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2BDCC" w14:textId="4A418E6B" w:rsidR="00977234" w:rsidRDefault="00A50227" w:rsidP="00521016">
      <w:pPr>
        <w:pStyle w:val="CERcovertitle"/>
      </w:pPr>
      <w:r w:rsidRPr="00E12286">
        <w:rPr>
          <w:rFonts w:asciiTheme="minorHAnsi" w:hAnsiTheme="minorHAnsi"/>
        </w:rPr>
        <mc:AlternateContent>
          <mc:Choice Requires="wps">
            <w:drawing>
              <wp:anchor distT="0" distB="0" distL="114300" distR="114300" simplePos="0" relativeHeight="251658241" behindDoc="0" locked="0" layoutInCell="1" allowOverlap="1" wp14:anchorId="3FBC1B1C" wp14:editId="1259DB98">
                <wp:simplePos x="0" y="0"/>
                <wp:positionH relativeFrom="column">
                  <wp:posOffset>4660900</wp:posOffset>
                </wp:positionH>
                <wp:positionV relativeFrom="paragraph">
                  <wp:posOffset>796496</wp:posOffset>
                </wp:positionV>
                <wp:extent cx="1518920" cy="1518920"/>
                <wp:effectExtent l="0" t="0" r="24130" b="24130"/>
                <wp:wrapNone/>
                <wp:docPr id="24" name="Freeform 2">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2"/>
                        </a:solidFill>
                        <a:ln>
                          <a:solidFill>
                            <a:schemeClr val="accent2"/>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430A75D9" id="Freeform 2" o:spid="_x0000_s1026" alt="&quot;&quot;" style="position:absolute;margin-left:367pt;margin-top:62.7pt;width:119.6pt;height:119.6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" path="m5125,4843r,-4562l4844,,250,,,281,,4843r250,281l4844,5124r281,-281e" fillcolor="#fcba5c [3205]" strokecolor="#fcba5c [3205]">
                <v:path o:connecttype="custom" o:connectlocs="1518624,1435342;1518624,83281;1435359,0;74079,0;0,83281;0,1435342;74079,1518624;1435359,1518624;1518624,1435342" o:connectangles="0,0,0,0,0,0,0,0,0"/>
              </v:shape>
            </w:pict>
          </mc:Fallback>
        </mc:AlternateContent>
      </w:r>
      <w:r w:rsidR="00BA1411" w:rsidRPr="00E12286">
        <w:rPr>
          <w:rFonts w:asciiTheme="minorHAnsi" w:hAnsiTheme="minorHAnsi"/>
        </w:rPr>
        <w:drawing>
          <wp:anchor distT="0" distB="0" distL="114300" distR="114300" simplePos="0" relativeHeight="251658243" behindDoc="0" locked="0" layoutInCell="1" allowOverlap="1" wp14:anchorId="0A293F16" wp14:editId="2D5FA3D9">
            <wp:simplePos x="0" y="0"/>
            <wp:positionH relativeFrom="column">
              <wp:posOffset>1321</wp:posOffset>
            </wp:positionH>
            <wp:positionV relativeFrom="paragraph">
              <wp:posOffset>2345914</wp:posOffset>
            </wp:positionV>
            <wp:extent cx="6184900" cy="4123266"/>
            <wp:effectExtent l="0" t="0" r="6350" b="0"/>
            <wp:wrapNone/>
            <wp:docPr id="36" name="Picture Placeholder 35">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Placeholder 35">
                      <a:extLst>
                        <a:ext uri="{FF2B5EF4-FFF2-40B4-BE49-F238E27FC236}">
                          <a16:creationId xmlns:a16="http://schemas.microsoft.com/office/drawing/2014/main" id="{D888A290-A10E-4F45-F46F-EC8230CE35CC}"/>
                        </a:ext>
                        <a:ext uri="{C183D7F6-B498-43B3-948B-1728B52AA6E4}">
                          <adec:decorative xmlns:adec="http://schemas.microsoft.com/office/drawing/2017/decorative" val="1"/>
                        </a:ext>
                      </a:extLst>
                    </pic:cNvPr>
                    <pic:cNvPicPr>
                      <a:picLocks noGrp="1" noChangeAspect="1"/>
                    </pic:cNvPicPr>
                  </pic:nvPicPr>
                  <pic:blipFill>
                    <a:blip r:embed="rId9"/>
                    <a:stretch>
                      <a:fillRect/>
                    </a:stretch>
                  </pic:blipFill>
                  <pic:spPr>
                    <a:xfrm>
                      <a:off x="0" y="0"/>
                      <a:ext cx="6184900" cy="4123266"/>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14:sizeRelH relativeFrom="margin">
              <wp14:pctWidth>0</wp14:pctWidth>
            </wp14:sizeRelH>
            <wp14:sizeRelV relativeFrom="margin">
              <wp14:pctHeight>0</wp14:pctHeight>
            </wp14:sizeRelV>
          </wp:anchor>
        </w:drawing>
      </w:r>
      <w:r w:rsidR="007768DC">
        <w:rPr>
          <w:rFonts w:asciiTheme="minorHAnsi" w:hAnsiTheme="minorHAnsi"/>
        </w:rPr>
        <w:t>Solar battery inspection checklist</w:t>
      </w:r>
    </w:p>
    <w:p w14:paraId="56032C08" w14:textId="6A9633D2" w:rsidR="003A5739" w:rsidRPr="00531F3B" w:rsidRDefault="00804638" w:rsidP="002D18F3">
      <w:pPr>
        <w:pStyle w:val="BodyText1"/>
      </w:pPr>
      <w:r>
        <w:t>Version 1.</w:t>
      </w:r>
      <w:r w:rsidR="0090523D">
        <w:t>2</w:t>
      </w:r>
      <w:r>
        <w:t xml:space="preserve"> </w:t>
      </w:r>
      <w:r w:rsidR="0090523D">
        <w:t>July</w:t>
      </w:r>
      <w:r>
        <w:t xml:space="preserve"> 2026</w:t>
      </w:r>
    </w:p>
    <w:p w14:paraId="52BD19D4" w14:textId="42B0E326" w:rsidR="0021782A" w:rsidRPr="00531F3B" w:rsidRDefault="00A50227" w:rsidP="0021782A">
      <w:r w:rsidRPr="00E12286">
        <w:rPr>
          <w:noProof/>
        </w:rPr>
        <mc:AlternateContent>
          <mc:Choice Requires="wps">
            <w:drawing>
              <wp:anchor distT="0" distB="0" distL="114300" distR="114300" simplePos="0" relativeHeight="251658240" behindDoc="0" locked="0" layoutInCell="1" allowOverlap="1" wp14:anchorId="0705DB02" wp14:editId="6D5D3358">
                <wp:simplePos x="0" y="0"/>
                <wp:positionH relativeFrom="column">
                  <wp:posOffset>4662170</wp:posOffset>
                </wp:positionH>
                <wp:positionV relativeFrom="paragraph">
                  <wp:posOffset>3019425</wp:posOffset>
                </wp:positionV>
                <wp:extent cx="1518920" cy="1515745"/>
                <wp:effectExtent l="0" t="0" r="5080" b="8255"/>
                <wp:wrapNone/>
                <wp:docPr id="19" name="Freeform 4">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17487062" id="Freeform 4" o:spid="_x0000_s1026" alt="&quot;&quot;" style="position:absolute;margin-left:367.1pt;margin-top:237.75pt;width:119.6pt;height:119.3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" path="m5125,4844r,-4594l4844,,250,,,250,,4844r250,250l4844,5094r281,-250e" fillcolor="#006c93 [3206]" stroked="f">
                <v:path arrowok="t" o:connecttype="custom" o:connectlocs="1518624,1441073;1518624,74374;1435359,0;74079,0;0,74374;0,1441073;74079,1515448;1435359,1515448;1518624,1441073" o:connectangles="0,0,0,0,0,0,0,0,0"/>
              </v:shape>
            </w:pict>
          </mc:Fallback>
        </mc:AlternateContent>
      </w:r>
      <w:r w:rsidRPr="00E12286">
        <w:rPr>
          <w:noProof/>
        </w:rPr>
        <mc:AlternateContent>
          <mc:Choice Requires="wps">
            <w:drawing>
              <wp:anchor distT="0" distB="0" distL="114300" distR="114300" simplePos="0" relativeHeight="251658242" behindDoc="0" locked="0" layoutInCell="1" allowOverlap="1" wp14:anchorId="181B4F4E" wp14:editId="0D616B47">
                <wp:simplePos x="0" y="0"/>
                <wp:positionH relativeFrom="column">
                  <wp:posOffset>3114040</wp:posOffset>
                </wp:positionH>
                <wp:positionV relativeFrom="paragraph">
                  <wp:posOffset>3019854</wp:posOffset>
                </wp:positionV>
                <wp:extent cx="1518920" cy="1518920"/>
                <wp:effectExtent l="0" t="0" r="24130" b="24130"/>
                <wp:wrapNone/>
                <wp:docPr id="29" name="Freeform 4">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348442B7" id="Freeform 4" o:spid="_x0000_s1026" alt="&quot;&quot;" style="position:absolute;margin-left:245.2pt;margin-top:237.8pt;width:119.6pt;height:119.6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" path="m5125,4844r,-4594l4844,,250,,,250,,4844r250,250l4844,5094r281,-250e" fillcolor="#9fb76f [3204]" strokecolor="#9fb76f [3204]">
                <v:path o:connecttype="custom" o:connectlocs="1518624,1444092;1518624,74530;1435359,0;74079,0;0,74530;0,1444092;74079,1518622;1435359,1518622;1518624,1444092" o:connectangles="0,0,0,0,0,0,0,0,0"/>
              </v:shape>
            </w:pict>
          </mc:Fallback>
        </mc:AlternateContent>
      </w:r>
      <w:r w:rsidR="003A5739" w:rsidRPr="00531F3B">
        <w:br w:type="page"/>
      </w:r>
    </w:p>
    <w:p w14:paraId="178164C3" w14:textId="77777777" w:rsidR="003E0796" w:rsidRDefault="002C702A" w:rsidP="00101B4B">
      <w:pPr>
        <w:rPr>
          <w:noProof/>
        </w:rPr>
      </w:pPr>
      <w:bookmarkStart w:id="0" w:name="_Toc107311701"/>
      <w:r w:rsidRPr="00101B4B">
        <w:rPr>
          <w:rFonts w:asciiTheme="majorHAnsi" w:hAnsiTheme="majorHAnsi" w:cstheme="majorHAnsi"/>
          <w:b/>
          <w:bCs/>
          <w:sz w:val="40"/>
          <w:szCs w:val="40"/>
        </w:rPr>
        <w:lastRenderedPageBreak/>
        <w:t>Contents</w:t>
      </w:r>
      <w:bookmarkEnd w:id="0"/>
      <w:r w:rsidR="00EB7F5F">
        <w:rPr>
          <w:rFonts w:asciiTheme="majorHAnsi" w:hAnsiTheme="majorHAnsi" w:cstheme="majorHAnsi"/>
          <w:b/>
          <w:bCs/>
          <w:kern w:val="32"/>
          <w:sz w:val="40"/>
          <w:szCs w:val="40"/>
        </w:rPr>
        <w:fldChar w:fldCharType="begin"/>
      </w:r>
      <w:r w:rsidR="00EB7F5F" w:rsidRPr="00101B4B">
        <w:rPr>
          <w:rFonts w:asciiTheme="majorHAnsi" w:hAnsiTheme="majorHAnsi" w:cstheme="majorHAnsi"/>
          <w:b/>
          <w:bCs/>
          <w:sz w:val="40"/>
          <w:szCs w:val="40"/>
        </w:rPr>
        <w:instrText xml:space="preserve"> TOC \o "1-3" \h \z \u </w:instrText>
      </w:r>
      <w:r w:rsidR="00EB7F5F">
        <w:rPr>
          <w:rFonts w:asciiTheme="majorHAnsi" w:hAnsiTheme="majorHAnsi" w:cstheme="majorHAnsi"/>
          <w:b/>
          <w:bCs/>
          <w:kern w:val="32"/>
          <w:sz w:val="40"/>
          <w:szCs w:val="40"/>
        </w:rPr>
        <w:fldChar w:fldCharType="separate"/>
      </w:r>
    </w:p>
    <w:p w14:paraId="5A033FDD" w14:textId="65069639" w:rsidR="003E0796" w:rsidRDefault="003E0796">
      <w:pPr>
        <w:pStyle w:val="TOC1"/>
        <w:rPr>
          <w:rFonts w:eastAsiaTheme="minorEastAsia" w:cstheme="minorBidi"/>
          <w:b w:val="0"/>
          <w:noProof/>
          <w:color w:val="auto"/>
          <w:kern w:val="2"/>
          <w:sz w:val="24"/>
          <w:lang w:eastAsia="en-AU"/>
          <w14:ligatures w14:val="standardContextual"/>
        </w:rPr>
      </w:pPr>
      <w:hyperlink w:anchor="_Toc236722668" w:history="1">
        <w:r w:rsidRPr="00AA0752">
          <w:rPr>
            <w:rStyle w:val="Hyperlink"/>
            <w:noProof/>
          </w:rPr>
          <w:t>Solar battery inspection checklist</w:t>
        </w:r>
        <w:r>
          <w:rPr>
            <w:noProof/>
            <w:webHidden/>
          </w:rPr>
          <w:tab/>
        </w:r>
        <w:r>
          <w:rPr>
            <w:noProof/>
            <w:webHidden/>
          </w:rPr>
          <w:fldChar w:fldCharType="begin"/>
        </w:r>
        <w:r>
          <w:rPr>
            <w:noProof/>
            <w:webHidden/>
          </w:rPr>
          <w:instrText xml:space="preserve"> PAGEREF _Toc236722668 \h </w:instrText>
        </w:r>
        <w:r>
          <w:rPr>
            <w:noProof/>
            <w:webHidden/>
          </w:rPr>
        </w:r>
        <w:r>
          <w:rPr>
            <w:noProof/>
            <w:webHidden/>
          </w:rPr>
          <w:fldChar w:fldCharType="separate"/>
        </w:r>
        <w:r>
          <w:rPr>
            <w:noProof/>
            <w:webHidden/>
          </w:rPr>
          <w:t>3</w:t>
        </w:r>
        <w:r>
          <w:rPr>
            <w:noProof/>
            <w:webHidden/>
          </w:rPr>
          <w:fldChar w:fldCharType="end"/>
        </w:r>
      </w:hyperlink>
    </w:p>
    <w:p w14:paraId="49B5F5E0" w14:textId="392A1534" w:rsidR="003E0796" w:rsidRDefault="003E0796">
      <w:pPr>
        <w:pStyle w:val="TOC2"/>
        <w:tabs>
          <w:tab w:val="right" w:leader="dot" w:pos="9730"/>
        </w:tabs>
        <w:rPr>
          <w:rFonts w:eastAsiaTheme="minorEastAsia" w:cstheme="minorBidi"/>
          <w:noProof/>
          <w:color w:val="auto"/>
          <w:kern w:val="2"/>
          <w:sz w:val="24"/>
          <w:lang w:eastAsia="en-AU"/>
          <w14:ligatures w14:val="standardContextual"/>
        </w:rPr>
      </w:pPr>
      <w:hyperlink w:anchor="_Toc236722669" w:history="1">
        <w:r w:rsidRPr="00AA0752">
          <w:rPr>
            <w:rStyle w:val="Hyperlink"/>
            <w:noProof/>
          </w:rPr>
          <w:t>What inspectors assess when conducting inspections</w:t>
        </w:r>
        <w:r>
          <w:rPr>
            <w:noProof/>
            <w:webHidden/>
          </w:rPr>
          <w:tab/>
        </w:r>
        <w:r>
          <w:rPr>
            <w:noProof/>
            <w:webHidden/>
          </w:rPr>
          <w:fldChar w:fldCharType="begin"/>
        </w:r>
        <w:r>
          <w:rPr>
            <w:noProof/>
            <w:webHidden/>
          </w:rPr>
          <w:instrText xml:space="preserve"> PAGEREF _Toc236722669 \h </w:instrText>
        </w:r>
        <w:r>
          <w:rPr>
            <w:noProof/>
            <w:webHidden/>
          </w:rPr>
        </w:r>
        <w:r>
          <w:rPr>
            <w:noProof/>
            <w:webHidden/>
          </w:rPr>
          <w:fldChar w:fldCharType="separate"/>
        </w:r>
        <w:r>
          <w:rPr>
            <w:noProof/>
            <w:webHidden/>
          </w:rPr>
          <w:t>3</w:t>
        </w:r>
        <w:r>
          <w:rPr>
            <w:noProof/>
            <w:webHidden/>
          </w:rPr>
          <w:fldChar w:fldCharType="end"/>
        </w:r>
      </w:hyperlink>
    </w:p>
    <w:p w14:paraId="64A65E20" w14:textId="1E360382" w:rsidR="003E0796" w:rsidRDefault="003E0796">
      <w:pPr>
        <w:pStyle w:val="TOC2"/>
        <w:tabs>
          <w:tab w:val="right" w:leader="dot" w:pos="9730"/>
        </w:tabs>
        <w:rPr>
          <w:rFonts w:eastAsiaTheme="minorEastAsia" w:cstheme="minorBidi"/>
          <w:noProof/>
          <w:color w:val="auto"/>
          <w:kern w:val="2"/>
          <w:sz w:val="24"/>
          <w:lang w:eastAsia="en-AU"/>
          <w14:ligatures w14:val="standardContextual"/>
        </w:rPr>
      </w:pPr>
      <w:hyperlink w:anchor="_Toc236722670" w:history="1">
        <w:r w:rsidRPr="00AA0752">
          <w:rPr>
            <w:rStyle w:val="Hyperlink"/>
            <w:noProof/>
          </w:rPr>
          <w:t>How checklist items are rated</w:t>
        </w:r>
        <w:r>
          <w:rPr>
            <w:noProof/>
            <w:webHidden/>
          </w:rPr>
          <w:tab/>
        </w:r>
        <w:r>
          <w:rPr>
            <w:noProof/>
            <w:webHidden/>
          </w:rPr>
          <w:fldChar w:fldCharType="begin"/>
        </w:r>
        <w:r>
          <w:rPr>
            <w:noProof/>
            <w:webHidden/>
          </w:rPr>
          <w:instrText xml:space="preserve"> PAGEREF _Toc236722670 \h </w:instrText>
        </w:r>
        <w:r>
          <w:rPr>
            <w:noProof/>
            <w:webHidden/>
          </w:rPr>
        </w:r>
        <w:r>
          <w:rPr>
            <w:noProof/>
            <w:webHidden/>
          </w:rPr>
          <w:fldChar w:fldCharType="separate"/>
        </w:r>
        <w:r>
          <w:rPr>
            <w:noProof/>
            <w:webHidden/>
          </w:rPr>
          <w:t>4</w:t>
        </w:r>
        <w:r>
          <w:rPr>
            <w:noProof/>
            <w:webHidden/>
          </w:rPr>
          <w:fldChar w:fldCharType="end"/>
        </w:r>
      </w:hyperlink>
    </w:p>
    <w:p w14:paraId="5D75E3F7" w14:textId="14348614" w:rsidR="003E0796" w:rsidRDefault="003E0796">
      <w:pPr>
        <w:pStyle w:val="TOC1"/>
        <w:rPr>
          <w:rFonts w:eastAsiaTheme="minorEastAsia" w:cstheme="minorBidi"/>
          <w:b w:val="0"/>
          <w:noProof/>
          <w:color w:val="auto"/>
          <w:kern w:val="2"/>
          <w:sz w:val="24"/>
          <w:lang w:eastAsia="en-AU"/>
          <w14:ligatures w14:val="standardContextual"/>
        </w:rPr>
      </w:pPr>
      <w:hyperlink w:anchor="_Toc236722671" w:history="1">
        <w:r w:rsidRPr="00AA0752">
          <w:rPr>
            <w:rStyle w:val="Hyperlink"/>
            <w:noProof/>
          </w:rPr>
          <w:t>Inspection checklist items</w:t>
        </w:r>
        <w:r>
          <w:rPr>
            <w:noProof/>
            <w:webHidden/>
          </w:rPr>
          <w:tab/>
        </w:r>
        <w:r>
          <w:rPr>
            <w:noProof/>
            <w:webHidden/>
          </w:rPr>
          <w:fldChar w:fldCharType="begin"/>
        </w:r>
        <w:r>
          <w:rPr>
            <w:noProof/>
            <w:webHidden/>
          </w:rPr>
          <w:instrText xml:space="preserve"> PAGEREF _Toc236722671 \h </w:instrText>
        </w:r>
        <w:r>
          <w:rPr>
            <w:noProof/>
            <w:webHidden/>
          </w:rPr>
        </w:r>
        <w:r>
          <w:rPr>
            <w:noProof/>
            <w:webHidden/>
          </w:rPr>
          <w:fldChar w:fldCharType="separate"/>
        </w:r>
        <w:r>
          <w:rPr>
            <w:noProof/>
            <w:webHidden/>
          </w:rPr>
          <w:t>4</w:t>
        </w:r>
        <w:r>
          <w:rPr>
            <w:noProof/>
            <w:webHidden/>
          </w:rPr>
          <w:fldChar w:fldCharType="end"/>
        </w:r>
      </w:hyperlink>
    </w:p>
    <w:p w14:paraId="0EB75B9E" w14:textId="66A17A96" w:rsidR="003E0796" w:rsidRDefault="003E0796">
      <w:pPr>
        <w:pStyle w:val="TOC2"/>
        <w:tabs>
          <w:tab w:val="right" w:leader="dot" w:pos="9730"/>
        </w:tabs>
        <w:rPr>
          <w:rFonts w:eastAsiaTheme="minorEastAsia" w:cstheme="minorBidi"/>
          <w:noProof/>
          <w:color w:val="auto"/>
          <w:kern w:val="2"/>
          <w:sz w:val="24"/>
          <w:lang w:eastAsia="en-AU"/>
          <w14:ligatures w14:val="standardContextual"/>
        </w:rPr>
      </w:pPr>
      <w:hyperlink w:anchor="_Toc236722672" w:history="1">
        <w:r w:rsidRPr="00AA0752">
          <w:rPr>
            <w:rStyle w:val="Hyperlink"/>
            <w:noProof/>
          </w:rPr>
          <w:t>Battery general</w:t>
        </w:r>
        <w:r>
          <w:rPr>
            <w:noProof/>
            <w:webHidden/>
          </w:rPr>
          <w:tab/>
        </w:r>
        <w:r>
          <w:rPr>
            <w:noProof/>
            <w:webHidden/>
          </w:rPr>
          <w:fldChar w:fldCharType="begin"/>
        </w:r>
        <w:r>
          <w:rPr>
            <w:noProof/>
            <w:webHidden/>
          </w:rPr>
          <w:instrText xml:space="preserve"> PAGEREF _Toc236722672 \h </w:instrText>
        </w:r>
        <w:r>
          <w:rPr>
            <w:noProof/>
            <w:webHidden/>
          </w:rPr>
        </w:r>
        <w:r>
          <w:rPr>
            <w:noProof/>
            <w:webHidden/>
          </w:rPr>
          <w:fldChar w:fldCharType="separate"/>
        </w:r>
        <w:r>
          <w:rPr>
            <w:noProof/>
            <w:webHidden/>
          </w:rPr>
          <w:t>4</w:t>
        </w:r>
        <w:r>
          <w:rPr>
            <w:noProof/>
            <w:webHidden/>
          </w:rPr>
          <w:fldChar w:fldCharType="end"/>
        </w:r>
      </w:hyperlink>
    </w:p>
    <w:p w14:paraId="2B426A8E" w14:textId="076A1ABE" w:rsidR="003E0796" w:rsidRDefault="003E0796">
      <w:pPr>
        <w:pStyle w:val="TOC2"/>
        <w:tabs>
          <w:tab w:val="right" w:leader="dot" w:pos="9730"/>
        </w:tabs>
        <w:rPr>
          <w:rFonts w:eastAsiaTheme="minorEastAsia" w:cstheme="minorBidi"/>
          <w:noProof/>
          <w:color w:val="auto"/>
          <w:kern w:val="2"/>
          <w:sz w:val="24"/>
          <w:lang w:eastAsia="en-AU"/>
          <w14:ligatures w14:val="standardContextual"/>
        </w:rPr>
      </w:pPr>
      <w:hyperlink w:anchor="_Toc236722673" w:history="1">
        <w:r w:rsidRPr="00AA0752">
          <w:rPr>
            <w:rStyle w:val="Hyperlink"/>
            <w:noProof/>
          </w:rPr>
          <w:t>Labelling</w:t>
        </w:r>
        <w:r>
          <w:rPr>
            <w:noProof/>
            <w:webHidden/>
          </w:rPr>
          <w:tab/>
        </w:r>
        <w:r>
          <w:rPr>
            <w:noProof/>
            <w:webHidden/>
          </w:rPr>
          <w:fldChar w:fldCharType="begin"/>
        </w:r>
        <w:r>
          <w:rPr>
            <w:noProof/>
            <w:webHidden/>
          </w:rPr>
          <w:instrText xml:space="preserve"> PAGEREF _Toc236722673 \h </w:instrText>
        </w:r>
        <w:r>
          <w:rPr>
            <w:noProof/>
            <w:webHidden/>
          </w:rPr>
        </w:r>
        <w:r>
          <w:rPr>
            <w:noProof/>
            <w:webHidden/>
          </w:rPr>
          <w:fldChar w:fldCharType="separate"/>
        </w:r>
        <w:r>
          <w:rPr>
            <w:noProof/>
            <w:webHidden/>
          </w:rPr>
          <w:t>6</w:t>
        </w:r>
        <w:r>
          <w:rPr>
            <w:noProof/>
            <w:webHidden/>
          </w:rPr>
          <w:fldChar w:fldCharType="end"/>
        </w:r>
      </w:hyperlink>
    </w:p>
    <w:p w14:paraId="2DFE9F3B" w14:textId="25E6461A" w:rsidR="003E0796" w:rsidRDefault="003E0796">
      <w:pPr>
        <w:pStyle w:val="TOC2"/>
        <w:tabs>
          <w:tab w:val="right" w:leader="dot" w:pos="9730"/>
        </w:tabs>
        <w:rPr>
          <w:rFonts w:eastAsiaTheme="minorEastAsia" w:cstheme="minorBidi"/>
          <w:noProof/>
          <w:color w:val="auto"/>
          <w:kern w:val="2"/>
          <w:sz w:val="24"/>
          <w:lang w:eastAsia="en-AU"/>
          <w14:ligatures w14:val="standardContextual"/>
        </w:rPr>
      </w:pPr>
      <w:hyperlink w:anchor="_Toc236722674" w:history="1">
        <w:r w:rsidRPr="00AA0752">
          <w:rPr>
            <w:rStyle w:val="Hyperlink"/>
            <w:noProof/>
          </w:rPr>
          <w:t>Installation requirements</w:t>
        </w:r>
        <w:r>
          <w:rPr>
            <w:noProof/>
            <w:webHidden/>
          </w:rPr>
          <w:tab/>
        </w:r>
        <w:r>
          <w:rPr>
            <w:noProof/>
            <w:webHidden/>
          </w:rPr>
          <w:fldChar w:fldCharType="begin"/>
        </w:r>
        <w:r>
          <w:rPr>
            <w:noProof/>
            <w:webHidden/>
          </w:rPr>
          <w:instrText xml:space="preserve"> PAGEREF _Toc236722674 \h </w:instrText>
        </w:r>
        <w:r>
          <w:rPr>
            <w:noProof/>
            <w:webHidden/>
          </w:rPr>
        </w:r>
        <w:r>
          <w:rPr>
            <w:noProof/>
            <w:webHidden/>
          </w:rPr>
          <w:fldChar w:fldCharType="separate"/>
        </w:r>
        <w:r>
          <w:rPr>
            <w:noProof/>
            <w:webHidden/>
          </w:rPr>
          <w:t>11</w:t>
        </w:r>
        <w:r>
          <w:rPr>
            <w:noProof/>
            <w:webHidden/>
          </w:rPr>
          <w:fldChar w:fldCharType="end"/>
        </w:r>
      </w:hyperlink>
    </w:p>
    <w:p w14:paraId="1C2F6584" w14:textId="66420662" w:rsidR="003E0796" w:rsidRDefault="003E0796">
      <w:pPr>
        <w:pStyle w:val="TOC2"/>
        <w:tabs>
          <w:tab w:val="right" w:leader="dot" w:pos="9730"/>
        </w:tabs>
        <w:rPr>
          <w:rFonts w:eastAsiaTheme="minorEastAsia" w:cstheme="minorBidi"/>
          <w:noProof/>
          <w:color w:val="auto"/>
          <w:kern w:val="2"/>
          <w:sz w:val="24"/>
          <w:lang w:eastAsia="en-AU"/>
          <w14:ligatures w14:val="standardContextual"/>
        </w:rPr>
      </w:pPr>
      <w:hyperlink w:anchor="_Toc236722675" w:history="1">
        <w:r w:rsidRPr="00AA0752">
          <w:rPr>
            <w:rStyle w:val="Hyperlink"/>
            <w:noProof/>
          </w:rPr>
          <w:t>Isolation</w:t>
        </w:r>
        <w:r>
          <w:rPr>
            <w:noProof/>
            <w:webHidden/>
          </w:rPr>
          <w:tab/>
        </w:r>
        <w:r>
          <w:rPr>
            <w:noProof/>
            <w:webHidden/>
          </w:rPr>
          <w:fldChar w:fldCharType="begin"/>
        </w:r>
        <w:r>
          <w:rPr>
            <w:noProof/>
            <w:webHidden/>
          </w:rPr>
          <w:instrText xml:space="preserve"> PAGEREF _Toc236722675 \h </w:instrText>
        </w:r>
        <w:r>
          <w:rPr>
            <w:noProof/>
            <w:webHidden/>
          </w:rPr>
        </w:r>
        <w:r>
          <w:rPr>
            <w:noProof/>
            <w:webHidden/>
          </w:rPr>
          <w:fldChar w:fldCharType="separate"/>
        </w:r>
        <w:r>
          <w:rPr>
            <w:noProof/>
            <w:webHidden/>
          </w:rPr>
          <w:t>14</w:t>
        </w:r>
        <w:r>
          <w:rPr>
            <w:noProof/>
            <w:webHidden/>
          </w:rPr>
          <w:fldChar w:fldCharType="end"/>
        </w:r>
      </w:hyperlink>
    </w:p>
    <w:p w14:paraId="61562C94" w14:textId="11B5824E" w:rsidR="003E0796" w:rsidRDefault="003E0796">
      <w:pPr>
        <w:pStyle w:val="TOC2"/>
        <w:tabs>
          <w:tab w:val="right" w:leader="dot" w:pos="9730"/>
        </w:tabs>
        <w:rPr>
          <w:rFonts w:eastAsiaTheme="minorEastAsia" w:cstheme="minorBidi"/>
          <w:noProof/>
          <w:color w:val="auto"/>
          <w:kern w:val="2"/>
          <w:sz w:val="24"/>
          <w:lang w:eastAsia="en-AU"/>
          <w14:ligatures w14:val="standardContextual"/>
        </w:rPr>
      </w:pPr>
      <w:hyperlink w:anchor="_Toc236722676" w:history="1">
        <w:r w:rsidRPr="00AA0752">
          <w:rPr>
            <w:rStyle w:val="Hyperlink"/>
            <w:noProof/>
          </w:rPr>
          <w:t>Mechanical protection</w:t>
        </w:r>
        <w:r>
          <w:rPr>
            <w:noProof/>
            <w:webHidden/>
          </w:rPr>
          <w:tab/>
        </w:r>
        <w:r>
          <w:rPr>
            <w:noProof/>
            <w:webHidden/>
          </w:rPr>
          <w:fldChar w:fldCharType="begin"/>
        </w:r>
        <w:r>
          <w:rPr>
            <w:noProof/>
            <w:webHidden/>
          </w:rPr>
          <w:instrText xml:space="preserve"> PAGEREF _Toc236722676 \h </w:instrText>
        </w:r>
        <w:r>
          <w:rPr>
            <w:noProof/>
            <w:webHidden/>
          </w:rPr>
        </w:r>
        <w:r>
          <w:rPr>
            <w:noProof/>
            <w:webHidden/>
          </w:rPr>
          <w:fldChar w:fldCharType="separate"/>
        </w:r>
        <w:r>
          <w:rPr>
            <w:noProof/>
            <w:webHidden/>
          </w:rPr>
          <w:t>19</w:t>
        </w:r>
        <w:r>
          <w:rPr>
            <w:noProof/>
            <w:webHidden/>
          </w:rPr>
          <w:fldChar w:fldCharType="end"/>
        </w:r>
      </w:hyperlink>
    </w:p>
    <w:p w14:paraId="41F90960" w14:textId="79E632D5" w:rsidR="003E0796" w:rsidRDefault="003E0796">
      <w:pPr>
        <w:pStyle w:val="TOC2"/>
        <w:tabs>
          <w:tab w:val="right" w:leader="dot" w:pos="9730"/>
        </w:tabs>
        <w:rPr>
          <w:rFonts w:eastAsiaTheme="minorEastAsia" w:cstheme="minorBidi"/>
          <w:noProof/>
          <w:color w:val="auto"/>
          <w:kern w:val="2"/>
          <w:sz w:val="24"/>
          <w:lang w:eastAsia="en-AU"/>
          <w14:ligatures w14:val="standardContextual"/>
        </w:rPr>
      </w:pPr>
      <w:hyperlink w:anchor="_Toc236722677" w:history="1">
        <w:r w:rsidRPr="00AA0752">
          <w:rPr>
            <w:rStyle w:val="Hyperlink"/>
            <w:noProof/>
          </w:rPr>
          <w:t>Overcurrent protection</w:t>
        </w:r>
        <w:r>
          <w:rPr>
            <w:noProof/>
            <w:webHidden/>
          </w:rPr>
          <w:tab/>
        </w:r>
        <w:r>
          <w:rPr>
            <w:noProof/>
            <w:webHidden/>
          </w:rPr>
          <w:fldChar w:fldCharType="begin"/>
        </w:r>
        <w:r>
          <w:rPr>
            <w:noProof/>
            <w:webHidden/>
          </w:rPr>
          <w:instrText xml:space="preserve"> PAGEREF _Toc236722677 \h </w:instrText>
        </w:r>
        <w:r>
          <w:rPr>
            <w:noProof/>
            <w:webHidden/>
          </w:rPr>
        </w:r>
        <w:r>
          <w:rPr>
            <w:noProof/>
            <w:webHidden/>
          </w:rPr>
          <w:fldChar w:fldCharType="separate"/>
        </w:r>
        <w:r>
          <w:rPr>
            <w:noProof/>
            <w:webHidden/>
          </w:rPr>
          <w:t>20</w:t>
        </w:r>
        <w:r>
          <w:rPr>
            <w:noProof/>
            <w:webHidden/>
          </w:rPr>
          <w:fldChar w:fldCharType="end"/>
        </w:r>
      </w:hyperlink>
    </w:p>
    <w:p w14:paraId="09E97907" w14:textId="1B45CF28" w:rsidR="003E0796" w:rsidRDefault="003E0796">
      <w:pPr>
        <w:pStyle w:val="TOC2"/>
        <w:tabs>
          <w:tab w:val="right" w:leader="dot" w:pos="9730"/>
        </w:tabs>
        <w:rPr>
          <w:rFonts w:eastAsiaTheme="minorEastAsia" w:cstheme="minorBidi"/>
          <w:noProof/>
          <w:color w:val="auto"/>
          <w:kern w:val="2"/>
          <w:sz w:val="24"/>
          <w:lang w:eastAsia="en-AU"/>
          <w14:ligatures w14:val="standardContextual"/>
        </w:rPr>
      </w:pPr>
      <w:hyperlink w:anchor="_Toc236722678" w:history="1">
        <w:r w:rsidRPr="00AA0752">
          <w:rPr>
            <w:rStyle w:val="Hyperlink"/>
            <w:noProof/>
          </w:rPr>
          <w:t>Protection from fire</w:t>
        </w:r>
        <w:r>
          <w:rPr>
            <w:noProof/>
            <w:webHidden/>
          </w:rPr>
          <w:tab/>
        </w:r>
        <w:r>
          <w:rPr>
            <w:noProof/>
            <w:webHidden/>
          </w:rPr>
          <w:fldChar w:fldCharType="begin"/>
        </w:r>
        <w:r>
          <w:rPr>
            <w:noProof/>
            <w:webHidden/>
          </w:rPr>
          <w:instrText xml:space="preserve"> PAGEREF _Toc236722678 \h </w:instrText>
        </w:r>
        <w:r>
          <w:rPr>
            <w:noProof/>
            <w:webHidden/>
          </w:rPr>
        </w:r>
        <w:r>
          <w:rPr>
            <w:noProof/>
            <w:webHidden/>
          </w:rPr>
          <w:fldChar w:fldCharType="separate"/>
        </w:r>
        <w:r>
          <w:rPr>
            <w:noProof/>
            <w:webHidden/>
          </w:rPr>
          <w:t>23</w:t>
        </w:r>
        <w:r>
          <w:rPr>
            <w:noProof/>
            <w:webHidden/>
          </w:rPr>
          <w:fldChar w:fldCharType="end"/>
        </w:r>
      </w:hyperlink>
    </w:p>
    <w:p w14:paraId="5CD4AA27" w14:textId="1C286C6D" w:rsidR="003E0796" w:rsidRDefault="003E0796">
      <w:pPr>
        <w:pStyle w:val="TOC2"/>
        <w:tabs>
          <w:tab w:val="right" w:leader="dot" w:pos="9730"/>
        </w:tabs>
        <w:rPr>
          <w:rFonts w:eastAsiaTheme="minorEastAsia" w:cstheme="minorBidi"/>
          <w:noProof/>
          <w:color w:val="auto"/>
          <w:kern w:val="2"/>
          <w:sz w:val="24"/>
          <w:lang w:eastAsia="en-AU"/>
          <w14:ligatures w14:val="standardContextual"/>
        </w:rPr>
      </w:pPr>
      <w:hyperlink w:anchor="_Toc236722679" w:history="1">
        <w:r w:rsidRPr="00AA0752">
          <w:rPr>
            <w:rStyle w:val="Hyperlink"/>
            <w:noProof/>
          </w:rPr>
          <w:t>Restricted locations</w:t>
        </w:r>
        <w:r>
          <w:rPr>
            <w:noProof/>
            <w:webHidden/>
          </w:rPr>
          <w:tab/>
        </w:r>
        <w:r>
          <w:rPr>
            <w:noProof/>
            <w:webHidden/>
          </w:rPr>
          <w:fldChar w:fldCharType="begin"/>
        </w:r>
        <w:r>
          <w:rPr>
            <w:noProof/>
            <w:webHidden/>
          </w:rPr>
          <w:instrText xml:space="preserve"> PAGEREF _Toc236722679 \h </w:instrText>
        </w:r>
        <w:r>
          <w:rPr>
            <w:noProof/>
            <w:webHidden/>
          </w:rPr>
        </w:r>
        <w:r>
          <w:rPr>
            <w:noProof/>
            <w:webHidden/>
          </w:rPr>
          <w:fldChar w:fldCharType="separate"/>
        </w:r>
        <w:r>
          <w:rPr>
            <w:noProof/>
            <w:webHidden/>
          </w:rPr>
          <w:t>24</w:t>
        </w:r>
        <w:r>
          <w:rPr>
            <w:noProof/>
            <w:webHidden/>
          </w:rPr>
          <w:fldChar w:fldCharType="end"/>
        </w:r>
      </w:hyperlink>
    </w:p>
    <w:p w14:paraId="6590853D" w14:textId="4E64794D" w:rsidR="003E0796" w:rsidRDefault="003E0796">
      <w:pPr>
        <w:pStyle w:val="TOC2"/>
        <w:tabs>
          <w:tab w:val="right" w:leader="dot" w:pos="9730"/>
        </w:tabs>
        <w:rPr>
          <w:rFonts w:eastAsiaTheme="minorEastAsia" w:cstheme="minorBidi"/>
          <w:noProof/>
          <w:color w:val="auto"/>
          <w:kern w:val="2"/>
          <w:sz w:val="24"/>
          <w:lang w:eastAsia="en-AU"/>
          <w14:ligatures w14:val="standardContextual"/>
        </w:rPr>
      </w:pPr>
      <w:hyperlink w:anchor="_Toc236722680" w:history="1">
        <w:r w:rsidRPr="00AA0752">
          <w:rPr>
            <w:rStyle w:val="Hyperlink"/>
            <w:noProof/>
          </w:rPr>
          <w:t>Switchboard</w:t>
        </w:r>
        <w:r>
          <w:rPr>
            <w:noProof/>
            <w:webHidden/>
          </w:rPr>
          <w:tab/>
        </w:r>
        <w:r>
          <w:rPr>
            <w:noProof/>
            <w:webHidden/>
          </w:rPr>
          <w:fldChar w:fldCharType="begin"/>
        </w:r>
        <w:r>
          <w:rPr>
            <w:noProof/>
            <w:webHidden/>
          </w:rPr>
          <w:instrText xml:space="preserve"> PAGEREF _Toc236722680 \h </w:instrText>
        </w:r>
        <w:r>
          <w:rPr>
            <w:noProof/>
            <w:webHidden/>
          </w:rPr>
        </w:r>
        <w:r>
          <w:rPr>
            <w:noProof/>
            <w:webHidden/>
          </w:rPr>
          <w:fldChar w:fldCharType="separate"/>
        </w:r>
        <w:r>
          <w:rPr>
            <w:noProof/>
            <w:webHidden/>
          </w:rPr>
          <w:t>27</w:t>
        </w:r>
        <w:r>
          <w:rPr>
            <w:noProof/>
            <w:webHidden/>
          </w:rPr>
          <w:fldChar w:fldCharType="end"/>
        </w:r>
      </w:hyperlink>
    </w:p>
    <w:p w14:paraId="745464A7" w14:textId="15F172B5" w:rsidR="003E0796" w:rsidRDefault="003E0796">
      <w:pPr>
        <w:pStyle w:val="TOC2"/>
        <w:tabs>
          <w:tab w:val="right" w:leader="dot" w:pos="9730"/>
        </w:tabs>
        <w:rPr>
          <w:rFonts w:eastAsiaTheme="minorEastAsia" w:cstheme="minorBidi"/>
          <w:noProof/>
          <w:color w:val="auto"/>
          <w:kern w:val="2"/>
          <w:sz w:val="24"/>
          <w:lang w:eastAsia="en-AU"/>
          <w14:ligatures w14:val="standardContextual"/>
        </w:rPr>
      </w:pPr>
      <w:hyperlink w:anchor="_Toc236722681" w:history="1">
        <w:r w:rsidRPr="00AA0752">
          <w:rPr>
            <w:rStyle w:val="Hyperlink"/>
            <w:noProof/>
          </w:rPr>
          <w:t>Wiring</w:t>
        </w:r>
        <w:r>
          <w:rPr>
            <w:noProof/>
            <w:webHidden/>
          </w:rPr>
          <w:tab/>
        </w:r>
        <w:r>
          <w:rPr>
            <w:noProof/>
            <w:webHidden/>
          </w:rPr>
          <w:fldChar w:fldCharType="begin"/>
        </w:r>
        <w:r>
          <w:rPr>
            <w:noProof/>
            <w:webHidden/>
          </w:rPr>
          <w:instrText xml:space="preserve"> PAGEREF _Toc236722681 \h </w:instrText>
        </w:r>
        <w:r>
          <w:rPr>
            <w:noProof/>
            <w:webHidden/>
          </w:rPr>
        </w:r>
        <w:r>
          <w:rPr>
            <w:noProof/>
            <w:webHidden/>
          </w:rPr>
          <w:fldChar w:fldCharType="separate"/>
        </w:r>
        <w:r>
          <w:rPr>
            <w:noProof/>
            <w:webHidden/>
          </w:rPr>
          <w:t>27</w:t>
        </w:r>
        <w:r>
          <w:rPr>
            <w:noProof/>
            <w:webHidden/>
          </w:rPr>
          <w:fldChar w:fldCharType="end"/>
        </w:r>
      </w:hyperlink>
    </w:p>
    <w:p w14:paraId="64A63F4B" w14:textId="6D61FDAB" w:rsidR="003E0796" w:rsidRDefault="003E0796">
      <w:pPr>
        <w:pStyle w:val="TOC2"/>
        <w:tabs>
          <w:tab w:val="right" w:leader="dot" w:pos="9730"/>
        </w:tabs>
        <w:rPr>
          <w:rFonts w:eastAsiaTheme="minorEastAsia" w:cstheme="minorBidi"/>
          <w:noProof/>
          <w:color w:val="auto"/>
          <w:kern w:val="2"/>
          <w:sz w:val="24"/>
          <w:lang w:eastAsia="en-AU"/>
          <w14:ligatures w14:val="standardContextual"/>
        </w:rPr>
      </w:pPr>
      <w:hyperlink w:anchor="_Toc236722682" w:history="1">
        <w:r w:rsidRPr="00AA0752">
          <w:rPr>
            <w:rStyle w:val="Hyperlink"/>
            <w:noProof/>
          </w:rPr>
          <w:t>Documentation</w:t>
        </w:r>
        <w:r>
          <w:rPr>
            <w:noProof/>
            <w:webHidden/>
          </w:rPr>
          <w:tab/>
        </w:r>
        <w:r>
          <w:rPr>
            <w:noProof/>
            <w:webHidden/>
          </w:rPr>
          <w:fldChar w:fldCharType="begin"/>
        </w:r>
        <w:r>
          <w:rPr>
            <w:noProof/>
            <w:webHidden/>
          </w:rPr>
          <w:instrText xml:space="preserve"> PAGEREF _Toc236722682 \h </w:instrText>
        </w:r>
        <w:r>
          <w:rPr>
            <w:noProof/>
            <w:webHidden/>
          </w:rPr>
        </w:r>
        <w:r>
          <w:rPr>
            <w:noProof/>
            <w:webHidden/>
          </w:rPr>
          <w:fldChar w:fldCharType="separate"/>
        </w:r>
        <w:r>
          <w:rPr>
            <w:noProof/>
            <w:webHidden/>
          </w:rPr>
          <w:t>33</w:t>
        </w:r>
        <w:r>
          <w:rPr>
            <w:noProof/>
            <w:webHidden/>
          </w:rPr>
          <w:fldChar w:fldCharType="end"/>
        </w:r>
      </w:hyperlink>
    </w:p>
    <w:p w14:paraId="2F6C09B1" w14:textId="097632AF" w:rsidR="00E12286" w:rsidRDefault="00EB7F5F" w:rsidP="002C702A">
      <w:r>
        <w:fldChar w:fldCharType="end"/>
      </w:r>
    </w:p>
    <w:p w14:paraId="5EBCA883" w14:textId="77777777" w:rsidR="002C702A" w:rsidRPr="00E12286" w:rsidRDefault="002C702A" w:rsidP="002C702A">
      <w:r w:rsidRPr="00E12286">
        <w:br w:type="page"/>
      </w:r>
    </w:p>
    <w:p w14:paraId="069981EF" w14:textId="61F52C07" w:rsidR="00FE08CE" w:rsidRDefault="009D3148" w:rsidP="002D18F3">
      <w:pPr>
        <w:pStyle w:val="Heading1"/>
      </w:pPr>
      <w:bookmarkStart w:id="1" w:name="_Toc236722668"/>
      <w:r>
        <w:lastRenderedPageBreak/>
        <w:t>Solar battery inspection checklist</w:t>
      </w:r>
      <w:bookmarkEnd w:id="1"/>
    </w:p>
    <w:p w14:paraId="6AF7CE33" w14:textId="3C488689" w:rsidR="00A16085" w:rsidRPr="00A16085" w:rsidRDefault="004E65D3" w:rsidP="00A16085">
      <w:pPr>
        <w:pStyle w:val="BodyText1"/>
      </w:pPr>
      <w:r>
        <w:t>The Clean Energy Regulator</w:t>
      </w:r>
      <w:r w:rsidR="003A1243">
        <w:t xml:space="preserve"> (CER)</w:t>
      </w:r>
      <w:r>
        <w:t xml:space="preserve"> </w:t>
      </w:r>
      <w:hyperlink r:id="rId10" w:history="1">
        <w:r w:rsidRPr="00EE7851">
          <w:rPr>
            <w:rStyle w:val="Hyperlink"/>
            <w:rFonts w:asciiTheme="minorHAnsi" w:hAnsiTheme="minorHAnsi"/>
          </w:rPr>
          <w:t>inspections program</w:t>
        </w:r>
      </w:hyperlink>
      <w:r w:rsidR="00247B2A">
        <w:rPr>
          <w:rStyle w:val="FootnoteReference"/>
        </w:rPr>
        <w:footnoteReference w:id="1"/>
      </w:r>
      <w:r w:rsidR="00A16085" w:rsidRPr="00A16085">
        <w:t xml:space="preserve"> ensure</w:t>
      </w:r>
      <w:r w:rsidR="0007568A">
        <w:t>s</w:t>
      </w:r>
      <w:r w:rsidR="00A16085" w:rsidRPr="00A16085">
        <w:t xml:space="preserve"> select systems under the Small-scale Renewable Energy Scheme (SRES):</w:t>
      </w:r>
    </w:p>
    <w:p w14:paraId="1FB35735" w14:textId="77777777" w:rsidR="00A16085" w:rsidRPr="00A16085" w:rsidRDefault="00A16085" w:rsidP="00A16085">
      <w:pPr>
        <w:pStyle w:val="CERbullets"/>
      </w:pPr>
      <w:r w:rsidRPr="00A16085">
        <w:t>meet installation requirements</w:t>
      </w:r>
    </w:p>
    <w:p w14:paraId="0EC5935A" w14:textId="77777777" w:rsidR="00A16085" w:rsidRPr="00E855A4" w:rsidRDefault="00A16085" w:rsidP="00A16085">
      <w:pPr>
        <w:pStyle w:val="CERbullets"/>
        <w:rPr>
          <w:b/>
          <w:bCs/>
        </w:rPr>
      </w:pPr>
      <w:r w:rsidRPr="00A16085">
        <w:t>are eligible for small-scale technology certificates (STCs).</w:t>
      </w:r>
    </w:p>
    <w:p w14:paraId="563FDE3D" w14:textId="655F6837" w:rsidR="00E855A4" w:rsidRDefault="004D301A" w:rsidP="00D1730B">
      <w:pPr>
        <w:pStyle w:val="BodyText1"/>
      </w:pPr>
      <w:r>
        <w:t>Inspectors use</w:t>
      </w:r>
      <w:r w:rsidR="00211BF4">
        <w:t xml:space="preserve"> the inspection checklist </w:t>
      </w:r>
      <w:r>
        <w:t>when they conduct inspections of solar battery installations</w:t>
      </w:r>
      <w:r w:rsidR="001F3087">
        <w:t xml:space="preserve">. </w:t>
      </w:r>
    </w:p>
    <w:p w14:paraId="3C4A22E4" w14:textId="2417E59B" w:rsidR="00E462A9" w:rsidRDefault="003A1243" w:rsidP="00D1730B">
      <w:pPr>
        <w:pStyle w:val="BodyText1"/>
      </w:pPr>
      <w:r>
        <w:t>The inspection checklist</w:t>
      </w:r>
      <w:r w:rsidR="005C5C05">
        <w:t xml:space="preserve"> is</w:t>
      </w:r>
      <w:r>
        <w:t xml:space="preserve"> developed </w:t>
      </w:r>
      <w:r w:rsidR="00731EED">
        <w:t xml:space="preserve">specifically </w:t>
      </w:r>
      <w:r>
        <w:t>for the CER inspection</w:t>
      </w:r>
      <w:r w:rsidR="00180C6C">
        <w:t>s</w:t>
      </w:r>
      <w:r>
        <w:t xml:space="preserve"> program </w:t>
      </w:r>
      <w:r w:rsidR="00724D37">
        <w:t>for solar battery installations under the SRES</w:t>
      </w:r>
      <w:r w:rsidR="00FF2E87">
        <w:t xml:space="preserve"> and is </w:t>
      </w:r>
      <w:r w:rsidR="004C28AC">
        <w:t>based</w:t>
      </w:r>
      <w:r w:rsidR="00FF2E87">
        <w:t xml:space="preserve"> </w:t>
      </w:r>
      <w:r w:rsidR="00683A93">
        <w:t>on</w:t>
      </w:r>
      <w:r w:rsidR="00FF2E87">
        <w:t xml:space="preserve"> the relevant Australian standards</w:t>
      </w:r>
      <w:r w:rsidR="00724D37">
        <w:t xml:space="preserve">. </w:t>
      </w:r>
      <w:r w:rsidR="00173C01">
        <w:t xml:space="preserve">It is not an exhaustive list of </w:t>
      </w:r>
      <w:r w:rsidR="00731EED">
        <w:t xml:space="preserve">all </w:t>
      </w:r>
      <w:r w:rsidR="00173C01">
        <w:t xml:space="preserve">installation requirements. </w:t>
      </w:r>
    </w:p>
    <w:p w14:paraId="4F35648E" w14:textId="076B0597" w:rsidR="00DA1981" w:rsidRDefault="00C170F7" w:rsidP="00D1730B">
      <w:pPr>
        <w:pStyle w:val="BodyText1"/>
      </w:pPr>
      <w:r>
        <w:t xml:space="preserve">When installing a solar battery, installers </w:t>
      </w:r>
      <w:r w:rsidR="005245F7">
        <w:t>must</w:t>
      </w:r>
      <w:r w:rsidR="00D81879">
        <w:t xml:space="preserve"> also</w:t>
      </w:r>
      <w:r w:rsidR="005245F7">
        <w:t xml:space="preserve"> comply with</w:t>
      </w:r>
      <w:r w:rsidR="00DA1981">
        <w:t>:</w:t>
      </w:r>
    </w:p>
    <w:p w14:paraId="3829A1E0" w14:textId="7D803415" w:rsidR="003A1243" w:rsidRDefault="00DA1981" w:rsidP="003A1243">
      <w:pPr>
        <w:pStyle w:val="CERbullets"/>
      </w:pPr>
      <w:r>
        <w:t>the relevant Australian standards</w:t>
      </w:r>
    </w:p>
    <w:p w14:paraId="4ECF01FE" w14:textId="5DA35730" w:rsidR="00DA1981" w:rsidRDefault="00C170F7" w:rsidP="003A1243">
      <w:pPr>
        <w:pStyle w:val="CERbullets"/>
      </w:pPr>
      <w:r w:rsidRPr="0029631B">
        <w:t xml:space="preserve">the </w:t>
      </w:r>
      <w:hyperlink r:id="rId11" w:history="1">
        <w:r>
          <w:rPr>
            <w:rStyle w:val="Hyperlink"/>
            <w:rFonts w:asciiTheme="minorHAnsi" w:hAnsiTheme="minorHAnsi"/>
          </w:rPr>
          <w:t>Renewable Energy (Electricity) Regulations 2001</w:t>
        </w:r>
      </w:hyperlink>
      <w:r w:rsidR="00062F86">
        <w:rPr>
          <w:rStyle w:val="FootnoteReference"/>
        </w:rPr>
        <w:footnoteReference w:id="2"/>
      </w:r>
    </w:p>
    <w:p w14:paraId="200BFDCD" w14:textId="43E9A963" w:rsidR="00C170F7" w:rsidRDefault="00C170F7" w:rsidP="003A1243">
      <w:pPr>
        <w:pStyle w:val="CERbullets"/>
      </w:pPr>
      <w:r>
        <w:t>state and territory requirements</w:t>
      </w:r>
    </w:p>
    <w:p w14:paraId="58142987" w14:textId="03778241" w:rsidR="00A16085" w:rsidRDefault="00C170F7" w:rsidP="005C5C05">
      <w:pPr>
        <w:pStyle w:val="CERbullets"/>
      </w:pPr>
      <w:hyperlink r:id="rId12" w:history="1">
        <w:r w:rsidRPr="002B054A">
          <w:rPr>
            <w:rStyle w:val="Hyperlink"/>
            <w:rFonts w:asciiTheme="minorHAnsi" w:hAnsiTheme="minorHAnsi"/>
          </w:rPr>
          <w:t>Solar Accreditation Australia requirements</w:t>
        </w:r>
      </w:hyperlink>
      <w:r w:rsidR="009F369E">
        <w:rPr>
          <w:rStyle w:val="FootnoteReference"/>
        </w:rPr>
        <w:footnoteReference w:id="3"/>
      </w:r>
      <w:r w:rsidR="005245F7">
        <w:t>.</w:t>
      </w:r>
    </w:p>
    <w:p w14:paraId="3405F59D" w14:textId="799B7398" w:rsidR="002D322A" w:rsidRDefault="002D322A" w:rsidP="00A16085">
      <w:pPr>
        <w:pStyle w:val="Heading2"/>
      </w:pPr>
      <w:bookmarkStart w:id="2" w:name="_Toc236722669"/>
      <w:r>
        <w:t xml:space="preserve">What </w:t>
      </w:r>
      <w:r w:rsidR="004E65D3">
        <w:t>inspectors</w:t>
      </w:r>
      <w:r w:rsidR="00871DA0">
        <w:t xml:space="preserve"> assess when conducting inspections</w:t>
      </w:r>
      <w:bookmarkEnd w:id="2"/>
    </w:p>
    <w:p w14:paraId="3503329D" w14:textId="38057802" w:rsidR="00871DA0" w:rsidRDefault="004E65D3" w:rsidP="00871DA0">
      <w:r>
        <w:t>Inspectors</w:t>
      </w:r>
      <w:r w:rsidR="00871DA0">
        <w:t xml:space="preserve"> assess over 90 checklist items per solar battery installation. </w:t>
      </w:r>
      <w:r w:rsidR="00C81DA2">
        <w:t>Checklist</w:t>
      </w:r>
      <w:r w:rsidR="00B27A2B">
        <w:t xml:space="preserve"> items</w:t>
      </w:r>
      <w:r w:rsidR="00C81DA2">
        <w:t xml:space="preserve"> </w:t>
      </w:r>
      <w:r w:rsidR="00C34CB6">
        <w:t>are</w:t>
      </w:r>
      <w:r w:rsidR="00C81DA2">
        <w:t xml:space="preserve"> broken down into the following categories</w:t>
      </w:r>
      <w:r w:rsidR="00623102">
        <w:t>:</w:t>
      </w:r>
    </w:p>
    <w:p w14:paraId="2A465C20" w14:textId="5158B810" w:rsidR="00623102" w:rsidRDefault="00623102" w:rsidP="00623102">
      <w:pPr>
        <w:pStyle w:val="CERbullets"/>
      </w:pPr>
      <w:hyperlink w:anchor="_Battery_general" w:history="1">
        <w:r w:rsidRPr="00D008C2">
          <w:rPr>
            <w:rStyle w:val="Hyperlink"/>
            <w:rFonts w:asciiTheme="minorHAnsi" w:hAnsiTheme="minorHAnsi"/>
          </w:rPr>
          <w:t>battery general</w:t>
        </w:r>
      </w:hyperlink>
    </w:p>
    <w:p w14:paraId="261E7740" w14:textId="17CAE4FA" w:rsidR="00C4481C" w:rsidRDefault="00C4481C" w:rsidP="00C4481C">
      <w:pPr>
        <w:pStyle w:val="CERbullets"/>
      </w:pPr>
      <w:hyperlink w:anchor="_Labelling" w:history="1">
        <w:r w:rsidRPr="00D008C2">
          <w:rPr>
            <w:rStyle w:val="Hyperlink"/>
            <w:rFonts w:asciiTheme="minorHAnsi" w:hAnsiTheme="minorHAnsi"/>
          </w:rPr>
          <w:t>labelling</w:t>
        </w:r>
      </w:hyperlink>
    </w:p>
    <w:p w14:paraId="096A8580" w14:textId="5B286199" w:rsidR="00623102" w:rsidRDefault="00D209D1" w:rsidP="00623102">
      <w:pPr>
        <w:pStyle w:val="CERbullets"/>
      </w:pPr>
      <w:hyperlink w:anchor="_Installation_requirements" w:history="1">
        <w:r w:rsidRPr="00D008C2">
          <w:rPr>
            <w:rStyle w:val="Hyperlink"/>
            <w:rFonts w:asciiTheme="minorHAnsi" w:hAnsiTheme="minorHAnsi"/>
          </w:rPr>
          <w:t>i</w:t>
        </w:r>
        <w:r w:rsidR="00623102" w:rsidRPr="00D008C2">
          <w:rPr>
            <w:rStyle w:val="Hyperlink"/>
            <w:rFonts w:asciiTheme="minorHAnsi" w:hAnsiTheme="minorHAnsi"/>
          </w:rPr>
          <w:t>nstallation requirements</w:t>
        </w:r>
      </w:hyperlink>
    </w:p>
    <w:p w14:paraId="58ECE57D" w14:textId="37D38CC6" w:rsidR="00623102" w:rsidRDefault="00D209D1" w:rsidP="00623102">
      <w:pPr>
        <w:pStyle w:val="CERbullets"/>
      </w:pPr>
      <w:hyperlink w:anchor="_Isolation" w:history="1">
        <w:r w:rsidRPr="00D008C2">
          <w:rPr>
            <w:rStyle w:val="Hyperlink"/>
            <w:rFonts w:asciiTheme="minorHAnsi" w:hAnsiTheme="minorHAnsi"/>
          </w:rPr>
          <w:t>i</w:t>
        </w:r>
        <w:r w:rsidR="00581667" w:rsidRPr="00D008C2">
          <w:rPr>
            <w:rStyle w:val="Hyperlink"/>
            <w:rFonts w:asciiTheme="minorHAnsi" w:hAnsiTheme="minorHAnsi"/>
          </w:rPr>
          <w:t>solation</w:t>
        </w:r>
      </w:hyperlink>
    </w:p>
    <w:p w14:paraId="1CF39FBB" w14:textId="22D3807C" w:rsidR="00581667" w:rsidRDefault="00D209D1" w:rsidP="00623102">
      <w:pPr>
        <w:pStyle w:val="CERbullets"/>
      </w:pPr>
      <w:hyperlink w:anchor="_Mechanical_protection" w:history="1">
        <w:r w:rsidRPr="00D008C2">
          <w:rPr>
            <w:rStyle w:val="Hyperlink"/>
            <w:rFonts w:asciiTheme="minorHAnsi" w:hAnsiTheme="minorHAnsi"/>
          </w:rPr>
          <w:t>m</w:t>
        </w:r>
        <w:r w:rsidR="00581667" w:rsidRPr="00D008C2">
          <w:rPr>
            <w:rStyle w:val="Hyperlink"/>
            <w:rFonts w:asciiTheme="minorHAnsi" w:hAnsiTheme="minorHAnsi"/>
          </w:rPr>
          <w:t>echanical protection</w:t>
        </w:r>
      </w:hyperlink>
    </w:p>
    <w:p w14:paraId="7AAF8FAC" w14:textId="6DAF6C8B" w:rsidR="00581667" w:rsidRDefault="00D209D1" w:rsidP="00623102">
      <w:pPr>
        <w:pStyle w:val="CERbullets"/>
      </w:pPr>
      <w:hyperlink w:anchor="_Overcurrent_protection" w:history="1">
        <w:r w:rsidRPr="00D008C2">
          <w:rPr>
            <w:rStyle w:val="Hyperlink"/>
            <w:rFonts w:asciiTheme="minorHAnsi" w:hAnsiTheme="minorHAnsi"/>
          </w:rPr>
          <w:t>o</w:t>
        </w:r>
        <w:r w:rsidR="00581667" w:rsidRPr="00D008C2">
          <w:rPr>
            <w:rStyle w:val="Hyperlink"/>
            <w:rFonts w:asciiTheme="minorHAnsi" w:hAnsiTheme="minorHAnsi"/>
          </w:rPr>
          <w:t>vercurrent protection</w:t>
        </w:r>
      </w:hyperlink>
    </w:p>
    <w:p w14:paraId="2A5D1432" w14:textId="1A618F27" w:rsidR="00581667" w:rsidRDefault="00D209D1" w:rsidP="00623102">
      <w:pPr>
        <w:pStyle w:val="CERbullets"/>
      </w:pPr>
      <w:hyperlink w:anchor="_Protection_from_fire" w:history="1">
        <w:r w:rsidRPr="00D008C2">
          <w:rPr>
            <w:rStyle w:val="Hyperlink"/>
            <w:rFonts w:asciiTheme="minorHAnsi" w:hAnsiTheme="minorHAnsi"/>
          </w:rPr>
          <w:t>p</w:t>
        </w:r>
        <w:r w:rsidR="00581667" w:rsidRPr="00D008C2">
          <w:rPr>
            <w:rStyle w:val="Hyperlink"/>
            <w:rFonts w:asciiTheme="minorHAnsi" w:hAnsiTheme="minorHAnsi"/>
          </w:rPr>
          <w:t>rotection from fire</w:t>
        </w:r>
      </w:hyperlink>
    </w:p>
    <w:p w14:paraId="02D8168E" w14:textId="2E1E5117" w:rsidR="00581667" w:rsidRDefault="00D209D1" w:rsidP="00623102">
      <w:pPr>
        <w:pStyle w:val="CERbullets"/>
      </w:pPr>
      <w:hyperlink w:anchor="_Restricted_locations" w:history="1">
        <w:r w:rsidRPr="00D008C2">
          <w:rPr>
            <w:rStyle w:val="Hyperlink"/>
            <w:rFonts w:asciiTheme="minorHAnsi" w:hAnsiTheme="minorHAnsi"/>
          </w:rPr>
          <w:t>r</w:t>
        </w:r>
        <w:r w:rsidR="00581667" w:rsidRPr="00D008C2">
          <w:rPr>
            <w:rStyle w:val="Hyperlink"/>
            <w:rFonts w:asciiTheme="minorHAnsi" w:hAnsiTheme="minorHAnsi"/>
          </w:rPr>
          <w:t>estricted locations</w:t>
        </w:r>
      </w:hyperlink>
    </w:p>
    <w:p w14:paraId="3C6CB2C9" w14:textId="79D42571" w:rsidR="00581667" w:rsidRDefault="00D209D1" w:rsidP="00623102">
      <w:pPr>
        <w:pStyle w:val="CERbullets"/>
      </w:pPr>
      <w:hyperlink w:anchor="_Switchboard" w:history="1">
        <w:r w:rsidRPr="00D008C2">
          <w:rPr>
            <w:rStyle w:val="Hyperlink"/>
            <w:rFonts w:asciiTheme="minorHAnsi" w:hAnsiTheme="minorHAnsi"/>
          </w:rPr>
          <w:t>switchboard</w:t>
        </w:r>
      </w:hyperlink>
    </w:p>
    <w:p w14:paraId="5BAAFC26" w14:textId="158245EC" w:rsidR="00C4481C" w:rsidRDefault="00D209D1" w:rsidP="00C4481C">
      <w:pPr>
        <w:pStyle w:val="CERbullets"/>
      </w:pPr>
      <w:hyperlink w:anchor="_Wiring" w:history="1">
        <w:r w:rsidRPr="00D008C2">
          <w:rPr>
            <w:rStyle w:val="Hyperlink"/>
            <w:rFonts w:asciiTheme="minorHAnsi" w:hAnsiTheme="minorHAnsi"/>
          </w:rPr>
          <w:t>wiring</w:t>
        </w:r>
      </w:hyperlink>
      <w:r w:rsidR="00C4481C" w:rsidRPr="00C4481C">
        <w:t xml:space="preserve"> </w:t>
      </w:r>
    </w:p>
    <w:p w14:paraId="10F0A9CB" w14:textId="0F4A55E8" w:rsidR="00D209D1" w:rsidRDefault="00C4481C">
      <w:pPr>
        <w:pStyle w:val="CERbullets"/>
      </w:pPr>
      <w:hyperlink w:anchor="_Documentation" w:history="1">
        <w:r w:rsidRPr="00D008C2">
          <w:rPr>
            <w:rStyle w:val="Hyperlink"/>
            <w:rFonts w:asciiTheme="minorHAnsi" w:hAnsiTheme="minorHAnsi"/>
          </w:rPr>
          <w:t>documentation</w:t>
        </w:r>
      </w:hyperlink>
      <w:r>
        <w:t>.</w:t>
      </w:r>
      <w:r w:rsidR="00D209D1">
        <w:t xml:space="preserve"> </w:t>
      </w:r>
    </w:p>
    <w:p w14:paraId="02BE6E16" w14:textId="77777777" w:rsidR="003E298B" w:rsidRDefault="003E298B">
      <w:pPr>
        <w:spacing w:after="0"/>
        <w:rPr>
          <w:rFonts w:asciiTheme="majorHAnsi" w:eastAsia="Times New Roman" w:hAnsiTheme="majorHAnsi"/>
          <w:b/>
          <w:bCs/>
          <w:sz w:val="32"/>
          <w:szCs w:val="32"/>
        </w:rPr>
      </w:pPr>
      <w:r>
        <w:br w:type="page"/>
      </w:r>
    </w:p>
    <w:p w14:paraId="38553B34" w14:textId="62E3C456" w:rsidR="00180C8F" w:rsidRDefault="00192AC4" w:rsidP="00180C8F">
      <w:pPr>
        <w:pStyle w:val="Heading2"/>
      </w:pPr>
      <w:bookmarkStart w:id="3" w:name="_Toc236722670"/>
      <w:r>
        <w:lastRenderedPageBreak/>
        <w:t>How checklist items are rated</w:t>
      </w:r>
      <w:bookmarkEnd w:id="3"/>
    </w:p>
    <w:p w14:paraId="0F0BF1AC" w14:textId="5F446576" w:rsidR="00180C8F" w:rsidRDefault="00180C8F" w:rsidP="007A03A6">
      <w:pPr>
        <w:pStyle w:val="BodyText1"/>
      </w:pPr>
      <w:r>
        <w:t>Each checklist item is assigned a rating</w:t>
      </w:r>
      <w:r w:rsidR="00B9005B">
        <w:t xml:space="preserve"> </w:t>
      </w:r>
      <w:r w:rsidR="00384119">
        <w:t>which</w:t>
      </w:r>
      <w:r w:rsidR="00B9005B">
        <w:t xml:space="preserve"> </w:t>
      </w:r>
      <w:r w:rsidR="00D422F5">
        <w:t>specifies</w:t>
      </w:r>
      <w:r w:rsidR="003119E7">
        <w:t xml:space="preserve"> what</w:t>
      </w:r>
      <w:r w:rsidR="007A03A6">
        <w:t xml:space="preserve"> actions must be taken</w:t>
      </w:r>
      <w:r w:rsidR="00B21800">
        <w:t xml:space="preserve"> if an installation doesn’t comply</w:t>
      </w:r>
      <w:r w:rsidR="00EE7051">
        <w:t xml:space="preserve">. </w:t>
      </w:r>
    </w:p>
    <w:tbl>
      <w:tblPr>
        <w:tblStyle w:val="CERTable"/>
        <w:tblW w:w="9639" w:type="dxa"/>
        <w:tblLook w:val="04A0" w:firstRow="1" w:lastRow="0" w:firstColumn="1" w:lastColumn="0" w:noHBand="0" w:noVBand="1"/>
      </w:tblPr>
      <w:tblGrid>
        <w:gridCol w:w="3119"/>
        <w:gridCol w:w="6520"/>
      </w:tblGrid>
      <w:tr w:rsidR="004E2093" w:rsidRPr="00D2411C" w14:paraId="61AF93EC" w14:textId="77777777" w:rsidTr="002424C1">
        <w:trPr>
          <w:cnfStyle w:val="100000000000" w:firstRow="1" w:lastRow="0" w:firstColumn="0" w:lastColumn="0" w:oddVBand="0" w:evenVBand="0" w:oddHBand="0" w:evenHBand="0" w:firstRowFirstColumn="0" w:firstRowLastColumn="0" w:lastRowFirstColumn="0" w:lastRowLastColumn="0"/>
          <w:cantSplit w:val="0"/>
          <w:trHeight w:val="400"/>
          <w:tblHeader/>
        </w:trPr>
        <w:tc>
          <w:tcPr>
            <w:cnfStyle w:val="001000000000" w:firstRow="0" w:lastRow="0" w:firstColumn="1" w:lastColumn="0" w:oddVBand="0" w:evenVBand="0" w:oddHBand="0" w:evenHBand="0" w:firstRowFirstColumn="0" w:firstRowLastColumn="0" w:lastRowFirstColumn="0" w:lastRowLastColumn="0"/>
            <w:tcW w:w="3119" w:type="dxa"/>
          </w:tcPr>
          <w:p w14:paraId="61F55A3B" w14:textId="4CFD52B4" w:rsidR="004E2093" w:rsidRPr="00D2411C" w:rsidRDefault="004E2093">
            <w:pPr>
              <w:spacing w:after="0"/>
              <w:rPr>
                <w:rFonts w:ascii="Arial" w:eastAsia="Times New Roman" w:hAnsi="Arial" w:cs="Arial"/>
                <w:color w:val="363534"/>
                <w:sz w:val="16"/>
                <w:szCs w:val="16"/>
                <w:lang w:eastAsia="en-AU"/>
              </w:rPr>
            </w:pPr>
            <w:r>
              <w:rPr>
                <w:rFonts w:ascii="Aptos Narrow" w:hAnsi="Aptos Narrow"/>
                <w:color w:val="000000"/>
                <w:szCs w:val="22"/>
              </w:rPr>
              <w:t>Rating</w:t>
            </w:r>
          </w:p>
        </w:tc>
        <w:tc>
          <w:tcPr>
            <w:tcW w:w="6520" w:type="dxa"/>
          </w:tcPr>
          <w:p w14:paraId="1C938059" w14:textId="6873B70A" w:rsidR="004E2093" w:rsidRPr="00D2411C" w:rsidRDefault="00B27A2B">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Pr>
                <w:rFonts w:ascii="Aptos Narrow" w:hAnsi="Aptos Narrow"/>
                <w:color w:val="000000"/>
                <w:szCs w:val="22"/>
              </w:rPr>
              <w:t>Action required</w:t>
            </w:r>
          </w:p>
        </w:tc>
      </w:tr>
      <w:tr w:rsidR="004E2093" w:rsidRPr="00B2507A" w14:paraId="691FF004" w14:textId="77777777" w:rsidTr="731F983D">
        <w:trPr>
          <w:cnfStyle w:val="000000100000" w:firstRow="0" w:lastRow="0" w:firstColumn="0" w:lastColumn="0" w:oddVBand="0" w:evenVBand="0" w:oddHBand="1" w:evenHBand="0"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3119" w:type="dxa"/>
          </w:tcPr>
          <w:p w14:paraId="27CAAA6A" w14:textId="3701D875" w:rsidR="004E2093" w:rsidRPr="00B2507A" w:rsidRDefault="004E2093" w:rsidP="004E2093">
            <w:pPr>
              <w:pStyle w:val="CERbullets"/>
              <w:numPr>
                <w:ilvl w:val="0"/>
                <w:numId w:val="0"/>
              </w:numPr>
              <w:ind w:left="357" w:hanging="357"/>
              <w:rPr>
                <w:lang w:eastAsia="en-AU"/>
              </w:rPr>
            </w:pPr>
            <w:r>
              <w:t>Information only</w:t>
            </w:r>
          </w:p>
        </w:tc>
        <w:tc>
          <w:tcPr>
            <w:tcW w:w="6520" w:type="dxa"/>
          </w:tcPr>
          <w:p w14:paraId="24F86AA5" w14:textId="3AB11A65" w:rsidR="004E2093" w:rsidRPr="00B2507A" w:rsidRDefault="0089562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Pr>
                <w:lang w:eastAsia="en-AU"/>
              </w:rPr>
              <w:t>The system is safe to remain in operation</w:t>
            </w:r>
            <w:r w:rsidR="00491BB1">
              <w:rPr>
                <w:lang w:eastAsia="en-AU"/>
              </w:rPr>
              <w:t>.</w:t>
            </w:r>
            <w:r>
              <w:rPr>
                <w:lang w:eastAsia="en-AU"/>
              </w:rPr>
              <w:t xml:space="preserve"> </w:t>
            </w:r>
            <w:r w:rsidR="00491BB1">
              <w:rPr>
                <w:lang w:eastAsia="en-AU"/>
              </w:rPr>
              <w:t>The che</w:t>
            </w:r>
            <w:r w:rsidR="00015AA5" w:rsidRPr="00015AA5">
              <w:rPr>
                <w:lang w:eastAsia="en-AU"/>
              </w:rPr>
              <w:t xml:space="preserve">cklist item </w:t>
            </w:r>
            <w:r w:rsidR="00491BB1">
              <w:rPr>
                <w:lang w:eastAsia="en-AU"/>
              </w:rPr>
              <w:t>is</w:t>
            </w:r>
            <w:r w:rsidR="00015AA5" w:rsidRPr="00015AA5">
              <w:rPr>
                <w:lang w:eastAsia="en-AU"/>
              </w:rPr>
              <w:t xml:space="preserve"> not required to be </w:t>
            </w:r>
            <w:r w:rsidR="004F62F2" w:rsidRPr="00015AA5">
              <w:rPr>
                <w:lang w:eastAsia="en-AU"/>
              </w:rPr>
              <w:t>rectified</w:t>
            </w:r>
            <w:r w:rsidR="004F62F2">
              <w:rPr>
                <w:lang w:eastAsia="en-AU"/>
              </w:rPr>
              <w:t>;</w:t>
            </w:r>
            <w:r w:rsidR="0040244D">
              <w:rPr>
                <w:lang w:eastAsia="en-AU"/>
              </w:rPr>
              <w:t xml:space="preserve"> however, i</w:t>
            </w:r>
            <w:r w:rsidR="00015AA5" w:rsidRPr="00015AA5">
              <w:rPr>
                <w:lang w:eastAsia="en-AU"/>
              </w:rPr>
              <w:t>nstallers are encouraged to change their processes to address this for future installations.</w:t>
            </w:r>
          </w:p>
        </w:tc>
      </w:tr>
      <w:tr w:rsidR="004E2093" w:rsidRPr="00B2507A" w14:paraId="4A6C0250" w14:textId="77777777" w:rsidTr="731F983D">
        <w:trPr>
          <w:cnfStyle w:val="000000010000" w:firstRow="0" w:lastRow="0" w:firstColumn="0" w:lastColumn="0" w:oddVBand="0" w:evenVBand="0" w:oddHBand="0" w:evenHBand="1"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3119" w:type="dxa"/>
          </w:tcPr>
          <w:p w14:paraId="0947AC83" w14:textId="79FE10B8" w:rsidR="004E2093" w:rsidRPr="00B2507A" w:rsidRDefault="004E2093" w:rsidP="004E2093">
            <w:pPr>
              <w:pStyle w:val="BodyText1"/>
              <w:rPr>
                <w:lang w:eastAsia="en-AU"/>
              </w:rPr>
            </w:pPr>
            <w:r w:rsidRPr="008C208A">
              <w:rPr>
                <w:lang w:eastAsia="en-AU"/>
              </w:rPr>
              <w:t>Medium non-compliance </w:t>
            </w:r>
          </w:p>
        </w:tc>
        <w:tc>
          <w:tcPr>
            <w:tcW w:w="6520" w:type="dxa"/>
          </w:tcPr>
          <w:p w14:paraId="1DB1D603" w14:textId="68045A4A" w:rsidR="004E2093" w:rsidRPr="00B2507A" w:rsidRDefault="00491BB1">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731F983D">
              <w:rPr>
                <w:lang w:eastAsia="en-AU"/>
              </w:rPr>
              <w:t>The system is safe to remain in operation</w:t>
            </w:r>
            <w:r w:rsidR="00046C70" w:rsidRPr="731F983D">
              <w:rPr>
                <w:lang w:eastAsia="en-AU"/>
              </w:rPr>
              <w:t xml:space="preserve"> but does not </w:t>
            </w:r>
            <w:r w:rsidR="00E53F45" w:rsidRPr="731F983D">
              <w:rPr>
                <w:lang w:eastAsia="en-AU"/>
              </w:rPr>
              <w:t xml:space="preserve">meet </w:t>
            </w:r>
            <w:r w:rsidR="001244E8">
              <w:rPr>
                <w:lang w:eastAsia="en-AU"/>
              </w:rPr>
              <w:t xml:space="preserve">some of </w:t>
            </w:r>
            <w:r w:rsidR="00E53F45" w:rsidRPr="731F983D">
              <w:rPr>
                <w:lang w:eastAsia="en-AU"/>
              </w:rPr>
              <w:t>Australian standards</w:t>
            </w:r>
            <w:r w:rsidR="001244E8">
              <w:rPr>
                <w:lang w:eastAsia="en-AU"/>
              </w:rPr>
              <w:t xml:space="preserve"> or installations requirements</w:t>
            </w:r>
            <w:r>
              <w:rPr>
                <w:lang w:eastAsia="en-AU"/>
              </w:rPr>
              <w:t>.</w:t>
            </w:r>
            <w:r w:rsidRPr="731F983D">
              <w:rPr>
                <w:lang w:eastAsia="en-AU"/>
              </w:rPr>
              <w:t xml:space="preserve"> </w:t>
            </w:r>
            <w:r w:rsidR="004F62F2" w:rsidRPr="731F983D">
              <w:rPr>
                <w:lang w:eastAsia="en-AU"/>
              </w:rPr>
              <w:t>The c</w:t>
            </w:r>
            <w:r w:rsidR="0029429C" w:rsidRPr="731F983D">
              <w:rPr>
                <w:lang w:eastAsia="en-AU"/>
              </w:rPr>
              <w:t xml:space="preserve">hecklist item </w:t>
            </w:r>
            <w:r w:rsidR="00077DB4">
              <w:rPr>
                <w:lang w:eastAsia="en-AU"/>
              </w:rPr>
              <w:t xml:space="preserve">should </w:t>
            </w:r>
            <w:r w:rsidR="0029429C" w:rsidRPr="731F983D">
              <w:rPr>
                <w:lang w:eastAsia="en-AU"/>
              </w:rPr>
              <w:t>be rectified by the installer.</w:t>
            </w:r>
          </w:p>
        </w:tc>
      </w:tr>
      <w:tr w:rsidR="004E2093" w:rsidRPr="00B2507A" w14:paraId="23A610C3" w14:textId="77777777" w:rsidTr="731F983D">
        <w:trPr>
          <w:cnfStyle w:val="000000100000" w:firstRow="0" w:lastRow="0" w:firstColumn="0" w:lastColumn="0" w:oddVBand="0" w:evenVBand="0" w:oddHBand="1" w:evenHBand="0"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3119" w:type="dxa"/>
          </w:tcPr>
          <w:p w14:paraId="5D647C91" w14:textId="7D7E74CF" w:rsidR="004E2093" w:rsidRPr="00B2507A" w:rsidRDefault="004E2093">
            <w:pPr>
              <w:pStyle w:val="BodyText1"/>
              <w:spacing w:before="0"/>
              <w:rPr>
                <w:lang w:eastAsia="en-AU"/>
              </w:rPr>
            </w:pPr>
            <w:r w:rsidRPr="004E2093">
              <w:rPr>
                <w:lang w:eastAsia="en-AU"/>
              </w:rPr>
              <w:t xml:space="preserve">Rectification required  </w:t>
            </w:r>
          </w:p>
        </w:tc>
        <w:tc>
          <w:tcPr>
            <w:tcW w:w="6520" w:type="dxa"/>
          </w:tcPr>
          <w:p w14:paraId="730BB830" w14:textId="58EF93BE" w:rsidR="004E2093" w:rsidRPr="00B2507A" w:rsidRDefault="000E1EEA">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Pr>
                <w:lang w:eastAsia="en-AU"/>
              </w:rPr>
              <w:t>The system</w:t>
            </w:r>
            <w:r w:rsidR="001609E8">
              <w:rPr>
                <w:lang w:eastAsia="en-AU"/>
              </w:rPr>
              <w:t xml:space="preserve"> is safe to remain in operation</w:t>
            </w:r>
            <w:r w:rsidR="00313718">
              <w:rPr>
                <w:lang w:eastAsia="en-AU"/>
              </w:rPr>
              <w:t xml:space="preserve"> </w:t>
            </w:r>
            <w:r w:rsidR="000E304B">
              <w:rPr>
                <w:lang w:eastAsia="en-AU"/>
              </w:rPr>
              <w:t>but does not meet Australian standards</w:t>
            </w:r>
            <w:r w:rsidR="00442C18">
              <w:rPr>
                <w:lang w:eastAsia="en-AU"/>
              </w:rPr>
              <w:t xml:space="preserve">. </w:t>
            </w:r>
            <w:r w:rsidR="009468BD">
              <w:rPr>
                <w:lang w:eastAsia="en-AU"/>
              </w:rPr>
              <w:t xml:space="preserve">In most cases, </w:t>
            </w:r>
            <w:r w:rsidR="00DC692F">
              <w:rPr>
                <w:lang w:eastAsia="en-AU"/>
              </w:rPr>
              <w:t>it isn’t an immediate cause for concern but could be an issue later</w:t>
            </w:r>
            <w:r w:rsidR="00B55FAB">
              <w:rPr>
                <w:lang w:eastAsia="en-AU"/>
              </w:rPr>
              <w:t xml:space="preserve">. </w:t>
            </w:r>
            <w:r w:rsidR="004F62F2">
              <w:rPr>
                <w:lang w:eastAsia="en-AU"/>
              </w:rPr>
              <w:t>The c</w:t>
            </w:r>
            <w:r w:rsidR="00CC0C4D" w:rsidRPr="00CC0C4D">
              <w:rPr>
                <w:lang w:eastAsia="en-AU"/>
              </w:rPr>
              <w:t>hecklist item must be rectified by the installer.</w:t>
            </w:r>
          </w:p>
        </w:tc>
      </w:tr>
      <w:tr w:rsidR="004E2093" w:rsidRPr="00B2507A" w14:paraId="367C3F3F" w14:textId="77777777" w:rsidTr="731F983D">
        <w:trPr>
          <w:cnfStyle w:val="000000010000" w:firstRow="0" w:lastRow="0" w:firstColumn="0" w:lastColumn="0" w:oddVBand="0" w:evenVBand="0" w:oddHBand="0" w:evenHBand="1"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3119" w:type="dxa"/>
          </w:tcPr>
          <w:p w14:paraId="7E930DD2" w14:textId="6C9D4787" w:rsidR="004E2093" w:rsidRPr="00B2507A" w:rsidRDefault="004E2093">
            <w:pPr>
              <w:pStyle w:val="BodyText1"/>
              <w:spacing w:before="0"/>
              <w:rPr>
                <w:lang w:eastAsia="en-AU"/>
              </w:rPr>
            </w:pPr>
            <w:r w:rsidRPr="004E2093">
              <w:rPr>
                <w:lang w:eastAsia="en-AU"/>
              </w:rPr>
              <w:t>Unsafe</w:t>
            </w:r>
          </w:p>
        </w:tc>
        <w:tc>
          <w:tcPr>
            <w:tcW w:w="6520" w:type="dxa"/>
          </w:tcPr>
          <w:p w14:paraId="6A861FBB" w14:textId="16BC4DBF" w:rsidR="004E2093" w:rsidRPr="00B2507A" w:rsidRDefault="00CE00A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Pr>
                <w:lang w:eastAsia="en-AU"/>
              </w:rPr>
              <w:t xml:space="preserve">The installation is not safe to remain in operation and will be </w:t>
            </w:r>
            <w:r w:rsidRPr="26977A10">
              <w:rPr>
                <w:lang w:eastAsia="en-AU"/>
              </w:rPr>
              <w:t>shut</w:t>
            </w:r>
            <w:r w:rsidR="45626049" w:rsidRPr="26977A10">
              <w:rPr>
                <w:lang w:eastAsia="en-AU"/>
              </w:rPr>
              <w:t xml:space="preserve"> </w:t>
            </w:r>
            <w:r w:rsidRPr="26977A10">
              <w:rPr>
                <w:lang w:eastAsia="en-AU"/>
              </w:rPr>
              <w:t>down</w:t>
            </w:r>
            <w:r>
              <w:rPr>
                <w:lang w:eastAsia="en-AU"/>
              </w:rPr>
              <w:t xml:space="preserve"> immediately. </w:t>
            </w:r>
            <w:r w:rsidR="004F62F2">
              <w:rPr>
                <w:lang w:eastAsia="en-AU"/>
              </w:rPr>
              <w:t>The c</w:t>
            </w:r>
            <w:r w:rsidR="00CC0C4D" w:rsidRPr="00CC0C4D">
              <w:rPr>
                <w:lang w:eastAsia="en-AU"/>
              </w:rPr>
              <w:t>hecklist item must be rectified before the system can be switched back on.</w:t>
            </w:r>
          </w:p>
        </w:tc>
      </w:tr>
      <w:tr w:rsidR="004E2093" w:rsidRPr="00B2507A" w14:paraId="383DA685" w14:textId="77777777" w:rsidTr="731F983D">
        <w:trPr>
          <w:cnfStyle w:val="000000100000" w:firstRow="0" w:lastRow="0" w:firstColumn="0" w:lastColumn="0" w:oddVBand="0" w:evenVBand="0" w:oddHBand="1" w:evenHBand="0"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3119" w:type="dxa"/>
          </w:tcPr>
          <w:p w14:paraId="57932675" w14:textId="637BF18A" w:rsidR="004E2093" w:rsidRPr="00B2507A" w:rsidRDefault="004E2093">
            <w:pPr>
              <w:pStyle w:val="BodyText1"/>
              <w:spacing w:before="0"/>
              <w:rPr>
                <w:lang w:eastAsia="en-AU"/>
              </w:rPr>
            </w:pPr>
            <w:r w:rsidRPr="004E2093">
              <w:rPr>
                <w:lang w:eastAsia="en-AU"/>
              </w:rPr>
              <w:t>Unsafe due to product recall</w:t>
            </w:r>
          </w:p>
        </w:tc>
        <w:tc>
          <w:tcPr>
            <w:tcW w:w="6520" w:type="dxa"/>
          </w:tcPr>
          <w:p w14:paraId="433736C9" w14:textId="7867ACF8" w:rsidR="004E2093" w:rsidRPr="00B2507A" w:rsidRDefault="00CE00A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The installation is not safe due to a product recall. The </w:t>
            </w:r>
            <w:r w:rsidR="00AE3824">
              <w:rPr>
                <w:lang w:eastAsia="en-AU"/>
              </w:rPr>
              <w:t xml:space="preserve">recalled products must be </w:t>
            </w:r>
            <w:r w:rsidR="00FD0F81">
              <w:rPr>
                <w:lang w:eastAsia="en-AU"/>
              </w:rPr>
              <w:t xml:space="preserve">repaired or </w:t>
            </w:r>
            <w:r w:rsidR="00AE3824">
              <w:rPr>
                <w:lang w:eastAsia="en-AU"/>
              </w:rPr>
              <w:t xml:space="preserve">replaced before the system can be switched back on. </w:t>
            </w:r>
          </w:p>
        </w:tc>
      </w:tr>
    </w:tbl>
    <w:p w14:paraId="51F3C072" w14:textId="4F0DCD11" w:rsidR="002D322A" w:rsidRDefault="002D322A" w:rsidP="002D322A">
      <w:pPr>
        <w:pStyle w:val="Heading1"/>
      </w:pPr>
      <w:bookmarkStart w:id="4" w:name="_Toc236722671"/>
      <w:r>
        <w:t>Inspection checklist items</w:t>
      </w:r>
      <w:bookmarkEnd w:id="4"/>
    </w:p>
    <w:p w14:paraId="03B40676" w14:textId="4738B017" w:rsidR="00FC7A8C" w:rsidRPr="00FC7A8C" w:rsidRDefault="00543E7C" w:rsidP="00FC7A8C">
      <w:pPr>
        <w:pStyle w:val="BodyText1"/>
      </w:pPr>
      <w:r>
        <w:t>The solar battery inspection</w:t>
      </w:r>
      <w:r w:rsidR="00FC7A8C">
        <w:t xml:space="preserve"> checklist is current as of 21 January 2026. </w:t>
      </w:r>
      <w:r w:rsidR="00AE3377">
        <w:t>We</w:t>
      </w:r>
      <w:r w:rsidR="00B704D1">
        <w:t xml:space="preserve"> regularly update</w:t>
      </w:r>
      <w:r w:rsidR="00AE3377">
        <w:t xml:space="preserve"> this checklist</w:t>
      </w:r>
      <w:r w:rsidR="00B704D1">
        <w:t xml:space="preserve"> in line with changes to Australian standards and </w:t>
      </w:r>
      <w:r w:rsidR="00C02962">
        <w:t>Solar Accreditation Australia guidelines.</w:t>
      </w:r>
    </w:p>
    <w:p w14:paraId="395A7437" w14:textId="20938FF4" w:rsidR="009D3148" w:rsidRDefault="007E6AA1" w:rsidP="009D3148">
      <w:pPr>
        <w:pStyle w:val="Heading2"/>
      </w:pPr>
      <w:bookmarkStart w:id="5" w:name="_Battery_general"/>
      <w:bookmarkStart w:id="6" w:name="_Toc236722672"/>
      <w:bookmarkEnd w:id="5"/>
      <w:r>
        <w:t>Battery general</w:t>
      </w:r>
      <w:bookmarkEnd w:id="6"/>
    </w:p>
    <w:tbl>
      <w:tblPr>
        <w:tblStyle w:val="CERTable"/>
        <w:tblW w:w="9639" w:type="dxa"/>
        <w:tblLook w:val="04A0" w:firstRow="1" w:lastRow="0" w:firstColumn="1" w:lastColumn="0" w:noHBand="0" w:noVBand="1"/>
      </w:tblPr>
      <w:tblGrid>
        <w:gridCol w:w="1560"/>
        <w:gridCol w:w="4571"/>
        <w:gridCol w:w="1412"/>
        <w:gridCol w:w="2096"/>
      </w:tblGrid>
      <w:tr w:rsidR="00CF4513" w:rsidRPr="00B2507A" w14:paraId="7F38AF46" w14:textId="77777777" w:rsidTr="1A3EE09D">
        <w:trPr>
          <w:cnfStyle w:val="100000000000" w:firstRow="1" w:lastRow="0" w:firstColumn="0" w:lastColumn="0" w:oddVBand="0" w:evenVBand="0" w:oddHBand="0" w:evenHBand="0" w:firstRowFirstColumn="0" w:firstRowLastColumn="0" w:lastRowFirstColumn="0" w:lastRowLastColumn="0"/>
          <w:cantSplit w:val="0"/>
          <w:trHeight w:val="400"/>
          <w:tblHeader/>
        </w:trPr>
        <w:tc>
          <w:tcPr>
            <w:cnfStyle w:val="001000000000" w:firstRow="0" w:lastRow="0" w:firstColumn="1" w:lastColumn="0" w:oddVBand="0" w:evenVBand="0" w:oddHBand="0" w:evenHBand="0" w:firstRowFirstColumn="0" w:firstRowLastColumn="0" w:lastRowFirstColumn="0" w:lastRowLastColumn="0"/>
            <w:tcW w:w="1560" w:type="dxa"/>
          </w:tcPr>
          <w:p w14:paraId="2197AD7B" w14:textId="3C8E3E34" w:rsidR="00CF4513" w:rsidRPr="00D2411C" w:rsidRDefault="00CF4513" w:rsidP="00D2411C">
            <w:pPr>
              <w:spacing w:after="0"/>
              <w:rPr>
                <w:rFonts w:ascii="Arial" w:eastAsia="Times New Roman" w:hAnsi="Arial" w:cs="Arial"/>
                <w:color w:val="363534"/>
                <w:sz w:val="16"/>
                <w:szCs w:val="16"/>
                <w:lang w:eastAsia="en-AU"/>
              </w:rPr>
            </w:pPr>
            <w:r w:rsidRPr="00D2411C">
              <w:rPr>
                <w:rFonts w:ascii="Aptos Narrow" w:hAnsi="Aptos Narrow"/>
                <w:color w:val="000000"/>
                <w:szCs w:val="22"/>
              </w:rPr>
              <w:t>Question ID</w:t>
            </w:r>
          </w:p>
        </w:tc>
        <w:tc>
          <w:tcPr>
            <w:tcW w:w="4571" w:type="dxa"/>
          </w:tcPr>
          <w:p w14:paraId="52E71DB3" w14:textId="37F517C6" w:rsidR="00CF4513" w:rsidRPr="00D2411C" w:rsidRDefault="00CF4513" w:rsidP="00D2411C">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Question</w:t>
            </w:r>
          </w:p>
        </w:tc>
        <w:tc>
          <w:tcPr>
            <w:tcW w:w="1412" w:type="dxa"/>
          </w:tcPr>
          <w:p w14:paraId="076B49F3" w14:textId="509DDA53" w:rsidR="00CF4513" w:rsidRPr="00D2411C" w:rsidRDefault="00CF4513" w:rsidP="00D2411C">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Rating</w:t>
            </w:r>
          </w:p>
        </w:tc>
        <w:tc>
          <w:tcPr>
            <w:tcW w:w="2096" w:type="dxa"/>
          </w:tcPr>
          <w:p w14:paraId="3A00B4A9" w14:textId="51C316FF" w:rsidR="00CF4513" w:rsidRPr="00D2411C" w:rsidRDefault="00CF4513" w:rsidP="00D2411C">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Standards Refe</w:t>
            </w:r>
            <w:r w:rsidR="00C4481C">
              <w:rPr>
                <w:rFonts w:ascii="Aptos Narrow" w:hAnsi="Aptos Narrow"/>
                <w:color w:val="000000"/>
                <w:szCs w:val="22"/>
              </w:rPr>
              <w:t>re</w:t>
            </w:r>
            <w:r w:rsidRPr="00D2411C">
              <w:rPr>
                <w:rFonts w:ascii="Aptos Narrow" w:hAnsi="Aptos Narrow"/>
                <w:color w:val="000000"/>
                <w:szCs w:val="22"/>
              </w:rPr>
              <w:t>nce</w:t>
            </w:r>
          </w:p>
        </w:tc>
      </w:tr>
      <w:tr w:rsidR="00540DFD" w:rsidRPr="00B2507A" w14:paraId="4907E971" w14:textId="77777777" w:rsidTr="1A3EE09D">
        <w:trPr>
          <w:cnfStyle w:val="000000100000" w:firstRow="0" w:lastRow="0" w:firstColumn="0" w:lastColumn="0" w:oddVBand="0" w:evenVBand="0" w:oddHBand="1" w:evenHBand="0"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1560" w:type="dxa"/>
            <w:hideMark/>
          </w:tcPr>
          <w:p w14:paraId="31ABD4FA" w14:textId="77777777" w:rsidR="00CF4513" w:rsidRPr="00B2507A" w:rsidRDefault="00CF4513" w:rsidP="00C47B1B">
            <w:pPr>
              <w:pStyle w:val="BodyText1"/>
              <w:spacing w:before="0"/>
              <w:rPr>
                <w:lang w:eastAsia="en-AU"/>
              </w:rPr>
            </w:pPr>
            <w:r w:rsidRPr="00B2507A">
              <w:rPr>
                <w:lang w:eastAsia="en-AU"/>
              </w:rPr>
              <w:t>BG 1</w:t>
            </w:r>
          </w:p>
        </w:tc>
        <w:tc>
          <w:tcPr>
            <w:tcW w:w="4571" w:type="dxa"/>
            <w:hideMark/>
          </w:tcPr>
          <w:p w14:paraId="281640F4" w14:textId="7F2300BE" w:rsidR="00CF4513" w:rsidRPr="00B2507A" w:rsidRDefault="00CF4513" w:rsidP="00C47B1B">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B2507A">
              <w:rPr>
                <w:lang w:eastAsia="en-AU"/>
              </w:rPr>
              <w:t>Does the battery system appear operational at commencement of audit (</w:t>
            </w:r>
            <w:r w:rsidR="00331366">
              <w:rPr>
                <w:lang w:eastAsia="en-AU"/>
              </w:rPr>
              <w:t>for example</w:t>
            </w:r>
            <w:r w:rsidRPr="00B2507A">
              <w:rPr>
                <w:lang w:eastAsia="en-AU"/>
              </w:rPr>
              <w:t xml:space="preserve"> no warning lights)?</w:t>
            </w:r>
          </w:p>
        </w:tc>
        <w:tc>
          <w:tcPr>
            <w:tcW w:w="1412" w:type="dxa"/>
            <w:hideMark/>
          </w:tcPr>
          <w:p w14:paraId="78C6AB13" w14:textId="77777777" w:rsidR="00CF4513" w:rsidRPr="00B2507A" w:rsidRDefault="00CF4513" w:rsidP="00C47B1B">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B2507A">
              <w:rPr>
                <w:lang w:eastAsia="en-AU"/>
              </w:rPr>
              <w:t>Information Only</w:t>
            </w:r>
          </w:p>
        </w:tc>
        <w:tc>
          <w:tcPr>
            <w:tcW w:w="2096" w:type="dxa"/>
            <w:hideMark/>
          </w:tcPr>
          <w:p w14:paraId="789E0151" w14:textId="77777777" w:rsidR="00CF4513" w:rsidRPr="00B2507A" w:rsidRDefault="00CF4513" w:rsidP="00C47B1B">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B2507A">
              <w:rPr>
                <w:lang w:eastAsia="en-AU"/>
              </w:rPr>
              <w:t>N/A</w:t>
            </w:r>
          </w:p>
        </w:tc>
      </w:tr>
      <w:tr w:rsidR="00540DFD" w:rsidRPr="00B2507A" w14:paraId="5EF418B0" w14:textId="77777777" w:rsidTr="1A3EE09D">
        <w:trPr>
          <w:cnfStyle w:val="000000010000" w:firstRow="0" w:lastRow="0" w:firstColumn="0" w:lastColumn="0" w:oddVBand="0" w:evenVBand="0" w:oddHBand="0" w:evenHBand="1"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560" w:type="dxa"/>
            <w:hideMark/>
          </w:tcPr>
          <w:p w14:paraId="4F9368B8" w14:textId="77777777" w:rsidR="00CF4513" w:rsidRPr="00B2507A" w:rsidRDefault="00CF4513" w:rsidP="00C47B1B">
            <w:pPr>
              <w:pStyle w:val="BodyText1"/>
              <w:spacing w:before="0"/>
              <w:rPr>
                <w:lang w:eastAsia="en-AU"/>
              </w:rPr>
            </w:pPr>
            <w:r w:rsidRPr="00B2507A">
              <w:rPr>
                <w:lang w:eastAsia="en-AU"/>
              </w:rPr>
              <w:t>PV 1</w:t>
            </w:r>
          </w:p>
        </w:tc>
        <w:tc>
          <w:tcPr>
            <w:tcW w:w="4571" w:type="dxa"/>
            <w:hideMark/>
          </w:tcPr>
          <w:p w14:paraId="65253E6C" w14:textId="3B911D55" w:rsidR="00CF4513" w:rsidRPr="00B2507A" w:rsidRDefault="00CF4513" w:rsidP="00C47B1B">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B2507A">
              <w:rPr>
                <w:lang w:eastAsia="en-AU"/>
              </w:rPr>
              <w:t>If a PV array is directly connected to the battery system/</w:t>
            </w:r>
            <w:r w:rsidR="008C3D78" w:rsidRPr="00B2507A">
              <w:rPr>
                <w:lang w:eastAsia="en-AU"/>
              </w:rPr>
              <w:t>inverter,</w:t>
            </w:r>
            <w:r w:rsidRPr="00B2507A">
              <w:rPr>
                <w:lang w:eastAsia="en-AU"/>
              </w:rPr>
              <w:t xml:space="preserve"> does it appear operational at the commencement of the audit?</w:t>
            </w:r>
          </w:p>
        </w:tc>
        <w:tc>
          <w:tcPr>
            <w:tcW w:w="1412" w:type="dxa"/>
            <w:hideMark/>
          </w:tcPr>
          <w:p w14:paraId="60D89E6F" w14:textId="63C6620E" w:rsidR="00CF4513" w:rsidRPr="00B2507A" w:rsidRDefault="00CF4513" w:rsidP="00C47B1B">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1A3EE09D">
              <w:rPr>
                <w:lang w:eastAsia="en-AU"/>
              </w:rPr>
              <w:t>Information Only</w:t>
            </w:r>
            <w:r w:rsidR="4CABDB67" w:rsidRPr="1A3EE09D">
              <w:rPr>
                <w:lang w:eastAsia="en-AU"/>
              </w:rPr>
              <w:t>F</w:t>
            </w:r>
          </w:p>
        </w:tc>
        <w:tc>
          <w:tcPr>
            <w:tcW w:w="2096" w:type="dxa"/>
            <w:hideMark/>
          </w:tcPr>
          <w:p w14:paraId="7142E30F" w14:textId="77777777" w:rsidR="00CF4513" w:rsidRPr="00B2507A" w:rsidRDefault="00CF4513" w:rsidP="00C47B1B">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B2507A">
              <w:rPr>
                <w:lang w:eastAsia="en-AU"/>
              </w:rPr>
              <w:t>N/A</w:t>
            </w:r>
          </w:p>
        </w:tc>
      </w:tr>
      <w:tr w:rsidR="0077380B" w:rsidRPr="00B2507A" w14:paraId="690CB6B8" w14:textId="77777777" w:rsidTr="1A3EE09D">
        <w:trPr>
          <w:cnfStyle w:val="000000100000" w:firstRow="0" w:lastRow="0" w:firstColumn="0" w:lastColumn="0" w:oddVBand="0" w:evenVBand="0" w:oddHBand="1" w:evenHBand="0" w:firstRowFirstColumn="0" w:firstRowLastColumn="0" w:lastRowFirstColumn="0" w:lastRowLastColumn="0"/>
          <w:cantSplit w:val="0"/>
          <w:trHeight w:val="540"/>
        </w:trPr>
        <w:tc>
          <w:tcPr>
            <w:cnfStyle w:val="001000000000" w:firstRow="0" w:lastRow="0" w:firstColumn="1" w:lastColumn="0" w:oddVBand="0" w:evenVBand="0" w:oddHBand="0" w:evenHBand="0" w:firstRowFirstColumn="0" w:firstRowLastColumn="0" w:lastRowFirstColumn="0" w:lastRowLastColumn="0"/>
            <w:tcW w:w="1560" w:type="dxa"/>
            <w:hideMark/>
          </w:tcPr>
          <w:p w14:paraId="5563F898" w14:textId="77777777" w:rsidR="00CF4513" w:rsidRPr="00B2507A" w:rsidRDefault="00CF4513" w:rsidP="00C47B1B">
            <w:pPr>
              <w:pStyle w:val="BodyText1"/>
              <w:spacing w:before="0"/>
              <w:rPr>
                <w:lang w:eastAsia="en-AU"/>
              </w:rPr>
            </w:pPr>
            <w:r w:rsidRPr="00B2507A">
              <w:rPr>
                <w:lang w:eastAsia="en-AU"/>
              </w:rPr>
              <w:t>BG 3</w:t>
            </w:r>
          </w:p>
        </w:tc>
        <w:tc>
          <w:tcPr>
            <w:tcW w:w="4571" w:type="dxa"/>
            <w:hideMark/>
          </w:tcPr>
          <w:p w14:paraId="7744C531" w14:textId="668B52E8" w:rsidR="00CF4513" w:rsidRPr="00B2507A" w:rsidRDefault="00CF4513" w:rsidP="00C47B1B">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B2507A">
              <w:rPr>
                <w:lang w:eastAsia="en-AU"/>
              </w:rPr>
              <w:t>What type of battery system is being audited?</w:t>
            </w:r>
            <w:r w:rsidRPr="00B2507A">
              <w:rPr>
                <w:lang w:eastAsia="en-AU"/>
              </w:rPr>
              <w:br/>
            </w:r>
            <w:r w:rsidRPr="00854BA5">
              <w:rPr>
                <w:rStyle w:val="CERbulletsChar"/>
              </w:rPr>
              <w:t xml:space="preserve">- Pre-assembled Integrated BESS (AS/NZS 5139:2019 </w:t>
            </w:r>
            <w:r w:rsidR="00115B89">
              <w:rPr>
                <w:rStyle w:val="CERbulletsChar"/>
              </w:rPr>
              <w:t>S</w:t>
            </w:r>
            <w:r w:rsidRPr="00854BA5">
              <w:rPr>
                <w:rStyle w:val="CERbulletsChar"/>
              </w:rPr>
              <w:t>ection 4)</w:t>
            </w:r>
            <w:r w:rsidRPr="00854BA5">
              <w:rPr>
                <w:rStyle w:val="CERbulletsChar"/>
              </w:rPr>
              <w:br/>
              <w:t xml:space="preserve">- Pre-assembled BS (AS/NZS 5139:2019 </w:t>
            </w:r>
            <w:r w:rsidR="00A63624">
              <w:rPr>
                <w:rStyle w:val="CERbulletsChar"/>
              </w:rPr>
              <w:t>S</w:t>
            </w:r>
            <w:r w:rsidRPr="00854BA5">
              <w:rPr>
                <w:rStyle w:val="CERbulletsChar"/>
              </w:rPr>
              <w:t>ection 5)</w:t>
            </w:r>
            <w:r w:rsidRPr="00854BA5">
              <w:rPr>
                <w:rStyle w:val="CERbulletsChar"/>
              </w:rPr>
              <w:br/>
              <w:t xml:space="preserve">- Other (AS/NZS 5139:2019 </w:t>
            </w:r>
            <w:r w:rsidR="00A63624">
              <w:rPr>
                <w:rStyle w:val="CERbulletsChar"/>
              </w:rPr>
              <w:t>S</w:t>
            </w:r>
            <w:r w:rsidRPr="00854BA5">
              <w:rPr>
                <w:rStyle w:val="CERbulletsChar"/>
              </w:rPr>
              <w:t>ection 6)</w:t>
            </w:r>
            <w:r w:rsidRPr="00854BA5">
              <w:rPr>
                <w:rStyle w:val="CERbulletsChar"/>
              </w:rPr>
              <w:br/>
            </w:r>
            <w:r w:rsidRPr="00B2507A">
              <w:rPr>
                <w:lang w:eastAsia="en-AU"/>
              </w:rPr>
              <w:t>Note: check</w:t>
            </w:r>
            <w:r w:rsidR="003618E3">
              <w:rPr>
                <w:lang w:eastAsia="en-AU"/>
              </w:rPr>
              <w:t xml:space="preserve"> </w:t>
            </w:r>
            <w:hyperlink r:id="rId13" w:history="1">
              <w:r w:rsidR="00E25B35" w:rsidRPr="00E25B35">
                <w:rPr>
                  <w:rStyle w:val="Hyperlink"/>
                  <w:rFonts w:asciiTheme="minorHAnsi" w:hAnsiTheme="minorHAnsi"/>
                  <w:lang w:eastAsia="en-AU"/>
                </w:rPr>
                <w:t>https://cleanenergycouncil.org.au/industry-programs/products-program/batteries</w:t>
              </w:r>
            </w:hyperlink>
            <w:r w:rsidRPr="00B2507A">
              <w:rPr>
                <w:lang w:eastAsia="en-AU"/>
              </w:rPr>
              <w:t>, type in the battery system model number and check "Equipment Category" column to confirm type.</w:t>
            </w:r>
          </w:p>
        </w:tc>
        <w:tc>
          <w:tcPr>
            <w:tcW w:w="1412" w:type="dxa"/>
            <w:hideMark/>
          </w:tcPr>
          <w:p w14:paraId="244DF12C" w14:textId="77777777" w:rsidR="00CF4513" w:rsidRPr="00B2507A" w:rsidRDefault="00CF4513" w:rsidP="00C47B1B">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B2507A">
              <w:rPr>
                <w:lang w:eastAsia="en-AU"/>
              </w:rPr>
              <w:lastRenderedPageBreak/>
              <w:t>Information Only</w:t>
            </w:r>
          </w:p>
        </w:tc>
        <w:tc>
          <w:tcPr>
            <w:tcW w:w="2096" w:type="dxa"/>
            <w:hideMark/>
          </w:tcPr>
          <w:p w14:paraId="5D29EEF0" w14:textId="77777777" w:rsidR="00CF4513" w:rsidRPr="00B2507A" w:rsidRDefault="00CF4513" w:rsidP="00C47B1B">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B2507A">
              <w:rPr>
                <w:lang w:eastAsia="en-AU"/>
              </w:rPr>
              <w:t>N/A</w:t>
            </w:r>
          </w:p>
        </w:tc>
      </w:tr>
      <w:tr w:rsidR="00997D28" w:rsidRPr="00B2507A" w14:paraId="6BE2C1FB" w14:textId="77777777" w:rsidTr="1A3EE09D">
        <w:trPr>
          <w:cnfStyle w:val="000000010000" w:firstRow="0" w:lastRow="0" w:firstColumn="0" w:lastColumn="0" w:oddVBand="0" w:evenVBand="0" w:oddHBand="0" w:evenHBand="1"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560" w:type="dxa"/>
            <w:hideMark/>
          </w:tcPr>
          <w:p w14:paraId="27CAA2BD" w14:textId="77777777" w:rsidR="00997D28" w:rsidRPr="00B2507A" w:rsidRDefault="00997D28" w:rsidP="00C47B1B">
            <w:pPr>
              <w:pStyle w:val="BodyText1"/>
              <w:spacing w:before="0"/>
              <w:rPr>
                <w:color w:val="000000"/>
                <w:lang w:eastAsia="en-AU"/>
              </w:rPr>
            </w:pPr>
            <w:r w:rsidRPr="00B2507A">
              <w:rPr>
                <w:color w:val="000000"/>
                <w:lang w:eastAsia="en-AU"/>
              </w:rPr>
              <w:t>Integrated BESS 1</w:t>
            </w:r>
          </w:p>
        </w:tc>
        <w:tc>
          <w:tcPr>
            <w:tcW w:w="8079" w:type="dxa"/>
            <w:gridSpan w:val="3"/>
            <w:shd w:val="clear" w:color="auto" w:fill="F2F2F2" w:themeFill="background1" w:themeFillShade="F2"/>
            <w:hideMark/>
          </w:tcPr>
          <w:p w14:paraId="7E683A1A" w14:textId="36CAC60D" w:rsidR="00997D28" w:rsidRPr="00B2507A" w:rsidRDefault="00997D28" w:rsidP="00C47B1B">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B2507A">
              <w:rPr>
                <w:color w:val="000000"/>
                <w:lang w:eastAsia="en-AU"/>
              </w:rPr>
              <w:t xml:space="preserve">This section applies to installations of lithium-ion pre-assembled integrated Battery Energy Storage System (BESS) </w:t>
            </w:r>
            <w:r>
              <w:rPr>
                <w:color w:val="000000"/>
                <w:lang w:eastAsia="en-AU"/>
              </w:rPr>
              <w:t xml:space="preserve">as defined in </w:t>
            </w:r>
            <w:r w:rsidRPr="00B2507A">
              <w:rPr>
                <w:color w:val="000000"/>
                <w:lang w:eastAsia="en-AU"/>
              </w:rPr>
              <w:t>AS/NZS 5139:2019 C</w:t>
            </w:r>
            <w:r w:rsidR="007E4060">
              <w:rPr>
                <w:color w:val="000000"/>
                <w:lang w:eastAsia="en-AU"/>
              </w:rPr>
              <w:t>lause</w:t>
            </w:r>
            <w:r w:rsidRPr="00B2507A">
              <w:rPr>
                <w:color w:val="000000"/>
                <w:lang w:eastAsia="en-AU"/>
              </w:rPr>
              <w:t xml:space="preserve"> 4.1</w:t>
            </w:r>
            <w:r w:rsidR="009D0C63">
              <w:rPr>
                <w:color w:val="000000"/>
                <w:lang w:eastAsia="en-AU"/>
              </w:rPr>
              <w:t>.</w:t>
            </w:r>
            <w:r w:rsidRPr="00B2507A">
              <w:rPr>
                <w:color w:val="000000"/>
                <w:lang w:eastAsia="en-AU"/>
              </w:rPr>
              <w:t> </w:t>
            </w:r>
          </w:p>
        </w:tc>
      </w:tr>
      <w:tr w:rsidR="00540DFD" w:rsidRPr="00B2507A" w14:paraId="0B358CF8" w14:textId="77777777" w:rsidTr="1A3EE09D">
        <w:trPr>
          <w:cnfStyle w:val="000000100000" w:firstRow="0" w:lastRow="0" w:firstColumn="0" w:lastColumn="0" w:oddVBand="0" w:evenVBand="0" w:oddHBand="1" w:evenHBand="0"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560" w:type="dxa"/>
            <w:hideMark/>
          </w:tcPr>
          <w:p w14:paraId="7538B4FD" w14:textId="77777777" w:rsidR="00CF4513" w:rsidRPr="00B2507A" w:rsidRDefault="00CF4513" w:rsidP="00C47B1B">
            <w:pPr>
              <w:pStyle w:val="BodyText1"/>
              <w:spacing w:before="0"/>
              <w:rPr>
                <w:color w:val="000000"/>
                <w:lang w:eastAsia="en-AU"/>
              </w:rPr>
            </w:pPr>
            <w:r w:rsidRPr="00B2507A">
              <w:rPr>
                <w:color w:val="000000"/>
                <w:lang w:eastAsia="en-AU"/>
              </w:rPr>
              <w:t>Integrated BESS 6</w:t>
            </w:r>
          </w:p>
        </w:tc>
        <w:tc>
          <w:tcPr>
            <w:tcW w:w="4571" w:type="dxa"/>
            <w:hideMark/>
          </w:tcPr>
          <w:p w14:paraId="1B844307" w14:textId="77777777" w:rsidR="00CF4513" w:rsidRPr="00B2507A" w:rsidRDefault="00CF4513" w:rsidP="00C47B1B">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B2507A">
              <w:rPr>
                <w:color w:val="000000"/>
                <w:lang w:eastAsia="en-AU"/>
              </w:rPr>
              <w:t>Where is the lithium-ion pre-assembled integrated BESS installed? What location is it installed in (internal or external)? </w:t>
            </w:r>
          </w:p>
        </w:tc>
        <w:tc>
          <w:tcPr>
            <w:tcW w:w="1412" w:type="dxa"/>
            <w:hideMark/>
          </w:tcPr>
          <w:p w14:paraId="3C0C136C" w14:textId="77777777" w:rsidR="00CF4513" w:rsidRPr="00B2507A" w:rsidRDefault="00CF4513" w:rsidP="00C47B1B">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B2507A">
              <w:rPr>
                <w:color w:val="000000"/>
                <w:lang w:eastAsia="en-AU"/>
              </w:rPr>
              <w:t>Information Only</w:t>
            </w:r>
          </w:p>
        </w:tc>
        <w:tc>
          <w:tcPr>
            <w:tcW w:w="2096" w:type="dxa"/>
          </w:tcPr>
          <w:p w14:paraId="3651F2B2" w14:textId="1AD61264" w:rsidR="00CF4513" w:rsidRPr="00B2507A" w:rsidRDefault="00CF4513" w:rsidP="00C47B1B">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p>
        </w:tc>
      </w:tr>
      <w:tr w:rsidR="00540DFD" w:rsidRPr="00B2507A" w14:paraId="4BE0E681" w14:textId="77777777" w:rsidTr="1A3EE09D">
        <w:trPr>
          <w:cnfStyle w:val="000000010000" w:firstRow="0" w:lastRow="0" w:firstColumn="0" w:lastColumn="0" w:oddVBand="0" w:evenVBand="0" w:oddHBand="0" w:evenHBand="1"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1560" w:type="dxa"/>
            <w:hideMark/>
          </w:tcPr>
          <w:p w14:paraId="206DBB12" w14:textId="77777777" w:rsidR="00CF4513" w:rsidRPr="00B2507A" w:rsidRDefault="00CF4513" w:rsidP="00C47B1B">
            <w:pPr>
              <w:pStyle w:val="BodyText1"/>
              <w:spacing w:before="0"/>
              <w:rPr>
                <w:color w:val="000000"/>
                <w:lang w:eastAsia="en-AU"/>
              </w:rPr>
            </w:pPr>
            <w:r w:rsidRPr="00B2507A">
              <w:rPr>
                <w:color w:val="000000"/>
                <w:lang w:eastAsia="en-AU"/>
              </w:rPr>
              <w:t>Integrated BESS 7</w:t>
            </w:r>
          </w:p>
        </w:tc>
        <w:tc>
          <w:tcPr>
            <w:tcW w:w="4571" w:type="dxa"/>
            <w:hideMark/>
          </w:tcPr>
          <w:p w14:paraId="2CAE70A1" w14:textId="77777777" w:rsidR="00CF4513" w:rsidRPr="00B2507A" w:rsidRDefault="00CF4513" w:rsidP="00C47B1B">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B2507A">
              <w:rPr>
                <w:color w:val="000000"/>
                <w:lang w:eastAsia="en-AU"/>
              </w:rPr>
              <w:t>What is the make of the lithium-ion pre-assembled integrated BESS? </w:t>
            </w:r>
          </w:p>
        </w:tc>
        <w:tc>
          <w:tcPr>
            <w:tcW w:w="1412" w:type="dxa"/>
            <w:hideMark/>
          </w:tcPr>
          <w:p w14:paraId="3B238C78" w14:textId="77777777" w:rsidR="00CF4513" w:rsidRPr="00B2507A" w:rsidRDefault="00CF4513" w:rsidP="00C47B1B">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B2507A">
              <w:rPr>
                <w:color w:val="000000"/>
                <w:lang w:eastAsia="en-AU"/>
              </w:rPr>
              <w:t>Information Only</w:t>
            </w:r>
          </w:p>
        </w:tc>
        <w:tc>
          <w:tcPr>
            <w:tcW w:w="2096" w:type="dxa"/>
          </w:tcPr>
          <w:p w14:paraId="5DD0ADB9" w14:textId="218C4F9C" w:rsidR="00CF4513" w:rsidRPr="00B2507A" w:rsidRDefault="00CF4513" w:rsidP="00C47B1B">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p>
        </w:tc>
      </w:tr>
      <w:tr w:rsidR="00540DFD" w:rsidRPr="00B2507A" w14:paraId="65A5918F" w14:textId="77777777" w:rsidTr="1A3EE09D">
        <w:trPr>
          <w:cnfStyle w:val="000000100000" w:firstRow="0" w:lastRow="0" w:firstColumn="0" w:lastColumn="0" w:oddVBand="0" w:evenVBand="0" w:oddHBand="1" w:evenHBand="0"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1560" w:type="dxa"/>
            <w:hideMark/>
          </w:tcPr>
          <w:p w14:paraId="0DF7B3CA" w14:textId="77777777" w:rsidR="00CF4513" w:rsidRPr="00B2507A" w:rsidRDefault="00CF4513" w:rsidP="00C47B1B">
            <w:pPr>
              <w:pStyle w:val="BodyText1"/>
              <w:spacing w:before="0"/>
              <w:rPr>
                <w:color w:val="000000"/>
                <w:lang w:eastAsia="en-AU"/>
              </w:rPr>
            </w:pPr>
            <w:r w:rsidRPr="00B2507A">
              <w:rPr>
                <w:color w:val="000000"/>
                <w:lang w:eastAsia="en-AU"/>
              </w:rPr>
              <w:t>Integrated BESS 8</w:t>
            </w:r>
          </w:p>
        </w:tc>
        <w:tc>
          <w:tcPr>
            <w:tcW w:w="4571" w:type="dxa"/>
            <w:hideMark/>
          </w:tcPr>
          <w:p w14:paraId="72B90673" w14:textId="77777777" w:rsidR="00CF4513" w:rsidRPr="00B2507A" w:rsidRDefault="00CF4513" w:rsidP="00C47B1B">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B2507A">
              <w:rPr>
                <w:color w:val="000000"/>
                <w:lang w:eastAsia="en-AU"/>
              </w:rPr>
              <w:t>What is the model of the lithium-ion pre-assembled integrated BESS?  </w:t>
            </w:r>
          </w:p>
        </w:tc>
        <w:tc>
          <w:tcPr>
            <w:tcW w:w="1412" w:type="dxa"/>
            <w:hideMark/>
          </w:tcPr>
          <w:p w14:paraId="3F396137" w14:textId="77777777" w:rsidR="00CF4513" w:rsidRPr="00B2507A" w:rsidRDefault="00CF4513" w:rsidP="00C47B1B">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B2507A">
              <w:rPr>
                <w:color w:val="000000"/>
                <w:lang w:eastAsia="en-AU"/>
              </w:rPr>
              <w:t>Information Only</w:t>
            </w:r>
          </w:p>
        </w:tc>
        <w:tc>
          <w:tcPr>
            <w:tcW w:w="2096" w:type="dxa"/>
          </w:tcPr>
          <w:p w14:paraId="17534324" w14:textId="1ED6DFE0" w:rsidR="00CF4513" w:rsidRPr="00B2507A" w:rsidRDefault="00CF4513" w:rsidP="00C47B1B">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p>
        </w:tc>
      </w:tr>
      <w:tr w:rsidR="00540DFD" w:rsidRPr="00B2507A" w14:paraId="26C8B71E" w14:textId="77777777" w:rsidTr="1A3EE09D">
        <w:trPr>
          <w:cnfStyle w:val="000000010000" w:firstRow="0" w:lastRow="0" w:firstColumn="0" w:lastColumn="0" w:oddVBand="0" w:evenVBand="0" w:oddHBand="0" w:evenHBand="1"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1560" w:type="dxa"/>
            <w:hideMark/>
          </w:tcPr>
          <w:p w14:paraId="1BCE03ED" w14:textId="77777777" w:rsidR="00CF4513" w:rsidRPr="00B2507A" w:rsidRDefault="00CF4513" w:rsidP="00C47B1B">
            <w:pPr>
              <w:pStyle w:val="BodyText1"/>
              <w:spacing w:before="0"/>
              <w:rPr>
                <w:color w:val="000000"/>
                <w:lang w:eastAsia="en-AU"/>
              </w:rPr>
            </w:pPr>
            <w:r w:rsidRPr="00B2507A">
              <w:rPr>
                <w:color w:val="000000"/>
                <w:lang w:eastAsia="en-AU"/>
              </w:rPr>
              <w:t>Integrated BESS 9</w:t>
            </w:r>
          </w:p>
        </w:tc>
        <w:tc>
          <w:tcPr>
            <w:tcW w:w="4571" w:type="dxa"/>
            <w:hideMark/>
          </w:tcPr>
          <w:p w14:paraId="497960EE" w14:textId="77777777" w:rsidR="00CF4513" w:rsidRPr="00B2507A" w:rsidRDefault="00CF4513" w:rsidP="00C47B1B">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B2507A">
              <w:rPr>
                <w:color w:val="000000"/>
                <w:lang w:eastAsia="en-AU"/>
              </w:rPr>
              <w:t>What is the serial number of the lithium-ion pre-assembled integrated BESS? </w:t>
            </w:r>
          </w:p>
        </w:tc>
        <w:tc>
          <w:tcPr>
            <w:tcW w:w="1412" w:type="dxa"/>
            <w:hideMark/>
          </w:tcPr>
          <w:p w14:paraId="50886F63" w14:textId="77777777" w:rsidR="00CF4513" w:rsidRPr="00B2507A" w:rsidRDefault="00CF4513" w:rsidP="00C47B1B">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B2507A">
              <w:rPr>
                <w:color w:val="000000"/>
                <w:lang w:eastAsia="en-AU"/>
              </w:rPr>
              <w:t>Information Only</w:t>
            </w:r>
          </w:p>
        </w:tc>
        <w:tc>
          <w:tcPr>
            <w:tcW w:w="2096" w:type="dxa"/>
          </w:tcPr>
          <w:p w14:paraId="1D261C82" w14:textId="345763CD" w:rsidR="00CF4513" w:rsidRPr="00B2507A" w:rsidRDefault="00CF4513" w:rsidP="00C47B1B">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p>
        </w:tc>
      </w:tr>
      <w:tr w:rsidR="00540DFD" w:rsidRPr="00B2507A" w14:paraId="6C049CDB" w14:textId="77777777" w:rsidTr="1A3EE09D">
        <w:trPr>
          <w:cnfStyle w:val="000000100000" w:firstRow="0" w:lastRow="0" w:firstColumn="0" w:lastColumn="0" w:oddVBand="0" w:evenVBand="0" w:oddHBand="1" w:evenHBand="0" w:firstRowFirstColumn="0" w:firstRowLastColumn="0" w:lastRowFirstColumn="0" w:lastRowLastColumn="0"/>
          <w:cantSplit w:val="0"/>
          <w:trHeight w:val="290"/>
        </w:trPr>
        <w:tc>
          <w:tcPr>
            <w:cnfStyle w:val="001000000000" w:firstRow="0" w:lastRow="0" w:firstColumn="1" w:lastColumn="0" w:oddVBand="0" w:evenVBand="0" w:oddHBand="0" w:evenHBand="0" w:firstRowFirstColumn="0" w:firstRowLastColumn="0" w:lastRowFirstColumn="0" w:lastRowLastColumn="0"/>
            <w:tcW w:w="1560" w:type="dxa"/>
            <w:hideMark/>
          </w:tcPr>
          <w:p w14:paraId="7D25AF2B" w14:textId="77777777" w:rsidR="00CF4513" w:rsidRPr="00B2507A" w:rsidRDefault="00CF4513" w:rsidP="00C47B1B">
            <w:pPr>
              <w:pStyle w:val="BodyText1"/>
              <w:spacing w:before="0"/>
              <w:rPr>
                <w:color w:val="000000"/>
                <w:lang w:eastAsia="en-AU"/>
              </w:rPr>
            </w:pPr>
            <w:r w:rsidRPr="00B2507A">
              <w:rPr>
                <w:color w:val="000000"/>
                <w:lang w:eastAsia="en-AU"/>
              </w:rPr>
              <w:t>Integrated BESS 10</w:t>
            </w:r>
          </w:p>
        </w:tc>
        <w:tc>
          <w:tcPr>
            <w:tcW w:w="4571" w:type="dxa"/>
            <w:hideMark/>
          </w:tcPr>
          <w:p w14:paraId="29BE0A72" w14:textId="179C77A2" w:rsidR="00CF4513" w:rsidRPr="00B2507A" w:rsidRDefault="00CF4513" w:rsidP="00C47B1B">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B2507A">
              <w:rPr>
                <w:color w:val="000000"/>
                <w:lang w:eastAsia="en-AU"/>
              </w:rPr>
              <w:t xml:space="preserve">What is the total battery storage capacity in </w:t>
            </w:r>
            <w:r w:rsidR="00B31A23">
              <w:rPr>
                <w:color w:val="000000"/>
                <w:lang w:eastAsia="en-AU"/>
              </w:rPr>
              <w:t>k</w:t>
            </w:r>
            <w:r w:rsidRPr="00B2507A">
              <w:rPr>
                <w:color w:val="000000"/>
                <w:lang w:eastAsia="en-AU"/>
              </w:rPr>
              <w:t>Wh? </w:t>
            </w:r>
          </w:p>
        </w:tc>
        <w:tc>
          <w:tcPr>
            <w:tcW w:w="1412" w:type="dxa"/>
            <w:hideMark/>
          </w:tcPr>
          <w:p w14:paraId="7AA37AC5" w14:textId="77777777" w:rsidR="00CF4513" w:rsidRPr="00B2507A" w:rsidRDefault="00CF4513" w:rsidP="00C47B1B">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B2507A">
              <w:rPr>
                <w:color w:val="000000"/>
                <w:lang w:eastAsia="en-AU"/>
              </w:rPr>
              <w:t>Information Only</w:t>
            </w:r>
          </w:p>
        </w:tc>
        <w:tc>
          <w:tcPr>
            <w:tcW w:w="2096" w:type="dxa"/>
          </w:tcPr>
          <w:p w14:paraId="6CA9E315" w14:textId="4AE2CE7D" w:rsidR="00CF4513" w:rsidRPr="00B2507A" w:rsidRDefault="00CF4513" w:rsidP="00C47B1B">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p>
        </w:tc>
      </w:tr>
      <w:tr w:rsidR="00540DFD" w:rsidRPr="00B2507A" w14:paraId="6EA80387" w14:textId="77777777" w:rsidTr="1A3EE09D">
        <w:trPr>
          <w:cnfStyle w:val="000000010000" w:firstRow="0" w:lastRow="0" w:firstColumn="0" w:lastColumn="0" w:oddVBand="0" w:evenVBand="0" w:oddHBand="0" w:evenHBand="1" w:firstRowFirstColumn="0" w:firstRowLastColumn="0" w:lastRowFirstColumn="0" w:lastRowLastColumn="0"/>
          <w:cantSplit w:val="0"/>
          <w:trHeight w:val="769"/>
        </w:trPr>
        <w:tc>
          <w:tcPr>
            <w:cnfStyle w:val="001000000000" w:firstRow="0" w:lastRow="0" w:firstColumn="1" w:lastColumn="0" w:oddVBand="0" w:evenVBand="0" w:oddHBand="0" w:evenHBand="0" w:firstRowFirstColumn="0" w:firstRowLastColumn="0" w:lastRowFirstColumn="0" w:lastRowLastColumn="0"/>
            <w:tcW w:w="1560" w:type="dxa"/>
            <w:hideMark/>
          </w:tcPr>
          <w:p w14:paraId="3FE54344" w14:textId="2D4EABA9" w:rsidR="00F757B7" w:rsidRDefault="00540DFD" w:rsidP="00F757B7">
            <w:pPr>
              <w:pStyle w:val="BodyText1"/>
              <w:spacing w:before="0" w:after="0"/>
              <w:rPr>
                <w:b w:val="0"/>
                <w:color w:val="000000"/>
                <w:lang w:eastAsia="en-AU"/>
              </w:rPr>
            </w:pPr>
            <w:r w:rsidRPr="00B2507A">
              <w:rPr>
                <w:color w:val="000000"/>
                <w:lang w:eastAsia="en-AU"/>
              </w:rPr>
              <w:t>Pre-</w:t>
            </w:r>
            <w:r w:rsidR="00F757B7">
              <w:rPr>
                <w:color w:val="000000"/>
                <w:lang w:eastAsia="en-AU"/>
              </w:rPr>
              <w:t>a</w:t>
            </w:r>
            <w:r w:rsidRPr="00B2507A">
              <w:rPr>
                <w:color w:val="000000"/>
                <w:lang w:eastAsia="en-AU"/>
              </w:rPr>
              <w:t xml:space="preserve">ssembled </w:t>
            </w:r>
          </w:p>
          <w:p w14:paraId="08025CB9" w14:textId="5D8484BE" w:rsidR="00540DFD" w:rsidRPr="00B2507A" w:rsidRDefault="00540DFD" w:rsidP="00C47B1B">
            <w:pPr>
              <w:pStyle w:val="BodyText1"/>
              <w:spacing w:before="0"/>
              <w:rPr>
                <w:color w:val="000000"/>
                <w:lang w:eastAsia="en-AU"/>
              </w:rPr>
            </w:pPr>
            <w:r w:rsidRPr="00B2507A">
              <w:rPr>
                <w:color w:val="000000"/>
                <w:lang w:eastAsia="en-AU"/>
              </w:rPr>
              <w:t>BS 1</w:t>
            </w:r>
          </w:p>
        </w:tc>
        <w:tc>
          <w:tcPr>
            <w:tcW w:w="8079" w:type="dxa"/>
            <w:gridSpan w:val="3"/>
            <w:shd w:val="clear" w:color="auto" w:fill="F2F2F2" w:themeFill="background1" w:themeFillShade="F2"/>
            <w:hideMark/>
          </w:tcPr>
          <w:p w14:paraId="6A49B2C5" w14:textId="31AFAD59" w:rsidR="00540DFD" w:rsidRPr="00B2507A" w:rsidRDefault="00540DFD" w:rsidP="00C47B1B">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B2507A">
              <w:rPr>
                <w:color w:val="000000"/>
                <w:lang w:eastAsia="en-AU"/>
              </w:rPr>
              <w:t xml:space="preserve">This section applies to installations of a lithium-ion pre-assembled Battery System (BS) as defined in 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B2507A">
              <w:rPr>
                <w:color w:val="000000"/>
                <w:lang w:eastAsia="en-AU"/>
              </w:rPr>
              <w:t>5.1</w:t>
            </w:r>
            <w:r w:rsidR="009D0C63">
              <w:rPr>
                <w:color w:val="000000"/>
                <w:lang w:eastAsia="en-AU"/>
              </w:rPr>
              <w:t>.</w:t>
            </w:r>
            <w:r w:rsidRPr="00B2507A">
              <w:rPr>
                <w:color w:val="000000"/>
                <w:lang w:eastAsia="en-AU"/>
              </w:rPr>
              <w:t xml:space="preserve"> </w:t>
            </w:r>
          </w:p>
        </w:tc>
      </w:tr>
      <w:tr w:rsidR="00540DFD" w:rsidRPr="00B2507A" w14:paraId="34DF555F" w14:textId="77777777" w:rsidTr="1A3EE09D">
        <w:trPr>
          <w:cnfStyle w:val="000000100000" w:firstRow="0" w:lastRow="0" w:firstColumn="0" w:lastColumn="0" w:oddVBand="0" w:evenVBand="0" w:oddHBand="1" w:evenHBand="0"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1560" w:type="dxa"/>
            <w:hideMark/>
          </w:tcPr>
          <w:p w14:paraId="3E9C41FC" w14:textId="77777777" w:rsidR="00CF4513" w:rsidRPr="00B2507A" w:rsidRDefault="00CF4513" w:rsidP="00C47B1B">
            <w:pPr>
              <w:pStyle w:val="BodyText1"/>
              <w:spacing w:before="0"/>
              <w:rPr>
                <w:color w:val="000000"/>
                <w:lang w:eastAsia="en-AU"/>
              </w:rPr>
            </w:pPr>
            <w:r w:rsidRPr="00B2507A">
              <w:rPr>
                <w:color w:val="000000"/>
                <w:lang w:eastAsia="en-AU"/>
              </w:rPr>
              <w:t>Pre-assembled BS 6</w:t>
            </w:r>
          </w:p>
        </w:tc>
        <w:tc>
          <w:tcPr>
            <w:tcW w:w="4571" w:type="dxa"/>
            <w:hideMark/>
          </w:tcPr>
          <w:p w14:paraId="0B9C48C7" w14:textId="77777777" w:rsidR="00CF4513" w:rsidRPr="00B2507A" w:rsidRDefault="00CF4513" w:rsidP="00C47B1B">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B2507A">
              <w:rPr>
                <w:color w:val="000000"/>
                <w:lang w:eastAsia="en-AU"/>
              </w:rPr>
              <w:t>Where is the lithium-ion pre-assembled BS installed? </w:t>
            </w:r>
          </w:p>
        </w:tc>
        <w:tc>
          <w:tcPr>
            <w:tcW w:w="1412" w:type="dxa"/>
            <w:hideMark/>
          </w:tcPr>
          <w:p w14:paraId="05A0A0CF" w14:textId="77777777" w:rsidR="00CF4513" w:rsidRPr="00B2507A" w:rsidRDefault="00CF4513" w:rsidP="00C47B1B">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B2507A">
              <w:rPr>
                <w:color w:val="000000"/>
                <w:lang w:eastAsia="en-AU"/>
              </w:rPr>
              <w:t>Information Only</w:t>
            </w:r>
          </w:p>
        </w:tc>
        <w:tc>
          <w:tcPr>
            <w:tcW w:w="2096" w:type="dxa"/>
          </w:tcPr>
          <w:p w14:paraId="7E45E69C" w14:textId="1438263A" w:rsidR="00CF4513" w:rsidRPr="00B2507A" w:rsidRDefault="00CF4513" w:rsidP="00C47B1B">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p>
        </w:tc>
      </w:tr>
      <w:tr w:rsidR="00540DFD" w:rsidRPr="00B2507A" w14:paraId="44BA47D3" w14:textId="77777777" w:rsidTr="1A3EE09D">
        <w:trPr>
          <w:cnfStyle w:val="000000010000" w:firstRow="0" w:lastRow="0" w:firstColumn="0" w:lastColumn="0" w:oddVBand="0" w:evenVBand="0" w:oddHBand="0" w:evenHBand="1"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1560" w:type="dxa"/>
            <w:hideMark/>
          </w:tcPr>
          <w:p w14:paraId="76DAE4B1" w14:textId="77777777" w:rsidR="00CF4513" w:rsidRPr="00B2507A" w:rsidRDefault="00CF4513" w:rsidP="00C47B1B">
            <w:pPr>
              <w:pStyle w:val="BodyText1"/>
              <w:spacing w:before="0"/>
              <w:rPr>
                <w:color w:val="000000"/>
                <w:lang w:eastAsia="en-AU"/>
              </w:rPr>
            </w:pPr>
            <w:r w:rsidRPr="00B2507A">
              <w:rPr>
                <w:color w:val="000000"/>
                <w:lang w:eastAsia="en-AU"/>
              </w:rPr>
              <w:t>Pre-assembled BS 7</w:t>
            </w:r>
          </w:p>
        </w:tc>
        <w:tc>
          <w:tcPr>
            <w:tcW w:w="4571" w:type="dxa"/>
            <w:hideMark/>
          </w:tcPr>
          <w:p w14:paraId="46844992" w14:textId="77777777" w:rsidR="00CF4513" w:rsidRPr="00B2507A" w:rsidRDefault="00CF4513" w:rsidP="00C47B1B">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B2507A">
              <w:rPr>
                <w:color w:val="000000"/>
                <w:lang w:eastAsia="en-AU"/>
              </w:rPr>
              <w:t>What is the make of the lithium-ion pre-assembled BS? </w:t>
            </w:r>
          </w:p>
        </w:tc>
        <w:tc>
          <w:tcPr>
            <w:tcW w:w="1412" w:type="dxa"/>
            <w:hideMark/>
          </w:tcPr>
          <w:p w14:paraId="5C0735D6" w14:textId="77777777" w:rsidR="00CF4513" w:rsidRPr="00B2507A" w:rsidRDefault="00CF4513" w:rsidP="00C47B1B">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B2507A">
              <w:rPr>
                <w:color w:val="000000"/>
                <w:lang w:eastAsia="en-AU"/>
              </w:rPr>
              <w:t>Information Only</w:t>
            </w:r>
          </w:p>
        </w:tc>
        <w:tc>
          <w:tcPr>
            <w:tcW w:w="2096" w:type="dxa"/>
          </w:tcPr>
          <w:p w14:paraId="1BA93DBE" w14:textId="491F2C7A" w:rsidR="00CF4513" w:rsidRPr="00B2507A" w:rsidRDefault="00CF4513" w:rsidP="00C47B1B">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p>
        </w:tc>
      </w:tr>
      <w:tr w:rsidR="00540DFD" w:rsidRPr="00B2507A" w14:paraId="66F415D5" w14:textId="77777777" w:rsidTr="1A3EE09D">
        <w:trPr>
          <w:cnfStyle w:val="000000100000" w:firstRow="0" w:lastRow="0" w:firstColumn="0" w:lastColumn="0" w:oddVBand="0" w:evenVBand="0" w:oddHBand="1" w:evenHBand="0"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1560" w:type="dxa"/>
            <w:hideMark/>
          </w:tcPr>
          <w:p w14:paraId="396240F2" w14:textId="77777777" w:rsidR="00CF4513" w:rsidRPr="00B2507A" w:rsidRDefault="00CF4513" w:rsidP="00C47B1B">
            <w:pPr>
              <w:pStyle w:val="BodyText1"/>
              <w:spacing w:before="0"/>
              <w:rPr>
                <w:color w:val="000000"/>
                <w:lang w:eastAsia="en-AU"/>
              </w:rPr>
            </w:pPr>
            <w:r w:rsidRPr="00B2507A">
              <w:rPr>
                <w:color w:val="000000"/>
                <w:lang w:eastAsia="en-AU"/>
              </w:rPr>
              <w:t>Pre-assembled BS 8</w:t>
            </w:r>
          </w:p>
        </w:tc>
        <w:tc>
          <w:tcPr>
            <w:tcW w:w="4571" w:type="dxa"/>
            <w:hideMark/>
          </w:tcPr>
          <w:p w14:paraId="09624ED9" w14:textId="77777777" w:rsidR="00CF4513" w:rsidRPr="00B2507A" w:rsidRDefault="00CF4513" w:rsidP="00C47B1B">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B2507A">
              <w:rPr>
                <w:color w:val="000000"/>
                <w:lang w:eastAsia="en-AU"/>
              </w:rPr>
              <w:t>What is the model of the lithium-ion pre-assembled BS? </w:t>
            </w:r>
          </w:p>
        </w:tc>
        <w:tc>
          <w:tcPr>
            <w:tcW w:w="1412" w:type="dxa"/>
            <w:hideMark/>
          </w:tcPr>
          <w:p w14:paraId="1B778086" w14:textId="77777777" w:rsidR="00CF4513" w:rsidRPr="00B2507A" w:rsidRDefault="00CF4513" w:rsidP="00C47B1B">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B2507A">
              <w:rPr>
                <w:color w:val="000000"/>
                <w:lang w:eastAsia="en-AU"/>
              </w:rPr>
              <w:t>Information Only</w:t>
            </w:r>
          </w:p>
        </w:tc>
        <w:tc>
          <w:tcPr>
            <w:tcW w:w="2096" w:type="dxa"/>
          </w:tcPr>
          <w:p w14:paraId="528A562B" w14:textId="4BFA2102" w:rsidR="00CF4513" w:rsidRPr="00B2507A" w:rsidRDefault="00CF4513" w:rsidP="00C47B1B">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p>
        </w:tc>
      </w:tr>
      <w:tr w:rsidR="00540DFD" w:rsidRPr="00B2507A" w14:paraId="3DA7C1C6" w14:textId="77777777" w:rsidTr="1A3EE09D">
        <w:trPr>
          <w:cnfStyle w:val="000000010000" w:firstRow="0" w:lastRow="0" w:firstColumn="0" w:lastColumn="0" w:oddVBand="0" w:evenVBand="0" w:oddHBand="0" w:evenHBand="1"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1560" w:type="dxa"/>
            <w:hideMark/>
          </w:tcPr>
          <w:p w14:paraId="3CF67A4D" w14:textId="77777777" w:rsidR="00CF4513" w:rsidRPr="00B2507A" w:rsidRDefault="00CF4513" w:rsidP="00C47B1B">
            <w:pPr>
              <w:pStyle w:val="BodyText1"/>
              <w:spacing w:before="0"/>
              <w:rPr>
                <w:color w:val="000000"/>
                <w:lang w:eastAsia="en-AU"/>
              </w:rPr>
            </w:pPr>
            <w:r w:rsidRPr="00B2507A">
              <w:rPr>
                <w:color w:val="000000"/>
                <w:lang w:eastAsia="en-AU"/>
              </w:rPr>
              <w:t>Pre-assembled BS 9</w:t>
            </w:r>
          </w:p>
        </w:tc>
        <w:tc>
          <w:tcPr>
            <w:tcW w:w="4571" w:type="dxa"/>
            <w:hideMark/>
          </w:tcPr>
          <w:p w14:paraId="56BEA15B" w14:textId="77777777" w:rsidR="00CF4513" w:rsidRPr="00B2507A" w:rsidRDefault="00CF4513" w:rsidP="00C47B1B">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B2507A">
              <w:rPr>
                <w:color w:val="000000"/>
                <w:lang w:eastAsia="en-AU"/>
              </w:rPr>
              <w:t xml:space="preserve">What is the serial number of the inverter that the battery system is connected to? </w:t>
            </w:r>
          </w:p>
        </w:tc>
        <w:tc>
          <w:tcPr>
            <w:tcW w:w="1412" w:type="dxa"/>
            <w:hideMark/>
          </w:tcPr>
          <w:p w14:paraId="6A41018A" w14:textId="77777777" w:rsidR="00CF4513" w:rsidRPr="00B2507A" w:rsidRDefault="00CF4513" w:rsidP="00C47B1B">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B2507A">
              <w:rPr>
                <w:color w:val="000000"/>
                <w:lang w:eastAsia="en-AU"/>
              </w:rPr>
              <w:t>Information Only</w:t>
            </w:r>
          </w:p>
        </w:tc>
        <w:tc>
          <w:tcPr>
            <w:tcW w:w="2096" w:type="dxa"/>
          </w:tcPr>
          <w:p w14:paraId="5AE4F109" w14:textId="55D117A7" w:rsidR="00CF4513" w:rsidRPr="00B2507A" w:rsidRDefault="00CF4513" w:rsidP="00C47B1B">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p>
        </w:tc>
      </w:tr>
      <w:tr w:rsidR="00540DFD" w:rsidRPr="00B2507A" w14:paraId="4D342237" w14:textId="77777777" w:rsidTr="1A3EE09D">
        <w:trPr>
          <w:cnfStyle w:val="000000100000" w:firstRow="0" w:lastRow="0" w:firstColumn="0" w:lastColumn="0" w:oddVBand="0" w:evenVBand="0" w:oddHBand="1" w:evenHBand="0"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1560" w:type="dxa"/>
            <w:hideMark/>
          </w:tcPr>
          <w:p w14:paraId="67C1AD1B" w14:textId="77777777" w:rsidR="00CF4513" w:rsidRPr="00B2507A" w:rsidRDefault="00CF4513" w:rsidP="00C47B1B">
            <w:pPr>
              <w:pStyle w:val="BodyText1"/>
              <w:spacing w:before="0"/>
              <w:rPr>
                <w:color w:val="000000"/>
                <w:lang w:eastAsia="en-AU"/>
              </w:rPr>
            </w:pPr>
            <w:r w:rsidRPr="00B2507A">
              <w:rPr>
                <w:color w:val="000000"/>
                <w:lang w:eastAsia="en-AU"/>
              </w:rPr>
              <w:t>Pre-assembled BS 10</w:t>
            </w:r>
          </w:p>
        </w:tc>
        <w:tc>
          <w:tcPr>
            <w:tcW w:w="4571" w:type="dxa"/>
            <w:hideMark/>
          </w:tcPr>
          <w:p w14:paraId="0C1ADF65" w14:textId="77777777" w:rsidR="00CF4513" w:rsidRPr="00B2507A" w:rsidRDefault="00CF4513" w:rsidP="00C47B1B">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B2507A">
              <w:rPr>
                <w:color w:val="000000"/>
                <w:lang w:eastAsia="en-AU"/>
              </w:rPr>
              <w:t>What is the serial number of the lithium-ion pre-assembled BS? </w:t>
            </w:r>
          </w:p>
        </w:tc>
        <w:tc>
          <w:tcPr>
            <w:tcW w:w="1412" w:type="dxa"/>
            <w:hideMark/>
          </w:tcPr>
          <w:p w14:paraId="7DF8DF75" w14:textId="77777777" w:rsidR="00CF4513" w:rsidRPr="00B2507A" w:rsidRDefault="00CF4513" w:rsidP="00C47B1B">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B2507A">
              <w:rPr>
                <w:color w:val="000000"/>
                <w:lang w:eastAsia="en-AU"/>
              </w:rPr>
              <w:t>Information Only</w:t>
            </w:r>
          </w:p>
        </w:tc>
        <w:tc>
          <w:tcPr>
            <w:tcW w:w="2096" w:type="dxa"/>
          </w:tcPr>
          <w:p w14:paraId="4FA18D6E" w14:textId="518537E9" w:rsidR="00CF4513" w:rsidRPr="00B2507A" w:rsidRDefault="00CF4513" w:rsidP="00C47B1B">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p>
        </w:tc>
      </w:tr>
      <w:tr w:rsidR="00540DFD" w:rsidRPr="00B2507A" w14:paraId="13E95875" w14:textId="77777777" w:rsidTr="1A3EE09D">
        <w:trPr>
          <w:cnfStyle w:val="000000010000" w:firstRow="0" w:lastRow="0" w:firstColumn="0" w:lastColumn="0" w:oddVBand="0" w:evenVBand="0" w:oddHBand="0" w:evenHBand="1" w:firstRowFirstColumn="0" w:firstRowLastColumn="0" w:lastRowFirstColumn="0" w:lastRowLastColumn="0"/>
          <w:cantSplit w:val="0"/>
          <w:trHeight w:val="290"/>
        </w:trPr>
        <w:tc>
          <w:tcPr>
            <w:cnfStyle w:val="001000000000" w:firstRow="0" w:lastRow="0" w:firstColumn="1" w:lastColumn="0" w:oddVBand="0" w:evenVBand="0" w:oddHBand="0" w:evenHBand="0" w:firstRowFirstColumn="0" w:firstRowLastColumn="0" w:lastRowFirstColumn="0" w:lastRowLastColumn="0"/>
            <w:tcW w:w="1560" w:type="dxa"/>
            <w:hideMark/>
          </w:tcPr>
          <w:p w14:paraId="64116694" w14:textId="77777777" w:rsidR="00CF4513" w:rsidRPr="00B2507A" w:rsidRDefault="00CF4513" w:rsidP="00C47B1B">
            <w:pPr>
              <w:pStyle w:val="BodyText1"/>
              <w:spacing w:before="0"/>
              <w:rPr>
                <w:color w:val="000000"/>
                <w:lang w:eastAsia="en-AU"/>
              </w:rPr>
            </w:pPr>
            <w:r w:rsidRPr="00B2507A">
              <w:rPr>
                <w:color w:val="000000"/>
                <w:lang w:eastAsia="en-AU"/>
              </w:rPr>
              <w:t>Pre-assembled BS 11</w:t>
            </w:r>
          </w:p>
        </w:tc>
        <w:tc>
          <w:tcPr>
            <w:tcW w:w="4571" w:type="dxa"/>
            <w:hideMark/>
          </w:tcPr>
          <w:p w14:paraId="0A992A5D" w14:textId="77777777" w:rsidR="00CF4513" w:rsidRPr="00B2507A" w:rsidRDefault="00CF4513" w:rsidP="00C47B1B">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B2507A">
              <w:rPr>
                <w:color w:val="000000"/>
                <w:lang w:eastAsia="en-AU"/>
              </w:rPr>
              <w:t>What is the total battery storage capacity in kWh? </w:t>
            </w:r>
          </w:p>
        </w:tc>
        <w:tc>
          <w:tcPr>
            <w:tcW w:w="1412" w:type="dxa"/>
            <w:hideMark/>
          </w:tcPr>
          <w:p w14:paraId="30FAE929" w14:textId="77777777" w:rsidR="00CF4513" w:rsidRPr="00B2507A" w:rsidRDefault="00CF4513" w:rsidP="00C47B1B">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B2507A">
              <w:rPr>
                <w:color w:val="000000"/>
                <w:lang w:eastAsia="en-AU"/>
              </w:rPr>
              <w:t>Information Only</w:t>
            </w:r>
          </w:p>
        </w:tc>
        <w:tc>
          <w:tcPr>
            <w:tcW w:w="2096" w:type="dxa"/>
          </w:tcPr>
          <w:p w14:paraId="24CF864A" w14:textId="7EBEC21A" w:rsidR="00CF4513" w:rsidRPr="00B2507A" w:rsidRDefault="00CF4513" w:rsidP="00C47B1B">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p>
        </w:tc>
      </w:tr>
      <w:tr w:rsidR="00540DFD" w:rsidRPr="00B2507A" w14:paraId="18D703BC" w14:textId="77777777" w:rsidTr="1A3EE09D">
        <w:trPr>
          <w:cnfStyle w:val="000000100000" w:firstRow="0" w:lastRow="0" w:firstColumn="0" w:lastColumn="0" w:oddVBand="0" w:evenVBand="0" w:oddHBand="1" w:evenHBand="0" w:firstRowFirstColumn="0" w:firstRowLastColumn="0" w:lastRowFirstColumn="0" w:lastRowLastColumn="0"/>
          <w:cantSplit w:val="0"/>
          <w:trHeight w:val="1000"/>
        </w:trPr>
        <w:tc>
          <w:tcPr>
            <w:cnfStyle w:val="001000000000" w:firstRow="0" w:lastRow="0" w:firstColumn="1" w:lastColumn="0" w:oddVBand="0" w:evenVBand="0" w:oddHBand="0" w:evenHBand="0" w:firstRowFirstColumn="0" w:firstRowLastColumn="0" w:lastRowFirstColumn="0" w:lastRowLastColumn="0"/>
            <w:tcW w:w="1560" w:type="dxa"/>
            <w:hideMark/>
          </w:tcPr>
          <w:p w14:paraId="79F32E95" w14:textId="77777777" w:rsidR="00CF4513" w:rsidRPr="00B2507A" w:rsidRDefault="00CF4513" w:rsidP="00C47B1B">
            <w:pPr>
              <w:pStyle w:val="BodyText1"/>
              <w:spacing w:before="0"/>
              <w:rPr>
                <w:color w:val="000000"/>
                <w:lang w:eastAsia="en-AU"/>
              </w:rPr>
            </w:pPr>
            <w:r w:rsidRPr="00B2507A">
              <w:rPr>
                <w:color w:val="000000"/>
                <w:lang w:eastAsia="en-AU"/>
              </w:rPr>
              <w:lastRenderedPageBreak/>
              <w:t>Pre-assembled BS 14</w:t>
            </w:r>
          </w:p>
        </w:tc>
        <w:tc>
          <w:tcPr>
            <w:tcW w:w="4571" w:type="dxa"/>
            <w:hideMark/>
          </w:tcPr>
          <w:p w14:paraId="014EFF2C" w14:textId="77777777" w:rsidR="00CF4513" w:rsidRPr="00B2507A" w:rsidRDefault="00CF4513" w:rsidP="00C47B1B">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B2507A">
              <w:rPr>
                <w:color w:val="000000"/>
                <w:lang w:eastAsia="en-AU"/>
              </w:rPr>
              <w:t xml:space="preserve">What is the Decisive Voltage Classification (DVC) of the lithium-ion pre-assembled BS? </w:t>
            </w:r>
            <w:r w:rsidRPr="00B2507A">
              <w:rPr>
                <w:color w:val="000000"/>
                <w:lang w:eastAsia="en-AU"/>
              </w:rPr>
              <w:br/>
              <w:t xml:space="preserve">DVC-A &lt;60 Volts DC  </w:t>
            </w:r>
            <w:r w:rsidRPr="00B2507A">
              <w:rPr>
                <w:color w:val="000000"/>
                <w:lang w:eastAsia="en-AU"/>
              </w:rPr>
              <w:br/>
              <w:t>DVC-B &lt;120 Volts DC</w:t>
            </w:r>
            <w:r w:rsidRPr="00B2507A">
              <w:rPr>
                <w:color w:val="000000"/>
                <w:lang w:eastAsia="en-AU"/>
              </w:rPr>
              <w:br/>
              <w:t>DVC-C &gt;120 Volts DC </w:t>
            </w:r>
          </w:p>
        </w:tc>
        <w:tc>
          <w:tcPr>
            <w:tcW w:w="1412" w:type="dxa"/>
            <w:hideMark/>
          </w:tcPr>
          <w:p w14:paraId="4E9FE3F8" w14:textId="77777777" w:rsidR="00CF4513" w:rsidRPr="00B2507A" w:rsidRDefault="00CF4513" w:rsidP="00C47B1B">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B2507A">
              <w:rPr>
                <w:color w:val="000000"/>
                <w:lang w:eastAsia="en-AU"/>
              </w:rPr>
              <w:t>Information Only</w:t>
            </w:r>
          </w:p>
        </w:tc>
        <w:tc>
          <w:tcPr>
            <w:tcW w:w="2096" w:type="dxa"/>
          </w:tcPr>
          <w:p w14:paraId="66F988A5" w14:textId="77296530" w:rsidR="00CF4513" w:rsidRPr="00B2507A" w:rsidRDefault="00CF4513" w:rsidP="00C47B1B">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p>
        </w:tc>
      </w:tr>
    </w:tbl>
    <w:p w14:paraId="053DA79A" w14:textId="77777777" w:rsidR="00A0416D" w:rsidRDefault="00A0416D" w:rsidP="00A0416D">
      <w:pPr>
        <w:pStyle w:val="Heading2"/>
      </w:pPr>
      <w:bookmarkStart w:id="7" w:name="_Labelling"/>
      <w:bookmarkStart w:id="8" w:name="_Toc236722673"/>
      <w:bookmarkEnd w:id="7"/>
      <w:r>
        <w:t>Labelling</w:t>
      </w:r>
      <w:bookmarkEnd w:id="8"/>
    </w:p>
    <w:tbl>
      <w:tblPr>
        <w:tblStyle w:val="CERTable"/>
        <w:tblW w:w="9639" w:type="dxa"/>
        <w:tblLook w:val="04A0" w:firstRow="1" w:lastRow="0" w:firstColumn="1" w:lastColumn="0" w:noHBand="0" w:noVBand="1"/>
      </w:tblPr>
      <w:tblGrid>
        <w:gridCol w:w="1560"/>
        <w:gridCol w:w="4547"/>
        <w:gridCol w:w="1414"/>
        <w:gridCol w:w="2118"/>
      </w:tblGrid>
      <w:tr w:rsidR="00A0416D" w:rsidRPr="008C208A" w14:paraId="4345BE42" w14:textId="77777777" w:rsidTr="002424C1">
        <w:trPr>
          <w:cnfStyle w:val="100000000000" w:firstRow="1" w:lastRow="0" w:firstColumn="0" w:lastColumn="0" w:oddVBand="0" w:evenVBand="0" w:oddHBand="0" w:evenHBand="0" w:firstRowFirstColumn="0" w:firstRowLastColumn="0" w:lastRowFirstColumn="0" w:lastRowLastColumn="0"/>
          <w:cantSplit w:val="0"/>
          <w:trHeight w:val="463"/>
          <w:tblHeader/>
        </w:trPr>
        <w:tc>
          <w:tcPr>
            <w:cnfStyle w:val="001000000000" w:firstRow="0" w:lastRow="0" w:firstColumn="1" w:lastColumn="0" w:oddVBand="0" w:evenVBand="0" w:oddHBand="0" w:evenHBand="0" w:firstRowFirstColumn="0" w:firstRowLastColumn="0" w:lastRowFirstColumn="0" w:lastRowLastColumn="0"/>
            <w:tcW w:w="1560" w:type="dxa"/>
          </w:tcPr>
          <w:p w14:paraId="29537BA4" w14:textId="77777777" w:rsidR="00A0416D" w:rsidRPr="00D2411C" w:rsidRDefault="00A0416D">
            <w:pPr>
              <w:spacing w:after="0"/>
              <w:rPr>
                <w:rFonts w:ascii="Arial" w:eastAsia="Times New Roman" w:hAnsi="Arial" w:cs="Arial"/>
                <w:color w:val="363534"/>
                <w:sz w:val="16"/>
                <w:szCs w:val="16"/>
                <w:lang w:eastAsia="en-AU"/>
              </w:rPr>
            </w:pPr>
            <w:r w:rsidRPr="00D2411C">
              <w:rPr>
                <w:rFonts w:ascii="Aptos Narrow" w:hAnsi="Aptos Narrow"/>
                <w:color w:val="000000"/>
                <w:szCs w:val="22"/>
              </w:rPr>
              <w:t>Question ID</w:t>
            </w:r>
          </w:p>
        </w:tc>
        <w:tc>
          <w:tcPr>
            <w:tcW w:w="4547" w:type="dxa"/>
          </w:tcPr>
          <w:p w14:paraId="02BAFB01" w14:textId="77777777" w:rsidR="00A0416D" w:rsidRPr="00D2411C" w:rsidRDefault="00A0416D">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Question</w:t>
            </w:r>
          </w:p>
        </w:tc>
        <w:tc>
          <w:tcPr>
            <w:tcW w:w="1414" w:type="dxa"/>
          </w:tcPr>
          <w:p w14:paraId="5A3C0039" w14:textId="77777777" w:rsidR="00A0416D" w:rsidRPr="00D2411C" w:rsidRDefault="00A0416D">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Rating</w:t>
            </w:r>
          </w:p>
        </w:tc>
        <w:tc>
          <w:tcPr>
            <w:tcW w:w="2118" w:type="dxa"/>
          </w:tcPr>
          <w:p w14:paraId="4AE160A7" w14:textId="5A37B6A6" w:rsidR="00A0416D" w:rsidRPr="00D2411C" w:rsidRDefault="00A0416D">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Standards Refe</w:t>
            </w:r>
            <w:r>
              <w:rPr>
                <w:rFonts w:ascii="Aptos Narrow" w:hAnsi="Aptos Narrow"/>
                <w:color w:val="000000"/>
                <w:szCs w:val="22"/>
              </w:rPr>
              <w:t>re</w:t>
            </w:r>
            <w:r w:rsidRPr="00D2411C">
              <w:rPr>
                <w:rFonts w:ascii="Aptos Narrow" w:hAnsi="Aptos Narrow"/>
                <w:color w:val="000000"/>
                <w:szCs w:val="22"/>
              </w:rPr>
              <w:t>nce</w:t>
            </w:r>
          </w:p>
        </w:tc>
      </w:tr>
      <w:tr w:rsidR="00A0416D" w:rsidRPr="008C208A" w14:paraId="3CAECE2A" w14:textId="77777777" w:rsidTr="00F757B7">
        <w:trPr>
          <w:cnfStyle w:val="000000100000" w:firstRow="0" w:lastRow="0" w:firstColumn="0" w:lastColumn="0" w:oddVBand="0" w:evenVBand="0" w:oddHBand="1" w:evenHBand="0" w:firstRowFirstColumn="0" w:firstRowLastColumn="0" w:lastRowFirstColumn="0" w:lastRowLastColumn="0"/>
          <w:cantSplit w:val="0"/>
          <w:trHeight w:val="1000"/>
        </w:trPr>
        <w:tc>
          <w:tcPr>
            <w:cnfStyle w:val="001000000000" w:firstRow="0" w:lastRow="0" w:firstColumn="1" w:lastColumn="0" w:oddVBand="0" w:evenVBand="0" w:oddHBand="0" w:evenHBand="0" w:firstRowFirstColumn="0" w:firstRowLastColumn="0" w:lastRowFirstColumn="0" w:lastRowLastColumn="0"/>
            <w:tcW w:w="1560" w:type="dxa"/>
            <w:hideMark/>
          </w:tcPr>
          <w:p w14:paraId="65A0D0C7" w14:textId="77777777" w:rsidR="00A0416D" w:rsidRPr="008C208A" w:rsidRDefault="00A0416D" w:rsidP="0057315C">
            <w:pPr>
              <w:pStyle w:val="BodyText1"/>
              <w:spacing w:before="0"/>
              <w:rPr>
                <w:lang w:eastAsia="en-AU"/>
              </w:rPr>
            </w:pPr>
            <w:r w:rsidRPr="008C208A">
              <w:rPr>
                <w:lang w:eastAsia="en-AU"/>
              </w:rPr>
              <w:t>SB &amp; Labelling 1</w:t>
            </w:r>
          </w:p>
        </w:tc>
        <w:tc>
          <w:tcPr>
            <w:tcW w:w="4547" w:type="dxa"/>
            <w:hideMark/>
          </w:tcPr>
          <w:p w14:paraId="65764439" w14:textId="4E8EDDD7"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 xml:space="preserve">Is signage, consisting of circular, green reflector, with the letters "ES", installed immediately on or adjacent to the meter box and switchboard, and is </w:t>
            </w:r>
            <w:r w:rsidR="00436420">
              <w:rPr>
                <w:lang w:eastAsia="en-AU"/>
              </w:rPr>
              <w:t xml:space="preserve">it </w:t>
            </w:r>
            <w:r w:rsidRPr="008C208A">
              <w:rPr>
                <w:lang w:eastAsia="en-AU"/>
              </w:rPr>
              <w:t xml:space="preserve">readily available to be seen by approaching emergency workers? </w:t>
            </w:r>
          </w:p>
        </w:tc>
        <w:tc>
          <w:tcPr>
            <w:tcW w:w="1414" w:type="dxa"/>
            <w:hideMark/>
          </w:tcPr>
          <w:p w14:paraId="0524280F" w14:textId="77777777"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Medium non-compliance </w:t>
            </w:r>
          </w:p>
        </w:tc>
        <w:tc>
          <w:tcPr>
            <w:tcW w:w="2118" w:type="dxa"/>
            <w:hideMark/>
          </w:tcPr>
          <w:p w14:paraId="572189C2" w14:textId="6C25B010"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lang w:eastAsia="en-AU"/>
              </w:rPr>
              <w:t xml:space="preserve">7.3, Appendix B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lang w:eastAsia="en-AU"/>
              </w:rPr>
              <w:t>B2 </w:t>
            </w:r>
          </w:p>
        </w:tc>
      </w:tr>
      <w:tr w:rsidR="00A0416D" w:rsidRPr="008C208A" w14:paraId="4D2637F9" w14:textId="77777777" w:rsidTr="00F757B7">
        <w:trPr>
          <w:cnfStyle w:val="000000010000" w:firstRow="0" w:lastRow="0" w:firstColumn="0" w:lastColumn="0" w:oddVBand="0" w:evenVBand="0" w:oddHBand="0" w:evenHBand="1"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560" w:type="dxa"/>
            <w:hideMark/>
          </w:tcPr>
          <w:p w14:paraId="1927F04F" w14:textId="77777777" w:rsidR="00A0416D" w:rsidRPr="008C208A" w:rsidRDefault="00A0416D" w:rsidP="0057315C">
            <w:pPr>
              <w:pStyle w:val="BodyText1"/>
              <w:spacing w:before="0"/>
              <w:rPr>
                <w:lang w:eastAsia="en-AU"/>
              </w:rPr>
            </w:pPr>
            <w:r w:rsidRPr="008C208A">
              <w:rPr>
                <w:lang w:eastAsia="en-AU"/>
              </w:rPr>
              <w:t>SB &amp; Labelling 2</w:t>
            </w:r>
          </w:p>
        </w:tc>
        <w:tc>
          <w:tcPr>
            <w:tcW w:w="4547" w:type="dxa"/>
            <w:hideMark/>
          </w:tcPr>
          <w:p w14:paraId="2C3AD261" w14:textId="3137E869"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Is the ES sign at least 100mm in diameter and does it contain the United Nations number for the primary chemistry written below the "ES" lettering</w:t>
            </w:r>
            <w:r w:rsidR="00436420">
              <w:rPr>
                <w:lang w:eastAsia="en-AU"/>
              </w:rPr>
              <w:t xml:space="preserve"> – for example</w:t>
            </w:r>
            <w:r w:rsidRPr="008C208A">
              <w:rPr>
                <w:lang w:eastAsia="en-AU"/>
              </w:rPr>
              <w:t>, UN3480? </w:t>
            </w:r>
          </w:p>
        </w:tc>
        <w:tc>
          <w:tcPr>
            <w:tcW w:w="1414" w:type="dxa"/>
            <w:hideMark/>
          </w:tcPr>
          <w:p w14:paraId="67A5983F" w14:textId="77777777"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Medium non-compliance </w:t>
            </w:r>
          </w:p>
        </w:tc>
        <w:tc>
          <w:tcPr>
            <w:tcW w:w="2118" w:type="dxa"/>
            <w:hideMark/>
          </w:tcPr>
          <w:p w14:paraId="56CE8DE4" w14:textId="3222A949"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 xml:space="preserve">AS/NZ S5139:2019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lang w:eastAsia="en-AU"/>
              </w:rPr>
              <w:t xml:space="preserve">7.3, Appendix B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lang w:eastAsia="en-AU"/>
              </w:rPr>
              <w:t>B1 </w:t>
            </w:r>
          </w:p>
        </w:tc>
      </w:tr>
      <w:tr w:rsidR="00A0416D" w:rsidRPr="008C208A" w14:paraId="35EAC36D" w14:textId="77777777" w:rsidTr="00F757B7">
        <w:trPr>
          <w:cnfStyle w:val="000000100000" w:firstRow="0" w:lastRow="0" w:firstColumn="0" w:lastColumn="0" w:oddVBand="0" w:evenVBand="0" w:oddHBand="1" w:evenHBand="0" w:firstRowFirstColumn="0" w:firstRowLastColumn="0" w:lastRowFirstColumn="0" w:lastRowLastColumn="0"/>
          <w:cantSplit w:val="0"/>
          <w:trHeight w:val="1000"/>
        </w:trPr>
        <w:tc>
          <w:tcPr>
            <w:cnfStyle w:val="001000000000" w:firstRow="0" w:lastRow="0" w:firstColumn="1" w:lastColumn="0" w:oddVBand="0" w:evenVBand="0" w:oddHBand="0" w:evenHBand="0" w:firstRowFirstColumn="0" w:firstRowLastColumn="0" w:lastRowFirstColumn="0" w:lastRowLastColumn="0"/>
            <w:tcW w:w="1560" w:type="dxa"/>
            <w:hideMark/>
          </w:tcPr>
          <w:p w14:paraId="4E3E249F" w14:textId="77777777" w:rsidR="00A0416D" w:rsidRPr="008C208A" w:rsidRDefault="00A0416D" w:rsidP="0057315C">
            <w:pPr>
              <w:pStyle w:val="BodyText1"/>
              <w:spacing w:before="0"/>
              <w:rPr>
                <w:lang w:eastAsia="en-AU"/>
              </w:rPr>
            </w:pPr>
            <w:r w:rsidRPr="008C208A">
              <w:rPr>
                <w:lang w:eastAsia="en-AU"/>
              </w:rPr>
              <w:t>SB &amp; Labelling 3</w:t>
            </w:r>
          </w:p>
        </w:tc>
        <w:tc>
          <w:tcPr>
            <w:tcW w:w="4547" w:type="dxa"/>
            <w:hideMark/>
          </w:tcPr>
          <w:p w14:paraId="410FC772" w14:textId="77777777"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If the Battery Energy Storage System is not easily located, is there a plan or drawing showing the location of the Battery Energy Storage System located at the main switchboard which includes the location of shutdown procedures? </w:t>
            </w:r>
          </w:p>
        </w:tc>
        <w:tc>
          <w:tcPr>
            <w:tcW w:w="1414" w:type="dxa"/>
            <w:hideMark/>
          </w:tcPr>
          <w:p w14:paraId="15633888" w14:textId="77777777"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Medium non-compliance </w:t>
            </w:r>
          </w:p>
        </w:tc>
        <w:tc>
          <w:tcPr>
            <w:tcW w:w="2118" w:type="dxa"/>
            <w:hideMark/>
          </w:tcPr>
          <w:p w14:paraId="1A7C8443" w14:textId="76C52624"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lang w:eastAsia="en-AU"/>
              </w:rPr>
              <w:t>7.4, Appendix B example</w:t>
            </w:r>
            <w:r w:rsidR="007E4060">
              <w:rPr>
                <w:lang w:eastAsia="en-AU"/>
              </w:rPr>
              <w:t>,</w:t>
            </w:r>
            <w:r w:rsidRPr="008C208A">
              <w:rPr>
                <w:lang w:eastAsia="en-AU"/>
              </w:rPr>
              <w:t xml:space="preserve"> Figure B.2 </w:t>
            </w:r>
          </w:p>
        </w:tc>
      </w:tr>
      <w:tr w:rsidR="00A0416D" w:rsidRPr="008C208A" w14:paraId="05285A62" w14:textId="77777777" w:rsidTr="00F757B7">
        <w:trPr>
          <w:cnfStyle w:val="000000010000" w:firstRow="0" w:lastRow="0" w:firstColumn="0" w:lastColumn="0" w:oddVBand="0" w:evenVBand="0" w:oddHBand="0" w:evenHBand="1" w:firstRowFirstColumn="0" w:firstRowLastColumn="0" w:lastRowFirstColumn="0" w:lastRowLastColumn="0"/>
          <w:cantSplit w:val="0"/>
          <w:trHeight w:val="1400"/>
        </w:trPr>
        <w:tc>
          <w:tcPr>
            <w:cnfStyle w:val="001000000000" w:firstRow="0" w:lastRow="0" w:firstColumn="1" w:lastColumn="0" w:oddVBand="0" w:evenVBand="0" w:oddHBand="0" w:evenHBand="0" w:firstRowFirstColumn="0" w:firstRowLastColumn="0" w:lastRowFirstColumn="0" w:lastRowLastColumn="0"/>
            <w:tcW w:w="1560" w:type="dxa"/>
            <w:hideMark/>
          </w:tcPr>
          <w:p w14:paraId="0A57F236" w14:textId="77777777" w:rsidR="00A0416D" w:rsidRPr="008C208A" w:rsidRDefault="00A0416D" w:rsidP="0057315C">
            <w:pPr>
              <w:pStyle w:val="BodyText1"/>
              <w:spacing w:before="0"/>
              <w:rPr>
                <w:lang w:eastAsia="en-AU"/>
              </w:rPr>
            </w:pPr>
            <w:r w:rsidRPr="008C208A">
              <w:rPr>
                <w:lang w:eastAsia="en-AU"/>
              </w:rPr>
              <w:t>SB &amp; Labelling 4</w:t>
            </w:r>
          </w:p>
        </w:tc>
        <w:tc>
          <w:tcPr>
            <w:tcW w:w="4547" w:type="dxa"/>
            <w:hideMark/>
          </w:tcPr>
          <w:p w14:paraId="6AF3AB46" w14:textId="77777777"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If the Battery Energy Storage System is located adjacent (i.e. next to or adjoining without obstruction and within arm’s reach) to the switchboard and if multiple battery systems or BESS are installed, is there a sign for each that provides an identifiable number together with the total number of systems installed? For example, BESS 1 of 3? </w:t>
            </w:r>
          </w:p>
        </w:tc>
        <w:tc>
          <w:tcPr>
            <w:tcW w:w="1414" w:type="dxa"/>
            <w:hideMark/>
          </w:tcPr>
          <w:p w14:paraId="20FE9C56" w14:textId="77777777"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Medium non-compliance </w:t>
            </w:r>
          </w:p>
        </w:tc>
        <w:tc>
          <w:tcPr>
            <w:tcW w:w="2118" w:type="dxa"/>
            <w:hideMark/>
          </w:tcPr>
          <w:p w14:paraId="62C0451D" w14:textId="04551E01"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 xml:space="preserve">AS/NZS5139:2019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lang w:eastAsia="en-AU"/>
              </w:rPr>
              <w:t>7.6 </w:t>
            </w:r>
          </w:p>
        </w:tc>
      </w:tr>
      <w:tr w:rsidR="00A0416D" w:rsidRPr="008C208A" w14:paraId="3301F107" w14:textId="77777777" w:rsidTr="00F757B7">
        <w:trPr>
          <w:cnfStyle w:val="000000100000" w:firstRow="0" w:lastRow="0" w:firstColumn="0" w:lastColumn="0" w:oddVBand="0" w:evenVBand="0" w:oddHBand="1" w:evenHBand="0"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560" w:type="dxa"/>
            <w:hideMark/>
          </w:tcPr>
          <w:p w14:paraId="782003D7" w14:textId="77777777" w:rsidR="00A0416D" w:rsidRPr="008C208A" w:rsidRDefault="00A0416D" w:rsidP="0057315C">
            <w:pPr>
              <w:pStyle w:val="BodyText1"/>
              <w:spacing w:before="0"/>
              <w:rPr>
                <w:lang w:eastAsia="en-AU"/>
              </w:rPr>
            </w:pPr>
            <w:r w:rsidRPr="008C208A">
              <w:rPr>
                <w:lang w:eastAsia="en-AU"/>
              </w:rPr>
              <w:t>SB &amp; Labelling 5</w:t>
            </w:r>
          </w:p>
        </w:tc>
        <w:tc>
          <w:tcPr>
            <w:tcW w:w="4547" w:type="dxa"/>
            <w:hideMark/>
          </w:tcPr>
          <w:p w14:paraId="7F404FAE" w14:textId="77777777"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 xml:space="preserve">Is there a Safety Data Sheet (hard copy, not digital) installed within a document holder at the main switchboard or meter box? </w:t>
            </w:r>
          </w:p>
        </w:tc>
        <w:tc>
          <w:tcPr>
            <w:tcW w:w="1414" w:type="dxa"/>
            <w:hideMark/>
          </w:tcPr>
          <w:p w14:paraId="613DBAB9" w14:textId="77777777"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Medium non-compliance </w:t>
            </w:r>
          </w:p>
        </w:tc>
        <w:tc>
          <w:tcPr>
            <w:tcW w:w="2118" w:type="dxa"/>
            <w:hideMark/>
          </w:tcPr>
          <w:p w14:paraId="1831366F" w14:textId="506CC7A2"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 xml:space="preserve">AS/NZS5139:2019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lang w:eastAsia="en-AU"/>
              </w:rPr>
              <w:t>7.7 </w:t>
            </w:r>
          </w:p>
        </w:tc>
      </w:tr>
      <w:tr w:rsidR="00A0416D" w:rsidRPr="008C208A" w14:paraId="50C38A67" w14:textId="77777777" w:rsidTr="00F757B7">
        <w:trPr>
          <w:cnfStyle w:val="000000010000" w:firstRow="0" w:lastRow="0" w:firstColumn="0" w:lastColumn="0" w:oddVBand="0" w:evenVBand="0" w:oddHBand="0" w:evenHBand="1" w:firstRowFirstColumn="0" w:firstRowLastColumn="0" w:lastRowFirstColumn="0" w:lastRowLastColumn="0"/>
          <w:cantSplit w:val="0"/>
          <w:trHeight w:val="1600"/>
        </w:trPr>
        <w:tc>
          <w:tcPr>
            <w:cnfStyle w:val="001000000000" w:firstRow="0" w:lastRow="0" w:firstColumn="1" w:lastColumn="0" w:oddVBand="0" w:evenVBand="0" w:oddHBand="0" w:evenHBand="0" w:firstRowFirstColumn="0" w:firstRowLastColumn="0" w:lastRowFirstColumn="0" w:lastRowLastColumn="0"/>
            <w:tcW w:w="1560" w:type="dxa"/>
            <w:hideMark/>
          </w:tcPr>
          <w:p w14:paraId="6C8875ED" w14:textId="77777777" w:rsidR="00A0416D" w:rsidRPr="008C208A" w:rsidRDefault="00A0416D" w:rsidP="0057315C">
            <w:pPr>
              <w:pStyle w:val="BodyText1"/>
              <w:spacing w:before="0"/>
              <w:rPr>
                <w:lang w:eastAsia="en-AU"/>
              </w:rPr>
            </w:pPr>
            <w:r w:rsidRPr="008C208A">
              <w:rPr>
                <w:lang w:eastAsia="en-AU"/>
              </w:rPr>
              <w:t>SB &amp; Labelling 6</w:t>
            </w:r>
          </w:p>
        </w:tc>
        <w:tc>
          <w:tcPr>
            <w:tcW w:w="4547" w:type="dxa"/>
            <w:hideMark/>
          </w:tcPr>
          <w:p w14:paraId="4A2103E0" w14:textId="676287F6"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If battery/inverter system is connected to the main switchboard</w:t>
            </w:r>
            <w:r w:rsidR="00AC1DCD">
              <w:rPr>
                <w:lang w:eastAsia="en-AU"/>
              </w:rPr>
              <w:t>,</w:t>
            </w:r>
            <w:r w:rsidRPr="008C208A">
              <w:rPr>
                <w:lang w:eastAsia="en-AU"/>
              </w:rPr>
              <w:t xml:space="preserve"> has the grid supply main switch been labelled "MAIN SWITCH (GRID)” or similar</w:t>
            </w:r>
            <w:r w:rsidR="00C43868">
              <w:rPr>
                <w:lang w:eastAsia="en-AU"/>
              </w:rPr>
              <w:t>?</w:t>
            </w:r>
            <w:r w:rsidRPr="008C208A">
              <w:rPr>
                <w:lang w:eastAsia="en-AU"/>
              </w:rPr>
              <w:t xml:space="preserve"> </w:t>
            </w:r>
            <w:r w:rsidR="00C43868">
              <w:rPr>
                <w:lang w:eastAsia="en-AU"/>
              </w:rPr>
              <w:t>A</w:t>
            </w:r>
            <w:r w:rsidRPr="008C208A">
              <w:rPr>
                <w:lang w:eastAsia="en-AU"/>
              </w:rPr>
              <w:t>lternatively</w:t>
            </w:r>
            <w:r w:rsidR="00C43868">
              <w:rPr>
                <w:lang w:eastAsia="en-AU"/>
              </w:rPr>
              <w:t>,</w:t>
            </w:r>
            <w:r w:rsidRPr="008C208A">
              <w:rPr>
                <w:lang w:eastAsia="en-AU"/>
              </w:rPr>
              <w:t xml:space="preserve"> if the battery/inverter system has been connected to a distribution board has a sign containing the words "MAIN ISOLATOR (GRID)” or similar been placed adjacent to the isolator for the normal supply to the distribution switchboard</w:t>
            </w:r>
            <w:r w:rsidR="00C43868">
              <w:rPr>
                <w:lang w:eastAsia="en-AU"/>
              </w:rPr>
              <w:t>?</w:t>
            </w:r>
            <w:r w:rsidRPr="008C208A">
              <w:rPr>
                <w:lang w:eastAsia="en-AU"/>
              </w:rPr>
              <w:t> </w:t>
            </w:r>
          </w:p>
        </w:tc>
        <w:tc>
          <w:tcPr>
            <w:tcW w:w="1414" w:type="dxa"/>
            <w:hideMark/>
          </w:tcPr>
          <w:p w14:paraId="6F9E8F19" w14:textId="77777777"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Medium non-compliance </w:t>
            </w:r>
          </w:p>
        </w:tc>
        <w:tc>
          <w:tcPr>
            <w:tcW w:w="2118" w:type="dxa"/>
            <w:hideMark/>
          </w:tcPr>
          <w:p w14:paraId="30E4B369" w14:textId="77777777"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 xml:space="preserve">AS/NZS 4777.1:2024 Clause 6.3 (b) &amp; (c)  </w:t>
            </w:r>
          </w:p>
        </w:tc>
      </w:tr>
      <w:tr w:rsidR="00A0416D" w:rsidRPr="008C208A" w14:paraId="443AF365" w14:textId="77777777" w:rsidTr="00F757B7">
        <w:trPr>
          <w:cnfStyle w:val="000000100000" w:firstRow="0" w:lastRow="0" w:firstColumn="0" w:lastColumn="0" w:oddVBand="0" w:evenVBand="0" w:oddHBand="1" w:evenHBand="0"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560" w:type="dxa"/>
            <w:hideMark/>
          </w:tcPr>
          <w:p w14:paraId="78A1614A" w14:textId="77777777" w:rsidR="00A0416D" w:rsidRPr="008C208A" w:rsidRDefault="00A0416D" w:rsidP="0057315C">
            <w:pPr>
              <w:pStyle w:val="BodyText1"/>
              <w:spacing w:before="0"/>
              <w:rPr>
                <w:lang w:eastAsia="en-AU"/>
              </w:rPr>
            </w:pPr>
            <w:r w:rsidRPr="008C208A">
              <w:rPr>
                <w:lang w:eastAsia="en-AU"/>
              </w:rPr>
              <w:lastRenderedPageBreak/>
              <w:t>SB &amp; Labelling 8</w:t>
            </w:r>
          </w:p>
        </w:tc>
        <w:tc>
          <w:tcPr>
            <w:tcW w:w="4547" w:type="dxa"/>
            <w:hideMark/>
          </w:tcPr>
          <w:p w14:paraId="621E45D9" w14:textId="77777777"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Have supplementary supplies been labelled as “MAIN SWITCH (INVERTER)" at the switchboard to which they are directly connected?</w:t>
            </w:r>
          </w:p>
        </w:tc>
        <w:tc>
          <w:tcPr>
            <w:tcW w:w="1414" w:type="dxa"/>
            <w:hideMark/>
          </w:tcPr>
          <w:p w14:paraId="3E6A7A50" w14:textId="77777777"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Medium non-compliance </w:t>
            </w:r>
          </w:p>
        </w:tc>
        <w:tc>
          <w:tcPr>
            <w:tcW w:w="2118" w:type="dxa"/>
            <w:hideMark/>
          </w:tcPr>
          <w:p w14:paraId="15E318CB" w14:textId="77777777"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AS/NZS 4777.1:2024 Clause 6.3 (a)</w:t>
            </w:r>
          </w:p>
        </w:tc>
      </w:tr>
      <w:tr w:rsidR="00A0416D" w:rsidRPr="008C208A" w14:paraId="55D36119" w14:textId="77777777" w:rsidTr="00F757B7">
        <w:trPr>
          <w:cnfStyle w:val="000000010000" w:firstRow="0" w:lastRow="0" w:firstColumn="0" w:lastColumn="0" w:oddVBand="0" w:evenVBand="0" w:oddHBand="0" w:evenHBand="1"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560" w:type="dxa"/>
            <w:hideMark/>
          </w:tcPr>
          <w:p w14:paraId="249846C1" w14:textId="64AD2788" w:rsidR="00A0416D" w:rsidRPr="008C208A" w:rsidRDefault="00A0416D" w:rsidP="0057315C">
            <w:pPr>
              <w:pStyle w:val="BodyText1"/>
              <w:spacing w:before="0"/>
              <w:rPr>
                <w:lang w:eastAsia="en-AU"/>
              </w:rPr>
            </w:pPr>
            <w:r w:rsidRPr="008C208A">
              <w:rPr>
                <w:lang w:eastAsia="en-AU"/>
              </w:rPr>
              <w:t>SB &amp; Labelling 2</w:t>
            </w:r>
            <w:r w:rsidR="000C2FBA">
              <w:rPr>
                <w:lang w:eastAsia="en-AU"/>
              </w:rPr>
              <w:t>8</w:t>
            </w:r>
          </w:p>
        </w:tc>
        <w:tc>
          <w:tcPr>
            <w:tcW w:w="4547" w:type="dxa"/>
            <w:hideMark/>
          </w:tcPr>
          <w:p w14:paraId="00DF2485" w14:textId="199E89E9"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Has the main switch for alternative supply from the battery system/inverter been lab</w:t>
            </w:r>
            <w:r w:rsidR="00E04E72">
              <w:rPr>
                <w:lang w:eastAsia="en-AU"/>
              </w:rPr>
              <w:t>el</w:t>
            </w:r>
            <w:r w:rsidRPr="008C208A">
              <w:rPr>
                <w:lang w:eastAsia="en-AU"/>
              </w:rPr>
              <w:t>led "MAIN SWITCH (ALTERNATIVE)"?</w:t>
            </w:r>
          </w:p>
        </w:tc>
        <w:tc>
          <w:tcPr>
            <w:tcW w:w="1414" w:type="dxa"/>
            <w:hideMark/>
          </w:tcPr>
          <w:p w14:paraId="0B88C3F5" w14:textId="77777777"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Medium non-compliance </w:t>
            </w:r>
          </w:p>
        </w:tc>
        <w:tc>
          <w:tcPr>
            <w:tcW w:w="2118" w:type="dxa"/>
            <w:hideMark/>
          </w:tcPr>
          <w:p w14:paraId="18D245FB" w14:textId="4A06CC79"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 xml:space="preserve">AS/NZS 4777.1:2024 </w:t>
            </w:r>
            <w:r w:rsidR="007E4060">
              <w:rPr>
                <w:lang w:eastAsia="en-AU"/>
              </w:rPr>
              <w:t>C</w:t>
            </w:r>
            <w:r w:rsidRPr="008C208A">
              <w:rPr>
                <w:lang w:eastAsia="en-AU"/>
              </w:rPr>
              <w:t>lause 6.3 (d)</w:t>
            </w:r>
          </w:p>
        </w:tc>
      </w:tr>
      <w:tr w:rsidR="00A0416D" w:rsidRPr="008C208A" w14:paraId="7A4AACC3" w14:textId="77777777" w:rsidTr="00F757B7">
        <w:trPr>
          <w:cnfStyle w:val="000000100000" w:firstRow="0" w:lastRow="0" w:firstColumn="0" w:lastColumn="0" w:oddVBand="0" w:evenVBand="0" w:oddHBand="1" w:evenHBand="0" w:firstRowFirstColumn="0" w:firstRowLastColumn="0" w:lastRowFirstColumn="0" w:lastRowLastColumn="0"/>
          <w:cantSplit w:val="0"/>
          <w:trHeight w:val="1400"/>
        </w:trPr>
        <w:tc>
          <w:tcPr>
            <w:cnfStyle w:val="001000000000" w:firstRow="0" w:lastRow="0" w:firstColumn="1" w:lastColumn="0" w:oddVBand="0" w:evenVBand="0" w:oddHBand="0" w:evenHBand="0" w:firstRowFirstColumn="0" w:firstRowLastColumn="0" w:lastRowFirstColumn="0" w:lastRowLastColumn="0"/>
            <w:tcW w:w="1560" w:type="dxa"/>
            <w:hideMark/>
          </w:tcPr>
          <w:p w14:paraId="2940D30A" w14:textId="1F84E25B" w:rsidR="00A0416D" w:rsidRPr="008C208A" w:rsidRDefault="00A0416D" w:rsidP="0057315C">
            <w:pPr>
              <w:pStyle w:val="BodyText1"/>
              <w:spacing w:before="0"/>
              <w:rPr>
                <w:lang w:eastAsia="en-AU"/>
              </w:rPr>
            </w:pPr>
            <w:r w:rsidRPr="008C208A">
              <w:rPr>
                <w:lang w:eastAsia="en-AU"/>
              </w:rPr>
              <w:t>SB &amp; Labelling 16</w:t>
            </w:r>
            <w:bookmarkStart w:id="9" w:name="_Ref220065392"/>
            <w:r w:rsidR="00A93BB3">
              <w:rPr>
                <w:rStyle w:val="FootnoteReference"/>
                <w:lang w:eastAsia="en-AU"/>
              </w:rPr>
              <w:footnoteReference w:id="4"/>
            </w:r>
            <w:bookmarkEnd w:id="9"/>
          </w:p>
        </w:tc>
        <w:tc>
          <w:tcPr>
            <w:tcW w:w="4547" w:type="dxa"/>
            <w:hideMark/>
          </w:tcPr>
          <w:p w14:paraId="36ECE56C" w14:textId="77777777"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Has a warning label been installed at the main switchboard and all intermediate distribution boards to indicate a multimode inverter with alternative supply has been installed and to follow the shutdown procedure for safe isolation, and is the text "Neutral and earth circuits may be live under fault conditions" included on this sign?</w:t>
            </w:r>
          </w:p>
        </w:tc>
        <w:tc>
          <w:tcPr>
            <w:tcW w:w="1414" w:type="dxa"/>
            <w:hideMark/>
          </w:tcPr>
          <w:p w14:paraId="392A4251" w14:textId="77777777"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 xml:space="preserve">Rectification required                                              </w:t>
            </w:r>
          </w:p>
        </w:tc>
        <w:tc>
          <w:tcPr>
            <w:tcW w:w="2118" w:type="dxa"/>
            <w:hideMark/>
          </w:tcPr>
          <w:p w14:paraId="253EEE5A" w14:textId="77777777"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AS/NZS 4777.1:2024 Clause 6.8</w:t>
            </w:r>
          </w:p>
        </w:tc>
      </w:tr>
      <w:tr w:rsidR="00A0416D" w:rsidRPr="008C208A" w14:paraId="6E27BBE9" w14:textId="77777777" w:rsidTr="00F757B7">
        <w:trPr>
          <w:cnfStyle w:val="000000010000" w:firstRow="0" w:lastRow="0" w:firstColumn="0" w:lastColumn="0" w:oddVBand="0" w:evenVBand="0" w:oddHBand="0" w:evenHBand="1"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560" w:type="dxa"/>
            <w:hideMark/>
          </w:tcPr>
          <w:p w14:paraId="1DD2AC47" w14:textId="2663349C" w:rsidR="00A0416D" w:rsidRPr="008C208A" w:rsidRDefault="00A0416D" w:rsidP="0057315C">
            <w:pPr>
              <w:pStyle w:val="BodyText1"/>
              <w:spacing w:before="0"/>
              <w:rPr>
                <w:lang w:eastAsia="en-AU"/>
              </w:rPr>
            </w:pPr>
            <w:r w:rsidRPr="008C208A">
              <w:rPr>
                <w:lang w:eastAsia="en-AU"/>
              </w:rPr>
              <w:t>SB &amp; Labelling 17</w:t>
            </w:r>
            <w:r w:rsidR="003468B6" w:rsidRPr="005619A5">
              <w:rPr>
                <w:vertAlign w:val="superscript"/>
              </w:rPr>
              <w:fldChar w:fldCharType="begin"/>
            </w:r>
            <w:r w:rsidR="003468B6" w:rsidRPr="005619A5">
              <w:rPr>
                <w:vertAlign w:val="superscript"/>
                <w:lang w:eastAsia="en-AU"/>
              </w:rPr>
              <w:instrText xml:space="preserve"> NOTEREF _Ref220065392 \h </w:instrText>
            </w:r>
            <w:r w:rsidR="003468B6">
              <w:rPr>
                <w:vertAlign w:val="superscript"/>
              </w:rPr>
              <w:instrText xml:space="preserve"> \* MERGEFORMAT </w:instrText>
            </w:r>
            <w:r w:rsidR="003468B6" w:rsidRPr="005619A5">
              <w:rPr>
                <w:vertAlign w:val="superscript"/>
              </w:rPr>
            </w:r>
            <w:r w:rsidR="003468B6" w:rsidRPr="005619A5">
              <w:rPr>
                <w:vertAlign w:val="superscript"/>
              </w:rPr>
              <w:fldChar w:fldCharType="separate"/>
            </w:r>
            <w:r w:rsidR="00002C3C">
              <w:rPr>
                <w:vertAlign w:val="superscript"/>
                <w:lang w:eastAsia="en-AU"/>
              </w:rPr>
              <w:t>4</w:t>
            </w:r>
            <w:r w:rsidR="003468B6" w:rsidRPr="005619A5">
              <w:rPr>
                <w:vertAlign w:val="superscript"/>
              </w:rPr>
              <w:fldChar w:fldCharType="end"/>
            </w:r>
          </w:p>
        </w:tc>
        <w:tc>
          <w:tcPr>
            <w:tcW w:w="4547" w:type="dxa"/>
            <w:hideMark/>
          </w:tcPr>
          <w:p w14:paraId="3627E7F3" w14:textId="59ACD1CC"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 xml:space="preserve">Do switchboards energised by </w:t>
            </w:r>
            <w:r w:rsidR="00D65E77">
              <w:rPr>
                <w:lang w:eastAsia="en-AU"/>
              </w:rPr>
              <w:t xml:space="preserve">the </w:t>
            </w:r>
            <w:r w:rsidRPr="008C208A">
              <w:rPr>
                <w:lang w:eastAsia="en-AU"/>
              </w:rPr>
              <w:t xml:space="preserve">battery system contain the label "Multiple </w:t>
            </w:r>
            <w:r w:rsidR="00D65E77">
              <w:rPr>
                <w:lang w:eastAsia="en-AU"/>
              </w:rPr>
              <w:t>s</w:t>
            </w:r>
            <w:r w:rsidRPr="008C208A">
              <w:rPr>
                <w:lang w:eastAsia="en-AU"/>
              </w:rPr>
              <w:t>upplies</w:t>
            </w:r>
            <w:r w:rsidR="00D65E77">
              <w:rPr>
                <w:lang w:eastAsia="en-AU"/>
              </w:rPr>
              <w:t>,</w:t>
            </w:r>
            <w:r w:rsidRPr="008C208A">
              <w:rPr>
                <w:lang w:eastAsia="en-AU"/>
              </w:rPr>
              <w:t xml:space="preserve"> </w:t>
            </w:r>
            <w:r w:rsidR="00D65E77">
              <w:rPr>
                <w:lang w:eastAsia="en-AU"/>
              </w:rPr>
              <w:t>i</w:t>
            </w:r>
            <w:r w:rsidRPr="008C208A">
              <w:rPr>
                <w:lang w:eastAsia="en-AU"/>
              </w:rPr>
              <w:t xml:space="preserve">solate all </w:t>
            </w:r>
            <w:r w:rsidR="00D65E77">
              <w:rPr>
                <w:lang w:eastAsia="en-AU"/>
              </w:rPr>
              <w:t>s</w:t>
            </w:r>
            <w:r w:rsidRPr="008C208A">
              <w:rPr>
                <w:lang w:eastAsia="en-AU"/>
              </w:rPr>
              <w:t xml:space="preserve">upplies before </w:t>
            </w:r>
            <w:r w:rsidR="00D65E77">
              <w:rPr>
                <w:lang w:eastAsia="en-AU"/>
              </w:rPr>
              <w:t>w</w:t>
            </w:r>
            <w:r w:rsidRPr="008C208A">
              <w:rPr>
                <w:lang w:eastAsia="en-AU"/>
              </w:rPr>
              <w:t xml:space="preserve">orking on this </w:t>
            </w:r>
            <w:r w:rsidR="00D65E77">
              <w:rPr>
                <w:lang w:eastAsia="en-AU"/>
              </w:rPr>
              <w:t>s</w:t>
            </w:r>
            <w:r w:rsidRPr="008C208A">
              <w:rPr>
                <w:lang w:eastAsia="en-AU"/>
              </w:rPr>
              <w:t>witchboard”? </w:t>
            </w:r>
          </w:p>
        </w:tc>
        <w:tc>
          <w:tcPr>
            <w:tcW w:w="1414" w:type="dxa"/>
            <w:hideMark/>
          </w:tcPr>
          <w:p w14:paraId="33FA2C0C" w14:textId="77777777"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Medium non-compliance </w:t>
            </w:r>
          </w:p>
        </w:tc>
        <w:tc>
          <w:tcPr>
            <w:tcW w:w="2118" w:type="dxa"/>
            <w:hideMark/>
          </w:tcPr>
          <w:p w14:paraId="1F7888E0" w14:textId="77777777"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AS/NZS 4777.1:2024 Clause 6.3 (g)</w:t>
            </w:r>
          </w:p>
        </w:tc>
      </w:tr>
      <w:tr w:rsidR="00A0416D" w:rsidRPr="008C208A" w14:paraId="2CCFAAF7" w14:textId="77777777" w:rsidTr="00F757B7">
        <w:trPr>
          <w:cnfStyle w:val="000000100000" w:firstRow="0" w:lastRow="0" w:firstColumn="0" w:lastColumn="0" w:oddVBand="0" w:evenVBand="0" w:oddHBand="1" w:evenHBand="0" w:firstRowFirstColumn="0" w:firstRowLastColumn="0" w:lastRowFirstColumn="0" w:lastRowLastColumn="0"/>
          <w:cantSplit w:val="0"/>
          <w:trHeight w:val="1200"/>
        </w:trPr>
        <w:tc>
          <w:tcPr>
            <w:cnfStyle w:val="001000000000" w:firstRow="0" w:lastRow="0" w:firstColumn="1" w:lastColumn="0" w:oddVBand="0" w:evenVBand="0" w:oddHBand="0" w:evenHBand="0" w:firstRowFirstColumn="0" w:firstRowLastColumn="0" w:lastRowFirstColumn="0" w:lastRowLastColumn="0"/>
            <w:tcW w:w="1560" w:type="dxa"/>
            <w:hideMark/>
          </w:tcPr>
          <w:p w14:paraId="0560BEE0" w14:textId="77777777" w:rsidR="00A0416D" w:rsidRPr="008C208A" w:rsidRDefault="00A0416D" w:rsidP="0057315C">
            <w:pPr>
              <w:pStyle w:val="BodyText1"/>
              <w:spacing w:before="0"/>
              <w:rPr>
                <w:lang w:eastAsia="en-AU"/>
              </w:rPr>
            </w:pPr>
            <w:r w:rsidRPr="008C208A">
              <w:rPr>
                <w:lang w:eastAsia="en-AU"/>
              </w:rPr>
              <w:t>SB &amp; Labelling 18</w:t>
            </w:r>
          </w:p>
        </w:tc>
        <w:tc>
          <w:tcPr>
            <w:tcW w:w="4547" w:type="dxa"/>
            <w:hideMark/>
          </w:tcPr>
          <w:p w14:paraId="6B875A22" w14:textId="77777777"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Where the inverter of the battery system is connected to a distribution board, is the following label present on the main switchboard and all intermediate distribution switchboards: “Warning Multiple Supplies Isolate Inverter Supply at Distribution Switchboard at …”?</w:t>
            </w:r>
          </w:p>
        </w:tc>
        <w:tc>
          <w:tcPr>
            <w:tcW w:w="1414" w:type="dxa"/>
            <w:hideMark/>
          </w:tcPr>
          <w:p w14:paraId="4299C47C" w14:textId="77777777"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Medium non-compliance </w:t>
            </w:r>
          </w:p>
        </w:tc>
        <w:tc>
          <w:tcPr>
            <w:tcW w:w="2118" w:type="dxa"/>
            <w:hideMark/>
          </w:tcPr>
          <w:p w14:paraId="2013A5E3" w14:textId="77777777"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AS/NZS 4777.1:2024 Clause 6.4</w:t>
            </w:r>
          </w:p>
        </w:tc>
      </w:tr>
      <w:tr w:rsidR="00A0416D" w:rsidRPr="008C208A" w14:paraId="01436699" w14:textId="77777777" w:rsidTr="00F757B7">
        <w:trPr>
          <w:cnfStyle w:val="000000010000" w:firstRow="0" w:lastRow="0" w:firstColumn="0" w:lastColumn="0" w:oddVBand="0" w:evenVBand="0" w:oddHBand="0" w:evenHBand="1" w:firstRowFirstColumn="0" w:firstRowLastColumn="0" w:lastRowFirstColumn="0" w:lastRowLastColumn="0"/>
          <w:cantSplit w:val="0"/>
          <w:trHeight w:val="993"/>
        </w:trPr>
        <w:tc>
          <w:tcPr>
            <w:cnfStyle w:val="001000000000" w:firstRow="0" w:lastRow="0" w:firstColumn="1" w:lastColumn="0" w:oddVBand="0" w:evenVBand="0" w:oddHBand="0" w:evenHBand="0" w:firstRowFirstColumn="0" w:firstRowLastColumn="0" w:lastRowFirstColumn="0" w:lastRowLastColumn="0"/>
            <w:tcW w:w="1560" w:type="dxa"/>
            <w:hideMark/>
          </w:tcPr>
          <w:p w14:paraId="35DE93BB" w14:textId="77777777" w:rsidR="00A0416D" w:rsidRPr="008C208A" w:rsidRDefault="00A0416D" w:rsidP="0057315C">
            <w:pPr>
              <w:pStyle w:val="BodyText1"/>
              <w:spacing w:before="0"/>
              <w:rPr>
                <w:lang w:eastAsia="en-AU"/>
              </w:rPr>
            </w:pPr>
            <w:r w:rsidRPr="008C208A">
              <w:rPr>
                <w:lang w:eastAsia="en-AU"/>
              </w:rPr>
              <w:t>SB &amp; Labelling 19</w:t>
            </w:r>
          </w:p>
        </w:tc>
        <w:tc>
          <w:tcPr>
            <w:tcW w:w="4547" w:type="dxa"/>
            <w:hideMark/>
          </w:tcPr>
          <w:p w14:paraId="36D64A25" w14:textId="77777777"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 xml:space="preserve">Are circuits that are backed up when the grid is not available appropriately labelled to indicate their function? </w:t>
            </w:r>
          </w:p>
        </w:tc>
        <w:tc>
          <w:tcPr>
            <w:tcW w:w="1414" w:type="dxa"/>
            <w:hideMark/>
          </w:tcPr>
          <w:p w14:paraId="55E745C8" w14:textId="77777777"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 xml:space="preserve">Rectification required                                              </w:t>
            </w:r>
          </w:p>
        </w:tc>
        <w:tc>
          <w:tcPr>
            <w:tcW w:w="2118" w:type="dxa"/>
            <w:hideMark/>
          </w:tcPr>
          <w:p w14:paraId="011DCA6F" w14:textId="6A63B3EA" w:rsidR="00B145C0" w:rsidRDefault="00A0416D" w:rsidP="00B145C0">
            <w:pPr>
              <w:pStyle w:val="BodyText1"/>
              <w:spacing w:before="0" w:after="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 xml:space="preserve">AS/NZS 3000 Clause 2.10.5.2 </w:t>
            </w:r>
          </w:p>
          <w:p w14:paraId="246CE96B" w14:textId="524A2297"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AS/NZS 4777.1:2024 Clause 5.3.6.1</w:t>
            </w:r>
          </w:p>
        </w:tc>
      </w:tr>
      <w:tr w:rsidR="00A0416D" w:rsidRPr="008C208A" w14:paraId="32E73A1B" w14:textId="77777777" w:rsidTr="002655FC">
        <w:trPr>
          <w:cnfStyle w:val="000000100000" w:firstRow="0" w:lastRow="0" w:firstColumn="0" w:lastColumn="0" w:oddVBand="0" w:evenVBand="0" w:oddHBand="1" w:evenHBand="0" w:firstRowFirstColumn="0" w:firstRowLastColumn="0" w:lastRowFirstColumn="0" w:lastRowLastColumn="0"/>
          <w:cantSplit w:val="0"/>
          <w:trHeight w:val="257"/>
        </w:trPr>
        <w:tc>
          <w:tcPr>
            <w:cnfStyle w:val="001000000000" w:firstRow="0" w:lastRow="0" w:firstColumn="1" w:lastColumn="0" w:oddVBand="0" w:evenVBand="0" w:oddHBand="0" w:evenHBand="0" w:firstRowFirstColumn="0" w:firstRowLastColumn="0" w:lastRowFirstColumn="0" w:lastRowLastColumn="0"/>
            <w:tcW w:w="1560" w:type="dxa"/>
            <w:hideMark/>
          </w:tcPr>
          <w:p w14:paraId="11C39BF4" w14:textId="77777777" w:rsidR="00A0416D" w:rsidRPr="008C208A" w:rsidRDefault="00A0416D" w:rsidP="0057315C">
            <w:pPr>
              <w:pStyle w:val="BodyText1"/>
              <w:spacing w:before="0"/>
              <w:rPr>
                <w:lang w:eastAsia="en-AU"/>
              </w:rPr>
            </w:pPr>
            <w:r w:rsidRPr="008C208A">
              <w:rPr>
                <w:lang w:eastAsia="en-AU"/>
              </w:rPr>
              <w:t>SB &amp; Labelling 25</w:t>
            </w:r>
          </w:p>
        </w:tc>
        <w:tc>
          <w:tcPr>
            <w:tcW w:w="4547" w:type="dxa"/>
            <w:hideMark/>
          </w:tcPr>
          <w:p w14:paraId="2995AA5D" w14:textId="77777777" w:rsidR="00850272"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Are all signs and labels</w:t>
            </w:r>
            <w:r w:rsidR="006D0664">
              <w:rPr>
                <w:lang w:eastAsia="en-AU"/>
              </w:rPr>
              <w:t>:</w:t>
            </w:r>
          </w:p>
          <w:p w14:paraId="67D1C280" w14:textId="65EF16BA" w:rsidR="00850272" w:rsidRDefault="00A0416D" w:rsidP="00850272">
            <w:pPr>
              <w:pStyle w:val="BodyText1"/>
              <w:numPr>
                <w:ilvl w:val="0"/>
                <w:numId w:val="41"/>
              </w:numPr>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sufficiently durable and designed to have a lifetime greater than or equal to the service life of</w:t>
            </w:r>
            <w:r w:rsidR="00B4552A">
              <w:rPr>
                <w:lang w:eastAsia="en-AU"/>
              </w:rPr>
              <w:t xml:space="preserve"> </w:t>
            </w:r>
            <w:r w:rsidRPr="008C208A">
              <w:rPr>
                <w:lang w:eastAsia="en-AU"/>
              </w:rPr>
              <w:t>the battery system or BESS</w:t>
            </w:r>
          </w:p>
          <w:p w14:paraId="10A0A823" w14:textId="2047DB87" w:rsidR="00850272" w:rsidRDefault="00A0416D" w:rsidP="00850272">
            <w:pPr>
              <w:pStyle w:val="BodyText1"/>
              <w:numPr>
                <w:ilvl w:val="0"/>
                <w:numId w:val="41"/>
              </w:numPr>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 xml:space="preserve">constructed of durable materials suitable for the location, and </w:t>
            </w:r>
            <w:proofErr w:type="gramStart"/>
            <w:r w:rsidRPr="008C208A">
              <w:rPr>
                <w:lang w:eastAsia="en-AU"/>
              </w:rPr>
              <w:t>where</w:t>
            </w:r>
            <w:proofErr w:type="gramEnd"/>
            <w:r w:rsidRPr="008C208A">
              <w:rPr>
                <w:lang w:eastAsia="en-AU"/>
              </w:rPr>
              <w:t xml:space="preserve"> </w:t>
            </w:r>
            <w:r w:rsidRPr="008C208A">
              <w:rPr>
                <w:lang w:eastAsia="en-AU"/>
              </w:rPr>
              <w:lastRenderedPageBreak/>
              <w:t>installed exposed to</w:t>
            </w:r>
            <w:r w:rsidR="00B4552A">
              <w:rPr>
                <w:lang w:eastAsia="en-AU"/>
              </w:rPr>
              <w:t xml:space="preserve"> </w:t>
            </w:r>
            <w:r w:rsidRPr="008C208A">
              <w:rPr>
                <w:lang w:eastAsia="en-AU"/>
              </w:rPr>
              <w:t>direct sunlight, shall use UV stabilized materials</w:t>
            </w:r>
          </w:p>
          <w:p w14:paraId="6DA14204" w14:textId="7FBD8A7A" w:rsidR="00850272" w:rsidRDefault="00A0416D" w:rsidP="00850272">
            <w:pPr>
              <w:pStyle w:val="BodyText1"/>
              <w:numPr>
                <w:ilvl w:val="0"/>
                <w:numId w:val="41"/>
              </w:numPr>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fixed in a durable manner</w:t>
            </w:r>
          </w:p>
          <w:p w14:paraId="32FF2563" w14:textId="2576729E" w:rsidR="00850272" w:rsidRDefault="00A0416D" w:rsidP="00850272">
            <w:pPr>
              <w:pStyle w:val="BodyText1"/>
              <w:numPr>
                <w:ilvl w:val="0"/>
                <w:numId w:val="41"/>
              </w:numPr>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in English</w:t>
            </w:r>
          </w:p>
          <w:p w14:paraId="5B03DF69" w14:textId="4C17DA75" w:rsidR="00850272" w:rsidRDefault="00A0416D" w:rsidP="00850272">
            <w:pPr>
              <w:pStyle w:val="BodyText1"/>
              <w:numPr>
                <w:ilvl w:val="0"/>
                <w:numId w:val="41"/>
              </w:numPr>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 xml:space="preserve">legible and in a letter size appropriate for the location (see guidance in </w:t>
            </w:r>
            <w:r w:rsidR="00003C28" w:rsidRPr="00003C28">
              <w:rPr>
                <w:lang w:eastAsia="en-AU"/>
              </w:rPr>
              <w:t xml:space="preserve">AS/NZS 4777.1 2024 6.1 </w:t>
            </w:r>
            <w:r w:rsidRPr="008C208A">
              <w:rPr>
                <w:lang w:eastAsia="en-AU"/>
              </w:rPr>
              <w:t>Note 1)</w:t>
            </w:r>
          </w:p>
          <w:p w14:paraId="015E133C" w14:textId="4A24AA26" w:rsidR="00850272" w:rsidRDefault="00A0416D" w:rsidP="00850272">
            <w:pPr>
              <w:pStyle w:val="BodyText1"/>
              <w:numPr>
                <w:ilvl w:val="0"/>
                <w:numId w:val="41"/>
              </w:numPr>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indelible</w:t>
            </w:r>
            <w:r w:rsidR="006D0664" w:rsidRPr="008C208A" w:rsidDel="006D0664">
              <w:rPr>
                <w:lang w:eastAsia="en-AU"/>
              </w:rPr>
              <w:t xml:space="preserve"> </w:t>
            </w:r>
          </w:p>
          <w:p w14:paraId="1842A51A" w14:textId="7BA04001" w:rsidR="00A0416D" w:rsidRPr="008C208A" w:rsidRDefault="00A0416D" w:rsidP="00850272">
            <w:pPr>
              <w:pStyle w:val="BodyText1"/>
              <w:numPr>
                <w:ilvl w:val="0"/>
                <w:numId w:val="41"/>
              </w:numPr>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visible, as required, at the installed position.</w:t>
            </w:r>
          </w:p>
        </w:tc>
        <w:tc>
          <w:tcPr>
            <w:tcW w:w="1414" w:type="dxa"/>
            <w:hideMark/>
          </w:tcPr>
          <w:p w14:paraId="4FC4A408" w14:textId="77777777"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lastRenderedPageBreak/>
              <w:t>Medium non-compliance </w:t>
            </w:r>
          </w:p>
        </w:tc>
        <w:tc>
          <w:tcPr>
            <w:tcW w:w="2118" w:type="dxa"/>
            <w:hideMark/>
          </w:tcPr>
          <w:p w14:paraId="45D5B756" w14:textId="21D15465"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 xml:space="preserve">AS/NZS 4777.1:2019 Clause 7.2 </w:t>
            </w:r>
            <w:r w:rsidRPr="008C208A">
              <w:rPr>
                <w:lang w:eastAsia="en-AU"/>
              </w:rPr>
              <w:br/>
              <w:t>AS/NZS 4777.1:2024 Clause 6.1</w:t>
            </w:r>
          </w:p>
        </w:tc>
      </w:tr>
      <w:tr w:rsidR="00A0416D" w:rsidRPr="008C208A" w14:paraId="60A95AEB" w14:textId="77777777" w:rsidTr="00F757B7">
        <w:trPr>
          <w:cnfStyle w:val="000000010000" w:firstRow="0" w:lastRow="0" w:firstColumn="0" w:lastColumn="0" w:oddVBand="0" w:evenVBand="0" w:oddHBand="0" w:evenHBand="1" w:firstRowFirstColumn="0" w:firstRowLastColumn="0" w:lastRowFirstColumn="0" w:lastRowLastColumn="0"/>
          <w:cantSplit w:val="0"/>
          <w:trHeight w:val="2200"/>
        </w:trPr>
        <w:tc>
          <w:tcPr>
            <w:cnfStyle w:val="001000000000" w:firstRow="0" w:lastRow="0" w:firstColumn="1" w:lastColumn="0" w:oddVBand="0" w:evenVBand="0" w:oddHBand="0" w:evenHBand="0" w:firstRowFirstColumn="0" w:firstRowLastColumn="0" w:lastRowFirstColumn="0" w:lastRowLastColumn="0"/>
            <w:tcW w:w="1560" w:type="dxa"/>
            <w:hideMark/>
          </w:tcPr>
          <w:p w14:paraId="6BACEBCE" w14:textId="77777777" w:rsidR="00A0416D" w:rsidRPr="008C208A" w:rsidRDefault="00A0416D" w:rsidP="0057315C">
            <w:pPr>
              <w:pStyle w:val="BodyText1"/>
              <w:spacing w:before="0"/>
              <w:rPr>
                <w:color w:val="000000"/>
                <w:lang w:eastAsia="en-AU"/>
              </w:rPr>
            </w:pPr>
            <w:r w:rsidRPr="008C208A">
              <w:rPr>
                <w:color w:val="000000"/>
                <w:lang w:eastAsia="en-AU"/>
              </w:rPr>
              <w:t>Integrated BESS 13</w:t>
            </w:r>
          </w:p>
        </w:tc>
        <w:tc>
          <w:tcPr>
            <w:tcW w:w="4547" w:type="dxa"/>
            <w:hideMark/>
          </w:tcPr>
          <w:p w14:paraId="1FEBF25B" w14:textId="77777777" w:rsidR="00E86272" w:rsidRDefault="00A0416D" w:rsidP="0025386A">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 xml:space="preserve">Is there a sign adjacent to the lithium-ion pre-assembled integrated BESS that states: </w:t>
            </w:r>
          </w:p>
          <w:p w14:paraId="19297C28" w14:textId="01100C54" w:rsidR="00E86272" w:rsidRDefault="00E04E72" w:rsidP="00E86272">
            <w:pPr>
              <w:pStyle w:val="BodyText1"/>
              <w:numPr>
                <w:ilvl w:val="0"/>
                <w:numId w:val="43"/>
              </w:numPr>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Pr>
                <w:color w:val="000000"/>
                <w:lang w:eastAsia="en-AU"/>
              </w:rPr>
              <w:t>B</w:t>
            </w:r>
            <w:r w:rsidR="00A0416D" w:rsidRPr="008C208A">
              <w:rPr>
                <w:color w:val="000000"/>
                <w:lang w:eastAsia="en-AU"/>
              </w:rPr>
              <w:t>attery System or Battery Energy Storage System</w:t>
            </w:r>
          </w:p>
          <w:p w14:paraId="7F3F691B" w14:textId="5637F83F" w:rsidR="00E86272" w:rsidRDefault="00E04E72" w:rsidP="00E86272">
            <w:pPr>
              <w:pStyle w:val="BodyText1"/>
              <w:numPr>
                <w:ilvl w:val="0"/>
                <w:numId w:val="43"/>
              </w:numPr>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Pr>
                <w:color w:val="000000"/>
                <w:lang w:eastAsia="en-AU"/>
              </w:rPr>
              <w:t>t</w:t>
            </w:r>
            <w:r w:rsidR="00A0416D" w:rsidRPr="008C208A">
              <w:rPr>
                <w:color w:val="000000"/>
                <w:lang w:eastAsia="en-AU"/>
              </w:rPr>
              <w:t>he correct short-circuit current (specifying current in amperes)</w:t>
            </w:r>
          </w:p>
          <w:p w14:paraId="63DF4168" w14:textId="3C3B7D40" w:rsidR="00A0416D" w:rsidRPr="008C208A" w:rsidRDefault="00E04E72" w:rsidP="005416CA">
            <w:pPr>
              <w:pStyle w:val="BodyText1"/>
              <w:numPr>
                <w:ilvl w:val="0"/>
                <w:numId w:val="43"/>
              </w:numPr>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Pr>
                <w:color w:val="000000"/>
                <w:lang w:eastAsia="en-AU"/>
              </w:rPr>
              <w:t>t</w:t>
            </w:r>
            <w:r w:rsidR="00A0416D" w:rsidRPr="008C208A">
              <w:rPr>
                <w:color w:val="000000"/>
                <w:lang w:eastAsia="en-AU"/>
              </w:rPr>
              <w:t xml:space="preserve">he correct maximum </w:t>
            </w:r>
            <w:r w:rsidR="00A45BFC">
              <w:rPr>
                <w:color w:val="000000"/>
                <w:lang w:eastAsia="en-AU"/>
              </w:rPr>
              <w:t>DC</w:t>
            </w:r>
            <w:r w:rsidR="00A0416D" w:rsidRPr="008C208A">
              <w:rPr>
                <w:color w:val="000000"/>
                <w:lang w:eastAsia="en-AU"/>
              </w:rPr>
              <w:t xml:space="preserve"> voltage (specifying voltage in volts)</w:t>
            </w:r>
            <w:r>
              <w:rPr>
                <w:color w:val="000000"/>
                <w:lang w:eastAsia="en-AU"/>
              </w:rPr>
              <w:t>.</w:t>
            </w:r>
            <w:r w:rsidR="00A0416D" w:rsidRPr="008C208A">
              <w:rPr>
                <w:color w:val="000000"/>
                <w:lang w:eastAsia="en-AU"/>
              </w:rPr>
              <w:t xml:space="preserve"> For systems over DVC-A, the sign shall also state "Hazardous </w:t>
            </w:r>
            <w:r w:rsidR="00625BF1">
              <w:rPr>
                <w:color w:val="000000"/>
                <w:lang w:eastAsia="en-AU"/>
              </w:rPr>
              <w:t>DC</w:t>
            </w:r>
            <w:r w:rsidR="00A0416D" w:rsidRPr="008C208A">
              <w:rPr>
                <w:color w:val="000000"/>
                <w:lang w:eastAsia="en-AU"/>
              </w:rPr>
              <w:t xml:space="preserve"> voltage". </w:t>
            </w:r>
          </w:p>
        </w:tc>
        <w:tc>
          <w:tcPr>
            <w:tcW w:w="1414" w:type="dxa"/>
            <w:hideMark/>
          </w:tcPr>
          <w:p w14:paraId="06DD317D" w14:textId="77777777"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Medium non-compliance </w:t>
            </w:r>
          </w:p>
        </w:tc>
        <w:tc>
          <w:tcPr>
            <w:tcW w:w="2118" w:type="dxa"/>
            <w:hideMark/>
          </w:tcPr>
          <w:p w14:paraId="6EC041CD" w14:textId="7A4256E3"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color w:val="000000"/>
                <w:lang w:eastAsia="en-AU"/>
              </w:rPr>
              <w:t>7.6 </w:t>
            </w:r>
          </w:p>
        </w:tc>
      </w:tr>
      <w:tr w:rsidR="00A0416D" w:rsidRPr="008C208A" w14:paraId="303874FC" w14:textId="77777777" w:rsidTr="00F757B7">
        <w:trPr>
          <w:cnfStyle w:val="000000100000" w:firstRow="0" w:lastRow="0" w:firstColumn="0" w:lastColumn="0" w:oddVBand="0" w:evenVBand="0" w:oddHBand="1" w:evenHBand="0" w:firstRowFirstColumn="0" w:firstRowLastColumn="0" w:lastRowFirstColumn="0" w:lastRowLastColumn="0"/>
          <w:cantSplit w:val="0"/>
          <w:trHeight w:val="3200"/>
        </w:trPr>
        <w:tc>
          <w:tcPr>
            <w:cnfStyle w:val="001000000000" w:firstRow="0" w:lastRow="0" w:firstColumn="1" w:lastColumn="0" w:oddVBand="0" w:evenVBand="0" w:oddHBand="0" w:evenHBand="0" w:firstRowFirstColumn="0" w:firstRowLastColumn="0" w:lastRowFirstColumn="0" w:lastRowLastColumn="0"/>
            <w:tcW w:w="1560" w:type="dxa"/>
            <w:hideMark/>
          </w:tcPr>
          <w:p w14:paraId="5C11D68A" w14:textId="77777777" w:rsidR="00A0416D" w:rsidRPr="008C208A" w:rsidRDefault="00A0416D" w:rsidP="0057315C">
            <w:pPr>
              <w:pStyle w:val="BodyText1"/>
              <w:spacing w:before="0"/>
              <w:rPr>
                <w:color w:val="000000"/>
                <w:lang w:eastAsia="en-AU"/>
              </w:rPr>
            </w:pPr>
            <w:r w:rsidRPr="008C208A">
              <w:rPr>
                <w:color w:val="000000"/>
                <w:lang w:eastAsia="en-AU"/>
              </w:rPr>
              <w:t>Integrated BESS 14</w:t>
            </w:r>
          </w:p>
        </w:tc>
        <w:tc>
          <w:tcPr>
            <w:tcW w:w="4547" w:type="dxa"/>
            <w:hideMark/>
          </w:tcPr>
          <w:p w14:paraId="0AD8108F" w14:textId="77777777" w:rsidR="009918F2"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 xml:space="preserve">Is there a site-specific shutdown procedure that details the sequential steps to safely shutdown the BESS? </w:t>
            </w:r>
          </w:p>
          <w:p w14:paraId="742B5F42" w14:textId="77777777" w:rsidR="00E86272" w:rsidRDefault="00A0416D" w:rsidP="00E26AD3">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 xml:space="preserve">The shutdown procedure shall be: </w:t>
            </w:r>
          </w:p>
          <w:p w14:paraId="4E688D60" w14:textId="407CD035" w:rsidR="00E86272" w:rsidRDefault="00A0416D" w:rsidP="00E86272">
            <w:pPr>
              <w:pStyle w:val="BodyText1"/>
              <w:numPr>
                <w:ilvl w:val="0"/>
                <w:numId w:val="44"/>
              </w:numPr>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installed adjacent to the PCE to which the battery system is connected</w:t>
            </w:r>
          </w:p>
          <w:p w14:paraId="358A4ADB" w14:textId="0F4C6104" w:rsidR="0071075E" w:rsidRDefault="00A0416D" w:rsidP="005416CA">
            <w:pPr>
              <w:pStyle w:val="BodyText1"/>
              <w:numPr>
                <w:ilvl w:val="0"/>
                <w:numId w:val="44"/>
              </w:numPr>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 xml:space="preserve">placed adjacent to and visible from the equipment to be operated in the event of a shutdown.  </w:t>
            </w:r>
          </w:p>
          <w:p w14:paraId="0227D860" w14:textId="77777777" w:rsidR="0071075E" w:rsidRDefault="00A0416D" w:rsidP="0071075E">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All labelling of devices shall be consistent with terminology used in the shutdown procedure.</w:t>
            </w:r>
          </w:p>
          <w:p w14:paraId="33605EED" w14:textId="1BE008A3" w:rsidR="00A0416D" w:rsidRPr="008C208A" w:rsidRDefault="00A0416D" w:rsidP="0071075E">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The shutdown procedure shall also state that isolation of the battery system by isolation and shutting down the PCE may not de-energi</w:t>
            </w:r>
            <w:r w:rsidR="00EF0795">
              <w:rPr>
                <w:color w:val="000000"/>
                <w:lang w:eastAsia="en-AU"/>
              </w:rPr>
              <w:t>s</w:t>
            </w:r>
            <w:r w:rsidRPr="008C208A">
              <w:rPr>
                <w:color w:val="000000"/>
                <w:lang w:eastAsia="en-AU"/>
              </w:rPr>
              <w:t xml:space="preserve">e the battery system and further action may be required. </w:t>
            </w:r>
          </w:p>
        </w:tc>
        <w:tc>
          <w:tcPr>
            <w:tcW w:w="1414" w:type="dxa"/>
            <w:hideMark/>
          </w:tcPr>
          <w:p w14:paraId="13266811" w14:textId="77777777"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Medium non-compliance </w:t>
            </w:r>
          </w:p>
        </w:tc>
        <w:tc>
          <w:tcPr>
            <w:tcW w:w="2118" w:type="dxa"/>
            <w:hideMark/>
          </w:tcPr>
          <w:p w14:paraId="43730FF8" w14:textId="7CB81FEA"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color w:val="000000"/>
                <w:lang w:eastAsia="en-AU"/>
              </w:rPr>
              <w:t>7.16 </w:t>
            </w:r>
          </w:p>
        </w:tc>
      </w:tr>
      <w:tr w:rsidR="00A0416D" w:rsidRPr="008C208A" w14:paraId="25C204E3" w14:textId="77777777" w:rsidTr="00F757B7">
        <w:trPr>
          <w:cnfStyle w:val="000000010000" w:firstRow="0" w:lastRow="0" w:firstColumn="0" w:lastColumn="0" w:oddVBand="0" w:evenVBand="0" w:oddHBand="0" w:evenHBand="1"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560" w:type="dxa"/>
            <w:hideMark/>
          </w:tcPr>
          <w:p w14:paraId="00ECC3DD" w14:textId="77777777" w:rsidR="00A0416D" w:rsidRPr="008C208A" w:rsidRDefault="00A0416D" w:rsidP="0057315C">
            <w:pPr>
              <w:pStyle w:val="BodyText1"/>
              <w:spacing w:before="0"/>
              <w:rPr>
                <w:color w:val="000000"/>
                <w:lang w:eastAsia="en-AU"/>
              </w:rPr>
            </w:pPr>
            <w:r w:rsidRPr="008C208A">
              <w:rPr>
                <w:color w:val="000000"/>
                <w:lang w:eastAsia="en-AU"/>
              </w:rPr>
              <w:lastRenderedPageBreak/>
              <w:t>Integrated BESS 15</w:t>
            </w:r>
          </w:p>
        </w:tc>
        <w:tc>
          <w:tcPr>
            <w:tcW w:w="4547" w:type="dxa"/>
            <w:hideMark/>
          </w:tcPr>
          <w:p w14:paraId="1622A05F" w14:textId="77777777"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If battery chemistry is categorised as a having a risk of battery explosion, has a "Danger, Risk of Battery Explosion" sign been installed in a prominent position approaching the battery system?  </w:t>
            </w:r>
          </w:p>
        </w:tc>
        <w:tc>
          <w:tcPr>
            <w:tcW w:w="1414" w:type="dxa"/>
            <w:hideMark/>
          </w:tcPr>
          <w:p w14:paraId="496F20FF" w14:textId="77777777"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Medium non-compliance </w:t>
            </w:r>
          </w:p>
        </w:tc>
        <w:tc>
          <w:tcPr>
            <w:tcW w:w="2118" w:type="dxa"/>
            <w:hideMark/>
          </w:tcPr>
          <w:p w14:paraId="4751BCBA" w14:textId="3EAD57E2"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 xml:space="preserve">AS/NZS 5139:2019 Table 3.1 </w:t>
            </w:r>
            <w:r w:rsidRPr="008C208A">
              <w:rPr>
                <w:color w:val="000000"/>
                <w:lang w:eastAsia="en-AU"/>
              </w:rPr>
              <w:b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color w:val="000000"/>
                <w:lang w:eastAsia="en-AU"/>
              </w:rPr>
              <w:t xml:space="preserve">7.8 </w:t>
            </w:r>
          </w:p>
        </w:tc>
      </w:tr>
      <w:tr w:rsidR="00A0416D" w:rsidRPr="008C208A" w14:paraId="29863EDE" w14:textId="77777777" w:rsidTr="00F757B7">
        <w:trPr>
          <w:cnfStyle w:val="000000100000" w:firstRow="0" w:lastRow="0" w:firstColumn="0" w:lastColumn="0" w:oddVBand="0" w:evenVBand="0" w:oddHBand="1" w:evenHBand="0" w:firstRowFirstColumn="0" w:firstRowLastColumn="0" w:lastRowFirstColumn="0" w:lastRowLastColumn="0"/>
          <w:cantSplit w:val="0"/>
          <w:trHeight w:val="1400"/>
        </w:trPr>
        <w:tc>
          <w:tcPr>
            <w:cnfStyle w:val="001000000000" w:firstRow="0" w:lastRow="0" w:firstColumn="1" w:lastColumn="0" w:oddVBand="0" w:evenVBand="0" w:oddHBand="0" w:evenHBand="0" w:firstRowFirstColumn="0" w:firstRowLastColumn="0" w:lastRowFirstColumn="0" w:lastRowLastColumn="0"/>
            <w:tcW w:w="1560" w:type="dxa"/>
            <w:hideMark/>
          </w:tcPr>
          <w:p w14:paraId="1F423FB9" w14:textId="77777777" w:rsidR="00A0416D" w:rsidRPr="008C208A" w:rsidRDefault="00A0416D" w:rsidP="0057315C">
            <w:pPr>
              <w:pStyle w:val="BodyText1"/>
              <w:spacing w:before="0"/>
              <w:rPr>
                <w:color w:val="000000"/>
                <w:lang w:eastAsia="en-AU"/>
              </w:rPr>
            </w:pPr>
            <w:r w:rsidRPr="008C208A">
              <w:rPr>
                <w:color w:val="000000"/>
                <w:lang w:eastAsia="en-AU"/>
              </w:rPr>
              <w:t>Integrated BESS 16</w:t>
            </w:r>
          </w:p>
        </w:tc>
        <w:tc>
          <w:tcPr>
            <w:tcW w:w="4547" w:type="dxa"/>
            <w:hideMark/>
          </w:tcPr>
          <w:p w14:paraId="0B4FBB0A" w14:textId="1B1146F4" w:rsidR="00E26AD3"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Is the "Danger, toxic fumes" sign installed adjacent to the enclosure or on all doors to the room where the battery system is located detailing the specific fault conditions (</w:t>
            </w:r>
            <w:r w:rsidR="00331366">
              <w:rPr>
                <w:color w:val="000000"/>
                <w:lang w:eastAsia="en-AU"/>
              </w:rPr>
              <w:t>for example</w:t>
            </w:r>
            <w:r w:rsidRPr="008C208A">
              <w:rPr>
                <w:color w:val="000000"/>
                <w:lang w:eastAsia="en-AU"/>
              </w:rPr>
              <w:t xml:space="preserve"> fire) under which the fumes will be present? </w:t>
            </w:r>
          </w:p>
          <w:p w14:paraId="4B936C15" w14:textId="6B8FEBA3"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This sign should also include PPE requirements for entering the room/working with the battery system.  </w:t>
            </w:r>
          </w:p>
        </w:tc>
        <w:tc>
          <w:tcPr>
            <w:tcW w:w="1414" w:type="dxa"/>
            <w:hideMark/>
          </w:tcPr>
          <w:p w14:paraId="71A62D3B" w14:textId="77777777"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Medium non-compliance </w:t>
            </w:r>
          </w:p>
        </w:tc>
        <w:tc>
          <w:tcPr>
            <w:tcW w:w="2118" w:type="dxa"/>
            <w:hideMark/>
          </w:tcPr>
          <w:p w14:paraId="0F2214D7" w14:textId="00DBCDEB"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color w:val="000000"/>
                <w:lang w:eastAsia="en-AU"/>
              </w:rPr>
              <w:t xml:space="preserve">7.9 </w:t>
            </w:r>
          </w:p>
        </w:tc>
      </w:tr>
      <w:tr w:rsidR="00A0416D" w:rsidRPr="008C208A" w14:paraId="374ABEDC" w14:textId="77777777" w:rsidTr="00F757B7">
        <w:trPr>
          <w:cnfStyle w:val="000000010000" w:firstRow="0" w:lastRow="0" w:firstColumn="0" w:lastColumn="0" w:oddVBand="0" w:evenVBand="0" w:oddHBand="0" w:evenHBand="1" w:firstRowFirstColumn="0" w:firstRowLastColumn="0" w:lastRowFirstColumn="0" w:lastRowLastColumn="0"/>
          <w:cantSplit w:val="0"/>
          <w:trHeight w:val="1200"/>
        </w:trPr>
        <w:tc>
          <w:tcPr>
            <w:cnfStyle w:val="001000000000" w:firstRow="0" w:lastRow="0" w:firstColumn="1" w:lastColumn="0" w:oddVBand="0" w:evenVBand="0" w:oddHBand="0" w:evenHBand="0" w:firstRowFirstColumn="0" w:firstRowLastColumn="0" w:lastRowFirstColumn="0" w:lastRowLastColumn="0"/>
            <w:tcW w:w="1560" w:type="dxa"/>
            <w:hideMark/>
          </w:tcPr>
          <w:p w14:paraId="1E269E6C" w14:textId="77777777" w:rsidR="00A0416D" w:rsidRPr="008C208A" w:rsidRDefault="00A0416D" w:rsidP="0057315C">
            <w:pPr>
              <w:pStyle w:val="BodyText1"/>
              <w:spacing w:before="0"/>
              <w:rPr>
                <w:color w:val="000000"/>
                <w:lang w:eastAsia="en-AU"/>
              </w:rPr>
            </w:pPr>
            <w:r w:rsidRPr="008C208A">
              <w:rPr>
                <w:color w:val="000000"/>
                <w:lang w:eastAsia="en-AU"/>
              </w:rPr>
              <w:t>Integrated BESS 17</w:t>
            </w:r>
          </w:p>
        </w:tc>
        <w:tc>
          <w:tcPr>
            <w:tcW w:w="4547" w:type="dxa"/>
            <w:hideMark/>
          </w:tcPr>
          <w:p w14:paraId="67A1796A" w14:textId="167E14E0" w:rsidR="004962B6"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 xml:space="preserve">If the battery chemistry is categorised as having an arc flash hazard above "minor" (see </w:t>
            </w:r>
            <w:r w:rsidR="009A1E92" w:rsidRPr="009A1E92">
              <w:rPr>
                <w:color w:val="000000"/>
                <w:lang w:eastAsia="en-AU"/>
              </w:rPr>
              <w:t>AS/NZS 5139:2019</w:t>
            </w:r>
            <w:r w:rsidR="009A1E92">
              <w:rPr>
                <w:color w:val="000000"/>
                <w:lang w:eastAsia="en-AU"/>
              </w:rPr>
              <w:t xml:space="preserve"> Clause </w:t>
            </w:r>
            <w:r w:rsidR="00FD4B8A" w:rsidRPr="00FD4B8A">
              <w:rPr>
                <w:color w:val="000000"/>
                <w:lang w:eastAsia="en-AU"/>
              </w:rPr>
              <w:t>6.3.2.2</w:t>
            </w:r>
            <w:r w:rsidR="009B3BAB">
              <w:rPr>
                <w:color w:val="000000"/>
                <w:lang w:eastAsia="en-AU"/>
              </w:rPr>
              <w:t xml:space="preserve">, </w:t>
            </w:r>
            <w:r w:rsidRPr="008C208A">
              <w:rPr>
                <w:color w:val="000000"/>
                <w:lang w:eastAsia="en-AU"/>
              </w:rPr>
              <w:t>Table 6.1), is there a sign specifying the dangers of the arc flash?</w:t>
            </w:r>
          </w:p>
          <w:p w14:paraId="4A984B8F" w14:textId="2DD88CE2"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This sign shall be installed either adjacent to the enclosure or on all doors to the room where the battery system is located. </w:t>
            </w:r>
          </w:p>
        </w:tc>
        <w:tc>
          <w:tcPr>
            <w:tcW w:w="1414" w:type="dxa"/>
            <w:hideMark/>
          </w:tcPr>
          <w:p w14:paraId="4F977AE0" w14:textId="77777777"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Medium non-compliance </w:t>
            </w:r>
          </w:p>
        </w:tc>
        <w:tc>
          <w:tcPr>
            <w:tcW w:w="2118" w:type="dxa"/>
            <w:hideMark/>
          </w:tcPr>
          <w:p w14:paraId="0151B99F" w14:textId="0B776A98"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color w:val="000000"/>
                <w:lang w:eastAsia="en-AU"/>
              </w:rPr>
              <w:t>7.11</w:t>
            </w:r>
          </w:p>
        </w:tc>
      </w:tr>
      <w:tr w:rsidR="00A0416D" w:rsidRPr="008C208A" w14:paraId="3CD61A3A" w14:textId="77777777" w:rsidTr="005416CA">
        <w:trPr>
          <w:cnfStyle w:val="000000100000" w:firstRow="0" w:lastRow="0" w:firstColumn="0" w:lastColumn="0" w:oddVBand="0" w:evenVBand="0" w:oddHBand="1" w:evenHBand="0" w:firstRowFirstColumn="0" w:firstRowLastColumn="0" w:lastRowFirstColumn="0" w:lastRowLastColumn="0"/>
          <w:cantSplit w:val="0"/>
          <w:trHeight w:val="1355"/>
        </w:trPr>
        <w:tc>
          <w:tcPr>
            <w:cnfStyle w:val="001000000000" w:firstRow="0" w:lastRow="0" w:firstColumn="1" w:lastColumn="0" w:oddVBand="0" w:evenVBand="0" w:oddHBand="0" w:evenHBand="0" w:firstRowFirstColumn="0" w:firstRowLastColumn="0" w:lastRowFirstColumn="0" w:lastRowLastColumn="0"/>
            <w:tcW w:w="1560" w:type="dxa"/>
            <w:hideMark/>
          </w:tcPr>
          <w:p w14:paraId="4988DD4E" w14:textId="77777777" w:rsidR="00A0416D" w:rsidRPr="008C208A" w:rsidRDefault="00A0416D" w:rsidP="0057315C">
            <w:pPr>
              <w:pStyle w:val="BodyText1"/>
              <w:spacing w:before="0"/>
              <w:rPr>
                <w:color w:val="000000"/>
                <w:lang w:eastAsia="en-AU"/>
              </w:rPr>
            </w:pPr>
            <w:r w:rsidRPr="008C208A">
              <w:rPr>
                <w:color w:val="000000"/>
                <w:lang w:eastAsia="en-AU"/>
              </w:rPr>
              <w:t>Pre-assembled BS 15</w:t>
            </w:r>
          </w:p>
        </w:tc>
        <w:tc>
          <w:tcPr>
            <w:tcW w:w="4547" w:type="dxa"/>
            <w:hideMark/>
          </w:tcPr>
          <w:p w14:paraId="3C4AA7AC" w14:textId="77777777" w:rsidR="00E86272"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Is there a sign adjacent to the lithium-ion pre-assembled BS that states:</w:t>
            </w:r>
          </w:p>
          <w:p w14:paraId="14177DC8" w14:textId="2EAB7815" w:rsidR="00E86272" w:rsidRDefault="00A0416D" w:rsidP="00E86272">
            <w:pPr>
              <w:pStyle w:val="BodyText1"/>
              <w:numPr>
                <w:ilvl w:val="0"/>
                <w:numId w:val="46"/>
              </w:numPr>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Battery System or Battery Energy Storage System</w:t>
            </w:r>
          </w:p>
          <w:p w14:paraId="2D8FD0FF" w14:textId="10F3D9D5" w:rsidR="00E86272" w:rsidRDefault="00E04E72" w:rsidP="00E86272">
            <w:pPr>
              <w:pStyle w:val="BodyText1"/>
              <w:numPr>
                <w:ilvl w:val="0"/>
                <w:numId w:val="46"/>
              </w:numPr>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Pr>
                <w:color w:val="000000"/>
                <w:lang w:eastAsia="en-AU"/>
              </w:rPr>
              <w:t>t</w:t>
            </w:r>
            <w:r w:rsidR="00A0416D" w:rsidRPr="008C208A">
              <w:rPr>
                <w:color w:val="000000"/>
                <w:lang w:eastAsia="en-AU"/>
              </w:rPr>
              <w:t xml:space="preserve">he correct </w:t>
            </w:r>
            <w:r w:rsidR="005E5AC7">
              <w:rPr>
                <w:color w:val="000000"/>
                <w:lang w:eastAsia="en-AU"/>
              </w:rPr>
              <w:t>s</w:t>
            </w:r>
            <w:r w:rsidR="00A0416D" w:rsidRPr="008C208A">
              <w:rPr>
                <w:color w:val="000000"/>
                <w:lang w:eastAsia="en-AU"/>
              </w:rPr>
              <w:t xml:space="preserve">hort-circuit current (specifying current in amperes) </w:t>
            </w:r>
          </w:p>
          <w:p w14:paraId="1B04E922" w14:textId="75F87700" w:rsidR="004962B6" w:rsidRDefault="00E04E72" w:rsidP="005416CA">
            <w:pPr>
              <w:pStyle w:val="BodyText1"/>
              <w:numPr>
                <w:ilvl w:val="0"/>
                <w:numId w:val="46"/>
              </w:numPr>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Pr>
                <w:color w:val="000000"/>
                <w:lang w:eastAsia="en-AU"/>
              </w:rPr>
              <w:t>t</w:t>
            </w:r>
            <w:r w:rsidR="00A0416D" w:rsidRPr="008C208A">
              <w:rPr>
                <w:color w:val="000000"/>
                <w:lang w:eastAsia="en-AU"/>
              </w:rPr>
              <w:t xml:space="preserve">he correct </w:t>
            </w:r>
            <w:r>
              <w:rPr>
                <w:color w:val="000000"/>
                <w:lang w:eastAsia="en-AU"/>
              </w:rPr>
              <w:t>m</w:t>
            </w:r>
            <w:r w:rsidR="00A0416D" w:rsidRPr="008C208A">
              <w:rPr>
                <w:color w:val="000000"/>
                <w:lang w:eastAsia="en-AU"/>
              </w:rPr>
              <w:t xml:space="preserve">aximum </w:t>
            </w:r>
            <w:r w:rsidR="00943A66">
              <w:rPr>
                <w:color w:val="000000"/>
                <w:lang w:eastAsia="en-AU"/>
              </w:rPr>
              <w:t>DC</w:t>
            </w:r>
            <w:r w:rsidR="00A0416D" w:rsidRPr="008C208A">
              <w:rPr>
                <w:color w:val="000000"/>
                <w:lang w:eastAsia="en-AU"/>
              </w:rPr>
              <w:t xml:space="preserve"> voltage (specifying voltage in volts)</w:t>
            </w:r>
            <w:r>
              <w:rPr>
                <w:color w:val="000000"/>
                <w:lang w:eastAsia="en-AU"/>
              </w:rPr>
              <w:t>.</w:t>
            </w:r>
            <w:r w:rsidR="00A0416D" w:rsidRPr="008C208A">
              <w:rPr>
                <w:color w:val="000000"/>
                <w:lang w:eastAsia="en-AU"/>
              </w:rPr>
              <w:t xml:space="preserve"> </w:t>
            </w:r>
          </w:p>
          <w:p w14:paraId="229EE768" w14:textId="3961A72B"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 xml:space="preserve">For systems over DVC-A, the sign shall also state "Hazardous </w:t>
            </w:r>
            <w:r w:rsidR="00943A66">
              <w:rPr>
                <w:color w:val="000000"/>
                <w:lang w:eastAsia="en-AU"/>
              </w:rPr>
              <w:t>DC</w:t>
            </w:r>
            <w:r w:rsidRPr="008C208A">
              <w:rPr>
                <w:color w:val="000000"/>
                <w:lang w:eastAsia="en-AU"/>
              </w:rPr>
              <w:t xml:space="preserve"> voltage"</w:t>
            </w:r>
            <w:r w:rsidR="004962B6">
              <w:rPr>
                <w:color w:val="000000"/>
                <w:lang w:eastAsia="en-AU"/>
              </w:rPr>
              <w:t>.</w:t>
            </w:r>
            <w:r w:rsidRPr="008C208A">
              <w:rPr>
                <w:color w:val="000000"/>
                <w:lang w:eastAsia="en-AU"/>
              </w:rPr>
              <w:t xml:space="preserve"> </w:t>
            </w:r>
          </w:p>
        </w:tc>
        <w:tc>
          <w:tcPr>
            <w:tcW w:w="1414" w:type="dxa"/>
            <w:hideMark/>
          </w:tcPr>
          <w:p w14:paraId="4520541A" w14:textId="77777777"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Medium non-compliance </w:t>
            </w:r>
          </w:p>
        </w:tc>
        <w:tc>
          <w:tcPr>
            <w:tcW w:w="2118" w:type="dxa"/>
            <w:hideMark/>
          </w:tcPr>
          <w:p w14:paraId="044742B0" w14:textId="7256DC62"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color w:val="000000"/>
                <w:lang w:eastAsia="en-AU"/>
              </w:rPr>
              <w:t>7.6 </w:t>
            </w:r>
          </w:p>
        </w:tc>
      </w:tr>
      <w:tr w:rsidR="00A0416D" w:rsidRPr="008C208A" w14:paraId="45BAE94A" w14:textId="77777777" w:rsidTr="00F757B7">
        <w:trPr>
          <w:cnfStyle w:val="000000010000" w:firstRow="0" w:lastRow="0" w:firstColumn="0" w:lastColumn="0" w:oddVBand="0" w:evenVBand="0" w:oddHBand="0" w:evenHBand="1" w:firstRowFirstColumn="0" w:firstRowLastColumn="0" w:lastRowFirstColumn="0" w:lastRowLastColumn="0"/>
          <w:cantSplit w:val="0"/>
          <w:trHeight w:val="3200"/>
        </w:trPr>
        <w:tc>
          <w:tcPr>
            <w:cnfStyle w:val="001000000000" w:firstRow="0" w:lastRow="0" w:firstColumn="1" w:lastColumn="0" w:oddVBand="0" w:evenVBand="0" w:oddHBand="0" w:evenHBand="0" w:firstRowFirstColumn="0" w:firstRowLastColumn="0" w:lastRowFirstColumn="0" w:lastRowLastColumn="0"/>
            <w:tcW w:w="1560" w:type="dxa"/>
            <w:hideMark/>
          </w:tcPr>
          <w:p w14:paraId="7CB8F710" w14:textId="77777777" w:rsidR="00A0416D" w:rsidRPr="008C208A" w:rsidRDefault="00A0416D" w:rsidP="0057315C">
            <w:pPr>
              <w:pStyle w:val="BodyText1"/>
              <w:spacing w:before="0"/>
              <w:rPr>
                <w:color w:val="000000"/>
                <w:lang w:eastAsia="en-AU"/>
              </w:rPr>
            </w:pPr>
            <w:r w:rsidRPr="008C208A">
              <w:rPr>
                <w:color w:val="000000"/>
                <w:lang w:eastAsia="en-AU"/>
              </w:rPr>
              <w:lastRenderedPageBreak/>
              <w:t>Pre-assembled BS 16</w:t>
            </w:r>
          </w:p>
        </w:tc>
        <w:tc>
          <w:tcPr>
            <w:tcW w:w="4547" w:type="dxa"/>
            <w:hideMark/>
          </w:tcPr>
          <w:p w14:paraId="3B71518B" w14:textId="77777777" w:rsidR="00E86272"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Is there a site-specific shutdown procedure that details the sequential steps to safely shutdown the BS? The shutdown procedure shall be:</w:t>
            </w:r>
          </w:p>
          <w:p w14:paraId="03765C47" w14:textId="35D50A9B" w:rsidR="00E86272" w:rsidRDefault="00A0416D" w:rsidP="00E86272">
            <w:pPr>
              <w:pStyle w:val="BodyText1"/>
              <w:numPr>
                <w:ilvl w:val="0"/>
                <w:numId w:val="48"/>
              </w:numPr>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installed adjacent to the PCE to which the battery system is connected</w:t>
            </w:r>
          </w:p>
          <w:p w14:paraId="20CC261C" w14:textId="49049BB3" w:rsidR="004962B6" w:rsidRDefault="00A0416D" w:rsidP="005416CA">
            <w:pPr>
              <w:pStyle w:val="BodyText1"/>
              <w:numPr>
                <w:ilvl w:val="0"/>
                <w:numId w:val="48"/>
              </w:numPr>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 xml:space="preserve">placed adjacent to and visible from the equipment to be operated in the event of a shutdown.  </w:t>
            </w:r>
          </w:p>
          <w:p w14:paraId="0A3F5A3B" w14:textId="77777777" w:rsidR="004962B6"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All labelling of devices shall be consistent with terminology used in the shutdown procedure.</w:t>
            </w:r>
          </w:p>
          <w:p w14:paraId="5EEB1267" w14:textId="31F6F516"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The shutdown procedure shall also state that isolation of the battery system by isolation and shutting down the PCE may not de-energi</w:t>
            </w:r>
            <w:r w:rsidR="00EF0795">
              <w:rPr>
                <w:color w:val="000000"/>
                <w:lang w:eastAsia="en-AU"/>
              </w:rPr>
              <w:t>s</w:t>
            </w:r>
            <w:r w:rsidRPr="008C208A">
              <w:rPr>
                <w:color w:val="000000"/>
                <w:lang w:eastAsia="en-AU"/>
              </w:rPr>
              <w:t xml:space="preserve">e the battery system and further action may be required. </w:t>
            </w:r>
          </w:p>
        </w:tc>
        <w:tc>
          <w:tcPr>
            <w:tcW w:w="1414" w:type="dxa"/>
            <w:hideMark/>
          </w:tcPr>
          <w:p w14:paraId="7B2DE157" w14:textId="77777777"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Medium non-compliance </w:t>
            </w:r>
          </w:p>
        </w:tc>
        <w:tc>
          <w:tcPr>
            <w:tcW w:w="2118" w:type="dxa"/>
            <w:hideMark/>
          </w:tcPr>
          <w:p w14:paraId="2A2AC456" w14:textId="6A250E67"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color w:val="000000"/>
                <w:lang w:eastAsia="en-AU"/>
              </w:rPr>
              <w:t>7.16 </w:t>
            </w:r>
          </w:p>
        </w:tc>
      </w:tr>
      <w:tr w:rsidR="00A0416D" w:rsidRPr="008C208A" w14:paraId="7C33632C" w14:textId="77777777" w:rsidTr="00F757B7">
        <w:trPr>
          <w:cnfStyle w:val="000000100000" w:firstRow="0" w:lastRow="0" w:firstColumn="0" w:lastColumn="0" w:oddVBand="0" w:evenVBand="0" w:oddHBand="1" w:evenHBand="0"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560" w:type="dxa"/>
            <w:hideMark/>
          </w:tcPr>
          <w:p w14:paraId="2E9491C1" w14:textId="77777777" w:rsidR="00A0416D" w:rsidRPr="008C208A" w:rsidRDefault="00A0416D" w:rsidP="0057315C">
            <w:pPr>
              <w:pStyle w:val="BodyText1"/>
              <w:spacing w:before="0"/>
              <w:rPr>
                <w:color w:val="000000"/>
                <w:lang w:eastAsia="en-AU"/>
              </w:rPr>
            </w:pPr>
            <w:r w:rsidRPr="008C208A">
              <w:rPr>
                <w:color w:val="000000"/>
                <w:lang w:eastAsia="en-AU"/>
              </w:rPr>
              <w:t>Pre-assembled BS 18</w:t>
            </w:r>
          </w:p>
        </w:tc>
        <w:tc>
          <w:tcPr>
            <w:tcW w:w="4547" w:type="dxa"/>
            <w:hideMark/>
          </w:tcPr>
          <w:p w14:paraId="14A852BC" w14:textId="2AA67536"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Where multiple energy sources (</w:t>
            </w:r>
            <w:r w:rsidR="00331366">
              <w:rPr>
                <w:color w:val="000000"/>
                <w:lang w:eastAsia="en-AU"/>
              </w:rPr>
              <w:t>for example</w:t>
            </w:r>
            <w:r w:rsidRPr="008C208A">
              <w:rPr>
                <w:color w:val="000000"/>
                <w:lang w:eastAsia="en-AU"/>
              </w:rPr>
              <w:t xml:space="preserve"> solar and battery) are connected to the one inverter, has a warning sign been installed to indicate all energy sources be turned off to achieve complete isolation? </w:t>
            </w:r>
          </w:p>
        </w:tc>
        <w:tc>
          <w:tcPr>
            <w:tcW w:w="1414" w:type="dxa"/>
            <w:hideMark/>
          </w:tcPr>
          <w:p w14:paraId="187AC3ED" w14:textId="77777777"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Medium non-compliance </w:t>
            </w:r>
          </w:p>
        </w:tc>
        <w:tc>
          <w:tcPr>
            <w:tcW w:w="2118" w:type="dxa"/>
            <w:hideMark/>
          </w:tcPr>
          <w:p w14:paraId="38BB1578" w14:textId="77777777"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AZ/NZS 4777.1:2024</w:t>
            </w:r>
            <w:r w:rsidRPr="008C208A">
              <w:rPr>
                <w:color w:val="000000"/>
                <w:lang w:eastAsia="en-AU"/>
              </w:rPr>
              <w:br/>
              <w:t>Clause 6.11.1</w:t>
            </w:r>
          </w:p>
        </w:tc>
      </w:tr>
      <w:tr w:rsidR="00A0416D" w:rsidRPr="008C208A" w14:paraId="270F4317" w14:textId="77777777" w:rsidTr="00F757B7">
        <w:trPr>
          <w:cnfStyle w:val="000000010000" w:firstRow="0" w:lastRow="0" w:firstColumn="0" w:lastColumn="0" w:oddVBand="0" w:evenVBand="0" w:oddHBand="0" w:evenHBand="1"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560" w:type="dxa"/>
            <w:hideMark/>
          </w:tcPr>
          <w:p w14:paraId="5A70933B" w14:textId="77777777" w:rsidR="00A0416D" w:rsidRPr="008C208A" w:rsidRDefault="00A0416D" w:rsidP="0057315C">
            <w:pPr>
              <w:pStyle w:val="BodyText1"/>
              <w:spacing w:before="0"/>
              <w:rPr>
                <w:color w:val="000000"/>
                <w:lang w:eastAsia="en-AU"/>
              </w:rPr>
            </w:pPr>
            <w:r w:rsidRPr="008C208A">
              <w:rPr>
                <w:color w:val="000000"/>
                <w:lang w:eastAsia="en-AU"/>
              </w:rPr>
              <w:t>Pre-assembled BS 19</w:t>
            </w:r>
          </w:p>
        </w:tc>
        <w:tc>
          <w:tcPr>
            <w:tcW w:w="4547" w:type="dxa"/>
            <w:hideMark/>
          </w:tcPr>
          <w:p w14:paraId="2BCD2F34" w14:textId="77777777"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If battery chemistry is categorised as a having a risk of battery explosion, has a "Danger, Risk of Battery Explosion" sign been installed in a prominent position approaching the battery system?  </w:t>
            </w:r>
          </w:p>
        </w:tc>
        <w:tc>
          <w:tcPr>
            <w:tcW w:w="1414" w:type="dxa"/>
            <w:hideMark/>
          </w:tcPr>
          <w:p w14:paraId="79989F86" w14:textId="77777777"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Medium non-compliance </w:t>
            </w:r>
          </w:p>
        </w:tc>
        <w:tc>
          <w:tcPr>
            <w:tcW w:w="2118" w:type="dxa"/>
            <w:hideMark/>
          </w:tcPr>
          <w:p w14:paraId="6F2CDC60" w14:textId="4EEB72C1"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 xml:space="preserve">AS/NZS 5139:2019 Table 3.1 </w:t>
            </w:r>
            <w:r w:rsidRPr="008C208A">
              <w:rPr>
                <w:color w:val="000000"/>
                <w:lang w:eastAsia="en-AU"/>
              </w:rPr>
              <w:b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color w:val="000000"/>
                <w:lang w:eastAsia="en-AU"/>
              </w:rPr>
              <w:t xml:space="preserve">7.8 </w:t>
            </w:r>
          </w:p>
        </w:tc>
      </w:tr>
      <w:tr w:rsidR="00A0416D" w:rsidRPr="008C208A" w14:paraId="5EE9E0DB" w14:textId="77777777" w:rsidTr="00F757B7">
        <w:trPr>
          <w:cnfStyle w:val="000000100000" w:firstRow="0" w:lastRow="0" w:firstColumn="0" w:lastColumn="0" w:oddVBand="0" w:evenVBand="0" w:oddHBand="1" w:evenHBand="0" w:firstRowFirstColumn="0" w:firstRowLastColumn="0" w:lastRowFirstColumn="0" w:lastRowLastColumn="0"/>
          <w:cantSplit w:val="0"/>
          <w:trHeight w:val="1400"/>
        </w:trPr>
        <w:tc>
          <w:tcPr>
            <w:cnfStyle w:val="001000000000" w:firstRow="0" w:lastRow="0" w:firstColumn="1" w:lastColumn="0" w:oddVBand="0" w:evenVBand="0" w:oddHBand="0" w:evenHBand="0" w:firstRowFirstColumn="0" w:firstRowLastColumn="0" w:lastRowFirstColumn="0" w:lastRowLastColumn="0"/>
            <w:tcW w:w="1560" w:type="dxa"/>
            <w:hideMark/>
          </w:tcPr>
          <w:p w14:paraId="0F8D98B5" w14:textId="77777777" w:rsidR="00A0416D" w:rsidRPr="008C208A" w:rsidRDefault="00A0416D" w:rsidP="0057315C">
            <w:pPr>
              <w:pStyle w:val="BodyText1"/>
              <w:spacing w:before="0"/>
              <w:rPr>
                <w:color w:val="000000"/>
                <w:lang w:eastAsia="en-AU"/>
              </w:rPr>
            </w:pPr>
            <w:r w:rsidRPr="008C208A">
              <w:rPr>
                <w:color w:val="000000"/>
                <w:lang w:eastAsia="en-AU"/>
              </w:rPr>
              <w:t>Pre-assembled BS 20</w:t>
            </w:r>
          </w:p>
        </w:tc>
        <w:tc>
          <w:tcPr>
            <w:tcW w:w="4547" w:type="dxa"/>
            <w:hideMark/>
          </w:tcPr>
          <w:p w14:paraId="704C2C52" w14:textId="399E43A9" w:rsidR="005D6E36"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Is the “Danger, toxic fumes” sign installed adjacent to the enclosure or on all doors to the room where the battery system is located and does it detail the specific fault conditions (</w:t>
            </w:r>
            <w:r w:rsidR="00331366">
              <w:rPr>
                <w:color w:val="000000"/>
                <w:lang w:eastAsia="en-AU"/>
              </w:rPr>
              <w:t>for example</w:t>
            </w:r>
            <w:r w:rsidRPr="008C208A">
              <w:rPr>
                <w:color w:val="000000"/>
                <w:lang w:eastAsia="en-AU"/>
              </w:rPr>
              <w:t xml:space="preserve"> fire) under which the fumes will be present? </w:t>
            </w:r>
          </w:p>
          <w:p w14:paraId="462818F1" w14:textId="4738FCEF"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This sign should also include PPE requirements for entering the room/working with the battery system.  </w:t>
            </w:r>
          </w:p>
        </w:tc>
        <w:tc>
          <w:tcPr>
            <w:tcW w:w="1414" w:type="dxa"/>
            <w:hideMark/>
          </w:tcPr>
          <w:p w14:paraId="0B51B071" w14:textId="77777777"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Medium non-compliance </w:t>
            </w:r>
          </w:p>
        </w:tc>
        <w:tc>
          <w:tcPr>
            <w:tcW w:w="2118" w:type="dxa"/>
            <w:hideMark/>
          </w:tcPr>
          <w:p w14:paraId="57EA9F30" w14:textId="0796734E"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color w:val="000000"/>
                <w:lang w:eastAsia="en-AU"/>
              </w:rPr>
              <w:t xml:space="preserve">7.9 </w:t>
            </w:r>
          </w:p>
        </w:tc>
      </w:tr>
      <w:tr w:rsidR="00A0416D" w:rsidRPr="008C208A" w14:paraId="4D9EE188" w14:textId="77777777" w:rsidTr="00F757B7">
        <w:trPr>
          <w:cnfStyle w:val="000000010000" w:firstRow="0" w:lastRow="0" w:firstColumn="0" w:lastColumn="0" w:oddVBand="0" w:evenVBand="0" w:oddHBand="0" w:evenHBand="1" w:firstRowFirstColumn="0" w:firstRowLastColumn="0" w:lastRowFirstColumn="0" w:lastRowLastColumn="0"/>
          <w:cantSplit w:val="0"/>
          <w:trHeight w:val="1200"/>
        </w:trPr>
        <w:tc>
          <w:tcPr>
            <w:cnfStyle w:val="001000000000" w:firstRow="0" w:lastRow="0" w:firstColumn="1" w:lastColumn="0" w:oddVBand="0" w:evenVBand="0" w:oddHBand="0" w:evenHBand="0" w:firstRowFirstColumn="0" w:firstRowLastColumn="0" w:lastRowFirstColumn="0" w:lastRowLastColumn="0"/>
            <w:tcW w:w="1560" w:type="dxa"/>
            <w:hideMark/>
          </w:tcPr>
          <w:p w14:paraId="4D642B64" w14:textId="77777777" w:rsidR="00A0416D" w:rsidRPr="008C208A" w:rsidRDefault="00A0416D" w:rsidP="0057315C">
            <w:pPr>
              <w:pStyle w:val="BodyText1"/>
              <w:spacing w:before="0"/>
              <w:rPr>
                <w:color w:val="000000"/>
                <w:lang w:eastAsia="en-AU"/>
              </w:rPr>
            </w:pPr>
            <w:r w:rsidRPr="008C208A">
              <w:rPr>
                <w:color w:val="000000"/>
                <w:lang w:eastAsia="en-AU"/>
              </w:rPr>
              <w:t>Pre-assembled BS 21</w:t>
            </w:r>
          </w:p>
        </w:tc>
        <w:tc>
          <w:tcPr>
            <w:tcW w:w="4547" w:type="dxa"/>
            <w:hideMark/>
          </w:tcPr>
          <w:p w14:paraId="16E18282" w14:textId="31D220B3"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 xml:space="preserve">If the battery chemistry is categorised as having an arc flash hazard above "minor" (see </w:t>
            </w:r>
            <w:r w:rsidR="00F35D1C" w:rsidRPr="008C208A">
              <w:rPr>
                <w:color w:val="000000"/>
                <w:lang w:eastAsia="en-AU"/>
              </w:rPr>
              <w:t xml:space="preserve">AS/NZS </w:t>
            </w:r>
            <w:r w:rsidR="00F35D1C" w:rsidRPr="00F35D1C">
              <w:rPr>
                <w:color w:val="000000"/>
                <w:lang w:eastAsia="en-AU"/>
              </w:rPr>
              <w:t>5139 6.3.2.2</w:t>
            </w:r>
            <w:r w:rsidR="00F35D1C">
              <w:rPr>
                <w:color w:val="000000"/>
                <w:lang w:eastAsia="en-AU"/>
              </w:rPr>
              <w:t xml:space="preserve"> </w:t>
            </w:r>
            <w:r w:rsidR="004A7E20">
              <w:rPr>
                <w:color w:val="000000"/>
                <w:lang w:eastAsia="en-AU"/>
              </w:rPr>
              <w:t>T</w:t>
            </w:r>
            <w:r w:rsidRPr="008C208A">
              <w:rPr>
                <w:color w:val="000000"/>
                <w:lang w:eastAsia="en-AU"/>
              </w:rPr>
              <w:t>able 6.1), is there a sign specifying the dangers of the arc flash? This sign shall be installed either adjacent to the enclosure or on all doors to the room where the battery system is located. </w:t>
            </w:r>
          </w:p>
        </w:tc>
        <w:tc>
          <w:tcPr>
            <w:tcW w:w="1414" w:type="dxa"/>
            <w:hideMark/>
          </w:tcPr>
          <w:p w14:paraId="64586D45" w14:textId="77777777"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Medium non-compliance </w:t>
            </w:r>
          </w:p>
        </w:tc>
        <w:tc>
          <w:tcPr>
            <w:tcW w:w="2118" w:type="dxa"/>
            <w:hideMark/>
          </w:tcPr>
          <w:p w14:paraId="2F64EB2D" w14:textId="653D30B1" w:rsidR="00A0416D" w:rsidRPr="008C208A" w:rsidRDefault="00A0416D" w:rsidP="0057315C">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color w:val="000000"/>
                <w:lang w:eastAsia="en-AU"/>
              </w:rPr>
              <w:t>7.11</w:t>
            </w:r>
          </w:p>
        </w:tc>
      </w:tr>
      <w:tr w:rsidR="00A0416D" w:rsidRPr="008C208A" w14:paraId="6E3C847A" w14:textId="77777777" w:rsidTr="00F757B7">
        <w:trPr>
          <w:cnfStyle w:val="000000100000" w:firstRow="0" w:lastRow="0" w:firstColumn="0" w:lastColumn="0" w:oddVBand="0" w:evenVBand="0" w:oddHBand="1" w:evenHBand="0"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560" w:type="dxa"/>
            <w:hideMark/>
          </w:tcPr>
          <w:p w14:paraId="633F037C" w14:textId="77777777" w:rsidR="00A0416D" w:rsidRPr="008C208A" w:rsidRDefault="00A0416D" w:rsidP="0057315C">
            <w:pPr>
              <w:pStyle w:val="BodyText1"/>
              <w:spacing w:before="0"/>
              <w:rPr>
                <w:color w:val="000000"/>
                <w:lang w:eastAsia="en-AU"/>
              </w:rPr>
            </w:pPr>
            <w:r w:rsidRPr="008C208A">
              <w:rPr>
                <w:color w:val="000000"/>
                <w:lang w:eastAsia="en-AU"/>
              </w:rPr>
              <w:lastRenderedPageBreak/>
              <w:t>Pre-assembled BS 98</w:t>
            </w:r>
          </w:p>
        </w:tc>
        <w:tc>
          <w:tcPr>
            <w:tcW w:w="4547" w:type="dxa"/>
            <w:hideMark/>
          </w:tcPr>
          <w:p w14:paraId="0375872A" w14:textId="7781E2F2"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 xml:space="preserve">Has </w:t>
            </w:r>
            <w:r w:rsidR="00943A66">
              <w:rPr>
                <w:color w:val="000000"/>
                <w:lang w:eastAsia="en-AU"/>
              </w:rPr>
              <w:t>DC</w:t>
            </w:r>
            <w:r w:rsidRPr="008C208A">
              <w:rPr>
                <w:color w:val="000000"/>
                <w:lang w:eastAsia="en-AU"/>
              </w:rPr>
              <w:t xml:space="preserve"> battery system cabling or enclosures containing battery system cabling between the battery system and inverter been labelled with the word "BATTERY" at intervals not exceeding 2m?</w:t>
            </w:r>
          </w:p>
        </w:tc>
        <w:tc>
          <w:tcPr>
            <w:tcW w:w="1414" w:type="dxa"/>
            <w:hideMark/>
          </w:tcPr>
          <w:p w14:paraId="4ECF04F0" w14:textId="77777777"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Medium non-compliance </w:t>
            </w:r>
          </w:p>
        </w:tc>
        <w:tc>
          <w:tcPr>
            <w:tcW w:w="2118" w:type="dxa"/>
            <w:hideMark/>
          </w:tcPr>
          <w:p w14:paraId="76FD4B3E" w14:textId="77777777" w:rsidR="00A0416D" w:rsidRPr="008C208A" w:rsidRDefault="00A0416D" w:rsidP="0057315C">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AS/NZS 5139:2019 Clause 7.14</w:t>
            </w:r>
          </w:p>
        </w:tc>
      </w:tr>
    </w:tbl>
    <w:p w14:paraId="662F96BD" w14:textId="0DEB1BC6" w:rsidR="002D322A" w:rsidRDefault="00E22F27" w:rsidP="00E22F27">
      <w:pPr>
        <w:pStyle w:val="Heading2"/>
      </w:pPr>
      <w:bookmarkStart w:id="10" w:name="_Installation_requirements"/>
      <w:bookmarkStart w:id="11" w:name="_Toc236722674"/>
      <w:bookmarkEnd w:id="10"/>
      <w:r>
        <w:t>Installation requirements</w:t>
      </w:r>
      <w:bookmarkEnd w:id="11"/>
    </w:p>
    <w:tbl>
      <w:tblPr>
        <w:tblStyle w:val="CERTable"/>
        <w:tblW w:w="9639" w:type="dxa"/>
        <w:tblLook w:val="04A0" w:firstRow="1" w:lastRow="0" w:firstColumn="1" w:lastColumn="0" w:noHBand="0" w:noVBand="1"/>
      </w:tblPr>
      <w:tblGrid>
        <w:gridCol w:w="1600"/>
        <w:gridCol w:w="4496"/>
        <w:gridCol w:w="1417"/>
        <w:gridCol w:w="2126"/>
      </w:tblGrid>
      <w:tr w:rsidR="00FF2D2B" w:rsidRPr="00E22F27" w14:paraId="3990068C" w14:textId="77777777" w:rsidTr="002424C1">
        <w:trPr>
          <w:cnfStyle w:val="100000000000" w:firstRow="1" w:lastRow="0" w:firstColumn="0" w:lastColumn="0" w:oddVBand="0" w:evenVBand="0" w:oddHBand="0" w:evenHBand="0" w:firstRowFirstColumn="0" w:firstRowLastColumn="0" w:lastRowFirstColumn="0" w:lastRowLastColumn="0"/>
          <w:cantSplit w:val="0"/>
          <w:trHeight w:val="364"/>
          <w:tblHeader/>
        </w:trPr>
        <w:tc>
          <w:tcPr>
            <w:cnfStyle w:val="001000000000" w:firstRow="0" w:lastRow="0" w:firstColumn="1" w:lastColumn="0" w:oddVBand="0" w:evenVBand="0" w:oddHBand="0" w:evenHBand="0" w:firstRowFirstColumn="0" w:firstRowLastColumn="0" w:lastRowFirstColumn="0" w:lastRowLastColumn="0"/>
            <w:tcW w:w="1600" w:type="dxa"/>
          </w:tcPr>
          <w:p w14:paraId="355EC03B" w14:textId="69A81BF5" w:rsidR="00FF2D2B" w:rsidRPr="00D2411C" w:rsidRDefault="00FF2D2B" w:rsidP="00D2411C">
            <w:pPr>
              <w:spacing w:after="0"/>
              <w:rPr>
                <w:rFonts w:ascii="Arial" w:eastAsia="Times New Roman" w:hAnsi="Arial" w:cs="Arial"/>
                <w:color w:val="000000"/>
                <w:sz w:val="16"/>
                <w:szCs w:val="16"/>
                <w:lang w:eastAsia="en-AU"/>
              </w:rPr>
            </w:pPr>
            <w:r w:rsidRPr="00D2411C">
              <w:rPr>
                <w:rFonts w:ascii="Aptos Narrow" w:hAnsi="Aptos Narrow"/>
                <w:color w:val="000000"/>
                <w:szCs w:val="22"/>
              </w:rPr>
              <w:t>Question ID</w:t>
            </w:r>
          </w:p>
        </w:tc>
        <w:tc>
          <w:tcPr>
            <w:tcW w:w="4496" w:type="dxa"/>
          </w:tcPr>
          <w:p w14:paraId="0F016570" w14:textId="714574D2" w:rsidR="00FF2D2B" w:rsidRPr="00D2411C" w:rsidRDefault="00FF2D2B" w:rsidP="00D2411C">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D2411C">
              <w:rPr>
                <w:rFonts w:ascii="Aptos Narrow" w:hAnsi="Aptos Narrow"/>
                <w:color w:val="000000"/>
                <w:szCs w:val="22"/>
              </w:rPr>
              <w:t>Question</w:t>
            </w:r>
          </w:p>
        </w:tc>
        <w:tc>
          <w:tcPr>
            <w:tcW w:w="1417" w:type="dxa"/>
          </w:tcPr>
          <w:p w14:paraId="439D3089" w14:textId="109F8EEF" w:rsidR="00FF2D2B" w:rsidRPr="00D2411C" w:rsidRDefault="00FF2D2B" w:rsidP="00D2411C">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Rating</w:t>
            </w:r>
          </w:p>
        </w:tc>
        <w:tc>
          <w:tcPr>
            <w:tcW w:w="2126" w:type="dxa"/>
          </w:tcPr>
          <w:p w14:paraId="005BD01D" w14:textId="0B09003D" w:rsidR="00FF2D2B" w:rsidRPr="00D2411C" w:rsidRDefault="00FF2D2B" w:rsidP="00D2411C">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D2411C">
              <w:rPr>
                <w:rFonts w:ascii="Aptos Narrow" w:hAnsi="Aptos Narrow"/>
                <w:color w:val="000000"/>
                <w:szCs w:val="22"/>
              </w:rPr>
              <w:t>Standards Refe</w:t>
            </w:r>
            <w:r w:rsidR="00A0416D">
              <w:rPr>
                <w:rFonts w:ascii="Aptos Narrow" w:hAnsi="Aptos Narrow"/>
                <w:color w:val="000000"/>
                <w:szCs w:val="22"/>
              </w:rPr>
              <w:t>re</w:t>
            </w:r>
            <w:r w:rsidRPr="00D2411C">
              <w:rPr>
                <w:rFonts w:ascii="Aptos Narrow" w:hAnsi="Aptos Narrow"/>
                <w:color w:val="000000"/>
                <w:szCs w:val="22"/>
              </w:rPr>
              <w:t>nce</w:t>
            </w:r>
          </w:p>
        </w:tc>
      </w:tr>
      <w:tr w:rsidR="00FF2D2B" w:rsidRPr="00E22F27" w14:paraId="4FDB28C2" w14:textId="77777777" w:rsidTr="0047567A">
        <w:trPr>
          <w:cnfStyle w:val="000000100000" w:firstRow="0" w:lastRow="0" w:firstColumn="0" w:lastColumn="0" w:oddVBand="0" w:evenVBand="0" w:oddHBand="1" w:evenHBand="0" w:firstRowFirstColumn="0" w:firstRowLastColumn="0" w:lastRowFirstColumn="0" w:lastRowLastColumn="0"/>
          <w:cantSplit w:val="0"/>
          <w:trHeight w:val="1000"/>
        </w:trPr>
        <w:tc>
          <w:tcPr>
            <w:cnfStyle w:val="001000000000" w:firstRow="0" w:lastRow="0" w:firstColumn="1" w:lastColumn="0" w:oddVBand="0" w:evenVBand="0" w:oddHBand="0" w:evenHBand="0" w:firstRowFirstColumn="0" w:firstRowLastColumn="0" w:lastRowFirstColumn="0" w:lastRowLastColumn="0"/>
            <w:tcW w:w="1600" w:type="dxa"/>
            <w:hideMark/>
          </w:tcPr>
          <w:p w14:paraId="561C35E0" w14:textId="77777777" w:rsidR="00FF2D2B" w:rsidRPr="00E22F27" w:rsidRDefault="00FF2D2B" w:rsidP="00237DF0">
            <w:pPr>
              <w:pStyle w:val="BodyText1"/>
              <w:spacing w:before="0"/>
              <w:rPr>
                <w:lang w:eastAsia="en-AU"/>
              </w:rPr>
            </w:pPr>
            <w:r w:rsidRPr="00E22F27">
              <w:rPr>
                <w:lang w:eastAsia="en-AU"/>
              </w:rPr>
              <w:t>Integrated BESS 4</w:t>
            </w:r>
          </w:p>
        </w:tc>
        <w:tc>
          <w:tcPr>
            <w:tcW w:w="4496" w:type="dxa"/>
            <w:hideMark/>
          </w:tcPr>
          <w:p w14:paraId="134BA58C" w14:textId="4447C4E3"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Are there any signs of alterations or additions that would result in the lithium-ion pre-assembled integrated BESS no longer conforming to the Best Practice Guide: Battery Storage Equipment</w:t>
            </w:r>
            <w:r w:rsidR="000A30A6">
              <w:rPr>
                <w:lang w:eastAsia="en-AU"/>
              </w:rPr>
              <w:t xml:space="preserve"> –</w:t>
            </w:r>
            <w:r w:rsidRPr="00E22F27">
              <w:rPr>
                <w:lang w:eastAsia="en-AU"/>
              </w:rPr>
              <w:t xml:space="preserve"> Electrical Safety Requirements? </w:t>
            </w:r>
          </w:p>
        </w:tc>
        <w:tc>
          <w:tcPr>
            <w:tcW w:w="1417" w:type="dxa"/>
            <w:hideMark/>
          </w:tcPr>
          <w:p w14:paraId="581AB729" w14:textId="77777777"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color w:val="363534"/>
                <w:lang w:eastAsia="en-AU"/>
              </w:rPr>
            </w:pPr>
            <w:r w:rsidRPr="00E22F27">
              <w:rPr>
                <w:color w:val="363534"/>
                <w:lang w:eastAsia="en-AU"/>
              </w:rPr>
              <w:t xml:space="preserve">Rectification required                                              </w:t>
            </w:r>
          </w:p>
        </w:tc>
        <w:tc>
          <w:tcPr>
            <w:tcW w:w="2126" w:type="dxa"/>
            <w:hideMark/>
          </w:tcPr>
          <w:p w14:paraId="13F18ECB" w14:textId="4CEC464A"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E22F27">
              <w:rPr>
                <w:lang w:eastAsia="en-AU"/>
              </w:rPr>
              <w:t>4.4.2.3 </w:t>
            </w:r>
          </w:p>
        </w:tc>
      </w:tr>
      <w:tr w:rsidR="00FF2D2B" w:rsidRPr="00E22F27" w14:paraId="0BF330ED" w14:textId="77777777" w:rsidTr="0047567A">
        <w:trPr>
          <w:cnfStyle w:val="000000010000" w:firstRow="0" w:lastRow="0" w:firstColumn="0" w:lastColumn="0" w:oddVBand="0" w:evenVBand="0" w:oddHBand="0" w:evenHBand="1"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600" w:type="dxa"/>
            <w:hideMark/>
          </w:tcPr>
          <w:p w14:paraId="25B78540" w14:textId="77777777" w:rsidR="00FF2D2B" w:rsidRPr="00E22F27" w:rsidRDefault="00FF2D2B" w:rsidP="00237DF0">
            <w:pPr>
              <w:pStyle w:val="BodyText1"/>
              <w:spacing w:before="0"/>
              <w:rPr>
                <w:lang w:eastAsia="en-AU"/>
              </w:rPr>
            </w:pPr>
            <w:r w:rsidRPr="00E22F27">
              <w:rPr>
                <w:lang w:eastAsia="en-AU"/>
              </w:rPr>
              <w:t>Integrated BESS 5</w:t>
            </w:r>
          </w:p>
        </w:tc>
        <w:tc>
          <w:tcPr>
            <w:tcW w:w="4496" w:type="dxa"/>
            <w:hideMark/>
          </w:tcPr>
          <w:p w14:paraId="0C7FBBE0" w14:textId="77777777"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Are the signs of alterations or additions that make the lithium-ion pre-assembled integrated BESS no longer conforming such that it is unsafe? </w:t>
            </w:r>
          </w:p>
        </w:tc>
        <w:tc>
          <w:tcPr>
            <w:tcW w:w="1417" w:type="dxa"/>
            <w:hideMark/>
          </w:tcPr>
          <w:p w14:paraId="1B5728C4" w14:textId="77777777"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color w:val="363534"/>
                <w:lang w:eastAsia="en-AU"/>
              </w:rPr>
            </w:pPr>
            <w:r w:rsidRPr="00E22F27">
              <w:rPr>
                <w:color w:val="363534"/>
                <w:lang w:eastAsia="en-AU"/>
              </w:rPr>
              <w:t>Unsafe </w:t>
            </w:r>
          </w:p>
        </w:tc>
        <w:tc>
          <w:tcPr>
            <w:tcW w:w="2126" w:type="dxa"/>
            <w:hideMark/>
          </w:tcPr>
          <w:p w14:paraId="79C39701" w14:textId="1F515FC6"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E22F27">
              <w:rPr>
                <w:lang w:eastAsia="en-AU"/>
              </w:rPr>
              <w:t>4.4.2.3 </w:t>
            </w:r>
          </w:p>
        </w:tc>
      </w:tr>
      <w:tr w:rsidR="00FF2D2B" w:rsidRPr="00E22F27" w14:paraId="365C9FEA" w14:textId="77777777" w:rsidTr="0047567A">
        <w:trPr>
          <w:cnfStyle w:val="000000100000" w:firstRow="0" w:lastRow="0" w:firstColumn="0" w:lastColumn="0" w:oddVBand="0" w:evenVBand="0" w:oddHBand="1" w:evenHBand="0"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600" w:type="dxa"/>
            <w:hideMark/>
          </w:tcPr>
          <w:p w14:paraId="0BA8B6F0" w14:textId="77777777" w:rsidR="00FF2D2B" w:rsidRPr="00E22F27" w:rsidRDefault="00FF2D2B" w:rsidP="00237DF0">
            <w:pPr>
              <w:pStyle w:val="BodyText1"/>
              <w:spacing w:before="0"/>
              <w:rPr>
                <w:lang w:eastAsia="en-AU"/>
              </w:rPr>
            </w:pPr>
            <w:r w:rsidRPr="00E22F27">
              <w:rPr>
                <w:lang w:eastAsia="en-AU"/>
              </w:rPr>
              <w:t>Integrated BESS 11</w:t>
            </w:r>
          </w:p>
        </w:tc>
        <w:tc>
          <w:tcPr>
            <w:tcW w:w="4496" w:type="dxa"/>
            <w:hideMark/>
          </w:tcPr>
          <w:p w14:paraId="627EC990" w14:textId="77777777"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Was the lithium-ion integrated BESS an approved product on the Clean Energy Councils "Approved battery list" at the time of installation? </w:t>
            </w:r>
          </w:p>
        </w:tc>
        <w:tc>
          <w:tcPr>
            <w:tcW w:w="1417" w:type="dxa"/>
            <w:hideMark/>
          </w:tcPr>
          <w:p w14:paraId="350771E1" w14:textId="77777777"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color w:val="363534"/>
                <w:lang w:eastAsia="en-AU"/>
              </w:rPr>
            </w:pPr>
            <w:r w:rsidRPr="00E22F27">
              <w:rPr>
                <w:color w:val="363534"/>
                <w:lang w:eastAsia="en-AU"/>
              </w:rPr>
              <w:t xml:space="preserve">Rectification required                                              </w:t>
            </w:r>
          </w:p>
        </w:tc>
        <w:tc>
          <w:tcPr>
            <w:tcW w:w="2126" w:type="dxa"/>
            <w:hideMark/>
          </w:tcPr>
          <w:p w14:paraId="79A89309" w14:textId="77777777"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N/A</w:t>
            </w:r>
          </w:p>
        </w:tc>
      </w:tr>
      <w:tr w:rsidR="00FF2D2B" w:rsidRPr="00E22F27" w14:paraId="1C7522A4" w14:textId="77777777" w:rsidTr="0047567A">
        <w:trPr>
          <w:cnfStyle w:val="000000010000" w:firstRow="0" w:lastRow="0" w:firstColumn="0" w:lastColumn="0" w:oddVBand="0" w:evenVBand="0" w:oddHBand="0" w:evenHBand="1"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1600" w:type="dxa"/>
            <w:hideMark/>
          </w:tcPr>
          <w:p w14:paraId="1A6FB544" w14:textId="77777777" w:rsidR="00FF2D2B" w:rsidRPr="00E22F27" w:rsidRDefault="00FF2D2B" w:rsidP="00237DF0">
            <w:pPr>
              <w:pStyle w:val="BodyText1"/>
              <w:spacing w:before="0"/>
              <w:rPr>
                <w:lang w:eastAsia="en-AU"/>
              </w:rPr>
            </w:pPr>
            <w:r w:rsidRPr="00E22F27">
              <w:rPr>
                <w:lang w:eastAsia="en-AU"/>
              </w:rPr>
              <w:t>Integrated BESS 12</w:t>
            </w:r>
          </w:p>
        </w:tc>
        <w:tc>
          <w:tcPr>
            <w:tcW w:w="4496" w:type="dxa"/>
            <w:hideMark/>
          </w:tcPr>
          <w:p w14:paraId="4A89C2B3" w14:textId="77777777"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Has the lithium-ion integrated BESS been recalled by the manufacturer or regulator? </w:t>
            </w:r>
          </w:p>
        </w:tc>
        <w:tc>
          <w:tcPr>
            <w:tcW w:w="1417" w:type="dxa"/>
            <w:hideMark/>
          </w:tcPr>
          <w:p w14:paraId="21FF346E" w14:textId="77777777"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color w:val="363534"/>
                <w:lang w:eastAsia="en-AU"/>
              </w:rPr>
            </w:pPr>
            <w:r w:rsidRPr="00E22F27">
              <w:rPr>
                <w:color w:val="363534"/>
                <w:lang w:eastAsia="en-AU"/>
              </w:rPr>
              <w:t>Unsafe due to product recall</w:t>
            </w:r>
          </w:p>
        </w:tc>
        <w:tc>
          <w:tcPr>
            <w:tcW w:w="2126" w:type="dxa"/>
            <w:hideMark/>
          </w:tcPr>
          <w:p w14:paraId="568B2CE9" w14:textId="77777777"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N/A</w:t>
            </w:r>
          </w:p>
        </w:tc>
      </w:tr>
      <w:tr w:rsidR="00FF2D2B" w:rsidRPr="00E22F27" w14:paraId="613C9111" w14:textId="77777777" w:rsidTr="0047567A">
        <w:trPr>
          <w:cnfStyle w:val="000000100000" w:firstRow="0" w:lastRow="0" w:firstColumn="0" w:lastColumn="0" w:oddVBand="0" w:evenVBand="0" w:oddHBand="1" w:evenHBand="0"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00" w:type="dxa"/>
            <w:hideMark/>
          </w:tcPr>
          <w:p w14:paraId="54BEA1BA" w14:textId="77777777" w:rsidR="00FF2D2B" w:rsidRPr="00E22F27" w:rsidRDefault="00FF2D2B" w:rsidP="00237DF0">
            <w:pPr>
              <w:pStyle w:val="BodyText1"/>
              <w:spacing w:before="0"/>
              <w:rPr>
                <w:lang w:eastAsia="en-AU"/>
              </w:rPr>
            </w:pPr>
            <w:r w:rsidRPr="00E22F27">
              <w:rPr>
                <w:lang w:eastAsia="en-AU"/>
              </w:rPr>
              <w:t>Integrated BESS 18</w:t>
            </w:r>
          </w:p>
        </w:tc>
        <w:tc>
          <w:tcPr>
            <w:tcW w:w="4496" w:type="dxa"/>
            <w:hideMark/>
          </w:tcPr>
          <w:p w14:paraId="304F4698" w14:textId="77777777"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Has the lithium-ion pre-assembled integrated BESS been installed in accordance with manufacturers installation requirements, including reference to the relevant SDS? </w:t>
            </w:r>
          </w:p>
        </w:tc>
        <w:tc>
          <w:tcPr>
            <w:tcW w:w="1417" w:type="dxa"/>
            <w:hideMark/>
          </w:tcPr>
          <w:p w14:paraId="6C540FE1" w14:textId="77777777"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color w:val="363534"/>
                <w:lang w:eastAsia="en-AU"/>
              </w:rPr>
            </w:pPr>
            <w:r w:rsidRPr="00E22F27">
              <w:rPr>
                <w:color w:val="363534"/>
                <w:lang w:eastAsia="en-AU"/>
              </w:rPr>
              <w:t>Medium non-compliance </w:t>
            </w:r>
          </w:p>
        </w:tc>
        <w:tc>
          <w:tcPr>
            <w:tcW w:w="2126" w:type="dxa"/>
            <w:hideMark/>
          </w:tcPr>
          <w:p w14:paraId="6FF222B2" w14:textId="0FD3EF12"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E22F27">
              <w:rPr>
                <w:lang w:eastAsia="en-AU"/>
              </w:rPr>
              <w:t>4.2.1 </w:t>
            </w:r>
          </w:p>
        </w:tc>
      </w:tr>
      <w:tr w:rsidR="00FF2D2B" w:rsidRPr="00E22F27" w14:paraId="06288768" w14:textId="77777777" w:rsidTr="0047567A">
        <w:trPr>
          <w:cnfStyle w:val="000000010000" w:firstRow="0" w:lastRow="0" w:firstColumn="0" w:lastColumn="0" w:oddVBand="0" w:evenVBand="0" w:oddHBand="0" w:evenHBand="1" w:firstRowFirstColumn="0" w:firstRowLastColumn="0" w:lastRowFirstColumn="0" w:lastRowLastColumn="0"/>
          <w:cantSplit w:val="0"/>
          <w:trHeight w:val="1000"/>
        </w:trPr>
        <w:tc>
          <w:tcPr>
            <w:cnfStyle w:val="001000000000" w:firstRow="0" w:lastRow="0" w:firstColumn="1" w:lastColumn="0" w:oddVBand="0" w:evenVBand="0" w:oddHBand="0" w:evenHBand="0" w:firstRowFirstColumn="0" w:firstRowLastColumn="0" w:lastRowFirstColumn="0" w:lastRowLastColumn="0"/>
            <w:tcW w:w="1600" w:type="dxa"/>
            <w:hideMark/>
          </w:tcPr>
          <w:p w14:paraId="6B962DC3" w14:textId="77777777" w:rsidR="00FF2D2B" w:rsidRPr="00E22F27" w:rsidRDefault="00FF2D2B" w:rsidP="00237DF0">
            <w:pPr>
              <w:pStyle w:val="BodyText1"/>
              <w:spacing w:before="0"/>
              <w:rPr>
                <w:lang w:eastAsia="en-AU"/>
              </w:rPr>
            </w:pPr>
            <w:r w:rsidRPr="00E22F27">
              <w:rPr>
                <w:lang w:eastAsia="en-AU"/>
              </w:rPr>
              <w:t>Integrated BESS 24</w:t>
            </w:r>
          </w:p>
        </w:tc>
        <w:tc>
          <w:tcPr>
            <w:tcW w:w="4496" w:type="dxa"/>
            <w:hideMark/>
          </w:tcPr>
          <w:p w14:paraId="7B6683F4" w14:textId="10591E72"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If installed indoors does the location of the lithium-ion pre-assembled integrated BESS allow access to the connections and any serviceable equipment, doors and panels that are required to be accessed for installation and maintenance</w:t>
            </w:r>
            <w:r w:rsidR="000A30A6">
              <w:rPr>
                <w:lang w:eastAsia="en-AU"/>
              </w:rPr>
              <w:t>?</w:t>
            </w:r>
            <w:r w:rsidRPr="00E22F27">
              <w:rPr>
                <w:lang w:eastAsia="en-AU"/>
              </w:rPr>
              <w:t> </w:t>
            </w:r>
          </w:p>
        </w:tc>
        <w:tc>
          <w:tcPr>
            <w:tcW w:w="1417" w:type="dxa"/>
            <w:hideMark/>
          </w:tcPr>
          <w:p w14:paraId="26E11A0F" w14:textId="77777777"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color w:val="363534"/>
                <w:lang w:eastAsia="en-AU"/>
              </w:rPr>
            </w:pPr>
            <w:r w:rsidRPr="00E22F27">
              <w:rPr>
                <w:color w:val="363534"/>
                <w:lang w:eastAsia="en-AU"/>
              </w:rPr>
              <w:t>Medium non-compliance </w:t>
            </w:r>
          </w:p>
        </w:tc>
        <w:tc>
          <w:tcPr>
            <w:tcW w:w="2126" w:type="dxa"/>
            <w:hideMark/>
          </w:tcPr>
          <w:p w14:paraId="24B17303" w14:textId="716C000D"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E22F27">
              <w:rPr>
                <w:lang w:eastAsia="en-AU"/>
              </w:rPr>
              <w:t xml:space="preserve">4.2.2.1 (a) </w:t>
            </w:r>
            <w:r w:rsidRPr="00E22F27">
              <w:rPr>
                <w:lang w:eastAsia="en-AU"/>
              </w:rPr>
              <w:b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E22F27">
              <w:rPr>
                <w:lang w:eastAsia="en-AU"/>
              </w:rPr>
              <w:t xml:space="preserve">4.2.5 - 600mm min, 900mm if accessing 230V </w:t>
            </w:r>
          </w:p>
        </w:tc>
      </w:tr>
      <w:tr w:rsidR="00FF2D2B" w:rsidRPr="00E22F27" w14:paraId="5C60F777" w14:textId="77777777" w:rsidTr="0047567A">
        <w:trPr>
          <w:cnfStyle w:val="000000100000" w:firstRow="0" w:lastRow="0" w:firstColumn="0" w:lastColumn="0" w:oddVBand="0" w:evenVBand="0" w:oddHBand="1" w:evenHBand="0"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00" w:type="dxa"/>
            <w:hideMark/>
          </w:tcPr>
          <w:p w14:paraId="5BDF4259" w14:textId="77777777" w:rsidR="00FF2D2B" w:rsidRPr="00E22F27" w:rsidRDefault="00FF2D2B" w:rsidP="00237DF0">
            <w:pPr>
              <w:pStyle w:val="BodyText1"/>
              <w:spacing w:before="0"/>
              <w:rPr>
                <w:lang w:eastAsia="en-AU"/>
              </w:rPr>
            </w:pPr>
            <w:r w:rsidRPr="00E22F27">
              <w:rPr>
                <w:lang w:eastAsia="en-AU"/>
              </w:rPr>
              <w:t>Integrated BESS 25</w:t>
            </w:r>
          </w:p>
        </w:tc>
        <w:tc>
          <w:tcPr>
            <w:tcW w:w="4496" w:type="dxa"/>
            <w:hideMark/>
          </w:tcPr>
          <w:p w14:paraId="1F01388F" w14:textId="77777777"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Does the location of the lithium-ion pre-assembled integrated BESS conform to the requirements for damp situations defined by AS/NZS 3000:2018 Section 6? </w:t>
            </w:r>
          </w:p>
        </w:tc>
        <w:tc>
          <w:tcPr>
            <w:tcW w:w="1417" w:type="dxa"/>
            <w:hideMark/>
          </w:tcPr>
          <w:p w14:paraId="0CE392D4" w14:textId="77777777"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color w:val="363534"/>
                <w:lang w:eastAsia="en-AU"/>
              </w:rPr>
            </w:pPr>
            <w:r w:rsidRPr="00E22F27">
              <w:rPr>
                <w:color w:val="363534"/>
                <w:lang w:eastAsia="en-AU"/>
              </w:rPr>
              <w:t>Medium non-compliance </w:t>
            </w:r>
          </w:p>
        </w:tc>
        <w:tc>
          <w:tcPr>
            <w:tcW w:w="2126" w:type="dxa"/>
            <w:hideMark/>
          </w:tcPr>
          <w:p w14:paraId="1184906E" w14:textId="574AD9E6"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E22F27">
              <w:rPr>
                <w:lang w:eastAsia="en-AU"/>
              </w:rPr>
              <w:t xml:space="preserve">4.2.2.1 </w:t>
            </w:r>
            <w:r w:rsidRPr="00E22F27">
              <w:rPr>
                <w:lang w:eastAsia="en-AU"/>
              </w:rPr>
              <w:br/>
              <w:t xml:space="preserve">AS/NZS 3000:2018 Section 6 </w:t>
            </w:r>
          </w:p>
        </w:tc>
      </w:tr>
      <w:tr w:rsidR="00FF2D2B" w:rsidRPr="00E22F27" w14:paraId="13C81C11" w14:textId="77777777" w:rsidTr="0047567A">
        <w:trPr>
          <w:cnfStyle w:val="000000010000" w:firstRow="0" w:lastRow="0" w:firstColumn="0" w:lastColumn="0" w:oddVBand="0" w:evenVBand="0" w:oddHBand="0" w:evenHBand="1"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600" w:type="dxa"/>
            <w:hideMark/>
          </w:tcPr>
          <w:p w14:paraId="0F027DC7" w14:textId="77777777" w:rsidR="00FF2D2B" w:rsidRPr="00E22F27" w:rsidRDefault="00FF2D2B" w:rsidP="00237DF0">
            <w:pPr>
              <w:pStyle w:val="BodyText1"/>
              <w:spacing w:before="0"/>
              <w:rPr>
                <w:lang w:eastAsia="en-AU"/>
              </w:rPr>
            </w:pPr>
            <w:r w:rsidRPr="00E22F27">
              <w:rPr>
                <w:lang w:eastAsia="en-AU"/>
              </w:rPr>
              <w:lastRenderedPageBreak/>
              <w:t>Integrated BESS 39</w:t>
            </w:r>
          </w:p>
        </w:tc>
        <w:tc>
          <w:tcPr>
            <w:tcW w:w="4496" w:type="dxa"/>
            <w:hideMark/>
          </w:tcPr>
          <w:p w14:paraId="6DA00432" w14:textId="77777777"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If required by the manufacturer of the pre-assembled integrated BESS, has an earth fault alarm been installed? </w:t>
            </w:r>
          </w:p>
        </w:tc>
        <w:tc>
          <w:tcPr>
            <w:tcW w:w="1417" w:type="dxa"/>
            <w:hideMark/>
          </w:tcPr>
          <w:p w14:paraId="2ECDE841" w14:textId="77777777"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color w:val="363534"/>
                <w:lang w:eastAsia="en-AU"/>
              </w:rPr>
            </w:pPr>
            <w:r w:rsidRPr="00E22F27">
              <w:rPr>
                <w:color w:val="363534"/>
                <w:lang w:eastAsia="en-AU"/>
              </w:rPr>
              <w:t xml:space="preserve">Rectification required                                              </w:t>
            </w:r>
          </w:p>
        </w:tc>
        <w:tc>
          <w:tcPr>
            <w:tcW w:w="2126" w:type="dxa"/>
            <w:hideMark/>
          </w:tcPr>
          <w:p w14:paraId="2C53C348" w14:textId="6D962B09"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E22F27">
              <w:rPr>
                <w:lang w:eastAsia="en-AU"/>
              </w:rPr>
              <w:t>4.3.1.3.2 </w:t>
            </w:r>
          </w:p>
        </w:tc>
      </w:tr>
      <w:tr w:rsidR="00FF2D2B" w:rsidRPr="00E22F27" w14:paraId="0988B857" w14:textId="77777777" w:rsidTr="0047567A">
        <w:trPr>
          <w:cnfStyle w:val="000000100000" w:firstRow="0" w:lastRow="0" w:firstColumn="0" w:lastColumn="0" w:oddVBand="0" w:evenVBand="0" w:oddHBand="1" w:evenHBand="0" w:firstRowFirstColumn="0" w:firstRowLastColumn="0" w:lastRowFirstColumn="0" w:lastRowLastColumn="0"/>
          <w:cantSplit w:val="0"/>
          <w:trHeight w:val="1200"/>
        </w:trPr>
        <w:tc>
          <w:tcPr>
            <w:cnfStyle w:val="001000000000" w:firstRow="0" w:lastRow="0" w:firstColumn="1" w:lastColumn="0" w:oddVBand="0" w:evenVBand="0" w:oddHBand="0" w:evenHBand="0" w:firstRowFirstColumn="0" w:firstRowLastColumn="0" w:lastRowFirstColumn="0" w:lastRowLastColumn="0"/>
            <w:tcW w:w="1600" w:type="dxa"/>
            <w:hideMark/>
          </w:tcPr>
          <w:p w14:paraId="7EE96C9F" w14:textId="77777777" w:rsidR="00FF2D2B" w:rsidRPr="00E22F27" w:rsidRDefault="00FF2D2B" w:rsidP="00237DF0">
            <w:pPr>
              <w:pStyle w:val="BodyText1"/>
              <w:spacing w:before="0"/>
              <w:rPr>
                <w:lang w:eastAsia="en-AU"/>
              </w:rPr>
            </w:pPr>
            <w:r w:rsidRPr="00E22F27">
              <w:rPr>
                <w:lang w:eastAsia="en-AU"/>
              </w:rPr>
              <w:t>Integrated BESS 43</w:t>
            </w:r>
          </w:p>
        </w:tc>
        <w:tc>
          <w:tcPr>
            <w:tcW w:w="4496" w:type="dxa"/>
            <w:hideMark/>
          </w:tcPr>
          <w:p w14:paraId="5BF915A8" w14:textId="34FDFA59"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Where the lithium-ion pre-assembled integrated BESS is categori</w:t>
            </w:r>
            <w:r w:rsidR="00B93519">
              <w:rPr>
                <w:lang w:eastAsia="en-AU"/>
              </w:rPr>
              <w:t>s</w:t>
            </w:r>
            <w:r w:rsidRPr="00E22F27">
              <w:rPr>
                <w:lang w:eastAsia="en-AU"/>
              </w:rPr>
              <w:t>ed as having an explosive gas hazard in AS/NZS 5139:2019 Table 3.1, is the installation in accordance with the instructions of the manufacturer including any venting and containment requirements? </w:t>
            </w:r>
          </w:p>
        </w:tc>
        <w:tc>
          <w:tcPr>
            <w:tcW w:w="1417" w:type="dxa"/>
            <w:hideMark/>
          </w:tcPr>
          <w:p w14:paraId="7DC0BEA5" w14:textId="77777777"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color w:val="363534"/>
                <w:lang w:eastAsia="en-AU"/>
              </w:rPr>
            </w:pPr>
            <w:r w:rsidRPr="00E22F27">
              <w:rPr>
                <w:color w:val="363534"/>
                <w:lang w:eastAsia="en-AU"/>
              </w:rPr>
              <w:t>Medium non-compliance </w:t>
            </w:r>
          </w:p>
        </w:tc>
        <w:tc>
          <w:tcPr>
            <w:tcW w:w="2126" w:type="dxa"/>
            <w:hideMark/>
          </w:tcPr>
          <w:p w14:paraId="665EC05E" w14:textId="0E79E866"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E22F27">
              <w:rPr>
                <w:lang w:eastAsia="en-AU"/>
              </w:rPr>
              <w:t>4.3.6</w:t>
            </w:r>
            <w:r w:rsidRPr="00E22F27">
              <w:rPr>
                <w:lang w:eastAsia="en-AU"/>
              </w:rPr>
              <w:br/>
              <w:t xml:space="preserve">AS/NZS 5139:2019 Table 3.1 </w:t>
            </w:r>
          </w:p>
        </w:tc>
      </w:tr>
      <w:tr w:rsidR="00FF2D2B" w:rsidRPr="00E22F27" w14:paraId="571A48F9" w14:textId="77777777" w:rsidTr="0047567A">
        <w:trPr>
          <w:cnfStyle w:val="000000010000" w:firstRow="0" w:lastRow="0" w:firstColumn="0" w:lastColumn="0" w:oddVBand="0" w:evenVBand="0" w:oddHBand="0" w:evenHBand="1" w:firstRowFirstColumn="0" w:firstRowLastColumn="0" w:lastRowFirstColumn="0" w:lastRowLastColumn="0"/>
          <w:cantSplit w:val="0"/>
          <w:trHeight w:val="1000"/>
        </w:trPr>
        <w:tc>
          <w:tcPr>
            <w:cnfStyle w:val="001000000000" w:firstRow="0" w:lastRow="0" w:firstColumn="1" w:lastColumn="0" w:oddVBand="0" w:evenVBand="0" w:oddHBand="0" w:evenHBand="0" w:firstRowFirstColumn="0" w:firstRowLastColumn="0" w:lastRowFirstColumn="0" w:lastRowLastColumn="0"/>
            <w:tcW w:w="1600" w:type="dxa"/>
            <w:hideMark/>
          </w:tcPr>
          <w:p w14:paraId="5D14A8B6" w14:textId="77777777" w:rsidR="00FF2D2B" w:rsidRPr="00E22F27" w:rsidRDefault="00FF2D2B" w:rsidP="00237DF0">
            <w:pPr>
              <w:pStyle w:val="BodyText1"/>
              <w:spacing w:before="0"/>
              <w:rPr>
                <w:lang w:eastAsia="en-AU"/>
              </w:rPr>
            </w:pPr>
            <w:r w:rsidRPr="00E22F27">
              <w:rPr>
                <w:lang w:eastAsia="en-AU"/>
              </w:rPr>
              <w:t>Integrated BESS 44</w:t>
            </w:r>
          </w:p>
        </w:tc>
        <w:tc>
          <w:tcPr>
            <w:tcW w:w="4496" w:type="dxa"/>
            <w:hideMark/>
          </w:tcPr>
          <w:p w14:paraId="7C99366A" w14:textId="75D55024"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Where the lithium-ion pre-assembled integrated BESS is categori</w:t>
            </w:r>
            <w:r w:rsidR="00B93519">
              <w:rPr>
                <w:lang w:eastAsia="en-AU"/>
              </w:rPr>
              <w:t>s</w:t>
            </w:r>
            <w:r w:rsidRPr="00E22F27">
              <w:rPr>
                <w:lang w:eastAsia="en-AU"/>
              </w:rPr>
              <w:t>ed as having a toxic fume hazard in AS/NZS 5139:2019 Table 3.1, is the installation in accordance with the instructions of the manufacturer? </w:t>
            </w:r>
          </w:p>
        </w:tc>
        <w:tc>
          <w:tcPr>
            <w:tcW w:w="1417" w:type="dxa"/>
            <w:hideMark/>
          </w:tcPr>
          <w:p w14:paraId="1CC97AB8" w14:textId="77777777"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color w:val="363534"/>
                <w:lang w:eastAsia="en-AU"/>
              </w:rPr>
            </w:pPr>
            <w:r w:rsidRPr="00E22F27">
              <w:rPr>
                <w:color w:val="363534"/>
                <w:lang w:eastAsia="en-AU"/>
              </w:rPr>
              <w:t>Medium non-compliance </w:t>
            </w:r>
          </w:p>
        </w:tc>
        <w:tc>
          <w:tcPr>
            <w:tcW w:w="2126" w:type="dxa"/>
            <w:hideMark/>
          </w:tcPr>
          <w:p w14:paraId="7875A235" w14:textId="13707309"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E22F27">
              <w:rPr>
                <w:lang w:eastAsia="en-AU"/>
              </w:rPr>
              <w:t>4.3.7</w:t>
            </w:r>
            <w:r w:rsidRPr="00E22F27">
              <w:rPr>
                <w:lang w:eastAsia="en-AU"/>
              </w:rPr>
              <w:br/>
              <w:t xml:space="preserve">AS/NZS 5139:2019 Table 3.1 </w:t>
            </w:r>
          </w:p>
        </w:tc>
      </w:tr>
      <w:tr w:rsidR="00FF2D2B" w:rsidRPr="00E22F27" w14:paraId="51199D90" w14:textId="77777777" w:rsidTr="0047567A">
        <w:trPr>
          <w:cnfStyle w:val="000000100000" w:firstRow="0" w:lastRow="0" w:firstColumn="0" w:lastColumn="0" w:oddVBand="0" w:evenVBand="0" w:oddHBand="1" w:evenHBand="0" w:firstRowFirstColumn="0" w:firstRowLastColumn="0" w:lastRowFirstColumn="0" w:lastRowLastColumn="0"/>
          <w:cantSplit w:val="0"/>
          <w:trHeight w:val="1000"/>
        </w:trPr>
        <w:tc>
          <w:tcPr>
            <w:cnfStyle w:val="001000000000" w:firstRow="0" w:lastRow="0" w:firstColumn="1" w:lastColumn="0" w:oddVBand="0" w:evenVBand="0" w:oddHBand="0" w:evenHBand="0" w:firstRowFirstColumn="0" w:firstRowLastColumn="0" w:lastRowFirstColumn="0" w:lastRowLastColumn="0"/>
            <w:tcW w:w="1600" w:type="dxa"/>
            <w:hideMark/>
          </w:tcPr>
          <w:p w14:paraId="266E5FB6" w14:textId="77777777" w:rsidR="00FF2D2B" w:rsidRPr="00E22F27" w:rsidRDefault="00FF2D2B" w:rsidP="00237DF0">
            <w:pPr>
              <w:pStyle w:val="BodyText1"/>
              <w:spacing w:before="0"/>
              <w:rPr>
                <w:lang w:eastAsia="en-AU"/>
              </w:rPr>
            </w:pPr>
            <w:r w:rsidRPr="00E22F27">
              <w:rPr>
                <w:lang w:eastAsia="en-AU"/>
              </w:rPr>
              <w:t>Integrated BESS 45</w:t>
            </w:r>
          </w:p>
        </w:tc>
        <w:tc>
          <w:tcPr>
            <w:tcW w:w="4496" w:type="dxa"/>
            <w:hideMark/>
          </w:tcPr>
          <w:p w14:paraId="735A8821" w14:textId="77777777"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Does the lithium-ion pre-assembled integrated BESS have an alarm system provided that will cause an action to be initiated to correct the fault? This could be audible, visual or via an electronic communication. </w:t>
            </w:r>
          </w:p>
        </w:tc>
        <w:tc>
          <w:tcPr>
            <w:tcW w:w="1417" w:type="dxa"/>
            <w:hideMark/>
          </w:tcPr>
          <w:p w14:paraId="732550F9" w14:textId="77777777"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color w:val="363534"/>
                <w:lang w:eastAsia="en-AU"/>
              </w:rPr>
            </w:pPr>
            <w:r w:rsidRPr="00E22F27">
              <w:rPr>
                <w:color w:val="363534"/>
                <w:lang w:eastAsia="en-AU"/>
              </w:rPr>
              <w:t>Medium non-compliance </w:t>
            </w:r>
          </w:p>
        </w:tc>
        <w:tc>
          <w:tcPr>
            <w:tcW w:w="2126" w:type="dxa"/>
            <w:hideMark/>
          </w:tcPr>
          <w:p w14:paraId="79A04B60" w14:textId="5BF9E0C8"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E22F27">
              <w:rPr>
                <w:lang w:eastAsia="en-AU"/>
              </w:rPr>
              <w:t>4.3.8</w:t>
            </w:r>
          </w:p>
        </w:tc>
      </w:tr>
      <w:tr w:rsidR="00FF2D2B" w:rsidRPr="00E22F27" w14:paraId="0E4CA536" w14:textId="77777777" w:rsidTr="0047567A">
        <w:trPr>
          <w:cnfStyle w:val="000000010000" w:firstRow="0" w:lastRow="0" w:firstColumn="0" w:lastColumn="0" w:oddVBand="0" w:evenVBand="0" w:oddHBand="0" w:evenHBand="1" w:firstRowFirstColumn="0" w:firstRowLastColumn="0" w:lastRowFirstColumn="0" w:lastRowLastColumn="0"/>
          <w:cantSplit w:val="0"/>
          <w:trHeight w:val="1400"/>
        </w:trPr>
        <w:tc>
          <w:tcPr>
            <w:cnfStyle w:val="001000000000" w:firstRow="0" w:lastRow="0" w:firstColumn="1" w:lastColumn="0" w:oddVBand="0" w:evenVBand="0" w:oddHBand="0" w:evenHBand="0" w:firstRowFirstColumn="0" w:firstRowLastColumn="0" w:lastRowFirstColumn="0" w:lastRowLastColumn="0"/>
            <w:tcW w:w="1600" w:type="dxa"/>
            <w:hideMark/>
          </w:tcPr>
          <w:p w14:paraId="5EBE7713" w14:textId="77777777" w:rsidR="00FF2D2B" w:rsidRPr="00E22F27" w:rsidRDefault="00FF2D2B" w:rsidP="00237DF0">
            <w:pPr>
              <w:pStyle w:val="BodyText1"/>
              <w:spacing w:before="0"/>
              <w:rPr>
                <w:lang w:eastAsia="en-AU"/>
              </w:rPr>
            </w:pPr>
            <w:r w:rsidRPr="00E22F27">
              <w:rPr>
                <w:lang w:eastAsia="en-AU"/>
              </w:rPr>
              <w:t>Pre-assembled BS 4</w:t>
            </w:r>
          </w:p>
        </w:tc>
        <w:tc>
          <w:tcPr>
            <w:tcW w:w="4496" w:type="dxa"/>
            <w:hideMark/>
          </w:tcPr>
          <w:p w14:paraId="4BEB04F8" w14:textId="28ACC9D1"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 xml:space="preserve">Are there any signs of alterations or additions that would result in the lithium-ion pre-assembled BS no longer conforming to the Best Practice Guide: Battery Storage Equipment - Electrical Safety Requirements? </w:t>
            </w:r>
            <w:r w:rsidRPr="00E22F27">
              <w:rPr>
                <w:lang w:eastAsia="en-AU"/>
              </w:rPr>
              <w:br/>
            </w:r>
            <w:hyperlink r:id="rId14" w:history="1">
              <w:r w:rsidR="00C62AD9" w:rsidRPr="000E219E">
                <w:rPr>
                  <w:rStyle w:val="Hyperlink"/>
                  <w:rFonts w:asciiTheme="minorHAnsi" w:hAnsiTheme="minorHAnsi"/>
                  <w:lang w:eastAsia="en-AU"/>
                </w:rPr>
                <w:t>https://cleanenergycouncil.org.au/industry-programs/products-program/batteries</w:t>
              </w:r>
            </w:hyperlink>
            <w:r w:rsidR="00C62AD9">
              <w:rPr>
                <w:lang w:eastAsia="en-AU"/>
              </w:rPr>
              <w:t xml:space="preserve"> </w:t>
            </w:r>
          </w:p>
        </w:tc>
        <w:tc>
          <w:tcPr>
            <w:tcW w:w="1417" w:type="dxa"/>
            <w:hideMark/>
          </w:tcPr>
          <w:p w14:paraId="122A7B9B" w14:textId="77777777"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color w:val="363534"/>
                <w:lang w:eastAsia="en-AU"/>
              </w:rPr>
            </w:pPr>
            <w:r w:rsidRPr="00E22F27">
              <w:rPr>
                <w:color w:val="363534"/>
                <w:lang w:eastAsia="en-AU"/>
              </w:rPr>
              <w:t xml:space="preserve">Rectification required                                              </w:t>
            </w:r>
          </w:p>
        </w:tc>
        <w:tc>
          <w:tcPr>
            <w:tcW w:w="2126" w:type="dxa"/>
            <w:hideMark/>
          </w:tcPr>
          <w:p w14:paraId="02D4B72A" w14:textId="07C7199E"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E22F27">
              <w:rPr>
                <w:lang w:eastAsia="en-AU"/>
              </w:rPr>
              <w:t>5.4.2.3 </w:t>
            </w:r>
          </w:p>
        </w:tc>
      </w:tr>
      <w:tr w:rsidR="00FF2D2B" w:rsidRPr="00E22F27" w14:paraId="339095D7" w14:textId="77777777" w:rsidTr="0047567A">
        <w:trPr>
          <w:cnfStyle w:val="000000100000" w:firstRow="0" w:lastRow="0" w:firstColumn="0" w:lastColumn="0" w:oddVBand="0" w:evenVBand="0" w:oddHBand="1" w:evenHBand="0"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600" w:type="dxa"/>
            <w:hideMark/>
          </w:tcPr>
          <w:p w14:paraId="2D6AB1E7" w14:textId="77777777" w:rsidR="00FF2D2B" w:rsidRPr="00E22F27" w:rsidRDefault="00FF2D2B" w:rsidP="00237DF0">
            <w:pPr>
              <w:pStyle w:val="BodyText1"/>
              <w:spacing w:before="0"/>
              <w:rPr>
                <w:lang w:eastAsia="en-AU"/>
              </w:rPr>
            </w:pPr>
            <w:r w:rsidRPr="00E22F27">
              <w:rPr>
                <w:lang w:eastAsia="en-AU"/>
              </w:rPr>
              <w:t>Pre-assembled BS 5</w:t>
            </w:r>
          </w:p>
        </w:tc>
        <w:tc>
          <w:tcPr>
            <w:tcW w:w="4496" w:type="dxa"/>
            <w:hideMark/>
          </w:tcPr>
          <w:p w14:paraId="7137C7FA" w14:textId="77777777"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Are the signs of alterations or additions that make the lithium-ion pre-assembled BS no longer conforming such that it is unsafe? </w:t>
            </w:r>
          </w:p>
        </w:tc>
        <w:tc>
          <w:tcPr>
            <w:tcW w:w="1417" w:type="dxa"/>
            <w:hideMark/>
          </w:tcPr>
          <w:p w14:paraId="03FFB297" w14:textId="77777777"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color w:val="363534"/>
                <w:lang w:eastAsia="en-AU"/>
              </w:rPr>
            </w:pPr>
            <w:r w:rsidRPr="00E22F27">
              <w:rPr>
                <w:color w:val="363534"/>
                <w:lang w:eastAsia="en-AU"/>
              </w:rPr>
              <w:t>Unsafe </w:t>
            </w:r>
          </w:p>
        </w:tc>
        <w:tc>
          <w:tcPr>
            <w:tcW w:w="2126" w:type="dxa"/>
            <w:hideMark/>
          </w:tcPr>
          <w:p w14:paraId="03730C92" w14:textId="7C2E68D5"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E22F27">
              <w:rPr>
                <w:lang w:eastAsia="en-AU"/>
              </w:rPr>
              <w:t>5.4.2.3 </w:t>
            </w:r>
          </w:p>
        </w:tc>
      </w:tr>
      <w:tr w:rsidR="00FF2D2B" w:rsidRPr="00E22F27" w14:paraId="33DA4060" w14:textId="77777777" w:rsidTr="0047567A">
        <w:trPr>
          <w:cnfStyle w:val="000000010000" w:firstRow="0" w:lastRow="0" w:firstColumn="0" w:lastColumn="0" w:oddVBand="0" w:evenVBand="0" w:oddHBand="0" w:evenHBand="1" w:firstRowFirstColumn="0" w:firstRowLastColumn="0" w:lastRowFirstColumn="0" w:lastRowLastColumn="0"/>
          <w:cantSplit w:val="0"/>
          <w:trHeight w:val="1800"/>
        </w:trPr>
        <w:tc>
          <w:tcPr>
            <w:cnfStyle w:val="001000000000" w:firstRow="0" w:lastRow="0" w:firstColumn="1" w:lastColumn="0" w:oddVBand="0" w:evenVBand="0" w:oddHBand="0" w:evenHBand="0" w:firstRowFirstColumn="0" w:firstRowLastColumn="0" w:lastRowFirstColumn="0" w:lastRowLastColumn="0"/>
            <w:tcW w:w="1600" w:type="dxa"/>
            <w:hideMark/>
          </w:tcPr>
          <w:p w14:paraId="4CD121DC" w14:textId="77777777" w:rsidR="00FF2D2B" w:rsidRPr="00E22F27" w:rsidRDefault="00FF2D2B" w:rsidP="00237DF0">
            <w:pPr>
              <w:pStyle w:val="BodyText1"/>
              <w:spacing w:before="0"/>
              <w:rPr>
                <w:lang w:eastAsia="en-AU"/>
              </w:rPr>
            </w:pPr>
            <w:r w:rsidRPr="00E22F27">
              <w:rPr>
                <w:lang w:eastAsia="en-AU"/>
              </w:rPr>
              <w:t>Pre-assembled BS 12</w:t>
            </w:r>
          </w:p>
        </w:tc>
        <w:tc>
          <w:tcPr>
            <w:tcW w:w="4496" w:type="dxa"/>
            <w:hideMark/>
          </w:tcPr>
          <w:p w14:paraId="0E0CDD13" w14:textId="2C5A3C80"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Was the lithium-ion pre-assembled BS an approved product on the Clean Energy Council</w:t>
            </w:r>
            <w:r w:rsidR="00D46BC5">
              <w:rPr>
                <w:lang w:eastAsia="en-AU"/>
              </w:rPr>
              <w:t>’</w:t>
            </w:r>
            <w:r w:rsidRPr="00E22F27">
              <w:rPr>
                <w:lang w:eastAsia="en-AU"/>
              </w:rPr>
              <w:t>s "Approved battery list" at the time of installation? </w:t>
            </w:r>
            <w:r w:rsidRPr="00E22F27">
              <w:rPr>
                <w:lang w:eastAsia="en-AU"/>
              </w:rPr>
              <w:br/>
            </w:r>
            <w:hyperlink r:id="rId15" w:history="1">
              <w:r w:rsidR="000A30A6" w:rsidRPr="000E219E">
                <w:rPr>
                  <w:rStyle w:val="Hyperlink"/>
                  <w:rFonts w:asciiTheme="minorHAnsi" w:hAnsiTheme="minorHAnsi"/>
                  <w:lang w:eastAsia="en-AU"/>
                </w:rPr>
                <w:t>https://cer.gov.au/document_page/cec-approved-solar-batteries</w:t>
              </w:r>
            </w:hyperlink>
            <w:r w:rsidR="000A30A6">
              <w:rPr>
                <w:lang w:eastAsia="en-AU"/>
              </w:rPr>
              <w:t xml:space="preserve"> </w:t>
            </w:r>
            <w:r w:rsidRPr="00E22F27">
              <w:rPr>
                <w:lang w:eastAsia="en-AU"/>
              </w:rPr>
              <w:br/>
            </w:r>
            <w:hyperlink r:id="rId16" w:history="1">
              <w:r w:rsidR="000A30A6" w:rsidRPr="000E219E">
                <w:rPr>
                  <w:rStyle w:val="Hyperlink"/>
                  <w:rFonts w:asciiTheme="minorHAnsi" w:hAnsiTheme="minorHAnsi"/>
                  <w:lang w:eastAsia="en-AU"/>
                </w:rPr>
                <w:t>https://cleanenergycouncil.org.au/industry-programs/products-program/batteries</w:t>
              </w:r>
            </w:hyperlink>
            <w:r w:rsidR="000A30A6">
              <w:rPr>
                <w:lang w:eastAsia="en-AU"/>
              </w:rPr>
              <w:t xml:space="preserve"> </w:t>
            </w:r>
          </w:p>
        </w:tc>
        <w:tc>
          <w:tcPr>
            <w:tcW w:w="1417" w:type="dxa"/>
            <w:hideMark/>
          </w:tcPr>
          <w:p w14:paraId="1E89E7D0" w14:textId="77777777"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color w:val="363534"/>
                <w:lang w:eastAsia="en-AU"/>
              </w:rPr>
            </w:pPr>
            <w:r w:rsidRPr="00E22F27">
              <w:rPr>
                <w:color w:val="363534"/>
                <w:lang w:eastAsia="en-AU"/>
              </w:rPr>
              <w:t xml:space="preserve">Rectification required                                              </w:t>
            </w:r>
          </w:p>
        </w:tc>
        <w:tc>
          <w:tcPr>
            <w:tcW w:w="2126" w:type="dxa"/>
            <w:hideMark/>
          </w:tcPr>
          <w:p w14:paraId="2B8EDC19" w14:textId="77777777"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N/A</w:t>
            </w:r>
          </w:p>
        </w:tc>
      </w:tr>
      <w:tr w:rsidR="00FF2D2B" w:rsidRPr="00E22F27" w14:paraId="303E99FE" w14:textId="77777777" w:rsidTr="0047567A">
        <w:trPr>
          <w:cnfStyle w:val="000000100000" w:firstRow="0" w:lastRow="0" w:firstColumn="0" w:lastColumn="0" w:oddVBand="0" w:evenVBand="0" w:oddHBand="1" w:evenHBand="0"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1600" w:type="dxa"/>
            <w:hideMark/>
          </w:tcPr>
          <w:p w14:paraId="56E47EA9" w14:textId="77777777" w:rsidR="00FF2D2B" w:rsidRPr="00E22F27" w:rsidRDefault="00FF2D2B" w:rsidP="00237DF0">
            <w:pPr>
              <w:pStyle w:val="BodyText1"/>
              <w:spacing w:before="0"/>
              <w:rPr>
                <w:lang w:eastAsia="en-AU"/>
              </w:rPr>
            </w:pPr>
            <w:r w:rsidRPr="00E22F27">
              <w:rPr>
                <w:lang w:eastAsia="en-AU"/>
              </w:rPr>
              <w:t>Pre-assembled BS 13</w:t>
            </w:r>
          </w:p>
        </w:tc>
        <w:tc>
          <w:tcPr>
            <w:tcW w:w="4496" w:type="dxa"/>
            <w:hideMark/>
          </w:tcPr>
          <w:p w14:paraId="16DC06CB" w14:textId="1E88FBF3"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Has the lithium-ion pre-assembled BS been recalled by the manufacturer or regulator</w:t>
            </w:r>
            <w:r w:rsidR="00B310D6">
              <w:rPr>
                <w:lang w:eastAsia="en-AU"/>
              </w:rPr>
              <w:t>?</w:t>
            </w:r>
            <w:r w:rsidRPr="00E22F27">
              <w:rPr>
                <w:lang w:eastAsia="en-AU"/>
              </w:rPr>
              <w:t>   </w:t>
            </w:r>
          </w:p>
        </w:tc>
        <w:tc>
          <w:tcPr>
            <w:tcW w:w="1417" w:type="dxa"/>
            <w:hideMark/>
          </w:tcPr>
          <w:p w14:paraId="11FD54B8" w14:textId="77777777"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Unsafe due to product recall</w:t>
            </w:r>
          </w:p>
        </w:tc>
        <w:tc>
          <w:tcPr>
            <w:tcW w:w="2126" w:type="dxa"/>
            <w:hideMark/>
          </w:tcPr>
          <w:p w14:paraId="3EA7C872" w14:textId="1B78BA8D"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E22F27">
              <w:rPr>
                <w:lang w:eastAsia="en-AU"/>
              </w:rPr>
              <w:t>5.4 </w:t>
            </w:r>
          </w:p>
        </w:tc>
      </w:tr>
      <w:tr w:rsidR="00FF2D2B" w:rsidRPr="00E22F27" w14:paraId="524E6174" w14:textId="77777777" w:rsidTr="0047567A">
        <w:trPr>
          <w:cnfStyle w:val="000000010000" w:firstRow="0" w:lastRow="0" w:firstColumn="0" w:lastColumn="0" w:oddVBand="0" w:evenVBand="0" w:oddHBand="0" w:evenHBand="1"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00" w:type="dxa"/>
            <w:hideMark/>
          </w:tcPr>
          <w:p w14:paraId="6CA66A21" w14:textId="77777777" w:rsidR="00FF2D2B" w:rsidRPr="00E22F27" w:rsidRDefault="00FF2D2B" w:rsidP="00237DF0">
            <w:pPr>
              <w:pStyle w:val="BodyText1"/>
              <w:spacing w:before="0"/>
              <w:rPr>
                <w:lang w:eastAsia="en-AU"/>
              </w:rPr>
            </w:pPr>
            <w:r w:rsidRPr="00E22F27">
              <w:rPr>
                <w:lang w:eastAsia="en-AU"/>
              </w:rPr>
              <w:t>Pre-assembled BS 22</w:t>
            </w:r>
          </w:p>
        </w:tc>
        <w:tc>
          <w:tcPr>
            <w:tcW w:w="4496" w:type="dxa"/>
            <w:hideMark/>
          </w:tcPr>
          <w:p w14:paraId="4742716B" w14:textId="77777777"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 xml:space="preserve">Has the lithium-ion pre-assembled BS been installed in accordance with manufacturers </w:t>
            </w:r>
            <w:r w:rsidRPr="00E22F27">
              <w:rPr>
                <w:lang w:eastAsia="en-AU"/>
              </w:rPr>
              <w:lastRenderedPageBreak/>
              <w:t>installation requirements, including reference to the relevant SDS? </w:t>
            </w:r>
          </w:p>
        </w:tc>
        <w:tc>
          <w:tcPr>
            <w:tcW w:w="1417" w:type="dxa"/>
            <w:hideMark/>
          </w:tcPr>
          <w:p w14:paraId="5B05F268" w14:textId="77777777"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color w:val="363534"/>
                <w:lang w:eastAsia="en-AU"/>
              </w:rPr>
            </w:pPr>
            <w:r w:rsidRPr="00E22F27">
              <w:rPr>
                <w:color w:val="363534"/>
                <w:lang w:eastAsia="en-AU"/>
              </w:rPr>
              <w:lastRenderedPageBreak/>
              <w:t>Medium non-compliance </w:t>
            </w:r>
          </w:p>
        </w:tc>
        <w:tc>
          <w:tcPr>
            <w:tcW w:w="2126" w:type="dxa"/>
            <w:hideMark/>
          </w:tcPr>
          <w:p w14:paraId="0E316623" w14:textId="019980C7"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E22F27">
              <w:rPr>
                <w:lang w:eastAsia="en-AU"/>
              </w:rPr>
              <w:t>5.2.1 </w:t>
            </w:r>
          </w:p>
        </w:tc>
      </w:tr>
      <w:tr w:rsidR="00FF2D2B" w:rsidRPr="00E22F27" w14:paraId="4C9331A8" w14:textId="77777777" w:rsidTr="0047567A">
        <w:trPr>
          <w:cnfStyle w:val="000000100000" w:firstRow="0" w:lastRow="0" w:firstColumn="0" w:lastColumn="0" w:oddVBand="0" w:evenVBand="0" w:oddHBand="1" w:evenHBand="0" w:firstRowFirstColumn="0" w:firstRowLastColumn="0" w:lastRowFirstColumn="0" w:lastRowLastColumn="0"/>
          <w:cantSplit w:val="0"/>
          <w:trHeight w:val="1000"/>
        </w:trPr>
        <w:tc>
          <w:tcPr>
            <w:cnfStyle w:val="001000000000" w:firstRow="0" w:lastRow="0" w:firstColumn="1" w:lastColumn="0" w:oddVBand="0" w:evenVBand="0" w:oddHBand="0" w:evenHBand="0" w:firstRowFirstColumn="0" w:firstRowLastColumn="0" w:lastRowFirstColumn="0" w:lastRowLastColumn="0"/>
            <w:tcW w:w="1600" w:type="dxa"/>
            <w:hideMark/>
          </w:tcPr>
          <w:p w14:paraId="23FD8592" w14:textId="77777777" w:rsidR="00FF2D2B" w:rsidRPr="00E22F27" w:rsidRDefault="00FF2D2B" w:rsidP="00237DF0">
            <w:pPr>
              <w:pStyle w:val="BodyText1"/>
              <w:spacing w:before="0"/>
              <w:rPr>
                <w:lang w:eastAsia="en-AU"/>
              </w:rPr>
            </w:pPr>
            <w:r w:rsidRPr="00E22F27">
              <w:rPr>
                <w:lang w:eastAsia="en-AU"/>
              </w:rPr>
              <w:t>Pre-assembled BS 24</w:t>
            </w:r>
          </w:p>
        </w:tc>
        <w:tc>
          <w:tcPr>
            <w:tcW w:w="4496" w:type="dxa"/>
            <w:hideMark/>
          </w:tcPr>
          <w:p w14:paraId="4FF9F121" w14:textId="3D39C0C8"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If installed indoors does the location of the lithium-ion pre-assembled integrated BESS allow access to the connections and any serviceable equipment, doors and panels that are required to be accessed for installation and maintenance</w:t>
            </w:r>
            <w:r w:rsidR="000A30A6">
              <w:rPr>
                <w:lang w:eastAsia="en-AU"/>
              </w:rPr>
              <w:t>?</w:t>
            </w:r>
            <w:r w:rsidRPr="00E22F27">
              <w:rPr>
                <w:lang w:eastAsia="en-AU"/>
              </w:rPr>
              <w:t> </w:t>
            </w:r>
          </w:p>
        </w:tc>
        <w:tc>
          <w:tcPr>
            <w:tcW w:w="1417" w:type="dxa"/>
            <w:hideMark/>
          </w:tcPr>
          <w:p w14:paraId="42A45694" w14:textId="77777777"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color w:val="363534"/>
                <w:lang w:eastAsia="en-AU"/>
              </w:rPr>
            </w:pPr>
            <w:r w:rsidRPr="00E22F27">
              <w:rPr>
                <w:color w:val="363534"/>
                <w:lang w:eastAsia="en-AU"/>
              </w:rPr>
              <w:t>Medium non-compliance </w:t>
            </w:r>
          </w:p>
        </w:tc>
        <w:tc>
          <w:tcPr>
            <w:tcW w:w="2126" w:type="dxa"/>
            <w:hideMark/>
          </w:tcPr>
          <w:p w14:paraId="359A5291" w14:textId="5E5D485E"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E22F27">
              <w:rPr>
                <w:lang w:eastAsia="en-AU"/>
              </w:rPr>
              <w:t xml:space="preserve">5.2.2.1 (a) </w:t>
            </w:r>
            <w:r w:rsidRPr="00E22F27">
              <w:rPr>
                <w:lang w:eastAsia="en-AU"/>
              </w:rPr>
              <w:b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E22F27">
              <w:rPr>
                <w:lang w:eastAsia="en-AU"/>
              </w:rPr>
              <w:t xml:space="preserve">5.2.5 </w:t>
            </w:r>
            <w:r w:rsidRPr="00E22F27">
              <w:rPr>
                <w:lang w:eastAsia="en-AU"/>
              </w:rPr>
              <w:br/>
              <w:t xml:space="preserve">See line 49 </w:t>
            </w:r>
          </w:p>
        </w:tc>
      </w:tr>
      <w:tr w:rsidR="00FF2D2B" w:rsidRPr="00E22F27" w14:paraId="3C888DA2" w14:textId="77777777" w:rsidTr="0047567A">
        <w:trPr>
          <w:cnfStyle w:val="000000010000" w:firstRow="0" w:lastRow="0" w:firstColumn="0" w:lastColumn="0" w:oddVBand="0" w:evenVBand="0" w:oddHBand="0" w:evenHBand="1"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600" w:type="dxa"/>
            <w:hideMark/>
          </w:tcPr>
          <w:p w14:paraId="45E4E2DB" w14:textId="77777777" w:rsidR="00FF2D2B" w:rsidRPr="00E22F27" w:rsidRDefault="00FF2D2B" w:rsidP="00237DF0">
            <w:pPr>
              <w:pStyle w:val="BodyText1"/>
              <w:spacing w:before="0"/>
              <w:rPr>
                <w:lang w:eastAsia="en-AU"/>
              </w:rPr>
            </w:pPr>
            <w:r w:rsidRPr="00E22F27">
              <w:rPr>
                <w:lang w:eastAsia="en-AU"/>
              </w:rPr>
              <w:t>Pre-assembled BS 25</w:t>
            </w:r>
          </w:p>
        </w:tc>
        <w:tc>
          <w:tcPr>
            <w:tcW w:w="4496" w:type="dxa"/>
            <w:hideMark/>
          </w:tcPr>
          <w:p w14:paraId="78DFC9D1" w14:textId="77777777"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Does the location of the lithium-ion pre-assembled BS conform to the requirements for damp situations defined by AS/NZS 3000:2018 Section 6? </w:t>
            </w:r>
          </w:p>
        </w:tc>
        <w:tc>
          <w:tcPr>
            <w:tcW w:w="1417" w:type="dxa"/>
            <w:hideMark/>
          </w:tcPr>
          <w:p w14:paraId="3C4E4419" w14:textId="77777777"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color w:val="363534"/>
                <w:lang w:eastAsia="en-AU"/>
              </w:rPr>
            </w:pPr>
            <w:r w:rsidRPr="00E22F27">
              <w:rPr>
                <w:color w:val="363534"/>
                <w:lang w:eastAsia="en-AU"/>
              </w:rPr>
              <w:t>Medium non-compliance </w:t>
            </w:r>
          </w:p>
        </w:tc>
        <w:tc>
          <w:tcPr>
            <w:tcW w:w="2126" w:type="dxa"/>
            <w:hideMark/>
          </w:tcPr>
          <w:p w14:paraId="21973F96" w14:textId="3BAE2746"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E22F27">
              <w:rPr>
                <w:lang w:eastAsia="en-AU"/>
              </w:rPr>
              <w:t xml:space="preserve">5.2.2.1 </w:t>
            </w:r>
            <w:r w:rsidRPr="00E22F27">
              <w:rPr>
                <w:lang w:eastAsia="en-AU"/>
              </w:rPr>
              <w:br/>
              <w:t xml:space="preserve">AS/NZS 3000:2018 Section 6 </w:t>
            </w:r>
          </w:p>
        </w:tc>
      </w:tr>
      <w:tr w:rsidR="00FF2D2B" w:rsidRPr="00E22F27" w14:paraId="18905CB5" w14:textId="77777777" w:rsidTr="0047567A">
        <w:trPr>
          <w:cnfStyle w:val="000000100000" w:firstRow="0" w:lastRow="0" w:firstColumn="0" w:lastColumn="0" w:oddVBand="0" w:evenVBand="0" w:oddHBand="1" w:evenHBand="0"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1600" w:type="dxa"/>
            <w:hideMark/>
          </w:tcPr>
          <w:p w14:paraId="5DAE581E" w14:textId="77777777" w:rsidR="00FF2D2B" w:rsidRPr="00E22F27" w:rsidRDefault="00FF2D2B" w:rsidP="00237DF0">
            <w:pPr>
              <w:pStyle w:val="BodyText1"/>
              <w:spacing w:before="0"/>
              <w:rPr>
                <w:lang w:eastAsia="en-AU"/>
              </w:rPr>
            </w:pPr>
            <w:r w:rsidRPr="00E22F27">
              <w:rPr>
                <w:lang w:eastAsia="en-AU"/>
              </w:rPr>
              <w:t>Pre-assembled BS 38</w:t>
            </w:r>
          </w:p>
        </w:tc>
        <w:tc>
          <w:tcPr>
            <w:tcW w:w="4496" w:type="dxa"/>
            <w:hideMark/>
          </w:tcPr>
          <w:p w14:paraId="04774FB1" w14:textId="77777777"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If the lithium-ion pre-assembled BS is located in a room, is the room clean, dry and ventilated? </w:t>
            </w:r>
          </w:p>
        </w:tc>
        <w:tc>
          <w:tcPr>
            <w:tcW w:w="1417" w:type="dxa"/>
            <w:hideMark/>
          </w:tcPr>
          <w:p w14:paraId="7038F624" w14:textId="77777777"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color w:val="363534"/>
                <w:lang w:eastAsia="en-AU"/>
              </w:rPr>
            </w:pPr>
            <w:r w:rsidRPr="00E22F27">
              <w:rPr>
                <w:color w:val="363534"/>
                <w:lang w:eastAsia="en-AU"/>
              </w:rPr>
              <w:t>Medium non-compliance </w:t>
            </w:r>
          </w:p>
        </w:tc>
        <w:tc>
          <w:tcPr>
            <w:tcW w:w="2126" w:type="dxa"/>
            <w:hideMark/>
          </w:tcPr>
          <w:p w14:paraId="5447AFCC" w14:textId="23257C34"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E22F27">
              <w:rPr>
                <w:lang w:eastAsia="en-AU"/>
              </w:rPr>
              <w:t>5.2.5 </w:t>
            </w:r>
          </w:p>
        </w:tc>
      </w:tr>
      <w:tr w:rsidR="00FF2D2B" w:rsidRPr="00E22F27" w14:paraId="24AF9E32" w14:textId="77777777" w:rsidTr="0047567A">
        <w:trPr>
          <w:cnfStyle w:val="000000010000" w:firstRow="0" w:lastRow="0" w:firstColumn="0" w:lastColumn="0" w:oddVBand="0" w:evenVBand="0" w:oddHBand="0" w:evenHBand="1"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00" w:type="dxa"/>
            <w:hideMark/>
          </w:tcPr>
          <w:p w14:paraId="7541412D" w14:textId="77777777" w:rsidR="00FF2D2B" w:rsidRPr="00E22F27" w:rsidRDefault="00FF2D2B" w:rsidP="00237DF0">
            <w:pPr>
              <w:pStyle w:val="BodyText1"/>
              <w:spacing w:before="0"/>
              <w:rPr>
                <w:lang w:eastAsia="en-AU"/>
              </w:rPr>
            </w:pPr>
            <w:r w:rsidRPr="00E22F27">
              <w:rPr>
                <w:lang w:eastAsia="en-AU"/>
              </w:rPr>
              <w:t>Pre-assembled BS 39</w:t>
            </w:r>
          </w:p>
        </w:tc>
        <w:tc>
          <w:tcPr>
            <w:tcW w:w="4496" w:type="dxa"/>
            <w:hideMark/>
          </w:tcPr>
          <w:p w14:paraId="636E48BE" w14:textId="77777777"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If the lithium-ion pre-assembled BS is located in a room, does the room provide and maintain protection against detrimental environmental conditions and other external factors? </w:t>
            </w:r>
          </w:p>
        </w:tc>
        <w:tc>
          <w:tcPr>
            <w:tcW w:w="1417" w:type="dxa"/>
            <w:hideMark/>
          </w:tcPr>
          <w:p w14:paraId="18E9825C" w14:textId="77777777"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color w:val="363534"/>
                <w:lang w:eastAsia="en-AU"/>
              </w:rPr>
            </w:pPr>
            <w:r w:rsidRPr="00E22F27">
              <w:rPr>
                <w:color w:val="363534"/>
                <w:lang w:eastAsia="en-AU"/>
              </w:rPr>
              <w:t>Medium non-compliance </w:t>
            </w:r>
          </w:p>
        </w:tc>
        <w:tc>
          <w:tcPr>
            <w:tcW w:w="2126" w:type="dxa"/>
            <w:hideMark/>
          </w:tcPr>
          <w:p w14:paraId="513AB506" w14:textId="701A8D36"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E22F27">
              <w:rPr>
                <w:lang w:eastAsia="en-AU"/>
              </w:rPr>
              <w:t>5.2.5 </w:t>
            </w:r>
          </w:p>
        </w:tc>
      </w:tr>
      <w:tr w:rsidR="00FF2D2B" w:rsidRPr="00E22F27" w14:paraId="51FCD522" w14:textId="77777777" w:rsidTr="0047567A">
        <w:trPr>
          <w:cnfStyle w:val="000000100000" w:firstRow="0" w:lastRow="0" w:firstColumn="0" w:lastColumn="0" w:oddVBand="0" w:evenVBand="0" w:oddHBand="1" w:evenHBand="0" w:firstRowFirstColumn="0" w:firstRowLastColumn="0" w:lastRowFirstColumn="0" w:lastRowLastColumn="0"/>
          <w:cantSplit w:val="0"/>
          <w:trHeight w:val="1000"/>
        </w:trPr>
        <w:tc>
          <w:tcPr>
            <w:cnfStyle w:val="001000000000" w:firstRow="0" w:lastRow="0" w:firstColumn="1" w:lastColumn="0" w:oddVBand="0" w:evenVBand="0" w:oddHBand="0" w:evenHBand="0" w:firstRowFirstColumn="0" w:firstRowLastColumn="0" w:lastRowFirstColumn="0" w:lastRowLastColumn="0"/>
            <w:tcW w:w="1600" w:type="dxa"/>
            <w:hideMark/>
          </w:tcPr>
          <w:p w14:paraId="0054A907" w14:textId="77777777" w:rsidR="00FF2D2B" w:rsidRPr="00E22F27" w:rsidRDefault="00FF2D2B" w:rsidP="00237DF0">
            <w:pPr>
              <w:pStyle w:val="BodyText1"/>
              <w:spacing w:before="0"/>
              <w:rPr>
                <w:lang w:eastAsia="en-AU"/>
              </w:rPr>
            </w:pPr>
            <w:r w:rsidRPr="00E22F27">
              <w:rPr>
                <w:lang w:eastAsia="en-AU"/>
              </w:rPr>
              <w:t>Pre-assembled BS 40</w:t>
            </w:r>
          </w:p>
        </w:tc>
        <w:tc>
          <w:tcPr>
            <w:tcW w:w="4496" w:type="dxa"/>
            <w:hideMark/>
          </w:tcPr>
          <w:p w14:paraId="4AE5223F" w14:textId="45A844E8"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If the lithium-ion pre-assembled BS is located in a room, is the room suitable to minimi</w:t>
            </w:r>
            <w:r w:rsidR="00916A70">
              <w:rPr>
                <w:lang w:eastAsia="en-AU"/>
              </w:rPr>
              <w:t>s</w:t>
            </w:r>
            <w:r w:rsidRPr="00E22F27">
              <w:rPr>
                <w:lang w:eastAsia="en-AU"/>
              </w:rPr>
              <w:t>e the likelihood of a build-up insect or vermin infestation or other materials on or around the lithium-ion pre-assembled BS? </w:t>
            </w:r>
          </w:p>
        </w:tc>
        <w:tc>
          <w:tcPr>
            <w:tcW w:w="1417" w:type="dxa"/>
            <w:hideMark/>
          </w:tcPr>
          <w:p w14:paraId="535FA746" w14:textId="77777777"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color w:val="363534"/>
                <w:lang w:eastAsia="en-AU"/>
              </w:rPr>
            </w:pPr>
            <w:r w:rsidRPr="00E22F27">
              <w:rPr>
                <w:color w:val="363534"/>
                <w:lang w:eastAsia="en-AU"/>
              </w:rPr>
              <w:t>Medium non-compliance </w:t>
            </w:r>
          </w:p>
        </w:tc>
        <w:tc>
          <w:tcPr>
            <w:tcW w:w="2126" w:type="dxa"/>
            <w:hideMark/>
          </w:tcPr>
          <w:p w14:paraId="17A10F3C" w14:textId="63684E86"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E22F27">
              <w:rPr>
                <w:lang w:eastAsia="en-AU"/>
              </w:rPr>
              <w:t>5.2.5 </w:t>
            </w:r>
          </w:p>
        </w:tc>
      </w:tr>
      <w:tr w:rsidR="00FF2D2B" w:rsidRPr="00E22F27" w14:paraId="40017496" w14:textId="77777777" w:rsidTr="005416CA">
        <w:trPr>
          <w:cnfStyle w:val="000000010000" w:firstRow="0" w:lastRow="0" w:firstColumn="0" w:lastColumn="0" w:oddVBand="0" w:evenVBand="0" w:oddHBand="0" w:evenHBand="1" w:firstRowFirstColumn="0" w:firstRowLastColumn="0" w:lastRowFirstColumn="0" w:lastRowLastColumn="0"/>
          <w:cantSplit w:val="0"/>
          <w:trHeight w:val="54"/>
        </w:trPr>
        <w:tc>
          <w:tcPr>
            <w:cnfStyle w:val="001000000000" w:firstRow="0" w:lastRow="0" w:firstColumn="1" w:lastColumn="0" w:oddVBand="0" w:evenVBand="0" w:oddHBand="0" w:evenHBand="0" w:firstRowFirstColumn="0" w:firstRowLastColumn="0" w:lastRowFirstColumn="0" w:lastRowLastColumn="0"/>
            <w:tcW w:w="1600" w:type="dxa"/>
            <w:hideMark/>
          </w:tcPr>
          <w:p w14:paraId="6B896206" w14:textId="77777777" w:rsidR="00FF2D2B" w:rsidRPr="00E22F27" w:rsidRDefault="00FF2D2B" w:rsidP="00237DF0">
            <w:pPr>
              <w:pStyle w:val="BodyText1"/>
              <w:spacing w:before="0"/>
              <w:rPr>
                <w:lang w:eastAsia="en-AU"/>
              </w:rPr>
            </w:pPr>
            <w:r w:rsidRPr="00E22F27">
              <w:rPr>
                <w:lang w:eastAsia="en-AU"/>
              </w:rPr>
              <w:t>Pre-assembled BS 41</w:t>
            </w:r>
          </w:p>
        </w:tc>
        <w:tc>
          <w:tcPr>
            <w:tcW w:w="4496" w:type="dxa"/>
            <w:hideMark/>
          </w:tcPr>
          <w:p w14:paraId="4A2AE840" w14:textId="77777777" w:rsidR="00E86272"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If the lithium-ion pre-assembled BS is located in a room, does the size of the room allow for sufficient clearance around the lithium-ion pre-assembled BS to provide safe handling and access for installation, removal and maintenance? </w:t>
            </w:r>
            <w:r w:rsidRPr="00E22F27">
              <w:rPr>
                <w:lang w:eastAsia="en-AU"/>
              </w:rPr>
              <w:br/>
              <w:t>The minimum unimpeded access shall be:</w:t>
            </w:r>
          </w:p>
          <w:p w14:paraId="0BD0ACE8" w14:textId="3A439B4E" w:rsidR="00E86272" w:rsidRDefault="00FF2D2B" w:rsidP="00E86272">
            <w:pPr>
              <w:pStyle w:val="BodyText1"/>
              <w:numPr>
                <w:ilvl w:val="0"/>
                <w:numId w:val="50"/>
              </w:numPr>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900 mm with the doors open</w:t>
            </w:r>
          </w:p>
          <w:p w14:paraId="2DF9AAC8" w14:textId="666D5477" w:rsidR="00E86272" w:rsidRDefault="00FF2D2B" w:rsidP="00E86272">
            <w:pPr>
              <w:pStyle w:val="BodyText1"/>
              <w:numPr>
                <w:ilvl w:val="0"/>
                <w:numId w:val="50"/>
              </w:numPr>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600 mm with the doors open for battery systems that have</w:t>
            </w:r>
            <w:r w:rsidR="00234F47">
              <w:rPr>
                <w:lang w:eastAsia="en-AU"/>
              </w:rPr>
              <w:t>:</w:t>
            </w:r>
          </w:p>
          <w:p w14:paraId="69260B6E" w14:textId="5368BB6F" w:rsidR="00E86272" w:rsidRDefault="00FF2D2B" w:rsidP="00E86272">
            <w:pPr>
              <w:pStyle w:val="BodyText1"/>
              <w:numPr>
                <w:ilvl w:val="1"/>
                <w:numId w:val="50"/>
              </w:numPr>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voltage no greater than DVC-A; and</w:t>
            </w:r>
          </w:p>
          <w:p w14:paraId="36949D2F" w14:textId="28CE83B1" w:rsidR="00E86272" w:rsidRDefault="00FF2D2B" w:rsidP="00E86272">
            <w:pPr>
              <w:pStyle w:val="BodyText1"/>
              <w:numPr>
                <w:ilvl w:val="1"/>
                <w:numId w:val="50"/>
              </w:numPr>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 xml:space="preserve">a calculated arc flash energy at the output terminals of the battery system not greater than 4.0 </w:t>
            </w:r>
            <w:proofErr w:type="spellStart"/>
            <w:r w:rsidRPr="00E22F27">
              <w:rPr>
                <w:lang w:eastAsia="en-AU"/>
              </w:rPr>
              <w:t>cal</w:t>
            </w:r>
            <w:proofErr w:type="spellEnd"/>
            <w:r w:rsidRPr="00E22F27">
              <w:rPr>
                <w:lang w:eastAsia="en-AU"/>
              </w:rPr>
              <w:t>/cm²</w:t>
            </w:r>
            <w:r w:rsidR="00D769E7">
              <w:rPr>
                <w:lang w:eastAsia="en-AU"/>
              </w:rPr>
              <w:t>,</w:t>
            </w:r>
            <w:r w:rsidRPr="00E22F27">
              <w:rPr>
                <w:lang w:eastAsia="en-AU"/>
              </w:rPr>
              <w:t xml:space="preserve"> or </w:t>
            </w:r>
          </w:p>
          <w:p w14:paraId="108276DF" w14:textId="6812DC26" w:rsidR="00FF2D2B" w:rsidRPr="00E22F27" w:rsidRDefault="00FF2D2B" w:rsidP="005416CA">
            <w:pPr>
              <w:pStyle w:val="BodyText1"/>
              <w:numPr>
                <w:ilvl w:val="1"/>
                <w:numId w:val="50"/>
              </w:numPr>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lastRenderedPageBreak/>
              <w:t>the clearance specified by the manual</w:t>
            </w:r>
            <w:r w:rsidR="000A30A6">
              <w:rPr>
                <w:lang w:eastAsia="en-AU"/>
              </w:rPr>
              <w:t>.</w:t>
            </w:r>
          </w:p>
        </w:tc>
        <w:tc>
          <w:tcPr>
            <w:tcW w:w="1417" w:type="dxa"/>
            <w:hideMark/>
          </w:tcPr>
          <w:p w14:paraId="7816F1B2" w14:textId="77777777"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color w:val="363534"/>
                <w:lang w:eastAsia="en-AU"/>
              </w:rPr>
            </w:pPr>
            <w:r w:rsidRPr="00E22F27">
              <w:rPr>
                <w:color w:val="363534"/>
                <w:lang w:eastAsia="en-AU"/>
              </w:rPr>
              <w:lastRenderedPageBreak/>
              <w:t>Medium non-compliance </w:t>
            </w:r>
          </w:p>
        </w:tc>
        <w:tc>
          <w:tcPr>
            <w:tcW w:w="2126" w:type="dxa"/>
            <w:hideMark/>
          </w:tcPr>
          <w:p w14:paraId="23432BB5" w14:textId="1A4B0F77"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E22F27">
              <w:rPr>
                <w:lang w:eastAsia="en-AU"/>
              </w:rPr>
              <w:t>5.2.5 </w:t>
            </w:r>
          </w:p>
        </w:tc>
      </w:tr>
      <w:tr w:rsidR="00FF2D2B" w:rsidRPr="00E22F27" w14:paraId="6DDD2B18" w14:textId="77777777" w:rsidTr="0047567A">
        <w:trPr>
          <w:cnfStyle w:val="000000100000" w:firstRow="0" w:lastRow="0" w:firstColumn="0" w:lastColumn="0" w:oddVBand="0" w:evenVBand="0" w:oddHBand="1" w:evenHBand="0" w:firstRowFirstColumn="0" w:firstRowLastColumn="0" w:lastRowFirstColumn="0" w:lastRowLastColumn="0"/>
          <w:cantSplit w:val="0"/>
          <w:trHeight w:val="1000"/>
        </w:trPr>
        <w:tc>
          <w:tcPr>
            <w:cnfStyle w:val="001000000000" w:firstRow="0" w:lastRow="0" w:firstColumn="1" w:lastColumn="0" w:oddVBand="0" w:evenVBand="0" w:oddHBand="0" w:evenHBand="0" w:firstRowFirstColumn="0" w:firstRowLastColumn="0" w:lastRowFirstColumn="0" w:lastRowLastColumn="0"/>
            <w:tcW w:w="1600" w:type="dxa"/>
            <w:hideMark/>
          </w:tcPr>
          <w:p w14:paraId="12E26A66" w14:textId="77777777" w:rsidR="00FF2D2B" w:rsidRPr="00E22F27" w:rsidRDefault="00FF2D2B" w:rsidP="00237DF0">
            <w:pPr>
              <w:pStyle w:val="BodyText1"/>
              <w:spacing w:before="0"/>
              <w:rPr>
                <w:lang w:eastAsia="en-AU"/>
              </w:rPr>
            </w:pPr>
            <w:r w:rsidRPr="00E22F27">
              <w:rPr>
                <w:lang w:eastAsia="en-AU"/>
              </w:rPr>
              <w:t>Pre-assembled BS 84</w:t>
            </w:r>
          </w:p>
        </w:tc>
        <w:tc>
          <w:tcPr>
            <w:tcW w:w="4496" w:type="dxa"/>
            <w:hideMark/>
          </w:tcPr>
          <w:p w14:paraId="13187E9C" w14:textId="77777777"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Does the lithium-ion pre-assembled BS separated from earth have an alarm system provided that will cause an action to be initiated to correct the fault? This could be audible, visual or via an electronic communication.  </w:t>
            </w:r>
          </w:p>
        </w:tc>
        <w:tc>
          <w:tcPr>
            <w:tcW w:w="1417" w:type="dxa"/>
            <w:hideMark/>
          </w:tcPr>
          <w:p w14:paraId="2DBDD8F3" w14:textId="77777777"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color w:val="363534"/>
                <w:lang w:eastAsia="en-AU"/>
              </w:rPr>
            </w:pPr>
            <w:r w:rsidRPr="00E22F27">
              <w:rPr>
                <w:color w:val="363534"/>
                <w:lang w:eastAsia="en-AU"/>
              </w:rPr>
              <w:t>Medium non-compliance </w:t>
            </w:r>
          </w:p>
        </w:tc>
        <w:tc>
          <w:tcPr>
            <w:tcW w:w="2126" w:type="dxa"/>
            <w:hideMark/>
          </w:tcPr>
          <w:p w14:paraId="6738B78B" w14:textId="4C9D0479"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E22F27">
              <w:rPr>
                <w:lang w:eastAsia="en-AU"/>
              </w:rPr>
              <w:t>5.3.1.8 </w:t>
            </w:r>
          </w:p>
        </w:tc>
      </w:tr>
      <w:tr w:rsidR="00FF2D2B" w:rsidRPr="00E22F27" w14:paraId="785E78FD" w14:textId="77777777" w:rsidTr="0047567A">
        <w:trPr>
          <w:cnfStyle w:val="000000010000" w:firstRow="0" w:lastRow="0" w:firstColumn="0" w:lastColumn="0" w:oddVBand="0" w:evenVBand="0" w:oddHBand="0" w:evenHBand="1"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00" w:type="dxa"/>
            <w:hideMark/>
          </w:tcPr>
          <w:p w14:paraId="58CB3BD1" w14:textId="77777777" w:rsidR="00FF2D2B" w:rsidRPr="00E22F27" w:rsidRDefault="00FF2D2B" w:rsidP="00237DF0">
            <w:pPr>
              <w:pStyle w:val="BodyText1"/>
              <w:spacing w:before="0"/>
              <w:rPr>
                <w:lang w:eastAsia="en-AU"/>
              </w:rPr>
            </w:pPr>
            <w:r w:rsidRPr="00E22F27">
              <w:rPr>
                <w:lang w:eastAsia="en-AU"/>
              </w:rPr>
              <w:t>Pre-assembled BS 85</w:t>
            </w:r>
          </w:p>
        </w:tc>
        <w:tc>
          <w:tcPr>
            <w:tcW w:w="4496" w:type="dxa"/>
            <w:hideMark/>
          </w:tcPr>
          <w:p w14:paraId="07C2A3C3" w14:textId="77777777"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Has the lithium-ion pre-assembled BS been installed in accordance with manufacturer's instructions to limit the exposure to an arc flash hazard during installation and for maintenance? </w:t>
            </w:r>
          </w:p>
        </w:tc>
        <w:tc>
          <w:tcPr>
            <w:tcW w:w="1417" w:type="dxa"/>
            <w:hideMark/>
          </w:tcPr>
          <w:p w14:paraId="5111135B" w14:textId="77777777"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color w:val="363534"/>
                <w:lang w:eastAsia="en-AU"/>
              </w:rPr>
            </w:pPr>
            <w:r w:rsidRPr="00E22F27">
              <w:rPr>
                <w:color w:val="363534"/>
                <w:lang w:eastAsia="en-AU"/>
              </w:rPr>
              <w:t>Medium non-compliance </w:t>
            </w:r>
          </w:p>
        </w:tc>
        <w:tc>
          <w:tcPr>
            <w:tcW w:w="2126" w:type="dxa"/>
            <w:hideMark/>
          </w:tcPr>
          <w:p w14:paraId="172067A6" w14:textId="3EC1714C"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E22F27">
              <w:rPr>
                <w:lang w:eastAsia="en-AU"/>
              </w:rPr>
              <w:t>5.3.2 </w:t>
            </w:r>
          </w:p>
        </w:tc>
      </w:tr>
      <w:tr w:rsidR="00FF2D2B" w:rsidRPr="00E22F27" w14:paraId="32104657" w14:textId="77777777" w:rsidTr="0047567A">
        <w:trPr>
          <w:cnfStyle w:val="000000100000" w:firstRow="0" w:lastRow="0" w:firstColumn="0" w:lastColumn="0" w:oddVBand="0" w:evenVBand="0" w:oddHBand="1" w:evenHBand="0" w:firstRowFirstColumn="0" w:firstRowLastColumn="0" w:lastRowFirstColumn="0" w:lastRowLastColumn="0"/>
          <w:cantSplit w:val="0"/>
          <w:trHeight w:val="257"/>
        </w:trPr>
        <w:tc>
          <w:tcPr>
            <w:cnfStyle w:val="001000000000" w:firstRow="0" w:lastRow="0" w:firstColumn="1" w:lastColumn="0" w:oddVBand="0" w:evenVBand="0" w:oddHBand="0" w:evenHBand="0" w:firstRowFirstColumn="0" w:firstRowLastColumn="0" w:lastRowFirstColumn="0" w:lastRowLastColumn="0"/>
            <w:tcW w:w="1600" w:type="dxa"/>
            <w:hideMark/>
          </w:tcPr>
          <w:p w14:paraId="5B54893B" w14:textId="77777777" w:rsidR="00FF2D2B" w:rsidRPr="00E22F27" w:rsidRDefault="00FF2D2B" w:rsidP="00237DF0">
            <w:pPr>
              <w:pStyle w:val="BodyText1"/>
              <w:spacing w:before="0"/>
              <w:rPr>
                <w:lang w:eastAsia="en-AU"/>
              </w:rPr>
            </w:pPr>
            <w:r w:rsidRPr="00E22F27">
              <w:rPr>
                <w:lang w:eastAsia="en-AU"/>
              </w:rPr>
              <w:t>Pre-assembled BS 88</w:t>
            </w:r>
          </w:p>
        </w:tc>
        <w:tc>
          <w:tcPr>
            <w:tcW w:w="4496" w:type="dxa"/>
            <w:hideMark/>
          </w:tcPr>
          <w:p w14:paraId="55217812" w14:textId="1E243432"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Where the lithium-ion pre-assembled BS is categori</w:t>
            </w:r>
            <w:r w:rsidR="00916A70">
              <w:rPr>
                <w:lang w:eastAsia="en-AU"/>
              </w:rPr>
              <w:t>s</w:t>
            </w:r>
            <w:r w:rsidRPr="00E22F27">
              <w:rPr>
                <w:lang w:eastAsia="en-AU"/>
              </w:rPr>
              <w:t>ed as having a</w:t>
            </w:r>
            <w:r w:rsidR="00D769E7">
              <w:rPr>
                <w:lang w:eastAsia="en-AU"/>
              </w:rPr>
              <w:t>n</w:t>
            </w:r>
            <w:r w:rsidRPr="00E22F27">
              <w:rPr>
                <w:lang w:eastAsia="en-AU"/>
              </w:rPr>
              <w:t xml:space="preserve"> explosive gas hazard in AS/NZS 5139:2019 Table 3.1, is the installation in accordance with the instructions of the manufacturer including any venting and containment requirements? </w:t>
            </w:r>
          </w:p>
        </w:tc>
        <w:tc>
          <w:tcPr>
            <w:tcW w:w="1417" w:type="dxa"/>
            <w:hideMark/>
          </w:tcPr>
          <w:p w14:paraId="00082A00" w14:textId="77777777"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color w:val="363534"/>
                <w:lang w:eastAsia="en-AU"/>
              </w:rPr>
            </w:pPr>
            <w:r w:rsidRPr="00E22F27">
              <w:rPr>
                <w:color w:val="363534"/>
                <w:lang w:eastAsia="en-AU"/>
              </w:rPr>
              <w:t>Medium non-compliance </w:t>
            </w:r>
          </w:p>
        </w:tc>
        <w:tc>
          <w:tcPr>
            <w:tcW w:w="2126" w:type="dxa"/>
            <w:hideMark/>
          </w:tcPr>
          <w:p w14:paraId="54400536" w14:textId="6DF335DB"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E22F27">
              <w:rPr>
                <w:lang w:eastAsia="en-AU"/>
              </w:rPr>
              <w:t>5.3.6</w:t>
            </w:r>
            <w:r w:rsidRPr="00E22F27">
              <w:rPr>
                <w:lang w:eastAsia="en-AU"/>
              </w:rPr>
              <w:br/>
              <w:t xml:space="preserve">AS/NZS 5139:2019 Table 3.1 </w:t>
            </w:r>
          </w:p>
        </w:tc>
      </w:tr>
      <w:tr w:rsidR="00FF2D2B" w:rsidRPr="00E22F27" w14:paraId="7BC233CE" w14:textId="77777777" w:rsidTr="0047567A">
        <w:trPr>
          <w:cnfStyle w:val="000000010000" w:firstRow="0" w:lastRow="0" w:firstColumn="0" w:lastColumn="0" w:oddVBand="0" w:evenVBand="0" w:oddHBand="0" w:evenHBand="1" w:firstRowFirstColumn="0" w:firstRowLastColumn="0" w:lastRowFirstColumn="0" w:lastRowLastColumn="0"/>
          <w:cantSplit w:val="0"/>
          <w:trHeight w:val="1000"/>
        </w:trPr>
        <w:tc>
          <w:tcPr>
            <w:cnfStyle w:val="001000000000" w:firstRow="0" w:lastRow="0" w:firstColumn="1" w:lastColumn="0" w:oddVBand="0" w:evenVBand="0" w:oddHBand="0" w:evenHBand="0" w:firstRowFirstColumn="0" w:firstRowLastColumn="0" w:lastRowFirstColumn="0" w:lastRowLastColumn="0"/>
            <w:tcW w:w="1600" w:type="dxa"/>
            <w:hideMark/>
          </w:tcPr>
          <w:p w14:paraId="35674A07" w14:textId="77777777" w:rsidR="00FF2D2B" w:rsidRPr="00E22F27" w:rsidRDefault="00FF2D2B" w:rsidP="00237DF0">
            <w:pPr>
              <w:pStyle w:val="BodyText1"/>
              <w:spacing w:before="0"/>
              <w:rPr>
                <w:lang w:eastAsia="en-AU"/>
              </w:rPr>
            </w:pPr>
            <w:r w:rsidRPr="00E22F27">
              <w:rPr>
                <w:lang w:eastAsia="en-AU"/>
              </w:rPr>
              <w:t>Pre-assembled BS 89</w:t>
            </w:r>
          </w:p>
        </w:tc>
        <w:tc>
          <w:tcPr>
            <w:tcW w:w="4496" w:type="dxa"/>
            <w:hideMark/>
          </w:tcPr>
          <w:p w14:paraId="568FC0E3" w14:textId="26660EA4"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Where the lithium-ion pre-assembled BS is categori</w:t>
            </w:r>
            <w:r w:rsidR="00916A70">
              <w:rPr>
                <w:lang w:eastAsia="en-AU"/>
              </w:rPr>
              <w:t>s</w:t>
            </w:r>
            <w:r w:rsidRPr="00E22F27">
              <w:rPr>
                <w:lang w:eastAsia="en-AU"/>
              </w:rPr>
              <w:t>ed as having a toxic fume hazard in AS/NZS 5139:2019 Table 3.1, is the installation in accordance with the instructions of the manufacturer? </w:t>
            </w:r>
          </w:p>
        </w:tc>
        <w:tc>
          <w:tcPr>
            <w:tcW w:w="1417" w:type="dxa"/>
            <w:hideMark/>
          </w:tcPr>
          <w:p w14:paraId="63E7B634" w14:textId="77777777"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color w:val="363534"/>
                <w:lang w:eastAsia="en-AU"/>
              </w:rPr>
            </w:pPr>
            <w:r w:rsidRPr="00E22F27">
              <w:rPr>
                <w:color w:val="363534"/>
                <w:lang w:eastAsia="en-AU"/>
              </w:rPr>
              <w:t>Medium non-compliance </w:t>
            </w:r>
          </w:p>
        </w:tc>
        <w:tc>
          <w:tcPr>
            <w:tcW w:w="2126" w:type="dxa"/>
            <w:hideMark/>
          </w:tcPr>
          <w:p w14:paraId="4B45DEC1" w14:textId="344C7BA0" w:rsidR="00FF2D2B" w:rsidRPr="00E22F27" w:rsidRDefault="00FF2D2B" w:rsidP="00237DF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E22F27">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E22F27">
              <w:rPr>
                <w:lang w:eastAsia="en-AU"/>
              </w:rPr>
              <w:t>5.3.7</w:t>
            </w:r>
            <w:r w:rsidRPr="00E22F27">
              <w:rPr>
                <w:lang w:eastAsia="en-AU"/>
              </w:rPr>
              <w:br/>
              <w:t>AS/NZS 5139:2019 Table 3.2</w:t>
            </w:r>
          </w:p>
        </w:tc>
      </w:tr>
      <w:tr w:rsidR="00FF2D2B" w:rsidRPr="00E22F27" w14:paraId="1E346B28" w14:textId="77777777" w:rsidTr="0047567A">
        <w:trPr>
          <w:cnfStyle w:val="000000100000" w:firstRow="0" w:lastRow="0" w:firstColumn="0" w:lastColumn="0" w:oddVBand="0" w:evenVBand="0" w:oddHBand="1" w:evenHBand="0"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00" w:type="dxa"/>
            <w:hideMark/>
          </w:tcPr>
          <w:p w14:paraId="644A4D16" w14:textId="77777777" w:rsidR="00FF2D2B" w:rsidRPr="00E22F27" w:rsidRDefault="00FF2D2B" w:rsidP="00237DF0">
            <w:pPr>
              <w:pStyle w:val="BodyText1"/>
              <w:spacing w:before="0"/>
              <w:rPr>
                <w:lang w:eastAsia="en-AU"/>
              </w:rPr>
            </w:pPr>
            <w:r w:rsidRPr="00E22F27">
              <w:rPr>
                <w:lang w:eastAsia="en-AU"/>
              </w:rPr>
              <w:t>Pre-assembled BS 90</w:t>
            </w:r>
          </w:p>
        </w:tc>
        <w:tc>
          <w:tcPr>
            <w:tcW w:w="4496" w:type="dxa"/>
            <w:hideMark/>
          </w:tcPr>
          <w:p w14:paraId="117C2A86" w14:textId="77777777"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Does the lithium-ion pre-assembled BS have an alarm system provided that will cause an action to be initiated to correct the fault? This could be audible, visual or via an electronic communication.  </w:t>
            </w:r>
          </w:p>
        </w:tc>
        <w:tc>
          <w:tcPr>
            <w:tcW w:w="1417" w:type="dxa"/>
            <w:hideMark/>
          </w:tcPr>
          <w:p w14:paraId="63780EE0" w14:textId="77777777"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color w:val="363534"/>
                <w:lang w:eastAsia="en-AU"/>
              </w:rPr>
            </w:pPr>
            <w:r w:rsidRPr="00E22F27">
              <w:rPr>
                <w:color w:val="363534"/>
                <w:lang w:eastAsia="en-AU"/>
              </w:rPr>
              <w:t xml:space="preserve">Rectification required                                              </w:t>
            </w:r>
          </w:p>
        </w:tc>
        <w:tc>
          <w:tcPr>
            <w:tcW w:w="2126" w:type="dxa"/>
            <w:hideMark/>
          </w:tcPr>
          <w:p w14:paraId="0FDF8A0F" w14:textId="752F7EFD" w:rsidR="00FF2D2B" w:rsidRPr="00E22F27" w:rsidRDefault="00FF2D2B" w:rsidP="00237DF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E22F27">
              <w:rPr>
                <w:lang w:eastAsia="en-AU"/>
              </w:rPr>
              <w:t>5.3.8 </w:t>
            </w:r>
          </w:p>
        </w:tc>
      </w:tr>
    </w:tbl>
    <w:p w14:paraId="57F6E15B" w14:textId="5F32E766" w:rsidR="00E22F27" w:rsidRPr="00BB1D77" w:rsidRDefault="00E22F27" w:rsidP="00BB1D77">
      <w:pPr>
        <w:pStyle w:val="Heading2"/>
      </w:pPr>
      <w:bookmarkStart w:id="12" w:name="_Isolation"/>
      <w:bookmarkStart w:id="13" w:name="_Toc236722675"/>
      <w:bookmarkEnd w:id="12"/>
      <w:r>
        <w:t>Isolation</w:t>
      </w:r>
      <w:bookmarkEnd w:id="13"/>
    </w:p>
    <w:tbl>
      <w:tblPr>
        <w:tblStyle w:val="CERTable"/>
        <w:tblW w:w="9639" w:type="dxa"/>
        <w:tblLook w:val="04A0" w:firstRow="1" w:lastRow="0" w:firstColumn="1" w:lastColumn="0" w:noHBand="0" w:noVBand="1"/>
      </w:tblPr>
      <w:tblGrid>
        <w:gridCol w:w="1445"/>
        <w:gridCol w:w="3407"/>
        <w:gridCol w:w="3023"/>
        <w:gridCol w:w="1764"/>
      </w:tblGrid>
      <w:tr w:rsidR="00FF2D2B" w:rsidRPr="008C208A" w14:paraId="19984C52" w14:textId="77777777" w:rsidTr="002424C1">
        <w:trPr>
          <w:cnfStyle w:val="100000000000" w:firstRow="1" w:lastRow="0" w:firstColumn="0" w:lastColumn="0" w:oddVBand="0" w:evenVBand="0" w:oddHBand="0" w:evenHBand="0" w:firstRowFirstColumn="0" w:firstRowLastColumn="0" w:lastRowFirstColumn="0" w:lastRowLastColumn="0"/>
          <w:cantSplit w:val="0"/>
          <w:trHeight w:val="600"/>
          <w:tblHeader/>
        </w:trPr>
        <w:tc>
          <w:tcPr>
            <w:cnfStyle w:val="001000000000" w:firstRow="0" w:lastRow="0" w:firstColumn="1" w:lastColumn="0" w:oddVBand="0" w:evenVBand="0" w:oddHBand="0" w:evenHBand="0" w:firstRowFirstColumn="0" w:firstRowLastColumn="0" w:lastRowFirstColumn="0" w:lastRowLastColumn="0"/>
            <w:tcW w:w="1660" w:type="dxa"/>
          </w:tcPr>
          <w:p w14:paraId="46BC61B5" w14:textId="5BC3CD23" w:rsidR="00FF2D2B" w:rsidRPr="00D2411C" w:rsidRDefault="00FF2D2B" w:rsidP="00D2411C">
            <w:pPr>
              <w:spacing w:after="0"/>
              <w:rPr>
                <w:rFonts w:ascii="Arial" w:eastAsia="Times New Roman" w:hAnsi="Arial" w:cs="Arial"/>
                <w:color w:val="363534"/>
                <w:sz w:val="16"/>
                <w:szCs w:val="16"/>
                <w:lang w:eastAsia="en-AU"/>
              </w:rPr>
            </w:pPr>
            <w:r w:rsidRPr="00D2411C">
              <w:rPr>
                <w:rFonts w:ascii="Aptos Narrow" w:hAnsi="Aptos Narrow"/>
                <w:color w:val="000000"/>
                <w:szCs w:val="22"/>
              </w:rPr>
              <w:t>Question ID</w:t>
            </w:r>
          </w:p>
        </w:tc>
        <w:tc>
          <w:tcPr>
            <w:tcW w:w="4436" w:type="dxa"/>
          </w:tcPr>
          <w:p w14:paraId="43FD4608" w14:textId="01A1B0F4" w:rsidR="00FF2D2B" w:rsidRPr="00D2411C" w:rsidRDefault="00FF2D2B" w:rsidP="00D2411C">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Question</w:t>
            </w:r>
          </w:p>
        </w:tc>
        <w:tc>
          <w:tcPr>
            <w:tcW w:w="1417" w:type="dxa"/>
          </w:tcPr>
          <w:p w14:paraId="66746A1C" w14:textId="330E3012" w:rsidR="00FF2D2B" w:rsidRPr="00D2411C" w:rsidRDefault="00FF2D2B" w:rsidP="00D2411C">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Rating</w:t>
            </w:r>
          </w:p>
        </w:tc>
        <w:tc>
          <w:tcPr>
            <w:tcW w:w="2126" w:type="dxa"/>
          </w:tcPr>
          <w:p w14:paraId="1B179FC5" w14:textId="24B73151" w:rsidR="00FF2D2B" w:rsidRPr="00D2411C" w:rsidRDefault="00FF2D2B" w:rsidP="00D2411C">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Standards Refe</w:t>
            </w:r>
            <w:r w:rsidR="00A0416D">
              <w:rPr>
                <w:rFonts w:ascii="Aptos Narrow" w:hAnsi="Aptos Narrow"/>
                <w:color w:val="000000"/>
                <w:szCs w:val="22"/>
              </w:rPr>
              <w:t>re</w:t>
            </w:r>
            <w:r w:rsidRPr="00D2411C">
              <w:rPr>
                <w:rFonts w:ascii="Aptos Narrow" w:hAnsi="Aptos Narrow"/>
                <w:color w:val="000000"/>
                <w:szCs w:val="22"/>
              </w:rPr>
              <w:t>nce</w:t>
            </w:r>
          </w:p>
        </w:tc>
      </w:tr>
      <w:tr w:rsidR="00FF2D2B" w:rsidRPr="008C208A" w14:paraId="4E777BCE" w14:textId="77777777" w:rsidTr="000663A7">
        <w:trPr>
          <w:cnfStyle w:val="000000100000" w:firstRow="0" w:lastRow="0" w:firstColumn="0" w:lastColumn="0" w:oddVBand="0" w:evenVBand="0" w:oddHBand="1" w:evenHBand="0"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660" w:type="dxa"/>
            <w:hideMark/>
          </w:tcPr>
          <w:p w14:paraId="3F1CB900" w14:textId="77777777" w:rsidR="00FF2D2B" w:rsidRPr="008C208A" w:rsidRDefault="00FF2D2B" w:rsidP="000A30A6">
            <w:pPr>
              <w:pStyle w:val="BodyText1"/>
              <w:spacing w:before="0"/>
              <w:rPr>
                <w:lang w:eastAsia="en-AU"/>
              </w:rPr>
            </w:pPr>
            <w:r w:rsidRPr="008C208A">
              <w:rPr>
                <w:lang w:eastAsia="en-AU"/>
              </w:rPr>
              <w:t>SB &amp; Labelling 11</w:t>
            </w:r>
          </w:p>
        </w:tc>
        <w:tc>
          <w:tcPr>
            <w:tcW w:w="4436" w:type="dxa"/>
            <w:hideMark/>
          </w:tcPr>
          <w:p w14:paraId="4BF215A8" w14:textId="3A27B642" w:rsidR="00FF2D2B" w:rsidRPr="008C208A" w:rsidRDefault="00FF2D2B" w:rsidP="000A30A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Have battery/inverter systems utili</w:t>
            </w:r>
            <w:r w:rsidR="003C6756">
              <w:rPr>
                <w:lang w:eastAsia="en-AU"/>
              </w:rPr>
              <w:t>s</w:t>
            </w:r>
            <w:r w:rsidRPr="008C208A">
              <w:rPr>
                <w:lang w:eastAsia="en-AU"/>
              </w:rPr>
              <w:t>ing an alternative supply been supplied with an alternative supply main switch in the switchboard they are supplying?</w:t>
            </w:r>
          </w:p>
        </w:tc>
        <w:tc>
          <w:tcPr>
            <w:tcW w:w="1417" w:type="dxa"/>
            <w:hideMark/>
          </w:tcPr>
          <w:p w14:paraId="2135B403" w14:textId="77777777" w:rsidR="00FF2D2B" w:rsidRPr="008C208A" w:rsidRDefault="00FF2D2B" w:rsidP="000A30A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 xml:space="preserve">Rectification required                                              </w:t>
            </w:r>
          </w:p>
        </w:tc>
        <w:tc>
          <w:tcPr>
            <w:tcW w:w="2126" w:type="dxa"/>
            <w:hideMark/>
          </w:tcPr>
          <w:p w14:paraId="244792BC" w14:textId="2087CFAE" w:rsidR="00FF2D2B" w:rsidRPr="008C208A" w:rsidRDefault="00FF2D2B" w:rsidP="000A30A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 xml:space="preserve">AS/NZS 4777.1:2024 </w:t>
            </w:r>
            <w:r w:rsidR="007E4060">
              <w:rPr>
                <w:lang w:eastAsia="en-AU"/>
              </w:rPr>
              <w:t>C</w:t>
            </w:r>
            <w:r w:rsidRPr="008C208A">
              <w:rPr>
                <w:lang w:eastAsia="en-AU"/>
              </w:rPr>
              <w:t>lause 5.3.6.2</w:t>
            </w:r>
          </w:p>
        </w:tc>
      </w:tr>
      <w:tr w:rsidR="00FF2D2B" w:rsidRPr="008C208A" w14:paraId="36EA1994" w14:textId="77777777" w:rsidTr="000663A7">
        <w:trPr>
          <w:cnfStyle w:val="000000010000" w:firstRow="0" w:lastRow="0" w:firstColumn="0" w:lastColumn="0" w:oddVBand="0" w:evenVBand="0" w:oddHBand="0" w:evenHBand="1"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1660" w:type="dxa"/>
            <w:hideMark/>
          </w:tcPr>
          <w:p w14:paraId="58D55E88" w14:textId="77777777" w:rsidR="00FF2D2B" w:rsidRPr="008C208A" w:rsidRDefault="00FF2D2B" w:rsidP="000A30A6">
            <w:pPr>
              <w:pStyle w:val="BodyText1"/>
              <w:spacing w:before="0"/>
              <w:rPr>
                <w:lang w:eastAsia="en-AU"/>
              </w:rPr>
            </w:pPr>
            <w:r w:rsidRPr="008C208A">
              <w:rPr>
                <w:lang w:eastAsia="en-AU"/>
              </w:rPr>
              <w:t>SB &amp; Labelling 27</w:t>
            </w:r>
          </w:p>
        </w:tc>
        <w:tc>
          <w:tcPr>
            <w:tcW w:w="4436" w:type="dxa"/>
            <w:hideMark/>
          </w:tcPr>
          <w:p w14:paraId="0C98794D" w14:textId="77777777"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Are circuits that are backed up when the grid is not available grouped?</w:t>
            </w:r>
          </w:p>
        </w:tc>
        <w:tc>
          <w:tcPr>
            <w:tcW w:w="1417" w:type="dxa"/>
            <w:hideMark/>
          </w:tcPr>
          <w:p w14:paraId="5072360B" w14:textId="77777777"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Medium non-compliance </w:t>
            </w:r>
          </w:p>
        </w:tc>
        <w:tc>
          <w:tcPr>
            <w:tcW w:w="2126" w:type="dxa"/>
            <w:hideMark/>
          </w:tcPr>
          <w:p w14:paraId="4890313E" w14:textId="77777777"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AS/NZS 4777.1:2024 Clause 3.4.1 &amp; 5.3.4</w:t>
            </w:r>
          </w:p>
        </w:tc>
      </w:tr>
      <w:tr w:rsidR="00FF2D2B" w:rsidRPr="008C208A" w14:paraId="193C95A7" w14:textId="77777777" w:rsidTr="000663A7">
        <w:trPr>
          <w:cnfStyle w:val="000000100000" w:firstRow="0" w:lastRow="0" w:firstColumn="0" w:lastColumn="0" w:oddVBand="0" w:evenVBand="0" w:oddHBand="1" w:evenHBand="0"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1660" w:type="dxa"/>
            <w:hideMark/>
          </w:tcPr>
          <w:p w14:paraId="4DE4254C" w14:textId="77777777" w:rsidR="00FF2D2B" w:rsidRPr="008C208A" w:rsidRDefault="00FF2D2B" w:rsidP="000A30A6">
            <w:pPr>
              <w:pStyle w:val="BodyText1"/>
              <w:spacing w:before="0"/>
              <w:rPr>
                <w:lang w:eastAsia="en-AU"/>
              </w:rPr>
            </w:pPr>
            <w:r w:rsidRPr="008C208A">
              <w:rPr>
                <w:lang w:eastAsia="en-AU"/>
              </w:rPr>
              <w:lastRenderedPageBreak/>
              <w:t>SB &amp; Labelling 23</w:t>
            </w:r>
          </w:p>
        </w:tc>
        <w:tc>
          <w:tcPr>
            <w:tcW w:w="4436" w:type="dxa"/>
            <w:hideMark/>
          </w:tcPr>
          <w:p w14:paraId="4477A8FB" w14:textId="77777777" w:rsidR="00FF2D2B" w:rsidRPr="008C208A" w:rsidRDefault="00FF2D2B" w:rsidP="000A30A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Are there no more than 2 inverter main switches connected to any 1 switchboard with attached loads?</w:t>
            </w:r>
          </w:p>
        </w:tc>
        <w:tc>
          <w:tcPr>
            <w:tcW w:w="1417" w:type="dxa"/>
            <w:hideMark/>
          </w:tcPr>
          <w:p w14:paraId="3D9A6CE4" w14:textId="77777777" w:rsidR="00FF2D2B" w:rsidRPr="008C208A" w:rsidRDefault="00FF2D2B" w:rsidP="000A30A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Medium non-compliance </w:t>
            </w:r>
          </w:p>
        </w:tc>
        <w:tc>
          <w:tcPr>
            <w:tcW w:w="2126" w:type="dxa"/>
            <w:hideMark/>
          </w:tcPr>
          <w:p w14:paraId="68503A25" w14:textId="77777777" w:rsidR="00FF2D2B" w:rsidRPr="008C208A" w:rsidRDefault="00FF2D2B" w:rsidP="000A30A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AS/NZS 4777.1:2024 Clause 3.5.3.1</w:t>
            </w:r>
          </w:p>
        </w:tc>
      </w:tr>
      <w:tr w:rsidR="00FF2D2B" w:rsidRPr="008C208A" w14:paraId="27F49F8F" w14:textId="77777777" w:rsidTr="000663A7">
        <w:trPr>
          <w:cnfStyle w:val="000000010000" w:firstRow="0" w:lastRow="0" w:firstColumn="0" w:lastColumn="0" w:oddVBand="0" w:evenVBand="0" w:oddHBand="0" w:evenHBand="1"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60" w:type="dxa"/>
            <w:hideMark/>
          </w:tcPr>
          <w:p w14:paraId="4445D54D" w14:textId="77777777" w:rsidR="00FF2D2B" w:rsidRPr="008C208A" w:rsidRDefault="00FF2D2B" w:rsidP="000A30A6">
            <w:pPr>
              <w:pStyle w:val="BodyText1"/>
              <w:spacing w:before="0"/>
              <w:rPr>
                <w:lang w:eastAsia="en-AU"/>
              </w:rPr>
            </w:pPr>
            <w:r w:rsidRPr="008C208A">
              <w:rPr>
                <w:lang w:eastAsia="en-AU"/>
              </w:rPr>
              <w:t>SB &amp; Labelling 24</w:t>
            </w:r>
          </w:p>
        </w:tc>
        <w:tc>
          <w:tcPr>
            <w:tcW w:w="4436" w:type="dxa"/>
            <w:hideMark/>
          </w:tcPr>
          <w:p w14:paraId="4614B633" w14:textId="77777777"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Where 2 inverter supplies are connected to a main switchboard or distribution board with other circuits and loads connected, are the inverter main switches grouped together? </w:t>
            </w:r>
          </w:p>
        </w:tc>
        <w:tc>
          <w:tcPr>
            <w:tcW w:w="1417" w:type="dxa"/>
            <w:hideMark/>
          </w:tcPr>
          <w:p w14:paraId="239EAA74" w14:textId="77777777"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Medium non-compliance </w:t>
            </w:r>
          </w:p>
        </w:tc>
        <w:tc>
          <w:tcPr>
            <w:tcW w:w="2126" w:type="dxa"/>
            <w:hideMark/>
          </w:tcPr>
          <w:p w14:paraId="18FDFB82" w14:textId="77777777"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AS/NZS 4777.1:2024 Clause 3.5.3.1</w:t>
            </w:r>
          </w:p>
        </w:tc>
      </w:tr>
      <w:tr w:rsidR="00C613E9" w:rsidRPr="008C208A" w14:paraId="4978757F" w14:textId="77777777" w:rsidTr="000663A7">
        <w:trPr>
          <w:cnfStyle w:val="000000100000" w:firstRow="0" w:lastRow="0" w:firstColumn="0" w:lastColumn="0" w:oddVBand="0" w:evenVBand="0" w:oddHBand="1" w:evenHBand="0"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60" w:type="dxa"/>
          </w:tcPr>
          <w:p w14:paraId="6A41C0F6" w14:textId="398602D7" w:rsidR="00C613E9" w:rsidRPr="008C208A" w:rsidRDefault="00C613E9" w:rsidP="00C613E9">
            <w:pPr>
              <w:pStyle w:val="BodyText1"/>
              <w:spacing w:before="0"/>
              <w:rPr>
                <w:lang w:eastAsia="en-AU"/>
              </w:rPr>
            </w:pPr>
            <w:r>
              <w:rPr>
                <w:color w:val="000000"/>
              </w:rPr>
              <w:t>SB &amp; Labelling 33</w:t>
            </w:r>
          </w:p>
        </w:tc>
        <w:tc>
          <w:tcPr>
            <w:tcW w:w="4436" w:type="dxa"/>
          </w:tcPr>
          <w:p w14:paraId="77947C60" w14:textId="6527D7A2" w:rsidR="00C613E9" w:rsidRPr="008C208A" w:rsidRDefault="00C613E9" w:rsidP="00C613E9">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Pr>
                <w:color w:val="000000"/>
              </w:rPr>
              <w:t>For systems with alternative supply, is anti-islanding maintained, when "MAIN SWITCH(GRID)" is turned off?</w:t>
            </w:r>
          </w:p>
        </w:tc>
        <w:tc>
          <w:tcPr>
            <w:tcW w:w="1417" w:type="dxa"/>
          </w:tcPr>
          <w:p w14:paraId="16745501" w14:textId="44884069" w:rsidR="00C613E9" w:rsidRPr="008C208A" w:rsidRDefault="00C613E9" w:rsidP="00C613E9">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Pr>
                <w:color w:val="000000"/>
              </w:rPr>
              <w:t xml:space="preserve">Unsafe                                             </w:t>
            </w:r>
          </w:p>
        </w:tc>
        <w:tc>
          <w:tcPr>
            <w:tcW w:w="2126" w:type="dxa"/>
          </w:tcPr>
          <w:p w14:paraId="07EDD106" w14:textId="3A1BDED3" w:rsidR="00C613E9" w:rsidRPr="008C208A" w:rsidRDefault="00C613E9" w:rsidP="00C613E9">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Pr>
                <w:color w:val="000000"/>
              </w:rPr>
              <w:t xml:space="preserve">AS/NZS 4777.1:2024 Clause 8.4.1 (b) </w:t>
            </w:r>
          </w:p>
        </w:tc>
      </w:tr>
      <w:tr w:rsidR="00FF2D2B" w:rsidRPr="008C208A" w14:paraId="07F5485C" w14:textId="77777777" w:rsidTr="009027E8">
        <w:trPr>
          <w:cnfStyle w:val="000000010000" w:firstRow="0" w:lastRow="0" w:firstColumn="0" w:lastColumn="0" w:oddVBand="0" w:evenVBand="0" w:oddHBand="0" w:evenHBand="1" w:firstRowFirstColumn="0" w:firstRowLastColumn="0" w:lastRowFirstColumn="0" w:lastRowLastColumn="0"/>
          <w:cantSplit w:val="0"/>
          <w:trHeight w:val="540"/>
        </w:trPr>
        <w:tc>
          <w:tcPr>
            <w:cnfStyle w:val="001000000000" w:firstRow="0" w:lastRow="0" w:firstColumn="1" w:lastColumn="0" w:oddVBand="0" w:evenVBand="0" w:oddHBand="0" w:evenHBand="0" w:firstRowFirstColumn="0" w:firstRowLastColumn="0" w:lastRowFirstColumn="0" w:lastRowLastColumn="0"/>
            <w:tcW w:w="1660" w:type="dxa"/>
            <w:hideMark/>
          </w:tcPr>
          <w:p w14:paraId="6E99F2CF" w14:textId="77777777" w:rsidR="00FF2D2B" w:rsidRPr="008C208A" w:rsidRDefault="00FF2D2B" w:rsidP="000A30A6">
            <w:pPr>
              <w:pStyle w:val="BodyText1"/>
              <w:spacing w:before="0"/>
              <w:rPr>
                <w:color w:val="000000"/>
                <w:lang w:eastAsia="en-AU"/>
              </w:rPr>
            </w:pPr>
            <w:r w:rsidRPr="008C208A">
              <w:rPr>
                <w:color w:val="000000"/>
                <w:lang w:eastAsia="en-AU"/>
              </w:rPr>
              <w:t>Integrated BESS 19</w:t>
            </w:r>
          </w:p>
        </w:tc>
        <w:tc>
          <w:tcPr>
            <w:tcW w:w="4436" w:type="dxa"/>
            <w:hideMark/>
          </w:tcPr>
          <w:p w14:paraId="2304E271" w14:textId="77777777"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If the battery/inverter is not within 3 meters and line of site of switchboard it is connected to, has an AC isolation device/s, that is able to be secured in the open position, been provided adjacent to the battery/inverter to isolate both supplementary and alternative supplies if applicable? </w:t>
            </w:r>
          </w:p>
        </w:tc>
        <w:tc>
          <w:tcPr>
            <w:tcW w:w="1417" w:type="dxa"/>
            <w:hideMark/>
          </w:tcPr>
          <w:p w14:paraId="0D6FCA9E" w14:textId="77777777"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 xml:space="preserve">Rectification required                                              </w:t>
            </w:r>
          </w:p>
        </w:tc>
        <w:tc>
          <w:tcPr>
            <w:tcW w:w="2126" w:type="dxa"/>
            <w:hideMark/>
          </w:tcPr>
          <w:p w14:paraId="14BCC068" w14:textId="77777777"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AS/NZS 4777.1:2024 Clause 3.4.3.2 &amp; 5.3.3</w:t>
            </w:r>
          </w:p>
        </w:tc>
      </w:tr>
      <w:tr w:rsidR="00FF2D2B" w:rsidRPr="008C208A" w14:paraId="675B1DDC" w14:textId="77777777" w:rsidTr="000663A7">
        <w:trPr>
          <w:cnfStyle w:val="000000100000" w:firstRow="0" w:lastRow="0" w:firstColumn="0" w:lastColumn="0" w:oddVBand="0" w:evenVBand="0" w:oddHBand="1" w:evenHBand="0" w:firstRowFirstColumn="0" w:firstRowLastColumn="0" w:lastRowFirstColumn="0" w:lastRowLastColumn="0"/>
          <w:cantSplit w:val="0"/>
          <w:trHeight w:val="1200"/>
        </w:trPr>
        <w:tc>
          <w:tcPr>
            <w:cnfStyle w:val="001000000000" w:firstRow="0" w:lastRow="0" w:firstColumn="1" w:lastColumn="0" w:oddVBand="0" w:evenVBand="0" w:oddHBand="0" w:evenHBand="0" w:firstRowFirstColumn="0" w:firstRowLastColumn="0" w:lastRowFirstColumn="0" w:lastRowLastColumn="0"/>
            <w:tcW w:w="1660" w:type="dxa"/>
            <w:hideMark/>
          </w:tcPr>
          <w:p w14:paraId="67E5B348" w14:textId="77777777" w:rsidR="00FF2D2B" w:rsidRPr="008C208A" w:rsidRDefault="00FF2D2B" w:rsidP="000A30A6">
            <w:pPr>
              <w:pStyle w:val="BodyText1"/>
              <w:spacing w:before="0"/>
              <w:rPr>
                <w:color w:val="000000"/>
                <w:lang w:eastAsia="en-AU"/>
              </w:rPr>
            </w:pPr>
            <w:r w:rsidRPr="008C208A">
              <w:rPr>
                <w:color w:val="000000"/>
                <w:lang w:eastAsia="en-AU"/>
              </w:rPr>
              <w:t>Pre-assembled BS 17</w:t>
            </w:r>
          </w:p>
        </w:tc>
        <w:tc>
          <w:tcPr>
            <w:tcW w:w="4436" w:type="dxa"/>
            <w:hideMark/>
          </w:tcPr>
          <w:p w14:paraId="721BC465" w14:textId="77777777" w:rsidR="00FF2D2B" w:rsidRPr="008C208A" w:rsidRDefault="00FF2D2B" w:rsidP="000A30A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If the battery/inverter is not within 3 meters and line of site to the switchboard it is connected, has an AC isolation device/s, that is able to be secured in the open position, been provided adjacent to the battery/inverter to isolate both supplementary and alternative supplies if applicable? </w:t>
            </w:r>
          </w:p>
        </w:tc>
        <w:tc>
          <w:tcPr>
            <w:tcW w:w="1417" w:type="dxa"/>
            <w:hideMark/>
          </w:tcPr>
          <w:p w14:paraId="2E4A3E78" w14:textId="77777777" w:rsidR="00FF2D2B" w:rsidRPr="008C208A" w:rsidRDefault="00FF2D2B" w:rsidP="000A30A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 xml:space="preserve">Rectification required                                              </w:t>
            </w:r>
          </w:p>
        </w:tc>
        <w:tc>
          <w:tcPr>
            <w:tcW w:w="2126" w:type="dxa"/>
            <w:hideMark/>
          </w:tcPr>
          <w:p w14:paraId="714B4B19" w14:textId="77777777" w:rsidR="00FF2D2B" w:rsidRPr="008C208A" w:rsidRDefault="00FF2D2B" w:rsidP="000A30A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AS/NZS 4777.1:2024 Clause 3.4.3.2 &amp; 5.3.3</w:t>
            </w:r>
          </w:p>
        </w:tc>
      </w:tr>
      <w:tr w:rsidR="00FF2D2B" w:rsidRPr="008C208A" w14:paraId="07768037" w14:textId="77777777" w:rsidTr="000663A7">
        <w:trPr>
          <w:cnfStyle w:val="000000010000" w:firstRow="0" w:lastRow="0" w:firstColumn="0" w:lastColumn="0" w:oddVBand="0" w:evenVBand="0" w:oddHBand="0" w:evenHBand="1"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60" w:type="dxa"/>
            <w:hideMark/>
          </w:tcPr>
          <w:p w14:paraId="2D9570A4" w14:textId="77777777" w:rsidR="00FF2D2B" w:rsidRPr="008C208A" w:rsidRDefault="00FF2D2B" w:rsidP="000A30A6">
            <w:pPr>
              <w:pStyle w:val="BodyText1"/>
              <w:spacing w:before="0"/>
              <w:rPr>
                <w:color w:val="000000"/>
                <w:lang w:eastAsia="en-AU"/>
              </w:rPr>
            </w:pPr>
            <w:r w:rsidRPr="008C208A">
              <w:rPr>
                <w:color w:val="000000"/>
                <w:lang w:eastAsia="en-AU"/>
              </w:rPr>
              <w:t>Pre-assembled BS 50</w:t>
            </w:r>
          </w:p>
        </w:tc>
        <w:tc>
          <w:tcPr>
            <w:tcW w:w="4436" w:type="dxa"/>
            <w:hideMark/>
          </w:tcPr>
          <w:p w14:paraId="590F16BF" w14:textId="77777777"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Has a means of disconnection been installed to isolate the pre-assembled BS from the PCE and vice versa, to allow for maintenance, repair, fault finding and inspection tasks to be carried out safely? </w:t>
            </w:r>
          </w:p>
        </w:tc>
        <w:tc>
          <w:tcPr>
            <w:tcW w:w="1417" w:type="dxa"/>
            <w:hideMark/>
          </w:tcPr>
          <w:p w14:paraId="32E88F0E" w14:textId="77777777"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 xml:space="preserve">Rectification required                                              </w:t>
            </w:r>
          </w:p>
        </w:tc>
        <w:tc>
          <w:tcPr>
            <w:tcW w:w="2126" w:type="dxa"/>
            <w:hideMark/>
          </w:tcPr>
          <w:p w14:paraId="1EC4D49E" w14:textId="1537078D"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color w:val="000000"/>
                <w:lang w:eastAsia="en-AU"/>
              </w:rPr>
              <w:t>5.3.1.3.1  </w:t>
            </w:r>
          </w:p>
        </w:tc>
      </w:tr>
      <w:tr w:rsidR="00FF2D2B" w:rsidRPr="008C208A" w14:paraId="3701C907" w14:textId="77777777" w:rsidTr="000663A7">
        <w:trPr>
          <w:cnfStyle w:val="000000100000" w:firstRow="0" w:lastRow="0" w:firstColumn="0" w:lastColumn="0" w:oddVBand="0" w:evenVBand="0" w:oddHBand="1" w:evenHBand="0" w:firstRowFirstColumn="0" w:firstRowLastColumn="0" w:lastRowFirstColumn="0" w:lastRowLastColumn="0"/>
          <w:cantSplit w:val="0"/>
          <w:trHeight w:val="1800"/>
        </w:trPr>
        <w:tc>
          <w:tcPr>
            <w:cnfStyle w:val="001000000000" w:firstRow="0" w:lastRow="0" w:firstColumn="1" w:lastColumn="0" w:oddVBand="0" w:evenVBand="0" w:oddHBand="0" w:evenHBand="0" w:firstRowFirstColumn="0" w:firstRowLastColumn="0" w:lastRowFirstColumn="0" w:lastRowLastColumn="0"/>
            <w:tcW w:w="1660" w:type="dxa"/>
            <w:hideMark/>
          </w:tcPr>
          <w:p w14:paraId="68218264" w14:textId="77777777" w:rsidR="00FF2D2B" w:rsidRPr="008C208A" w:rsidRDefault="00FF2D2B" w:rsidP="000A30A6">
            <w:pPr>
              <w:pStyle w:val="BodyText1"/>
              <w:spacing w:before="0"/>
              <w:rPr>
                <w:color w:val="000000"/>
                <w:lang w:eastAsia="en-AU"/>
              </w:rPr>
            </w:pPr>
            <w:r w:rsidRPr="008C208A">
              <w:rPr>
                <w:color w:val="000000"/>
                <w:lang w:eastAsia="en-AU"/>
              </w:rPr>
              <w:lastRenderedPageBreak/>
              <w:t>Pre-assembled BS 51</w:t>
            </w:r>
          </w:p>
        </w:tc>
        <w:tc>
          <w:tcPr>
            <w:tcW w:w="4436" w:type="dxa"/>
            <w:hideMark/>
          </w:tcPr>
          <w:p w14:paraId="486DD001" w14:textId="77777777" w:rsidR="00E86272" w:rsidRDefault="00FF2D2B" w:rsidP="000A30A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 xml:space="preserve">Is it possible to isolate the PCE from all poles of the pre-assembled BS using one of the following load breaking disconnection methods installed? </w:t>
            </w:r>
          </w:p>
          <w:p w14:paraId="443EBC74" w14:textId="0B401700" w:rsidR="00E86272" w:rsidRDefault="00E67606" w:rsidP="00E86272">
            <w:pPr>
              <w:pStyle w:val="BodyText1"/>
              <w:numPr>
                <w:ilvl w:val="0"/>
                <w:numId w:val="51"/>
              </w:numPr>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Pr>
                <w:color w:val="000000"/>
                <w:lang w:eastAsia="en-AU"/>
              </w:rPr>
              <w:t>A</w:t>
            </w:r>
            <w:r w:rsidR="00FF2D2B" w:rsidRPr="008C208A">
              <w:rPr>
                <w:color w:val="000000"/>
                <w:lang w:eastAsia="en-AU"/>
              </w:rPr>
              <w:t xml:space="preserve">n adjacent and physically separate disconnection device. </w:t>
            </w:r>
          </w:p>
          <w:p w14:paraId="1C303B95" w14:textId="202DF4E9" w:rsidR="00E86272" w:rsidRDefault="00E67606" w:rsidP="00E86272">
            <w:pPr>
              <w:pStyle w:val="BodyText1"/>
              <w:numPr>
                <w:ilvl w:val="0"/>
                <w:numId w:val="51"/>
              </w:numPr>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Pr>
                <w:color w:val="000000"/>
                <w:lang w:eastAsia="en-AU"/>
              </w:rPr>
              <w:t>A</w:t>
            </w:r>
            <w:r w:rsidR="00FF2D2B" w:rsidRPr="008C208A">
              <w:rPr>
                <w:color w:val="000000"/>
                <w:lang w:eastAsia="en-AU"/>
              </w:rPr>
              <w:t xml:space="preserve"> disconnection device integrated into the PCE.</w:t>
            </w:r>
          </w:p>
          <w:p w14:paraId="68941853" w14:textId="1E1944D2" w:rsidR="00FF2D2B" w:rsidRPr="008C208A" w:rsidRDefault="00E67606" w:rsidP="005416CA">
            <w:pPr>
              <w:pStyle w:val="BodyText1"/>
              <w:numPr>
                <w:ilvl w:val="0"/>
                <w:numId w:val="51"/>
              </w:numPr>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Pr>
                <w:color w:val="000000"/>
                <w:lang w:eastAsia="en-AU"/>
              </w:rPr>
              <w:t>A</w:t>
            </w:r>
            <w:r w:rsidR="00FF2D2B" w:rsidRPr="008C208A">
              <w:rPr>
                <w:color w:val="000000"/>
                <w:lang w:eastAsia="en-AU"/>
              </w:rPr>
              <w:t xml:space="preserve"> disconnection device integrated into the pre-assembled BS. </w:t>
            </w:r>
          </w:p>
        </w:tc>
        <w:tc>
          <w:tcPr>
            <w:tcW w:w="1417" w:type="dxa"/>
            <w:hideMark/>
          </w:tcPr>
          <w:p w14:paraId="14760930" w14:textId="77777777" w:rsidR="00FF2D2B" w:rsidRPr="008C208A" w:rsidRDefault="00FF2D2B" w:rsidP="000A30A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 xml:space="preserve">Rectification required                                              </w:t>
            </w:r>
          </w:p>
        </w:tc>
        <w:tc>
          <w:tcPr>
            <w:tcW w:w="2126" w:type="dxa"/>
            <w:hideMark/>
          </w:tcPr>
          <w:p w14:paraId="0F4B3289" w14:textId="68ED5A77" w:rsidR="00FF2D2B" w:rsidRPr="008C208A" w:rsidRDefault="00FF2D2B" w:rsidP="000A30A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color w:val="000000"/>
                <w:lang w:eastAsia="en-AU"/>
              </w:rPr>
              <w:t>5.3.1.3.2 </w:t>
            </w:r>
          </w:p>
        </w:tc>
      </w:tr>
      <w:tr w:rsidR="00FF2D2B" w:rsidRPr="008C208A" w14:paraId="4009353B" w14:textId="77777777" w:rsidTr="000663A7">
        <w:trPr>
          <w:cnfStyle w:val="000000010000" w:firstRow="0" w:lastRow="0" w:firstColumn="0" w:lastColumn="0" w:oddVBand="0" w:evenVBand="0" w:oddHBand="0" w:evenHBand="1" w:firstRowFirstColumn="0" w:firstRowLastColumn="0" w:lastRowFirstColumn="0" w:lastRowLastColumn="0"/>
          <w:cantSplit w:val="0"/>
          <w:trHeight w:val="541"/>
        </w:trPr>
        <w:tc>
          <w:tcPr>
            <w:cnfStyle w:val="001000000000" w:firstRow="0" w:lastRow="0" w:firstColumn="1" w:lastColumn="0" w:oddVBand="0" w:evenVBand="0" w:oddHBand="0" w:evenHBand="0" w:firstRowFirstColumn="0" w:firstRowLastColumn="0" w:lastRowFirstColumn="0" w:lastRowLastColumn="0"/>
            <w:tcW w:w="1660" w:type="dxa"/>
            <w:hideMark/>
          </w:tcPr>
          <w:p w14:paraId="5A89E47D" w14:textId="77777777" w:rsidR="00FF2D2B" w:rsidRPr="008C208A" w:rsidRDefault="00FF2D2B" w:rsidP="000A30A6">
            <w:pPr>
              <w:pStyle w:val="BodyText1"/>
              <w:spacing w:before="0"/>
              <w:rPr>
                <w:color w:val="000000"/>
                <w:lang w:eastAsia="en-AU"/>
              </w:rPr>
            </w:pPr>
            <w:r w:rsidRPr="008C208A">
              <w:rPr>
                <w:color w:val="000000"/>
                <w:lang w:eastAsia="en-AU"/>
              </w:rPr>
              <w:t>Pre-assembled BS 52</w:t>
            </w:r>
          </w:p>
        </w:tc>
        <w:tc>
          <w:tcPr>
            <w:tcW w:w="4436" w:type="dxa"/>
            <w:hideMark/>
          </w:tcPr>
          <w:p w14:paraId="47610E28" w14:textId="77777777" w:rsidR="00E86272"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If a switch-disconnector has been used as the load breaking disconnection device, does it meet the following requirements:</w:t>
            </w:r>
          </w:p>
          <w:p w14:paraId="760324B1" w14:textId="0F823E48" w:rsidR="00E86272" w:rsidRDefault="00FF2D2B" w:rsidP="00E86272">
            <w:pPr>
              <w:pStyle w:val="BodyText1"/>
              <w:numPr>
                <w:ilvl w:val="0"/>
                <w:numId w:val="52"/>
              </w:numPr>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conform to AS 60947.3</w:t>
            </w:r>
          </w:p>
          <w:p w14:paraId="0008B66A" w14:textId="068C0C4B" w:rsidR="00E86272" w:rsidRDefault="00FF2D2B" w:rsidP="00E86272">
            <w:pPr>
              <w:pStyle w:val="BodyText1"/>
              <w:numPr>
                <w:ilvl w:val="0"/>
                <w:numId w:val="52"/>
              </w:numPr>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be of the non-polari</w:t>
            </w:r>
            <w:r w:rsidR="00916A70">
              <w:rPr>
                <w:color w:val="000000"/>
                <w:lang w:eastAsia="en-AU"/>
              </w:rPr>
              <w:t>s</w:t>
            </w:r>
            <w:r w:rsidRPr="008C208A">
              <w:rPr>
                <w:color w:val="000000"/>
                <w:lang w:eastAsia="en-AU"/>
              </w:rPr>
              <w:t>ed type</w:t>
            </w:r>
          </w:p>
          <w:p w14:paraId="116DACD3" w14:textId="7F09B2D4" w:rsidR="00E86272" w:rsidRDefault="00FF2D2B" w:rsidP="00E86272">
            <w:pPr>
              <w:pStyle w:val="BodyText1"/>
              <w:numPr>
                <w:ilvl w:val="0"/>
                <w:numId w:val="52"/>
              </w:numPr>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 xml:space="preserve">be </w:t>
            </w:r>
            <w:r w:rsidR="00943A66">
              <w:rPr>
                <w:color w:val="000000"/>
                <w:lang w:eastAsia="en-AU"/>
              </w:rPr>
              <w:t>DC</w:t>
            </w:r>
            <w:r w:rsidRPr="008C208A">
              <w:rPr>
                <w:color w:val="000000"/>
                <w:lang w:eastAsia="en-AU"/>
              </w:rPr>
              <w:t xml:space="preserve"> rated</w:t>
            </w:r>
          </w:p>
          <w:p w14:paraId="7B5B87B2" w14:textId="321E7C2F" w:rsidR="00E86272" w:rsidRDefault="00FF2D2B" w:rsidP="00E86272">
            <w:pPr>
              <w:pStyle w:val="BodyText1"/>
              <w:numPr>
                <w:ilvl w:val="0"/>
                <w:numId w:val="52"/>
              </w:numPr>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have a voltage rating than the battery system's maximum voltage under all operating conditions</w:t>
            </w:r>
          </w:p>
          <w:p w14:paraId="3162D7A3" w14:textId="4033C6ED" w:rsidR="00E86272" w:rsidRDefault="00FF2D2B" w:rsidP="00E86272">
            <w:pPr>
              <w:pStyle w:val="BodyText1"/>
              <w:numPr>
                <w:ilvl w:val="0"/>
                <w:numId w:val="52"/>
              </w:numPr>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be rated to withstand the maximum short-circuit current</w:t>
            </w:r>
          </w:p>
          <w:p w14:paraId="3B17091A" w14:textId="079E2E42" w:rsidR="00E86272" w:rsidRDefault="00FF2D2B" w:rsidP="00E86272">
            <w:pPr>
              <w:pStyle w:val="BodyText1"/>
              <w:numPr>
                <w:ilvl w:val="0"/>
                <w:numId w:val="52"/>
              </w:numPr>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 xml:space="preserve">have a current rating greater than the maximum </w:t>
            </w:r>
            <w:r w:rsidR="00943A66">
              <w:rPr>
                <w:color w:val="000000"/>
                <w:lang w:eastAsia="en-AU"/>
              </w:rPr>
              <w:t>DC</w:t>
            </w:r>
            <w:r w:rsidRPr="008C208A">
              <w:rPr>
                <w:color w:val="000000"/>
                <w:lang w:eastAsia="en-AU"/>
              </w:rPr>
              <w:t xml:space="preserve"> current for the BESS</w:t>
            </w:r>
          </w:p>
          <w:p w14:paraId="53001868" w14:textId="60473F6F" w:rsidR="00E86272" w:rsidRDefault="00FF2D2B" w:rsidP="00E86272">
            <w:pPr>
              <w:pStyle w:val="BodyText1"/>
              <w:numPr>
                <w:ilvl w:val="0"/>
                <w:numId w:val="52"/>
              </w:numPr>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be rated to interrupt for full load</w:t>
            </w:r>
          </w:p>
          <w:p w14:paraId="66C5BB7B" w14:textId="0A4541AC" w:rsidR="00E86272" w:rsidRDefault="00FF2D2B" w:rsidP="00E86272">
            <w:pPr>
              <w:pStyle w:val="BodyText1"/>
              <w:numPr>
                <w:ilvl w:val="0"/>
                <w:numId w:val="52"/>
              </w:numPr>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meet the requirements of AS/NZS 3000:2018 Section 2 for isolating device selection</w:t>
            </w:r>
          </w:p>
          <w:p w14:paraId="3805894B" w14:textId="5DA436DE" w:rsidR="00E86272" w:rsidRDefault="00FF2D2B" w:rsidP="00E86272">
            <w:pPr>
              <w:pStyle w:val="BodyText1"/>
              <w:numPr>
                <w:ilvl w:val="0"/>
                <w:numId w:val="52"/>
              </w:numPr>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 xml:space="preserve">be rated for independent manual operation </w:t>
            </w:r>
            <w:r w:rsidRPr="008C208A">
              <w:rPr>
                <w:color w:val="000000"/>
                <w:lang w:eastAsia="en-AU"/>
              </w:rPr>
              <w:br/>
            </w:r>
            <w:r w:rsidRPr="008C208A">
              <w:rPr>
                <w:color w:val="000000"/>
                <w:lang w:eastAsia="en-AU"/>
              </w:rPr>
              <w:lastRenderedPageBreak/>
              <w:t>j) have a minimum pollution degree 3 classification</w:t>
            </w:r>
          </w:p>
          <w:p w14:paraId="1ABA3717" w14:textId="60010EFE" w:rsidR="00512B4E" w:rsidRDefault="00FF2D2B" w:rsidP="00E86272">
            <w:pPr>
              <w:pStyle w:val="BodyText1"/>
              <w:numPr>
                <w:ilvl w:val="0"/>
                <w:numId w:val="52"/>
              </w:numPr>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be able to be secured in the open position and only secured when the main contacts are in the open position</w:t>
            </w:r>
          </w:p>
          <w:p w14:paraId="770F6C2B" w14:textId="23A9177E" w:rsidR="00FF2D2B" w:rsidRPr="008C208A" w:rsidRDefault="00FF2D2B" w:rsidP="005416CA">
            <w:pPr>
              <w:pStyle w:val="BodyText1"/>
              <w:numPr>
                <w:ilvl w:val="0"/>
                <w:numId w:val="52"/>
              </w:numPr>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 xml:space="preserve">conform to requirements for isolation including marking requirements for an isolation device </w:t>
            </w:r>
            <w:r w:rsidRPr="008C208A">
              <w:rPr>
                <w:color w:val="000000"/>
                <w:lang w:eastAsia="en-AU"/>
              </w:rPr>
              <w:br/>
              <w:t xml:space="preserve">m) have a utilization category of at least DC21B. </w:t>
            </w:r>
          </w:p>
        </w:tc>
        <w:tc>
          <w:tcPr>
            <w:tcW w:w="1417" w:type="dxa"/>
            <w:hideMark/>
          </w:tcPr>
          <w:p w14:paraId="25B5A8E1" w14:textId="77777777"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lastRenderedPageBreak/>
              <w:t xml:space="preserve">Rectification required                                              </w:t>
            </w:r>
          </w:p>
        </w:tc>
        <w:tc>
          <w:tcPr>
            <w:tcW w:w="2126" w:type="dxa"/>
            <w:hideMark/>
          </w:tcPr>
          <w:p w14:paraId="451C91EF" w14:textId="48105D0D"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color w:val="000000"/>
                <w:lang w:eastAsia="en-AU"/>
              </w:rPr>
              <w:t>5.3.1.3.3 </w:t>
            </w:r>
          </w:p>
        </w:tc>
      </w:tr>
      <w:tr w:rsidR="00FF2D2B" w:rsidRPr="008C208A" w14:paraId="6A72EE07" w14:textId="77777777" w:rsidTr="000663A7">
        <w:trPr>
          <w:cnfStyle w:val="000000100000" w:firstRow="0" w:lastRow="0" w:firstColumn="0" w:lastColumn="0" w:oddVBand="0" w:evenVBand="0" w:oddHBand="1" w:evenHBand="0"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60" w:type="dxa"/>
            <w:hideMark/>
          </w:tcPr>
          <w:p w14:paraId="3C4BE6E2" w14:textId="77777777" w:rsidR="00FF2D2B" w:rsidRPr="008C208A" w:rsidRDefault="00FF2D2B" w:rsidP="000A30A6">
            <w:pPr>
              <w:pStyle w:val="BodyText1"/>
              <w:spacing w:before="0"/>
              <w:rPr>
                <w:color w:val="000000"/>
                <w:lang w:eastAsia="en-AU"/>
              </w:rPr>
            </w:pPr>
            <w:r w:rsidRPr="008C208A">
              <w:rPr>
                <w:color w:val="000000"/>
                <w:lang w:eastAsia="en-AU"/>
              </w:rPr>
              <w:t>Pre-assembled BS 53</w:t>
            </w:r>
          </w:p>
        </w:tc>
        <w:tc>
          <w:tcPr>
            <w:tcW w:w="4436" w:type="dxa"/>
            <w:hideMark/>
          </w:tcPr>
          <w:p w14:paraId="46E54CC2" w14:textId="77777777" w:rsidR="00FF2D2B" w:rsidRPr="008C208A" w:rsidRDefault="00FF2D2B" w:rsidP="000A30A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If an adjacent or physically separated disconnection device is installed indoors, is the disconnection device mounted in an enclosure that has a minimum IP 23 rating? </w:t>
            </w:r>
          </w:p>
        </w:tc>
        <w:tc>
          <w:tcPr>
            <w:tcW w:w="1417" w:type="dxa"/>
            <w:hideMark/>
          </w:tcPr>
          <w:p w14:paraId="65BE9474" w14:textId="77777777" w:rsidR="00FF2D2B" w:rsidRPr="008C208A" w:rsidRDefault="00FF2D2B" w:rsidP="000A30A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 xml:space="preserve">Rectification required                                              </w:t>
            </w:r>
          </w:p>
        </w:tc>
        <w:tc>
          <w:tcPr>
            <w:tcW w:w="2126" w:type="dxa"/>
            <w:hideMark/>
          </w:tcPr>
          <w:p w14:paraId="5B520825" w14:textId="36CEAA18" w:rsidR="00FF2D2B" w:rsidRPr="008C208A" w:rsidRDefault="00FF2D2B" w:rsidP="000A30A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color w:val="000000"/>
                <w:lang w:eastAsia="en-AU"/>
              </w:rPr>
              <w:t>5.3.1.3.4 </w:t>
            </w:r>
          </w:p>
        </w:tc>
      </w:tr>
      <w:tr w:rsidR="00FF2D2B" w:rsidRPr="008C208A" w14:paraId="6035E70E" w14:textId="77777777" w:rsidTr="000663A7">
        <w:trPr>
          <w:cnfStyle w:val="000000010000" w:firstRow="0" w:lastRow="0" w:firstColumn="0" w:lastColumn="0" w:oddVBand="0" w:evenVBand="0" w:oddHBand="0" w:evenHBand="1" w:firstRowFirstColumn="0" w:firstRowLastColumn="0" w:lastRowFirstColumn="0" w:lastRowLastColumn="0"/>
          <w:cantSplit w:val="0"/>
          <w:trHeight w:val="1400"/>
        </w:trPr>
        <w:tc>
          <w:tcPr>
            <w:cnfStyle w:val="001000000000" w:firstRow="0" w:lastRow="0" w:firstColumn="1" w:lastColumn="0" w:oddVBand="0" w:evenVBand="0" w:oddHBand="0" w:evenHBand="0" w:firstRowFirstColumn="0" w:firstRowLastColumn="0" w:lastRowFirstColumn="0" w:lastRowLastColumn="0"/>
            <w:tcW w:w="1660" w:type="dxa"/>
            <w:hideMark/>
          </w:tcPr>
          <w:p w14:paraId="562279C1" w14:textId="77777777" w:rsidR="00FF2D2B" w:rsidRPr="008C208A" w:rsidRDefault="00FF2D2B" w:rsidP="000A30A6">
            <w:pPr>
              <w:pStyle w:val="BodyText1"/>
              <w:spacing w:before="0"/>
              <w:rPr>
                <w:color w:val="000000"/>
                <w:lang w:eastAsia="en-AU"/>
              </w:rPr>
            </w:pPr>
            <w:r w:rsidRPr="008C208A">
              <w:rPr>
                <w:color w:val="000000"/>
                <w:lang w:eastAsia="en-AU"/>
              </w:rPr>
              <w:t>Pre-assembled BS 54</w:t>
            </w:r>
          </w:p>
        </w:tc>
        <w:tc>
          <w:tcPr>
            <w:tcW w:w="4436" w:type="dxa"/>
            <w:hideMark/>
          </w:tcPr>
          <w:p w14:paraId="03A5BA95" w14:textId="77777777"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If an adjacent or physically separated disconnection device is installed outdoors, is the disconnection device mounted in an enclosure that has a minimum IP 56NW when tested under the conditions of AS 60947.3:2018 Clause D.8.3.13.4, D.8.13.3.5, D.8.3.13.6, D.8.3.13.7 and D.8.3.13.8 (in Australian variations Appendix ZZ)? </w:t>
            </w:r>
          </w:p>
        </w:tc>
        <w:tc>
          <w:tcPr>
            <w:tcW w:w="1417" w:type="dxa"/>
            <w:hideMark/>
          </w:tcPr>
          <w:p w14:paraId="07F394F6" w14:textId="77777777"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 xml:space="preserve">Rectification required                                              </w:t>
            </w:r>
          </w:p>
        </w:tc>
        <w:tc>
          <w:tcPr>
            <w:tcW w:w="2126" w:type="dxa"/>
            <w:hideMark/>
          </w:tcPr>
          <w:p w14:paraId="26A66900" w14:textId="3160238D"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color w:val="000000"/>
                <w:lang w:eastAsia="en-AU"/>
              </w:rPr>
              <w:t>5.3.1.3.4 </w:t>
            </w:r>
          </w:p>
        </w:tc>
      </w:tr>
      <w:tr w:rsidR="00FF2D2B" w:rsidRPr="008C208A" w14:paraId="54F1D7E2" w14:textId="77777777" w:rsidTr="000663A7">
        <w:trPr>
          <w:cnfStyle w:val="000000100000" w:firstRow="0" w:lastRow="0" w:firstColumn="0" w:lastColumn="0" w:oddVBand="0" w:evenVBand="0" w:oddHBand="1" w:evenHBand="0"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1660" w:type="dxa"/>
            <w:hideMark/>
          </w:tcPr>
          <w:p w14:paraId="0EEDEA5E" w14:textId="77777777" w:rsidR="00FF2D2B" w:rsidRPr="008C208A" w:rsidRDefault="00FF2D2B" w:rsidP="000A30A6">
            <w:pPr>
              <w:pStyle w:val="BodyText1"/>
              <w:spacing w:before="0"/>
              <w:rPr>
                <w:color w:val="000000"/>
                <w:lang w:eastAsia="en-AU"/>
              </w:rPr>
            </w:pPr>
            <w:r w:rsidRPr="008C208A">
              <w:rPr>
                <w:color w:val="000000"/>
                <w:lang w:eastAsia="en-AU"/>
              </w:rPr>
              <w:t>Pre-assembled BS 55</w:t>
            </w:r>
          </w:p>
        </w:tc>
        <w:tc>
          <w:tcPr>
            <w:tcW w:w="4436" w:type="dxa"/>
            <w:hideMark/>
          </w:tcPr>
          <w:p w14:paraId="5844C94D" w14:textId="5040A0FA" w:rsidR="00FF2D2B" w:rsidRPr="008C208A" w:rsidRDefault="00FF2D2B" w:rsidP="000A30A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 xml:space="preserve">Are the switch-disconnectors for outdoor use suitably rated for an ambient temperature of 40 degrees </w:t>
            </w:r>
            <w:r w:rsidR="00396929">
              <w:rPr>
                <w:color w:val="000000"/>
                <w:lang w:eastAsia="en-AU"/>
              </w:rPr>
              <w:t>Celsius</w:t>
            </w:r>
            <w:r w:rsidRPr="008C208A">
              <w:rPr>
                <w:color w:val="000000"/>
                <w:lang w:eastAsia="en-AU"/>
              </w:rPr>
              <w:t>? </w:t>
            </w:r>
          </w:p>
        </w:tc>
        <w:tc>
          <w:tcPr>
            <w:tcW w:w="1417" w:type="dxa"/>
            <w:hideMark/>
          </w:tcPr>
          <w:p w14:paraId="61EB6ECE" w14:textId="77777777" w:rsidR="00FF2D2B" w:rsidRPr="008C208A" w:rsidRDefault="00FF2D2B" w:rsidP="000A30A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Medium non-compliance </w:t>
            </w:r>
          </w:p>
        </w:tc>
        <w:tc>
          <w:tcPr>
            <w:tcW w:w="2126" w:type="dxa"/>
            <w:hideMark/>
          </w:tcPr>
          <w:p w14:paraId="2006BAE4" w14:textId="5A6C7EF8" w:rsidR="00FF2D2B" w:rsidRPr="008C208A" w:rsidRDefault="00FF2D2B" w:rsidP="000A30A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color w:val="000000"/>
                <w:lang w:eastAsia="en-AU"/>
              </w:rPr>
              <w:t>5.3.1.3.4 </w:t>
            </w:r>
          </w:p>
        </w:tc>
      </w:tr>
      <w:tr w:rsidR="00FF2D2B" w:rsidRPr="008C208A" w14:paraId="65EBE845" w14:textId="77777777" w:rsidTr="000663A7">
        <w:trPr>
          <w:cnfStyle w:val="000000010000" w:firstRow="0" w:lastRow="0" w:firstColumn="0" w:lastColumn="0" w:oddVBand="0" w:evenVBand="0" w:oddHBand="0" w:evenHBand="1" w:firstRowFirstColumn="0" w:firstRowLastColumn="0" w:lastRowFirstColumn="0" w:lastRowLastColumn="0"/>
          <w:cantSplit w:val="0"/>
          <w:trHeight w:val="2800"/>
        </w:trPr>
        <w:tc>
          <w:tcPr>
            <w:cnfStyle w:val="001000000000" w:firstRow="0" w:lastRow="0" w:firstColumn="1" w:lastColumn="0" w:oddVBand="0" w:evenVBand="0" w:oddHBand="0" w:evenHBand="0" w:firstRowFirstColumn="0" w:firstRowLastColumn="0" w:lastRowFirstColumn="0" w:lastRowLastColumn="0"/>
            <w:tcW w:w="1660" w:type="dxa"/>
            <w:hideMark/>
          </w:tcPr>
          <w:p w14:paraId="5CF3DE07" w14:textId="77777777" w:rsidR="00FF2D2B" w:rsidRPr="008C208A" w:rsidRDefault="00FF2D2B" w:rsidP="000A30A6">
            <w:pPr>
              <w:pStyle w:val="BodyText1"/>
              <w:spacing w:before="0"/>
              <w:rPr>
                <w:color w:val="000000"/>
                <w:lang w:eastAsia="en-AU"/>
              </w:rPr>
            </w:pPr>
            <w:r w:rsidRPr="008C208A">
              <w:rPr>
                <w:color w:val="000000"/>
                <w:lang w:eastAsia="en-AU"/>
              </w:rPr>
              <w:lastRenderedPageBreak/>
              <w:t>Pre-assembled BS 56</w:t>
            </w:r>
          </w:p>
        </w:tc>
        <w:tc>
          <w:tcPr>
            <w:tcW w:w="4436" w:type="dxa"/>
            <w:hideMark/>
          </w:tcPr>
          <w:p w14:paraId="73D5EEE6" w14:textId="28F701DC" w:rsidR="00512B4E"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 xml:space="preserve">If the disconnection device is integrated in the </w:t>
            </w:r>
            <w:proofErr w:type="gramStart"/>
            <w:r w:rsidRPr="008C208A">
              <w:rPr>
                <w:color w:val="000000"/>
                <w:lang w:eastAsia="en-AU"/>
              </w:rPr>
              <w:t>PCE</w:t>
            </w:r>
            <w:proofErr w:type="gramEnd"/>
            <w:r w:rsidRPr="008C208A">
              <w:rPr>
                <w:color w:val="000000"/>
                <w:lang w:eastAsia="en-AU"/>
              </w:rPr>
              <w:t xml:space="preserve"> does it meet one of the following additional requirements: </w:t>
            </w:r>
          </w:p>
          <w:p w14:paraId="5967A9E0" w14:textId="0979A36F" w:rsidR="00512B4E" w:rsidRDefault="00A772C0" w:rsidP="00512B4E">
            <w:pPr>
              <w:pStyle w:val="BodyText1"/>
              <w:numPr>
                <w:ilvl w:val="0"/>
                <w:numId w:val="53"/>
              </w:numPr>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Pr>
                <w:color w:val="000000"/>
                <w:lang w:eastAsia="en-AU"/>
              </w:rPr>
              <w:t>a</w:t>
            </w:r>
            <w:r w:rsidR="00FF2D2B" w:rsidRPr="008C208A">
              <w:rPr>
                <w:color w:val="000000"/>
                <w:lang w:eastAsia="en-AU"/>
              </w:rPr>
              <w:t xml:space="preserve">n isolation device that is mechanically interlocked with a replaceable module of the PCE, and allows the module to be removed from the section containing the isolation device without risk of electric hazards </w:t>
            </w:r>
          </w:p>
          <w:p w14:paraId="4A5B48C8" w14:textId="1A7F8C81" w:rsidR="00396929" w:rsidRDefault="00A772C0" w:rsidP="005416CA">
            <w:pPr>
              <w:pStyle w:val="BodyText1"/>
              <w:numPr>
                <w:ilvl w:val="0"/>
                <w:numId w:val="53"/>
              </w:numPr>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Pr>
                <w:color w:val="000000"/>
                <w:lang w:eastAsia="en-AU"/>
              </w:rPr>
              <w:t>a</w:t>
            </w:r>
            <w:r w:rsidR="00FF2D2B" w:rsidRPr="008C208A">
              <w:rPr>
                <w:color w:val="000000"/>
                <w:lang w:eastAsia="en-AU"/>
              </w:rPr>
              <w:t>n isolation device is located in the same enclosure as the other components of the PCE.</w:t>
            </w:r>
          </w:p>
          <w:p w14:paraId="1299A616" w14:textId="05C5C7B0"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 xml:space="preserve">With the isolation device in the off position there shall be no risk of electric hazard when any PCE external enclosure cover is removed for repair or replacement of other components of the PCE. </w:t>
            </w:r>
          </w:p>
        </w:tc>
        <w:tc>
          <w:tcPr>
            <w:tcW w:w="1417" w:type="dxa"/>
            <w:hideMark/>
          </w:tcPr>
          <w:p w14:paraId="2B8550EB" w14:textId="77777777"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Medium non-compliance </w:t>
            </w:r>
          </w:p>
        </w:tc>
        <w:tc>
          <w:tcPr>
            <w:tcW w:w="2126" w:type="dxa"/>
            <w:hideMark/>
          </w:tcPr>
          <w:p w14:paraId="347E0051" w14:textId="0F8A4DA2"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color w:val="000000"/>
                <w:lang w:eastAsia="en-AU"/>
              </w:rPr>
              <w:t>5.3.1.3.5 </w:t>
            </w:r>
          </w:p>
        </w:tc>
      </w:tr>
      <w:tr w:rsidR="00FF2D2B" w:rsidRPr="008C208A" w14:paraId="2BDB2637" w14:textId="77777777" w:rsidTr="000663A7">
        <w:trPr>
          <w:cnfStyle w:val="000000100000" w:firstRow="0" w:lastRow="0" w:firstColumn="0" w:lastColumn="0" w:oddVBand="0" w:evenVBand="0" w:oddHBand="1" w:evenHBand="0" w:firstRowFirstColumn="0" w:firstRowLastColumn="0" w:lastRowFirstColumn="0" w:lastRowLastColumn="0"/>
          <w:cantSplit w:val="0"/>
          <w:trHeight w:val="1200"/>
        </w:trPr>
        <w:tc>
          <w:tcPr>
            <w:cnfStyle w:val="001000000000" w:firstRow="0" w:lastRow="0" w:firstColumn="1" w:lastColumn="0" w:oddVBand="0" w:evenVBand="0" w:oddHBand="0" w:evenHBand="0" w:firstRowFirstColumn="0" w:firstRowLastColumn="0" w:lastRowFirstColumn="0" w:lastRowLastColumn="0"/>
            <w:tcW w:w="1660" w:type="dxa"/>
            <w:hideMark/>
          </w:tcPr>
          <w:p w14:paraId="263A88A4" w14:textId="77777777" w:rsidR="00FF2D2B" w:rsidRPr="008C208A" w:rsidRDefault="00FF2D2B" w:rsidP="000A30A6">
            <w:pPr>
              <w:pStyle w:val="BodyText1"/>
              <w:spacing w:before="0"/>
              <w:rPr>
                <w:color w:val="000000"/>
                <w:lang w:eastAsia="en-AU"/>
              </w:rPr>
            </w:pPr>
            <w:r w:rsidRPr="008C208A">
              <w:rPr>
                <w:color w:val="000000"/>
                <w:lang w:eastAsia="en-AU"/>
              </w:rPr>
              <w:t>Pre-assembled BS 57</w:t>
            </w:r>
          </w:p>
        </w:tc>
        <w:tc>
          <w:tcPr>
            <w:tcW w:w="4436" w:type="dxa"/>
            <w:hideMark/>
          </w:tcPr>
          <w:p w14:paraId="2E98D2CC" w14:textId="77777777" w:rsidR="00FF2D2B" w:rsidRPr="008C208A" w:rsidRDefault="00FF2D2B" w:rsidP="000A30A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If the pre-assembled BS includes an internal isolation device operation in all live conductors, is it readily accessible and does it provide the same functions as for an adjacent external isolation device? No additional adjacent external isolation device is required. </w:t>
            </w:r>
          </w:p>
        </w:tc>
        <w:tc>
          <w:tcPr>
            <w:tcW w:w="1417" w:type="dxa"/>
            <w:hideMark/>
          </w:tcPr>
          <w:p w14:paraId="37DBA012" w14:textId="77777777" w:rsidR="00FF2D2B" w:rsidRPr="008C208A" w:rsidRDefault="00FF2D2B" w:rsidP="000A30A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Medium non-compliance </w:t>
            </w:r>
          </w:p>
        </w:tc>
        <w:tc>
          <w:tcPr>
            <w:tcW w:w="2126" w:type="dxa"/>
            <w:hideMark/>
          </w:tcPr>
          <w:p w14:paraId="7F98A2B5" w14:textId="47D0F726" w:rsidR="00FF2D2B" w:rsidRPr="008C208A" w:rsidRDefault="00FF2D2B" w:rsidP="000A30A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color w:val="000000"/>
                <w:lang w:eastAsia="en-AU"/>
              </w:rPr>
              <w:t>5.3.1.3.6 </w:t>
            </w:r>
          </w:p>
        </w:tc>
      </w:tr>
      <w:tr w:rsidR="00FF2D2B" w:rsidRPr="008C208A" w14:paraId="5F81D988" w14:textId="77777777" w:rsidTr="000663A7">
        <w:trPr>
          <w:cnfStyle w:val="000000010000" w:firstRow="0" w:lastRow="0" w:firstColumn="0" w:lastColumn="0" w:oddVBand="0" w:evenVBand="0" w:oddHBand="0" w:evenHBand="1" w:firstRowFirstColumn="0" w:firstRowLastColumn="0" w:lastRowFirstColumn="0" w:lastRowLastColumn="0"/>
          <w:cantSplit w:val="0"/>
          <w:trHeight w:val="290"/>
        </w:trPr>
        <w:tc>
          <w:tcPr>
            <w:cnfStyle w:val="001000000000" w:firstRow="0" w:lastRow="0" w:firstColumn="1" w:lastColumn="0" w:oddVBand="0" w:evenVBand="0" w:oddHBand="0" w:evenHBand="0" w:firstRowFirstColumn="0" w:firstRowLastColumn="0" w:lastRowFirstColumn="0" w:lastRowLastColumn="0"/>
            <w:tcW w:w="1660" w:type="dxa"/>
            <w:hideMark/>
          </w:tcPr>
          <w:p w14:paraId="1155D736" w14:textId="77777777" w:rsidR="00FF2D2B" w:rsidRPr="008C208A" w:rsidRDefault="00FF2D2B" w:rsidP="000A30A6">
            <w:pPr>
              <w:pStyle w:val="BodyText1"/>
              <w:spacing w:before="0"/>
              <w:rPr>
                <w:color w:val="000000"/>
                <w:lang w:eastAsia="en-AU"/>
              </w:rPr>
            </w:pPr>
            <w:r w:rsidRPr="008C208A">
              <w:rPr>
                <w:color w:val="000000"/>
                <w:lang w:eastAsia="en-AU"/>
              </w:rPr>
              <w:t>Pre-assembled BS 58</w:t>
            </w:r>
          </w:p>
        </w:tc>
        <w:tc>
          <w:tcPr>
            <w:tcW w:w="4436" w:type="dxa"/>
            <w:hideMark/>
          </w:tcPr>
          <w:p w14:paraId="252DF42E" w14:textId="77777777"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Is the isolation device readily accessible? </w:t>
            </w:r>
          </w:p>
        </w:tc>
        <w:tc>
          <w:tcPr>
            <w:tcW w:w="1417" w:type="dxa"/>
            <w:hideMark/>
          </w:tcPr>
          <w:p w14:paraId="6EFD6013" w14:textId="77777777"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 xml:space="preserve">Rectification required                                              </w:t>
            </w:r>
          </w:p>
        </w:tc>
        <w:tc>
          <w:tcPr>
            <w:tcW w:w="2126" w:type="dxa"/>
            <w:hideMark/>
          </w:tcPr>
          <w:p w14:paraId="095BB12A" w14:textId="36A64898"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color w:val="000000"/>
                <w:lang w:eastAsia="en-AU"/>
              </w:rPr>
              <w:t>5.3.1.3.7 </w:t>
            </w:r>
          </w:p>
        </w:tc>
      </w:tr>
      <w:tr w:rsidR="00FF2D2B" w:rsidRPr="008C208A" w14:paraId="08E47CC3" w14:textId="77777777" w:rsidTr="000663A7">
        <w:trPr>
          <w:cnfStyle w:val="000000100000" w:firstRow="0" w:lastRow="0" w:firstColumn="0" w:lastColumn="0" w:oddVBand="0" w:evenVBand="0" w:oddHBand="1" w:evenHBand="0"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60" w:type="dxa"/>
            <w:hideMark/>
          </w:tcPr>
          <w:p w14:paraId="13832587" w14:textId="77777777" w:rsidR="00FF2D2B" w:rsidRPr="008C208A" w:rsidRDefault="00FF2D2B" w:rsidP="000A30A6">
            <w:pPr>
              <w:pStyle w:val="BodyText1"/>
              <w:spacing w:before="0"/>
              <w:rPr>
                <w:color w:val="000000"/>
                <w:lang w:eastAsia="en-AU"/>
              </w:rPr>
            </w:pPr>
            <w:r w:rsidRPr="008C208A">
              <w:rPr>
                <w:color w:val="000000"/>
                <w:lang w:eastAsia="en-AU"/>
              </w:rPr>
              <w:t>Pre-assembled BS 59</w:t>
            </w:r>
          </w:p>
        </w:tc>
        <w:tc>
          <w:tcPr>
            <w:tcW w:w="4436" w:type="dxa"/>
            <w:hideMark/>
          </w:tcPr>
          <w:p w14:paraId="29436DD5" w14:textId="77777777" w:rsidR="00FF2D2B" w:rsidRPr="008C208A" w:rsidRDefault="00FF2D2B" w:rsidP="000A30A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Where the cables connecting the pre-assembled BS and PCEs are less than 2m in length, is the isolation device(s) installed adjacent to either the pre-assembled battery system or the PCE? </w:t>
            </w:r>
          </w:p>
        </w:tc>
        <w:tc>
          <w:tcPr>
            <w:tcW w:w="1417" w:type="dxa"/>
            <w:hideMark/>
          </w:tcPr>
          <w:p w14:paraId="1AD94A4A" w14:textId="77777777" w:rsidR="00FF2D2B" w:rsidRPr="008C208A" w:rsidRDefault="00FF2D2B" w:rsidP="000A30A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Medium non-compliance </w:t>
            </w:r>
          </w:p>
        </w:tc>
        <w:tc>
          <w:tcPr>
            <w:tcW w:w="2126" w:type="dxa"/>
            <w:hideMark/>
          </w:tcPr>
          <w:p w14:paraId="1D03BE6B" w14:textId="243BB641" w:rsidR="00FF2D2B" w:rsidRPr="008C208A" w:rsidRDefault="00FF2D2B" w:rsidP="000A30A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color w:val="000000"/>
                <w:lang w:eastAsia="en-AU"/>
              </w:rPr>
              <w:t>5.3.1.3.7 </w:t>
            </w:r>
          </w:p>
        </w:tc>
      </w:tr>
      <w:tr w:rsidR="00FF2D2B" w:rsidRPr="008C208A" w14:paraId="46381F8F" w14:textId="77777777" w:rsidTr="000663A7">
        <w:trPr>
          <w:cnfStyle w:val="000000010000" w:firstRow="0" w:lastRow="0" w:firstColumn="0" w:lastColumn="0" w:oddVBand="0" w:evenVBand="0" w:oddHBand="0" w:evenHBand="1"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60" w:type="dxa"/>
            <w:hideMark/>
          </w:tcPr>
          <w:p w14:paraId="4092FA44" w14:textId="77777777" w:rsidR="00FF2D2B" w:rsidRPr="008C208A" w:rsidRDefault="00FF2D2B" w:rsidP="000A30A6">
            <w:pPr>
              <w:pStyle w:val="BodyText1"/>
              <w:spacing w:before="0"/>
              <w:rPr>
                <w:color w:val="000000"/>
                <w:lang w:eastAsia="en-AU"/>
              </w:rPr>
            </w:pPr>
            <w:r w:rsidRPr="008C208A">
              <w:rPr>
                <w:color w:val="000000"/>
                <w:lang w:eastAsia="en-AU"/>
              </w:rPr>
              <w:t>Pre-assembled BS 60</w:t>
            </w:r>
          </w:p>
        </w:tc>
        <w:tc>
          <w:tcPr>
            <w:tcW w:w="4436" w:type="dxa"/>
            <w:hideMark/>
          </w:tcPr>
          <w:p w14:paraId="6197C9BC" w14:textId="77777777"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 xml:space="preserve">Where the cables connecting the pre-assembled BS and PCE are greater than 2m in length, is the </w:t>
            </w:r>
            <w:r w:rsidRPr="008C208A">
              <w:rPr>
                <w:color w:val="000000"/>
                <w:lang w:eastAsia="en-AU"/>
              </w:rPr>
              <w:lastRenderedPageBreak/>
              <w:t>isolation device installed at both the pre-assembled battery system and PCE? </w:t>
            </w:r>
          </w:p>
        </w:tc>
        <w:tc>
          <w:tcPr>
            <w:tcW w:w="1417" w:type="dxa"/>
            <w:hideMark/>
          </w:tcPr>
          <w:p w14:paraId="172312A2" w14:textId="77777777"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lastRenderedPageBreak/>
              <w:t>Medium non-compliance </w:t>
            </w:r>
          </w:p>
        </w:tc>
        <w:tc>
          <w:tcPr>
            <w:tcW w:w="2126" w:type="dxa"/>
            <w:hideMark/>
          </w:tcPr>
          <w:p w14:paraId="378E8274" w14:textId="21CB9696"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color w:val="000000"/>
                <w:lang w:eastAsia="en-AU"/>
              </w:rPr>
              <w:t>5.3.1.3.7 </w:t>
            </w:r>
          </w:p>
        </w:tc>
      </w:tr>
      <w:tr w:rsidR="00FF2D2B" w:rsidRPr="008C208A" w14:paraId="710D0CB6" w14:textId="77777777" w:rsidTr="000663A7">
        <w:trPr>
          <w:cnfStyle w:val="000000100000" w:firstRow="0" w:lastRow="0" w:firstColumn="0" w:lastColumn="0" w:oddVBand="0" w:evenVBand="0" w:oddHBand="1" w:evenHBand="0"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660" w:type="dxa"/>
            <w:hideMark/>
          </w:tcPr>
          <w:p w14:paraId="721F9C2B" w14:textId="77777777" w:rsidR="00FF2D2B" w:rsidRPr="008C208A" w:rsidRDefault="00FF2D2B" w:rsidP="000A30A6">
            <w:pPr>
              <w:pStyle w:val="BodyText1"/>
              <w:spacing w:before="0"/>
              <w:rPr>
                <w:color w:val="000000"/>
                <w:lang w:eastAsia="en-AU"/>
              </w:rPr>
            </w:pPr>
            <w:r w:rsidRPr="008C208A">
              <w:rPr>
                <w:color w:val="000000"/>
                <w:lang w:eastAsia="en-AU"/>
              </w:rPr>
              <w:t>Pre-assembled BS 61</w:t>
            </w:r>
          </w:p>
        </w:tc>
        <w:tc>
          <w:tcPr>
            <w:tcW w:w="4436" w:type="dxa"/>
            <w:hideMark/>
          </w:tcPr>
          <w:p w14:paraId="41B71B0D" w14:textId="1A5CAA19" w:rsidR="00FF2D2B" w:rsidRPr="008C208A" w:rsidRDefault="00FF2D2B" w:rsidP="000A30A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If there are multiple PCEs (</w:t>
            </w:r>
            <w:r w:rsidR="00331366">
              <w:rPr>
                <w:color w:val="000000"/>
                <w:lang w:eastAsia="en-AU"/>
              </w:rPr>
              <w:t>for example</w:t>
            </w:r>
            <w:r w:rsidRPr="008C208A">
              <w:rPr>
                <w:color w:val="000000"/>
                <w:lang w:eastAsia="en-AU"/>
              </w:rPr>
              <w:t xml:space="preserve"> a solar charge controller and an inverter; or multiple inverters), have separate isolation devices been installed? </w:t>
            </w:r>
          </w:p>
        </w:tc>
        <w:tc>
          <w:tcPr>
            <w:tcW w:w="1417" w:type="dxa"/>
            <w:hideMark/>
          </w:tcPr>
          <w:p w14:paraId="28959E43" w14:textId="77777777" w:rsidR="00FF2D2B" w:rsidRPr="008C208A" w:rsidRDefault="00FF2D2B" w:rsidP="000A30A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C208A">
              <w:rPr>
                <w:lang w:eastAsia="en-AU"/>
              </w:rPr>
              <w:t>Medium non-compliance </w:t>
            </w:r>
          </w:p>
        </w:tc>
        <w:tc>
          <w:tcPr>
            <w:tcW w:w="2126" w:type="dxa"/>
            <w:hideMark/>
          </w:tcPr>
          <w:p w14:paraId="0EE53055" w14:textId="6FF63DFF" w:rsidR="00FF2D2B" w:rsidRPr="008C208A" w:rsidRDefault="00FF2D2B" w:rsidP="000A30A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C208A">
              <w:rPr>
                <w:color w:val="000000"/>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color w:val="000000"/>
                <w:lang w:eastAsia="en-AU"/>
              </w:rPr>
              <w:t>5.3.1.3.8 </w:t>
            </w:r>
          </w:p>
        </w:tc>
      </w:tr>
      <w:tr w:rsidR="00FF2D2B" w:rsidRPr="008C208A" w14:paraId="50426279" w14:textId="77777777" w:rsidTr="000663A7">
        <w:trPr>
          <w:cnfStyle w:val="000000010000" w:firstRow="0" w:lastRow="0" w:firstColumn="0" w:lastColumn="0" w:oddVBand="0" w:evenVBand="0" w:oddHBand="0" w:evenHBand="1"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660" w:type="dxa"/>
            <w:hideMark/>
          </w:tcPr>
          <w:p w14:paraId="1CAD888C" w14:textId="77777777" w:rsidR="00FF2D2B" w:rsidRPr="008C208A" w:rsidRDefault="00FF2D2B" w:rsidP="000A30A6">
            <w:pPr>
              <w:pStyle w:val="BodyText1"/>
              <w:spacing w:before="0"/>
              <w:rPr>
                <w:color w:val="000000"/>
                <w:lang w:eastAsia="en-AU"/>
              </w:rPr>
            </w:pPr>
            <w:r w:rsidRPr="008C208A">
              <w:rPr>
                <w:color w:val="000000"/>
                <w:lang w:eastAsia="en-AU"/>
              </w:rPr>
              <w:t>Pre-assembled BS 62</w:t>
            </w:r>
          </w:p>
        </w:tc>
        <w:tc>
          <w:tcPr>
            <w:tcW w:w="4436" w:type="dxa"/>
            <w:hideMark/>
          </w:tcPr>
          <w:p w14:paraId="485C2206" w14:textId="77777777"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If there are two or more lithium-ion pre-assembled battery systems connected in parallel, does each one have a separate isolation device? </w:t>
            </w:r>
          </w:p>
        </w:tc>
        <w:tc>
          <w:tcPr>
            <w:tcW w:w="1417" w:type="dxa"/>
            <w:hideMark/>
          </w:tcPr>
          <w:p w14:paraId="11921EBE" w14:textId="77777777"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C208A">
              <w:rPr>
                <w:lang w:eastAsia="en-AU"/>
              </w:rPr>
              <w:t>Medium non-compliance </w:t>
            </w:r>
          </w:p>
        </w:tc>
        <w:tc>
          <w:tcPr>
            <w:tcW w:w="2126" w:type="dxa"/>
            <w:hideMark/>
          </w:tcPr>
          <w:p w14:paraId="2DB21B58" w14:textId="54B55353" w:rsidR="00FF2D2B" w:rsidRPr="008C208A" w:rsidRDefault="00FF2D2B" w:rsidP="000A30A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C208A">
              <w:rPr>
                <w:color w:val="000000"/>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8C208A">
              <w:rPr>
                <w:color w:val="000000"/>
                <w:lang w:eastAsia="en-AU"/>
              </w:rPr>
              <w:t>5.3.1.3.9 </w:t>
            </w:r>
          </w:p>
        </w:tc>
      </w:tr>
    </w:tbl>
    <w:p w14:paraId="450C63D3" w14:textId="4FC6CF26" w:rsidR="008C208A" w:rsidRDefault="008C208A" w:rsidP="008C208A">
      <w:pPr>
        <w:pStyle w:val="Heading2"/>
      </w:pPr>
      <w:bookmarkStart w:id="14" w:name="_Mechanical_protection"/>
      <w:bookmarkStart w:id="15" w:name="_Toc236722676"/>
      <w:bookmarkEnd w:id="14"/>
      <w:r>
        <w:t>Mechanical protection</w:t>
      </w:r>
      <w:bookmarkEnd w:id="15"/>
    </w:p>
    <w:tbl>
      <w:tblPr>
        <w:tblStyle w:val="CERTable"/>
        <w:tblW w:w="9639" w:type="dxa"/>
        <w:tblLook w:val="04A0" w:firstRow="1" w:lastRow="0" w:firstColumn="1" w:lastColumn="0" w:noHBand="0" w:noVBand="1"/>
      </w:tblPr>
      <w:tblGrid>
        <w:gridCol w:w="1660"/>
        <w:gridCol w:w="4436"/>
        <w:gridCol w:w="1417"/>
        <w:gridCol w:w="2126"/>
      </w:tblGrid>
      <w:tr w:rsidR="00A0416D" w:rsidRPr="00097671" w14:paraId="65833639" w14:textId="77777777" w:rsidTr="002424C1">
        <w:trPr>
          <w:cnfStyle w:val="100000000000" w:firstRow="1" w:lastRow="0" w:firstColumn="0" w:lastColumn="0" w:oddVBand="0" w:evenVBand="0" w:oddHBand="0" w:evenHBand="0" w:firstRowFirstColumn="0" w:firstRowLastColumn="0" w:lastRowFirstColumn="0" w:lastRowLastColumn="0"/>
          <w:cantSplit w:val="0"/>
          <w:trHeight w:val="412"/>
          <w:tblHeader/>
        </w:trPr>
        <w:tc>
          <w:tcPr>
            <w:cnfStyle w:val="001000000000" w:firstRow="0" w:lastRow="0" w:firstColumn="1" w:lastColumn="0" w:oddVBand="0" w:evenVBand="0" w:oddHBand="0" w:evenHBand="0" w:firstRowFirstColumn="0" w:firstRowLastColumn="0" w:lastRowFirstColumn="0" w:lastRowLastColumn="0"/>
            <w:tcW w:w="1660" w:type="dxa"/>
          </w:tcPr>
          <w:p w14:paraId="392174AF" w14:textId="20B1004C" w:rsidR="00A0416D" w:rsidRPr="00D2411C" w:rsidRDefault="00A0416D" w:rsidP="00D2411C">
            <w:pPr>
              <w:spacing w:after="0"/>
              <w:rPr>
                <w:rFonts w:ascii="Arial" w:eastAsia="Times New Roman" w:hAnsi="Arial" w:cs="Arial"/>
                <w:color w:val="000000"/>
                <w:sz w:val="16"/>
                <w:szCs w:val="16"/>
                <w:lang w:eastAsia="en-AU"/>
              </w:rPr>
            </w:pPr>
            <w:r w:rsidRPr="00D2411C">
              <w:rPr>
                <w:rFonts w:ascii="Aptos Narrow" w:hAnsi="Aptos Narrow"/>
                <w:color w:val="000000"/>
                <w:szCs w:val="22"/>
              </w:rPr>
              <w:t>Question ID</w:t>
            </w:r>
          </w:p>
        </w:tc>
        <w:tc>
          <w:tcPr>
            <w:tcW w:w="4436" w:type="dxa"/>
          </w:tcPr>
          <w:p w14:paraId="538635FD" w14:textId="2643D458" w:rsidR="00A0416D" w:rsidRPr="00A0416D" w:rsidRDefault="00A0416D" w:rsidP="00A0416D">
            <w:pPr>
              <w:spacing w:after="0"/>
              <w:cnfStyle w:val="100000000000" w:firstRow="1" w:lastRow="0" w:firstColumn="0" w:lastColumn="0" w:oddVBand="0" w:evenVBand="0" w:oddHBand="0" w:evenHBand="0" w:firstRowFirstColumn="0" w:firstRowLastColumn="0" w:lastRowFirstColumn="0" w:lastRowLastColumn="0"/>
              <w:rPr>
                <w:rFonts w:ascii="Aptos Narrow" w:hAnsi="Aptos Narrow"/>
                <w:b w:val="0"/>
                <w:color w:val="000000"/>
                <w:szCs w:val="22"/>
              </w:rPr>
            </w:pPr>
            <w:r w:rsidRPr="00D2411C">
              <w:rPr>
                <w:rFonts w:ascii="Aptos Narrow" w:hAnsi="Aptos Narrow"/>
                <w:color w:val="000000"/>
                <w:szCs w:val="22"/>
              </w:rPr>
              <w:t>Questio</w:t>
            </w:r>
            <w:r>
              <w:rPr>
                <w:rFonts w:ascii="Aptos Narrow" w:hAnsi="Aptos Narrow"/>
                <w:color w:val="000000"/>
                <w:szCs w:val="22"/>
              </w:rPr>
              <w:t>n</w:t>
            </w:r>
          </w:p>
        </w:tc>
        <w:tc>
          <w:tcPr>
            <w:tcW w:w="1417" w:type="dxa"/>
          </w:tcPr>
          <w:p w14:paraId="5ED211A3" w14:textId="5E0B3A79" w:rsidR="00A0416D" w:rsidRPr="00D2411C" w:rsidRDefault="00A0416D" w:rsidP="00D2411C">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Rating</w:t>
            </w:r>
          </w:p>
        </w:tc>
        <w:tc>
          <w:tcPr>
            <w:tcW w:w="2126" w:type="dxa"/>
          </w:tcPr>
          <w:p w14:paraId="3BFB752E" w14:textId="7CF71B09" w:rsidR="00A0416D" w:rsidRPr="00D2411C" w:rsidRDefault="00A0416D" w:rsidP="00D2411C">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D2411C">
              <w:rPr>
                <w:rFonts w:ascii="Aptos Narrow" w:hAnsi="Aptos Narrow"/>
                <w:color w:val="000000"/>
                <w:szCs w:val="22"/>
              </w:rPr>
              <w:t>Standards Refe</w:t>
            </w:r>
            <w:r>
              <w:rPr>
                <w:rFonts w:ascii="Aptos Narrow" w:hAnsi="Aptos Narrow"/>
                <w:color w:val="000000"/>
                <w:szCs w:val="22"/>
              </w:rPr>
              <w:t>re</w:t>
            </w:r>
            <w:r w:rsidRPr="00D2411C">
              <w:rPr>
                <w:rFonts w:ascii="Aptos Narrow" w:hAnsi="Aptos Narrow"/>
                <w:color w:val="000000"/>
                <w:szCs w:val="22"/>
              </w:rPr>
              <w:t>nce</w:t>
            </w:r>
          </w:p>
        </w:tc>
      </w:tr>
      <w:tr w:rsidR="00A0416D" w:rsidRPr="00097671" w14:paraId="1DA06F85" w14:textId="77777777" w:rsidTr="000663A7">
        <w:trPr>
          <w:cnfStyle w:val="000000100000" w:firstRow="0" w:lastRow="0" w:firstColumn="0" w:lastColumn="0" w:oddVBand="0" w:evenVBand="0" w:oddHBand="1" w:evenHBand="0" w:firstRowFirstColumn="0" w:firstRowLastColumn="0" w:lastRowFirstColumn="0" w:lastRowLastColumn="0"/>
          <w:cantSplit w:val="0"/>
          <w:trHeight w:val="1400"/>
        </w:trPr>
        <w:tc>
          <w:tcPr>
            <w:cnfStyle w:val="001000000000" w:firstRow="0" w:lastRow="0" w:firstColumn="1" w:lastColumn="0" w:oddVBand="0" w:evenVBand="0" w:oddHBand="0" w:evenHBand="0" w:firstRowFirstColumn="0" w:firstRowLastColumn="0" w:lastRowFirstColumn="0" w:lastRowLastColumn="0"/>
            <w:tcW w:w="1660" w:type="dxa"/>
            <w:hideMark/>
          </w:tcPr>
          <w:p w14:paraId="21D561CC" w14:textId="77777777" w:rsidR="00A0416D" w:rsidRPr="00097671" w:rsidRDefault="00A0416D" w:rsidP="00A772C0">
            <w:pPr>
              <w:pStyle w:val="BodyText1"/>
              <w:spacing w:before="0"/>
              <w:rPr>
                <w:lang w:eastAsia="en-AU"/>
              </w:rPr>
            </w:pPr>
            <w:r w:rsidRPr="00097671">
              <w:rPr>
                <w:lang w:eastAsia="en-AU"/>
              </w:rPr>
              <w:t>Integrated BESS 23</w:t>
            </w:r>
          </w:p>
        </w:tc>
        <w:tc>
          <w:tcPr>
            <w:tcW w:w="4436" w:type="dxa"/>
            <w:hideMark/>
          </w:tcPr>
          <w:p w14:paraId="1215A38F" w14:textId="3A498DF4" w:rsidR="00A0416D" w:rsidRPr="00097671" w:rsidRDefault="00A0416D" w:rsidP="00A772C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097671">
              <w:rPr>
                <w:lang w:eastAsia="en-AU"/>
              </w:rPr>
              <w:t>Has the pre-assembled integrated BESS been installed in a location where it is protected from mechanical damage, or has sufficient protection been installed (</w:t>
            </w:r>
            <w:r w:rsidR="00C14EB2">
              <w:rPr>
                <w:lang w:eastAsia="en-AU"/>
              </w:rPr>
              <w:t>s</w:t>
            </w:r>
            <w:r w:rsidRPr="00097671">
              <w:rPr>
                <w:lang w:eastAsia="en-AU"/>
              </w:rPr>
              <w:t>uch as vehicle bollard/s</w:t>
            </w:r>
            <w:r w:rsidR="003525E1">
              <w:rPr>
                <w:lang w:eastAsia="en-AU"/>
              </w:rPr>
              <w:t>)</w:t>
            </w:r>
            <w:r w:rsidRPr="00097671">
              <w:rPr>
                <w:lang w:eastAsia="en-AU"/>
              </w:rPr>
              <w:t xml:space="preserve"> to prevent damage by impact? This also includes inappropriate or poorly installed infrastructure aimed at protecting it from mechanical damage. </w:t>
            </w:r>
          </w:p>
        </w:tc>
        <w:tc>
          <w:tcPr>
            <w:tcW w:w="1417" w:type="dxa"/>
            <w:hideMark/>
          </w:tcPr>
          <w:p w14:paraId="63304D42" w14:textId="77777777" w:rsidR="00A0416D" w:rsidRPr="00097671" w:rsidRDefault="00A0416D" w:rsidP="00A772C0">
            <w:pPr>
              <w:pStyle w:val="BodyText1"/>
              <w:spacing w:before="0"/>
              <w:cnfStyle w:val="000000100000" w:firstRow="0" w:lastRow="0" w:firstColumn="0" w:lastColumn="0" w:oddVBand="0" w:evenVBand="0" w:oddHBand="1" w:evenHBand="0" w:firstRowFirstColumn="0" w:firstRowLastColumn="0" w:lastRowFirstColumn="0" w:lastRowLastColumn="0"/>
              <w:rPr>
                <w:color w:val="363534"/>
                <w:lang w:eastAsia="en-AU"/>
              </w:rPr>
            </w:pPr>
            <w:r w:rsidRPr="00097671">
              <w:rPr>
                <w:color w:val="363534"/>
                <w:lang w:eastAsia="en-AU"/>
              </w:rPr>
              <w:t xml:space="preserve">Rectification required                                              </w:t>
            </w:r>
          </w:p>
        </w:tc>
        <w:tc>
          <w:tcPr>
            <w:tcW w:w="2126" w:type="dxa"/>
            <w:hideMark/>
          </w:tcPr>
          <w:p w14:paraId="4F10D28A" w14:textId="32D79000" w:rsidR="00A0416D" w:rsidRPr="00097671" w:rsidRDefault="00A0416D" w:rsidP="00A772C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097671">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097671">
              <w:rPr>
                <w:lang w:eastAsia="en-AU"/>
              </w:rPr>
              <w:t>4.2.2.1 </w:t>
            </w:r>
          </w:p>
        </w:tc>
      </w:tr>
      <w:tr w:rsidR="00A0416D" w:rsidRPr="00097671" w14:paraId="55BB3710" w14:textId="77777777" w:rsidTr="000663A7">
        <w:trPr>
          <w:cnfStyle w:val="000000010000" w:firstRow="0" w:lastRow="0" w:firstColumn="0" w:lastColumn="0" w:oddVBand="0" w:evenVBand="0" w:oddHBand="0" w:evenHBand="1"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1660" w:type="dxa"/>
            <w:hideMark/>
          </w:tcPr>
          <w:p w14:paraId="2EE300B5" w14:textId="77777777" w:rsidR="00A0416D" w:rsidRPr="00097671" w:rsidRDefault="00A0416D" w:rsidP="00A772C0">
            <w:pPr>
              <w:pStyle w:val="BodyText1"/>
              <w:spacing w:before="0"/>
              <w:rPr>
                <w:lang w:eastAsia="en-AU"/>
              </w:rPr>
            </w:pPr>
            <w:r w:rsidRPr="00097671">
              <w:rPr>
                <w:lang w:eastAsia="en-AU"/>
              </w:rPr>
              <w:t>Integrated BESS 41</w:t>
            </w:r>
          </w:p>
        </w:tc>
        <w:tc>
          <w:tcPr>
            <w:tcW w:w="4436" w:type="dxa"/>
            <w:hideMark/>
          </w:tcPr>
          <w:p w14:paraId="559EECDB" w14:textId="77777777" w:rsidR="00A0416D" w:rsidRPr="00097671" w:rsidRDefault="00A0416D" w:rsidP="00A772C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097671">
              <w:rPr>
                <w:lang w:eastAsia="en-AU"/>
              </w:rPr>
              <w:t>If mounted on the ground, does the ground appear to be suitable to support the weight of the BESS? </w:t>
            </w:r>
          </w:p>
        </w:tc>
        <w:tc>
          <w:tcPr>
            <w:tcW w:w="1417" w:type="dxa"/>
            <w:hideMark/>
          </w:tcPr>
          <w:p w14:paraId="4CF163E0" w14:textId="77777777" w:rsidR="00A0416D" w:rsidRPr="00097671" w:rsidRDefault="00A0416D" w:rsidP="00A772C0">
            <w:pPr>
              <w:pStyle w:val="BodyText1"/>
              <w:spacing w:before="0"/>
              <w:cnfStyle w:val="000000010000" w:firstRow="0" w:lastRow="0" w:firstColumn="0" w:lastColumn="0" w:oddVBand="0" w:evenVBand="0" w:oddHBand="0" w:evenHBand="1" w:firstRowFirstColumn="0" w:firstRowLastColumn="0" w:lastRowFirstColumn="0" w:lastRowLastColumn="0"/>
              <w:rPr>
                <w:color w:val="363534"/>
                <w:lang w:eastAsia="en-AU"/>
              </w:rPr>
            </w:pPr>
            <w:r w:rsidRPr="00097671">
              <w:rPr>
                <w:color w:val="363534"/>
                <w:lang w:eastAsia="en-AU"/>
              </w:rPr>
              <w:t xml:space="preserve">Rectification required                                              </w:t>
            </w:r>
          </w:p>
        </w:tc>
        <w:tc>
          <w:tcPr>
            <w:tcW w:w="2126" w:type="dxa"/>
            <w:hideMark/>
          </w:tcPr>
          <w:p w14:paraId="63916BCE" w14:textId="12BC18FC" w:rsidR="00A0416D" w:rsidRPr="00097671" w:rsidRDefault="00A0416D" w:rsidP="00A772C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097671">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097671">
              <w:rPr>
                <w:lang w:eastAsia="en-AU"/>
              </w:rPr>
              <w:t>4.3.3(a) </w:t>
            </w:r>
          </w:p>
        </w:tc>
      </w:tr>
      <w:tr w:rsidR="00A0416D" w:rsidRPr="00097671" w14:paraId="33E9D723" w14:textId="77777777" w:rsidTr="000663A7">
        <w:trPr>
          <w:cnfStyle w:val="000000100000" w:firstRow="0" w:lastRow="0" w:firstColumn="0" w:lastColumn="0" w:oddVBand="0" w:evenVBand="0" w:oddHBand="1" w:evenHBand="0"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660" w:type="dxa"/>
            <w:hideMark/>
          </w:tcPr>
          <w:p w14:paraId="0A3C38A2" w14:textId="77777777" w:rsidR="00A0416D" w:rsidRPr="00097671" w:rsidRDefault="00A0416D" w:rsidP="00A772C0">
            <w:pPr>
              <w:pStyle w:val="BodyText1"/>
              <w:spacing w:before="0"/>
              <w:rPr>
                <w:lang w:eastAsia="en-AU"/>
              </w:rPr>
            </w:pPr>
            <w:r w:rsidRPr="00097671">
              <w:rPr>
                <w:lang w:eastAsia="en-AU"/>
              </w:rPr>
              <w:t>Integrated BESS 42</w:t>
            </w:r>
          </w:p>
        </w:tc>
        <w:tc>
          <w:tcPr>
            <w:tcW w:w="4436" w:type="dxa"/>
            <w:hideMark/>
          </w:tcPr>
          <w:p w14:paraId="43554DD5" w14:textId="77777777" w:rsidR="00A0416D" w:rsidRPr="00097671" w:rsidRDefault="00A0416D" w:rsidP="00A772C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097671">
              <w:rPr>
                <w:lang w:eastAsia="en-AU"/>
              </w:rPr>
              <w:t>If mounted on a wall or structure, does the wall or structure appear to have the structural integrity to withstand the weight of the BESS? </w:t>
            </w:r>
          </w:p>
        </w:tc>
        <w:tc>
          <w:tcPr>
            <w:tcW w:w="1417" w:type="dxa"/>
            <w:hideMark/>
          </w:tcPr>
          <w:p w14:paraId="3A97B9F3" w14:textId="77777777" w:rsidR="00A0416D" w:rsidRPr="00097671" w:rsidRDefault="00A0416D" w:rsidP="00A772C0">
            <w:pPr>
              <w:pStyle w:val="BodyText1"/>
              <w:spacing w:before="0"/>
              <w:cnfStyle w:val="000000100000" w:firstRow="0" w:lastRow="0" w:firstColumn="0" w:lastColumn="0" w:oddVBand="0" w:evenVBand="0" w:oddHBand="1" w:evenHBand="0" w:firstRowFirstColumn="0" w:firstRowLastColumn="0" w:lastRowFirstColumn="0" w:lastRowLastColumn="0"/>
              <w:rPr>
                <w:color w:val="363534"/>
                <w:lang w:eastAsia="en-AU"/>
              </w:rPr>
            </w:pPr>
            <w:r w:rsidRPr="00097671">
              <w:rPr>
                <w:color w:val="363534"/>
                <w:lang w:eastAsia="en-AU"/>
              </w:rPr>
              <w:t xml:space="preserve">Rectification required                                              </w:t>
            </w:r>
          </w:p>
        </w:tc>
        <w:tc>
          <w:tcPr>
            <w:tcW w:w="2126" w:type="dxa"/>
            <w:hideMark/>
          </w:tcPr>
          <w:p w14:paraId="69C56363" w14:textId="55172BE0" w:rsidR="00A0416D" w:rsidRPr="00097671" w:rsidRDefault="00A0416D" w:rsidP="00A772C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097671">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097671">
              <w:rPr>
                <w:lang w:eastAsia="en-AU"/>
              </w:rPr>
              <w:t>4.3.3(b) </w:t>
            </w:r>
          </w:p>
        </w:tc>
      </w:tr>
      <w:tr w:rsidR="00A0416D" w:rsidRPr="00097671" w14:paraId="359EEEEC" w14:textId="77777777" w:rsidTr="009027E8">
        <w:trPr>
          <w:cnfStyle w:val="000000010000" w:firstRow="0" w:lastRow="0" w:firstColumn="0" w:lastColumn="0" w:oddVBand="0" w:evenVBand="0" w:oddHBand="0" w:evenHBand="1" w:firstRowFirstColumn="0" w:firstRowLastColumn="0" w:lastRowFirstColumn="0" w:lastRowLastColumn="0"/>
          <w:cantSplit w:val="0"/>
          <w:trHeight w:val="257"/>
        </w:trPr>
        <w:tc>
          <w:tcPr>
            <w:cnfStyle w:val="001000000000" w:firstRow="0" w:lastRow="0" w:firstColumn="1" w:lastColumn="0" w:oddVBand="0" w:evenVBand="0" w:oddHBand="0" w:evenHBand="0" w:firstRowFirstColumn="0" w:firstRowLastColumn="0" w:lastRowFirstColumn="0" w:lastRowLastColumn="0"/>
            <w:tcW w:w="1660" w:type="dxa"/>
            <w:hideMark/>
          </w:tcPr>
          <w:p w14:paraId="2CEF2E63" w14:textId="77777777" w:rsidR="00A0416D" w:rsidRPr="00097671" w:rsidRDefault="00A0416D" w:rsidP="00A772C0">
            <w:pPr>
              <w:pStyle w:val="BodyText1"/>
              <w:spacing w:before="0"/>
              <w:rPr>
                <w:lang w:eastAsia="en-AU"/>
              </w:rPr>
            </w:pPr>
            <w:r w:rsidRPr="00097671">
              <w:rPr>
                <w:lang w:eastAsia="en-AU"/>
              </w:rPr>
              <w:t>Pre-assembled BS 23</w:t>
            </w:r>
          </w:p>
        </w:tc>
        <w:tc>
          <w:tcPr>
            <w:tcW w:w="4436" w:type="dxa"/>
            <w:hideMark/>
          </w:tcPr>
          <w:p w14:paraId="6ED3492E" w14:textId="5EAC872D" w:rsidR="00A0416D" w:rsidRPr="00097671" w:rsidRDefault="00A0416D" w:rsidP="00A772C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097671">
              <w:rPr>
                <w:lang w:eastAsia="en-AU"/>
              </w:rPr>
              <w:t>Has the pre-assembled BS been installed in a location where it is protected from mechanical damage, or has sufficient protection been installed (</w:t>
            </w:r>
            <w:r w:rsidR="003525E1">
              <w:rPr>
                <w:lang w:eastAsia="en-AU"/>
              </w:rPr>
              <w:t>s</w:t>
            </w:r>
            <w:r w:rsidRPr="00097671">
              <w:rPr>
                <w:lang w:eastAsia="en-AU"/>
              </w:rPr>
              <w:t>uch as vehicle bollard/s</w:t>
            </w:r>
            <w:r w:rsidR="003525E1">
              <w:rPr>
                <w:lang w:eastAsia="en-AU"/>
              </w:rPr>
              <w:t>)</w:t>
            </w:r>
            <w:r w:rsidRPr="00097671">
              <w:rPr>
                <w:lang w:eastAsia="en-AU"/>
              </w:rPr>
              <w:t xml:space="preserve"> to prevent damage by impact? This also includes inappropriate or poorly installed infrastructure aimed at protecting it from mechanical damage. </w:t>
            </w:r>
          </w:p>
        </w:tc>
        <w:tc>
          <w:tcPr>
            <w:tcW w:w="1417" w:type="dxa"/>
            <w:hideMark/>
          </w:tcPr>
          <w:p w14:paraId="3AAB52E9" w14:textId="77777777" w:rsidR="00A0416D" w:rsidRPr="00097671" w:rsidRDefault="00A0416D" w:rsidP="00A772C0">
            <w:pPr>
              <w:pStyle w:val="BodyText1"/>
              <w:spacing w:before="0"/>
              <w:cnfStyle w:val="000000010000" w:firstRow="0" w:lastRow="0" w:firstColumn="0" w:lastColumn="0" w:oddVBand="0" w:evenVBand="0" w:oddHBand="0" w:evenHBand="1" w:firstRowFirstColumn="0" w:firstRowLastColumn="0" w:lastRowFirstColumn="0" w:lastRowLastColumn="0"/>
              <w:rPr>
                <w:color w:val="363534"/>
                <w:lang w:eastAsia="en-AU"/>
              </w:rPr>
            </w:pPr>
            <w:r w:rsidRPr="00097671">
              <w:rPr>
                <w:color w:val="363534"/>
                <w:lang w:eastAsia="en-AU"/>
              </w:rPr>
              <w:t xml:space="preserve">Rectification required                                              </w:t>
            </w:r>
          </w:p>
        </w:tc>
        <w:tc>
          <w:tcPr>
            <w:tcW w:w="2126" w:type="dxa"/>
            <w:hideMark/>
          </w:tcPr>
          <w:p w14:paraId="59988F62" w14:textId="1BCAAE47" w:rsidR="00A0416D" w:rsidRPr="00097671" w:rsidRDefault="00A0416D" w:rsidP="00A772C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097671">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097671">
              <w:rPr>
                <w:lang w:eastAsia="en-AU"/>
              </w:rPr>
              <w:t>5.2.2.1 </w:t>
            </w:r>
          </w:p>
        </w:tc>
      </w:tr>
      <w:tr w:rsidR="00A0416D" w:rsidRPr="00097671" w14:paraId="30ABC5FC" w14:textId="77777777" w:rsidTr="000663A7">
        <w:trPr>
          <w:cnfStyle w:val="000000100000" w:firstRow="0" w:lastRow="0" w:firstColumn="0" w:lastColumn="0" w:oddVBand="0" w:evenVBand="0" w:oddHBand="1" w:evenHBand="0"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660" w:type="dxa"/>
            <w:hideMark/>
          </w:tcPr>
          <w:p w14:paraId="2D40A675" w14:textId="77777777" w:rsidR="00A0416D" w:rsidRPr="00097671" w:rsidRDefault="00A0416D" w:rsidP="00A772C0">
            <w:pPr>
              <w:pStyle w:val="BodyText1"/>
              <w:spacing w:before="0"/>
              <w:rPr>
                <w:lang w:eastAsia="en-AU"/>
              </w:rPr>
            </w:pPr>
            <w:r w:rsidRPr="00097671">
              <w:rPr>
                <w:lang w:eastAsia="en-AU"/>
              </w:rPr>
              <w:t>Pre-assembled BS 86</w:t>
            </w:r>
          </w:p>
        </w:tc>
        <w:tc>
          <w:tcPr>
            <w:tcW w:w="4436" w:type="dxa"/>
            <w:hideMark/>
          </w:tcPr>
          <w:p w14:paraId="243E9E5D" w14:textId="77777777" w:rsidR="00A0416D" w:rsidRPr="00097671" w:rsidRDefault="00A0416D" w:rsidP="00A772C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097671">
              <w:rPr>
                <w:lang w:eastAsia="en-AU"/>
              </w:rPr>
              <w:t>If mounted on the ground, does the ground appear to be suitable to support the weight of the pre-assembled BS? </w:t>
            </w:r>
          </w:p>
        </w:tc>
        <w:tc>
          <w:tcPr>
            <w:tcW w:w="1417" w:type="dxa"/>
            <w:hideMark/>
          </w:tcPr>
          <w:p w14:paraId="114E10AF" w14:textId="77777777" w:rsidR="00A0416D" w:rsidRPr="00097671" w:rsidRDefault="00A0416D" w:rsidP="00A772C0">
            <w:pPr>
              <w:pStyle w:val="BodyText1"/>
              <w:spacing w:before="0"/>
              <w:cnfStyle w:val="000000100000" w:firstRow="0" w:lastRow="0" w:firstColumn="0" w:lastColumn="0" w:oddVBand="0" w:evenVBand="0" w:oddHBand="1" w:evenHBand="0" w:firstRowFirstColumn="0" w:firstRowLastColumn="0" w:lastRowFirstColumn="0" w:lastRowLastColumn="0"/>
              <w:rPr>
                <w:color w:val="363534"/>
                <w:lang w:eastAsia="en-AU"/>
              </w:rPr>
            </w:pPr>
            <w:r w:rsidRPr="00097671">
              <w:rPr>
                <w:color w:val="363534"/>
                <w:lang w:eastAsia="en-AU"/>
              </w:rPr>
              <w:t xml:space="preserve">Rectification required                                              </w:t>
            </w:r>
          </w:p>
        </w:tc>
        <w:tc>
          <w:tcPr>
            <w:tcW w:w="2126" w:type="dxa"/>
            <w:hideMark/>
          </w:tcPr>
          <w:p w14:paraId="7AE2B435" w14:textId="498CA6F8" w:rsidR="00A0416D" w:rsidRPr="00097671" w:rsidRDefault="00A0416D" w:rsidP="00A772C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097671">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097671">
              <w:rPr>
                <w:lang w:eastAsia="en-AU"/>
              </w:rPr>
              <w:t>5.3.3(a) </w:t>
            </w:r>
          </w:p>
        </w:tc>
      </w:tr>
      <w:tr w:rsidR="00A0416D" w:rsidRPr="00097671" w14:paraId="17D9B576" w14:textId="77777777" w:rsidTr="000663A7">
        <w:trPr>
          <w:cnfStyle w:val="000000010000" w:firstRow="0" w:lastRow="0" w:firstColumn="0" w:lastColumn="0" w:oddVBand="0" w:evenVBand="0" w:oddHBand="0" w:evenHBand="1"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660" w:type="dxa"/>
            <w:hideMark/>
          </w:tcPr>
          <w:p w14:paraId="48D71CED" w14:textId="77777777" w:rsidR="00A0416D" w:rsidRPr="00097671" w:rsidRDefault="00A0416D" w:rsidP="00A772C0">
            <w:pPr>
              <w:pStyle w:val="BodyText1"/>
              <w:spacing w:before="0"/>
              <w:rPr>
                <w:lang w:eastAsia="en-AU"/>
              </w:rPr>
            </w:pPr>
            <w:r w:rsidRPr="00097671">
              <w:rPr>
                <w:lang w:eastAsia="en-AU"/>
              </w:rPr>
              <w:lastRenderedPageBreak/>
              <w:t>Pre-assembled BS 87</w:t>
            </w:r>
          </w:p>
        </w:tc>
        <w:tc>
          <w:tcPr>
            <w:tcW w:w="4436" w:type="dxa"/>
            <w:hideMark/>
          </w:tcPr>
          <w:p w14:paraId="7F7D9BC4" w14:textId="77777777" w:rsidR="00A0416D" w:rsidRPr="00097671" w:rsidRDefault="00A0416D" w:rsidP="00A772C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097671">
              <w:rPr>
                <w:lang w:eastAsia="en-AU"/>
              </w:rPr>
              <w:t>If mounted on a wall or structure, does the wall or structure appear to have the structural integrity to withstand the weight of the pre-assembled BS? </w:t>
            </w:r>
          </w:p>
        </w:tc>
        <w:tc>
          <w:tcPr>
            <w:tcW w:w="1417" w:type="dxa"/>
            <w:hideMark/>
          </w:tcPr>
          <w:p w14:paraId="10CDAF15" w14:textId="77777777" w:rsidR="00A0416D" w:rsidRPr="00097671" w:rsidRDefault="00A0416D" w:rsidP="00A772C0">
            <w:pPr>
              <w:pStyle w:val="BodyText1"/>
              <w:spacing w:before="0"/>
              <w:cnfStyle w:val="000000010000" w:firstRow="0" w:lastRow="0" w:firstColumn="0" w:lastColumn="0" w:oddVBand="0" w:evenVBand="0" w:oddHBand="0" w:evenHBand="1" w:firstRowFirstColumn="0" w:firstRowLastColumn="0" w:lastRowFirstColumn="0" w:lastRowLastColumn="0"/>
              <w:rPr>
                <w:color w:val="363534"/>
                <w:lang w:eastAsia="en-AU"/>
              </w:rPr>
            </w:pPr>
            <w:r w:rsidRPr="00097671">
              <w:rPr>
                <w:color w:val="363534"/>
                <w:lang w:eastAsia="en-AU"/>
              </w:rPr>
              <w:t xml:space="preserve">Rectification required                                              </w:t>
            </w:r>
          </w:p>
        </w:tc>
        <w:tc>
          <w:tcPr>
            <w:tcW w:w="2126" w:type="dxa"/>
            <w:hideMark/>
          </w:tcPr>
          <w:p w14:paraId="3DC27C4A" w14:textId="33EE5561" w:rsidR="00A0416D" w:rsidRPr="00097671" w:rsidRDefault="00A0416D" w:rsidP="00A772C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097671">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097671">
              <w:rPr>
                <w:lang w:eastAsia="en-AU"/>
              </w:rPr>
              <w:t>5.3.3(b) </w:t>
            </w:r>
          </w:p>
        </w:tc>
      </w:tr>
    </w:tbl>
    <w:p w14:paraId="53E380D8" w14:textId="4F37B347" w:rsidR="00097671" w:rsidRDefault="00097671" w:rsidP="00097671">
      <w:pPr>
        <w:pStyle w:val="Heading2"/>
      </w:pPr>
      <w:bookmarkStart w:id="16" w:name="_Overcurrent_protection"/>
      <w:bookmarkStart w:id="17" w:name="_Toc236722677"/>
      <w:bookmarkEnd w:id="16"/>
      <w:r>
        <w:t>Overcurrent protection</w:t>
      </w:r>
      <w:bookmarkEnd w:id="17"/>
    </w:p>
    <w:tbl>
      <w:tblPr>
        <w:tblStyle w:val="CERTable"/>
        <w:tblW w:w="9639" w:type="dxa"/>
        <w:tblLook w:val="04A0" w:firstRow="1" w:lastRow="0" w:firstColumn="1" w:lastColumn="0" w:noHBand="0" w:noVBand="1"/>
      </w:tblPr>
      <w:tblGrid>
        <w:gridCol w:w="1560"/>
        <w:gridCol w:w="3313"/>
        <w:gridCol w:w="3218"/>
        <w:gridCol w:w="1548"/>
      </w:tblGrid>
      <w:tr w:rsidR="00A0416D" w:rsidRPr="00097671" w14:paraId="7CF968D9" w14:textId="77777777" w:rsidTr="002424C1">
        <w:trPr>
          <w:cnfStyle w:val="100000000000" w:firstRow="1" w:lastRow="0" w:firstColumn="0" w:lastColumn="0" w:oddVBand="0" w:evenVBand="0" w:oddHBand="0" w:evenHBand="0" w:firstRowFirstColumn="0" w:firstRowLastColumn="0" w:lastRowFirstColumn="0" w:lastRowLastColumn="0"/>
          <w:cantSplit w:val="0"/>
          <w:trHeight w:val="350"/>
          <w:tblHeader/>
        </w:trPr>
        <w:tc>
          <w:tcPr>
            <w:cnfStyle w:val="001000000000" w:firstRow="0" w:lastRow="0" w:firstColumn="1" w:lastColumn="0" w:oddVBand="0" w:evenVBand="0" w:oddHBand="0" w:evenHBand="0" w:firstRowFirstColumn="0" w:firstRowLastColumn="0" w:lastRowFirstColumn="0" w:lastRowLastColumn="0"/>
            <w:tcW w:w="1560" w:type="dxa"/>
          </w:tcPr>
          <w:p w14:paraId="122074E6" w14:textId="402B1391" w:rsidR="00A0416D" w:rsidRPr="00D2411C" w:rsidRDefault="00A0416D" w:rsidP="00D2411C">
            <w:pPr>
              <w:spacing w:after="0"/>
              <w:rPr>
                <w:rFonts w:ascii="Arial" w:eastAsia="Times New Roman" w:hAnsi="Arial" w:cs="Arial"/>
                <w:color w:val="363534"/>
                <w:sz w:val="16"/>
                <w:szCs w:val="16"/>
                <w:lang w:eastAsia="en-AU"/>
              </w:rPr>
            </w:pPr>
            <w:r w:rsidRPr="00D2411C">
              <w:rPr>
                <w:rFonts w:ascii="Aptos Narrow" w:hAnsi="Aptos Narrow"/>
                <w:color w:val="000000"/>
                <w:szCs w:val="22"/>
              </w:rPr>
              <w:t>Question ID</w:t>
            </w:r>
          </w:p>
        </w:tc>
        <w:tc>
          <w:tcPr>
            <w:tcW w:w="3313" w:type="dxa"/>
          </w:tcPr>
          <w:p w14:paraId="02315DB8" w14:textId="4F9A6616" w:rsidR="00A0416D" w:rsidRPr="00D2411C" w:rsidRDefault="00A0416D" w:rsidP="00D2411C">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Question</w:t>
            </w:r>
          </w:p>
        </w:tc>
        <w:tc>
          <w:tcPr>
            <w:tcW w:w="3218" w:type="dxa"/>
          </w:tcPr>
          <w:p w14:paraId="3AE51E3B" w14:textId="714B2D9C" w:rsidR="00A0416D" w:rsidRPr="00D2411C" w:rsidRDefault="00A0416D" w:rsidP="00D2411C">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Rating</w:t>
            </w:r>
          </w:p>
        </w:tc>
        <w:tc>
          <w:tcPr>
            <w:tcW w:w="1548" w:type="dxa"/>
          </w:tcPr>
          <w:p w14:paraId="02C594BB" w14:textId="64F726C2" w:rsidR="00A0416D" w:rsidRPr="00D2411C" w:rsidRDefault="00A0416D" w:rsidP="00D2411C">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Standards Refe</w:t>
            </w:r>
            <w:r>
              <w:rPr>
                <w:rFonts w:ascii="Aptos Narrow" w:hAnsi="Aptos Narrow"/>
                <w:color w:val="000000"/>
                <w:szCs w:val="22"/>
              </w:rPr>
              <w:t>re</w:t>
            </w:r>
            <w:r w:rsidRPr="00D2411C">
              <w:rPr>
                <w:rFonts w:ascii="Aptos Narrow" w:hAnsi="Aptos Narrow"/>
                <w:color w:val="000000"/>
                <w:szCs w:val="22"/>
              </w:rPr>
              <w:t>nce</w:t>
            </w:r>
          </w:p>
        </w:tc>
      </w:tr>
      <w:tr w:rsidR="00A0416D" w:rsidRPr="00097671" w14:paraId="7780DA9A" w14:textId="77777777" w:rsidTr="00C613E9">
        <w:trPr>
          <w:cnfStyle w:val="000000100000" w:firstRow="0" w:lastRow="0" w:firstColumn="0" w:lastColumn="0" w:oddVBand="0" w:evenVBand="0" w:oddHBand="1" w:evenHBand="0" w:firstRowFirstColumn="0" w:firstRowLastColumn="0" w:lastRowFirstColumn="0" w:lastRowLastColumn="0"/>
          <w:cantSplit w:val="0"/>
          <w:trHeight w:val="1000"/>
        </w:trPr>
        <w:tc>
          <w:tcPr>
            <w:cnfStyle w:val="001000000000" w:firstRow="0" w:lastRow="0" w:firstColumn="1" w:lastColumn="0" w:oddVBand="0" w:evenVBand="0" w:oddHBand="0" w:evenHBand="0" w:firstRowFirstColumn="0" w:firstRowLastColumn="0" w:lastRowFirstColumn="0" w:lastRowLastColumn="0"/>
            <w:tcW w:w="1560" w:type="dxa"/>
            <w:hideMark/>
          </w:tcPr>
          <w:p w14:paraId="5C076051" w14:textId="77777777" w:rsidR="00A0416D" w:rsidRPr="00097671" w:rsidRDefault="00A0416D" w:rsidP="00A772C0">
            <w:pPr>
              <w:pStyle w:val="BodyText1"/>
              <w:spacing w:before="0"/>
              <w:rPr>
                <w:lang w:eastAsia="en-AU"/>
              </w:rPr>
            </w:pPr>
            <w:r w:rsidRPr="00097671">
              <w:rPr>
                <w:lang w:eastAsia="en-AU"/>
              </w:rPr>
              <w:t>SB &amp; Labelling 10</w:t>
            </w:r>
          </w:p>
        </w:tc>
        <w:tc>
          <w:tcPr>
            <w:tcW w:w="3313" w:type="dxa"/>
            <w:hideMark/>
          </w:tcPr>
          <w:p w14:paraId="2206E655" w14:textId="2571F8CE" w:rsidR="00A0416D" w:rsidRPr="00097671" w:rsidRDefault="00825DAB" w:rsidP="00A772C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25DAB">
              <w:rPr>
                <w:lang w:eastAsia="en-AU"/>
              </w:rPr>
              <w:t>Are all cables related to the battery installation, and not covered by other questions in this checklist, protected against overcurrent?</w:t>
            </w:r>
          </w:p>
        </w:tc>
        <w:tc>
          <w:tcPr>
            <w:tcW w:w="3218" w:type="dxa"/>
            <w:hideMark/>
          </w:tcPr>
          <w:p w14:paraId="7DBF1BB9" w14:textId="77777777" w:rsidR="00A0416D" w:rsidRPr="00097671" w:rsidRDefault="00A0416D" w:rsidP="00A772C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097671">
              <w:rPr>
                <w:lang w:eastAsia="en-AU"/>
              </w:rPr>
              <w:t xml:space="preserve">Rectification required                                              </w:t>
            </w:r>
          </w:p>
        </w:tc>
        <w:tc>
          <w:tcPr>
            <w:tcW w:w="1548" w:type="dxa"/>
            <w:hideMark/>
          </w:tcPr>
          <w:p w14:paraId="3282B624" w14:textId="77777777" w:rsidR="00E50606" w:rsidRDefault="00A0416D" w:rsidP="00E50606">
            <w:pPr>
              <w:pStyle w:val="BodyText1"/>
              <w:spacing w:before="0" w:after="0"/>
              <w:cnfStyle w:val="000000100000" w:firstRow="0" w:lastRow="0" w:firstColumn="0" w:lastColumn="0" w:oddVBand="0" w:evenVBand="0" w:oddHBand="1" w:evenHBand="0" w:firstRowFirstColumn="0" w:firstRowLastColumn="0" w:lastRowFirstColumn="0" w:lastRowLastColumn="0"/>
              <w:rPr>
                <w:lang w:eastAsia="en-AU"/>
              </w:rPr>
            </w:pPr>
            <w:r w:rsidRPr="00097671">
              <w:rPr>
                <w:lang w:eastAsia="en-AU"/>
              </w:rPr>
              <w:t>AS/NZS 4777.1:2024 Clause 3.4.2</w:t>
            </w:r>
          </w:p>
          <w:p w14:paraId="27978809" w14:textId="056E8241" w:rsidR="00A0416D" w:rsidRPr="00097671" w:rsidRDefault="00A0416D" w:rsidP="00A772C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097671">
              <w:rPr>
                <w:lang w:eastAsia="en-AU"/>
              </w:rPr>
              <w:t xml:space="preserve">AS/NZS 3000:2018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097671">
              <w:rPr>
                <w:lang w:eastAsia="en-AU"/>
              </w:rPr>
              <w:t xml:space="preserve">2.5.3.1 </w:t>
            </w:r>
          </w:p>
        </w:tc>
      </w:tr>
      <w:tr w:rsidR="00A0416D" w:rsidRPr="00097671" w14:paraId="06AD6081" w14:textId="77777777" w:rsidTr="00C613E9">
        <w:trPr>
          <w:cnfStyle w:val="000000010000" w:firstRow="0" w:lastRow="0" w:firstColumn="0" w:lastColumn="0" w:oddVBand="0" w:evenVBand="0" w:oddHBand="0" w:evenHBand="1" w:firstRowFirstColumn="0" w:firstRowLastColumn="0" w:lastRowFirstColumn="0" w:lastRowLastColumn="0"/>
          <w:cantSplit w:val="0"/>
          <w:trHeight w:val="1200"/>
        </w:trPr>
        <w:tc>
          <w:tcPr>
            <w:cnfStyle w:val="001000000000" w:firstRow="0" w:lastRow="0" w:firstColumn="1" w:lastColumn="0" w:oddVBand="0" w:evenVBand="0" w:oddHBand="0" w:evenHBand="0" w:firstRowFirstColumn="0" w:firstRowLastColumn="0" w:lastRowFirstColumn="0" w:lastRowLastColumn="0"/>
            <w:tcW w:w="1560" w:type="dxa"/>
            <w:hideMark/>
          </w:tcPr>
          <w:p w14:paraId="254F3092" w14:textId="77777777" w:rsidR="00A0416D" w:rsidRPr="00097671" w:rsidRDefault="00A0416D" w:rsidP="00A772C0">
            <w:pPr>
              <w:pStyle w:val="BodyText1"/>
              <w:spacing w:before="0"/>
              <w:rPr>
                <w:lang w:eastAsia="en-AU"/>
              </w:rPr>
            </w:pPr>
            <w:r w:rsidRPr="00097671">
              <w:rPr>
                <w:lang w:eastAsia="en-AU"/>
              </w:rPr>
              <w:t>SB &amp; Labelling 20</w:t>
            </w:r>
          </w:p>
        </w:tc>
        <w:tc>
          <w:tcPr>
            <w:tcW w:w="3313" w:type="dxa"/>
            <w:hideMark/>
          </w:tcPr>
          <w:p w14:paraId="6A0716CC" w14:textId="77777777" w:rsidR="00A0416D" w:rsidRPr="00097671" w:rsidRDefault="00A0416D" w:rsidP="00A772C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097671">
              <w:rPr>
                <w:lang w:eastAsia="en-AU"/>
              </w:rPr>
              <w:t>Are the inverter/battery supplementary supply cable and associated overcurrent protection device, rated higher than the summation of battery system charging current plus alternative supply overcurrent protection device rating or maximum demand of the alternative supply?</w:t>
            </w:r>
          </w:p>
        </w:tc>
        <w:tc>
          <w:tcPr>
            <w:tcW w:w="3218" w:type="dxa"/>
            <w:hideMark/>
          </w:tcPr>
          <w:p w14:paraId="2D026E12" w14:textId="77777777" w:rsidR="00A0416D" w:rsidRPr="00097671" w:rsidRDefault="00A0416D" w:rsidP="00A772C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097671">
              <w:rPr>
                <w:lang w:eastAsia="en-AU"/>
              </w:rPr>
              <w:t>Medium non-compliance </w:t>
            </w:r>
          </w:p>
        </w:tc>
        <w:tc>
          <w:tcPr>
            <w:tcW w:w="1548" w:type="dxa"/>
            <w:hideMark/>
          </w:tcPr>
          <w:p w14:paraId="514579D6" w14:textId="77777777" w:rsidR="00A0416D" w:rsidRPr="00097671" w:rsidRDefault="00A0416D" w:rsidP="00A772C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097671">
              <w:rPr>
                <w:lang w:eastAsia="en-AU"/>
              </w:rPr>
              <w:t>AS/NZS 4777.1:2024 Clause 3.4.1 &amp; 5.3.4</w:t>
            </w:r>
          </w:p>
        </w:tc>
      </w:tr>
      <w:tr w:rsidR="009D2E0D" w:rsidRPr="00097671" w14:paraId="1318B5F5" w14:textId="77777777" w:rsidTr="00C613E9">
        <w:trPr>
          <w:cnfStyle w:val="000000100000" w:firstRow="0" w:lastRow="0" w:firstColumn="0" w:lastColumn="0" w:oddVBand="0" w:evenVBand="0" w:oddHBand="1" w:evenHBand="0" w:firstRowFirstColumn="0" w:firstRowLastColumn="0" w:lastRowFirstColumn="0" w:lastRowLastColumn="0"/>
          <w:cantSplit w:val="0"/>
          <w:trHeight w:val="1200"/>
        </w:trPr>
        <w:tc>
          <w:tcPr>
            <w:cnfStyle w:val="001000000000" w:firstRow="0" w:lastRow="0" w:firstColumn="1" w:lastColumn="0" w:oddVBand="0" w:evenVBand="0" w:oddHBand="0" w:evenHBand="0" w:firstRowFirstColumn="0" w:firstRowLastColumn="0" w:lastRowFirstColumn="0" w:lastRowLastColumn="0"/>
            <w:tcW w:w="1560" w:type="dxa"/>
          </w:tcPr>
          <w:p w14:paraId="121DA0BD" w14:textId="13C8DD92" w:rsidR="009D2E0D" w:rsidRPr="00097671" w:rsidRDefault="009D2E0D" w:rsidP="009D2E0D">
            <w:pPr>
              <w:pStyle w:val="BodyText1"/>
              <w:spacing w:before="0"/>
              <w:rPr>
                <w:lang w:eastAsia="en-AU"/>
              </w:rPr>
            </w:pPr>
            <w:r>
              <w:rPr>
                <w:color w:val="000000"/>
              </w:rPr>
              <w:t>SB &amp; Labelling 29</w:t>
            </w:r>
          </w:p>
        </w:tc>
        <w:tc>
          <w:tcPr>
            <w:tcW w:w="3313" w:type="dxa"/>
          </w:tcPr>
          <w:p w14:paraId="15AC2D68" w14:textId="1BE8E96E" w:rsidR="009D2E0D" w:rsidRPr="00097671" w:rsidRDefault="009D2E0D" w:rsidP="009D2E0D">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Pr>
                <w:color w:val="000000"/>
              </w:rPr>
              <w:t>Are all busbars in the installation rated, or protected against potential overcurrent from summation of grid and supplementary supplies?</w:t>
            </w:r>
          </w:p>
        </w:tc>
        <w:tc>
          <w:tcPr>
            <w:tcW w:w="3218" w:type="dxa"/>
          </w:tcPr>
          <w:p w14:paraId="0956B1D9" w14:textId="514FEE10" w:rsidR="009D2E0D" w:rsidRPr="00097671" w:rsidRDefault="009D2E0D" w:rsidP="009D2E0D">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Pr>
                <w:color w:val="000000"/>
              </w:rPr>
              <w:t xml:space="preserve">Rectification required                                              </w:t>
            </w:r>
          </w:p>
        </w:tc>
        <w:tc>
          <w:tcPr>
            <w:tcW w:w="1548" w:type="dxa"/>
          </w:tcPr>
          <w:p w14:paraId="6CD0D339" w14:textId="77777777" w:rsidR="009D2E0D" w:rsidRDefault="009D2E0D" w:rsidP="00FE13C9">
            <w:pPr>
              <w:pStyle w:val="BodyText1"/>
              <w:spacing w:before="0" w:after="0"/>
              <w:cnfStyle w:val="000000100000" w:firstRow="0" w:lastRow="0" w:firstColumn="0" w:lastColumn="0" w:oddVBand="0" w:evenVBand="0" w:oddHBand="1" w:evenHBand="0" w:firstRowFirstColumn="0" w:firstRowLastColumn="0" w:lastRowFirstColumn="0" w:lastRowLastColumn="0"/>
              <w:rPr>
                <w:color w:val="000000"/>
              </w:rPr>
            </w:pPr>
            <w:r>
              <w:rPr>
                <w:color w:val="000000"/>
              </w:rPr>
              <w:t>AS/NZS 4777.1:2024 Clause 3.4.2</w:t>
            </w:r>
          </w:p>
          <w:p w14:paraId="5DF174BF" w14:textId="023E3E05" w:rsidR="009D2E0D" w:rsidRPr="00097671" w:rsidRDefault="009D2E0D" w:rsidP="009D2E0D">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Pr>
                <w:color w:val="000000"/>
              </w:rPr>
              <w:t>AS/NZS 3000:2018 Cl</w:t>
            </w:r>
            <w:r w:rsidR="00FE13C9">
              <w:rPr>
                <w:color w:val="000000"/>
              </w:rPr>
              <w:t>ause</w:t>
            </w:r>
            <w:r>
              <w:rPr>
                <w:color w:val="000000"/>
              </w:rPr>
              <w:t xml:space="preserve"> 2.5.3.1 </w:t>
            </w:r>
          </w:p>
        </w:tc>
      </w:tr>
      <w:tr w:rsidR="009D2E0D" w:rsidRPr="00097671" w14:paraId="61140DEC" w14:textId="77777777" w:rsidTr="00C613E9">
        <w:trPr>
          <w:cnfStyle w:val="000000010000" w:firstRow="0" w:lastRow="0" w:firstColumn="0" w:lastColumn="0" w:oddVBand="0" w:evenVBand="0" w:oddHBand="0" w:evenHBand="1" w:firstRowFirstColumn="0" w:firstRowLastColumn="0" w:lastRowFirstColumn="0" w:lastRowLastColumn="0"/>
          <w:cantSplit w:val="0"/>
          <w:trHeight w:val="1200"/>
        </w:trPr>
        <w:tc>
          <w:tcPr>
            <w:cnfStyle w:val="001000000000" w:firstRow="0" w:lastRow="0" w:firstColumn="1" w:lastColumn="0" w:oddVBand="0" w:evenVBand="0" w:oddHBand="0" w:evenHBand="0" w:firstRowFirstColumn="0" w:firstRowLastColumn="0" w:lastRowFirstColumn="0" w:lastRowLastColumn="0"/>
            <w:tcW w:w="1560" w:type="dxa"/>
          </w:tcPr>
          <w:p w14:paraId="635CE1A4" w14:textId="135B6D6F" w:rsidR="009D2E0D" w:rsidRPr="00097671" w:rsidRDefault="009D2E0D" w:rsidP="009D2E0D">
            <w:pPr>
              <w:pStyle w:val="BodyText1"/>
              <w:spacing w:before="0"/>
              <w:rPr>
                <w:lang w:eastAsia="en-AU"/>
              </w:rPr>
            </w:pPr>
            <w:r>
              <w:rPr>
                <w:color w:val="000000"/>
              </w:rPr>
              <w:t>SB &amp; Labelling 30</w:t>
            </w:r>
          </w:p>
        </w:tc>
        <w:tc>
          <w:tcPr>
            <w:tcW w:w="3313" w:type="dxa"/>
          </w:tcPr>
          <w:p w14:paraId="7D494457" w14:textId="3581F758" w:rsidR="009D2E0D" w:rsidRPr="00097671" w:rsidRDefault="009D2E0D" w:rsidP="009D2E0D">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Pr>
                <w:color w:val="000000"/>
              </w:rPr>
              <w:t>Are all cables in the installation rated, or protected against overcurrent from summation of grid and supplementary supplies?</w:t>
            </w:r>
          </w:p>
        </w:tc>
        <w:tc>
          <w:tcPr>
            <w:tcW w:w="3218" w:type="dxa"/>
          </w:tcPr>
          <w:p w14:paraId="7ECFAFCB" w14:textId="55FAB166" w:rsidR="009D2E0D" w:rsidRPr="00097671" w:rsidRDefault="009D2E0D" w:rsidP="009D2E0D">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Pr>
                <w:color w:val="000000"/>
              </w:rPr>
              <w:t xml:space="preserve">Rectification required                                              </w:t>
            </w:r>
          </w:p>
        </w:tc>
        <w:tc>
          <w:tcPr>
            <w:tcW w:w="1548" w:type="dxa"/>
          </w:tcPr>
          <w:p w14:paraId="4C0A7FE3" w14:textId="77777777" w:rsidR="00FE13C9" w:rsidRDefault="009D2E0D" w:rsidP="00FE13C9">
            <w:pPr>
              <w:pStyle w:val="BodyText1"/>
              <w:spacing w:before="0" w:after="0"/>
              <w:cnfStyle w:val="000000010000" w:firstRow="0" w:lastRow="0" w:firstColumn="0" w:lastColumn="0" w:oddVBand="0" w:evenVBand="0" w:oddHBand="0" w:evenHBand="1" w:firstRowFirstColumn="0" w:firstRowLastColumn="0" w:lastRowFirstColumn="0" w:lastRowLastColumn="0"/>
              <w:rPr>
                <w:color w:val="000000"/>
              </w:rPr>
            </w:pPr>
            <w:r>
              <w:rPr>
                <w:color w:val="000000"/>
              </w:rPr>
              <w:t>AS/NZS 4777.1:2024 Clause 3.4.2</w:t>
            </w:r>
          </w:p>
          <w:p w14:paraId="0097F80F" w14:textId="55AF2B92" w:rsidR="009D2E0D" w:rsidRPr="00097671" w:rsidRDefault="009D2E0D" w:rsidP="009D2E0D">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Pr>
                <w:color w:val="000000"/>
              </w:rPr>
              <w:t>AS/NZS 3000:2018 Cl</w:t>
            </w:r>
            <w:r w:rsidR="00FE13C9">
              <w:rPr>
                <w:color w:val="000000"/>
              </w:rPr>
              <w:t>ause</w:t>
            </w:r>
            <w:r>
              <w:rPr>
                <w:color w:val="000000"/>
              </w:rPr>
              <w:t xml:space="preserve"> 2.5.3.1 </w:t>
            </w:r>
          </w:p>
        </w:tc>
      </w:tr>
      <w:tr w:rsidR="009D2E0D" w:rsidRPr="00097671" w14:paraId="2A6F7BE0" w14:textId="77777777" w:rsidTr="00C613E9">
        <w:trPr>
          <w:cnfStyle w:val="000000100000" w:firstRow="0" w:lastRow="0" w:firstColumn="0" w:lastColumn="0" w:oddVBand="0" w:evenVBand="0" w:oddHBand="1" w:evenHBand="0" w:firstRowFirstColumn="0" w:firstRowLastColumn="0" w:lastRowFirstColumn="0" w:lastRowLastColumn="0"/>
          <w:cantSplit w:val="0"/>
          <w:trHeight w:val="1200"/>
        </w:trPr>
        <w:tc>
          <w:tcPr>
            <w:cnfStyle w:val="001000000000" w:firstRow="0" w:lastRow="0" w:firstColumn="1" w:lastColumn="0" w:oddVBand="0" w:evenVBand="0" w:oddHBand="0" w:evenHBand="0" w:firstRowFirstColumn="0" w:firstRowLastColumn="0" w:lastRowFirstColumn="0" w:lastRowLastColumn="0"/>
            <w:tcW w:w="1560" w:type="dxa"/>
          </w:tcPr>
          <w:p w14:paraId="331F11EC" w14:textId="64402C07" w:rsidR="009D2E0D" w:rsidRPr="00097671" w:rsidRDefault="009D2E0D" w:rsidP="009D2E0D">
            <w:pPr>
              <w:pStyle w:val="BodyText1"/>
              <w:spacing w:before="0"/>
              <w:rPr>
                <w:lang w:eastAsia="en-AU"/>
              </w:rPr>
            </w:pPr>
            <w:r>
              <w:rPr>
                <w:color w:val="000000"/>
              </w:rPr>
              <w:t>SB &amp; Labelling 31</w:t>
            </w:r>
          </w:p>
        </w:tc>
        <w:tc>
          <w:tcPr>
            <w:tcW w:w="3313" w:type="dxa"/>
          </w:tcPr>
          <w:p w14:paraId="49FF5F2E" w14:textId="0CE5F771" w:rsidR="009D2E0D" w:rsidRPr="00097671" w:rsidRDefault="009D2E0D" w:rsidP="009D2E0D">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Pr>
                <w:color w:val="000000"/>
              </w:rPr>
              <w:t>Where required, has overcurrent protection been provided for the alternative supply?</w:t>
            </w:r>
          </w:p>
        </w:tc>
        <w:tc>
          <w:tcPr>
            <w:tcW w:w="3218" w:type="dxa"/>
          </w:tcPr>
          <w:p w14:paraId="64F33662" w14:textId="6D5256EE" w:rsidR="009D2E0D" w:rsidRPr="00097671" w:rsidRDefault="009D2E0D" w:rsidP="009D2E0D">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Pr>
                <w:color w:val="000000"/>
              </w:rPr>
              <w:t xml:space="preserve">Rectification required                                              </w:t>
            </w:r>
          </w:p>
        </w:tc>
        <w:tc>
          <w:tcPr>
            <w:tcW w:w="1548" w:type="dxa"/>
          </w:tcPr>
          <w:p w14:paraId="617A432A" w14:textId="7A285F1F" w:rsidR="009D2E0D" w:rsidRPr="00097671" w:rsidRDefault="009D2E0D" w:rsidP="009D2E0D">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Pr>
                <w:color w:val="000000"/>
              </w:rPr>
              <w:t xml:space="preserve">AS/NZS 4777.1:2024 </w:t>
            </w:r>
            <w:r w:rsidR="00FE13C9">
              <w:rPr>
                <w:color w:val="000000"/>
              </w:rPr>
              <w:t>C</w:t>
            </w:r>
            <w:r>
              <w:rPr>
                <w:color w:val="000000"/>
              </w:rPr>
              <w:t>lause 5.3.5.1</w:t>
            </w:r>
            <w:r>
              <w:rPr>
                <w:color w:val="000000"/>
              </w:rPr>
              <w:br/>
              <w:t>AS/NZS 3000:2018 Clause 2.5.3.1</w:t>
            </w:r>
          </w:p>
        </w:tc>
      </w:tr>
      <w:tr w:rsidR="00A0416D" w:rsidRPr="00097671" w14:paraId="32848962" w14:textId="77777777" w:rsidTr="00C613E9">
        <w:trPr>
          <w:cnfStyle w:val="000000010000" w:firstRow="0" w:lastRow="0" w:firstColumn="0" w:lastColumn="0" w:oddVBand="0" w:evenVBand="0" w:oddHBand="0" w:evenHBand="1"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560" w:type="dxa"/>
            <w:hideMark/>
          </w:tcPr>
          <w:p w14:paraId="445BD874" w14:textId="77777777" w:rsidR="00A0416D" w:rsidRPr="00097671" w:rsidRDefault="00A0416D" w:rsidP="00A772C0">
            <w:pPr>
              <w:pStyle w:val="BodyText1"/>
              <w:spacing w:before="0"/>
              <w:rPr>
                <w:color w:val="000000"/>
                <w:lang w:eastAsia="en-AU"/>
              </w:rPr>
            </w:pPr>
            <w:r w:rsidRPr="00097671">
              <w:rPr>
                <w:color w:val="000000"/>
                <w:lang w:eastAsia="en-AU"/>
              </w:rPr>
              <w:lastRenderedPageBreak/>
              <w:t>Pre-assembled BS 43</w:t>
            </w:r>
          </w:p>
        </w:tc>
        <w:tc>
          <w:tcPr>
            <w:tcW w:w="3313" w:type="dxa"/>
            <w:hideMark/>
          </w:tcPr>
          <w:p w14:paraId="128BBEB3" w14:textId="119E6A60" w:rsidR="00A0416D" w:rsidRPr="00097671" w:rsidRDefault="00A0416D" w:rsidP="00A772C0">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097671">
              <w:rPr>
                <w:color w:val="000000"/>
                <w:lang w:eastAsia="en-AU"/>
              </w:rPr>
              <w:t>Is overcurrent protection installed in all live conductors</w:t>
            </w:r>
            <w:r w:rsidR="00B77350">
              <w:rPr>
                <w:color w:val="000000"/>
                <w:lang w:eastAsia="en-AU"/>
              </w:rPr>
              <w:t>, e</w:t>
            </w:r>
            <w:r w:rsidRPr="00097671">
              <w:rPr>
                <w:color w:val="000000"/>
                <w:lang w:eastAsia="en-AU"/>
              </w:rPr>
              <w:t>xcluding control and monitoring circuits</w:t>
            </w:r>
            <w:r w:rsidR="00B77350">
              <w:rPr>
                <w:color w:val="000000"/>
                <w:lang w:eastAsia="en-AU"/>
              </w:rPr>
              <w:t>?</w:t>
            </w:r>
            <w:r w:rsidRPr="00097671">
              <w:rPr>
                <w:color w:val="000000"/>
                <w:lang w:eastAsia="en-AU"/>
              </w:rPr>
              <w:t> </w:t>
            </w:r>
          </w:p>
        </w:tc>
        <w:tc>
          <w:tcPr>
            <w:tcW w:w="3218" w:type="dxa"/>
            <w:hideMark/>
          </w:tcPr>
          <w:p w14:paraId="161F835D" w14:textId="77777777" w:rsidR="00A0416D" w:rsidRPr="00097671" w:rsidRDefault="00A0416D" w:rsidP="00A772C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097671">
              <w:rPr>
                <w:lang w:eastAsia="en-AU"/>
              </w:rPr>
              <w:t xml:space="preserve">Rectification required                                              </w:t>
            </w:r>
          </w:p>
        </w:tc>
        <w:tc>
          <w:tcPr>
            <w:tcW w:w="1548" w:type="dxa"/>
            <w:hideMark/>
          </w:tcPr>
          <w:p w14:paraId="51FF5250" w14:textId="0563997B" w:rsidR="00A0416D" w:rsidRPr="00097671" w:rsidRDefault="00A0416D" w:rsidP="00A772C0">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097671">
              <w:rPr>
                <w:color w:val="000000"/>
                <w:lang w:eastAsia="en-AU"/>
              </w:rPr>
              <w:t>AS/NZS</w:t>
            </w:r>
            <w:r w:rsidR="00647308">
              <w:rPr>
                <w:color w:val="000000"/>
                <w:lang w:eastAsia="en-AU"/>
              </w:rPr>
              <w:t xml:space="preserve"> </w:t>
            </w:r>
            <w:r w:rsidRPr="00097671">
              <w:rPr>
                <w:color w:val="000000"/>
                <w:lang w:eastAsia="en-AU"/>
              </w:rPr>
              <w:t xml:space="preserve">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097671">
              <w:rPr>
                <w:color w:val="000000"/>
                <w:lang w:eastAsia="en-AU"/>
              </w:rPr>
              <w:t>5.3.1.2.1 </w:t>
            </w:r>
          </w:p>
        </w:tc>
      </w:tr>
      <w:tr w:rsidR="00A0416D" w:rsidRPr="00097671" w14:paraId="437E15AA" w14:textId="77777777" w:rsidTr="00C613E9">
        <w:trPr>
          <w:cnfStyle w:val="000000100000" w:firstRow="0" w:lastRow="0" w:firstColumn="0" w:lastColumn="0" w:oddVBand="0" w:evenVBand="0" w:oddHBand="1" w:evenHBand="0" w:firstRowFirstColumn="0" w:firstRowLastColumn="0" w:lastRowFirstColumn="0" w:lastRowLastColumn="0"/>
          <w:cantSplit w:val="0"/>
          <w:trHeight w:val="36"/>
        </w:trPr>
        <w:tc>
          <w:tcPr>
            <w:cnfStyle w:val="001000000000" w:firstRow="0" w:lastRow="0" w:firstColumn="1" w:lastColumn="0" w:oddVBand="0" w:evenVBand="0" w:oddHBand="0" w:evenHBand="0" w:firstRowFirstColumn="0" w:firstRowLastColumn="0" w:lastRowFirstColumn="0" w:lastRowLastColumn="0"/>
            <w:tcW w:w="1560" w:type="dxa"/>
            <w:hideMark/>
          </w:tcPr>
          <w:p w14:paraId="21974800" w14:textId="77777777" w:rsidR="00A0416D" w:rsidRPr="00097671" w:rsidRDefault="00A0416D" w:rsidP="00A772C0">
            <w:pPr>
              <w:pStyle w:val="BodyText1"/>
              <w:spacing w:before="0"/>
              <w:rPr>
                <w:color w:val="000000"/>
                <w:lang w:eastAsia="en-AU"/>
              </w:rPr>
            </w:pPr>
            <w:r w:rsidRPr="00097671">
              <w:rPr>
                <w:color w:val="000000"/>
                <w:lang w:eastAsia="en-AU"/>
              </w:rPr>
              <w:t>Pre-assembled BS 44</w:t>
            </w:r>
          </w:p>
        </w:tc>
        <w:tc>
          <w:tcPr>
            <w:tcW w:w="3313" w:type="dxa"/>
            <w:hideMark/>
          </w:tcPr>
          <w:p w14:paraId="37B6DF3F" w14:textId="77777777" w:rsidR="00512B4E" w:rsidRDefault="007B34B3" w:rsidP="00A772C0">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Pr>
                <w:color w:val="000000"/>
                <w:lang w:eastAsia="en-AU"/>
              </w:rPr>
              <w:t>I</w:t>
            </w:r>
            <w:r w:rsidR="00A0416D" w:rsidRPr="00097671">
              <w:rPr>
                <w:color w:val="000000"/>
                <w:lang w:eastAsia="en-AU"/>
              </w:rPr>
              <w:t xml:space="preserve">f installed, </w:t>
            </w:r>
            <w:r>
              <w:rPr>
                <w:color w:val="000000"/>
                <w:lang w:eastAsia="en-AU"/>
              </w:rPr>
              <w:t>i</w:t>
            </w:r>
            <w:r w:rsidR="00A0416D" w:rsidRPr="00097671">
              <w:rPr>
                <w:color w:val="000000"/>
                <w:lang w:eastAsia="en-AU"/>
              </w:rPr>
              <w:t>s the DC overcurrent protection device installed adjacent to the battery system</w:t>
            </w:r>
            <w:r w:rsidR="00C573BC">
              <w:rPr>
                <w:color w:val="000000"/>
                <w:lang w:eastAsia="en-AU"/>
              </w:rPr>
              <w:t xml:space="preserve"> and:</w:t>
            </w:r>
          </w:p>
          <w:p w14:paraId="36C9338D" w14:textId="23C6CB45" w:rsidR="00512B4E" w:rsidRDefault="00C573BC" w:rsidP="00512B4E">
            <w:pPr>
              <w:pStyle w:val="BodyText1"/>
              <w:numPr>
                <w:ilvl w:val="0"/>
                <w:numId w:val="55"/>
              </w:numPr>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Pr>
                <w:color w:val="000000"/>
                <w:lang w:eastAsia="en-AU"/>
              </w:rPr>
              <w:t xml:space="preserve">is it </w:t>
            </w:r>
            <w:r w:rsidR="00A0416D" w:rsidRPr="00097671">
              <w:rPr>
                <w:color w:val="000000"/>
                <w:lang w:eastAsia="en-AU"/>
              </w:rPr>
              <w:t>of a non-polari</w:t>
            </w:r>
            <w:r w:rsidR="00916A70">
              <w:rPr>
                <w:color w:val="000000"/>
                <w:lang w:eastAsia="en-AU"/>
              </w:rPr>
              <w:t>s</w:t>
            </w:r>
            <w:r w:rsidR="00A0416D" w:rsidRPr="00097671">
              <w:rPr>
                <w:color w:val="000000"/>
                <w:lang w:eastAsia="en-AU"/>
              </w:rPr>
              <w:t>ed type</w:t>
            </w:r>
          </w:p>
          <w:p w14:paraId="23AE0A23" w14:textId="31B95F96" w:rsidR="00512B4E" w:rsidRDefault="00C573BC" w:rsidP="00512B4E">
            <w:pPr>
              <w:pStyle w:val="BodyText1"/>
              <w:numPr>
                <w:ilvl w:val="0"/>
                <w:numId w:val="55"/>
              </w:numPr>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Pr>
                <w:color w:val="000000"/>
                <w:lang w:eastAsia="en-AU"/>
              </w:rPr>
              <w:t xml:space="preserve">is it </w:t>
            </w:r>
            <w:r w:rsidR="00943A66">
              <w:rPr>
                <w:color w:val="000000"/>
                <w:lang w:eastAsia="en-AU"/>
              </w:rPr>
              <w:t>DC</w:t>
            </w:r>
            <w:r w:rsidR="00A0416D" w:rsidRPr="00097671">
              <w:rPr>
                <w:color w:val="000000"/>
                <w:lang w:eastAsia="en-AU"/>
              </w:rPr>
              <w:t xml:space="preserve"> rated</w:t>
            </w:r>
          </w:p>
          <w:p w14:paraId="2DE05C22" w14:textId="7ADC57A5" w:rsidR="00512B4E" w:rsidRDefault="00C573BC" w:rsidP="00512B4E">
            <w:pPr>
              <w:pStyle w:val="BodyText1"/>
              <w:numPr>
                <w:ilvl w:val="0"/>
                <w:numId w:val="55"/>
              </w:numPr>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Pr>
                <w:color w:val="000000"/>
                <w:lang w:eastAsia="en-AU"/>
              </w:rPr>
              <w:t xml:space="preserve">does it </w:t>
            </w:r>
            <w:r w:rsidR="00A0416D" w:rsidRPr="00097671">
              <w:rPr>
                <w:color w:val="000000"/>
                <w:lang w:eastAsia="en-AU"/>
              </w:rPr>
              <w:t>have a voltage rating greater than the battery system's maximum voltage under all normal and abnormal conditions</w:t>
            </w:r>
          </w:p>
          <w:p w14:paraId="0D964343" w14:textId="1BE0B229" w:rsidR="00512B4E" w:rsidRDefault="00C573BC" w:rsidP="00512B4E">
            <w:pPr>
              <w:pStyle w:val="BodyText1"/>
              <w:numPr>
                <w:ilvl w:val="0"/>
                <w:numId w:val="55"/>
              </w:numPr>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Pr>
                <w:color w:val="000000"/>
                <w:lang w:eastAsia="en-AU"/>
              </w:rPr>
              <w:t xml:space="preserve">does it </w:t>
            </w:r>
            <w:r w:rsidR="00A0416D" w:rsidRPr="00097671">
              <w:rPr>
                <w:color w:val="000000"/>
                <w:lang w:eastAsia="en-AU"/>
              </w:rPr>
              <w:t>meet the requirements of AS/NZS 3000:2018 Section 2</w:t>
            </w:r>
          </w:p>
          <w:p w14:paraId="43B1E1D8" w14:textId="161F9AF3" w:rsidR="00A0416D" w:rsidRPr="00097671" w:rsidRDefault="009C4DDC" w:rsidP="005416CA">
            <w:pPr>
              <w:pStyle w:val="BodyText1"/>
              <w:numPr>
                <w:ilvl w:val="0"/>
                <w:numId w:val="55"/>
              </w:numPr>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Pr>
                <w:color w:val="000000"/>
                <w:lang w:eastAsia="en-AU"/>
              </w:rPr>
              <w:t xml:space="preserve">does it </w:t>
            </w:r>
            <w:r w:rsidR="00A0416D" w:rsidRPr="00097671">
              <w:rPr>
                <w:color w:val="000000"/>
                <w:lang w:eastAsia="en-AU"/>
              </w:rPr>
              <w:t>have a current rating to protect the cabling from the pre-assembled battery system</w:t>
            </w:r>
            <w:r>
              <w:rPr>
                <w:color w:val="000000"/>
                <w:lang w:eastAsia="en-AU"/>
              </w:rPr>
              <w:t>?</w:t>
            </w:r>
            <w:r w:rsidR="00A0416D" w:rsidRPr="00097671">
              <w:rPr>
                <w:color w:val="000000"/>
                <w:lang w:eastAsia="en-AU"/>
              </w:rPr>
              <w:t xml:space="preserve"> </w:t>
            </w:r>
          </w:p>
        </w:tc>
        <w:tc>
          <w:tcPr>
            <w:tcW w:w="3218" w:type="dxa"/>
            <w:hideMark/>
          </w:tcPr>
          <w:p w14:paraId="1A31FE01" w14:textId="77777777" w:rsidR="00A0416D" w:rsidRPr="00097671" w:rsidRDefault="00A0416D" w:rsidP="00A772C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097671">
              <w:rPr>
                <w:lang w:eastAsia="en-AU"/>
              </w:rPr>
              <w:t xml:space="preserve">Rectification required                                              </w:t>
            </w:r>
          </w:p>
        </w:tc>
        <w:tc>
          <w:tcPr>
            <w:tcW w:w="1548" w:type="dxa"/>
            <w:hideMark/>
          </w:tcPr>
          <w:p w14:paraId="0AEA1A5F" w14:textId="2DDA66A9" w:rsidR="00A0416D" w:rsidRPr="00097671" w:rsidRDefault="00A0416D" w:rsidP="00A772C0">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097671">
              <w:rPr>
                <w:color w:val="000000"/>
                <w:lang w:eastAsia="en-AU"/>
              </w:rPr>
              <w:t>AS/NZS</w:t>
            </w:r>
            <w:r w:rsidR="00647308">
              <w:rPr>
                <w:color w:val="000000"/>
                <w:lang w:eastAsia="en-AU"/>
              </w:rPr>
              <w:t xml:space="preserve"> </w:t>
            </w:r>
            <w:r w:rsidRPr="00097671">
              <w:rPr>
                <w:color w:val="000000"/>
                <w:lang w:eastAsia="en-AU"/>
              </w:rPr>
              <w:t xml:space="preserve">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097671">
              <w:rPr>
                <w:color w:val="000000"/>
                <w:lang w:eastAsia="en-AU"/>
              </w:rPr>
              <w:t>5.3.1.2.1 </w:t>
            </w:r>
          </w:p>
        </w:tc>
      </w:tr>
      <w:tr w:rsidR="00A0416D" w:rsidRPr="00097671" w14:paraId="7E67AB65" w14:textId="77777777" w:rsidTr="00C613E9">
        <w:trPr>
          <w:cnfStyle w:val="000000010000" w:firstRow="0" w:lastRow="0" w:firstColumn="0" w:lastColumn="0" w:oddVBand="0" w:evenVBand="0" w:oddHBand="0" w:evenHBand="1" w:firstRowFirstColumn="0" w:firstRowLastColumn="0" w:lastRowFirstColumn="0" w:lastRowLastColumn="0"/>
          <w:cantSplit w:val="0"/>
          <w:trHeight w:val="399"/>
        </w:trPr>
        <w:tc>
          <w:tcPr>
            <w:cnfStyle w:val="001000000000" w:firstRow="0" w:lastRow="0" w:firstColumn="1" w:lastColumn="0" w:oddVBand="0" w:evenVBand="0" w:oddHBand="0" w:evenHBand="0" w:firstRowFirstColumn="0" w:firstRowLastColumn="0" w:lastRowFirstColumn="0" w:lastRowLastColumn="0"/>
            <w:tcW w:w="1560" w:type="dxa"/>
            <w:hideMark/>
          </w:tcPr>
          <w:p w14:paraId="5711F3FF" w14:textId="77777777" w:rsidR="00A0416D" w:rsidRPr="00097671" w:rsidRDefault="00A0416D" w:rsidP="00A772C0">
            <w:pPr>
              <w:pStyle w:val="BodyText1"/>
              <w:spacing w:before="0"/>
              <w:rPr>
                <w:color w:val="000000"/>
                <w:lang w:eastAsia="en-AU"/>
              </w:rPr>
            </w:pPr>
            <w:r w:rsidRPr="00097671">
              <w:rPr>
                <w:color w:val="000000"/>
                <w:lang w:eastAsia="en-AU"/>
              </w:rPr>
              <w:t>Pre-assembled BS 45</w:t>
            </w:r>
          </w:p>
        </w:tc>
        <w:tc>
          <w:tcPr>
            <w:tcW w:w="3313" w:type="dxa"/>
            <w:hideMark/>
          </w:tcPr>
          <w:p w14:paraId="66CA6449" w14:textId="2EA12D00" w:rsidR="00A0416D" w:rsidRPr="00097671" w:rsidRDefault="00A0416D" w:rsidP="00A772C0">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097671">
              <w:rPr>
                <w:color w:val="000000"/>
                <w:lang w:eastAsia="en-AU"/>
              </w:rPr>
              <w:t>Where a DC overcurrent protective device is not integrated into the lithium-ion pre-assembled BS, has either a HRC fuse or miniature circuit breaker that meet</w:t>
            </w:r>
            <w:r w:rsidR="009C4DDC">
              <w:rPr>
                <w:color w:val="000000"/>
                <w:lang w:eastAsia="en-AU"/>
              </w:rPr>
              <w:t>s</w:t>
            </w:r>
            <w:r w:rsidRPr="00097671">
              <w:rPr>
                <w:color w:val="000000"/>
                <w:lang w:eastAsia="en-AU"/>
              </w:rPr>
              <w:t xml:space="preserve"> the requirements of AS/NZS 5139:2019 </w:t>
            </w:r>
            <w:r w:rsidR="00095B6A" w:rsidRPr="00B2507A">
              <w:rPr>
                <w:color w:val="000000"/>
                <w:lang w:eastAsia="en-AU"/>
              </w:rPr>
              <w:t>C</w:t>
            </w:r>
            <w:r w:rsidR="00095B6A">
              <w:rPr>
                <w:color w:val="000000"/>
                <w:lang w:eastAsia="en-AU"/>
              </w:rPr>
              <w:t>lause</w:t>
            </w:r>
            <w:r w:rsidR="00095B6A" w:rsidRPr="00B2507A">
              <w:rPr>
                <w:color w:val="000000"/>
                <w:lang w:eastAsia="en-AU"/>
              </w:rPr>
              <w:t xml:space="preserve"> </w:t>
            </w:r>
            <w:r w:rsidRPr="00097671">
              <w:rPr>
                <w:color w:val="000000"/>
                <w:lang w:eastAsia="en-AU"/>
              </w:rPr>
              <w:t>5.3.1.2.1 been installed? </w:t>
            </w:r>
          </w:p>
        </w:tc>
        <w:tc>
          <w:tcPr>
            <w:tcW w:w="3218" w:type="dxa"/>
            <w:hideMark/>
          </w:tcPr>
          <w:p w14:paraId="7D763EE0" w14:textId="77777777" w:rsidR="00A0416D" w:rsidRPr="00097671" w:rsidRDefault="00A0416D" w:rsidP="00A772C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097671">
              <w:rPr>
                <w:lang w:eastAsia="en-AU"/>
              </w:rPr>
              <w:t xml:space="preserve">Rectification required                                              </w:t>
            </w:r>
          </w:p>
        </w:tc>
        <w:tc>
          <w:tcPr>
            <w:tcW w:w="1548" w:type="dxa"/>
            <w:hideMark/>
          </w:tcPr>
          <w:p w14:paraId="3C5708F8" w14:textId="7848170A" w:rsidR="00A0416D" w:rsidRPr="00097671" w:rsidRDefault="00A0416D" w:rsidP="00A772C0">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097671">
              <w:rPr>
                <w:color w:val="000000"/>
                <w:lang w:eastAsia="en-AU"/>
              </w:rPr>
              <w:t>AS/NZS</w:t>
            </w:r>
            <w:r w:rsidR="00647308">
              <w:rPr>
                <w:color w:val="000000"/>
                <w:lang w:eastAsia="en-AU"/>
              </w:rPr>
              <w:t xml:space="preserve"> </w:t>
            </w:r>
            <w:r w:rsidRPr="00097671">
              <w:rPr>
                <w:color w:val="000000"/>
                <w:lang w:eastAsia="en-AU"/>
              </w:rPr>
              <w:t xml:space="preserve">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097671">
              <w:rPr>
                <w:color w:val="000000"/>
                <w:lang w:eastAsia="en-AU"/>
              </w:rPr>
              <w:t>5.3.1.2.1 </w:t>
            </w:r>
          </w:p>
        </w:tc>
      </w:tr>
      <w:tr w:rsidR="00A0416D" w:rsidRPr="00097671" w14:paraId="6060AA5A" w14:textId="77777777" w:rsidTr="00C613E9">
        <w:trPr>
          <w:cnfStyle w:val="000000100000" w:firstRow="0" w:lastRow="0" w:firstColumn="0" w:lastColumn="0" w:oddVBand="0" w:evenVBand="0" w:oddHBand="1" w:evenHBand="0"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560" w:type="dxa"/>
            <w:hideMark/>
          </w:tcPr>
          <w:p w14:paraId="6A273A19" w14:textId="77777777" w:rsidR="00A0416D" w:rsidRPr="00097671" w:rsidRDefault="00A0416D" w:rsidP="00A772C0">
            <w:pPr>
              <w:pStyle w:val="BodyText1"/>
              <w:spacing w:before="0"/>
              <w:rPr>
                <w:color w:val="000000"/>
                <w:lang w:eastAsia="en-AU"/>
              </w:rPr>
            </w:pPr>
            <w:r w:rsidRPr="00097671">
              <w:rPr>
                <w:color w:val="000000"/>
                <w:lang w:eastAsia="en-AU"/>
              </w:rPr>
              <w:t>Pre-assembled BS 46</w:t>
            </w:r>
          </w:p>
        </w:tc>
        <w:tc>
          <w:tcPr>
            <w:tcW w:w="3313" w:type="dxa"/>
            <w:hideMark/>
          </w:tcPr>
          <w:p w14:paraId="7DECCD62" w14:textId="00A8C3C3" w:rsidR="00A0416D" w:rsidRPr="00097671" w:rsidRDefault="00A0416D" w:rsidP="00A772C0">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097671">
              <w:rPr>
                <w:color w:val="000000"/>
                <w:lang w:eastAsia="en-AU"/>
              </w:rPr>
              <w:t xml:space="preserve">If the DC overcurrent protection device is a circuit breaker, does it meet the requirements of AS/NZS 5139:2019 </w:t>
            </w:r>
            <w:r w:rsidR="00095B6A" w:rsidRPr="00B2507A">
              <w:rPr>
                <w:color w:val="000000"/>
                <w:lang w:eastAsia="en-AU"/>
              </w:rPr>
              <w:t>C</w:t>
            </w:r>
            <w:r w:rsidR="00095B6A">
              <w:rPr>
                <w:color w:val="000000"/>
                <w:lang w:eastAsia="en-AU"/>
              </w:rPr>
              <w:t>lause</w:t>
            </w:r>
            <w:r w:rsidR="00095B6A" w:rsidRPr="00B2507A">
              <w:rPr>
                <w:color w:val="000000"/>
                <w:lang w:eastAsia="en-AU"/>
              </w:rPr>
              <w:t xml:space="preserve"> </w:t>
            </w:r>
            <w:r w:rsidRPr="00097671">
              <w:rPr>
                <w:color w:val="000000"/>
                <w:lang w:eastAsia="en-AU"/>
              </w:rPr>
              <w:t>5.3.1.2.2? </w:t>
            </w:r>
          </w:p>
        </w:tc>
        <w:tc>
          <w:tcPr>
            <w:tcW w:w="3218" w:type="dxa"/>
            <w:hideMark/>
          </w:tcPr>
          <w:p w14:paraId="009035EC" w14:textId="77777777" w:rsidR="00A0416D" w:rsidRPr="00097671" w:rsidRDefault="00A0416D" w:rsidP="00A772C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097671">
              <w:rPr>
                <w:lang w:eastAsia="en-AU"/>
              </w:rPr>
              <w:t xml:space="preserve">Rectification required                                              </w:t>
            </w:r>
          </w:p>
        </w:tc>
        <w:tc>
          <w:tcPr>
            <w:tcW w:w="1548" w:type="dxa"/>
            <w:hideMark/>
          </w:tcPr>
          <w:p w14:paraId="37714207" w14:textId="4AEDD672" w:rsidR="00A0416D" w:rsidRPr="00097671" w:rsidRDefault="00A0416D" w:rsidP="00A772C0">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097671">
              <w:rPr>
                <w:color w:val="000000"/>
                <w:lang w:eastAsia="en-AU"/>
              </w:rPr>
              <w:t>AS/NZS</w:t>
            </w:r>
            <w:r w:rsidR="00647308">
              <w:rPr>
                <w:color w:val="000000"/>
                <w:lang w:eastAsia="en-AU"/>
              </w:rPr>
              <w:t xml:space="preserve"> </w:t>
            </w:r>
            <w:r w:rsidRPr="00097671">
              <w:rPr>
                <w:color w:val="000000"/>
                <w:lang w:eastAsia="en-AU"/>
              </w:rPr>
              <w:t xml:space="preserve">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097671">
              <w:rPr>
                <w:color w:val="000000"/>
                <w:lang w:eastAsia="en-AU"/>
              </w:rPr>
              <w:t xml:space="preserve">5.3.1.2.1 </w:t>
            </w:r>
            <w:r w:rsidRPr="00097671">
              <w:rPr>
                <w:color w:val="000000"/>
                <w:lang w:eastAsia="en-AU"/>
              </w:rPr>
              <w:br/>
              <w:t>AS/NZS</w:t>
            </w:r>
            <w:r w:rsidR="00647308">
              <w:rPr>
                <w:color w:val="000000"/>
                <w:lang w:eastAsia="en-AU"/>
              </w:rPr>
              <w:t xml:space="preserve"> </w:t>
            </w:r>
            <w:r w:rsidRPr="00097671">
              <w:rPr>
                <w:color w:val="000000"/>
                <w:lang w:eastAsia="en-AU"/>
              </w:rPr>
              <w:t xml:space="preserve">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097671">
              <w:rPr>
                <w:color w:val="000000"/>
                <w:lang w:eastAsia="en-AU"/>
              </w:rPr>
              <w:t xml:space="preserve">5.3.1.2.2 </w:t>
            </w:r>
          </w:p>
        </w:tc>
      </w:tr>
      <w:tr w:rsidR="00A0416D" w:rsidRPr="00097671" w14:paraId="0977FBB1" w14:textId="77777777" w:rsidTr="00C613E9">
        <w:trPr>
          <w:cnfStyle w:val="000000010000" w:firstRow="0" w:lastRow="0" w:firstColumn="0" w:lastColumn="0" w:oddVBand="0" w:evenVBand="0" w:oddHBand="0" w:evenHBand="1" w:firstRowFirstColumn="0" w:firstRowLastColumn="0" w:lastRowFirstColumn="0" w:lastRowLastColumn="0"/>
          <w:cantSplit w:val="0"/>
          <w:trHeight w:val="484"/>
        </w:trPr>
        <w:tc>
          <w:tcPr>
            <w:cnfStyle w:val="001000000000" w:firstRow="0" w:lastRow="0" w:firstColumn="1" w:lastColumn="0" w:oddVBand="0" w:evenVBand="0" w:oddHBand="0" w:evenHBand="0" w:firstRowFirstColumn="0" w:firstRowLastColumn="0" w:lastRowFirstColumn="0" w:lastRowLastColumn="0"/>
            <w:tcW w:w="1560" w:type="dxa"/>
            <w:hideMark/>
          </w:tcPr>
          <w:p w14:paraId="77742711" w14:textId="77777777" w:rsidR="00A0416D" w:rsidRPr="00097671" w:rsidRDefault="00A0416D" w:rsidP="00A772C0">
            <w:pPr>
              <w:pStyle w:val="BodyText1"/>
              <w:spacing w:before="0"/>
              <w:rPr>
                <w:color w:val="000000"/>
                <w:lang w:eastAsia="en-AU"/>
              </w:rPr>
            </w:pPr>
            <w:r w:rsidRPr="00097671">
              <w:rPr>
                <w:color w:val="000000"/>
                <w:lang w:eastAsia="en-AU"/>
              </w:rPr>
              <w:lastRenderedPageBreak/>
              <w:t>Pre-assembled BS 47</w:t>
            </w:r>
          </w:p>
        </w:tc>
        <w:tc>
          <w:tcPr>
            <w:tcW w:w="3313" w:type="dxa"/>
            <w:hideMark/>
          </w:tcPr>
          <w:p w14:paraId="3E0BB85A" w14:textId="2148A8AF" w:rsidR="00A0416D" w:rsidRPr="00097671" w:rsidRDefault="00A0416D" w:rsidP="00A772C0">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097671">
              <w:rPr>
                <w:color w:val="000000"/>
                <w:lang w:eastAsia="en-AU"/>
              </w:rPr>
              <w:t xml:space="preserve">If the DC overcurrent protection device is a HRC fuse, does it meet the requirements of AS/NZS 5139:2019 </w:t>
            </w:r>
            <w:r w:rsidR="00095B6A" w:rsidRPr="00B2507A">
              <w:rPr>
                <w:color w:val="000000"/>
                <w:lang w:eastAsia="en-AU"/>
              </w:rPr>
              <w:t>C</w:t>
            </w:r>
            <w:r w:rsidR="00095B6A">
              <w:rPr>
                <w:color w:val="000000"/>
                <w:lang w:eastAsia="en-AU"/>
              </w:rPr>
              <w:t>lause</w:t>
            </w:r>
            <w:r w:rsidR="00095B6A" w:rsidRPr="00B2507A">
              <w:rPr>
                <w:color w:val="000000"/>
                <w:lang w:eastAsia="en-AU"/>
              </w:rPr>
              <w:t xml:space="preserve"> </w:t>
            </w:r>
            <w:r w:rsidRPr="00097671">
              <w:rPr>
                <w:color w:val="000000"/>
                <w:lang w:eastAsia="en-AU"/>
              </w:rPr>
              <w:t>5.3.1.2.3? </w:t>
            </w:r>
          </w:p>
        </w:tc>
        <w:tc>
          <w:tcPr>
            <w:tcW w:w="3218" w:type="dxa"/>
            <w:hideMark/>
          </w:tcPr>
          <w:p w14:paraId="62AC343A" w14:textId="77777777" w:rsidR="00A0416D" w:rsidRPr="00097671" w:rsidRDefault="00A0416D" w:rsidP="00A772C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097671">
              <w:rPr>
                <w:lang w:eastAsia="en-AU"/>
              </w:rPr>
              <w:t xml:space="preserve">Rectification required                                              </w:t>
            </w:r>
          </w:p>
        </w:tc>
        <w:tc>
          <w:tcPr>
            <w:tcW w:w="1548" w:type="dxa"/>
            <w:hideMark/>
          </w:tcPr>
          <w:p w14:paraId="035C859E" w14:textId="61855694" w:rsidR="00A0416D" w:rsidRPr="00097671" w:rsidRDefault="00A0416D" w:rsidP="00A772C0">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097671">
              <w:rPr>
                <w:color w:val="000000"/>
                <w:lang w:eastAsia="en-AU"/>
              </w:rPr>
              <w:t>AS/NZS</w:t>
            </w:r>
            <w:r w:rsidR="00647308">
              <w:rPr>
                <w:color w:val="000000"/>
                <w:lang w:eastAsia="en-AU"/>
              </w:rPr>
              <w:t xml:space="preserve"> </w:t>
            </w:r>
            <w:r w:rsidRPr="00097671">
              <w:rPr>
                <w:color w:val="000000"/>
                <w:lang w:eastAsia="en-AU"/>
              </w:rPr>
              <w:t xml:space="preserve">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097671">
              <w:rPr>
                <w:color w:val="000000"/>
                <w:lang w:eastAsia="en-AU"/>
              </w:rPr>
              <w:t xml:space="preserve">5.3.1.2.1 </w:t>
            </w:r>
            <w:r w:rsidRPr="00097671">
              <w:rPr>
                <w:color w:val="000000"/>
                <w:lang w:eastAsia="en-AU"/>
              </w:rPr>
              <w:br/>
              <w:t>AS/NZS</w:t>
            </w:r>
            <w:r w:rsidR="00647308">
              <w:rPr>
                <w:color w:val="000000"/>
                <w:lang w:eastAsia="en-AU"/>
              </w:rPr>
              <w:t xml:space="preserve"> </w:t>
            </w:r>
            <w:r w:rsidRPr="00097671">
              <w:rPr>
                <w:color w:val="000000"/>
                <w:lang w:eastAsia="en-AU"/>
              </w:rPr>
              <w:t xml:space="preserve">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097671">
              <w:rPr>
                <w:color w:val="000000"/>
                <w:lang w:eastAsia="en-AU"/>
              </w:rPr>
              <w:t>5.3.1.2.3</w:t>
            </w:r>
          </w:p>
        </w:tc>
      </w:tr>
      <w:tr w:rsidR="00A0416D" w:rsidRPr="00097671" w14:paraId="24B619B4" w14:textId="77777777" w:rsidTr="00C613E9">
        <w:trPr>
          <w:cnfStyle w:val="000000100000" w:firstRow="0" w:lastRow="0" w:firstColumn="0" w:lastColumn="0" w:oddVBand="0" w:evenVBand="0" w:oddHBand="1" w:evenHBand="0"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560" w:type="dxa"/>
            <w:hideMark/>
          </w:tcPr>
          <w:p w14:paraId="5AFF5B96" w14:textId="77777777" w:rsidR="00A0416D" w:rsidRPr="00097671" w:rsidRDefault="00A0416D" w:rsidP="00A772C0">
            <w:pPr>
              <w:pStyle w:val="BodyText1"/>
              <w:spacing w:before="0"/>
              <w:rPr>
                <w:color w:val="000000"/>
                <w:lang w:eastAsia="en-AU"/>
              </w:rPr>
            </w:pPr>
            <w:r w:rsidRPr="00097671">
              <w:rPr>
                <w:color w:val="000000"/>
                <w:lang w:eastAsia="en-AU"/>
              </w:rPr>
              <w:t>Pre-assembled BS 48</w:t>
            </w:r>
          </w:p>
        </w:tc>
        <w:tc>
          <w:tcPr>
            <w:tcW w:w="3313" w:type="dxa"/>
            <w:hideMark/>
          </w:tcPr>
          <w:p w14:paraId="116982BB" w14:textId="147ABB5C" w:rsidR="00A0416D" w:rsidRPr="00097671" w:rsidRDefault="00226A3D" w:rsidP="00A772C0">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226A3D">
              <w:rPr>
                <w:color w:val="000000"/>
                <w:lang w:eastAsia="en-AU"/>
              </w:rPr>
              <w:t xml:space="preserve">Where the DC overcurrent protective device is integrated into the lithium-ion pre-assembled </w:t>
            </w:r>
            <w:r w:rsidR="00F4254C" w:rsidRPr="00226A3D">
              <w:rPr>
                <w:color w:val="000000"/>
                <w:lang w:eastAsia="en-AU"/>
              </w:rPr>
              <w:t>BS and</w:t>
            </w:r>
            <w:r w:rsidRPr="00226A3D">
              <w:rPr>
                <w:color w:val="000000"/>
                <w:lang w:eastAsia="en-AU"/>
              </w:rPr>
              <w:t xml:space="preserve"> is being used to protect the </w:t>
            </w:r>
            <w:r w:rsidR="00F4254C">
              <w:rPr>
                <w:color w:val="000000"/>
                <w:lang w:eastAsia="en-AU"/>
              </w:rPr>
              <w:t>DC</w:t>
            </w:r>
            <w:r w:rsidRPr="00226A3D">
              <w:rPr>
                <w:color w:val="000000"/>
                <w:lang w:eastAsia="en-AU"/>
              </w:rPr>
              <w:t xml:space="preserve"> cables between the battery system inverter, does it meet all of the following requirements:</w:t>
            </w:r>
            <w:r w:rsidRPr="00226A3D">
              <w:rPr>
                <w:color w:val="000000"/>
                <w:lang w:eastAsia="en-AU"/>
              </w:rPr>
              <w:br/>
              <w:t>- Readily available circuit breaker or HRC fuse</w:t>
            </w:r>
            <w:r>
              <w:rPr>
                <w:color w:val="000000"/>
                <w:lang w:eastAsia="en-AU"/>
              </w:rPr>
              <w:t>.</w:t>
            </w:r>
            <w:r w:rsidRPr="00226A3D">
              <w:rPr>
                <w:color w:val="000000"/>
                <w:lang w:eastAsia="en-AU"/>
              </w:rPr>
              <w:br/>
              <w:t>- Operates on both the positive and negative conductors</w:t>
            </w:r>
            <w:r>
              <w:rPr>
                <w:color w:val="000000"/>
                <w:lang w:eastAsia="en-AU"/>
              </w:rPr>
              <w:t>.</w:t>
            </w:r>
            <w:r w:rsidRPr="00226A3D">
              <w:rPr>
                <w:color w:val="000000"/>
                <w:lang w:eastAsia="en-AU"/>
              </w:rPr>
              <w:br/>
              <w:t xml:space="preserve">- Rated lower than the current carrying capacity of the </w:t>
            </w:r>
            <w:r w:rsidR="00F4254C">
              <w:rPr>
                <w:color w:val="000000"/>
                <w:lang w:eastAsia="en-AU"/>
              </w:rPr>
              <w:t>DC</w:t>
            </w:r>
            <w:r w:rsidRPr="00226A3D">
              <w:rPr>
                <w:color w:val="000000"/>
                <w:lang w:eastAsia="en-AU"/>
              </w:rPr>
              <w:t xml:space="preserve"> cables between the battery system and the inverter</w:t>
            </w:r>
            <w:r>
              <w:rPr>
                <w:color w:val="000000"/>
                <w:lang w:eastAsia="en-AU"/>
              </w:rPr>
              <w:t>.</w:t>
            </w:r>
            <w:r w:rsidRPr="00226A3D">
              <w:rPr>
                <w:color w:val="000000"/>
                <w:lang w:eastAsia="en-AU"/>
              </w:rPr>
              <w:br/>
              <w:t>- Permitted by the battery manufacturer to protect the outgoing cables between the battery system and inverter</w:t>
            </w:r>
            <w:r w:rsidR="00FF3DE7">
              <w:rPr>
                <w:color w:val="000000"/>
                <w:lang w:eastAsia="en-AU"/>
              </w:rPr>
              <w:t>.</w:t>
            </w:r>
          </w:p>
        </w:tc>
        <w:tc>
          <w:tcPr>
            <w:tcW w:w="3218" w:type="dxa"/>
            <w:hideMark/>
          </w:tcPr>
          <w:p w14:paraId="17C8EF5E" w14:textId="77777777" w:rsidR="00A0416D" w:rsidRPr="00097671" w:rsidRDefault="00A0416D" w:rsidP="00A772C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097671">
              <w:rPr>
                <w:lang w:eastAsia="en-AU"/>
              </w:rPr>
              <w:t xml:space="preserve">Rectification required                                              </w:t>
            </w:r>
          </w:p>
        </w:tc>
        <w:tc>
          <w:tcPr>
            <w:tcW w:w="1548" w:type="dxa"/>
            <w:hideMark/>
          </w:tcPr>
          <w:p w14:paraId="12939BCE" w14:textId="0FB024E4" w:rsidR="00A0416D" w:rsidRPr="00097671" w:rsidRDefault="00A0416D" w:rsidP="00A772C0">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097671">
              <w:rPr>
                <w:color w:val="000000"/>
                <w:lang w:eastAsia="en-AU"/>
              </w:rPr>
              <w:t>AS/NZS</w:t>
            </w:r>
            <w:r w:rsidR="00647308">
              <w:rPr>
                <w:color w:val="000000"/>
                <w:lang w:eastAsia="en-AU"/>
              </w:rPr>
              <w:t xml:space="preserve"> </w:t>
            </w:r>
            <w:r w:rsidRPr="00097671">
              <w:rPr>
                <w:color w:val="000000"/>
                <w:lang w:eastAsia="en-AU"/>
              </w:rPr>
              <w:t xml:space="preserve">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097671">
              <w:rPr>
                <w:color w:val="000000"/>
                <w:lang w:eastAsia="en-AU"/>
              </w:rPr>
              <w:t xml:space="preserve">5.3.1.2.1 </w:t>
            </w:r>
            <w:r w:rsidRPr="00097671">
              <w:rPr>
                <w:color w:val="000000"/>
                <w:lang w:eastAsia="en-AU"/>
              </w:rPr>
              <w:br/>
              <w:t>AS/NZS</w:t>
            </w:r>
            <w:r w:rsidR="00647308">
              <w:rPr>
                <w:color w:val="000000"/>
                <w:lang w:eastAsia="en-AU"/>
              </w:rPr>
              <w:t xml:space="preserve"> </w:t>
            </w:r>
            <w:r w:rsidRPr="00097671">
              <w:rPr>
                <w:color w:val="000000"/>
                <w:lang w:eastAsia="en-AU"/>
              </w:rPr>
              <w:t xml:space="preserve">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097671">
              <w:rPr>
                <w:color w:val="000000"/>
                <w:lang w:eastAsia="en-AU"/>
              </w:rPr>
              <w:t>5.3.1.2.4</w:t>
            </w:r>
          </w:p>
        </w:tc>
      </w:tr>
      <w:tr w:rsidR="00A0416D" w:rsidRPr="00097671" w14:paraId="70AF2503" w14:textId="77777777" w:rsidTr="00C613E9">
        <w:trPr>
          <w:cnfStyle w:val="000000010000" w:firstRow="0" w:lastRow="0" w:firstColumn="0" w:lastColumn="0" w:oddVBand="0" w:evenVBand="0" w:oddHBand="0" w:evenHBand="1"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560" w:type="dxa"/>
            <w:hideMark/>
          </w:tcPr>
          <w:p w14:paraId="7904D87E" w14:textId="77777777" w:rsidR="00A0416D" w:rsidRPr="00097671" w:rsidRDefault="00A0416D" w:rsidP="00A772C0">
            <w:pPr>
              <w:pStyle w:val="BodyText1"/>
              <w:spacing w:before="0"/>
              <w:rPr>
                <w:color w:val="000000"/>
                <w:lang w:eastAsia="en-AU"/>
              </w:rPr>
            </w:pPr>
            <w:r w:rsidRPr="00097671">
              <w:rPr>
                <w:color w:val="000000"/>
                <w:lang w:eastAsia="en-AU"/>
              </w:rPr>
              <w:t>Pre-assembled BS 49</w:t>
            </w:r>
          </w:p>
        </w:tc>
        <w:tc>
          <w:tcPr>
            <w:tcW w:w="3313" w:type="dxa"/>
            <w:hideMark/>
          </w:tcPr>
          <w:p w14:paraId="49F24C43" w14:textId="77777777" w:rsidR="00A0416D" w:rsidRPr="00097671" w:rsidRDefault="00A0416D" w:rsidP="00A772C0">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097671">
              <w:rPr>
                <w:color w:val="000000"/>
                <w:lang w:eastAsia="en-AU"/>
              </w:rPr>
              <w:t>If the DC overcurrent protection device is external, is it installed as close as practical to the output terminals of the battery system and no greater than 2m away? </w:t>
            </w:r>
          </w:p>
        </w:tc>
        <w:tc>
          <w:tcPr>
            <w:tcW w:w="3218" w:type="dxa"/>
            <w:hideMark/>
          </w:tcPr>
          <w:p w14:paraId="6F649528" w14:textId="77777777" w:rsidR="00A0416D" w:rsidRPr="00097671" w:rsidRDefault="00A0416D" w:rsidP="00A772C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097671">
              <w:rPr>
                <w:lang w:eastAsia="en-AU"/>
              </w:rPr>
              <w:t>Medium non-compliance </w:t>
            </w:r>
          </w:p>
        </w:tc>
        <w:tc>
          <w:tcPr>
            <w:tcW w:w="1548" w:type="dxa"/>
            <w:hideMark/>
          </w:tcPr>
          <w:p w14:paraId="00BB122D" w14:textId="7383FA2B" w:rsidR="00A0416D" w:rsidRPr="00097671" w:rsidRDefault="00A0416D" w:rsidP="00A772C0">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097671">
              <w:rPr>
                <w:color w:val="000000"/>
                <w:lang w:eastAsia="en-AU"/>
              </w:rPr>
              <w:t>AS/NZS</w:t>
            </w:r>
            <w:r w:rsidR="00647308">
              <w:rPr>
                <w:color w:val="000000"/>
                <w:lang w:eastAsia="en-AU"/>
              </w:rPr>
              <w:t xml:space="preserve"> </w:t>
            </w:r>
            <w:r w:rsidRPr="00097671">
              <w:rPr>
                <w:color w:val="000000"/>
                <w:lang w:eastAsia="en-AU"/>
              </w:rPr>
              <w:t xml:space="preserve">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097671">
              <w:rPr>
                <w:color w:val="000000"/>
                <w:lang w:eastAsia="en-AU"/>
              </w:rPr>
              <w:t xml:space="preserve">5.3.1.2.5 </w:t>
            </w:r>
          </w:p>
        </w:tc>
      </w:tr>
      <w:tr w:rsidR="00A0416D" w:rsidRPr="00097671" w14:paraId="628F9B70" w14:textId="77777777" w:rsidTr="00C613E9">
        <w:trPr>
          <w:cnfStyle w:val="000000100000" w:firstRow="0" w:lastRow="0" w:firstColumn="0" w:lastColumn="0" w:oddVBand="0" w:evenVBand="0" w:oddHBand="1" w:evenHBand="0"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560" w:type="dxa"/>
            <w:hideMark/>
          </w:tcPr>
          <w:p w14:paraId="0A2BE4DC" w14:textId="77777777" w:rsidR="00A0416D" w:rsidRPr="00097671" w:rsidRDefault="00A0416D" w:rsidP="00A772C0">
            <w:pPr>
              <w:pStyle w:val="BodyText1"/>
              <w:spacing w:before="0"/>
              <w:rPr>
                <w:color w:val="000000"/>
                <w:lang w:eastAsia="en-AU"/>
              </w:rPr>
            </w:pPr>
            <w:r w:rsidRPr="00097671">
              <w:rPr>
                <w:color w:val="000000"/>
                <w:lang w:eastAsia="en-AU"/>
              </w:rPr>
              <w:t>Pre-assembled BS 73</w:t>
            </w:r>
          </w:p>
        </w:tc>
        <w:tc>
          <w:tcPr>
            <w:tcW w:w="3313" w:type="dxa"/>
            <w:hideMark/>
          </w:tcPr>
          <w:p w14:paraId="50F7720F" w14:textId="77777777" w:rsidR="00A0416D" w:rsidRPr="00097671" w:rsidRDefault="00A0416D" w:rsidP="00A772C0">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097671">
              <w:rPr>
                <w:color w:val="000000"/>
                <w:lang w:eastAsia="en-AU"/>
              </w:rPr>
              <w:t xml:space="preserve">Is the current-carrying capacity of the pre-assembled BS cables to the PCE greater than the rating of the overcurrent protection device installed? </w:t>
            </w:r>
          </w:p>
        </w:tc>
        <w:tc>
          <w:tcPr>
            <w:tcW w:w="3218" w:type="dxa"/>
            <w:hideMark/>
          </w:tcPr>
          <w:p w14:paraId="3FDF94BF" w14:textId="77777777" w:rsidR="00A0416D" w:rsidRPr="00097671" w:rsidRDefault="00A0416D" w:rsidP="00A772C0">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097671">
              <w:rPr>
                <w:lang w:eastAsia="en-AU"/>
              </w:rPr>
              <w:t xml:space="preserve">Rectification required                                              </w:t>
            </w:r>
          </w:p>
        </w:tc>
        <w:tc>
          <w:tcPr>
            <w:tcW w:w="1548" w:type="dxa"/>
            <w:hideMark/>
          </w:tcPr>
          <w:p w14:paraId="7F5A416B" w14:textId="29213E6E" w:rsidR="00A0416D" w:rsidRPr="00097671" w:rsidRDefault="00A0416D" w:rsidP="00A772C0">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097671">
              <w:rPr>
                <w:color w:val="000000"/>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097671">
              <w:rPr>
                <w:color w:val="000000"/>
                <w:lang w:eastAsia="en-AU"/>
              </w:rPr>
              <w:t>5.3.1.4.5 </w:t>
            </w:r>
          </w:p>
        </w:tc>
      </w:tr>
      <w:tr w:rsidR="00A0416D" w:rsidRPr="00097671" w14:paraId="4319FB0A" w14:textId="77777777" w:rsidTr="00C613E9">
        <w:trPr>
          <w:cnfStyle w:val="000000010000" w:firstRow="0" w:lastRow="0" w:firstColumn="0" w:lastColumn="0" w:oddVBand="0" w:evenVBand="0" w:oddHBand="0" w:evenHBand="1" w:firstRowFirstColumn="0" w:firstRowLastColumn="0" w:lastRowFirstColumn="0" w:lastRowLastColumn="0"/>
          <w:cantSplit w:val="0"/>
          <w:trHeight w:val="2000"/>
        </w:trPr>
        <w:tc>
          <w:tcPr>
            <w:cnfStyle w:val="001000000000" w:firstRow="0" w:lastRow="0" w:firstColumn="1" w:lastColumn="0" w:oddVBand="0" w:evenVBand="0" w:oddHBand="0" w:evenHBand="0" w:firstRowFirstColumn="0" w:firstRowLastColumn="0" w:lastRowFirstColumn="0" w:lastRowLastColumn="0"/>
            <w:tcW w:w="1560" w:type="dxa"/>
            <w:hideMark/>
          </w:tcPr>
          <w:p w14:paraId="3A4B08D4" w14:textId="77777777" w:rsidR="00A0416D" w:rsidRPr="00097671" w:rsidRDefault="00A0416D" w:rsidP="00A772C0">
            <w:pPr>
              <w:pStyle w:val="BodyText1"/>
              <w:spacing w:before="0"/>
              <w:rPr>
                <w:color w:val="000000"/>
                <w:lang w:eastAsia="en-AU"/>
              </w:rPr>
            </w:pPr>
            <w:r w:rsidRPr="00097671">
              <w:rPr>
                <w:color w:val="000000"/>
                <w:lang w:eastAsia="en-AU"/>
              </w:rPr>
              <w:t>Pre-assembled BS 75</w:t>
            </w:r>
          </w:p>
        </w:tc>
        <w:tc>
          <w:tcPr>
            <w:tcW w:w="3313" w:type="dxa"/>
            <w:hideMark/>
          </w:tcPr>
          <w:p w14:paraId="58D20050" w14:textId="77777777" w:rsidR="00512B4E" w:rsidRDefault="00A0416D" w:rsidP="00A772C0">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097671">
              <w:rPr>
                <w:color w:val="000000"/>
                <w:lang w:eastAsia="en-AU"/>
              </w:rPr>
              <w:t xml:space="preserve">Has overcurrent protection been installed on the pre-assembled BS's </w:t>
            </w:r>
            <w:r w:rsidR="00943A66">
              <w:rPr>
                <w:color w:val="000000"/>
                <w:lang w:eastAsia="en-AU"/>
              </w:rPr>
              <w:t>DC</w:t>
            </w:r>
            <w:r w:rsidRPr="00097671">
              <w:rPr>
                <w:color w:val="000000"/>
                <w:lang w:eastAsia="en-AU"/>
              </w:rPr>
              <w:t xml:space="preserve"> port of the PCE if:</w:t>
            </w:r>
          </w:p>
          <w:p w14:paraId="2A3B0B1A" w14:textId="61EAB899" w:rsidR="00512B4E" w:rsidRDefault="00A0416D" w:rsidP="00512B4E">
            <w:pPr>
              <w:pStyle w:val="BodyText1"/>
              <w:numPr>
                <w:ilvl w:val="0"/>
                <w:numId w:val="56"/>
              </w:numPr>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097671">
              <w:rPr>
                <w:color w:val="000000"/>
                <w:lang w:eastAsia="en-AU"/>
              </w:rPr>
              <w:t xml:space="preserve">the PCE charging current or load current under fault conditions is greater than the current-carrying capacity of the conductor </w:t>
            </w:r>
            <w:r w:rsidRPr="00097671">
              <w:rPr>
                <w:color w:val="000000"/>
                <w:lang w:eastAsia="en-AU"/>
              </w:rPr>
              <w:lastRenderedPageBreak/>
              <w:t>between the PCE and the pre-assembled BS</w:t>
            </w:r>
          </w:p>
          <w:p w14:paraId="6B9E917E" w14:textId="04B8C1F8" w:rsidR="00A0416D" w:rsidRPr="00097671" w:rsidRDefault="00A0416D" w:rsidP="005416CA">
            <w:pPr>
              <w:pStyle w:val="BodyText1"/>
              <w:numPr>
                <w:ilvl w:val="0"/>
                <w:numId w:val="56"/>
              </w:numPr>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097671">
              <w:rPr>
                <w:color w:val="000000"/>
                <w:lang w:eastAsia="en-AU"/>
              </w:rPr>
              <w:t>the length of the cable between the PCE and the pre-assembled BS overcurrent device is greater than 3m</w:t>
            </w:r>
            <w:r w:rsidR="00FA10BF">
              <w:rPr>
                <w:color w:val="000000"/>
                <w:lang w:eastAsia="en-AU"/>
              </w:rPr>
              <w:t>?</w:t>
            </w:r>
            <w:r w:rsidRPr="00097671">
              <w:rPr>
                <w:color w:val="000000"/>
                <w:lang w:eastAsia="en-AU"/>
              </w:rPr>
              <w:t xml:space="preserve"> </w:t>
            </w:r>
          </w:p>
        </w:tc>
        <w:tc>
          <w:tcPr>
            <w:tcW w:w="3218" w:type="dxa"/>
            <w:hideMark/>
          </w:tcPr>
          <w:p w14:paraId="3D407EDE" w14:textId="77777777" w:rsidR="00A0416D" w:rsidRPr="00097671" w:rsidRDefault="00A0416D" w:rsidP="00A772C0">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097671">
              <w:rPr>
                <w:lang w:eastAsia="en-AU"/>
              </w:rPr>
              <w:lastRenderedPageBreak/>
              <w:t xml:space="preserve">Rectification required                                              </w:t>
            </w:r>
          </w:p>
        </w:tc>
        <w:tc>
          <w:tcPr>
            <w:tcW w:w="1548" w:type="dxa"/>
            <w:hideMark/>
          </w:tcPr>
          <w:p w14:paraId="6E4FDA4B" w14:textId="48FBAFC9" w:rsidR="00A0416D" w:rsidRPr="00097671" w:rsidRDefault="00A0416D" w:rsidP="00A772C0">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097671">
              <w:rPr>
                <w:color w:val="000000"/>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097671">
              <w:rPr>
                <w:color w:val="000000"/>
                <w:lang w:eastAsia="en-AU"/>
              </w:rPr>
              <w:t>5.3.1.4.7 </w:t>
            </w:r>
          </w:p>
        </w:tc>
      </w:tr>
    </w:tbl>
    <w:p w14:paraId="6808CDA1" w14:textId="57F18B1B" w:rsidR="00097671" w:rsidRDefault="00097671" w:rsidP="00097671">
      <w:pPr>
        <w:pStyle w:val="Heading2"/>
      </w:pPr>
      <w:bookmarkStart w:id="18" w:name="_Protection_from_fire"/>
      <w:bookmarkStart w:id="19" w:name="_Toc236722678"/>
      <w:bookmarkEnd w:id="18"/>
      <w:r>
        <w:t>Protection from fire</w:t>
      </w:r>
      <w:bookmarkEnd w:id="19"/>
    </w:p>
    <w:tbl>
      <w:tblPr>
        <w:tblStyle w:val="CERTable"/>
        <w:tblW w:w="9639" w:type="dxa"/>
        <w:tblLook w:val="04A0" w:firstRow="1" w:lastRow="0" w:firstColumn="1" w:lastColumn="0" w:noHBand="0" w:noVBand="1"/>
      </w:tblPr>
      <w:tblGrid>
        <w:gridCol w:w="1660"/>
        <w:gridCol w:w="4436"/>
        <w:gridCol w:w="1417"/>
        <w:gridCol w:w="2126"/>
      </w:tblGrid>
      <w:tr w:rsidR="00A0416D" w:rsidRPr="00331F0F" w14:paraId="4DE0A459" w14:textId="77777777" w:rsidTr="002424C1">
        <w:trPr>
          <w:cnfStyle w:val="100000000000" w:firstRow="1" w:lastRow="0" w:firstColumn="0" w:lastColumn="0" w:oddVBand="0" w:evenVBand="0" w:oddHBand="0" w:evenHBand="0" w:firstRowFirstColumn="0" w:firstRowLastColumn="0" w:lastRowFirstColumn="0" w:lastRowLastColumn="0"/>
          <w:cantSplit w:val="0"/>
          <w:trHeight w:val="800"/>
          <w:tblHeader/>
        </w:trPr>
        <w:tc>
          <w:tcPr>
            <w:cnfStyle w:val="001000000000" w:firstRow="0" w:lastRow="0" w:firstColumn="1" w:lastColumn="0" w:oddVBand="0" w:evenVBand="0" w:oddHBand="0" w:evenHBand="0" w:firstRowFirstColumn="0" w:firstRowLastColumn="0" w:lastRowFirstColumn="0" w:lastRowLastColumn="0"/>
            <w:tcW w:w="1660" w:type="dxa"/>
          </w:tcPr>
          <w:p w14:paraId="0887593A" w14:textId="646405B5" w:rsidR="00A0416D" w:rsidRPr="00D2411C" w:rsidRDefault="00A0416D" w:rsidP="00D2411C">
            <w:pPr>
              <w:spacing w:after="0"/>
              <w:rPr>
                <w:rFonts w:ascii="Arial" w:eastAsia="Times New Roman" w:hAnsi="Arial" w:cs="Arial"/>
                <w:color w:val="363534"/>
                <w:sz w:val="16"/>
                <w:szCs w:val="16"/>
                <w:lang w:eastAsia="en-AU"/>
              </w:rPr>
            </w:pPr>
            <w:r w:rsidRPr="00D2411C">
              <w:rPr>
                <w:rFonts w:ascii="Aptos Narrow" w:hAnsi="Aptos Narrow"/>
                <w:color w:val="000000"/>
                <w:szCs w:val="22"/>
              </w:rPr>
              <w:t>Question ID</w:t>
            </w:r>
          </w:p>
        </w:tc>
        <w:tc>
          <w:tcPr>
            <w:tcW w:w="4436" w:type="dxa"/>
          </w:tcPr>
          <w:p w14:paraId="4B76BE7E" w14:textId="6C3BE710" w:rsidR="00A0416D" w:rsidRPr="00D2411C" w:rsidRDefault="00A0416D" w:rsidP="00D2411C">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Question</w:t>
            </w:r>
          </w:p>
        </w:tc>
        <w:tc>
          <w:tcPr>
            <w:tcW w:w="1417" w:type="dxa"/>
          </w:tcPr>
          <w:p w14:paraId="2576B8FF" w14:textId="511C49BF" w:rsidR="00A0416D" w:rsidRPr="00D2411C" w:rsidRDefault="00A0416D" w:rsidP="00D2411C">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Rating</w:t>
            </w:r>
          </w:p>
        </w:tc>
        <w:tc>
          <w:tcPr>
            <w:tcW w:w="2126" w:type="dxa"/>
          </w:tcPr>
          <w:p w14:paraId="56A3E494" w14:textId="2C73E3CB" w:rsidR="00A0416D" w:rsidRPr="00D2411C" w:rsidRDefault="00A0416D" w:rsidP="00D2411C">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Standards Refe</w:t>
            </w:r>
            <w:r>
              <w:rPr>
                <w:rFonts w:ascii="Aptos Narrow" w:hAnsi="Aptos Narrow"/>
                <w:color w:val="000000"/>
                <w:szCs w:val="22"/>
              </w:rPr>
              <w:t>re</w:t>
            </w:r>
            <w:r w:rsidRPr="00D2411C">
              <w:rPr>
                <w:rFonts w:ascii="Aptos Narrow" w:hAnsi="Aptos Narrow"/>
                <w:color w:val="000000"/>
                <w:szCs w:val="22"/>
              </w:rPr>
              <w:t>nce</w:t>
            </w:r>
          </w:p>
        </w:tc>
      </w:tr>
      <w:tr w:rsidR="00A0416D" w:rsidRPr="00331F0F" w14:paraId="5A905BC7" w14:textId="77777777" w:rsidTr="000663A7">
        <w:trPr>
          <w:cnfStyle w:val="000000100000" w:firstRow="0" w:lastRow="0" w:firstColumn="0" w:lastColumn="0" w:oddVBand="0" w:evenVBand="0" w:oddHBand="1" w:evenHBand="0"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60" w:type="dxa"/>
            <w:hideMark/>
          </w:tcPr>
          <w:p w14:paraId="3397C651" w14:textId="77777777" w:rsidR="00A0416D" w:rsidRPr="00331F0F" w:rsidRDefault="00A0416D" w:rsidP="00BD4836">
            <w:pPr>
              <w:pStyle w:val="BodyText1"/>
              <w:spacing w:before="0"/>
              <w:rPr>
                <w:lang w:eastAsia="en-AU"/>
              </w:rPr>
            </w:pPr>
            <w:r w:rsidRPr="00331F0F">
              <w:rPr>
                <w:lang w:eastAsia="en-AU"/>
              </w:rPr>
              <w:t>SB &amp; Labelling 26</w:t>
            </w:r>
          </w:p>
        </w:tc>
        <w:tc>
          <w:tcPr>
            <w:tcW w:w="4436" w:type="dxa"/>
            <w:hideMark/>
          </w:tcPr>
          <w:p w14:paraId="609FE5B8" w14:textId="01388F20"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331F0F">
              <w:rPr>
                <w:lang w:eastAsia="en-AU"/>
              </w:rPr>
              <w:t>Do all AC cables related to the battery installation that pass through penetrations in the switchboard enclosure, pass through a tight fit (less than 5mm diameter) to reduce the spread of fire?</w:t>
            </w:r>
          </w:p>
        </w:tc>
        <w:tc>
          <w:tcPr>
            <w:tcW w:w="1417" w:type="dxa"/>
            <w:hideMark/>
          </w:tcPr>
          <w:p w14:paraId="713CAAF1" w14:textId="77777777"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331F0F">
              <w:rPr>
                <w:lang w:eastAsia="en-AU"/>
              </w:rPr>
              <w:t>Medium non-compliance </w:t>
            </w:r>
          </w:p>
        </w:tc>
        <w:tc>
          <w:tcPr>
            <w:tcW w:w="2126" w:type="dxa"/>
            <w:hideMark/>
          </w:tcPr>
          <w:p w14:paraId="3F76DD5B" w14:textId="77777777"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331F0F">
              <w:rPr>
                <w:lang w:eastAsia="en-AU"/>
              </w:rPr>
              <w:t>AS/NZS 3000:2018 Clause 2.10.7</w:t>
            </w:r>
          </w:p>
        </w:tc>
      </w:tr>
      <w:tr w:rsidR="00A0416D" w:rsidRPr="00331F0F" w14:paraId="0D2A07F1" w14:textId="77777777" w:rsidTr="000663A7">
        <w:trPr>
          <w:cnfStyle w:val="000000010000" w:firstRow="0" w:lastRow="0" w:firstColumn="0" w:lastColumn="0" w:oddVBand="0" w:evenVBand="0" w:oddHBand="0" w:evenHBand="1" w:firstRowFirstColumn="0" w:firstRowLastColumn="0" w:lastRowFirstColumn="0" w:lastRowLastColumn="0"/>
          <w:cantSplit w:val="0"/>
          <w:trHeight w:val="399"/>
        </w:trPr>
        <w:tc>
          <w:tcPr>
            <w:cnfStyle w:val="001000000000" w:firstRow="0" w:lastRow="0" w:firstColumn="1" w:lastColumn="0" w:oddVBand="0" w:evenVBand="0" w:oddHBand="0" w:evenHBand="0" w:firstRowFirstColumn="0" w:firstRowLastColumn="0" w:lastRowFirstColumn="0" w:lastRowLastColumn="0"/>
            <w:tcW w:w="1660" w:type="dxa"/>
            <w:hideMark/>
          </w:tcPr>
          <w:p w14:paraId="6F1DC5C5" w14:textId="77777777" w:rsidR="00A0416D" w:rsidRPr="00331F0F" w:rsidRDefault="00A0416D" w:rsidP="00BD4836">
            <w:pPr>
              <w:pStyle w:val="BodyText1"/>
              <w:spacing w:before="0"/>
              <w:rPr>
                <w:color w:val="000000"/>
                <w:lang w:eastAsia="en-AU"/>
              </w:rPr>
            </w:pPr>
            <w:r w:rsidRPr="00331F0F">
              <w:rPr>
                <w:color w:val="000000"/>
                <w:lang w:eastAsia="en-AU"/>
              </w:rPr>
              <w:t>Integrated BESS 35</w:t>
            </w:r>
          </w:p>
        </w:tc>
        <w:tc>
          <w:tcPr>
            <w:tcW w:w="4436" w:type="dxa"/>
            <w:hideMark/>
          </w:tcPr>
          <w:p w14:paraId="643906A8" w14:textId="77777777"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331F0F">
              <w:rPr>
                <w:color w:val="000000"/>
                <w:lang w:eastAsia="en-AU"/>
              </w:rPr>
              <w:t>Is the lithium-ion pre-assembled integrated BESS located on, or placed against the wall, or mounted on the floor within 300mm of the wall or structure separating it from a habitable room, and where the surface of the wall is not made of a suitably non-combustible material, has a suitably non-combustible barrier been placed between the pre-assembled integrated BESS and the surface of the wall or structure to the required dimensions shown in AS/NZS 5139:2019 Figure 4.2? </w:t>
            </w:r>
          </w:p>
        </w:tc>
        <w:tc>
          <w:tcPr>
            <w:tcW w:w="1417" w:type="dxa"/>
            <w:hideMark/>
          </w:tcPr>
          <w:p w14:paraId="7AC1510A" w14:textId="77777777"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331F0F">
              <w:rPr>
                <w:lang w:eastAsia="en-AU"/>
              </w:rPr>
              <w:t xml:space="preserve">Rectification required                                              </w:t>
            </w:r>
          </w:p>
        </w:tc>
        <w:tc>
          <w:tcPr>
            <w:tcW w:w="2126" w:type="dxa"/>
            <w:hideMark/>
          </w:tcPr>
          <w:p w14:paraId="654EF00E" w14:textId="71D76B81"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331F0F">
              <w:rPr>
                <w:color w:val="000000"/>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color w:val="000000"/>
                <w:lang w:eastAsia="en-AU"/>
              </w:rPr>
              <w:t xml:space="preserve">4.2.4.2 </w:t>
            </w:r>
            <w:r w:rsidRPr="00331F0F">
              <w:rPr>
                <w:color w:val="000000"/>
                <w:lang w:eastAsia="en-AU"/>
              </w:rPr>
              <w:br/>
              <w:t xml:space="preserve">AS/NZS 5139:2019 Figure 4.2 </w:t>
            </w:r>
          </w:p>
        </w:tc>
      </w:tr>
      <w:tr w:rsidR="00A0416D" w:rsidRPr="00331F0F" w14:paraId="2AA23A2A" w14:textId="77777777" w:rsidTr="000663A7">
        <w:trPr>
          <w:cnfStyle w:val="000000100000" w:firstRow="0" w:lastRow="0" w:firstColumn="0" w:lastColumn="0" w:oddVBand="0" w:evenVBand="0" w:oddHBand="1" w:evenHBand="0"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660" w:type="dxa"/>
            <w:hideMark/>
          </w:tcPr>
          <w:p w14:paraId="207F5848" w14:textId="77777777" w:rsidR="00A0416D" w:rsidRPr="00331F0F" w:rsidRDefault="00A0416D" w:rsidP="00BD4836">
            <w:pPr>
              <w:pStyle w:val="BodyText1"/>
              <w:spacing w:before="0"/>
              <w:rPr>
                <w:color w:val="000000"/>
                <w:lang w:eastAsia="en-AU"/>
              </w:rPr>
            </w:pPr>
            <w:r w:rsidRPr="00331F0F">
              <w:rPr>
                <w:color w:val="000000"/>
                <w:lang w:eastAsia="en-AU"/>
              </w:rPr>
              <w:t>Integrated BESS 36</w:t>
            </w:r>
          </w:p>
        </w:tc>
        <w:tc>
          <w:tcPr>
            <w:tcW w:w="4436" w:type="dxa"/>
            <w:hideMark/>
          </w:tcPr>
          <w:p w14:paraId="506A90AE" w14:textId="210472FD" w:rsidR="00A0416D" w:rsidRPr="00331F0F" w:rsidRDefault="000C7582"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0C7582">
              <w:rPr>
                <w:color w:val="000000"/>
                <w:lang w:eastAsia="en-AU"/>
              </w:rPr>
              <w:t xml:space="preserve">Have all penetrations larger than 5mm through non-combustible material separating the battery system from a habitable room, within dimensions shown in AS/NZS 5139:2019 </w:t>
            </w:r>
            <w:r>
              <w:rPr>
                <w:color w:val="000000"/>
                <w:lang w:eastAsia="en-AU"/>
              </w:rPr>
              <w:t>F</w:t>
            </w:r>
            <w:r w:rsidRPr="000C7582">
              <w:rPr>
                <w:color w:val="000000"/>
                <w:lang w:eastAsia="en-AU"/>
              </w:rPr>
              <w:t>igure 5.2, been filled with a fire-retardant material?  </w:t>
            </w:r>
          </w:p>
        </w:tc>
        <w:tc>
          <w:tcPr>
            <w:tcW w:w="1417" w:type="dxa"/>
            <w:hideMark/>
          </w:tcPr>
          <w:p w14:paraId="233D4AD7" w14:textId="77777777"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331F0F">
              <w:rPr>
                <w:lang w:eastAsia="en-AU"/>
              </w:rPr>
              <w:t>Medium non-compliance </w:t>
            </w:r>
          </w:p>
        </w:tc>
        <w:tc>
          <w:tcPr>
            <w:tcW w:w="2126" w:type="dxa"/>
            <w:hideMark/>
          </w:tcPr>
          <w:p w14:paraId="016CD59A" w14:textId="026BFA74"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331F0F">
              <w:rPr>
                <w:color w:val="000000"/>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color w:val="000000"/>
                <w:lang w:eastAsia="en-AU"/>
              </w:rPr>
              <w:t xml:space="preserve">4.2.4.2 </w:t>
            </w:r>
          </w:p>
        </w:tc>
      </w:tr>
      <w:tr w:rsidR="00A0416D" w:rsidRPr="00331F0F" w14:paraId="18ACD030" w14:textId="77777777" w:rsidTr="004A7BAD">
        <w:trPr>
          <w:cnfStyle w:val="000000010000" w:firstRow="0" w:lastRow="0" w:firstColumn="0" w:lastColumn="0" w:oddVBand="0" w:evenVBand="0" w:oddHBand="0" w:evenHBand="1" w:firstRowFirstColumn="0" w:firstRowLastColumn="0" w:lastRowFirstColumn="0" w:lastRowLastColumn="0"/>
          <w:cantSplit w:val="0"/>
          <w:trHeight w:val="257"/>
        </w:trPr>
        <w:tc>
          <w:tcPr>
            <w:cnfStyle w:val="001000000000" w:firstRow="0" w:lastRow="0" w:firstColumn="1" w:lastColumn="0" w:oddVBand="0" w:evenVBand="0" w:oddHBand="0" w:evenHBand="0" w:firstRowFirstColumn="0" w:firstRowLastColumn="0" w:lastRowFirstColumn="0" w:lastRowLastColumn="0"/>
            <w:tcW w:w="1660" w:type="dxa"/>
            <w:hideMark/>
          </w:tcPr>
          <w:p w14:paraId="2C9E38AC" w14:textId="77777777" w:rsidR="00A0416D" w:rsidRPr="00331F0F" w:rsidRDefault="00A0416D" w:rsidP="00BD4836">
            <w:pPr>
              <w:pStyle w:val="BodyText1"/>
              <w:spacing w:before="0"/>
              <w:rPr>
                <w:color w:val="000000"/>
                <w:lang w:eastAsia="en-AU"/>
              </w:rPr>
            </w:pPr>
            <w:r w:rsidRPr="00331F0F">
              <w:rPr>
                <w:color w:val="000000"/>
                <w:lang w:eastAsia="en-AU"/>
              </w:rPr>
              <w:t>Pre-assembled BS 35</w:t>
            </w:r>
          </w:p>
        </w:tc>
        <w:tc>
          <w:tcPr>
            <w:tcW w:w="4436" w:type="dxa"/>
            <w:hideMark/>
          </w:tcPr>
          <w:p w14:paraId="4CF0E90A" w14:textId="77777777"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331F0F">
              <w:rPr>
                <w:color w:val="000000"/>
                <w:lang w:eastAsia="en-AU"/>
              </w:rPr>
              <w:t xml:space="preserve">If the lithium-ion pre-assembled BS is located on, or placed against the wall, or mounted on the floor within 300mm of the wall or structure separating it from a habitable room, and the surface of the wall is not made of a suitably non-combustible material, has a suitable non-combustible barrier has been placed between the pre-assemble integrated BESS and the surface of the wall or structure to </w:t>
            </w:r>
            <w:r w:rsidRPr="00331F0F">
              <w:rPr>
                <w:color w:val="000000"/>
                <w:lang w:eastAsia="en-AU"/>
              </w:rPr>
              <w:lastRenderedPageBreak/>
              <w:t>the required dimensions shown in AS/NZS 5139:2019 Figure 4.2? </w:t>
            </w:r>
          </w:p>
        </w:tc>
        <w:tc>
          <w:tcPr>
            <w:tcW w:w="1417" w:type="dxa"/>
            <w:hideMark/>
          </w:tcPr>
          <w:p w14:paraId="5128F435" w14:textId="77777777"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331F0F">
              <w:rPr>
                <w:lang w:eastAsia="en-AU"/>
              </w:rPr>
              <w:lastRenderedPageBreak/>
              <w:t xml:space="preserve">Rectification required                                              </w:t>
            </w:r>
          </w:p>
        </w:tc>
        <w:tc>
          <w:tcPr>
            <w:tcW w:w="2126" w:type="dxa"/>
            <w:hideMark/>
          </w:tcPr>
          <w:p w14:paraId="2B2D6B59" w14:textId="0373E06D"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331F0F">
              <w:rPr>
                <w:color w:val="000000"/>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color w:val="000000"/>
                <w:lang w:eastAsia="en-AU"/>
              </w:rPr>
              <w:t xml:space="preserve">5.2.4.2 </w:t>
            </w:r>
            <w:r w:rsidRPr="00331F0F">
              <w:rPr>
                <w:color w:val="000000"/>
                <w:lang w:eastAsia="en-AU"/>
              </w:rPr>
              <w:br/>
              <w:t xml:space="preserve">AS/NZS 5139:2019 Figure 5.2 </w:t>
            </w:r>
          </w:p>
        </w:tc>
      </w:tr>
      <w:tr w:rsidR="00A0416D" w:rsidRPr="00331F0F" w14:paraId="308D00A1" w14:textId="77777777" w:rsidTr="000663A7">
        <w:trPr>
          <w:cnfStyle w:val="000000100000" w:firstRow="0" w:lastRow="0" w:firstColumn="0" w:lastColumn="0" w:oddVBand="0" w:evenVBand="0" w:oddHBand="1" w:evenHBand="0"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660" w:type="dxa"/>
            <w:hideMark/>
          </w:tcPr>
          <w:p w14:paraId="38BB7CEE" w14:textId="77777777" w:rsidR="00A0416D" w:rsidRPr="00331F0F" w:rsidRDefault="00A0416D" w:rsidP="00BD4836">
            <w:pPr>
              <w:pStyle w:val="BodyText1"/>
              <w:spacing w:before="0"/>
              <w:rPr>
                <w:color w:val="000000"/>
                <w:lang w:eastAsia="en-AU"/>
              </w:rPr>
            </w:pPr>
            <w:r w:rsidRPr="00331F0F">
              <w:rPr>
                <w:color w:val="000000"/>
                <w:lang w:eastAsia="en-AU"/>
              </w:rPr>
              <w:t>Pre-assembled BS 36</w:t>
            </w:r>
          </w:p>
        </w:tc>
        <w:tc>
          <w:tcPr>
            <w:tcW w:w="4436" w:type="dxa"/>
            <w:hideMark/>
          </w:tcPr>
          <w:p w14:paraId="0BB498D8" w14:textId="42BC0656" w:rsidR="00A0416D" w:rsidRPr="00331F0F" w:rsidRDefault="003F27D9"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3F27D9">
              <w:rPr>
                <w:color w:val="000000"/>
                <w:lang w:eastAsia="en-AU"/>
              </w:rPr>
              <w:t xml:space="preserve">Have all penetrations larger than 5mm through non-combustible material separating the battery system from a habitable room, within dimensions shown in AS/NZS 5139:2019 </w:t>
            </w:r>
            <w:r>
              <w:rPr>
                <w:color w:val="000000"/>
                <w:lang w:eastAsia="en-AU"/>
              </w:rPr>
              <w:t>F</w:t>
            </w:r>
            <w:r w:rsidRPr="003F27D9">
              <w:rPr>
                <w:color w:val="000000"/>
                <w:lang w:eastAsia="en-AU"/>
              </w:rPr>
              <w:t>igure 5.2, been filled with a fire-retardant material?  </w:t>
            </w:r>
          </w:p>
        </w:tc>
        <w:tc>
          <w:tcPr>
            <w:tcW w:w="1417" w:type="dxa"/>
            <w:hideMark/>
          </w:tcPr>
          <w:p w14:paraId="2A585CE7" w14:textId="77777777"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331F0F">
              <w:rPr>
                <w:lang w:eastAsia="en-AU"/>
              </w:rPr>
              <w:t>Medium non-compliance </w:t>
            </w:r>
          </w:p>
        </w:tc>
        <w:tc>
          <w:tcPr>
            <w:tcW w:w="2126" w:type="dxa"/>
            <w:hideMark/>
          </w:tcPr>
          <w:p w14:paraId="1AF0D9DE" w14:textId="0F75767E"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331F0F">
              <w:rPr>
                <w:color w:val="000000"/>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color w:val="000000"/>
                <w:lang w:eastAsia="en-AU"/>
              </w:rPr>
              <w:t xml:space="preserve">5.2.4.2 </w:t>
            </w:r>
            <w:r w:rsidRPr="00331F0F">
              <w:rPr>
                <w:color w:val="000000"/>
                <w:lang w:eastAsia="en-AU"/>
              </w:rPr>
              <w:br/>
              <w:t xml:space="preserve">AS/NZS 5139:2019 Figure 5.2 </w:t>
            </w:r>
          </w:p>
        </w:tc>
      </w:tr>
    </w:tbl>
    <w:p w14:paraId="64F2C2E3" w14:textId="558B5246" w:rsidR="00331F0F" w:rsidRDefault="00331F0F" w:rsidP="00331F0F">
      <w:pPr>
        <w:pStyle w:val="Heading2"/>
      </w:pPr>
      <w:bookmarkStart w:id="20" w:name="_Restricted_locations"/>
      <w:bookmarkStart w:id="21" w:name="_Toc236722679"/>
      <w:bookmarkEnd w:id="20"/>
      <w:r>
        <w:t>Restricted locations</w:t>
      </w:r>
      <w:bookmarkEnd w:id="21"/>
    </w:p>
    <w:tbl>
      <w:tblPr>
        <w:tblStyle w:val="CERTable"/>
        <w:tblW w:w="9639" w:type="dxa"/>
        <w:tblLook w:val="04A0" w:firstRow="1" w:lastRow="0" w:firstColumn="1" w:lastColumn="0" w:noHBand="0" w:noVBand="1"/>
      </w:tblPr>
      <w:tblGrid>
        <w:gridCol w:w="1660"/>
        <w:gridCol w:w="4436"/>
        <w:gridCol w:w="1417"/>
        <w:gridCol w:w="2126"/>
      </w:tblGrid>
      <w:tr w:rsidR="00A0416D" w:rsidRPr="00331F0F" w14:paraId="49617B16" w14:textId="77777777" w:rsidTr="002424C1">
        <w:trPr>
          <w:cnfStyle w:val="100000000000" w:firstRow="1" w:lastRow="0" w:firstColumn="0" w:lastColumn="0" w:oddVBand="0" w:evenVBand="0" w:oddHBand="0" w:evenHBand="0" w:firstRowFirstColumn="0" w:firstRowLastColumn="0" w:lastRowFirstColumn="0" w:lastRowLastColumn="0"/>
          <w:cantSplit w:val="0"/>
          <w:trHeight w:val="600"/>
          <w:tblHeader/>
        </w:trPr>
        <w:tc>
          <w:tcPr>
            <w:cnfStyle w:val="001000000000" w:firstRow="0" w:lastRow="0" w:firstColumn="1" w:lastColumn="0" w:oddVBand="0" w:evenVBand="0" w:oddHBand="0" w:evenHBand="0" w:firstRowFirstColumn="0" w:firstRowLastColumn="0" w:lastRowFirstColumn="0" w:lastRowLastColumn="0"/>
            <w:tcW w:w="1660" w:type="dxa"/>
          </w:tcPr>
          <w:p w14:paraId="61397CF2" w14:textId="1E73C8EE" w:rsidR="00A0416D" w:rsidRPr="00D2411C" w:rsidRDefault="00A0416D" w:rsidP="00D2411C">
            <w:pPr>
              <w:spacing w:after="0"/>
              <w:rPr>
                <w:rFonts w:ascii="Arial" w:eastAsia="Times New Roman" w:hAnsi="Arial" w:cs="Arial"/>
                <w:color w:val="000000"/>
                <w:sz w:val="16"/>
                <w:szCs w:val="16"/>
                <w:lang w:eastAsia="en-AU"/>
              </w:rPr>
            </w:pPr>
            <w:r w:rsidRPr="00D2411C">
              <w:rPr>
                <w:rFonts w:ascii="Aptos Narrow" w:hAnsi="Aptos Narrow"/>
                <w:color w:val="000000"/>
                <w:szCs w:val="22"/>
              </w:rPr>
              <w:t>Question ID</w:t>
            </w:r>
          </w:p>
        </w:tc>
        <w:tc>
          <w:tcPr>
            <w:tcW w:w="4436" w:type="dxa"/>
          </w:tcPr>
          <w:p w14:paraId="757B35BD" w14:textId="5AF00C4E" w:rsidR="00A0416D" w:rsidRPr="00D2411C" w:rsidRDefault="00A0416D" w:rsidP="00D2411C">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D2411C">
              <w:rPr>
                <w:rFonts w:ascii="Aptos Narrow" w:hAnsi="Aptos Narrow"/>
                <w:color w:val="000000"/>
                <w:szCs w:val="22"/>
              </w:rPr>
              <w:t>Question</w:t>
            </w:r>
          </w:p>
        </w:tc>
        <w:tc>
          <w:tcPr>
            <w:tcW w:w="1417" w:type="dxa"/>
          </w:tcPr>
          <w:p w14:paraId="12C98E19" w14:textId="4614EEDE" w:rsidR="00A0416D" w:rsidRPr="00D2411C" w:rsidRDefault="00A0416D" w:rsidP="00D2411C">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Rating</w:t>
            </w:r>
          </w:p>
        </w:tc>
        <w:tc>
          <w:tcPr>
            <w:tcW w:w="2126" w:type="dxa"/>
          </w:tcPr>
          <w:p w14:paraId="595D0110" w14:textId="5BFF2415" w:rsidR="00A0416D" w:rsidRPr="00D2411C" w:rsidRDefault="00A0416D" w:rsidP="00D2411C">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D2411C">
              <w:rPr>
                <w:rFonts w:ascii="Aptos Narrow" w:hAnsi="Aptos Narrow"/>
                <w:color w:val="000000"/>
                <w:szCs w:val="22"/>
              </w:rPr>
              <w:t>Standards Refe</w:t>
            </w:r>
            <w:r>
              <w:rPr>
                <w:rFonts w:ascii="Aptos Narrow" w:hAnsi="Aptos Narrow"/>
                <w:color w:val="000000"/>
                <w:szCs w:val="22"/>
              </w:rPr>
              <w:t>re</w:t>
            </w:r>
            <w:r w:rsidRPr="00D2411C">
              <w:rPr>
                <w:rFonts w:ascii="Aptos Narrow" w:hAnsi="Aptos Narrow"/>
                <w:color w:val="000000"/>
                <w:szCs w:val="22"/>
              </w:rPr>
              <w:t>nce</w:t>
            </w:r>
          </w:p>
        </w:tc>
      </w:tr>
      <w:tr w:rsidR="00A0416D" w:rsidRPr="00331F0F" w14:paraId="0EC6ABCD" w14:textId="77777777" w:rsidTr="000663A7">
        <w:trPr>
          <w:cnfStyle w:val="000000100000" w:firstRow="0" w:lastRow="0" w:firstColumn="0" w:lastColumn="0" w:oddVBand="0" w:evenVBand="0" w:oddHBand="1" w:evenHBand="0"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660" w:type="dxa"/>
            <w:hideMark/>
          </w:tcPr>
          <w:p w14:paraId="12BFDD8B" w14:textId="77777777" w:rsidR="00A0416D" w:rsidRPr="00331F0F" w:rsidRDefault="00A0416D" w:rsidP="00BD4836">
            <w:pPr>
              <w:pStyle w:val="BodyText1"/>
              <w:spacing w:before="0"/>
              <w:rPr>
                <w:lang w:eastAsia="en-AU"/>
              </w:rPr>
            </w:pPr>
            <w:r w:rsidRPr="00331F0F">
              <w:rPr>
                <w:lang w:eastAsia="en-AU"/>
              </w:rPr>
              <w:t>Integrated BESS 26</w:t>
            </w:r>
          </w:p>
        </w:tc>
        <w:tc>
          <w:tcPr>
            <w:tcW w:w="4436" w:type="dxa"/>
            <w:hideMark/>
          </w:tcPr>
          <w:p w14:paraId="65A2DB16" w14:textId="77777777"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331F0F">
              <w:rPr>
                <w:lang w:eastAsia="en-AU"/>
              </w:rPr>
              <w:t>If installed in a corridor, hallway or lobby does the lithium-ion pre-assembled integrated BESS have at least 1 metre of clearance to allow for safe egress? </w:t>
            </w:r>
          </w:p>
        </w:tc>
        <w:tc>
          <w:tcPr>
            <w:tcW w:w="1417" w:type="dxa"/>
            <w:hideMark/>
          </w:tcPr>
          <w:p w14:paraId="33BBC0AC" w14:textId="77777777"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363534"/>
                <w:lang w:eastAsia="en-AU"/>
              </w:rPr>
            </w:pPr>
            <w:r w:rsidRPr="00331F0F">
              <w:rPr>
                <w:color w:val="363534"/>
                <w:lang w:eastAsia="en-AU"/>
              </w:rPr>
              <w:t xml:space="preserve">Rectification required                                              </w:t>
            </w:r>
          </w:p>
        </w:tc>
        <w:tc>
          <w:tcPr>
            <w:tcW w:w="2126" w:type="dxa"/>
            <w:hideMark/>
          </w:tcPr>
          <w:p w14:paraId="44DB4C9E" w14:textId="362E29B5"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331F0F">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lang w:eastAsia="en-AU"/>
              </w:rPr>
              <w:t>4.2.2.1 </w:t>
            </w:r>
          </w:p>
        </w:tc>
      </w:tr>
      <w:tr w:rsidR="00A0416D" w:rsidRPr="00331F0F" w14:paraId="57B34BCB" w14:textId="77777777" w:rsidTr="000663A7">
        <w:trPr>
          <w:cnfStyle w:val="000000010000" w:firstRow="0" w:lastRow="0" w:firstColumn="0" w:lastColumn="0" w:oddVBand="0" w:evenVBand="0" w:oddHBand="0" w:evenHBand="1" w:firstRowFirstColumn="0" w:firstRowLastColumn="0" w:lastRowFirstColumn="0" w:lastRowLastColumn="0"/>
          <w:cantSplit w:val="0"/>
          <w:trHeight w:val="399"/>
        </w:trPr>
        <w:tc>
          <w:tcPr>
            <w:cnfStyle w:val="001000000000" w:firstRow="0" w:lastRow="0" w:firstColumn="1" w:lastColumn="0" w:oddVBand="0" w:evenVBand="0" w:oddHBand="0" w:evenHBand="0" w:firstRowFirstColumn="0" w:firstRowLastColumn="0" w:lastRowFirstColumn="0" w:lastRowLastColumn="0"/>
            <w:tcW w:w="1660" w:type="dxa"/>
            <w:hideMark/>
          </w:tcPr>
          <w:p w14:paraId="76B98FE4" w14:textId="77777777" w:rsidR="00A0416D" w:rsidRPr="00331F0F" w:rsidRDefault="00A0416D" w:rsidP="00BD4836">
            <w:pPr>
              <w:pStyle w:val="BodyText1"/>
              <w:spacing w:before="0"/>
              <w:rPr>
                <w:lang w:eastAsia="en-AU"/>
              </w:rPr>
            </w:pPr>
            <w:r w:rsidRPr="00331F0F">
              <w:rPr>
                <w:lang w:eastAsia="en-AU"/>
              </w:rPr>
              <w:t>Integrated BESS 27</w:t>
            </w:r>
          </w:p>
        </w:tc>
        <w:tc>
          <w:tcPr>
            <w:tcW w:w="4436" w:type="dxa"/>
            <w:hideMark/>
          </w:tcPr>
          <w:p w14:paraId="1F4F4E79" w14:textId="77777777" w:rsidR="007A472E"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331F0F">
              <w:rPr>
                <w:lang w:eastAsia="en-AU"/>
              </w:rPr>
              <w:t xml:space="preserve">Is the </w:t>
            </w:r>
            <w:r w:rsidR="00CD47B6">
              <w:rPr>
                <w:lang w:eastAsia="en-AU"/>
              </w:rPr>
              <w:t>p</w:t>
            </w:r>
            <w:r w:rsidRPr="00331F0F">
              <w:rPr>
                <w:lang w:eastAsia="en-AU"/>
              </w:rPr>
              <w:t>re-assembled integrated BESS not installed in any of the below restricted locations?</w:t>
            </w:r>
          </w:p>
          <w:p w14:paraId="2CA6B950" w14:textId="77777777" w:rsidR="007A472E" w:rsidRDefault="00CD47B6" w:rsidP="007A472E">
            <w:pPr>
              <w:pStyle w:val="BodyText1"/>
              <w:numPr>
                <w:ilvl w:val="0"/>
                <w:numId w:val="39"/>
              </w:numPr>
              <w:spacing w:before="0"/>
              <w:cnfStyle w:val="000000010000" w:firstRow="0" w:lastRow="0" w:firstColumn="0" w:lastColumn="0" w:oddVBand="0" w:evenVBand="0" w:oddHBand="0" w:evenHBand="1" w:firstRowFirstColumn="0" w:firstRowLastColumn="0" w:lastRowFirstColumn="0" w:lastRowLastColumn="0"/>
              <w:rPr>
                <w:lang w:eastAsia="en-AU"/>
              </w:rPr>
            </w:pPr>
            <w:r>
              <w:rPr>
                <w:lang w:eastAsia="en-AU"/>
              </w:rPr>
              <w:t>I</w:t>
            </w:r>
            <w:r w:rsidR="00A0416D" w:rsidRPr="00331F0F">
              <w:rPr>
                <w:lang w:eastAsia="en-AU"/>
              </w:rPr>
              <w:t>n restricted locations, as defined for switchboards in AS/NZS 3000</w:t>
            </w:r>
            <w:r>
              <w:rPr>
                <w:lang w:eastAsia="en-AU"/>
              </w:rPr>
              <w:t>.</w:t>
            </w:r>
          </w:p>
          <w:p w14:paraId="264FE153" w14:textId="7ADD2443" w:rsidR="007A472E" w:rsidRDefault="00CD47B6" w:rsidP="007A472E">
            <w:pPr>
              <w:pStyle w:val="BodyText1"/>
              <w:numPr>
                <w:ilvl w:val="0"/>
                <w:numId w:val="39"/>
              </w:numPr>
              <w:spacing w:before="0"/>
              <w:cnfStyle w:val="000000010000" w:firstRow="0" w:lastRow="0" w:firstColumn="0" w:lastColumn="0" w:oddVBand="0" w:evenVBand="0" w:oddHBand="0" w:evenHBand="1" w:firstRowFirstColumn="0" w:firstRowLastColumn="0" w:lastRowFirstColumn="0" w:lastRowLastColumn="0"/>
              <w:rPr>
                <w:lang w:eastAsia="en-AU"/>
              </w:rPr>
            </w:pPr>
            <w:r>
              <w:rPr>
                <w:lang w:eastAsia="en-AU"/>
              </w:rPr>
              <w:t>W</w:t>
            </w:r>
            <w:r w:rsidR="00A0416D" w:rsidRPr="00331F0F">
              <w:rPr>
                <w:lang w:eastAsia="en-AU"/>
              </w:rPr>
              <w:t>ithin 600 mm of any exit that has an opening 900mm or less</w:t>
            </w:r>
            <w:r>
              <w:rPr>
                <w:lang w:eastAsia="en-AU"/>
              </w:rPr>
              <w:t>.</w:t>
            </w:r>
          </w:p>
          <w:p w14:paraId="01C4B073" w14:textId="78EC37BA" w:rsidR="007A472E" w:rsidRDefault="00CD47B6" w:rsidP="007A472E">
            <w:pPr>
              <w:pStyle w:val="BodyText1"/>
              <w:numPr>
                <w:ilvl w:val="0"/>
                <w:numId w:val="39"/>
              </w:numPr>
              <w:spacing w:before="0"/>
              <w:cnfStyle w:val="000000010000" w:firstRow="0" w:lastRow="0" w:firstColumn="0" w:lastColumn="0" w:oddVBand="0" w:evenVBand="0" w:oddHBand="0" w:evenHBand="1" w:firstRowFirstColumn="0" w:firstRowLastColumn="0" w:lastRowFirstColumn="0" w:lastRowLastColumn="0"/>
              <w:rPr>
                <w:lang w:eastAsia="en-AU"/>
              </w:rPr>
            </w:pPr>
            <w:r>
              <w:rPr>
                <w:lang w:eastAsia="en-AU"/>
              </w:rPr>
              <w:t>W</w:t>
            </w:r>
            <w:r w:rsidR="00A0416D" w:rsidRPr="00331F0F">
              <w:rPr>
                <w:lang w:eastAsia="en-AU"/>
              </w:rPr>
              <w:t>ithin 600 mm of any vertical side of a window or building ventilation that ventilates a</w:t>
            </w:r>
            <w:r w:rsidR="00360FA6">
              <w:rPr>
                <w:lang w:eastAsia="en-AU"/>
              </w:rPr>
              <w:t xml:space="preserve"> </w:t>
            </w:r>
            <w:r w:rsidR="00A0416D" w:rsidRPr="00331F0F">
              <w:rPr>
                <w:lang w:eastAsia="en-AU"/>
              </w:rPr>
              <w:t>habitable room</w:t>
            </w:r>
            <w:r>
              <w:rPr>
                <w:lang w:eastAsia="en-AU"/>
              </w:rPr>
              <w:t>.</w:t>
            </w:r>
          </w:p>
          <w:p w14:paraId="40AD9E4A" w14:textId="66CE4B17" w:rsidR="007A472E" w:rsidRDefault="00CD47B6" w:rsidP="007A472E">
            <w:pPr>
              <w:pStyle w:val="BodyText1"/>
              <w:numPr>
                <w:ilvl w:val="0"/>
                <w:numId w:val="39"/>
              </w:numPr>
              <w:spacing w:before="0"/>
              <w:cnfStyle w:val="000000010000" w:firstRow="0" w:lastRow="0" w:firstColumn="0" w:lastColumn="0" w:oddVBand="0" w:evenVBand="0" w:oddHBand="0" w:evenHBand="1" w:firstRowFirstColumn="0" w:firstRowLastColumn="0" w:lastRowFirstColumn="0" w:lastRowLastColumn="0"/>
              <w:rPr>
                <w:lang w:eastAsia="en-AU"/>
              </w:rPr>
            </w:pPr>
            <w:r>
              <w:rPr>
                <w:lang w:eastAsia="en-AU"/>
              </w:rPr>
              <w:t>W</w:t>
            </w:r>
            <w:r w:rsidR="00A0416D" w:rsidRPr="00331F0F">
              <w:rPr>
                <w:lang w:eastAsia="en-AU"/>
              </w:rPr>
              <w:t xml:space="preserve">ithin 900 mm below any of the items included in </w:t>
            </w:r>
            <w:r w:rsidR="0077415C">
              <w:rPr>
                <w:lang w:eastAsia="en-AU"/>
              </w:rPr>
              <w:t>i</w:t>
            </w:r>
            <w:r w:rsidR="00A0416D" w:rsidRPr="00331F0F">
              <w:rPr>
                <w:lang w:eastAsia="en-AU"/>
              </w:rPr>
              <w:t>tems (b)</w:t>
            </w:r>
            <w:r w:rsidR="0077415C">
              <w:rPr>
                <w:lang w:eastAsia="en-AU"/>
              </w:rPr>
              <w:t xml:space="preserve"> and</w:t>
            </w:r>
            <w:r w:rsidR="00A0416D" w:rsidRPr="00331F0F">
              <w:rPr>
                <w:lang w:eastAsia="en-AU"/>
              </w:rPr>
              <w:t xml:space="preserve"> (c)</w:t>
            </w:r>
            <w:r w:rsidR="0077415C">
              <w:rPr>
                <w:lang w:eastAsia="en-AU"/>
              </w:rPr>
              <w:t>.</w:t>
            </w:r>
          </w:p>
          <w:p w14:paraId="0763994D" w14:textId="5B0C305F" w:rsidR="007A472E" w:rsidRDefault="0077415C" w:rsidP="007A472E">
            <w:pPr>
              <w:pStyle w:val="BodyText1"/>
              <w:numPr>
                <w:ilvl w:val="0"/>
                <w:numId w:val="39"/>
              </w:numPr>
              <w:spacing w:before="0"/>
              <w:cnfStyle w:val="000000010000" w:firstRow="0" w:lastRow="0" w:firstColumn="0" w:lastColumn="0" w:oddVBand="0" w:evenVBand="0" w:oddHBand="0" w:evenHBand="1" w:firstRowFirstColumn="0" w:firstRowLastColumn="0" w:lastRowFirstColumn="0" w:lastRowLastColumn="0"/>
              <w:rPr>
                <w:lang w:eastAsia="en-AU"/>
              </w:rPr>
            </w:pPr>
            <w:r>
              <w:rPr>
                <w:lang w:eastAsia="en-AU"/>
              </w:rPr>
              <w:t>I</w:t>
            </w:r>
            <w:r w:rsidR="00A0416D" w:rsidRPr="00331F0F">
              <w:rPr>
                <w:lang w:eastAsia="en-AU"/>
              </w:rPr>
              <w:t>n ceiling spaces</w:t>
            </w:r>
            <w:r>
              <w:rPr>
                <w:lang w:eastAsia="en-AU"/>
              </w:rPr>
              <w:t>.</w:t>
            </w:r>
          </w:p>
          <w:p w14:paraId="1A408AF4" w14:textId="45CF5583" w:rsidR="007A472E" w:rsidRDefault="0077415C" w:rsidP="007A472E">
            <w:pPr>
              <w:pStyle w:val="BodyText1"/>
              <w:numPr>
                <w:ilvl w:val="0"/>
                <w:numId w:val="39"/>
              </w:numPr>
              <w:spacing w:before="0"/>
              <w:cnfStyle w:val="000000010000" w:firstRow="0" w:lastRow="0" w:firstColumn="0" w:lastColumn="0" w:oddVBand="0" w:evenVBand="0" w:oddHBand="0" w:evenHBand="1" w:firstRowFirstColumn="0" w:firstRowLastColumn="0" w:lastRowFirstColumn="0" w:lastRowLastColumn="0"/>
              <w:rPr>
                <w:lang w:eastAsia="en-AU"/>
              </w:rPr>
            </w:pPr>
            <w:r>
              <w:rPr>
                <w:lang w:eastAsia="en-AU"/>
              </w:rPr>
              <w:t>I</w:t>
            </w:r>
            <w:r w:rsidR="00A0416D" w:rsidRPr="00331F0F">
              <w:rPr>
                <w:lang w:eastAsia="en-AU"/>
              </w:rPr>
              <w:t>n wall cavities</w:t>
            </w:r>
            <w:r>
              <w:rPr>
                <w:lang w:eastAsia="en-AU"/>
              </w:rPr>
              <w:t>.</w:t>
            </w:r>
          </w:p>
          <w:p w14:paraId="2CD43E04" w14:textId="3E1067D2" w:rsidR="00360FA6" w:rsidRDefault="0077415C" w:rsidP="007A472E">
            <w:pPr>
              <w:pStyle w:val="BodyText1"/>
              <w:numPr>
                <w:ilvl w:val="0"/>
                <w:numId w:val="39"/>
              </w:numPr>
              <w:spacing w:before="0"/>
              <w:cnfStyle w:val="000000010000" w:firstRow="0" w:lastRow="0" w:firstColumn="0" w:lastColumn="0" w:oddVBand="0" w:evenVBand="0" w:oddHBand="0" w:evenHBand="1" w:firstRowFirstColumn="0" w:firstRowLastColumn="0" w:lastRowFirstColumn="0" w:lastRowLastColumn="0"/>
              <w:rPr>
                <w:lang w:eastAsia="en-AU"/>
              </w:rPr>
            </w:pPr>
            <w:r>
              <w:rPr>
                <w:lang w:eastAsia="en-AU"/>
              </w:rPr>
              <w:t>O</w:t>
            </w:r>
            <w:r w:rsidR="00A0416D" w:rsidRPr="00331F0F">
              <w:rPr>
                <w:lang w:eastAsia="en-AU"/>
              </w:rPr>
              <w:t>n roofs, except where specifically deemed suitable</w:t>
            </w:r>
            <w:r>
              <w:rPr>
                <w:lang w:eastAsia="en-AU"/>
              </w:rPr>
              <w:t>.</w:t>
            </w:r>
          </w:p>
          <w:p w14:paraId="4701DF26" w14:textId="20AE9892" w:rsidR="00360FA6" w:rsidRDefault="0077415C" w:rsidP="007A472E">
            <w:pPr>
              <w:pStyle w:val="BodyText1"/>
              <w:numPr>
                <w:ilvl w:val="0"/>
                <w:numId w:val="39"/>
              </w:numPr>
              <w:spacing w:before="0"/>
              <w:cnfStyle w:val="000000010000" w:firstRow="0" w:lastRow="0" w:firstColumn="0" w:lastColumn="0" w:oddVBand="0" w:evenVBand="0" w:oddHBand="0" w:evenHBand="1" w:firstRowFirstColumn="0" w:firstRowLastColumn="0" w:lastRowFirstColumn="0" w:lastRowLastColumn="0"/>
              <w:rPr>
                <w:lang w:eastAsia="en-AU"/>
              </w:rPr>
            </w:pPr>
            <w:r>
              <w:rPr>
                <w:lang w:eastAsia="en-AU"/>
              </w:rPr>
              <w:t>U</w:t>
            </w:r>
            <w:r w:rsidR="00A0416D" w:rsidRPr="00331F0F">
              <w:rPr>
                <w:lang w:eastAsia="en-AU"/>
              </w:rPr>
              <w:t>nder stairways</w:t>
            </w:r>
            <w:r>
              <w:rPr>
                <w:lang w:eastAsia="en-AU"/>
              </w:rPr>
              <w:t>.</w:t>
            </w:r>
          </w:p>
          <w:p w14:paraId="130A58FA" w14:textId="651FE697" w:rsidR="00360FA6" w:rsidRDefault="0077415C" w:rsidP="007A472E">
            <w:pPr>
              <w:pStyle w:val="BodyText1"/>
              <w:numPr>
                <w:ilvl w:val="0"/>
                <w:numId w:val="39"/>
              </w:numPr>
              <w:spacing w:before="0"/>
              <w:cnfStyle w:val="000000010000" w:firstRow="0" w:lastRow="0" w:firstColumn="0" w:lastColumn="0" w:oddVBand="0" w:evenVBand="0" w:oddHBand="0" w:evenHBand="1" w:firstRowFirstColumn="0" w:firstRowLastColumn="0" w:lastRowFirstColumn="0" w:lastRowLastColumn="0"/>
              <w:rPr>
                <w:lang w:eastAsia="en-AU"/>
              </w:rPr>
            </w:pPr>
            <w:r>
              <w:rPr>
                <w:lang w:eastAsia="en-AU"/>
              </w:rPr>
              <w:t>U</w:t>
            </w:r>
            <w:r w:rsidR="00A0416D" w:rsidRPr="00331F0F">
              <w:rPr>
                <w:lang w:eastAsia="en-AU"/>
              </w:rPr>
              <w:t>nder access walkways</w:t>
            </w:r>
            <w:r>
              <w:rPr>
                <w:lang w:eastAsia="en-AU"/>
              </w:rPr>
              <w:t>.</w:t>
            </w:r>
          </w:p>
          <w:p w14:paraId="47D2156A" w14:textId="13DE089F" w:rsidR="00A0416D" w:rsidRPr="00331F0F" w:rsidRDefault="0077415C" w:rsidP="007A472E">
            <w:pPr>
              <w:pStyle w:val="BodyText1"/>
              <w:numPr>
                <w:ilvl w:val="0"/>
                <w:numId w:val="39"/>
              </w:numPr>
              <w:spacing w:before="0"/>
              <w:cnfStyle w:val="000000010000" w:firstRow="0" w:lastRow="0" w:firstColumn="0" w:lastColumn="0" w:oddVBand="0" w:evenVBand="0" w:oddHBand="0" w:evenHBand="1" w:firstRowFirstColumn="0" w:firstRowLastColumn="0" w:lastRowFirstColumn="0" w:lastRowLastColumn="0"/>
              <w:rPr>
                <w:lang w:eastAsia="en-AU"/>
              </w:rPr>
            </w:pPr>
            <w:r>
              <w:rPr>
                <w:lang w:eastAsia="en-AU"/>
              </w:rPr>
              <w:t>I</w:t>
            </w:r>
            <w:r w:rsidR="00A0416D" w:rsidRPr="00331F0F">
              <w:rPr>
                <w:lang w:eastAsia="en-AU"/>
              </w:rPr>
              <w:t>n an evacuation route or escape route (with less than 1m of safe egress)</w:t>
            </w:r>
            <w:r>
              <w:rPr>
                <w:lang w:eastAsia="en-AU"/>
              </w:rPr>
              <w:t>.</w:t>
            </w:r>
          </w:p>
        </w:tc>
        <w:tc>
          <w:tcPr>
            <w:tcW w:w="1417" w:type="dxa"/>
            <w:hideMark/>
          </w:tcPr>
          <w:p w14:paraId="618C5973" w14:textId="77777777"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363534"/>
                <w:lang w:eastAsia="en-AU"/>
              </w:rPr>
            </w:pPr>
            <w:r w:rsidRPr="00331F0F">
              <w:rPr>
                <w:color w:val="363534"/>
                <w:lang w:eastAsia="en-AU"/>
              </w:rPr>
              <w:t xml:space="preserve">Rectification required                                              </w:t>
            </w:r>
          </w:p>
        </w:tc>
        <w:tc>
          <w:tcPr>
            <w:tcW w:w="2126" w:type="dxa"/>
            <w:hideMark/>
          </w:tcPr>
          <w:p w14:paraId="605077BA" w14:textId="009031E5"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331F0F">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lang w:eastAsia="en-AU"/>
              </w:rPr>
              <w:t>4.2.2.2 </w:t>
            </w:r>
          </w:p>
        </w:tc>
      </w:tr>
      <w:tr w:rsidR="00A0416D" w:rsidRPr="00331F0F" w14:paraId="3502386A" w14:textId="77777777" w:rsidTr="000663A7">
        <w:trPr>
          <w:cnfStyle w:val="000000100000" w:firstRow="0" w:lastRow="0" w:firstColumn="0" w:lastColumn="0" w:oddVBand="0" w:evenVBand="0" w:oddHBand="1" w:evenHBand="0"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1660" w:type="dxa"/>
            <w:hideMark/>
          </w:tcPr>
          <w:p w14:paraId="146F942C" w14:textId="77777777" w:rsidR="00A0416D" w:rsidRPr="00331F0F" w:rsidRDefault="00A0416D" w:rsidP="00BD4836">
            <w:pPr>
              <w:pStyle w:val="BodyText1"/>
              <w:spacing w:before="0"/>
              <w:rPr>
                <w:lang w:eastAsia="en-AU"/>
              </w:rPr>
            </w:pPr>
            <w:r w:rsidRPr="00331F0F">
              <w:rPr>
                <w:lang w:eastAsia="en-AU"/>
              </w:rPr>
              <w:lastRenderedPageBreak/>
              <w:t>Integrated BESS 28</w:t>
            </w:r>
          </w:p>
        </w:tc>
        <w:tc>
          <w:tcPr>
            <w:tcW w:w="4436" w:type="dxa"/>
            <w:hideMark/>
          </w:tcPr>
          <w:p w14:paraId="17942544" w14:textId="77777777"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331F0F">
              <w:rPr>
                <w:lang w:eastAsia="en-AU"/>
              </w:rPr>
              <w:t>Is the lithium-ion pre-assembled integrated BESS installed in a habitable room? </w:t>
            </w:r>
          </w:p>
        </w:tc>
        <w:tc>
          <w:tcPr>
            <w:tcW w:w="1417" w:type="dxa"/>
            <w:hideMark/>
          </w:tcPr>
          <w:p w14:paraId="29666DE8" w14:textId="77777777"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363534"/>
                <w:lang w:eastAsia="en-AU"/>
              </w:rPr>
            </w:pPr>
            <w:r w:rsidRPr="00331F0F">
              <w:rPr>
                <w:color w:val="363534"/>
                <w:lang w:eastAsia="en-AU"/>
              </w:rPr>
              <w:t xml:space="preserve">Rectification required                                              </w:t>
            </w:r>
          </w:p>
        </w:tc>
        <w:tc>
          <w:tcPr>
            <w:tcW w:w="2126" w:type="dxa"/>
            <w:hideMark/>
          </w:tcPr>
          <w:p w14:paraId="59932CB4" w14:textId="36D6CAD9"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331F0F">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lang w:eastAsia="en-AU"/>
              </w:rPr>
              <w:t>4.2.2.2 </w:t>
            </w:r>
          </w:p>
        </w:tc>
      </w:tr>
      <w:tr w:rsidR="00A0416D" w:rsidRPr="00331F0F" w14:paraId="3B4556D6" w14:textId="77777777" w:rsidTr="000663A7">
        <w:trPr>
          <w:cnfStyle w:val="000000010000" w:firstRow="0" w:lastRow="0" w:firstColumn="0" w:lastColumn="0" w:oddVBand="0" w:evenVBand="0" w:oddHBand="0" w:evenHBand="1"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60" w:type="dxa"/>
            <w:hideMark/>
          </w:tcPr>
          <w:p w14:paraId="313AFB2C" w14:textId="77777777" w:rsidR="00A0416D" w:rsidRPr="00331F0F" w:rsidRDefault="00A0416D" w:rsidP="00BD4836">
            <w:pPr>
              <w:pStyle w:val="BodyText1"/>
              <w:spacing w:before="0"/>
              <w:rPr>
                <w:lang w:eastAsia="en-AU"/>
              </w:rPr>
            </w:pPr>
            <w:r w:rsidRPr="00331F0F">
              <w:rPr>
                <w:lang w:eastAsia="en-AU"/>
              </w:rPr>
              <w:t>Integrated BESS 29</w:t>
            </w:r>
          </w:p>
        </w:tc>
        <w:tc>
          <w:tcPr>
            <w:tcW w:w="4436" w:type="dxa"/>
            <w:hideMark/>
          </w:tcPr>
          <w:p w14:paraId="3EC29775" w14:textId="77777777"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331F0F">
              <w:rPr>
                <w:lang w:eastAsia="en-AU"/>
              </w:rPr>
              <w:t>Are any fixed appliances not associated with the lithium-ion pre-assembled integrated BESS not installed within the restricted zones shown in AS/NZS 5139:2019 Figure 4.1? </w:t>
            </w:r>
          </w:p>
        </w:tc>
        <w:tc>
          <w:tcPr>
            <w:tcW w:w="1417" w:type="dxa"/>
            <w:hideMark/>
          </w:tcPr>
          <w:p w14:paraId="4A39407D" w14:textId="77777777"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363534"/>
                <w:lang w:eastAsia="en-AU"/>
              </w:rPr>
            </w:pPr>
            <w:r w:rsidRPr="00331F0F">
              <w:rPr>
                <w:color w:val="363534"/>
                <w:lang w:eastAsia="en-AU"/>
              </w:rPr>
              <w:t>Medium non-compliance </w:t>
            </w:r>
          </w:p>
        </w:tc>
        <w:tc>
          <w:tcPr>
            <w:tcW w:w="2126" w:type="dxa"/>
            <w:hideMark/>
          </w:tcPr>
          <w:p w14:paraId="116BE536" w14:textId="6930CA90"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331F0F">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lang w:eastAsia="en-AU"/>
              </w:rPr>
              <w:t>4.2.2.2 </w:t>
            </w:r>
          </w:p>
        </w:tc>
      </w:tr>
      <w:tr w:rsidR="00A0416D" w:rsidRPr="00331F0F" w14:paraId="1EBFFA93" w14:textId="77777777" w:rsidTr="000663A7">
        <w:trPr>
          <w:cnfStyle w:val="000000100000" w:firstRow="0" w:lastRow="0" w:firstColumn="0" w:lastColumn="0" w:oddVBand="0" w:evenVBand="0" w:oddHBand="1" w:evenHBand="0"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60" w:type="dxa"/>
            <w:hideMark/>
          </w:tcPr>
          <w:p w14:paraId="6E212130" w14:textId="77777777" w:rsidR="00A0416D" w:rsidRPr="00331F0F" w:rsidRDefault="00A0416D" w:rsidP="00BD4836">
            <w:pPr>
              <w:pStyle w:val="BodyText1"/>
              <w:spacing w:before="0"/>
              <w:rPr>
                <w:lang w:eastAsia="en-AU"/>
              </w:rPr>
            </w:pPr>
            <w:r w:rsidRPr="00331F0F">
              <w:rPr>
                <w:lang w:eastAsia="en-AU"/>
              </w:rPr>
              <w:t>Integrated BESS 30</w:t>
            </w:r>
          </w:p>
        </w:tc>
        <w:tc>
          <w:tcPr>
            <w:tcW w:w="4436" w:type="dxa"/>
            <w:hideMark/>
          </w:tcPr>
          <w:p w14:paraId="0803194A" w14:textId="77777777"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331F0F">
              <w:rPr>
                <w:lang w:eastAsia="en-AU"/>
              </w:rPr>
              <w:t>If the lithium-ion pre-assembled integrated BESS installed does not conform to AS/NZS 60079.14, is the installation not in a location defined to be a hazardous area in AS/NZS 3000:2018 Section 7? </w:t>
            </w:r>
          </w:p>
        </w:tc>
        <w:tc>
          <w:tcPr>
            <w:tcW w:w="1417" w:type="dxa"/>
            <w:hideMark/>
          </w:tcPr>
          <w:p w14:paraId="79EDE041" w14:textId="77777777"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363534"/>
                <w:lang w:eastAsia="en-AU"/>
              </w:rPr>
            </w:pPr>
            <w:r w:rsidRPr="00331F0F">
              <w:rPr>
                <w:color w:val="363534"/>
                <w:lang w:eastAsia="en-AU"/>
              </w:rPr>
              <w:t xml:space="preserve">Rectification required                                              </w:t>
            </w:r>
          </w:p>
        </w:tc>
        <w:tc>
          <w:tcPr>
            <w:tcW w:w="2126" w:type="dxa"/>
            <w:hideMark/>
          </w:tcPr>
          <w:p w14:paraId="35C11C8B" w14:textId="0FD7D28D"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331F0F">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lang w:eastAsia="en-AU"/>
              </w:rPr>
              <w:t xml:space="preserve">4.2.2.2 </w:t>
            </w:r>
            <w:r w:rsidRPr="00331F0F">
              <w:rPr>
                <w:lang w:eastAsia="en-AU"/>
              </w:rPr>
              <w:br/>
              <w:t xml:space="preserve">AS/NZS 60079.14 </w:t>
            </w:r>
            <w:r w:rsidRPr="00331F0F">
              <w:rPr>
                <w:lang w:eastAsia="en-AU"/>
              </w:rPr>
              <w:br/>
              <w:t xml:space="preserve">AS/NZS 3000:2018 Section 7 </w:t>
            </w:r>
          </w:p>
        </w:tc>
      </w:tr>
      <w:tr w:rsidR="00A0416D" w:rsidRPr="00331F0F" w14:paraId="5243F426" w14:textId="77777777" w:rsidTr="000663A7">
        <w:trPr>
          <w:cnfStyle w:val="000000010000" w:firstRow="0" w:lastRow="0" w:firstColumn="0" w:lastColumn="0" w:oddVBand="0" w:evenVBand="0" w:oddHBand="0" w:evenHBand="1" w:firstRowFirstColumn="0" w:firstRowLastColumn="0" w:lastRowFirstColumn="0" w:lastRowLastColumn="0"/>
          <w:cantSplit w:val="0"/>
          <w:trHeight w:val="1000"/>
        </w:trPr>
        <w:tc>
          <w:tcPr>
            <w:cnfStyle w:val="001000000000" w:firstRow="0" w:lastRow="0" w:firstColumn="1" w:lastColumn="0" w:oddVBand="0" w:evenVBand="0" w:oddHBand="0" w:evenHBand="0" w:firstRowFirstColumn="0" w:firstRowLastColumn="0" w:lastRowFirstColumn="0" w:lastRowLastColumn="0"/>
            <w:tcW w:w="1660" w:type="dxa"/>
            <w:hideMark/>
          </w:tcPr>
          <w:p w14:paraId="45FC9904" w14:textId="77777777" w:rsidR="00A0416D" w:rsidRPr="00331F0F" w:rsidRDefault="00A0416D" w:rsidP="00BD4836">
            <w:pPr>
              <w:pStyle w:val="BodyText1"/>
              <w:spacing w:before="0"/>
              <w:rPr>
                <w:lang w:eastAsia="en-AU"/>
              </w:rPr>
            </w:pPr>
            <w:r w:rsidRPr="00331F0F">
              <w:rPr>
                <w:lang w:eastAsia="en-AU"/>
              </w:rPr>
              <w:t>Integrated BESS 31</w:t>
            </w:r>
          </w:p>
        </w:tc>
        <w:tc>
          <w:tcPr>
            <w:tcW w:w="4436" w:type="dxa"/>
            <w:hideMark/>
          </w:tcPr>
          <w:p w14:paraId="06871077" w14:textId="65B535B3"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331F0F">
              <w:rPr>
                <w:lang w:eastAsia="en-AU"/>
              </w:rPr>
              <w:t>Is the lithium-ion pre-assembled integrated BESS installed away from hazardous areas for gas cylinders containing heavier-than-air gases and gas relief vent terminals as defined in AS/NZS 3000:2018 Section 4? </w:t>
            </w:r>
          </w:p>
        </w:tc>
        <w:tc>
          <w:tcPr>
            <w:tcW w:w="1417" w:type="dxa"/>
            <w:hideMark/>
          </w:tcPr>
          <w:p w14:paraId="068F48D3" w14:textId="77777777"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363534"/>
                <w:lang w:eastAsia="en-AU"/>
              </w:rPr>
            </w:pPr>
            <w:r w:rsidRPr="00331F0F">
              <w:rPr>
                <w:color w:val="363534"/>
                <w:lang w:eastAsia="en-AU"/>
              </w:rPr>
              <w:t xml:space="preserve">Rectification required                                              </w:t>
            </w:r>
          </w:p>
        </w:tc>
        <w:tc>
          <w:tcPr>
            <w:tcW w:w="2126" w:type="dxa"/>
            <w:hideMark/>
          </w:tcPr>
          <w:p w14:paraId="41E984D8" w14:textId="73DA02FE"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331F0F">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lang w:eastAsia="en-AU"/>
              </w:rPr>
              <w:t xml:space="preserve">4.2.2.2 </w:t>
            </w:r>
            <w:r w:rsidRPr="00331F0F">
              <w:rPr>
                <w:lang w:eastAsia="en-AU"/>
              </w:rPr>
              <w:br/>
              <w:t xml:space="preserve">AS/NZS 3000:2018 Section 4 </w:t>
            </w:r>
          </w:p>
        </w:tc>
      </w:tr>
      <w:tr w:rsidR="00A0416D" w:rsidRPr="00331F0F" w14:paraId="73030473" w14:textId="77777777" w:rsidTr="000663A7">
        <w:trPr>
          <w:cnfStyle w:val="000000100000" w:firstRow="0" w:lastRow="0" w:firstColumn="0" w:lastColumn="0" w:oddVBand="0" w:evenVBand="0" w:oddHBand="1" w:evenHBand="0" w:firstRowFirstColumn="0" w:firstRowLastColumn="0" w:lastRowFirstColumn="0" w:lastRowLastColumn="0"/>
          <w:cantSplit w:val="0"/>
          <w:trHeight w:val="1000"/>
        </w:trPr>
        <w:tc>
          <w:tcPr>
            <w:cnfStyle w:val="001000000000" w:firstRow="0" w:lastRow="0" w:firstColumn="1" w:lastColumn="0" w:oddVBand="0" w:evenVBand="0" w:oddHBand="0" w:evenHBand="0" w:firstRowFirstColumn="0" w:firstRowLastColumn="0" w:lastRowFirstColumn="0" w:lastRowLastColumn="0"/>
            <w:tcW w:w="1660" w:type="dxa"/>
            <w:hideMark/>
          </w:tcPr>
          <w:p w14:paraId="13FA333E" w14:textId="77777777" w:rsidR="00A0416D" w:rsidRPr="00331F0F" w:rsidRDefault="00A0416D" w:rsidP="00BD4836">
            <w:pPr>
              <w:pStyle w:val="BodyText1"/>
              <w:spacing w:before="0"/>
              <w:rPr>
                <w:lang w:eastAsia="en-AU"/>
              </w:rPr>
            </w:pPr>
            <w:r w:rsidRPr="00331F0F">
              <w:rPr>
                <w:lang w:eastAsia="en-AU"/>
              </w:rPr>
              <w:t>Integrated BESS 32</w:t>
            </w:r>
          </w:p>
        </w:tc>
        <w:tc>
          <w:tcPr>
            <w:tcW w:w="4436" w:type="dxa"/>
            <w:hideMark/>
          </w:tcPr>
          <w:p w14:paraId="008C9869" w14:textId="77777777"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331F0F">
              <w:rPr>
                <w:lang w:eastAsia="en-AU"/>
              </w:rPr>
              <w:t>Is the lithium-ion pre-assembled integrated BESS installed in a location that will not expose it to temperatures lower than the minimum or greater than the maximum temperatures as specified by the manufacturer? </w:t>
            </w:r>
          </w:p>
        </w:tc>
        <w:tc>
          <w:tcPr>
            <w:tcW w:w="1417" w:type="dxa"/>
            <w:hideMark/>
          </w:tcPr>
          <w:p w14:paraId="2CBFA12E" w14:textId="77777777"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363534"/>
                <w:lang w:eastAsia="en-AU"/>
              </w:rPr>
            </w:pPr>
            <w:r w:rsidRPr="00331F0F">
              <w:rPr>
                <w:color w:val="363534"/>
                <w:lang w:eastAsia="en-AU"/>
              </w:rPr>
              <w:t>Medium non-compliance </w:t>
            </w:r>
          </w:p>
        </w:tc>
        <w:tc>
          <w:tcPr>
            <w:tcW w:w="2126" w:type="dxa"/>
            <w:hideMark/>
          </w:tcPr>
          <w:p w14:paraId="4E971B8E" w14:textId="78BFDB58"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331F0F">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lang w:eastAsia="en-AU"/>
              </w:rPr>
              <w:t xml:space="preserve">4.2.3 </w:t>
            </w:r>
            <w:r w:rsidRPr="00331F0F">
              <w:rPr>
                <w:lang w:eastAsia="en-AU"/>
              </w:rPr>
              <w:b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lang w:eastAsia="en-AU"/>
              </w:rPr>
              <w:t>4.2.3.2</w:t>
            </w:r>
          </w:p>
        </w:tc>
      </w:tr>
      <w:tr w:rsidR="00A0416D" w:rsidRPr="00331F0F" w14:paraId="1F8C2B71" w14:textId="77777777" w:rsidTr="000663A7">
        <w:trPr>
          <w:cnfStyle w:val="000000010000" w:firstRow="0" w:lastRow="0" w:firstColumn="0" w:lastColumn="0" w:oddVBand="0" w:evenVBand="0" w:oddHBand="0" w:evenHBand="1" w:firstRowFirstColumn="0" w:firstRowLastColumn="0" w:lastRowFirstColumn="0" w:lastRowLastColumn="0"/>
          <w:cantSplit w:val="0"/>
          <w:trHeight w:val="1000"/>
        </w:trPr>
        <w:tc>
          <w:tcPr>
            <w:cnfStyle w:val="001000000000" w:firstRow="0" w:lastRow="0" w:firstColumn="1" w:lastColumn="0" w:oddVBand="0" w:evenVBand="0" w:oddHBand="0" w:evenHBand="0" w:firstRowFirstColumn="0" w:firstRowLastColumn="0" w:lastRowFirstColumn="0" w:lastRowLastColumn="0"/>
            <w:tcW w:w="1660" w:type="dxa"/>
            <w:hideMark/>
          </w:tcPr>
          <w:p w14:paraId="55CEB4ED" w14:textId="77777777" w:rsidR="00A0416D" w:rsidRPr="00331F0F" w:rsidRDefault="00A0416D" w:rsidP="00BD4836">
            <w:pPr>
              <w:pStyle w:val="BodyText1"/>
              <w:spacing w:before="0"/>
              <w:rPr>
                <w:lang w:eastAsia="en-AU"/>
              </w:rPr>
            </w:pPr>
            <w:r w:rsidRPr="00331F0F">
              <w:rPr>
                <w:lang w:eastAsia="en-AU"/>
              </w:rPr>
              <w:t>Integrated BESS 33</w:t>
            </w:r>
          </w:p>
        </w:tc>
        <w:tc>
          <w:tcPr>
            <w:tcW w:w="4436" w:type="dxa"/>
            <w:hideMark/>
          </w:tcPr>
          <w:p w14:paraId="75FFB964" w14:textId="77777777"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331F0F">
              <w:rPr>
                <w:lang w:eastAsia="en-AU"/>
              </w:rPr>
              <w:t>Is the lithium-ion pre-assembled integrated BESS installed in a location where it can be protected against damage that might reasonably be expected from the presence of water, high humidity, dust, vermin or direct sunlight? </w:t>
            </w:r>
          </w:p>
        </w:tc>
        <w:tc>
          <w:tcPr>
            <w:tcW w:w="1417" w:type="dxa"/>
            <w:hideMark/>
          </w:tcPr>
          <w:p w14:paraId="6E78349A" w14:textId="77777777"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363534"/>
                <w:lang w:eastAsia="en-AU"/>
              </w:rPr>
            </w:pPr>
            <w:r w:rsidRPr="00331F0F">
              <w:rPr>
                <w:color w:val="363534"/>
                <w:lang w:eastAsia="en-AU"/>
              </w:rPr>
              <w:t>Medium non-compliance </w:t>
            </w:r>
          </w:p>
        </w:tc>
        <w:tc>
          <w:tcPr>
            <w:tcW w:w="2126" w:type="dxa"/>
            <w:hideMark/>
          </w:tcPr>
          <w:p w14:paraId="1486DAC7" w14:textId="2BE11126"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331F0F">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lang w:eastAsia="en-AU"/>
              </w:rPr>
              <w:t xml:space="preserve">4.2.3 </w:t>
            </w:r>
            <w:r w:rsidRPr="00331F0F">
              <w:rPr>
                <w:lang w:eastAsia="en-AU"/>
              </w:rPr>
              <w:b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lang w:eastAsia="en-AU"/>
              </w:rPr>
              <w:t>4.2.3.2</w:t>
            </w:r>
          </w:p>
        </w:tc>
      </w:tr>
      <w:tr w:rsidR="00A0416D" w:rsidRPr="00331F0F" w14:paraId="1458703E" w14:textId="77777777" w:rsidTr="009027E8">
        <w:trPr>
          <w:cnfStyle w:val="000000100000" w:firstRow="0" w:lastRow="0" w:firstColumn="0" w:lastColumn="0" w:oddVBand="0" w:evenVBand="0" w:oddHBand="1" w:evenHBand="0" w:firstRowFirstColumn="0" w:firstRowLastColumn="0" w:lastRowFirstColumn="0" w:lastRowLastColumn="0"/>
          <w:cantSplit w:val="0"/>
          <w:trHeight w:val="257"/>
        </w:trPr>
        <w:tc>
          <w:tcPr>
            <w:cnfStyle w:val="001000000000" w:firstRow="0" w:lastRow="0" w:firstColumn="1" w:lastColumn="0" w:oddVBand="0" w:evenVBand="0" w:oddHBand="0" w:evenHBand="0" w:firstRowFirstColumn="0" w:firstRowLastColumn="0" w:lastRowFirstColumn="0" w:lastRowLastColumn="0"/>
            <w:tcW w:w="1660" w:type="dxa"/>
            <w:hideMark/>
          </w:tcPr>
          <w:p w14:paraId="5F6B5EBF" w14:textId="77777777" w:rsidR="00A0416D" w:rsidRPr="00331F0F" w:rsidRDefault="00A0416D" w:rsidP="00BD4836">
            <w:pPr>
              <w:pStyle w:val="BodyText1"/>
              <w:spacing w:before="0"/>
              <w:rPr>
                <w:lang w:eastAsia="en-AU"/>
              </w:rPr>
            </w:pPr>
            <w:r w:rsidRPr="00331F0F">
              <w:rPr>
                <w:lang w:eastAsia="en-AU"/>
              </w:rPr>
              <w:t>Integrated BESS 34</w:t>
            </w:r>
          </w:p>
        </w:tc>
        <w:tc>
          <w:tcPr>
            <w:tcW w:w="4436" w:type="dxa"/>
            <w:hideMark/>
          </w:tcPr>
          <w:p w14:paraId="351EB747" w14:textId="47FD8677"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331F0F">
              <w:rPr>
                <w:lang w:eastAsia="en-AU"/>
              </w:rPr>
              <w:t xml:space="preserve">Is the lithium-ion pre-assembled integrated BESS installed in a location that will not expose it to localised or general heat sources? </w:t>
            </w:r>
            <w:r w:rsidR="009B5EF8">
              <w:rPr>
                <w:lang w:eastAsia="en-AU"/>
              </w:rPr>
              <w:t xml:space="preserve">This </w:t>
            </w:r>
            <w:r w:rsidR="00421A04">
              <w:rPr>
                <w:lang w:eastAsia="en-AU"/>
              </w:rPr>
              <w:t>may include</w:t>
            </w:r>
            <w:r w:rsidRPr="00331F0F">
              <w:rPr>
                <w:lang w:eastAsia="en-AU"/>
              </w:rPr>
              <w:t xml:space="preserve"> direct sunlight, generators, steam pipes, hot water systems, air conditioners or space heaters. There should also be no direct airflow from any appliance directed at it. </w:t>
            </w:r>
          </w:p>
        </w:tc>
        <w:tc>
          <w:tcPr>
            <w:tcW w:w="1417" w:type="dxa"/>
            <w:hideMark/>
          </w:tcPr>
          <w:p w14:paraId="7669FC3A" w14:textId="77777777"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363534"/>
                <w:lang w:eastAsia="en-AU"/>
              </w:rPr>
            </w:pPr>
            <w:r w:rsidRPr="00331F0F">
              <w:rPr>
                <w:color w:val="363534"/>
                <w:lang w:eastAsia="en-AU"/>
              </w:rPr>
              <w:t>Medium non-compliance </w:t>
            </w:r>
          </w:p>
        </w:tc>
        <w:tc>
          <w:tcPr>
            <w:tcW w:w="2126" w:type="dxa"/>
            <w:hideMark/>
          </w:tcPr>
          <w:p w14:paraId="5AFE2A51" w14:textId="3C5BB961"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331F0F">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lang w:eastAsia="en-AU"/>
              </w:rPr>
              <w:t xml:space="preserve">4.2.3 </w:t>
            </w:r>
            <w:r w:rsidRPr="00331F0F">
              <w:rPr>
                <w:lang w:eastAsia="en-AU"/>
              </w:rPr>
              <w:b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lang w:eastAsia="en-AU"/>
              </w:rPr>
              <w:t>4.2.3.2</w:t>
            </w:r>
          </w:p>
        </w:tc>
      </w:tr>
      <w:tr w:rsidR="00A0416D" w:rsidRPr="00331F0F" w14:paraId="75489C71" w14:textId="77777777" w:rsidTr="000663A7">
        <w:trPr>
          <w:cnfStyle w:val="000000010000" w:firstRow="0" w:lastRow="0" w:firstColumn="0" w:lastColumn="0" w:oddVBand="0" w:evenVBand="0" w:oddHBand="0" w:evenHBand="1"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660" w:type="dxa"/>
            <w:hideMark/>
          </w:tcPr>
          <w:p w14:paraId="1FD6AE73" w14:textId="77777777" w:rsidR="00A0416D" w:rsidRPr="00331F0F" w:rsidRDefault="00A0416D" w:rsidP="00BD4836">
            <w:pPr>
              <w:pStyle w:val="BodyText1"/>
              <w:spacing w:before="0"/>
              <w:rPr>
                <w:lang w:eastAsia="en-AU"/>
              </w:rPr>
            </w:pPr>
            <w:r w:rsidRPr="00331F0F">
              <w:rPr>
                <w:lang w:eastAsia="en-AU"/>
              </w:rPr>
              <w:t>Pre-assembled BS 26</w:t>
            </w:r>
          </w:p>
        </w:tc>
        <w:tc>
          <w:tcPr>
            <w:tcW w:w="4436" w:type="dxa"/>
            <w:hideMark/>
          </w:tcPr>
          <w:p w14:paraId="09EF46E6" w14:textId="25E38ECA"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331F0F">
              <w:rPr>
                <w:lang w:eastAsia="en-AU"/>
              </w:rPr>
              <w:t xml:space="preserve">If installed in a corridor, hallway or lobby does the lithium-ion pre-assembled BS have at least </w:t>
            </w:r>
            <w:r w:rsidR="009B5EF8">
              <w:rPr>
                <w:lang w:eastAsia="en-AU"/>
              </w:rPr>
              <w:t>one</w:t>
            </w:r>
            <w:r w:rsidRPr="00331F0F">
              <w:rPr>
                <w:lang w:eastAsia="en-AU"/>
              </w:rPr>
              <w:t xml:space="preserve"> metre of clearance to allow for safe egress? </w:t>
            </w:r>
          </w:p>
        </w:tc>
        <w:tc>
          <w:tcPr>
            <w:tcW w:w="1417" w:type="dxa"/>
            <w:hideMark/>
          </w:tcPr>
          <w:p w14:paraId="3B7FA638" w14:textId="77777777"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363534"/>
                <w:lang w:eastAsia="en-AU"/>
              </w:rPr>
            </w:pPr>
            <w:r w:rsidRPr="00331F0F">
              <w:rPr>
                <w:color w:val="363534"/>
                <w:lang w:eastAsia="en-AU"/>
              </w:rPr>
              <w:t xml:space="preserve">Rectification required                                              </w:t>
            </w:r>
          </w:p>
        </w:tc>
        <w:tc>
          <w:tcPr>
            <w:tcW w:w="2126" w:type="dxa"/>
            <w:hideMark/>
          </w:tcPr>
          <w:p w14:paraId="2B1882D1" w14:textId="25E998FA"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331F0F">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lang w:eastAsia="en-AU"/>
              </w:rPr>
              <w:t>5.2.2.1 </w:t>
            </w:r>
          </w:p>
        </w:tc>
      </w:tr>
      <w:tr w:rsidR="00A0416D" w:rsidRPr="00331F0F" w14:paraId="3EF0F2DE" w14:textId="77777777" w:rsidTr="00EE6043">
        <w:trPr>
          <w:cnfStyle w:val="000000100000" w:firstRow="0" w:lastRow="0" w:firstColumn="0" w:lastColumn="0" w:oddVBand="0" w:evenVBand="0" w:oddHBand="1" w:evenHBand="0" w:firstRowFirstColumn="0" w:firstRowLastColumn="0" w:lastRowFirstColumn="0" w:lastRowLastColumn="0"/>
          <w:cantSplit w:val="0"/>
          <w:trHeight w:val="2774"/>
        </w:trPr>
        <w:tc>
          <w:tcPr>
            <w:cnfStyle w:val="001000000000" w:firstRow="0" w:lastRow="0" w:firstColumn="1" w:lastColumn="0" w:oddVBand="0" w:evenVBand="0" w:oddHBand="0" w:evenHBand="0" w:firstRowFirstColumn="0" w:firstRowLastColumn="0" w:lastRowFirstColumn="0" w:lastRowLastColumn="0"/>
            <w:tcW w:w="1660" w:type="dxa"/>
            <w:hideMark/>
          </w:tcPr>
          <w:p w14:paraId="7DA6872B" w14:textId="77777777" w:rsidR="00A0416D" w:rsidRPr="00331F0F" w:rsidRDefault="00A0416D" w:rsidP="00BD4836">
            <w:pPr>
              <w:pStyle w:val="BodyText1"/>
              <w:spacing w:before="0"/>
              <w:rPr>
                <w:lang w:eastAsia="en-AU"/>
              </w:rPr>
            </w:pPr>
            <w:r w:rsidRPr="00331F0F">
              <w:rPr>
                <w:lang w:eastAsia="en-AU"/>
              </w:rPr>
              <w:lastRenderedPageBreak/>
              <w:t>Pre-assembled BS 27</w:t>
            </w:r>
          </w:p>
        </w:tc>
        <w:tc>
          <w:tcPr>
            <w:tcW w:w="4436" w:type="dxa"/>
            <w:hideMark/>
          </w:tcPr>
          <w:p w14:paraId="6BC58717" w14:textId="77777777" w:rsidR="00EE6043"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331F0F">
              <w:rPr>
                <w:lang w:eastAsia="en-AU"/>
              </w:rPr>
              <w:t xml:space="preserve">Is the </w:t>
            </w:r>
            <w:r w:rsidR="00A955C4">
              <w:rPr>
                <w:lang w:eastAsia="en-AU"/>
              </w:rPr>
              <w:t>p</w:t>
            </w:r>
            <w:r w:rsidRPr="00331F0F">
              <w:rPr>
                <w:lang w:eastAsia="en-AU"/>
              </w:rPr>
              <w:t>re-assembled integrated BS not installed in any of the below restricted locations?</w:t>
            </w:r>
          </w:p>
          <w:p w14:paraId="3CD59DA8" w14:textId="641C60BD" w:rsidR="00EE6043" w:rsidRDefault="00A955C4" w:rsidP="00EE6043">
            <w:pPr>
              <w:pStyle w:val="BodyText1"/>
              <w:numPr>
                <w:ilvl w:val="0"/>
                <w:numId w:val="40"/>
              </w:numPr>
              <w:spacing w:before="0"/>
              <w:cnfStyle w:val="000000100000" w:firstRow="0" w:lastRow="0" w:firstColumn="0" w:lastColumn="0" w:oddVBand="0" w:evenVBand="0" w:oddHBand="1" w:evenHBand="0" w:firstRowFirstColumn="0" w:firstRowLastColumn="0" w:lastRowFirstColumn="0" w:lastRowLastColumn="0"/>
              <w:rPr>
                <w:lang w:eastAsia="en-AU"/>
              </w:rPr>
            </w:pPr>
            <w:r>
              <w:rPr>
                <w:lang w:eastAsia="en-AU"/>
              </w:rPr>
              <w:t>I</w:t>
            </w:r>
            <w:r w:rsidR="00A0416D" w:rsidRPr="00331F0F">
              <w:rPr>
                <w:lang w:eastAsia="en-AU"/>
              </w:rPr>
              <w:t>n restricted locations, as defined for switchboards in AS/NZS 3000</w:t>
            </w:r>
            <w:r>
              <w:rPr>
                <w:lang w:eastAsia="en-AU"/>
              </w:rPr>
              <w:t>.</w:t>
            </w:r>
          </w:p>
          <w:p w14:paraId="340BC47C" w14:textId="77777777" w:rsidR="00EE6043" w:rsidRDefault="00A955C4" w:rsidP="00EE6043">
            <w:pPr>
              <w:pStyle w:val="BodyText1"/>
              <w:numPr>
                <w:ilvl w:val="0"/>
                <w:numId w:val="40"/>
              </w:numPr>
              <w:spacing w:before="0"/>
              <w:cnfStyle w:val="000000100000" w:firstRow="0" w:lastRow="0" w:firstColumn="0" w:lastColumn="0" w:oddVBand="0" w:evenVBand="0" w:oddHBand="1" w:evenHBand="0" w:firstRowFirstColumn="0" w:firstRowLastColumn="0" w:lastRowFirstColumn="0" w:lastRowLastColumn="0"/>
              <w:rPr>
                <w:lang w:eastAsia="en-AU"/>
              </w:rPr>
            </w:pPr>
            <w:r>
              <w:rPr>
                <w:lang w:eastAsia="en-AU"/>
              </w:rPr>
              <w:t>W</w:t>
            </w:r>
            <w:r w:rsidR="00A0416D" w:rsidRPr="00331F0F">
              <w:rPr>
                <w:lang w:eastAsia="en-AU"/>
              </w:rPr>
              <w:t>ithin 600 mm of any exit that has an opening 900mm or less</w:t>
            </w:r>
            <w:r>
              <w:rPr>
                <w:lang w:eastAsia="en-AU"/>
              </w:rPr>
              <w:t>.</w:t>
            </w:r>
          </w:p>
          <w:p w14:paraId="4A10EFAE" w14:textId="46B82EA6" w:rsidR="00EE6043" w:rsidRDefault="00A955C4" w:rsidP="00EE6043">
            <w:pPr>
              <w:pStyle w:val="BodyText1"/>
              <w:numPr>
                <w:ilvl w:val="0"/>
                <w:numId w:val="40"/>
              </w:numPr>
              <w:spacing w:before="0"/>
              <w:cnfStyle w:val="000000100000" w:firstRow="0" w:lastRow="0" w:firstColumn="0" w:lastColumn="0" w:oddVBand="0" w:evenVBand="0" w:oddHBand="1" w:evenHBand="0" w:firstRowFirstColumn="0" w:firstRowLastColumn="0" w:lastRowFirstColumn="0" w:lastRowLastColumn="0"/>
              <w:rPr>
                <w:lang w:eastAsia="en-AU"/>
              </w:rPr>
            </w:pPr>
            <w:r>
              <w:rPr>
                <w:lang w:eastAsia="en-AU"/>
              </w:rPr>
              <w:t>W</w:t>
            </w:r>
            <w:r w:rsidR="00A0416D" w:rsidRPr="00331F0F">
              <w:rPr>
                <w:lang w:eastAsia="en-AU"/>
              </w:rPr>
              <w:t>ithin 600 mm of any vertical side of a window or building ventilation that ventilates a</w:t>
            </w:r>
            <w:r w:rsidR="00EE6043">
              <w:rPr>
                <w:lang w:eastAsia="en-AU"/>
              </w:rPr>
              <w:t xml:space="preserve"> </w:t>
            </w:r>
            <w:r w:rsidR="00A0416D" w:rsidRPr="00331F0F">
              <w:rPr>
                <w:lang w:eastAsia="en-AU"/>
              </w:rPr>
              <w:t>habitable room</w:t>
            </w:r>
            <w:r>
              <w:rPr>
                <w:lang w:eastAsia="en-AU"/>
              </w:rPr>
              <w:t>.</w:t>
            </w:r>
          </w:p>
          <w:p w14:paraId="1C3520EE" w14:textId="22E276E4" w:rsidR="00EE6043" w:rsidRDefault="00A955C4" w:rsidP="00EE6043">
            <w:pPr>
              <w:pStyle w:val="BodyText1"/>
              <w:numPr>
                <w:ilvl w:val="0"/>
                <w:numId w:val="40"/>
              </w:numPr>
              <w:spacing w:before="0"/>
              <w:cnfStyle w:val="000000100000" w:firstRow="0" w:lastRow="0" w:firstColumn="0" w:lastColumn="0" w:oddVBand="0" w:evenVBand="0" w:oddHBand="1" w:evenHBand="0" w:firstRowFirstColumn="0" w:firstRowLastColumn="0" w:lastRowFirstColumn="0" w:lastRowLastColumn="0"/>
              <w:rPr>
                <w:lang w:eastAsia="en-AU"/>
              </w:rPr>
            </w:pPr>
            <w:r>
              <w:rPr>
                <w:lang w:eastAsia="en-AU"/>
              </w:rPr>
              <w:t>W</w:t>
            </w:r>
            <w:r w:rsidR="00A0416D" w:rsidRPr="00331F0F">
              <w:rPr>
                <w:lang w:eastAsia="en-AU"/>
              </w:rPr>
              <w:t xml:space="preserve">ithin 900 mm below any of the items included in </w:t>
            </w:r>
            <w:r>
              <w:rPr>
                <w:lang w:eastAsia="en-AU"/>
              </w:rPr>
              <w:t>i</w:t>
            </w:r>
            <w:r w:rsidR="00A0416D" w:rsidRPr="00331F0F">
              <w:rPr>
                <w:lang w:eastAsia="en-AU"/>
              </w:rPr>
              <w:t>tems (b)</w:t>
            </w:r>
            <w:r>
              <w:rPr>
                <w:lang w:eastAsia="en-AU"/>
              </w:rPr>
              <w:t xml:space="preserve"> and</w:t>
            </w:r>
            <w:r w:rsidR="00A0416D" w:rsidRPr="00331F0F">
              <w:rPr>
                <w:lang w:eastAsia="en-AU"/>
              </w:rPr>
              <w:t xml:space="preserve"> (c</w:t>
            </w:r>
            <w:r w:rsidRPr="00331F0F">
              <w:rPr>
                <w:lang w:eastAsia="en-AU"/>
              </w:rPr>
              <w:t>)</w:t>
            </w:r>
            <w:r>
              <w:rPr>
                <w:lang w:eastAsia="en-AU"/>
              </w:rPr>
              <w:t>.</w:t>
            </w:r>
          </w:p>
          <w:p w14:paraId="03E6F580" w14:textId="64F7C179" w:rsidR="00EE6043" w:rsidRDefault="00A955C4" w:rsidP="00EE6043">
            <w:pPr>
              <w:pStyle w:val="BodyText1"/>
              <w:numPr>
                <w:ilvl w:val="0"/>
                <w:numId w:val="40"/>
              </w:numPr>
              <w:spacing w:before="0"/>
              <w:cnfStyle w:val="000000100000" w:firstRow="0" w:lastRow="0" w:firstColumn="0" w:lastColumn="0" w:oddVBand="0" w:evenVBand="0" w:oddHBand="1" w:evenHBand="0" w:firstRowFirstColumn="0" w:firstRowLastColumn="0" w:lastRowFirstColumn="0" w:lastRowLastColumn="0"/>
              <w:rPr>
                <w:lang w:eastAsia="en-AU"/>
              </w:rPr>
            </w:pPr>
            <w:r>
              <w:rPr>
                <w:lang w:eastAsia="en-AU"/>
              </w:rPr>
              <w:t>I</w:t>
            </w:r>
            <w:r w:rsidR="00A0416D" w:rsidRPr="00331F0F">
              <w:rPr>
                <w:lang w:eastAsia="en-AU"/>
              </w:rPr>
              <w:t>n ceiling spaces</w:t>
            </w:r>
            <w:r>
              <w:rPr>
                <w:lang w:eastAsia="en-AU"/>
              </w:rPr>
              <w:t>.</w:t>
            </w:r>
          </w:p>
          <w:p w14:paraId="483E13FA" w14:textId="0FC62516" w:rsidR="00EE6043" w:rsidRDefault="00A955C4" w:rsidP="00EE6043">
            <w:pPr>
              <w:pStyle w:val="BodyText1"/>
              <w:numPr>
                <w:ilvl w:val="0"/>
                <w:numId w:val="40"/>
              </w:numPr>
              <w:spacing w:before="0"/>
              <w:cnfStyle w:val="000000100000" w:firstRow="0" w:lastRow="0" w:firstColumn="0" w:lastColumn="0" w:oddVBand="0" w:evenVBand="0" w:oddHBand="1" w:evenHBand="0" w:firstRowFirstColumn="0" w:firstRowLastColumn="0" w:lastRowFirstColumn="0" w:lastRowLastColumn="0"/>
              <w:rPr>
                <w:lang w:eastAsia="en-AU"/>
              </w:rPr>
            </w:pPr>
            <w:r>
              <w:rPr>
                <w:lang w:eastAsia="en-AU"/>
              </w:rPr>
              <w:t>I</w:t>
            </w:r>
            <w:r w:rsidR="00A0416D" w:rsidRPr="00331F0F">
              <w:rPr>
                <w:lang w:eastAsia="en-AU"/>
              </w:rPr>
              <w:t>n wall cavities</w:t>
            </w:r>
            <w:r>
              <w:rPr>
                <w:lang w:eastAsia="en-AU"/>
              </w:rPr>
              <w:t>.</w:t>
            </w:r>
          </w:p>
          <w:p w14:paraId="08EBA298" w14:textId="3F898692" w:rsidR="00EE6043" w:rsidRDefault="00A955C4" w:rsidP="00EE6043">
            <w:pPr>
              <w:pStyle w:val="BodyText1"/>
              <w:numPr>
                <w:ilvl w:val="0"/>
                <w:numId w:val="40"/>
              </w:numPr>
              <w:spacing w:before="0"/>
              <w:cnfStyle w:val="000000100000" w:firstRow="0" w:lastRow="0" w:firstColumn="0" w:lastColumn="0" w:oddVBand="0" w:evenVBand="0" w:oddHBand="1" w:evenHBand="0" w:firstRowFirstColumn="0" w:firstRowLastColumn="0" w:lastRowFirstColumn="0" w:lastRowLastColumn="0"/>
              <w:rPr>
                <w:lang w:eastAsia="en-AU"/>
              </w:rPr>
            </w:pPr>
            <w:r>
              <w:rPr>
                <w:lang w:eastAsia="en-AU"/>
              </w:rPr>
              <w:t>O</w:t>
            </w:r>
            <w:r w:rsidR="00A0416D" w:rsidRPr="00331F0F">
              <w:rPr>
                <w:lang w:eastAsia="en-AU"/>
              </w:rPr>
              <w:t>n roofs, except where specifically deemed suitable</w:t>
            </w:r>
            <w:r>
              <w:rPr>
                <w:lang w:eastAsia="en-AU"/>
              </w:rPr>
              <w:t>.</w:t>
            </w:r>
          </w:p>
          <w:p w14:paraId="0865DAAC" w14:textId="19FC771E" w:rsidR="00EE6043" w:rsidRDefault="00A955C4" w:rsidP="00EE6043">
            <w:pPr>
              <w:pStyle w:val="BodyText1"/>
              <w:numPr>
                <w:ilvl w:val="0"/>
                <w:numId w:val="40"/>
              </w:numPr>
              <w:spacing w:before="0"/>
              <w:cnfStyle w:val="000000100000" w:firstRow="0" w:lastRow="0" w:firstColumn="0" w:lastColumn="0" w:oddVBand="0" w:evenVBand="0" w:oddHBand="1" w:evenHBand="0" w:firstRowFirstColumn="0" w:firstRowLastColumn="0" w:lastRowFirstColumn="0" w:lastRowLastColumn="0"/>
              <w:rPr>
                <w:lang w:eastAsia="en-AU"/>
              </w:rPr>
            </w:pPr>
            <w:r>
              <w:rPr>
                <w:lang w:eastAsia="en-AU"/>
              </w:rPr>
              <w:t>U</w:t>
            </w:r>
            <w:r w:rsidR="00A0416D" w:rsidRPr="00331F0F">
              <w:rPr>
                <w:lang w:eastAsia="en-AU"/>
              </w:rPr>
              <w:t>nder stairways</w:t>
            </w:r>
            <w:r>
              <w:rPr>
                <w:lang w:eastAsia="en-AU"/>
              </w:rPr>
              <w:t>.</w:t>
            </w:r>
          </w:p>
          <w:p w14:paraId="69403E22" w14:textId="057278D8" w:rsidR="00EE6043" w:rsidRDefault="00A955C4" w:rsidP="00EE6043">
            <w:pPr>
              <w:pStyle w:val="BodyText1"/>
              <w:numPr>
                <w:ilvl w:val="0"/>
                <w:numId w:val="40"/>
              </w:numPr>
              <w:spacing w:before="0"/>
              <w:cnfStyle w:val="000000100000" w:firstRow="0" w:lastRow="0" w:firstColumn="0" w:lastColumn="0" w:oddVBand="0" w:evenVBand="0" w:oddHBand="1" w:evenHBand="0" w:firstRowFirstColumn="0" w:firstRowLastColumn="0" w:lastRowFirstColumn="0" w:lastRowLastColumn="0"/>
              <w:rPr>
                <w:lang w:eastAsia="en-AU"/>
              </w:rPr>
            </w:pPr>
            <w:r>
              <w:rPr>
                <w:lang w:eastAsia="en-AU"/>
              </w:rPr>
              <w:t>U</w:t>
            </w:r>
            <w:r w:rsidR="00A0416D" w:rsidRPr="00331F0F">
              <w:rPr>
                <w:lang w:eastAsia="en-AU"/>
              </w:rPr>
              <w:t>nder access walkways</w:t>
            </w:r>
            <w:r>
              <w:rPr>
                <w:lang w:eastAsia="en-AU"/>
              </w:rPr>
              <w:t>.</w:t>
            </w:r>
          </w:p>
          <w:p w14:paraId="789C8104" w14:textId="139299C3" w:rsidR="00A0416D" w:rsidRPr="00331F0F" w:rsidRDefault="00A955C4" w:rsidP="00EE6043">
            <w:pPr>
              <w:pStyle w:val="BodyText1"/>
              <w:numPr>
                <w:ilvl w:val="0"/>
                <w:numId w:val="40"/>
              </w:numPr>
              <w:spacing w:before="0"/>
              <w:cnfStyle w:val="000000100000" w:firstRow="0" w:lastRow="0" w:firstColumn="0" w:lastColumn="0" w:oddVBand="0" w:evenVBand="0" w:oddHBand="1" w:evenHBand="0" w:firstRowFirstColumn="0" w:firstRowLastColumn="0" w:lastRowFirstColumn="0" w:lastRowLastColumn="0"/>
              <w:rPr>
                <w:lang w:eastAsia="en-AU"/>
              </w:rPr>
            </w:pPr>
            <w:r>
              <w:rPr>
                <w:lang w:eastAsia="en-AU"/>
              </w:rPr>
              <w:t>I</w:t>
            </w:r>
            <w:r w:rsidR="00A0416D" w:rsidRPr="00331F0F">
              <w:rPr>
                <w:lang w:eastAsia="en-AU"/>
              </w:rPr>
              <w:t>n an evacuation route or escape route (with less than 1m of safe egress).</w:t>
            </w:r>
          </w:p>
        </w:tc>
        <w:tc>
          <w:tcPr>
            <w:tcW w:w="1417" w:type="dxa"/>
            <w:hideMark/>
          </w:tcPr>
          <w:p w14:paraId="270E7529" w14:textId="77777777"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363534"/>
                <w:lang w:eastAsia="en-AU"/>
              </w:rPr>
            </w:pPr>
            <w:r w:rsidRPr="00331F0F">
              <w:rPr>
                <w:color w:val="363534"/>
                <w:lang w:eastAsia="en-AU"/>
              </w:rPr>
              <w:t xml:space="preserve">Rectification required                                              </w:t>
            </w:r>
          </w:p>
        </w:tc>
        <w:tc>
          <w:tcPr>
            <w:tcW w:w="2126" w:type="dxa"/>
            <w:hideMark/>
          </w:tcPr>
          <w:p w14:paraId="70B15F5D" w14:textId="5651C072"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331F0F">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lang w:eastAsia="en-AU"/>
              </w:rPr>
              <w:t>5.2.2.2 </w:t>
            </w:r>
          </w:p>
        </w:tc>
      </w:tr>
      <w:tr w:rsidR="00A0416D" w:rsidRPr="00331F0F" w14:paraId="17375141" w14:textId="77777777" w:rsidTr="000663A7">
        <w:trPr>
          <w:cnfStyle w:val="000000010000" w:firstRow="0" w:lastRow="0" w:firstColumn="0" w:lastColumn="0" w:oddVBand="0" w:evenVBand="0" w:oddHBand="0" w:evenHBand="1"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1660" w:type="dxa"/>
            <w:hideMark/>
          </w:tcPr>
          <w:p w14:paraId="3CA2026B" w14:textId="77777777" w:rsidR="00A0416D" w:rsidRPr="00331F0F" w:rsidRDefault="00A0416D" w:rsidP="00BD4836">
            <w:pPr>
              <w:pStyle w:val="BodyText1"/>
              <w:spacing w:before="0"/>
              <w:rPr>
                <w:lang w:eastAsia="en-AU"/>
              </w:rPr>
            </w:pPr>
            <w:r w:rsidRPr="00331F0F">
              <w:rPr>
                <w:lang w:eastAsia="en-AU"/>
              </w:rPr>
              <w:t>Pre-assembled BS 28</w:t>
            </w:r>
          </w:p>
        </w:tc>
        <w:tc>
          <w:tcPr>
            <w:tcW w:w="4436" w:type="dxa"/>
            <w:hideMark/>
          </w:tcPr>
          <w:p w14:paraId="2E439F8F" w14:textId="77777777"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331F0F">
              <w:rPr>
                <w:lang w:eastAsia="en-AU"/>
              </w:rPr>
              <w:t>Is the lithium-ion pre-assembled BS installed in a habitable room? </w:t>
            </w:r>
          </w:p>
        </w:tc>
        <w:tc>
          <w:tcPr>
            <w:tcW w:w="1417" w:type="dxa"/>
            <w:hideMark/>
          </w:tcPr>
          <w:p w14:paraId="734CFEDF" w14:textId="77777777"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363534"/>
                <w:lang w:eastAsia="en-AU"/>
              </w:rPr>
            </w:pPr>
            <w:r w:rsidRPr="00331F0F">
              <w:rPr>
                <w:color w:val="363534"/>
                <w:lang w:eastAsia="en-AU"/>
              </w:rPr>
              <w:t xml:space="preserve">Rectification required                                              </w:t>
            </w:r>
          </w:p>
        </w:tc>
        <w:tc>
          <w:tcPr>
            <w:tcW w:w="2126" w:type="dxa"/>
            <w:hideMark/>
          </w:tcPr>
          <w:p w14:paraId="6BDAAD9D" w14:textId="1950C788"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331F0F">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lang w:eastAsia="en-AU"/>
              </w:rPr>
              <w:t>5.2.2.2 </w:t>
            </w:r>
          </w:p>
        </w:tc>
      </w:tr>
      <w:tr w:rsidR="00A0416D" w:rsidRPr="00331F0F" w14:paraId="41F2F6CC" w14:textId="77777777" w:rsidTr="000663A7">
        <w:trPr>
          <w:cnfStyle w:val="000000100000" w:firstRow="0" w:lastRow="0" w:firstColumn="0" w:lastColumn="0" w:oddVBand="0" w:evenVBand="0" w:oddHBand="1" w:evenHBand="0"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60" w:type="dxa"/>
            <w:hideMark/>
          </w:tcPr>
          <w:p w14:paraId="4034E9B4" w14:textId="77777777" w:rsidR="00A0416D" w:rsidRPr="00331F0F" w:rsidRDefault="00A0416D" w:rsidP="00BD4836">
            <w:pPr>
              <w:pStyle w:val="BodyText1"/>
              <w:spacing w:before="0"/>
              <w:rPr>
                <w:lang w:eastAsia="en-AU"/>
              </w:rPr>
            </w:pPr>
            <w:r w:rsidRPr="00331F0F">
              <w:rPr>
                <w:lang w:eastAsia="en-AU"/>
              </w:rPr>
              <w:t>Pre-assembled BS 29</w:t>
            </w:r>
          </w:p>
        </w:tc>
        <w:tc>
          <w:tcPr>
            <w:tcW w:w="4436" w:type="dxa"/>
            <w:hideMark/>
          </w:tcPr>
          <w:p w14:paraId="48F675FB" w14:textId="77777777"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331F0F">
              <w:rPr>
                <w:lang w:eastAsia="en-AU"/>
              </w:rPr>
              <w:t>Are any fixed appliances not associated with the lithium-ion pre-assembled BS not installed within the restricted zones shown in AS/NZS 5139:2019 Figure 5.1? </w:t>
            </w:r>
          </w:p>
        </w:tc>
        <w:tc>
          <w:tcPr>
            <w:tcW w:w="1417" w:type="dxa"/>
            <w:hideMark/>
          </w:tcPr>
          <w:p w14:paraId="321904FD" w14:textId="77777777"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363534"/>
                <w:lang w:eastAsia="en-AU"/>
              </w:rPr>
            </w:pPr>
            <w:r w:rsidRPr="00331F0F">
              <w:rPr>
                <w:color w:val="363534"/>
                <w:lang w:eastAsia="en-AU"/>
              </w:rPr>
              <w:t>Medium non-compliance </w:t>
            </w:r>
          </w:p>
        </w:tc>
        <w:tc>
          <w:tcPr>
            <w:tcW w:w="2126" w:type="dxa"/>
            <w:hideMark/>
          </w:tcPr>
          <w:p w14:paraId="04E1197B" w14:textId="4B037862"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331F0F">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lang w:eastAsia="en-AU"/>
              </w:rPr>
              <w:t xml:space="preserve">5.2.2.2 </w:t>
            </w:r>
            <w:r w:rsidRPr="00331F0F">
              <w:rPr>
                <w:lang w:eastAsia="en-AU"/>
              </w:rPr>
              <w:br/>
              <w:t xml:space="preserve">AS/NZS 5139:2019 Figure 5.1 </w:t>
            </w:r>
          </w:p>
        </w:tc>
      </w:tr>
      <w:tr w:rsidR="00A0416D" w:rsidRPr="00331F0F" w14:paraId="35DE2DDA" w14:textId="77777777" w:rsidTr="000663A7">
        <w:trPr>
          <w:cnfStyle w:val="000000010000" w:firstRow="0" w:lastRow="0" w:firstColumn="0" w:lastColumn="0" w:oddVBand="0" w:evenVBand="0" w:oddHBand="0" w:evenHBand="1"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60" w:type="dxa"/>
            <w:hideMark/>
          </w:tcPr>
          <w:p w14:paraId="20F2C06F" w14:textId="77777777" w:rsidR="00A0416D" w:rsidRPr="00331F0F" w:rsidRDefault="00A0416D" w:rsidP="00BD4836">
            <w:pPr>
              <w:pStyle w:val="BodyText1"/>
              <w:spacing w:before="0"/>
              <w:rPr>
                <w:lang w:eastAsia="en-AU"/>
              </w:rPr>
            </w:pPr>
            <w:r w:rsidRPr="00331F0F">
              <w:rPr>
                <w:lang w:eastAsia="en-AU"/>
              </w:rPr>
              <w:t>Pre-assembled BS 30</w:t>
            </w:r>
          </w:p>
        </w:tc>
        <w:tc>
          <w:tcPr>
            <w:tcW w:w="4436" w:type="dxa"/>
            <w:hideMark/>
          </w:tcPr>
          <w:p w14:paraId="1BCD3160" w14:textId="77777777"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331F0F">
              <w:rPr>
                <w:lang w:eastAsia="en-AU"/>
              </w:rPr>
              <w:t>If the lithium-ion pre-assembled BS installed does not conform to AS/NZS 60079.14, is the installation away from a location defined to be a hazardous area in AS/NZS 3000:2018 Section 7? </w:t>
            </w:r>
          </w:p>
        </w:tc>
        <w:tc>
          <w:tcPr>
            <w:tcW w:w="1417" w:type="dxa"/>
            <w:hideMark/>
          </w:tcPr>
          <w:p w14:paraId="29EBFB8E" w14:textId="77777777"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363534"/>
                <w:lang w:eastAsia="en-AU"/>
              </w:rPr>
            </w:pPr>
            <w:r w:rsidRPr="00331F0F">
              <w:rPr>
                <w:color w:val="363534"/>
                <w:lang w:eastAsia="en-AU"/>
              </w:rPr>
              <w:t xml:space="preserve">Rectification required                                              </w:t>
            </w:r>
          </w:p>
        </w:tc>
        <w:tc>
          <w:tcPr>
            <w:tcW w:w="2126" w:type="dxa"/>
            <w:hideMark/>
          </w:tcPr>
          <w:p w14:paraId="5D1E3B98" w14:textId="5F2E287B"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331F0F">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lang w:eastAsia="en-AU"/>
              </w:rPr>
              <w:t xml:space="preserve">5.2.2.2 </w:t>
            </w:r>
            <w:r w:rsidRPr="00331F0F">
              <w:rPr>
                <w:lang w:eastAsia="en-AU"/>
              </w:rPr>
              <w:br/>
              <w:t xml:space="preserve">AS/NZS 60079.14 </w:t>
            </w:r>
            <w:r w:rsidRPr="00331F0F">
              <w:rPr>
                <w:lang w:eastAsia="en-AU"/>
              </w:rPr>
              <w:br/>
              <w:t xml:space="preserve">AS/NZS 3000:2018 Section 7 </w:t>
            </w:r>
          </w:p>
        </w:tc>
      </w:tr>
      <w:tr w:rsidR="00A0416D" w:rsidRPr="00331F0F" w14:paraId="0E610817" w14:textId="77777777" w:rsidTr="000663A7">
        <w:trPr>
          <w:cnfStyle w:val="000000100000" w:firstRow="0" w:lastRow="0" w:firstColumn="0" w:lastColumn="0" w:oddVBand="0" w:evenVBand="0" w:oddHBand="1" w:evenHBand="0"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60" w:type="dxa"/>
            <w:hideMark/>
          </w:tcPr>
          <w:p w14:paraId="2791DD70" w14:textId="77777777" w:rsidR="00A0416D" w:rsidRPr="00331F0F" w:rsidRDefault="00A0416D" w:rsidP="00BD4836">
            <w:pPr>
              <w:pStyle w:val="BodyText1"/>
              <w:spacing w:before="0"/>
              <w:rPr>
                <w:lang w:eastAsia="en-AU"/>
              </w:rPr>
            </w:pPr>
            <w:r w:rsidRPr="00331F0F">
              <w:rPr>
                <w:lang w:eastAsia="en-AU"/>
              </w:rPr>
              <w:t>Pre-assembled BS 31</w:t>
            </w:r>
          </w:p>
        </w:tc>
        <w:tc>
          <w:tcPr>
            <w:tcW w:w="4436" w:type="dxa"/>
            <w:hideMark/>
          </w:tcPr>
          <w:p w14:paraId="21E8D1FA" w14:textId="08D3F192"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331F0F">
              <w:rPr>
                <w:lang w:eastAsia="en-AU"/>
              </w:rPr>
              <w:t>Is the lithium-ion pre-assembled BS installed away from hazardous areas for gas cylinders containing heavier-than-air gases and gas relief vent terminals as defined in AS/NZS 3000:2018 Section 4? </w:t>
            </w:r>
          </w:p>
        </w:tc>
        <w:tc>
          <w:tcPr>
            <w:tcW w:w="1417" w:type="dxa"/>
            <w:hideMark/>
          </w:tcPr>
          <w:p w14:paraId="7BCC37D0" w14:textId="77777777"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363534"/>
                <w:lang w:eastAsia="en-AU"/>
              </w:rPr>
            </w:pPr>
            <w:r w:rsidRPr="00331F0F">
              <w:rPr>
                <w:color w:val="363534"/>
                <w:lang w:eastAsia="en-AU"/>
              </w:rPr>
              <w:t xml:space="preserve">Rectification required                                              </w:t>
            </w:r>
          </w:p>
        </w:tc>
        <w:tc>
          <w:tcPr>
            <w:tcW w:w="2126" w:type="dxa"/>
            <w:hideMark/>
          </w:tcPr>
          <w:p w14:paraId="64861827" w14:textId="45E71D52"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331F0F">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lang w:eastAsia="en-AU"/>
              </w:rPr>
              <w:t xml:space="preserve">5.2.2.2 </w:t>
            </w:r>
            <w:r w:rsidRPr="00331F0F">
              <w:rPr>
                <w:lang w:eastAsia="en-AU"/>
              </w:rPr>
              <w:br/>
              <w:t xml:space="preserve">AS/NZS 3000:2018 Section 4 </w:t>
            </w:r>
          </w:p>
        </w:tc>
      </w:tr>
      <w:tr w:rsidR="00A0416D" w:rsidRPr="00331F0F" w14:paraId="7E7F7B1C" w14:textId="77777777" w:rsidTr="000663A7">
        <w:trPr>
          <w:cnfStyle w:val="000000010000" w:firstRow="0" w:lastRow="0" w:firstColumn="0" w:lastColumn="0" w:oddVBand="0" w:evenVBand="0" w:oddHBand="0" w:evenHBand="1"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60" w:type="dxa"/>
            <w:hideMark/>
          </w:tcPr>
          <w:p w14:paraId="3B8005E4" w14:textId="77777777" w:rsidR="00A0416D" w:rsidRPr="00331F0F" w:rsidRDefault="00A0416D" w:rsidP="00BD4836">
            <w:pPr>
              <w:pStyle w:val="BodyText1"/>
              <w:spacing w:before="0"/>
              <w:rPr>
                <w:lang w:eastAsia="en-AU"/>
              </w:rPr>
            </w:pPr>
            <w:r w:rsidRPr="00331F0F">
              <w:rPr>
                <w:lang w:eastAsia="en-AU"/>
              </w:rPr>
              <w:lastRenderedPageBreak/>
              <w:t>Pre-assembled BS 32</w:t>
            </w:r>
          </w:p>
        </w:tc>
        <w:tc>
          <w:tcPr>
            <w:tcW w:w="4436" w:type="dxa"/>
            <w:hideMark/>
          </w:tcPr>
          <w:p w14:paraId="396EC3C3" w14:textId="77777777"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331F0F">
              <w:rPr>
                <w:lang w:eastAsia="en-AU"/>
              </w:rPr>
              <w:t>Is the lithium-ion pre-assembled BS installed in a location that will not expose it to temperatures lower than the minimum or greater than the maximum temperatures as specified by the manufacturer? </w:t>
            </w:r>
          </w:p>
        </w:tc>
        <w:tc>
          <w:tcPr>
            <w:tcW w:w="1417" w:type="dxa"/>
            <w:hideMark/>
          </w:tcPr>
          <w:p w14:paraId="6958D1B3" w14:textId="77777777"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363534"/>
                <w:lang w:eastAsia="en-AU"/>
              </w:rPr>
            </w:pPr>
            <w:r w:rsidRPr="00331F0F">
              <w:rPr>
                <w:color w:val="363534"/>
                <w:lang w:eastAsia="en-AU"/>
              </w:rPr>
              <w:t>Medium non-compliance </w:t>
            </w:r>
          </w:p>
        </w:tc>
        <w:tc>
          <w:tcPr>
            <w:tcW w:w="2126" w:type="dxa"/>
            <w:hideMark/>
          </w:tcPr>
          <w:p w14:paraId="0F71B345" w14:textId="522127A3"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331F0F">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lang w:eastAsia="en-AU"/>
              </w:rPr>
              <w:t xml:space="preserve">5.2.3 </w:t>
            </w:r>
            <w:r w:rsidRPr="00331F0F">
              <w:rPr>
                <w:lang w:eastAsia="en-AU"/>
              </w:rPr>
              <w:b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lang w:eastAsia="en-AU"/>
              </w:rPr>
              <w:t>5.2.3.2</w:t>
            </w:r>
          </w:p>
        </w:tc>
      </w:tr>
      <w:tr w:rsidR="00A0416D" w:rsidRPr="00331F0F" w14:paraId="2B6F4E14" w14:textId="77777777" w:rsidTr="000663A7">
        <w:trPr>
          <w:cnfStyle w:val="000000100000" w:firstRow="0" w:lastRow="0" w:firstColumn="0" w:lastColumn="0" w:oddVBand="0" w:evenVBand="0" w:oddHBand="1" w:evenHBand="0" w:firstRowFirstColumn="0" w:firstRowLastColumn="0" w:lastRowFirstColumn="0" w:lastRowLastColumn="0"/>
          <w:cantSplit w:val="0"/>
          <w:trHeight w:val="1000"/>
        </w:trPr>
        <w:tc>
          <w:tcPr>
            <w:cnfStyle w:val="001000000000" w:firstRow="0" w:lastRow="0" w:firstColumn="1" w:lastColumn="0" w:oddVBand="0" w:evenVBand="0" w:oddHBand="0" w:evenHBand="0" w:firstRowFirstColumn="0" w:firstRowLastColumn="0" w:lastRowFirstColumn="0" w:lastRowLastColumn="0"/>
            <w:tcW w:w="1660" w:type="dxa"/>
            <w:hideMark/>
          </w:tcPr>
          <w:p w14:paraId="7BA2E1AC" w14:textId="77777777" w:rsidR="00A0416D" w:rsidRPr="00331F0F" w:rsidRDefault="00A0416D" w:rsidP="00BD4836">
            <w:pPr>
              <w:pStyle w:val="BodyText1"/>
              <w:spacing w:before="0"/>
              <w:rPr>
                <w:lang w:eastAsia="en-AU"/>
              </w:rPr>
            </w:pPr>
            <w:r w:rsidRPr="00331F0F">
              <w:rPr>
                <w:lang w:eastAsia="en-AU"/>
              </w:rPr>
              <w:t>Pre-assembled BS 33</w:t>
            </w:r>
          </w:p>
        </w:tc>
        <w:tc>
          <w:tcPr>
            <w:tcW w:w="4436" w:type="dxa"/>
            <w:hideMark/>
          </w:tcPr>
          <w:p w14:paraId="32B8711B" w14:textId="77777777"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331F0F">
              <w:rPr>
                <w:lang w:eastAsia="en-AU"/>
              </w:rPr>
              <w:t>Is the lithium-ion pre-assembled BS installed in a location where it can be protected against damage that might reasonably be expected from the presence of water, high humidity, dust, vermin or direct sunlight? </w:t>
            </w:r>
          </w:p>
        </w:tc>
        <w:tc>
          <w:tcPr>
            <w:tcW w:w="1417" w:type="dxa"/>
            <w:hideMark/>
          </w:tcPr>
          <w:p w14:paraId="68D7E8C1" w14:textId="77777777"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363534"/>
                <w:lang w:eastAsia="en-AU"/>
              </w:rPr>
            </w:pPr>
            <w:r w:rsidRPr="00331F0F">
              <w:rPr>
                <w:color w:val="363534"/>
                <w:lang w:eastAsia="en-AU"/>
              </w:rPr>
              <w:t>Medium non-compliance </w:t>
            </w:r>
          </w:p>
        </w:tc>
        <w:tc>
          <w:tcPr>
            <w:tcW w:w="2126" w:type="dxa"/>
            <w:hideMark/>
          </w:tcPr>
          <w:p w14:paraId="3E092D0C" w14:textId="0FD3AACE"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331F0F">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lang w:eastAsia="en-AU"/>
              </w:rPr>
              <w:t xml:space="preserve">5.2.3 </w:t>
            </w:r>
            <w:r w:rsidRPr="00331F0F">
              <w:rPr>
                <w:lang w:eastAsia="en-AU"/>
              </w:rPr>
              <w:b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lang w:eastAsia="en-AU"/>
              </w:rPr>
              <w:t>5.2.3.2</w:t>
            </w:r>
          </w:p>
        </w:tc>
      </w:tr>
      <w:tr w:rsidR="00A0416D" w:rsidRPr="00331F0F" w14:paraId="31B9EC2B" w14:textId="77777777" w:rsidTr="000663A7">
        <w:trPr>
          <w:cnfStyle w:val="000000010000" w:firstRow="0" w:lastRow="0" w:firstColumn="0" w:lastColumn="0" w:oddVBand="0" w:evenVBand="0" w:oddHBand="0" w:evenHBand="1" w:firstRowFirstColumn="0" w:firstRowLastColumn="0" w:lastRowFirstColumn="0" w:lastRowLastColumn="0"/>
          <w:cantSplit w:val="0"/>
          <w:trHeight w:val="1200"/>
        </w:trPr>
        <w:tc>
          <w:tcPr>
            <w:cnfStyle w:val="001000000000" w:firstRow="0" w:lastRow="0" w:firstColumn="1" w:lastColumn="0" w:oddVBand="0" w:evenVBand="0" w:oddHBand="0" w:evenHBand="0" w:firstRowFirstColumn="0" w:firstRowLastColumn="0" w:lastRowFirstColumn="0" w:lastRowLastColumn="0"/>
            <w:tcW w:w="1660" w:type="dxa"/>
            <w:hideMark/>
          </w:tcPr>
          <w:p w14:paraId="68132583" w14:textId="77777777" w:rsidR="00A0416D" w:rsidRPr="00331F0F" w:rsidRDefault="00A0416D" w:rsidP="00BD4836">
            <w:pPr>
              <w:pStyle w:val="BodyText1"/>
              <w:spacing w:before="0"/>
              <w:rPr>
                <w:lang w:eastAsia="en-AU"/>
              </w:rPr>
            </w:pPr>
            <w:r w:rsidRPr="00331F0F">
              <w:rPr>
                <w:lang w:eastAsia="en-AU"/>
              </w:rPr>
              <w:t>Pre-assembled BS 34</w:t>
            </w:r>
          </w:p>
        </w:tc>
        <w:tc>
          <w:tcPr>
            <w:tcW w:w="4436" w:type="dxa"/>
            <w:hideMark/>
          </w:tcPr>
          <w:p w14:paraId="41930C89" w14:textId="464C4972"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331F0F">
              <w:rPr>
                <w:lang w:eastAsia="en-AU"/>
              </w:rPr>
              <w:t>Is the lithium-ion pre-assembled BS installed in a location that will not expose it to locali</w:t>
            </w:r>
            <w:r w:rsidR="00625BF1">
              <w:rPr>
                <w:lang w:eastAsia="en-AU"/>
              </w:rPr>
              <w:t>s</w:t>
            </w:r>
            <w:r w:rsidRPr="00331F0F">
              <w:rPr>
                <w:lang w:eastAsia="en-AU"/>
              </w:rPr>
              <w:t>ed or general heat sources? This may include direct sunlight, generators, stream pipes, hot water systems, air conditioners or space heaters. There should also be no direct airflow from any appliance directed at it. </w:t>
            </w:r>
          </w:p>
        </w:tc>
        <w:tc>
          <w:tcPr>
            <w:tcW w:w="1417" w:type="dxa"/>
            <w:hideMark/>
          </w:tcPr>
          <w:p w14:paraId="4154C22E" w14:textId="77777777"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363534"/>
                <w:lang w:eastAsia="en-AU"/>
              </w:rPr>
            </w:pPr>
            <w:r w:rsidRPr="00331F0F">
              <w:rPr>
                <w:color w:val="363534"/>
                <w:lang w:eastAsia="en-AU"/>
              </w:rPr>
              <w:t>Medium non-compliance </w:t>
            </w:r>
          </w:p>
        </w:tc>
        <w:tc>
          <w:tcPr>
            <w:tcW w:w="2126" w:type="dxa"/>
            <w:hideMark/>
          </w:tcPr>
          <w:p w14:paraId="6BAA3374" w14:textId="63CFD58A" w:rsidR="00A0416D" w:rsidRPr="00331F0F"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331F0F">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lang w:eastAsia="en-AU"/>
              </w:rPr>
              <w:t xml:space="preserve">5.2.3 </w:t>
            </w:r>
            <w:r w:rsidRPr="00331F0F">
              <w:rPr>
                <w:lang w:eastAsia="en-AU"/>
              </w:rPr>
              <w:b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lang w:eastAsia="en-AU"/>
              </w:rPr>
              <w:t>5.2.3.2</w:t>
            </w:r>
          </w:p>
        </w:tc>
      </w:tr>
      <w:tr w:rsidR="00A0416D" w:rsidRPr="00331F0F" w14:paraId="45B71D11" w14:textId="77777777" w:rsidTr="000663A7">
        <w:trPr>
          <w:cnfStyle w:val="000000100000" w:firstRow="0" w:lastRow="0" w:firstColumn="0" w:lastColumn="0" w:oddVBand="0" w:evenVBand="0" w:oddHBand="1" w:evenHBand="0"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60" w:type="dxa"/>
            <w:hideMark/>
          </w:tcPr>
          <w:p w14:paraId="44A5F062" w14:textId="77777777" w:rsidR="00A0416D" w:rsidRPr="00331F0F" w:rsidRDefault="00A0416D" w:rsidP="00BD4836">
            <w:pPr>
              <w:pStyle w:val="BodyText1"/>
              <w:spacing w:before="0"/>
              <w:rPr>
                <w:lang w:eastAsia="en-AU"/>
              </w:rPr>
            </w:pPr>
            <w:r w:rsidRPr="00331F0F">
              <w:rPr>
                <w:lang w:eastAsia="en-AU"/>
              </w:rPr>
              <w:t>Pre-assembled BS 37</w:t>
            </w:r>
          </w:p>
        </w:tc>
        <w:tc>
          <w:tcPr>
            <w:tcW w:w="4436" w:type="dxa"/>
            <w:hideMark/>
          </w:tcPr>
          <w:p w14:paraId="2D03B35F" w14:textId="77777777"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331F0F">
              <w:rPr>
                <w:lang w:eastAsia="en-AU"/>
              </w:rPr>
              <w:t>If the lithium-ion pre-assembled BS is located in a room, is it located so that access to the battery system is not obstructed by the structure of the building, fixtures and fittings within the room? </w:t>
            </w:r>
          </w:p>
        </w:tc>
        <w:tc>
          <w:tcPr>
            <w:tcW w:w="1417" w:type="dxa"/>
            <w:hideMark/>
          </w:tcPr>
          <w:p w14:paraId="02052034" w14:textId="77777777"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363534"/>
                <w:lang w:eastAsia="en-AU"/>
              </w:rPr>
            </w:pPr>
            <w:r w:rsidRPr="00331F0F">
              <w:rPr>
                <w:color w:val="363534"/>
                <w:lang w:eastAsia="en-AU"/>
              </w:rPr>
              <w:t>Medium non-compliance </w:t>
            </w:r>
          </w:p>
        </w:tc>
        <w:tc>
          <w:tcPr>
            <w:tcW w:w="2126" w:type="dxa"/>
            <w:hideMark/>
          </w:tcPr>
          <w:p w14:paraId="19B11275" w14:textId="373FF3C3" w:rsidR="00A0416D" w:rsidRPr="00331F0F"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331F0F">
              <w:rPr>
                <w:lang w:eastAsia="en-AU"/>
              </w:rPr>
              <w:t xml:space="preserve">AS/NZS 5139:2019 </w:t>
            </w:r>
            <w:r w:rsidR="007E4060" w:rsidRPr="00B2507A">
              <w:rPr>
                <w:color w:val="000000"/>
                <w:lang w:eastAsia="en-AU"/>
              </w:rPr>
              <w:t>C</w:t>
            </w:r>
            <w:r w:rsidR="007E4060">
              <w:rPr>
                <w:color w:val="000000"/>
                <w:lang w:eastAsia="en-AU"/>
              </w:rPr>
              <w:t>lause</w:t>
            </w:r>
            <w:r w:rsidR="007E4060" w:rsidRPr="00B2507A">
              <w:rPr>
                <w:color w:val="000000"/>
                <w:lang w:eastAsia="en-AU"/>
              </w:rPr>
              <w:t xml:space="preserve"> </w:t>
            </w:r>
            <w:r w:rsidRPr="00331F0F">
              <w:rPr>
                <w:lang w:eastAsia="en-AU"/>
              </w:rPr>
              <w:t>5.2.5 </w:t>
            </w:r>
          </w:p>
        </w:tc>
      </w:tr>
    </w:tbl>
    <w:p w14:paraId="0F1B463E" w14:textId="50867F25" w:rsidR="00331F0F" w:rsidRDefault="00331F0F" w:rsidP="00331F0F">
      <w:pPr>
        <w:pStyle w:val="Heading2"/>
      </w:pPr>
      <w:bookmarkStart w:id="22" w:name="_Switchboard"/>
      <w:bookmarkStart w:id="23" w:name="_Toc236722680"/>
      <w:bookmarkEnd w:id="22"/>
      <w:r>
        <w:t>Switchboard</w:t>
      </w:r>
      <w:bookmarkEnd w:id="23"/>
    </w:p>
    <w:tbl>
      <w:tblPr>
        <w:tblStyle w:val="CERTable"/>
        <w:tblW w:w="9639" w:type="dxa"/>
        <w:tblLook w:val="04A0" w:firstRow="1" w:lastRow="0" w:firstColumn="1" w:lastColumn="0" w:noHBand="0" w:noVBand="1"/>
      </w:tblPr>
      <w:tblGrid>
        <w:gridCol w:w="1660"/>
        <w:gridCol w:w="4436"/>
        <w:gridCol w:w="1417"/>
        <w:gridCol w:w="2126"/>
      </w:tblGrid>
      <w:tr w:rsidR="00A0416D" w:rsidRPr="008F7DFA" w14:paraId="617B45A4" w14:textId="77777777" w:rsidTr="002424C1">
        <w:trPr>
          <w:cnfStyle w:val="100000000000" w:firstRow="1" w:lastRow="0" w:firstColumn="0" w:lastColumn="0" w:oddVBand="0" w:evenVBand="0" w:oddHBand="0" w:evenHBand="0" w:firstRowFirstColumn="0" w:firstRowLastColumn="0" w:lastRowFirstColumn="0" w:lastRowLastColumn="0"/>
          <w:cantSplit w:val="0"/>
          <w:trHeight w:val="400"/>
          <w:tblHeader/>
        </w:trPr>
        <w:tc>
          <w:tcPr>
            <w:cnfStyle w:val="001000000000" w:firstRow="0" w:lastRow="0" w:firstColumn="1" w:lastColumn="0" w:oddVBand="0" w:evenVBand="0" w:oddHBand="0" w:evenHBand="0" w:firstRowFirstColumn="0" w:firstRowLastColumn="0" w:lastRowFirstColumn="0" w:lastRowLastColumn="0"/>
            <w:tcW w:w="1660" w:type="dxa"/>
          </w:tcPr>
          <w:p w14:paraId="2DE61C9B" w14:textId="51DEE61D" w:rsidR="00A0416D" w:rsidRPr="00D2411C" w:rsidRDefault="00A0416D" w:rsidP="00D2411C">
            <w:pPr>
              <w:spacing w:after="0"/>
              <w:rPr>
                <w:rFonts w:ascii="Arial" w:eastAsia="Times New Roman" w:hAnsi="Arial" w:cs="Arial"/>
                <w:color w:val="363534"/>
                <w:sz w:val="16"/>
                <w:szCs w:val="16"/>
                <w:lang w:eastAsia="en-AU"/>
              </w:rPr>
            </w:pPr>
            <w:r w:rsidRPr="00D2411C">
              <w:rPr>
                <w:rFonts w:ascii="Aptos Narrow" w:hAnsi="Aptos Narrow"/>
                <w:color w:val="000000"/>
                <w:szCs w:val="22"/>
              </w:rPr>
              <w:t>Question ID</w:t>
            </w:r>
          </w:p>
        </w:tc>
        <w:tc>
          <w:tcPr>
            <w:tcW w:w="4436" w:type="dxa"/>
          </w:tcPr>
          <w:p w14:paraId="6FE444A4" w14:textId="6F2ECA1D" w:rsidR="00A0416D" w:rsidRPr="00D2411C" w:rsidRDefault="00A0416D" w:rsidP="00D2411C">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Question</w:t>
            </w:r>
          </w:p>
        </w:tc>
        <w:tc>
          <w:tcPr>
            <w:tcW w:w="1417" w:type="dxa"/>
          </w:tcPr>
          <w:p w14:paraId="232A3BB8" w14:textId="710CA3BB" w:rsidR="00A0416D" w:rsidRPr="00D2411C" w:rsidRDefault="00A0416D" w:rsidP="00D2411C">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Rating</w:t>
            </w:r>
          </w:p>
        </w:tc>
        <w:tc>
          <w:tcPr>
            <w:tcW w:w="2126" w:type="dxa"/>
          </w:tcPr>
          <w:p w14:paraId="2641CA4D" w14:textId="3803F273" w:rsidR="00A0416D" w:rsidRPr="00D2411C" w:rsidRDefault="00A0416D" w:rsidP="00D2411C">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Standards Refe</w:t>
            </w:r>
            <w:r>
              <w:rPr>
                <w:rFonts w:ascii="Aptos Narrow" w:hAnsi="Aptos Narrow"/>
                <w:color w:val="000000"/>
                <w:szCs w:val="22"/>
              </w:rPr>
              <w:t>re</w:t>
            </w:r>
            <w:r w:rsidRPr="00D2411C">
              <w:rPr>
                <w:rFonts w:ascii="Aptos Narrow" w:hAnsi="Aptos Narrow"/>
                <w:color w:val="000000"/>
                <w:szCs w:val="22"/>
              </w:rPr>
              <w:t>nce</w:t>
            </w:r>
          </w:p>
        </w:tc>
      </w:tr>
      <w:tr w:rsidR="00A0416D" w:rsidRPr="008F7DFA" w14:paraId="50C2E464" w14:textId="77777777" w:rsidTr="000663A7">
        <w:trPr>
          <w:cnfStyle w:val="000000100000" w:firstRow="0" w:lastRow="0" w:firstColumn="0" w:lastColumn="0" w:oddVBand="0" w:evenVBand="0" w:oddHBand="1" w:evenHBand="0"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1660" w:type="dxa"/>
            <w:hideMark/>
          </w:tcPr>
          <w:p w14:paraId="2F191476" w14:textId="77777777" w:rsidR="00A0416D" w:rsidRPr="008F7DFA" w:rsidRDefault="00A0416D" w:rsidP="00BD4836">
            <w:pPr>
              <w:pStyle w:val="BodyText1"/>
              <w:spacing w:before="0"/>
              <w:rPr>
                <w:lang w:eastAsia="en-AU"/>
              </w:rPr>
            </w:pPr>
            <w:r w:rsidRPr="008F7DFA">
              <w:rPr>
                <w:lang w:eastAsia="en-AU"/>
              </w:rPr>
              <w:t>SB &amp; Labelling 7</w:t>
            </w:r>
          </w:p>
        </w:tc>
        <w:tc>
          <w:tcPr>
            <w:tcW w:w="4436" w:type="dxa"/>
            <w:hideMark/>
          </w:tcPr>
          <w:p w14:paraId="7032CAE8"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What is the size of circuit breaker controlling "MAIN SWITCH (GRID)?"</w:t>
            </w:r>
          </w:p>
        </w:tc>
        <w:tc>
          <w:tcPr>
            <w:tcW w:w="1417" w:type="dxa"/>
            <w:hideMark/>
          </w:tcPr>
          <w:p w14:paraId="679F1087"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Information Only</w:t>
            </w:r>
          </w:p>
        </w:tc>
        <w:tc>
          <w:tcPr>
            <w:tcW w:w="2126" w:type="dxa"/>
            <w:hideMark/>
          </w:tcPr>
          <w:p w14:paraId="5C49FAC2" w14:textId="6A0E57AB"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 </w:t>
            </w:r>
            <w:r w:rsidR="00770BD4" w:rsidRPr="008F7DFA">
              <w:rPr>
                <w:lang w:eastAsia="en-AU"/>
              </w:rPr>
              <w:t>N/A</w:t>
            </w:r>
          </w:p>
        </w:tc>
      </w:tr>
      <w:tr w:rsidR="00A0416D" w:rsidRPr="008F7DFA" w14:paraId="0DE3BFAD" w14:textId="77777777" w:rsidTr="000663A7">
        <w:trPr>
          <w:cnfStyle w:val="000000010000" w:firstRow="0" w:lastRow="0" w:firstColumn="0" w:lastColumn="0" w:oddVBand="0" w:evenVBand="0" w:oddHBand="0" w:evenHBand="1"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1660" w:type="dxa"/>
            <w:hideMark/>
          </w:tcPr>
          <w:p w14:paraId="5FC0BF38" w14:textId="77777777" w:rsidR="00A0416D" w:rsidRPr="008F7DFA" w:rsidRDefault="00A0416D" w:rsidP="00BD4836">
            <w:pPr>
              <w:pStyle w:val="BodyText1"/>
              <w:spacing w:before="0"/>
              <w:rPr>
                <w:lang w:eastAsia="en-AU"/>
              </w:rPr>
            </w:pPr>
            <w:r w:rsidRPr="008F7DFA">
              <w:rPr>
                <w:lang w:eastAsia="en-AU"/>
              </w:rPr>
              <w:t>SB &amp; Labelling 9</w:t>
            </w:r>
          </w:p>
        </w:tc>
        <w:tc>
          <w:tcPr>
            <w:tcW w:w="4436" w:type="dxa"/>
            <w:hideMark/>
          </w:tcPr>
          <w:p w14:paraId="0074C0F5" w14:textId="57F82608"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 xml:space="preserve">What is the size of circuit breaker controlling </w:t>
            </w:r>
            <w:r w:rsidR="00421A04">
              <w:rPr>
                <w:lang w:eastAsia="en-AU"/>
              </w:rPr>
              <w:t>“</w:t>
            </w:r>
            <w:r w:rsidRPr="008F7DFA">
              <w:rPr>
                <w:lang w:eastAsia="en-AU"/>
              </w:rPr>
              <w:t>Main Switch Inverter</w:t>
            </w:r>
            <w:r w:rsidR="00421A04">
              <w:rPr>
                <w:lang w:eastAsia="en-AU"/>
              </w:rPr>
              <w:t>”</w:t>
            </w:r>
            <w:r w:rsidRPr="008F7DFA">
              <w:rPr>
                <w:lang w:eastAsia="en-AU"/>
              </w:rPr>
              <w:t xml:space="preserve"> and/or "Main Switch Alternative"?</w:t>
            </w:r>
          </w:p>
        </w:tc>
        <w:tc>
          <w:tcPr>
            <w:tcW w:w="1417" w:type="dxa"/>
            <w:hideMark/>
          </w:tcPr>
          <w:p w14:paraId="1A1B22EA"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Information Only</w:t>
            </w:r>
          </w:p>
        </w:tc>
        <w:tc>
          <w:tcPr>
            <w:tcW w:w="2126" w:type="dxa"/>
            <w:hideMark/>
          </w:tcPr>
          <w:p w14:paraId="1E172F6C" w14:textId="66CCF120"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 </w:t>
            </w:r>
            <w:r w:rsidR="00770BD4" w:rsidRPr="008F7DFA">
              <w:rPr>
                <w:lang w:eastAsia="en-AU"/>
              </w:rPr>
              <w:t>N/A</w:t>
            </w:r>
          </w:p>
        </w:tc>
      </w:tr>
      <w:tr w:rsidR="00A0416D" w:rsidRPr="008F7DFA" w14:paraId="29F1C284" w14:textId="77777777" w:rsidTr="000663A7">
        <w:trPr>
          <w:cnfStyle w:val="000000100000" w:firstRow="0" w:lastRow="0" w:firstColumn="0" w:lastColumn="0" w:oddVBand="0" w:evenVBand="0" w:oddHBand="1" w:evenHBand="0"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1660" w:type="dxa"/>
            <w:hideMark/>
          </w:tcPr>
          <w:p w14:paraId="753D002C" w14:textId="77777777" w:rsidR="00A0416D" w:rsidRPr="008F7DFA" w:rsidRDefault="00A0416D" w:rsidP="00BD4836">
            <w:pPr>
              <w:pStyle w:val="BodyText1"/>
              <w:spacing w:before="0"/>
              <w:rPr>
                <w:lang w:eastAsia="en-AU"/>
              </w:rPr>
            </w:pPr>
            <w:r w:rsidRPr="008F7DFA">
              <w:rPr>
                <w:lang w:eastAsia="en-AU"/>
              </w:rPr>
              <w:t>SB &amp; Labelling 12</w:t>
            </w:r>
          </w:p>
        </w:tc>
        <w:tc>
          <w:tcPr>
            <w:tcW w:w="4436" w:type="dxa"/>
            <w:hideMark/>
          </w:tcPr>
          <w:p w14:paraId="403C9E42"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Is there an alternative supply from the BESS/inverter? </w:t>
            </w:r>
          </w:p>
        </w:tc>
        <w:tc>
          <w:tcPr>
            <w:tcW w:w="1417" w:type="dxa"/>
            <w:hideMark/>
          </w:tcPr>
          <w:p w14:paraId="709010A2"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Information Only</w:t>
            </w:r>
          </w:p>
        </w:tc>
        <w:tc>
          <w:tcPr>
            <w:tcW w:w="2126" w:type="dxa"/>
            <w:hideMark/>
          </w:tcPr>
          <w:p w14:paraId="61DAFBB4"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N/A</w:t>
            </w:r>
          </w:p>
        </w:tc>
      </w:tr>
    </w:tbl>
    <w:p w14:paraId="0CF29CE3" w14:textId="3E3A4DD8" w:rsidR="008F7DFA" w:rsidRDefault="008F7DFA" w:rsidP="008F7DFA">
      <w:pPr>
        <w:pStyle w:val="Heading2"/>
      </w:pPr>
      <w:bookmarkStart w:id="24" w:name="_Wiring"/>
      <w:bookmarkStart w:id="25" w:name="_Toc236722681"/>
      <w:bookmarkEnd w:id="24"/>
      <w:r>
        <w:t>Wiring</w:t>
      </w:r>
      <w:bookmarkEnd w:id="25"/>
    </w:p>
    <w:tbl>
      <w:tblPr>
        <w:tblStyle w:val="CERTable"/>
        <w:tblW w:w="9639" w:type="dxa"/>
        <w:tblLook w:val="04A0" w:firstRow="1" w:lastRow="0" w:firstColumn="1" w:lastColumn="0" w:noHBand="0" w:noVBand="1"/>
      </w:tblPr>
      <w:tblGrid>
        <w:gridCol w:w="1660"/>
        <w:gridCol w:w="4436"/>
        <w:gridCol w:w="1417"/>
        <w:gridCol w:w="2126"/>
      </w:tblGrid>
      <w:tr w:rsidR="00A0416D" w:rsidRPr="008F7DFA" w14:paraId="25105359" w14:textId="77777777" w:rsidTr="002424C1">
        <w:trPr>
          <w:cnfStyle w:val="100000000000" w:firstRow="1" w:lastRow="0" w:firstColumn="0" w:lastColumn="0" w:oddVBand="0" w:evenVBand="0" w:oddHBand="0" w:evenHBand="0" w:firstRowFirstColumn="0" w:firstRowLastColumn="0" w:lastRowFirstColumn="0" w:lastRowLastColumn="0"/>
          <w:cantSplit w:val="0"/>
          <w:trHeight w:val="400"/>
          <w:tblHeader/>
        </w:trPr>
        <w:tc>
          <w:tcPr>
            <w:cnfStyle w:val="001000000000" w:firstRow="0" w:lastRow="0" w:firstColumn="1" w:lastColumn="0" w:oddVBand="0" w:evenVBand="0" w:oddHBand="0" w:evenHBand="0" w:firstRowFirstColumn="0" w:firstRowLastColumn="0" w:lastRowFirstColumn="0" w:lastRowLastColumn="0"/>
            <w:tcW w:w="1660" w:type="dxa"/>
          </w:tcPr>
          <w:p w14:paraId="36A95DE3" w14:textId="2F52D3DB" w:rsidR="00A0416D" w:rsidRPr="00D2411C" w:rsidRDefault="00A0416D" w:rsidP="00D2411C">
            <w:pPr>
              <w:spacing w:after="0"/>
              <w:rPr>
                <w:rFonts w:ascii="Arial" w:eastAsia="Times New Roman" w:hAnsi="Arial" w:cs="Arial"/>
                <w:color w:val="363534"/>
                <w:sz w:val="16"/>
                <w:szCs w:val="16"/>
                <w:lang w:eastAsia="en-AU"/>
              </w:rPr>
            </w:pPr>
            <w:r w:rsidRPr="00D2411C">
              <w:rPr>
                <w:rFonts w:ascii="Aptos Narrow" w:hAnsi="Aptos Narrow"/>
                <w:color w:val="000000"/>
                <w:szCs w:val="22"/>
              </w:rPr>
              <w:t>Question ID</w:t>
            </w:r>
          </w:p>
        </w:tc>
        <w:tc>
          <w:tcPr>
            <w:tcW w:w="4436" w:type="dxa"/>
          </w:tcPr>
          <w:p w14:paraId="1A83A309" w14:textId="17965194" w:rsidR="00A0416D" w:rsidRPr="00D2411C" w:rsidRDefault="00A0416D" w:rsidP="00D2411C">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Question</w:t>
            </w:r>
          </w:p>
        </w:tc>
        <w:tc>
          <w:tcPr>
            <w:tcW w:w="1417" w:type="dxa"/>
          </w:tcPr>
          <w:p w14:paraId="47125461" w14:textId="7CC44625" w:rsidR="00A0416D" w:rsidRPr="00D2411C" w:rsidRDefault="00A0416D" w:rsidP="00D2411C">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Rating</w:t>
            </w:r>
          </w:p>
        </w:tc>
        <w:tc>
          <w:tcPr>
            <w:tcW w:w="2126" w:type="dxa"/>
          </w:tcPr>
          <w:p w14:paraId="253BEB5A" w14:textId="65F8D899" w:rsidR="00A0416D" w:rsidRPr="00D2411C" w:rsidRDefault="00A0416D" w:rsidP="00D2411C">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Standards Refe</w:t>
            </w:r>
            <w:r>
              <w:rPr>
                <w:rFonts w:ascii="Aptos Narrow" w:hAnsi="Aptos Narrow"/>
                <w:color w:val="000000"/>
                <w:szCs w:val="22"/>
              </w:rPr>
              <w:t>re</w:t>
            </w:r>
            <w:r w:rsidRPr="00D2411C">
              <w:rPr>
                <w:rFonts w:ascii="Aptos Narrow" w:hAnsi="Aptos Narrow"/>
                <w:color w:val="000000"/>
                <w:szCs w:val="22"/>
              </w:rPr>
              <w:t>nce</w:t>
            </w:r>
          </w:p>
        </w:tc>
      </w:tr>
      <w:tr w:rsidR="00A0416D" w:rsidRPr="008F7DFA" w14:paraId="7CDEF47D" w14:textId="77777777" w:rsidTr="009027E8">
        <w:trPr>
          <w:cnfStyle w:val="000000100000" w:firstRow="0" w:lastRow="0" w:firstColumn="0" w:lastColumn="0" w:oddVBand="0" w:evenVBand="0" w:oddHBand="1" w:evenHBand="0"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1660" w:type="dxa"/>
            <w:hideMark/>
          </w:tcPr>
          <w:p w14:paraId="586D0273" w14:textId="77777777" w:rsidR="00A0416D" w:rsidRPr="008F7DFA" w:rsidRDefault="00A0416D" w:rsidP="00BD4836">
            <w:pPr>
              <w:pStyle w:val="BodyText1"/>
              <w:spacing w:before="0"/>
              <w:rPr>
                <w:lang w:eastAsia="en-AU"/>
              </w:rPr>
            </w:pPr>
            <w:r w:rsidRPr="008F7DFA">
              <w:rPr>
                <w:lang w:eastAsia="en-AU"/>
              </w:rPr>
              <w:t>SB &amp; Labelling 13</w:t>
            </w:r>
          </w:p>
        </w:tc>
        <w:tc>
          <w:tcPr>
            <w:tcW w:w="4436" w:type="dxa"/>
            <w:hideMark/>
          </w:tcPr>
          <w:p w14:paraId="6903EC9D"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Do the alternative supply circuits have appropriate RCD protection? </w:t>
            </w:r>
          </w:p>
        </w:tc>
        <w:tc>
          <w:tcPr>
            <w:tcW w:w="1417" w:type="dxa"/>
            <w:hideMark/>
          </w:tcPr>
          <w:p w14:paraId="56992005"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 xml:space="preserve">Rectification required                                              </w:t>
            </w:r>
          </w:p>
        </w:tc>
        <w:tc>
          <w:tcPr>
            <w:tcW w:w="2126" w:type="dxa"/>
            <w:hideMark/>
          </w:tcPr>
          <w:p w14:paraId="4B6E499D" w14:textId="424BF473"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AS/NZS 4777.1:2024 Clause 5.3.6.4 AS/NZS 3000:2018 amendment 2 Clause 2.6.3.2.5 (a)</w:t>
            </w:r>
          </w:p>
        </w:tc>
      </w:tr>
      <w:tr w:rsidR="00A0416D" w:rsidRPr="008F7DFA" w14:paraId="0E56D164" w14:textId="77777777" w:rsidTr="009027E8">
        <w:trPr>
          <w:cnfStyle w:val="000000010000" w:firstRow="0" w:lastRow="0" w:firstColumn="0" w:lastColumn="0" w:oddVBand="0" w:evenVBand="0" w:oddHBand="0" w:evenHBand="1"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660" w:type="dxa"/>
            <w:hideMark/>
          </w:tcPr>
          <w:p w14:paraId="10565713" w14:textId="77777777" w:rsidR="00A0416D" w:rsidRPr="008F7DFA" w:rsidRDefault="00A0416D" w:rsidP="00BD4836">
            <w:pPr>
              <w:pStyle w:val="BodyText1"/>
              <w:spacing w:before="0"/>
              <w:rPr>
                <w:lang w:eastAsia="en-AU"/>
              </w:rPr>
            </w:pPr>
            <w:r w:rsidRPr="008F7DFA">
              <w:rPr>
                <w:lang w:eastAsia="en-AU"/>
              </w:rPr>
              <w:lastRenderedPageBreak/>
              <w:t>SB &amp; Labelling 14</w:t>
            </w:r>
          </w:p>
        </w:tc>
        <w:tc>
          <w:tcPr>
            <w:tcW w:w="4436" w:type="dxa"/>
            <w:hideMark/>
          </w:tcPr>
          <w:p w14:paraId="5B572A86"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Are there any parallel earth-neutral (secondary MEN) connections present in the battery system/inverter or associated wiring?</w:t>
            </w:r>
          </w:p>
        </w:tc>
        <w:tc>
          <w:tcPr>
            <w:tcW w:w="1417" w:type="dxa"/>
            <w:hideMark/>
          </w:tcPr>
          <w:p w14:paraId="3A07407B"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 xml:space="preserve">Rectification required                                              </w:t>
            </w:r>
          </w:p>
        </w:tc>
        <w:tc>
          <w:tcPr>
            <w:tcW w:w="2126" w:type="dxa"/>
            <w:hideMark/>
          </w:tcPr>
          <w:p w14:paraId="43417471" w14:textId="76EDA622"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AS/NZS 4777.1:2024 Clause 8.3.3.2.2 &amp; 8.3.3.3.2. AS/NZS 3000:2018 Clause 8.3.7.2 (f)</w:t>
            </w:r>
          </w:p>
        </w:tc>
      </w:tr>
      <w:tr w:rsidR="00A0416D" w:rsidRPr="008F7DFA" w14:paraId="34C81EE1" w14:textId="77777777" w:rsidTr="009027E8">
        <w:trPr>
          <w:cnfStyle w:val="000000100000" w:firstRow="0" w:lastRow="0" w:firstColumn="0" w:lastColumn="0" w:oddVBand="0" w:evenVBand="0" w:oddHBand="1" w:evenHBand="0"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1660" w:type="dxa"/>
            <w:hideMark/>
          </w:tcPr>
          <w:p w14:paraId="33AB9FE1" w14:textId="77777777" w:rsidR="00A0416D" w:rsidRPr="008F7DFA" w:rsidRDefault="00A0416D" w:rsidP="00BD4836">
            <w:pPr>
              <w:pStyle w:val="BodyText1"/>
              <w:spacing w:before="0"/>
              <w:rPr>
                <w:lang w:eastAsia="en-AU"/>
              </w:rPr>
            </w:pPr>
            <w:r w:rsidRPr="008F7DFA">
              <w:rPr>
                <w:lang w:eastAsia="en-AU"/>
              </w:rPr>
              <w:t>SB &amp; Labelling 15</w:t>
            </w:r>
          </w:p>
        </w:tc>
        <w:tc>
          <w:tcPr>
            <w:tcW w:w="4436" w:type="dxa"/>
            <w:hideMark/>
          </w:tcPr>
          <w:p w14:paraId="5A213734"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Is neutral continuity maintained for all circuits provided and operating on an alternative supply?</w:t>
            </w:r>
          </w:p>
        </w:tc>
        <w:tc>
          <w:tcPr>
            <w:tcW w:w="1417" w:type="dxa"/>
            <w:hideMark/>
          </w:tcPr>
          <w:p w14:paraId="474FB622"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Unsafe </w:t>
            </w:r>
          </w:p>
        </w:tc>
        <w:tc>
          <w:tcPr>
            <w:tcW w:w="2126" w:type="dxa"/>
            <w:hideMark/>
          </w:tcPr>
          <w:p w14:paraId="580B13F0"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AS/NZS 4777.1:2024 Clause 5.3.2.2 &amp; 8.3.4.4.2</w:t>
            </w:r>
          </w:p>
        </w:tc>
      </w:tr>
      <w:tr w:rsidR="00A0416D" w:rsidRPr="008F7DFA" w14:paraId="6669E739" w14:textId="77777777" w:rsidTr="009027E8">
        <w:trPr>
          <w:cnfStyle w:val="000000010000" w:firstRow="0" w:lastRow="0" w:firstColumn="0" w:lastColumn="0" w:oddVBand="0" w:evenVBand="0" w:oddHBand="0" w:evenHBand="1"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60" w:type="dxa"/>
            <w:hideMark/>
          </w:tcPr>
          <w:p w14:paraId="7C557EB1" w14:textId="77777777" w:rsidR="00A0416D" w:rsidRPr="008F7DFA" w:rsidRDefault="00A0416D" w:rsidP="00BD4836">
            <w:pPr>
              <w:pStyle w:val="BodyText1"/>
              <w:spacing w:before="0"/>
              <w:rPr>
                <w:lang w:eastAsia="en-AU"/>
              </w:rPr>
            </w:pPr>
            <w:r w:rsidRPr="008F7DFA">
              <w:rPr>
                <w:lang w:eastAsia="en-AU"/>
              </w:rPr>
              <w:t>SB &amp; Labelling 21</w:t>
            </w:r>
          </w:p>
        </w:tc>
        <w:tc>
          <w:tcPr>
            <w:tcW w:w="4436" w:type="dxa"/>
            <w:hideMark/>
          </w:tcPr>
          <w:p w14:paraId="76EA4E26" w14:textId="46B97C98"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After turning on the "MAIN SWITCH</w:t>
            </w:r>
            <w:r w:rsidR="0062502E">
              <w:rPr>
                <w:lang w:eastAsia="en-AU"/>
              </w:rPr>
              <w:t xml:space="preserve"> </w:t>
            </w:r>
            <w:r w:rsidRPr="008F7DFA">
              <w:rPr>
                <w:lang w:eastAsia="en-AU"/>
              </w:rPr>
              <w:t>(INVERTER)" does it take greater than 60 seconds for current to be shown on the supplementary supply active conductor?</w:t>
            </w:r>
          </w:p>
        </w:tc>
        <w:tc>
          <w:tcPr>
            <w:tcW w:w="1417" w:type="dxa"/>
            <w:hideMark/>
          </w:tcPr>
          <w:p w14:paraId="15C4FFC5"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Medium non-compliance </w:t>
            </w:r>
          </w:p>
        </w:tc>
        <w:tc>
          <w:tcPr>
            <w:tcW w:w="2126" w:type="dxa"/>
            <w:hideMark/>
          </w:tcPr>
          <w:p w14:paraId="4194D4B3" w14:textId="160B55B3"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 xml:space="preserve">AS/NZS 4777.1:2024 Clause 8.4.1 (a) </w:t>
            </w:r>
          </w:p>
        </w:tc>
      </w:tr>
      <w:tr w:rsidR="00A0416D" w:rsidRPr="008F7DFA" w14:paraId="4795774E" w14:textId="77777777" w:rsidTr="009027E8">
        <w:trPr>
          <w:cnfStyle w:val="000000100000" w:firstRow="0" w:lastRow="0" w:firstColumn="0" w:lastColumn="0" w:oddVBand="0" w:evenVBand="0" w:oddHBand="1" w:evenHBand="0"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60" w:type="dxa"/>
            <w:hideMark/>
          </w:tcPr>
          <w:p w14:paraId="07D86BF3" w14:textId="77777777" w:rsidR="00A0416D" w:rsidRPr="008F7DFA" w:rsidRDefault="00A0416D" w:rsidP="00BD4836">
            <w:pPr>
              <w:pStyle w:val="BodyText1"/>
              <w:spacing w:before="0"/>
              <w:rPr>
                <w:lang w:eastAsia="en-AU"/>
              </w:rPr>
            </w:pPr>
            <w:r w:rsidRPr="008F7DFA">
              <w:rPr>
                <w:lang w:eastAsia="en-AU"/>
              </w:rPr>
              <w:t>SB &amp; Labelling 22</w:t>
            </w:r>
          </w:p>
        </w:tc>
        <w:tc>
          <w:tcPr>
            <w:tcW w:w="4436" w:type="dxa"/>
            <w:hideMark/>
          </w:tcPr>
          <w:p w14:paraId="14B1EE85" w14:textId="0D858DB9"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After turning off the "MAIN SWITCH</w:t>
            </w:r>
            <w:r w:rsidR="0062502E">
              <w:rPr>
                <w:lang w:eastAsia="en-AU"/>
              </w:rPr>
              <w:t xml:space="preserve"> </w:t>
            </w:r>
            <w:r w:rsidRPr="008F7DFA">
              <w:rPr>
                <w:lang w:eastAsia="en-AU"/>
              </w:rPr>
              <w:t>(INVERTER)" does it take less than 2 seconds for current to dissipate from the supplementary supply active conductor?</w:t>
            </w:r>
          </w:p>
        </w:tc>
        <w:tc>
          <w:tcPr>
            <w:tcW w:w="1417" w:type="dxa"/>
            <w:hideMark/>
          </w:tcPr>
          <w:p w14:paraId="0918225C"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 xml:space="preserve">Rectification required                                              </w:t>
            </w:r>
          </w:p>
        </w:tc>
        <w:tc>
          <w:tcPr>
            <w:tcW w:w="2126" w:type="dxa"/>
            <w:hideMark/>
          </w:tcPr>
          <w:p w14:paraId="7DEAE62E" w14:textId="4BE36481"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 xml:space="preserve">AS/NZS 4777.1:2024 Clause 8.4.1 (b) </w:t>
            </w:r>
          </w:p>
        </w:tc>
      </w:tr>
      <w:tr w:rsidR="00A0416D" w:rsidRPr="008F7DFA" w14:paraId="34349A24" w14:textId="77777777" w:rsidTr="009027E8">
        <w:trPr>
          <w:cnfStyle w:val="000000010000" w:firstRow="0" w:lastRow="0" w:firstColumn="0" w:lastColumn="0" w:oddVBand="0" w:evenVBand="0" w:oddHBand="0" w:evenHBand="1" w:firstRowFirstColumn="0" w:firstRowLastColumn="0" w:lastRowFirstColumn="0" w:lastRowLastColumn="0"/>
          <w:cantSplit w:val="0"/>
          <w:trHeight w:val="1000"/>
        </w:trPr>
        <w:tc>
          <w:tcPr>
            <w:cnfStyle w:val="001000000000" w:firstRow="0" w:lastRow="0" w:firstColumn="1" w:lastColumn="0" w:oddVBand="0" w:evenVBand="0" w:oddHBand="0" w:evenHBand="0" w:firstRowFirstColumn="0" w:firstRowLastColumn="0" w:lastRowFirstColumn="0" w:lastRowLastColumn="0"/>
            <w:tcW w:w="1660" w:type="dxa"/>
            <w:hideMark/>
          </w:tcPr>
          <w:p w14:paraId="4C0EC733" w14:textId="77777777" w:rsidR="00A0416D" w:rsidRPr="008F7DFA" w:rsidRDefault="00A0416D" w:rsidP="00BD4836">
            <w:pPr>
              <w:pStyle w:val="BodyText1"/>
              <w:spacing w:before="0"/>
              <w:rPr>
                <w:color w:val="000000"/>
                <w:lang w:eastAsia="en-AU"/>
              </w:rPr>
            </w:pPr>
            <w:r w:rsidRPr="008F7DFA">
              <w:rPr>
                <w:color w:val="000000"/>
                <w:lang w:eastAsia="en-AU"/>
              </w:rPr>
              <w:t>Integrated BESS 20</w:t>
            </w:r>
          </w:p>
        </w:tc>
        <w:tc>
          <w:tcPr>
            <w:tcW w:w="4436" w:type="dxa"/>
            <w:hideMark/>
          </w:tcPr>
          <w:p w14:paraId="6DFCBD86" w14:textId="0B29A963"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 xml:space="preserve">Is the </w:t>
            </w:r>
            <w:r w:rsidR="00943A66">
              <w:rPr>
                <w:color w:val="000000"/>
                <w:lang w:eastAsia="en-AU"/>
              </w:rPr>
              <w:t>AC</w:t>
            </w:r>
            <w:r w:rsidRPr="008F7DFA">
              <w:rPr>
                <w:color w:val="000000"/>
                <w:lang w:eastAsia="en-AU"/>
              </w:rPr>
              <w:t xml:space="preserve"> interconnection of the lithium-ion pre-assembled integrated BESS to the switchboard or distribution board in accordance with AS/NZS 3000? </w:t>
            </w:r>
            <w:r w:rsidR="0062502E">
              <w:rPr>
                <w:color w:val="000000"/>
                <w:lang w:eastAsia="en-AU"/>
              </w:rPr>
              <w:t>I</w:t>
            </w:r>
            <w:r w:rsidRPr="008F7DFA">
              <w:rPr>
                <w:color w:val="000000"/>
                <w:lang w:eastAsia="en-AU"/>
              </w:rPr>
              <w:t>f not, does the defect pose a potential safety risk at some stage in the life time of the system?</w:t>
            </w:r>
          </w:p>
        </w:tc>
        <w:tc>
          <w:tcPr>
            <w:tcW w:w="1417" w:type="dxa"/>
            <w:hideMark/>
          </w:tcPr>
          <w:p w14:paraId="13FFC142"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 xml:space="preserve">Rectification required                                              </w:t>
            </w:r>
          </w:p>
        </w:tc>
        <w:tc>
          <w:tcPr>
            <w:tcW w:w="2126" w:type="dxa"/>
            <w:hideMark/>
          </w:tcPr>
          <w:p w14:paraId="55A5B2F4" w14:textId="27DDCBFE"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 xml:space="preserve">AS/NZS 5139:2019 </w:t>
            </w:r>
            <w:r w:rsidR="00F34278" w:rsidRPr="00B2507A">
              <w:rPr>
                <w:color w:val="000000"/>
                <w:lang w:eastAsia="en-AU"/>
              </w:rPr>
              <w:t>C</w:t>
            </w:r>
            <w:r w:rsidR="00F34278">
              <w:rPr>
                <w:color w:val="000000"/>
                <w:lang w:eastAsia="en-AU"/>
              </w:rPr>
              <w:t>lause</w:t>
            </w:r>
            <w:r w:rsidR="00F34278" w:rsidRPr="00B2507A">
              <w:rPr>
                <w:color w:val="000000"/>
                <w:lang w:eastAsia="en-AU"/>
              </w:rPr>
              <w:t xml:space="preserve"> </w:t>
            </w:r>
            <w:r w:rsidRPr="008F7DFA">
              <w:rPr>
                <w:color w:val="000000"/>
                <w:lang w:eastAsia="en-AU"/>
              </w:rPr>
              <w:t xml:space="preserve">4.2.1 </w:t>
            </w:r>
            <w:r w:rsidRPr="008F7DFA">
              <w:rPr>
                <w:color w:val="000000"/>
                <w:lang w:eastAsia="en-AU"/>
              </w:rPr>
              <w:br/>
              <w:t xml:space="preserve">AS/NZS 5139:2019 </w:t>
            </w:r>
            <w:r w:rsidR="00F34278" w:rsidRPr="00B2507A">
              <w:rPr>
                <w:color w:val="000000"/>
                <w:lang w:eastAsia="en-AU"/>
              </w:rPr>
              <w:t>C</w:t>
            </w:r>
            <w:r w:rsidR="00F34278">
              <w:rPr>
                <w:color w:val="000000"/>
                <w:lang w:eastAsia="en-AU"/>
              </w:rPr>
              <w:t>lause</w:t>
            </w:r>
            <w:r w:rsidR="00F34278" w:rsidRPr="00B2507A">
              <w:rPr>
                <w:color w:val="000000"/>
                <w:lang w:eastAsia="en-AU"/>
              </w:rPr>
              <w:t xml:space="preserve"> </w:t>
            </w:r>
            <w:r w:rsidRPr="008F7DFA">
              <w:rPr>
                <w:color w:val="000000"/>
                <w:lang w:eastAsia="en-AU"/>
              </w:rPr>
              <w:t xml:space="preserve">4.3.1.1 </w:t>
            </w:r>
          </w:p>
        </w:tc>
      </w:tr>
      <w:tr w:rsidR="00A0416D" w:rsidRPr="008F7DFA" w14:paraId="7C952D6B" w14:textId="77777777" w:rsidTr="009027E8">
        <w:trPr>
          <w:cnfStyle w:val="000000100000" w:firstRow="0" w:lastRow="0" w:firstColumn="0" w:lastColumn="0" w:oddVBand="0" w:evenVBand="0" w:oddHBand="1" w:evenHBand="0" w:firstRowFirstColumn="0" w:firstRowLastColumn="0" w:lastRowFirstColumn="0" w:lastRowLastColumn="0"/>
          <w:cantSplit w:val="0"/>
          <w:trHeight w:val="1200"/>
        </w:trPr>
        <w:tc>
          <w:tcPr>
            <w:cnfStyle w:val="001000000000" w:firstRow="0" w:lastRow="0" w:firstColumn="1" w:lastColumn="0" w:oddVBand="0" w:evenVBand="0" w:oddHBand="0" w:evenHBand="0" w:firstRowFirstColumn="0" w:firstRowLastColumn="0" w:lastRowFirstColumn="0" w:lastRowLastColumn="0"/>
            <w:tcW w:w="1660" w:type="dxa"/>
            <w:hideMark/>
          </w:tcPr>
          <w:p w14:paraId="610A1DCF" w14:textId="77777777" w:rsidR="00A0416D" w:rsidRPr="008F7DFA" w:rsidRDefault="00A0416D" w:rsidP="00BD4836">
            <w:pPr>
              <w:pStyle w:val="BodyText1"/>
              <w:spacing w:before="0"/>
              <w:rPr>
                <w:color w:val="000000"/>
                <w:lang w:eastAsia="en-AU"/>
              </w:rPr>
            </w:pPr>
            <w:r w:rsidRPr="008F7DFA">
              <w:rPr>
                <w:color w:val="000000"/>
                <w:lang w:eastAsia="en-AU"/>
              </w:rPr>
              <w:t>Integrated BESS 21</w:t>
            </w:r>
          </w:p>
        </w:tc>
        <w:tc>
          <w:tcPr>
            <w:tcW w:w="4436" w:type="dxa"/>
            <w:hideMark/>
          </w:tcPr>
          <w:p w14:paraId="5C267A05" w14:textId="468F4395"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 xml:space="preserve">Is the </w:t>
            </w:r>
            <w:r w:rsidR="00943A66">
              <w:rPr>
                <w:color w:val="000000"/>
                <w:lang w:eastAsia="en-AU"/>
              </w:rPr>
              <w:t>AC</w:t>
            </w:r>
            <w:r w:rsidRPr="008F7DFA">
              <w:rPr>
                <w:color w:val="000000"/>
                <w:lang w:eastAsia="en-AU"/>
              </w:rPr>
              <w:t xml:space="preserve"> interconnection of the lithium-ion pre-assembled integrated BESS to the switchboard or distribution board in accordance with AS/NZS 3000? </w:t>
            </w:r>
            <w:r w:rsidR="0062502E">
              <w:rPr>
                <w:color w:val="000000"/>
                <w:lang w:eastAsia="en-AU"/>
              </w:rPr>
              <w:t>I</w:t>
            </w:r>
            <w:r w:rsidRPr="008F7DFA">
              <w:rPr>
                <w:color w:val="000000"/>
                <w:lang w:eastAsia="en-AU"/>
              </w:rPr>
              <w:t>f not, is the defect not likely to cause a potential safety risk at some stage in the life of the system?  </w:t>
            </w:r>
          </w:p>
        </w:tc>
        <w:tc>
          <w:tcPr>
            <w:tcW w:w="1417" w:type="dxa"/>
            <w:hideMark/>
          </w:tcPr>
          <w:p w14:paraId="4B23FA44"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Medium non-compliance </w:t>
            </w:r>
          </w:p>
        </w:tc>
        <w:tc>
          <w:tcPr>
            <w:tcW w:w="2126" w:type="dxa"/>
            <w:hideMark/>
          </w:tcPr>
          <w:p w14:paraId="3E44E47C" w14:textId="55A28A62"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 xml:space="preserve">AS/NZS 5139:2019 </w:t>
            </w:r>
            <w:r w:rsidR="00F34278" w:rsidRPr="00B2507A">
              <w:rPr>
                <w:color w:val="000000"/>
                <w:lang w:eastAsia="en-AU"/>
              </w:rPr>
              <w:t>C</w:t>
            </w:r>
            <w:r w:rsidR="00F34278">
              <w:rPr>
                <w:color w:val="000000"/>
                <w:lang w:eastAsia="en-AU"/>
              </w:rPr>
              <w:t>lause</w:t>
            </w:r>
            <w:r w:rsidR="00F34278" w:rsidRPr="00B2507A">
              <w:rPr>
                <w:color w:val="000000"/>
                <w:lang w:eastAsia="en-AU"/>
              </w:rPr>
              <w:t xml:space="preserve"> </w:t>
            </w:r>
            <w:r w:rsidRPr="008F7DFA">
              <w:rPr>
                <w:color w:val="000000"/>
                <w:lang w:eastAsia="en-AU"/>
              </w:rPr>
              <w:t xml:space="preserve">4.2.1 </w:t>
            </w:r>
            <w:r w:rsidRPr="008F7DFA">
              <w:rPr>
                <w:color w:val="000000"/>
                <w:lang w:eastAsia="en-AU"/>
              </w:rPr>
              <w:br/>
              <w:t xml:space="preserve">AS/NZS 5139:2019 </w:t>
            </w:r>
            <w:r w:rsidR="00F34278" w:rsidRPr="00B2507A">
              <w:rPr>
                <w:color w:val="000000"/>
                <w:lang w:eastAsia="en-AU"/>
              </w:rPr>
              <w:t>C</w:t>
            </w:r>
            <w:r w:rsidR="00F34278">
              <w:rPr>
                <w:color w:val="000000"/>
                <w:lang w:eastAsia="en-AU"/>
              </w:rPr>
              <w:t>lause</w:t>
            </w:r>
            <w:r w:rsidR="00F34278" w:rsidRPr="00B2507A">
              <w:rPr>
                <w:color w:val="000000"/>
                <w:lang w:eastAsia="en-AU"/>
              </w:rPr>
              <w:t xml:space="preserve"> </w:t>
            </w:r>
            <w:r w:rsidRPr="008F7DFA">
              <w:rPr>
                <w:color w:val="000000"/>
                <w:lang w:eastAsia="en-AU"/>
              </w:rPr>
              <w:t xml:space="preserve">4.3.1.1 </w:t>
            </w:r>
          </w:p>
        </w:tc>
      </w:tr>
      <w:tr w:rsidR="00A0416D" w:rsidRPr="008F7DFA" w14:paraId="56B0FD32" w14:textId="77777777" w:rsidTr="009027E8">
        <w:trPr>
          <w:cnfStyle w:val="000000010000" w:firstRow="0" w:lastRow="0" w:firstColumn="0" w:lastColumn="0" w:oddVBand="0" w:evenVBand="0" w:oddHBand="0" w:evenHBand="1" w:firstRowFirstColumn="0" w:firstRowLastColumn="0" w:lastRowFirstColumn="0" w:lastRowLastColumn="0"/>
          <w:cantSplit w:val="0"/>
          <w:trHeight w:val="1000"/>
        </w:trPr>
        <w:tc>
          <w:tcPr>
            <w:cnfStyle w:val="001000000000" w:firstRow="0" w:lastRow="0" w:firstColumn="1" w:lastColumn="0" w:oddVBand="0" w:evenVBand="0" w:oddHBand="0" w:evenHBand="0" w:firstRowFirstColumn="0" w:firstRowLastColumn="0" w:lastRowFirstColumn="0" w:lastRowLastColumn="0"/>
            <w:tcW w:w="1660" w:type="dxa"/>
            <w:hideMark/>
          </w:tcPr>
          <w:p w14:paraId="01FC57E3" w14:textId="77777777" w:rsidR="00A0416D" w:rsidRPr="008F7DFA" w:rsidRDefault="00A0416D" w:rsidP="00BD4836">
            <w:pPr>
              <w:pStyle w:val="BodyText1"/>
              <w:spacing w:before="0"/>
              <w:rPr>
                <w:color w:val="000000"/>
                <w:lang w:eastAsia="en-AU"/>
              </w:rPr>
            </w:pPr>
            <w:r w:rsidRPr="008F7DFA">
              <w:rPr>
                <w:color w:val="000000"/>
                <w:lang w:eastAsia="en-AU"/>
              </w:rPr>
              <w:t>Integrated BESS 22</w:t>
            </w:r>
          </w:p>
        </w:tc>
        <w:tc>
          <w:tcPr>
            <w:tcW w:w="4436" w:type="dxa"/>
            <w:hideMark/>
          </w:tcPr>
          <w:p w14:paraId="48C4563D" w14:textId="57A3C78A"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 xml:space="preserve">If the </w:t>
            </w:r>
            <w:r w:rsidR="00943A66">
              <w:rPr>
                <w:color w:val="000000"/>
                <w:lang w:eastAsia="en-AU"/>
              </w:rPr>
              <w:t>AC</w:t>
            </w:r>
            <w:r w:rsidRPr="008F7DFA">
              <w:rPr>
                <w:color w:val="000000"/>
                <w:lang w:eastAsia="en-AU"/>
              </w:rPr>
              <w:t xml:space="preserve"> interconnection of the lithium-ion pre-assembled integrated BESS to the switchboard or distribution board is not in accordance with AS/NZS 3000, is it such that it constitutes a safety hazard which poses an imminent risk?   </w:t>
            </w:r>
          </w:p>
        </w:tc>
        <w:tc>
          <w:tcPr>
            <w:tcW w:w="1417" w:type="dxa"/>
            <w:hideMark/>
          </w:tcPr>
          <w:p w14:paraId="2F2D3389"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Unsafe </w:t>
            </w:r>
          </w:p>
        </w:tc>
        <w:tc>
          <w:tcPr>
            <w:tcW w:w="2126" w:type="dxa"/>
            <w:hideMark/>
          </w:tcPr>
          <w:p w14:paraId="741EE349" w14:textId="24147ECF"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 xml:space="preserve">AS/NZS 5139:2019 </w:t>
            </w:r>
            <w:r w:rsidR="00F34278" w:rsidRPr="00B2507A">
              <w:rPr>
                <w:color w:val="000000"/>
                <w:lang w:eastAsia="en-AU"/>
              </w:rPr>
              <w:t>C</w:t>
            </w:r>
            <w:r w:rsidR="00F34278">
              <w:rPr>
                <w:color w:val="000000"/>
                <w:lang w:eastAsia="en-AU"/>
              </w:rPr>
              <w:t>lause</w:t>
            </w:r>
            <w:r w:rsidR="00F34278" w:rsidRPr="00B2507A">
              <w:rPr>
                <w:color w:val="000000"/>
                <w:lang w:eastAsia="en-AU"/>
              </w:rPr>
              <w:t xml:space="preserve"> </w:t>
            </w:r>
            <w:r w:rsidRPr="008F7DFA">
              <w:rPr>
                <w:color w:val="000000"/>
                <w:lang w:eastAsia="en-AU"/>
              </w:rPr>
              <w:t xml:space="preserve">4.2.1 </w:t>
            </w:r>
            <w:r w:rsidRPr="008F7DFA">
              <w:rPr>
                <w:color w:val="000000"/>
                <w:lang w:eastAsia="en-AU"/>
              </w:rPr>
              <w:br/>
              <w:t xml:space="preserve">AS/NZS 5139:2019 </w:t>
            </w:r>
            <w:r w:rsidR="00F34278" w:rsidRPr="00B2507A">
              <w:rPr>
                <w:color w:val="000000"/>
                <w:lang w:eastAsia="en-AU"/>
              </w:rPr>
              <w:t>C</w:t>
            </w:r>
            <w:r w:rsidR="00F34278">
              <w:rPr>
                <w:color w:val="000000"/>
                <w:lang w:eastAsia="en-AU"/>
              </w:rPr>
              <w:t>lause</w:t>
            </w:r>
            <w:r w:rsidR="00F34278" w:rsidRPr="00B2507A">
              <w:rPr>
                <w:color w:val="000000"/>
                <w:lang w:eastAsia="en-AU"/>
              </w:rPr>
              <w:t xml:space="preserve"> </w:t>
            </w:r>
            <w:r w:rsidRPr="008F7DFA">
              <w:rPr>
                <w:color w:val="000000"/>
                <w:lang w:eastAsia="en-AU"/>
              </w:rPr>
              <w:t xml:space="preserve">4.3.1.1 </w:t>
            </w:r>
          </w:p>
        </w:tc>
      </w:tr>
      <w:tr w:rsidR="00A0416D" w:rsidRPr="008F7DFA" w14:paraId="054BB30C" w14:textId="77777777" w:rsidTr="009027E8">
        <w:trPr>
          <w:cnfStyle w:val="000000100000" w:firstRow="0" w:lastRow="0" w:firstColumn="0" w:lastColumn="0" w:oddVBand="0" w:evenVBand="0" w:oddHBand="1" w:evenHBand="0"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1660" w:type="dxa"/>
            <w:hideMark/>
          </w:tcPr>
          <w:p w14:paraId="5EEE481F" w14:textId="77777777" w:rsidR="00A0416D" w:rsidRPr="008F7DFA" w:rsidRDefault="00A0416D" w:rsidP="00BD4836">
            <w:pPr>
              <w:pStyle w:val="BodyText1"/>
              <w:spacing w:before="0"/>
              <w:rPr>
                <w:color w:val="000000"/>
                <w:lang w:eastAsia="en-AU"/>
              </w:rPr>
            </w:pPr>
            <w:r w:rsidRPr="008F7DFA">
              <w:rPr>
                <w:color w:val="000000"/>
                <w:lang w:eastAsia="en-AU"/>
              </w:rPr>
              <w:t>Integrated BESS 37</w:t>
            </w:r>
          </w:p>
        </w:tc>
        <w:tc>
          <w:tcPr>
            <w:tcW w:w="4436" w:type="dxa"/>
            <w:hideMark/>
          </w:tcPr>
          <w:p w14:paraId="7651A8BF"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Do all grid connections of the pre-assembled BESS meet the requirements of AS/NZS 4777.1? </w:t>
            </w:r>
          </w:p>
        </w:tc>
        <w:tc>
          <w:tcPr>
            <w:tcW w:w="1417" w:type="dxa"/>
            <w:hideMark/>
          </w:tcPr>
          <w:p w14:paraId="35C39F46"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Medium non-compliance </w:t>
            </w:r>
          </w:p>
        </w:tc>
        <w:tc>
          <w:tcPr>
            <w:tcW w:w="2126" w:type="dxa"/>
            <w:hideMark/>
          </w:tcPr>
          <w:p w14:paraId="2CC20BE2" w14:textId="4151A21E"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 xml:space="preserve">AS/NZS 5139:2019 </w:t>
            </w:r>
            <w:r w:rsidR="00F34278" w:rsidRPr="00B2507A">
              <w:rPr>
                <w:color w:val="000000"/>
                <w:lang w:eastAsia="en-AU"/>
              </w:rPr>
              <w:t>C</w:t>
            </w:r>
            <w:r w:rsidR="00F34278">
              <w:rPr>
                <w:color w:val="000000"/>
                <w:lang w:eastAsia="en-AU"/>
              </w:rPr>
              <w:t>lause</w:t>
            </w:r>
            <w:r w:rsidR="00F34278" w:rsidRPr="00B2507A">
              <w:rPr>
                <w:color w:val="000000"/>
                <w:lang w:eastAsia="en-AU"/>
              </w:rPr>
              <w:t xml:space="preserve"> </w:t>
            </w:r>
            <w:r w:rsidRPr="008F7DFA">
              <w:rPr>
                <w:color w:val="000000"/>
                <w:lang w:eastAsia="en-AU"/>
              </w:rPr>
              <w:t xml:space="preserve">4.3.1.2 </w:t>
            </w:r>
            <w:r w:rsidRPr="008F7DFA">
              <w:rPr>
                <w:color w:val="000000"/>
                <w:lang w:eastAsia="en-AU"/>
              </w:rPr>
              <w:br/>
              <w:t>AS/NZS 4777.1:2024</w:t>
            </w:r>
          </w:p>
        </w:tc>
      </w:tr>
      <w:tr w:rsidR="00A0416D" w:rsidRPr="008F7DFA" w14:paraId="119B0882" w14:textId="77777777" w:rsidTr="009027E8">
        <w:trPr>
          <w:cnfStyle w:val="000000010000" w:firstRow="0" w:lastRow="0" w:firstColumn="0" w:lastColumn="0" w:oddVBand="0" w:evenVBand="0" w:oddHBand="0" w:evenHBand="1"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60" w:type="dxa"/>
            <w:hideMark/>
          </w:tcPr>
          <w:p w14:paraId="44208004" w14:textId="77777777" w:rsidR="00A0416D" w:rsidRPr="008F7DFA" w:rsidRDefault="00A0416D" w:rsidP="00BD4836">
            <w:pPr>
              <w:pStyle w:val="BodyText1"/>
              <w:spacing w:before="0"/>
              <w:rPr>
                <w:color w:val="000000"/>
                <w:lang w:eastAsia="en-AU"/>
              </w:rPr>
            </w:pPr>
            <w:r w:rsidRPr="008F7DFA">
              <w:rPr>
                <w:color w:val="000000"/>
                <w:lang w:eastAsia="en-AU"/>
              </w:rPr>
              <w:t>Integrated BESS 38</w:t>
            </w:r>
          </w:p>
        </w:tc>
        <w:tc>
          <w:tcPr>
            <w:tcW w:w="4436" w:type="dxa"/>
            <w:hideMark/>
          </w:tcPr>
          <w:p w14:paraId="2DDBFD2F" w14:textId="5AF3EF32"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Has the earthing of the lithium-ion pre-assembled integrated BESS been installed to manufacture</w:t>
            </w:r>
            <w:r w:rsidR="0018302D">
              <w:rPr>
                <w:color w:val="000000"/>
                <w:lang w:eastAsia="en-AU"/>
              </w:rPr>
              <w:t>r</w:t>
            </w:r>
            <w:r w:rsidRPr="008F7DFA">
              <w:rPr>
                <w:color w:val="000000"/>
                <w:lang w:eastAsia="en-AU"/>
              </w:rPr>
              <w:t>s requirements and meet the earthing requirements in AS/NZS 3000? </w:t>
            </w:r>
          </w:p>
        </w:tc>
        <w:tc>
          <w:tcPr>
            <w:tcW w:w="1417" w:type="dxa"/>
            <w:hideMark/>
          </w:tcPr>
          <w:p w14:paraId="6B8CC4D8"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 xml:space="preserve">Rectification required                                              </w:t>
            </w:r>
          </w:p>
        </w:tc>
        <w:tc>
          <w:tcPr>
            <w:tcW w:w="2126" w:type="dxa"/>
            <w:hideMark/>
          </w:tcPr>
          <w:p w14:paraId="12688B55" w14:textId="73C52758"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 xml:space="preserve">AS/NZS 5139:2019 </w:t>
            </w:r>
            <w:r w:rsidR="00F34278" w:rsidRPr="00B2507A">
              <w:rPr>
                <w:color w:val="000000"/>
                <w:lang w:eastAsia="en-AU"/>
              </w:rPr>
              <w:t>C</w:t>
            </w:r>
            <w:r w:rsidR="00F34278">
              <w:rPr>
                <w:color w:val="000000"/>
                <w:lang w:eastAsia="en-AU"/>
              </w:rPr>
              <w:t>lause</w:t>
            </w:r>
            <w:r w:rsidR="00F34278" w:rsidRPr="00B2507A">
              <w:rPr>
                <w:color w:val="000000"/>
                <w:lang w:eastAsia="en-AU"/>
              </w:rPr>
              <w:t xml:space="preserve"> </w:t>
            </w:r>
            <w:r w:rsidRPr="008F7DFA">
              <w:rPr>
                <w:color w:val="000000"/>
                <w:lang w:eastAsia="en-AU"/>
              </w:rPr>
              <w:t xml:space="preserve">4.3.1.3.1 </w:t>
            </w:r>
            <w:r w:rsidRPr="008F7DFA">
              <w:rPr>
                <w:color w:val="000000"/>
                <w:lang w:eastAsia="en-AU"/>
              </w:rPr>
              <w:br/>
              <w:t xml:space="preserve">AS/NZS 3000 </w:t>
            </w:r>
          </w:p>
        </w:tc>
      </w:tr>
      <w:tr w:rsidR="00A0416D" w:rsidRPr="008F7DFA" w14:paraId="75224138" w14:textId="77777777" w:rsidTr="009027E8">
        <w:trPr>
          <w:cnfStyle w:val="000000100000" w:firstRow="0" w:lastRow="0" w:firstColumn="0" w:lastColumn="0" w:oddVBand="0" w:evenVBand="0" w:oddHBand="1" w:evenHBand="0"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60" w:type="dxa"/>
            <w:hideMark/>
          </w:tcPr>
          <w:p w14:paraId="03A22EFC" w14:textId="77777777" w:rsidR="00A0416D" w:rsidRPr="008F7DFA" w:rsidRDefault="00A0416D" w:rsidP="00BD4836">
            <w:pPr>
              <w:pStyle w:val="BodyText1"/>
              <w:spacing w:before="0"/>
              <w:rPr>
                <w:color w:val="000000"/>
                <w:lang w:eastAsia="en-AU"/>
              </w:rPr>
            </w:pPr>
            <w:r w:rsidRPr="008F7DFA">
              <w:rPr>
                <w:color w:val="000000"/>
                <w:lang w:eastAsia="en-AU"/>
              </w:rPr>
              <w:lastRenderedPageBreak/>
              <w:t>Integrated BESS 46</w:t>
            </w:r>
          </w:p>
        </w:tc>
        <w:tc>
          <w:tcPr>
            <w:tcW w:w="4436" w:type="dxa"/>
            <w:hideMark/>
          </w:tcPr>
          <w:p w14:paraId="7FF11F28" w14:textId="61280249"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Are there any accessible live parts</w:t>
            </w:r>
            <w:r w:rsidR="009D58FD">
              <w:rPr>
                <w:color w:val="000000"/>
                <w:lang w:eastAsia="en-AU"/>
              </w:rPr>
              <w:t>?</w:t>
            </w:r>
            <w:r w:rsidR="00D1795E">
              <w:rPr>
                <w:color w:val="000000"/>
                <w:lang w:eastAsia="en-AU"/>
              </w:rPr>
              <w:t xml:space="preserve"> </w:t>
            </w:r>
            <w:r w:rsidR="007D1BEA">
              <w:rPr>
                <w:color w:val="000000"/>
                <w:lang w:eastAsia="en-AU"/>
              </w:rPr>
              <w:t xml:space="preserve"> Are any live parts </w:t>
            </w:r>
            <w:r w:rsidR="00BD6CB5">
              <w:rPr>
                <w:color w:val="000000"/>
                <w:lang w:eastAsia="en-AU"/>
              </w:rPr>
              <w:t>in</w:t>
            </w:r>
            <w:r w:rsidRPr="008F7DFA">
              <w:rPr>
                <w:color w:val="000000"/>
                <w:lang w:eastAsia="en-AU"/>
              </w:rPr>
              <w:t xml:space="preserve"> direct contact with any equipment, component, terminals or connection, </w:t>
            </w:r>
            <w:r w:rsidR="006E393C">
              <w:rPr>
                <w:color w:val="000000"/>
                <w:lang w:eastAsia="en-AU"/>
              </w:rPr>
              <w:t xml:space="preserve">that are </w:t>
            </w:r>
            <w:r w:rsidRPr="008F7DFA">
              <w:rPr>
                <w:color w:val="000000"/>
                <w:lang w:eastAsia="en-AU"/>
              </w:rPr>
              <w:t xml:space="preserve">tested to be LIVE and accessible by </w:t>
            </w:r>
            <w:r w:rsidR="00D1795E">
              <w:rPr>
                <w:color w:val="000000"/>
                <w:lang w:eastAsia="en-AU"/>
              </w:rPr>
              <w:t>one</w:t>
            </w:r>
            <w:r w:rsidRPr="008F7DFA">
              <w:rPr>
                <w:color w:val="000000"/>
                <w:lang w:eastAsia="en-AU"/>
              </w:rPr>
              <w:t xml:space="preserve"> action to be touched</w:t>
            </w:r>
            <w:r w:rsidR="006E393C">
              <w:rPr>
                <w:color w:val="000000"/>
                <w:lang w:eastAsia="en-AU"/>
              </w:rPr>
              <w:t>?</w:t>
            </w:r>
            <w:r w:rsidRPr="008F7DFA">
              <w:rPr>
                <w:color w:val="000000"/>
                <w:lang w:eastAsia="en-AU"/>
              </w:rPr>
              <w:t xml:space="preserve"> </w:t>
            </w:r>
          </w:p>
        </w:tc>
        <w:tc>
          <w:tcPr>
            <w:tcW w:w="1417" w:type="dxa"/>
            <w:hideMark/>
          </w:tcPr>
          <w:p w14:paraId="604548C6"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Unsafe </w:t>
            </w:r>
          </w:p>
        </w:tc>
        <w:tc>
          <w:tcPr>
            <w:tcW w:w="2126" w:type="dxa"/>
            <w:hideMark/>
          </w:tcPr>
          <w:p w14:paraId="5D05CEE3"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AS/NZS 3000 </w:t>
            </w:r>
          </w:p>
        </w:tc>
      </w:tr>
      <w:tr w:rsidR="00A0416D" w:rsidRPr="008F7DFA" w14:paraId="1B5EB6B3" w14:textId="77777777" w:rsidTr="009027E8">
        <w:trPr>
          <w:cnfStyle w:val="000000010000" w:firstRow="0" w:lastRow="0" w:firstColumn="0" w:lastColumn="0" w:oddVBand="0" w:evenVBand="0" w:oddHBand="0" w:evenHBand="1"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660" w:type="dxa"/>
            <w:hideMark/>
          </w:tcPr>
          <w:p w14:paraId="3E2D0212" w14:textId="77777777" w:rsidR="00A0416D" w:rsidRPr="008F7DFA" w:rsidRDefault="00A0416D" w:rsidP="00BD4836">
            <w:pPr>
              <w:pStyle w:val="BodyText1"/>
              <w:spacing w:before="0"/>
              <w:rPr>
                <w:color w:val="000000"/>
                <w:lang w:eastAsia="en-AU"/>
              </w:rPr>
            </w:pPr>
            <w:r w:rsidRPr="008F7DFA">
              <w:rPr>
                <w:color w:val="000000"/>
                <w:lang w:eastAsia="en-AU"/>
              </w:rPr>
              <w:t>Integrated BESS 47</w:t>
            </w:r>
          </w:p>
        </w:tc>
        <w:tc>
          <w:tcPr>
            <w:tcW w:w="4436" w:type="dxa"/>
            <w:hideMark/>
          </w:tcPr>
          <w:p w14:paraId="5FB548C6"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Are there connectors, couplings, covers or components able to be removed without the use of a tool which provide access to live parts?  </w:t>
            </w:r>
          </w:p>
        </w:tc>
        <w:tc>
          <w:tcPr>
            <w:tcW w:w="1417" w:type="dxa"/>
            <w:hideMark/>
          </w:tcPr>
          <w:p w14:paraId="48B5C4C6"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 xml:space="preserve">Rectification required                                              </w:t>
            </w:r>
          </w:p>
        </w:tc>
        <w:tc>
          <w:tcPr>
            <w:tcW w:w="2126" w:type="dxa"/>
            <w:hideMark/>
          </w:tcPr>
          <w:p w14:paraId="004AA88A"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AS/NZS 3000 </w:t>
            </w:r>
          </w:p>
        </w:tc>
      </w:tr>
      <w:tr w:rsidR="00A0416D" w:rsidRPr="008F7DFA" w14:paraId="038369BB" w14:textId="77777777" w:rsidTr="009027E8">
        <w:trPr>
          <w:cnfStyle w:val="000000100000" w:firstRow="0" w:lastRow="0" w:firstColumn="0" w:lastColumn="0" w:oddVBand="0" w:evenVBand="0" w:oddHBand="1" w:evenHBand="0" w:firstRowFirstColumn="0" w:firstRowLastColumn="0" w:lastRowFirstColumn="0" w:lastRowLastColumn="0"/>
          <w:cantSplit w:val="0"/>
          <w:trHeight w:val="1000"/>
        </w:trPr>
        <w:tc>
          <w:tcPr>
            <w:cnfStyle w:val="001000000000" w:firstRow="0" w:lastRow="0" w:firstColumn="1" w:lastColumn="0" w:oddVBand="0" w:evenVBand="0" w:oddHBand="0" w:evenHBand="0" w:firstRowFirstColumn="0" w:firstRowLastColumn="0" w:lastRowFirstColumn="0" w:lastRowLastColumn="0"/>
            <w:tcW w:w="1660" w:type="dxa"/>
            <w:hideMark/>
          </w:tcPr>
          <w:p w14:paraId="1B93C433" w14:textId="77777777" w:rsidR="00A0416D" w:rsidRPr="008F7DFA" w:rsidRDefault="00A0416D" w:rsidP="00BD4836">
            <w:pPr>
              <w:pStyle w:val="BodyText1"/>
              <w:spacing w:before="0"/>
              <w:rPr>
                <w:color w:val="000000"/>
                <w:lang w:eastAsia="en-AU"/>
              </w:rPr>
            </w:pPr>
            <w:r w:rsidRPr="008F7DFA">
              <w:rPr>
                <w:color w:val="000000"/>
                <w:lang w:eastAsia="en-AU"/>
              </w:rPr>
              <w:t>Integrated BESS 48</w:t>
            </w:r>
          </w:p>
        </w:tc>
        <w:tc>
          <w:tcPr>
            <w:tcW w:w="4436" w:type="dxa"/>
            <w:hideMark/>
          </w:tcPr>
          <w:p w14:paraId="0EDAA3D5" w14:textId="4DCC0A7E"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 xml:space="preserve">Has all electrical work associated with the installation of the lithium-ion pre-assembled integrated BESS been installed in line with Australian standards? If not, is the defect likely to pose a potential safety risk at some stage in the </w:t>
            </w:r>
            <w:r w:rsidR="00205371" w:rsidRPr="008F7DFA">
              <w:rPr>
                <w:color w:val="000000"/>
                <w:lang w:eastAsia="en-AU"/>
              </w:rPr>
              <w:t>lifetime</w:t>
            </w:r>
            <w:r w:rsidRPr="008F7DFA">
              <w:rPr>
                <w:color w:val="000000"/>
                <w:lang w:eastAsia="en-AU"/>
              </w:rPr>
              <w:t xml:space="preserve"> of the system?</w:t>
            </w:r>
          </w:p>
        </w:tc>
        <w:tc>
          <w:tcPr>
            <w:tcW w:w="1417" w:type="dxa"/>
            <w:hideMark/>
          </w:tcPr>
          <w:p w14:paraId="74CBEAE8"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 xml:space="preserve">Rectification required                                              </w:t>
            </w:r>
          </w:p>
        </w:tc>
        <w:tc>
          <w:tcPr>
            <w:tcW w:w="2126" w:type="dxa"/>
            <w:hideMark/>
          </w:tcPr>
          <w:p w14:paraId="4DFFBFE4"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 xml:space="preserve">AS/NZS 3000:2018, AS/NZS 5139:2019, AS/NZS 5033:2021, </w:t>
            </w:r>
            <w:r w:rsidRPr="008F7DFA">
              <w:rPr>
                <w:color w:val="000000"/>
                <w:lang w:eastAsia="en-AU"/>
              </w:rPr>
              <w:br/>
              <w:t>AS/NZS 4777.1:2024</w:t>
            </w:r>
          </w:p>
        </w:tc>
      </w:tr>
      <w:tr w:rsidR="00A0416D" w:rsidRPr="008F7DFA" w14:paraId="3BA1A6DE" w14:textId="77777777" w:rsidTr="009027E8">
        <w:trPr>
          <w:cnfStyle w:val="000000010000" w:firstRow="0" w:lastRow="0" w:firstColumn="0" w:lastColumn="0" w:oddVBand="0" w:evenVBand="0" w:oddHBand="0" w:evenHBand="1" w:firstRowFirstColumn="0" w:firstRowLastColumn="0" w:lastRowFirstColumn="0" w:lastRowLastColumn="0"/>
          <w:cantSplit w:val="0"/>
          <w:trHeight w:val="1200"/>
        </w:trPr>
        <w:tc>
          <w:tcPr>
            <w:cnfStyle w:val="001000000000" w:firstRow="0" w:lastRow="0" w:firstColumn="1" w:lastColumn="0" w:oddVBand="0" w:evenVBand="0" w:oddHBand="0" w:evenHBand="0" w:firstRowFirstColumn="0" w:firstRowLastColumn="0" w:lastRowFirstColumn="0" w:lastRowLastColumn="0"/>
            <w:tcW w:w="1660" w:type="dxa"/>
            <w:hideMark/>
          </w:tcPr>
          <w:p w14:paraId="637BD411" w14:textId="77777777" w:rsidR="00A0416D" w:rsidRPr="008F7DFA" w:rsidRDefault="00A0416D" w:rsidP="00BD4836">
            <w:pPr>
              <w:pStyle w:val="BodyText1"/>
              <w:spacing w:before="0"/>
              <w:rPr>
                <w:color w:val="000000"/>
                <w:lang w:eastAsia="en-AU"/>
              </w:rPr>
            </w:pPr>
            <w:r w:rsidRPr="008F7DFA">
              <w:rPr>
                <w:color w:val="000000"/>
                <w:lang w:eastAsia="en-AU"/>
              </w:rPr>
              <w:t>Integrated BESS 49</w:t>
            </w:r>
          </w:p>
        </w:tc>
        <w:tc>
          <w:tcPr>
            <w:tcW w:w="4436" w:type="dxa"/>
            <w:hideMark/>
          </w:tcPr>
          <w:p w14:paraId="208385AA"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Has any electrical work associated with the installation of the lithium-ion pre-assembled integrated BESS not been installed in line with Australian standards such that it is not likely to cause a potential safety hazard now or for the expected lifetime of the system?   </w:t>
            </w:r>
          </w:p>
        </w:tc>
        <w:tc>
          <w:tcPr>
            <w:tcW w:w="1417" w:type="dxa"/>
            <w:hideMark/>
          </w:tcPr>
          <w:p w14:paraId="70AB9D67"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Medium non-compliance </w:t>
            </w:r>
          </w:p>
        </w:tc>
        <w:tc>
          <w:tcPr>
            <w:tcW w:w="2126" w:type="dxa"/>
            <w:hideMark/>
          </w:tcPr>
          <w:p w14:paraId="02C25FAC"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 xml:space="preserve">AS/NZS 3000:2018, AS/NZS 5139:2019, AS/NZS 5033:2021, </w:t>
            </w:r>
            <w:r w:rsidRPr="008F7DFA">
              <w:rPr>
                <w:color w:val="000000"/>
                <w:lang w:eastAsia="en-AU"/>
              </w:rPr>
              <w:br/>
              <w:t>AS/NZS 4777.1:2024</w:t>
            </w:r>
          </w:p>
        </w:tc>
      </w:tr>
      <w:tr w:rsidR="00A0416D" w:rsidRPr="008F7DFA" w14:paraId="70B6B6C5" w14:textId="77777777" w:rsidTr="009027E8">
        <w:trPr>
          <w:cnfStyle w:val="000000100000" w:firstRow="0" w:lastRow="0" w:firstColumn="0" w:lastColumn="0" w:oddVBand="0" w:evenVBand="0" w:oddHBand="1" w:evenHBand="0" w:firstRowFirstColumn="0" w:firstRowLastColumn="0" w:lastRowFirstColumn="0" w:lastRowLastColumn="0"/>
          <w:cantSplit w:val="0"/>
          <w:trHeight w:val="1000"/>
        </w:trPr>
        <w:tc>
          <w:tcPr>
            <w:cnfStyle w:val="001000000000" w:firstRow="0" w:lastRow="0" w:firstColumn="1" w:lastColumn="0" w:oddVBand="0" w:evenVBand="0" w:oddHBand="0" w:evenHBand="0" w:firstRowFirstColumn="0" w:firstRowLastColumn="0" w:lastRowFirstColumn="0" w:lastRowLastColumn="0"/>
            <w:tcW w:w="1660" w:type="dxa"/>
            <w:hideMark/>
          </w:tcPr>
          <w:p w14:paraId="438B660B" w14:textId="77777777" w:rsidR="00A0416D" w:rsidRPr="008F7DFA" w:rsidRDefault="00A0416D" w:rsidP="00BD4836">
            <w:pPr>
              <w:pStyle w:val="BodyText1"/>
              <w:spacing w:before="0"/>
              <w:rPr>
                <w:color w:val="000000"/>
                <w:lang w:eastAsia="en-AU"/>
              </w:rPr>
            </w:pPr>
            <w:r w:rsidRPr="008F7DFA">
              <w:rPr>
                <w:color w:val="000000"/>
                <w:lang w:eastAsia="en-AU"/>
              </w:rPr>
              <w:t>Integrated BESS 50</w:t>
            </w:r>
          </w:p>
        </w:tc>
        <w:tc>
          <w:tcPr>
            <w:tcW w:w="4436" w:type="dxa"/>
            <w:hideMark/>
          </w:tcPr>
          <w:p w14:paraId="55D69434"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Has any electrical work associated with the installation of the lithium-ion pre-assembled integrated BESS not been installed in line with Australian standards such that it constitutes a safety hazard which poses an imminent risk?   </w:t>
            </w:r>
          </w:p>
        </w:tc>
        <w:tc>
          <w:tcPr>
            <w:tcW w:w="1417" w:type="dxa"/>
            <w:hideMark/>
          </w:tcPr>
          <w:p w14:paraId="2400716C"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Unsafe </w:t>
            </w:r>
          </w:p>
        </w:tc>
        <w:tc>
          <w:tcPr>
            <w:tcW w:w="2126" w:type="dxa"/>
            <w:hideMark/>
          </w:tcPr>
          <w:p w14:paraId="400C109B"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AS/NZS 3000 </w:t>
            </w:r>
          </w:p>
        </w:tc>
      </w:tr>
      <w:tr w:rsidR="00A0416D" w:rsidRPr="008F7DFA" w14:paraId="528FD248" w14:textId="77777777" w:rsidTr="009027E8">
        <w:trPr>
          <w:cnfStyle w:val="000000010000" w:firstRow="0" w:lastRow="0" w:firstColumn="0" w:lastColumn="0" w:oddVBand="0" w:evenVBand="0" w:oddHBand="0" w:evenHBand="1"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660" w:type="dxa"/>
            <w:hideMark/>
          </w:tcPr>
          <w:p w14:paraId="2C8EA32C" w14:textId="77777777" w:rsidR="00A0416D" w:rsidRPr="008F7DFA" w:rsidRDefault="00A0416D" w:rsidP="00BD4836">
            <w:pPr>
              <w:pStyle w:val="BodyText1"/>
              <w:spacing w:before="0"/>
              <w:rPr>
                <w:color w:val="000000"/>
                <w:lang w:eastAsia="en-AU"/>
              </w:rPr>
            </w:pPr>
            <w:r w:rsidRPr="008F7DFA">
              <w:rPr>
                <w:color w:val="000000"/>
                <w:lang w:eastAsia="en-AU"/>
              </w:rPr>
              <w:t>Integrated BESS 51</w:t>
            </w:r>
          </w:p>
        </w:tc>
        <w:tc>
          <w:tcPr>
            <w:tcW w:w="4436" w:type="dxa"/>
            <w:hideMark/>
          </w:tcPr>
          <w:p w14:paraId="77168F58" w14:textId="03B42DE9"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Are there any loose connections in the pre-assembled integrated BESS and associated wiring with no signs of heat</w:t>
            </w:r>
            <w:r w:rsidR="00675CF2">
              <w:rPr>
                <w:color w:val="000000"/>
                <w:lang w:eastAsia="en-AU"/>
              </w:rPr>
              <w:t>?</w:t>
            </w:r>
            <w:r w:rsidRPr="008F7DFA">
              <w:rPr>
                <w:color w:val="000000"/>
                <w:lang w:eastAsia="en-AU"/>
              </w:rPr>
              <w:t> </w:t>
            </w:r>
          </w:p>
        </w:tc>
        <w:tc>
          <w:tcPr>
            <w:tcW w:w="1417" w:type="dxa"/>
            <w:hideMark/>
          </w:tcPr>
          <w:p w14:paraId="3786244C"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 xml:space="preserve">Rectification required                                              </w:t>
            </w:r>
          </w:p>
        </w:tc>
        <w:tc>
          <w:tcPr>
            <w:tcW w:w="2126" w:type="dxa"/>
            <w:hideMark/>
          </w:tcPr>
          <w:p w14:paraId="302B3EDE"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 xml:space="preserve">AS/NZS 3000 </w:t>
            </w:r>
          </w:p>
        </w:tc>
      </w:tr>
      <w:tr w:rsidR="00A0416D" w:rsidRPr="008F7DFA" w14:paraId="6D4AB816" w14:textId="77777777" w:rsidTr="009027E8">
        <w:trPr>
          <w:cnfStyle w:val="000000100000" w:firstRow="0" w:lastRow="0" w:firstColumn="0" w:lastColumn="0" w:oddVBand="0" w:evenVBand="0" w:oddHBand="1" w:evenHBand="0"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660" w:type="dxa"/>
            <w:hideMark/>
          </w:tcPr>
          <w:p w14:paraId="7282F88F" w14:textId="77777777" w:rsidR="00A0416D" w:rsidRPr="008F7DFA" w:rsidRDefault="00A0416D" w:rsidP="00BD4836">
            <w:pPr>
              <w:pStyle w:val="BodyText1"/>
              <w:spacing w:before="0"/>
              <w:rPr>
                <w:color w:val="000000"/>
                <w:lang w:eastAsia="en-AU"/>
              </w:rPr>
            </w:pPr>
            <w:r w:rsidRPr="008F7DFA">
              <w:rPr>
                <w:color w:val="000000"/>
                <w:lang w:eastAsia="en-AU"/>
              </w:rPr>
              <w:t>Integrated BESS 52</w:t>
            </w:r>
          </w:p>
        </w:tc>
        <w:tc>
          <w:tcPr>
            <w:tcW w:w="4436" w:type="dxa"/>
            <w:hideMark/>
          </w:tcPr>
          <w:p w14:paraId="25866F13" w14:textId="5E6C1D84"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Are there any loose connections in the pre-assembled integrated BESS and associated wiring with signs of heat</w:t>
            </w:r>
            <w:r w:rsidR="00675CF2">
              <w:rPr>
                <w:color w:val="000000"/>
                <w:lang w:eastAsia="en-AU"/>
              </w:rPr>
              <w:t>?</w:t>
            </w:r>
            <w:r w:rsidRPr="008F7DFA">
              <w:rPr>
                <w:color w:val="000000"/>
                <w:lang w:eastAsia="en-AU"/>
              </w:rPr>
              <w:t> </w:t>
            </w:r>
          </w:p>
        </w:tc>
        <w:tc>
          <w:tcPr>
            <w:tcW w:w="1417" w:type="dxa"/>
            <w:hideMark/>
          </w:tcPr>
          <w:p w14:paraId="315FFFC0"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Unsafe </w:t>
            </w:r>
          </w:p>
        </w:tc>
        <w:tc>
          <w:tcPr>
            <w:tcW w:w="2126" w:type="dxa"/>
            <w:hideMark/>
          </w:tcPr>
          <w:p w14:paraId="4AE3260A"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 xml:space="preserve">AS/NZS 3000 </w:t>
            </w:r>
          </w:p>
        </w:tc>
      </w:tr>
      <w:tr w:rsidR="00A0416D" w:rsidRPr="008F7DFA" w14:paraId="7B07C3A7" w14:textId="77777777" w:rsidTr="009027E8">
        <w:trPr>
          <w:cnfStyle w:val="000000010000" w:firstRow="0" w:lastRow="0" w:firstColumn="0" w:lastColumn="0" w:oddVBand="0" w:evenVBand="0" w:oddHBand="0" w:evenHBand="1" w:firstRowFirstColumn="0" w:firstRowLastColumn="0" w:lastRowFirstColumn="0" w:lastRowLastColumn="0"/>
          <w:cantSplit w:val="0"/>
          <w:trHeight w:val="1000"/>
        </w:trPr>
        <w:tc>
          <w:tcPr>
            <w:cnfStyle w:val="001000000000" w:firstRow="0" w:lastRow="0" w:firstColumn="1" w:lastColumn="0" w:oddVBand="0" w:evenVBand="0" w:oddHBand="0" w:evenHBand="0" w:firstRowFirstColumn="0" w:firstRowLastColumn="0" w:lastRowFirstColumn="0" w:lastRowLastColumn="0"/>
            <w:tcW w:w="1660" w:type="dxa"/>
            <w:hideMark/>
          </w:tcPr>
          <w:p w14:paraId="6685234B" w14:textId="77777777" w:rsidR="00A0416D" w:rsidRPr="008F7DFA" w:rsidRDefault="00A0416D" w:rsidP="00BD4836">
            <w:pPr>
              <w:pStyle w:val="BodyText1"/>
              <w:spacing w:before="0"/>
              <w:rPr>
                <w:color w:val="000000"/>
                <w:lang w:eastAsia="en-AU"/>
              </w:rPr>
            </w:pPr>
            <w:r w:rsidRPr="008F7DFA">
              <w:rPr>
                <w:color w:val="000000"/>
                <w:lang w:eastAsia="en-AU"/>
              </w:rPr>
              <w:t>Pre-assembled BS 42</w:t>
            </w:r>
          </w:p>
        </w:tc>
        <w:tc>
          <w:tcPr>
            <w:tcW w:w="4436" w:type="dxa"/>
            <w:hideMark/>
          </w:tcPr>
          <w:p w14:paraId="1CA7E577" w14:textId="6DFB773B"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 xml:space="preserve">If the lithium-ion pre-assembled BS has a voltage greater than DVC-A, does all cabling and installation requirements meet the requirements for DVC-C if a non-separated PCE other than an inverter is installed? </w:t>
            </w:r>
            <w:r w:rsidR="007236D3">
              <w:rPr>
                <w:color w:val="000000"/>
                <w:lang w:eastAsia="en-AU"/>
              </w:rPr>
              <w:t>For example</w:t>
            </w:r>
            <w:r w:rsidRPr="008F7DFA">
              <w:rPr>
                <w:color w:val="000000"/>
                <w:lang w:eastAsia="en-AU"/>
              </w:rPr>
              <w:t xml:space="preserve">, </w:t>
            </w:r>
            <w:r w:rsidR="007236D3">
              <w:rPr>
                <w:color w:val="000000"/>
                <w:lang w:eastAsia="en-AU"/>
              </w:rPr>
              <w:t xml:space="preserve">a </w:t>
            </w:r>
            <w:r w:rsidRPr="008F7DFA">
              <w:rPr>
                <w:color w:val="000000"/>
                <w:lang w:eastAsia="en-AU"/>
              </w:rPr>
              <w:t>solar charge controller</w:t>
            </w:r>
            <w:r w:rsidR="007236D3">
              <w:rPr>
                <w:color w:val="000000"/>
                <w:lang w:eastAsia="en-AU"/>
              </w:rPr>
              <w:t>.</w:t>
            </w:r>
            <w:r w:rsidRPr="008F7DFA">
              <w:rPr>
                <w:color w:val="000000"/>
                <w:lang w:eastAsia="en-AU"/>
              </w:rPr>
              <w:t> </w:t>
            </w:r>
          </w:p>
        </w:tc>
        <w:tc>
          <w:tcPr>
            <w:tcW w:w="1417" w:type="dxa"/>
            <w:hideMark/>
          </w:tcPr>
          <w:p w14:paraId="701ACB50"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 xml:space="preserve">Rectification required                                              </w:t>
            </w:r>
          </w:p>
        </w:tc>
        <w:tc>
          <w:tcPr>
            <w:tcW w:w="2126" w:type="dxa"/>
            <w:hideMark/>
          </w:tcPr>
          <w:p w14:paraId="4EF6A809" w14:textId="631A04B3"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 xml:space="preserve">AS/NZS 5139:2019 </w:t>
            </w:r>
            <w:r w:rsidR="00F34278" w:rsidRPr="00B2507A">
              <w:rPr>
                <w:color w:val="000000"/>
                <w:lang w:eastAsia="en-AU"/>
              </w:rPr>
              <w:t>C</w:t>
            </w:r>
            <w:r w:rsidR="00F34278">
              <w:rPr>
                <w:color w:val="000000"/>
                <w:lang w:eastAsia="en-AU"/>
              </w:rPr>
              <w:t>lause</w:t>
            </w:r>
            <w:r w:rsidR="00F34278" w:rsidRPr="00B2507A">
              <w:rPr>
                <w:color w:val="000000"/>
                <w:lang w:eastAsia="en-AU"/>
              </w:rPr>
              <w:t xml:space="preserve"> </w:t>
            </w:r>
            <w:r w:rsidRPr="008F7DFA">
              <w:rPr>
                <w:color w:val="000000"/>
                <w:lang w:eastAsia="en-AU"/>
              </w:rPr>
              <w:t>5.3.1.1 </w:t>
            </w:r>
          </w:p>
        </w:tc>
      </w:tr>
      <w:tr w:rsidR="00A0416D" w:rsidRPr="008F7DFA" w14:paraId="06FD6C2A" w14:textId="77777777" w:rsidTr="009027E8">
        <w:trPr>
          <w:cnfStyle w:val="000000100000" w:firstRow="0" w:lastRow="0" w:firstColumn="0" w:lastColumn="0" w:oddVBand="0" w:evenVBand="0" w:oddHBand="1" w:evenHBand="0" w:firstRowFirstColumn="0" w:firstRowLastColumn="0" w:lastRowFirstColumn="0" w:lastRowLastColumn="0"/>
          <w:cantSplit w:val="0"/>
          <w:trHeight w:val="257"/>
        </w:trPr>
        <w:tc>
          <w:tcPr>
            <w:cnfStyle w:val="001000000000" w:firstRow="0" w:lastRow="0" w:firstColumn="1" w:lastColumn="0" w:oddVBand="0" w:evenVBand="0" w:oddHBand="0" w:evenHBand="0" w:firstRowFirstColumn="0" w:firstRowLastColumn="0" w:lastRowFirstColumn="0" w:lastRowLastColumn="0"/>
            <w:tcW w:w="1660" w:type="dxa"/>
            <w:hideMark/>
          </w:tcPr>
          <w:p w14:paraId="73E9DC12" w14:textId="77777777" w:rsidR="00A0416D" w:rsidRPr="008F7DFA" w:rsidRDefault="00A0416D" w:rsidP="00BD4836">
            <w:pPr>
              <w:pStyle w:val="BodyText1"/>
              <w:spacing w:before="0"/>
              <w:rPr>
                <w:color w:val="000000"/>
                <w:lang w:eastAsia="en-AU"/>
              </w:rPr>
            </w:pPr>
            <w:r w:rsidRPr="008F7DFA">
              <w:rPr>
                <w:color w:val="000000"/>
                <w:lang w:eastAsia="en-AU"/>
              </w:rPr>
              <w:t>Pre-assembled BS 63</w:t>
            </w:r>
          </w:p>
        </w:tc>
        <w:tc>
          <w:tcPr>
            <w:tcW w:w="4436" w:type="dxa"/>
            <w:hideMark/>
          </w:tcPr>
          <w:p w14:paraId="6DAC88DC" w14:textId="7684F05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 xml:space="preserve">Are the battery system cables flexible cables in accordance with: </w:t>
            </w:r>
            <w:r w:rsidRPr="008F7DFA">
              <w:rPr>
                <w:color w:val="000000"/>
                <w:lang w:eastAsia="en-AU"/>
              </w:rPr>
              <w:br/>
              <w:t xml:space="preserve">a) AS/NZS 5000.2 (450/750 V insulation) for battery systems with a maximum operating voltage less than 450 V </w:t>
            </w:r>
            <w:r w:rsidR="00943A66">
              <w:rPr>
                <w:color w:val="000000"/>
                <w:lang w:eastAsia="en-AU"/>
              </w:rPr>
              <w:t>DC</w:t>
            </w:r>
            <w:r w:rsidRPr="008F7DFA">
              <w:rPr>
                <w:color w:val="000000"/>
                <w:lang w:eastAsia="en-AU"/>
              </w:rPr>
              <w:t xml:space="preserve"> </w:t>
            </w:r>
            <w:r w:rsidRPr="008F7DFA">
              <w:rPr>
                <w:color w:val="000000"/>
                <w:lang w:eastAsia="en-AU"/>
              </w:rPr>
              <w:br/>
            </w:r>
            <w:r w:rsidRPr="008F7DFA">
              <w:rPr>
                <w:color w:val="000000"/>
                <w:lang w:eastAsia="en-AU"/>
              </w:rPr>
              <w:lastRenderedPageBreak/>
              <w:t xml:space="preserve">b) AS/NZS 5000.1 (0.6/1kV insulation) for battery systems with a maximum operation voltage less than 600 V </w:t>
            </w:r>
            <w:r w:rsidR="00943A66">
              <w:rPr>
                <w:color w:val="000000"/>
                <w:lang w:eastAsia="en-AU"/>
              </w:rPr>
              <w:t>DC</w:t>
            </w:r>
            <w:r w:rsidRPr="008F7DFA">
              <w:rPr>
                <w:color w:val="000000"/>
                <w:lang w:eastAsia="en-AU"/>
              </w:rPr>
              <w:br/>
              <w:t xml:space="preserve">c) IEC 62930 for battery systems with a maximum operating voltage less than 1500 V </w:t>
            </w:r>
            <w:r w:rsidR="00943A66">
              <w:rPr>
                <w:color w:val="000000"/>
                <w:lang w:eastAsia="en-AU"/>
              </w:rPr>
              <w:t>DC</w:t>
            </w:r>
            <w:r w:rsidR="000D1E86">
              <w:rPr>
                <w:color w:val="000000"/>
                <w:lang w:eastAsia="en-AU"/>
              </w:rPr>
              <w:t>?</w:t>
            </w:r>
            <w:r w:rsidRPr="008F7DFA">
              <w:rPr>
                <w:color w:val="000000"/>
                <w:lang w:eastAsia="en-AU"/>
              </w:rPr>
              <w:t xml:space="preserve"> </w:t>
            </w:r>
          </w:p>
        </w:tc>
        <w:tc>
          <w:tcPr>
            <w:tcW w:w="1417" w:type="dxa"/>
            <w:hideMark/>
          </w:tcPr>
          <w:p w14:paraId="0F0B5689"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lastRenderedPageBreak/>
              <w:t xml:space="preserve">Rectification required                                              </w:t>
            </w:r>
          </w:p>
        </w:tc>
        <w:tc>
          <w:tcPr>
            <w:tcW w:w="2126" w:type="dxa"/>
            <w:hideMark/>
          </w:tcPr>
          <w:p w14:paraId="41038DED" w14:textId="65051E3B"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 xml:space="preserve">AS/NZS 5139:2019 </w:t>
            </w:r>
            <w:r w:rsidR="00F34278" w:rsidRPr="00B2507A">
              <w:rPr>
                <w:color w:val="000000"/>
                <w:lang w:eastAsia="en-AU"/>
              </w:rPr>
              <w:t>C</w:t>
            </w:r>
            <w:r w:rsidR="00F34278">
              <w:rPr>
                <w:color w:val="000000"/>
                <w:lang w:eastAsia="en-AU"/>
              </w:rPr>
              <w:t>lause</w:t>
            </w:r>
            <w:r w:rsidR="00F34278" w:rsidRPr="00B2507A">
              <w:rPr>
                <w:color w:val="000000"/>
                <w:lang w:eastAsia="en-AU"/>
              </w:rPr>
              <w:t xml:space="preserve"> </w:t>
            </w:r>
            <w:r w:rsidRPr="008F7DFA">
              <w:rPr>
                <w:color w:val="000000"/>
                <w:lang w:eastAsia="en-AU"/>
              </w:rPr>
              <w:t>5.3.1.4.2 </w:t>
            </w:r>
          </w:p>
        </w:tc>
      </w:tr>
      <w:tr w:rsidR="00A0416D" w:rsidRPr="008F7DFA" w14:paraId="2822C107" w14:textId="77777777" w:rsidTr="009027E8">
        <w:trPr>
          <w:cnfStyle w:val="000000010000" w:firstRow="0" w:lastRow="0" w:firstColumn="0" w:lastColumn="0" w:oddVBand="0" w:evenVBand="0" w:oddHBand="0" w:evenHBand="1" w:firstRowFirstColumn="0" w:firstRowLastColumn="0" w:lastRowFirstColumn="0" w:lastRowLastColumn="0"/>
          <w:cantSplit w:val="0"/>
          <w:trHeight w:val="1000"/>
        </w:trPr>
        <w:tc>
          <w:tcPr>
            <w:cnfStyle w:val="001000000000" w:firstRow="0" w:lastRow="0" w:firstColumn="1" w:lastColumn="0" w:oddVBand="0" w:evenVBand="0" w:oddHBand="0" w:evenHBand="0" w:firstRowFirstColumn="0" w:firstRowLastColumn="0" w:lastRowFirstColumn="0" w:lastRowLastColumn="0"/>
            <w:tcW w:w="1660" w:type="dxa"/>
            <w:hideMark/>
          </w:tcPr>
          <w:p w14:paraId="432B49CB" w14:textId="77777777" w:rsidR="00A0416D" w:rsidRPr="008F7DFA" w:rsidRDefault="00A0416D" w:rsidP="00BD4836">
            <w:pPr>
              <w:pStyle w:val="BodyText1"/>
              <w:spacing w:before="0"/>
              <w:rPr>
                <w:color w:val="000000"/>
                <w:lang w:eastAsia="en-AU"/>
              </w:rPr>
            </w:pPr>
            <w:r w:rsidRPr="008F7DFA">
              <w:rPr>
                <w:color w:val="000000"/>
                <w:lang w:eastAsia="en-AU"/>
              </w:rPr>
              <w:t>Pre-assembled BS 64</w:t>
            </w:r>
          </w:p>
        </w:tc>
        <w:tc>
          <w:tcPr>
            <w:tcW w:w="4436" w:type="dxa"/>
            <w:hideMark/>
          </w:tcPr>
          <w:p w14:paraId="6EBAD5F9" w14:textId="1065BB8B"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 xml:space="preserve">Do the cables between the battery system and the PCE meet the requirements of AS/NZS 3000 for selection and installation of wiring systems? If not, is the defect likely to pose a potential safety risk at some stage in the </w:t>
            </w:r>
            <w:r w:rsidR="006231AB" w:rsidRPr="008F7DFA">
              <w:rPr>
                <w:color w:val="000000"/>
                <w:lang w:eastAsia="en-AU"/>
              </w:rPr>
              <w:t>lifetime</w:t>
            </w:r>
            <w:r w:rsidRPr="008F7DFA">
              <w:rPr>
                <w:color w:val="000000"/>
                <w:lang w:eastAsia="en-AU"/>
              </w:rPr>
              <w:t xml:space="preserve"> of the system?</w:t>
            </w:r>
          </w:p>
        </w:tc>
        <w:tc>
          <w:tcPr>
            <w:tcW w:w="1417" w:type="dxa"/>
            <w:hideMark/>
          </w:tcPr>
          <w:p w14:paraId="10AF9A82"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 xml:space="preserve">Rectification required                                              </w:t>
            </w:r>
          </w:p>
        </w:tc>
        <w:tc>
          <w:tcPr>
            <w:tcW w:w="2126" w:type="dxa"/>
            <w:hideMark/>
          </w:tcPr>
          <w:p w14:paraId="3BC73A2E" w14:textId="29D86B82"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 xml:space="preserve">AS/NZS 5139:2019 </w:t>
            </w:r>
            <w:r w:rsidR="00F34278" w:rsidRPr="00B2507A">
              <w:rPr>
                <w:color w:val="000000"/>
                <w:lang w:eastAsia="en-AU"/>
              </w:rPr>
              <w:t>C</w:t>
            </w:r>
            <w:r w:rsidR="00F34278">
              <w:rPr>
                <w:color w:val="000000"/>
                <w:lang w:eastAsia="en-AU"/>
              </w:rPr>
              <w:t>lause</w:t>
            </w:r>
            <w:r w:rsidR="00F34278" w:rsidRPr="00B2507A">
              <w:rPr>
                <w:color w:val="000000"/>
                <w:lang w:eastAsia="en-AU"/>
              </w:rPr>
              <w:t xml:space="preserve"> </w:t>
            </w:r>
            <w:r w:rsidRPr="008F7DFA">
              <w:rPr>
                <w:color w:val="000000"/>
                <w:lang w:eastAsia="en-AU"/>
              </w:rPr>
              <w:t>5.3.1.4.2 </w:t>
            </w:r>
          </w:p>
        </w:tc>
      </w:tr>
      <w:tr w:rsidR="00A0416D" w:rsidRPr="008F7DFA" w14:paraId="0FD368E4" w14:textId="77777777" w:rsidTr="009027E8">
        <w:trPr>
          <w:cnfStyle w:val="000000100000" w:firstRow="0" w:lastRow="0" w:firstColumn="0" w:lastColumn="0" w:oddVBand="0" w:evenVBand="0" w:oddHBand="1" w:evenHBand="0" w:firstRowFirstColumn="0" w:firstRowLastColumn="0" w:lastRowFirstColumn="0" w:lastRowLastColumn="0"/>
          <w:cantSplit w:val="0"/>
          <w:trHeight w:val="115"/>
        </w:trPr>
        <w:tc>
          <w:tcPr>
            <w:cnfStyle w:val="001000000000" w:firstRow="0" w:lastRow="0" w:firstColumn="1" w:lastColumn="0" w:oddVBand="0" w:evenVBand="0" w:oddHBand="0" w:evenHBand="0" w:firstRowFirstColumn="0" w:firstRowLastColumn="0" w:lastRowFirstColumn="0" w:lastRowLastColumn="0"/>
            <w:tcW w:w="1660" w:type="dxa"/>
            <w:hideMark/>
          </w:tcPr>
          <w:p w14:paraId="5854040E" w14:textId="77777777" w:rsidR="00A0416D" w:rsidRPr="008F7DFA" w:rsidRDefault="00A0416D" w:rsidP="00BD4836">
            <w:pPr>
              <w:pStyle w:val="BodyText1"/>
              <w:spacing w:before="0"/>
              <w:rPr>
                <w:color w:val="000000"/>
                <w:lang w:eastAsia="en-AU"/>
              </w:rPr>
            </w:pPr>
            <w:r w:rsidRPr="008F7DFA">
              <w:rPr>
                <w:color w:val="000000"/>
                <w:lang w:eastAsia="en-AU"/>
              </w:rPr>
              <w:t>Pre-assembled BS 65</w:t>
            </w:r>
          </w:p>
        </w:tc>
        <w:tc>
          <w:tcPr>
            <w:tcW w:w="4436" w:type="dxa"/>
            <w:hideMark/>
          </w:tcPr>
          <w:p w14:paraId="2A2C771C"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Do the cables between the battery system and the PCE meet the requirements of AS/NZS 3000 for selection and installation of wiring systems? If not, is the defect not likely to cause a potential safety concern at some stage in the expected lifetime of the system?</w:t>
            </w:r>
          </w:p>
        </w:tc>
        <w:tc>
          <w:tcPr>
            <w:tcW w:w="1417" w:type="dxa"/>
            <w:hideMark/>
          </w:tcPr>
          <w:p w14:paraId="06E247D7"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Medium non-compliance </w:t>
            </w:r>
          </w:p>
        </w:tc>
        <w:tc>
          <w:tcPr>
            <w:tcW w:w="2126" w:type="dxa"/>
            <w:hideMark/>
          </w:tcPr>
          <w:p w14:paraId="31EAAE57" w14:textId="6EA133EA"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 xml:space="preserve">AS/NZS 5139:2019 </w:t>
            </w:r>
            <w:r w:rsidR="00F34278" w:rsidRPr="00B2507A">
              <w:rPr>
                <w:color w:val="000000"/>
                <w:lang w:eastAsia="en-AU"/>
              </w:rPr>
              <w:t>C</w:t>
            </w:r>
            <w:r w:rsidR="00F34278">
              <w:rPr>
                <w:color w:val="000000"/>
                <w:lang w:eastAsia="en-AU"/>
              </w:rPr>
              <w:t>lause</w:t>
            </w:r>
            <w:r w:rsidR="00F34278" w:rsidRPr="00B2507A">
              <w:rPr>
                <w:color w:val="000000"/>
                <w:lang w:eastAsia="en-AU"/>
              </w:rPr>
              <w:t xml:space="preserve"> </w:t>
            </w:r>
            <w:r w:rsidRPr="008F7DFA">
              <w:rPr>
                <w:color w:val="000000"/>
                <w:lang w:eastAsia="en-AU"/>
              </w:rPr>
              <w:t>5.3.1.4.2 </w:t>
            </w:r>
          </w:p>
        </w:tc>
      </w:tr>
      <w:tr w:rsidR="00A0416D" w:rsidRPr="008F7DFA" w14:paraId="69979285" w14:textId="77777777" w:rsidTr="009027E8">
        <w:trPr>
          <w:cnfStyle w:val="000000010000" w:firstRow="0" w:lastRow="0" w:firstColumn="0" w:lastColumn="0" w:oddVBand="0" w:evenVBand="0" w:oddHBand="0" w:evenHBand="1"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60" w:type="dxa"/>
            <w:hideMark/>
          </w:tcPr>
          <w:p w14:paraId="3C6BBE35" w14:textId="77777777" w:rsidR="00A0416D" w:rsidRPr="008F7DFA" w:rsidRDefault="00A0416D" w:rsidP="00BD4836">
            <w:pPr>
              <w:pStyle w:val="BodyText1"/>
              <w:spacing w:before="0"/>
              <w:rPr>
                <w:color w:val="000000"/>
                <w:lang w:eastAsia="en-AU"/>
              </w:rPr>
            </w:pPr>
            <w:r w:rsidRPr="008F7DFA">
              <w:rPr>
                <w:color w:val="000000"/>
                <w:lang w:eastAsia="en-AU"/>
              </w:rPr>
              <w:t>Pre-assembled BS 66</w:t>
            </w:r>
          </w:p>
        </w:tc>
        <w:tc>
          <w:tcPr>
            <w:tcW w:w="4436" w:type="dxa"/>
            <w:hideMark/>
          </w:tcPr>
          <w:p w14:paraId="0C6CC6C2" w14:textId="3951821B"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 xml:space="preserve">If the </w:t>
            </w:r>
            <w:r w:rsidR="00943A66">
              <w:rPr>
                <w:color w:val="000000"/>
                <w:lang w:eastAsia="en-AU"/>
              </w:rPr>
              <w:t>DC</w:t>
            </w:r>
            <w:r w:rsidRPr="008F7DFA">
              <w:rPr>
                <w:color w:val="000000"/>
                <w:lang w:eastAsia="en-AU"/>
              </w:rPr>
              <w:t xml:space="preserve"> interconnection of the lithium-ion pre-assembled BS to the PCE is not in accordance with AS/NZS 3000, is it such that it constitutes a safety hazard which poses an imminent risk?   </w:t>
            </w:r>
          </w:p>
        </w:tc>
        <w:tc>
          <w:tcPr>
            <w:tcW w:w="1417" w:type="dxa"/>
            <w:hideMark/>
          </w:tcPr>
          <w:p w14:paraId="4411A93D"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Unsafe </w:t>
            </w:r>
          </w:p>
        </w:tc>
        <w:tc>
          <w:tcPr>
            <w:tcW w:w="2126" w:type="dxa"/>
            <w:hideMark/>
          </w:tcPr>
          <w:p w14:paraId="74965BCE" w14:textId="06F92772"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 xml:space="preserve">AS/NZS 5139 </w:t>
            </w:r>
            <w:r w:rsidR="00F34278">
              <w:rPr>
                <w:color w:val="000000"/>
                <w:lang w:eastAsia="en-AU"/>
              </w:rPr>
              <w:t>C</w:t>
            </w:r>
            <w:r w:rsidRPr="008F7DFA">
              <w:rPr>
                <w:color w:val="000000"/>
                <w:lang w:eastAsia="en-AU"/>
              </w:rPr>
              <w:t>lause 5.3.1.4.2 </w:t>
            </w:r>
          </w:p>
        </w:tc>
      </w:tr>
      <w:tr w:rsidR="00A0416D" w:rsidRPr="008F7DFA" w14:paraId="65C6AB58" w14:textId="77777777" w:rsidTr="009027E8">
        <w:trPr>
          <w:cnfStyle w:val="000000100000" w:firstRow="0" w:lastRow="0" w:firstColumn="0" w:lastColumn="0" w:oddVBand="0" w:evenVBand="0" w:oddHBand="1" w:evenHBand="0" w:firstRowFirstColumn="0" w:firstRowLastColumn="0" w:lastRowFirstColumn="0" w:lastRowLastColumn="0"/>
          <w:cantSplit w:val="0"/>
          <w:trHeight w:val="1600"/>
        </w:trPr>
        <w:tc>
          <w:tcPr>
            <w:cnfStyle w:val="001000000000" w:firstRow="0" w:lastRow="0" w:firstColumn="1" w:lastColumn="0" w:oddVBand="0" w:evenVBand="0" w:oddHBand="0" w:evenHBand="0" w:firstRowFirstColumn="0" w:firstRowLastColumn="0" w:lastRowFirstColumn="0" w:lastRowLastColumn="0"/>
            <w:tcW w:w="1660" w:type="dxa"/>
            <w:hideMark/>
          </w:tcPr>
          <w:p w14:paraId="76DCD6DF" w14:textId="77777777" w:rsidR="00A0416D" w:rsidRPr="008F7DFA" w:rsidRDefault="00A0416D" w:rsidP="00BD4836">
            <w:pPr>
              <w:pStyle w:val="BodyText1"/>
              <w:spacing w:before="0"/>
              <w:rPr>
                <w:color w:val="000000"/>
                <w:lang w:eastAsia="en-AU"/>
              </w:rPr>
            </w:pPr>
            <w:r w:rsidRPr="008F7DFA">
              <w:rPr>
                <w:color w:val="000000"/>
                <w:lang w:eastAsia="en-AU"/>
              </w:rPr>
              <w:t>Pre-assembled BS 67</w:t>
            </w:r>
          </w:p>
        </w:tc>
        <w:tc>
          <w:tcPr>
            <w:tcW w:w="4436" w:type="dxa"/>
            <w:hideMark/>
          </w:tcPr>
          <w:p w14:paraId="112C320F" w14:textId="4E971EEE"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 xml:space="preserve">Are the cables from the battery system to the PCE: </w:t>
            </w:r>
            <w:r w:rsidRPr="008F7DFA">
              <w:rPr>
                <w:color w:val="000000"/>
                <w:lang w:eastAsia="en-AU"/>
              </w:rPr>
              <w:br/>
              <w:t xml:space="preserve">a) double insulated if the battery system's maximum voltage exceeds DVC-A </w:t>
            </w:r>
            <w:r w:rsidRPr="008F7DFA">
              <w:rPr>
                <w:color w:val="000000"/>
                <w:lang w:eastAsia="en-AU"/>
              </w:rPr>
              <w:br/>
              <w:t>b) double insulated for DVC-A battery systems connected to a non-separated PCE (</w:t>
            </w:r>
            <w:r w:rsidR="0065776A">
              <w:rPr>
                <w:color w:val="000000"/>
                <w:lang w:eastAsia="en-AU"/>
              </w:rPr>
              <w:t xml:space="preserve">for example </w:t>
            </w:r>
            <w:r w:rsidRPr="008F7DFA">
              <w:rPr>
                <w:color w:val="000000"/>
                <w:lang w:eastAsia="en-AU"/>
              </w:rPr>
              <w:t xml:space="preserve">solar charge controller) and where the non-battery side of the PCE is greater than DCV-A? </w:t>
            </w:r>
          </w:p>
        </w:tc>
        <w:tc>
          <w:tcPr>
            <w:tcW w:w="1417" w:type="dxa"/>
            <w:hideMark/>
          </w:tcPr>
          <w:p w14:paraId="67892577"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 xml:space="preserve">Rectification required                                              </w:t>
            </w:r>
          </w:p>
        </w:tc>
        <w:tc>
          <w:tcPr>
            <w:tcW w:w="2126" w:type="dxa"/>
            <w:hideMark/>
          </w:tcPr>
          <w:p w14:paraId="136F3308" w14:textId="168A6D9A"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 xml:space="preserve">AS/NZS 5139:2019 </w:t>
            </w:r>
            <w:r w:rsidR="00F34278" w:rsidRPr="00B2507A">
              <w:rPr>
                <w:color w:val="000000"/>
                <w:lang w:eastAsia="en-AU"/>
              </w:rPr>
              <w:t>C</w:t>
            </w:r>
            <w:r w:rsidR="00F34278">
              <w:rPr>
                <w:color w:val="000000"/>
                <w:lang w:eastAsia="en-AU"/>
              </w:rPr>
              <w:t>lause</w:t>
            </w:r>
            <w:r w:rsidR="00F34278" w:rsidRPr="00B2507A">
              <w:rPr>
                <w:color w:val="000000"/>
                <w:lang w:eastAsia="en-AU"/>
              </w:rPr>
              <w:t xml:space="preserve"> </w:t>
            </w:r>
            <w:r w:rsidRPr="008F7DFA">
              <w:rPr>
                <w:color w:val="000000"/>
                <w:lang w:eastAsia="en-AU"/>
              </w:rPr>
              <w:t>5.3.1.4.2 </w:t>
            </w:r>
          </w:p>
        </w:tc>
      </w:tr>
      <w:tr w:rsidR="00A0416D" w:rsidRPr="008F7DFA" w14:paraId="4054A47D" w14:textId="77777777" w:rsidTr="009027E8">
        <w:trPr>
          <w:cnfStyle w:val="000000010000" w:firstRow="0" w:lastRow="0" w:firstColumn="0" w:lastColumn="0" w:oddVBand="0" w:evenVBand="0" w:oddHBand="0" w:evenHBand="1"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660" w:type="dxa"/>
            <w:hideMark/>
          </w:tcPr>
          <w:p w14:paraId="11A82F41" w14:textId="77777777" w:rsidR="00A0416D" w:rsidRPr="008F7DFA" w:rsidRDefault="00A0416D" w:rsidP="00BD4836">
            <w:pPr>
              <w:pStyle w:val="BodyText1"/>
              <w:spacing w:before="0"/>
              <w:rPr>
                <w:color w:val="000000"/>
                <w:lang w:eastAsia="en-AU"/>
              </w:rPr>
            </w:pPr>
            <w:r w:rsidRPr="008F7DFA">
              <w:rPr>
                <w:color w:val="000000"/>
                <w:lang w:eastAsia="en-AU"/>
              </w:rPr>
              <w:t>Pre-assembled BS 68</w:t>
            </w:r>
          </w:p>
        </w:tc>
        <w:tc>
          <w:tcPr>
            <w:tcW w:w="4436" w:type="dxa"/>
            <w:hideMark/>
          </w:tcPr>
          <w:p w14:paraId="7C2993BF" w14:textId="579B57F4"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For all battery systems operati</w:t>
            </w:r>
            <w:r w:rsidR="004D3556">
              <w:rPr>
                <w:color w:val="000000"/>
                <w:lang w:eastAsia="en-AU"/>
              </w:rPr>
              <w:t>ng</w:t>
            </w:r>
            <w:r w:rsidRPr="008F7DFA">
              <w:rPr>
                <w:color w:val="000000"/>
                <w:lang w:eastAsia="en-AU"/>
              </w:rPr>
              <w:t xml:space="preserve"> at DVC-A, are all cables between the battery system, the overcurrent protection device and the PCE double insulated? </w:t>
            </w:r>
          </w:p>
        </w:tc>
        <w:tc>
          <w:tcPr>
            <w:tcW w:w="1417" w:type="dxa"/>
            <w:hideMark/>
          </w:tcPr>
          <w:p w14:paraId="6215FCFF"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 xml:space="preserve">Rectification required                                              </w:t>
            </w:r>
          </w:p>
        </w:tc>
        <w:tc>
          <w:tcPr>
            <w:tcW w:w="2126" w:type="dxa"/>
            <w:hideMark/>
          </w:tcPr>
          <w:p w14:paraId="0097B129" w14:textId="7D8A0F84"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 xml:space="preserve">AS/NZS 5139:2019 </w:t>
            </w:r>
            <w:r w:rsidR="00F34278" w:rsidRPr="00B2507A">
              <w:rPr>
                <w:color w:val="000000"/>
                <w:lang w:eastAsia="en-AU"/>
              </w:rPr>
              <w:t>C</w:t>
            </w:r>
            <w:r w:rsidR="00F34278">
              <w:rPr>
                <w:color w:val="000000"/>
                <w:lang w:eastAsia="en-AU"/>
              </w:rPr>
              <w:t>lause</w:t>
            </w:r>
            <w:r w:rsidR="00F34278" w:rsidRPr="00B2507A">
              <w:rPr>
                <w:color w:val="000000"/>
                <w:lang w:eastAsia="en-AU"/>
              </w:rPr>
              <w:t xml:space="preserve"> </w:t>
            </w:r>
            <w:r w:rsidRPr="008F7DFA">
              <w:rPr>
                <w:color w:val="000000"/>
                <w:lang w:eastAsia="en-AU"/>
              </w:rPr>
              <w:t>5.3.1.4.2 </w:t>
            </w:r>
          </w:p>
        </w:tc>
      </w:tr>
      <w:tr w:rsidR="00A0416D" w:rsidRPr="008F7DFA" w14:paraId="5D6143ED" w14:textId="77777777" w:rsidTr="009027E8">
        <w:trPr>
          <w:cnfStyle w:val="000000100000" w:firstRow="0" w:lastRow="0" w:firstColumn="0" w:lastColumn="0" w:oddVBand="0" w:evenVBand="0" w:oddHBand="1" w:evenHBand="0"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60" w:type="dxa"/>
            <w:hideMark/>
          </w:tcPr>
          <w:p w14:paraId="0A371D6A" w14:textId="77777777" w:rsidR="00A0416D" w:rsidRPr="008F7DFA" w:rsidRDefault="00A0416D" w:rsidP="00BD4836">
            <w:pPr>
              <w:pStyle w:val="BodyText1"/>
              <w:spacing w:before="0"/>
              <w:rPr>
                <w:color w:val="000000"/>
                <w:lang w:eastAsia="en-AU"/>
              </w:rPr>
            </w:pPr>
            <w:r w:rsidRPr="008F7DFA">
              <w:rPr>
                <w:color w:val="000000"/>
                <w:lang w:eastAsia="en-AU"/>
              </w:rPr>
              <w:t>Pre-assembled BS 69</w:t>
            </w:r>
          </w:p>
        </w:tc>
        <w:tc>
          <w:tcPr>
            <w:tcW w:w="4436" w:type="dxa"/>
            <w:hideMark/>
          </w:tcPr>
          <w:p w14:paraId="7F70225A"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Are all cables that exit the pre-assembled BS without internal DC overcurrent protection mechanically protected by at least medium duty conduit or equivalent protection up to the over current device? </w:t>
            </w:r>
          </w:p>
        </w:tc>
        <w:tc>
          <w:tcPr>
            <w:tcW w:w="1417" w:type="dxa"/>
            <w:hideMark/>
          </w:tcPr>
          <w:p w14:paraId="0BE2D567"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 xml:space="preserve">Rectification required                                              </w:t>
            </w:r>
          </w:p>
        </w:tc>
        <w:tc>
          <w:tcPr>
            <w:tcW w:w="2126" w:type="dxa"/>
            <w:hideMark/>
          </w:tcPr>
          <w:p w14:paraId="182189E4" w14:textId="3482400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 xml:space="preserve">AS/NZS 5139:2019 </w:t>
            </w:r>
            <w:r w:rsidR="00F34278" w:rsidRPr="00B2507A">
              <w:rPr>
                <w:color w:val="000000"/>
                <w:lang w:eastAsia="en-AU"/>
              </w:rPr>
              <w:t>C</w:t>
            </w:r>
            <w:r w:rsidR="00F34278">
              <w:rPr>
                <w:color w:val="000000"/>
                <w:lang w:eastAsia="en-AU"/>
              </w:rPr>
              <w:t>lause</w:t>
            </w:r>
            <w:r w:rsidR="00F34278" w:rsidRPr="00B2507A">
              <w:rPr>
                <w:color w:val="000000"/>
                <w:lang w:eastAsia="en-AU"/>
              </w:rPr>
              <w:t xml:space="preserve"> </w:t>
            </w:r>
            <w:r w:rsidRPr="008F7DFA">
              <w:rPr>
                <w:color w:val="000000"/>
                <w:lang w:eastAsia="en-AU"/>
              </w:rPr>
              <w:t>5.3.1.4.3 </w:t>
            </w:r>
          </w:p>
        </w:tc>
      </w:tr>
      <w:tr w:rsidR="00A0416D" w:rsidRPr="008F7DFA" w14:paraId="18590F7A" w14:textId="77777777" w:rsidTr="009027E8">
        <w:trPr>
          <w:cnfStyle w:val="000000010000" w:firstRow="0" w:lastRow="0" w:firstColumn="0" w:lastColumn="0" w:oddVBand="0" w:evenVBand="0" w:oddHBand="0" w:evenHBand="1"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60" w:type="dxa"/>
            <w:hideMark/>
          </w:tcPr>
          <w:p w14:paraId="7777C74B" w14:textId="77777777" w:rsidR="00A0416D" w:rsidRPr="008F7DFA" w:rsidRDefault="00A0416D" w:rsidP="00BD4836">
            <w:pPr>
              <w:pStyle w:val="BodyText1"/>
              <w:spacing w:before="0"/>
              <w:rPr>
                <w:color w:val="000000"/>
                <w:lang w:eastAsia="en-AU"/>
              </w:rPr>
            </w:pPr>
            <w:r w:rsidRPr="008F7DFA">
              <w:rPr>
                <w:color w:val="000000"/>
                <w:lang w:eastAsia="en-AU"/>
              </w:rPr>
              <w:lastRenderedPageBreak/>
              <w:t>Pre-assembled BS 70</w:t>
            </w:r>
          </w:p>
        </w:tc>
        <w:tc>
          <w:tcPr>
            <w:tcW w:w="4436" w:type="dxa"/>
            <w:hideMark/>
          </w:tcPr>
          <w:p w14:paraId="49256D2D" w14:textId="4C4A615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For battery systems operating at DVC-B or DVC-C, do the cables between the overcurrent protection device and the PCE have mechanical protection</w:t>
            </w:r>
            <w:r w:rsidR="00643256">
              <w:rPr>
                <w:color w:val="000000"/>
                <w:lang w:eastAsia="en-AU"/>
              </w:rPr>
              <w:t>?</w:t>
            </w:r>
            <w:r w:rsidRPr="008F7DFA">
              <w:rPr>
                <w:color w:val="000000"/>
                <w:lang w:eastAsia="en-AU"/>
              </w:rPr>
              <w:t xml:space="preserve"> Refer to AS/NZS 3000:2018 </w:t>
            </w:r>
            <w:r w:rsidR="00F24FCC" w:rsidRPr="00B2507A">
              <w:rPr>
                <w:color w:val="000000"/>
                <w:lang w:eastAsia="en-AU"/>
              </w:rPr>
              <w:t>C</w:t>
            </w:r>
            <w:r w:rsidR="00F24FCC">
              <w:rPr>
                <w:color w:val="000000"/>
                <w:lang w:eastAsia="en-AU"/>
              </w:rPr>
              <w:t>lause</w:t>
            </w:r>
            <w:r w:rsidR="00F24FCC" w:rsidRPr="00B2507A">
              <w:rPr>
                <w:color w:val="000000"/>
                <w:lang w:eastAsia="en-AU"/>
              </w:rPr>
              <w:t xml:space="preserve"> </w:t>
            </w:r>
            <w:r w:rsidRPr="008F7DFA">
              <w:rPr>
                <w:color w:val="000000"/>
                <w:lang w:eastAsia="en-AU"/>
              </w:rPr>
              <w:t>H4</w:t>
            </w:r>
            <w:r w:rsidR="00643256">
              <w:rPr>
                <w:color w:val="000000"/>
                <w:lang w:eastAsia="en-AU"/>
              </w:rPr>
              <w:t>.</w:t>
            </w:r>
            <w:r w:rsidRPr="008F7DFA">
              <w:rPr>
                <w:color w:val="000000"/>
                <w:lang w:eastAsia="en-AU"/>
              </w:rPr>
              <w:t> </w:t>
            </w:r>
          </w:p>
        </w:tc>
        <w:tc>
          <w:tcPr>
            <w:tcW w:w="1417" w:type="dxa"/>
            <w:hideMark/>
          </w:tcPr>
          <w:p w14:paraId="3BDA2499"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Medium non-compliance </w:t>
            </w:r>
          </w:p>
        </w:tc>
        <w:tc>
          <w:tcPr>
            <w:tcW w:w="2126" w:type="dxa"/>
            <w:hideMark/>
          </w:tcPr>
          <w:p w14:paraId="3ABAE5D6" w14:textId="5C8515F4"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 xml:space="preserve">AS/NZS 5139:2019 </w:t>
            </w:r>
            <w:r w:rsidR="00F34278" w:rsidRPr="00B2507A">
              <w:rPr>
                <w:color w:val="000000"/>
                <w:lang w:eastAsia="en-AU"/>
              </w:rPr>
              <w:t>C</w:t>
            </w:r>
            <w:r w:rsidR="00F34278">
              <w:rPr>
                <w:color w:val="000000"/>
                <w:lang w:eastAsia="en-AU"/>
              </w:rPr>
              <w:t>lause</w:t>
            </w:r>
            <w:r w:rsidR="00F34278" w:rsidRPr="00B2507A">
              <w:rPr>
                <w:color w:val="000000"/>
                <w:lang w:eastAsia="en-AU"/>
              </w:rPr>
              <w:t xml:space="preserve"> </w:t>
            </w:r>
            <w:r w:rsidRPr="008F7DFA">
              <w:rPr>
                <w:color w:val="000000"/>
                <w:lang w:eastAsia="en-AU"/>
              </w:rPr>
              <w:t>5.3.1.4.3 </w:t>
            </w:r>
          </w:p>
        </w:tc>
      </w:tr>
      <w:tr w:rsidR="00A0416D" w:rsidRPr="008F7DFA" w14:paraId="1DAEA93F" w14:textId="77777777" w:rsidTr="009027E8">
        <w:trPr>
          <w:cnfStyle w:val="000000100000" w:firstRow="0" w:lastRow="0" w:firstColumn="0" w:lastColumn="0" w:oddVBand="0" w:evenVBand="0" w:oddHBand="1" w:evenHBand="0"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60" w:type="dxa"/>
            <w:hideMark/>
          </w:tcPr>
          <w:p w14:paraId="2BB370E5" w14:textId="77777777" w:rsidR="00A0416D" w:rsidRPr="008F7DFA" w:rsidRDefault="00A0416D" w:rsidP="00BD4836">
            <w:pPr>
              <w:pStyle w:val="BodyText1"/>
              <w:spacing w:before="0"/>
              <w:rPr>
                <w:color w:val="000000"/>
                <w:lang w:eastAsia="en-AU"/>
              </w:rPr>
            </w:pPr>
            <w:r w:rsidRPr="008F7DFA">
              <w:rPr>
                <w:color w:val="000000"/>
                <w:lang w:eastAsia="en-AU"/>
              </w:rPr>
              <w:t>Pre-assembled BS 71</w:t>
            </w:r>
          </w:p>
        </w:tc>
        <w:tc>
          <w:tcPr>
            <w:tcW w:w="4436" w:type="dxa"/>
            <w:hideMark/>
          </w:tcPr>
          <w:p w14:paraId="1DFED62A" w14:textId="78A81930"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 xml:space="preserve">Is the voltage drop between the battery system and the PCE no more than 2% based on the rated </w:t>
            </w:r>
            <w:r w:rsidR="00943A66">
              <w:rPr>
                <w:color w:val="000000"/>
                <w:lang w:eastAsia="en-AU"/>
              </w:rPr>
              <w:t>DC</w:t>
            </w:r>
            <w:r w:rsidRPr="008F7DFA">
              <w:rPr>
                <w:color w:val="000000"/>
                <w:lang w:eastAsia="en-AU"/>
              </w:rPr>
              <w:t xml:space="preserve"> battery port current of the PCE and no more than 5% under any operating conditions? </w:t>
            </w:r>
          </w:p>
        </w:tc>
        <w:tc>
          <w:tcPr>
            <w:tcW w:w="1417" w:type="dxa"/>
            <w:hideMark/>
          </w:tcPr>
          <w:p w14:paraId="546ABBFC"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Medium non-compliance </w:t>
            </w:r>
          </w:p>
        </w:tc>
        <w:tc>
          <w:tcPr>
            <w:tcW w:w="2126" w:type="dxa"/>
            <w:hideMark/>
          </w:tcPr>
          <w:p w14:paraId="1DBA8B44" w14:textId="63DB47B0"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 xml:space="preserve">AS/NZS 5139:2019 </w:t>
            </w:r>
            <w:r w:rsidR="00F34278" w:rsidRPr="00B2507A">
              <w:rPr>
                <w:color w:val="000000"/>
                <w:lang w:eastAsia="en-AU"/>
              </w:rPr>
              <w:t>C</w:t>
            </w:r>
            <w:r w:rsidR="00F34278">
              <w:rPr>
                <w:color w:val="000000"/>
                <w:lang w:eastAsia="en-AU"/>
              </w:rPr>
              <w:t>lause</w:t>
            </w:r>
            <w:r w:rsidR="00F34278" w:rsidRPr="00B2507A">
              <w:rPr>
                <w:color w:val="000000"/>
                <w:lang w:eastAsia="en-AU"/>
              </w:rPr>
              <w:t xml:space="preserve"> </w:t>
            </w:r>
            <w:r w:rsidRPr="008F7DFA">
              <w:rPr>
                <w:color w:val="000000"/>
                <w:lang w:eastAsia="en-AU"/>
              </w:rPr>
              <w:t>5.3.1.4.4 </w:t>
            </w:r>
          </w:p>
        </w:tc>
      </w:tr>
      <w:tr w:rsidR="00A0416D" w:rsidRPr="008F7DFA" w14:paraId="64CA1FB7" w14:textId="77777777" w:rsidTr="009027E8">
        <w:trPr>
          <w:cnfStyle w:val="000000010000" w:firstRow="0" w:lastRow="0" w:firstColumn="0" w:lastColumn="0" w:oddVBand="0" w:evenVBand="0" w:oddHBand="0" w:evenHBand="1" w:firstRowFirstColumn="0" w:firstRowLastColumn="0" w:lastRowFirstColumn="0" w:lastRowLastColumn="0"/>
          <w:cantSplit w:val="0"/>
          <w:trHeight w:val="1400"/>
        </w:trPr>
        <w:tc>
          <w:tcPr>
            <w:cnfStyle w:val="001000000000" w:firstRow="0" w:lastRow="0" w:firstColumn="1" w:lastColumn="0" w:oddVBand="0" w:evenVBand="0" w:oddHBand="0" w:evenHBand="0" w:firstRowFirstColumn="0" w:firstRowLastColumn="0" w:lastRowFirstColumn="0" w:lastRowLastColumn="0"/>
            <w:tcW w:w="1660" w:type="dxa"/>
            <w:hideMark/>
          </w:tcPr>
          <w:p w14:paraId="509F9E7E" w14:textId="77777777" w:rsidR="00A0416D" w:rsidRPr="008F7DFA" w:rsidRDefault="00A0416D" w:rsidP="00BD4836">
            <w:pPr>
              <w:pStyle w:val="BodyText1"/>
              <w:spacing w:before="0"/>
              <w:rPr>
                <w:color w:val="000000"/>
                <w:lang w:eastAsia="en-AU"/>
              </w:rPr>
            </w:pPr>
            <w:r w:rsidRPr="008F7DFA">
              <w:rPr>
                <w:color w:val="000000"/>
                <w:lang w:eastAsia="en-AU"/>
              </w:rPr>
              <w:t>Pre-assembled BS 72</w:t>
            </w:r>
          </w:p>
        </w:tc>
        <w:tc>
          <w:tcPr>
            <w:tcW w:w="4436" w:type="dxa"/>
            <w:hideMark/>
          </w:tcPr>
          <w:p w14:paraId="169021FD" w14:textId="1E448989"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 xml:space="preserve">Is the current-carrying capacity of the pre-assembled battery system's cable to the overcurrent protection rated to: </w:t>
            </w:r>
            <w:r w:rsidRPr="008F7DFA">
              <w:rPr>
                <w:color w:val="000000"/>
                <w:lang w:eastAsia="en-AU"/>
              </w:rPr>
              <w:br/>
              <w:t xml:space="preserve">a) the maximum current rating of the pre-assembled BS </w:t>
            </w:r>
            <w:r w:rsidRPr="008F7DFA">
              <w:rPr>
                <w:color w:val="000000"/>
                <w:lang w:eastAsia="en-AU"/>
              </w:rPr>
              <w:br/>
              <w:t>b) the short-circuit current and duration from the pre-assembled BS</w:t>
            </w:r>
            <w:r w:rsidR="008440D4">
              <w:rPr>
                <w:color w:val="000000"/>
                <w:lang w:eastAsia="en-AU"/>
              </w:rPr>
              <w:t>?</w:t>
            </w:r>
            <w:r w:rsidRPr="008F7DFA">
              <w:rPr>
                <w:color w:val="000000"/>
                <w:lang w:eastAsia="en-AU"/>
              </w:rPr>
              <w:t xml:space="preserve"> </w:t>
            </w:r>
          </w:p>
        </w:tc>
        <w:tc>
          <w:tcPr>
            <w:tcW w:w="1417" w:type="dxa"/>
            <w:hideMark/>
          </w:tcPr>
          <w:p w14:paraId="3274B510"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 xml:space="preserve">Rectification required                                              </w:t>
            </w:r>
          </w:p>
        </w:tc>
        <w:tc>
          <w:tcPr>
            <w:tcW w:w="2126" w:type="dxa"/>
            <w:hideMark/>
          </w:tcPr>
          <w:p w14:paraId="4252EB99" w14:textId="465D0DF5"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 xml:space="preserve">AS/NZS 5139:2019 </w:t>
            </w:r>
            <w:r w:rsidR="00F34278" w:rsidRPr="00B2507A">
              <w:rPr>
                <w:color w:val="000000"/>
                <w:lang w:eastAsia="en-AU"/>
              </w:rPr>
              <w:t>C</w:t>
            </w:r>
            <w:r w:rsidR="00F34278">
              <w:rPr>
                <w:color w:val="000000"/>
                <w:lang w:eastAsia="en-AU"/>
              </w:rPr>
              <w:t>lause</w:t>
            </w:r>
            <w:r w:rsidR="00F34278" w:rsidRPr="00B2507A">
              <w:rPr>
                <w:color w:val="000000"/>
                <w:lang w:eastAsia="en-AU"/>
              </w:rPr>
              <w:t xml:space="preserve"> </w:t>
            </w:r>
            <w:r w:rsidRPr="008F7DFA">
              <w:rPr>
                <w:color w:val="000000"/>
                <w:lang w:eastAsia="en-AU"/>
              </w:rPr>
              <w:t>5.3.1.4.5 </w:t>
            </w:r>
          </w:p>
        </w:tc>
      </w:tr>
      <w:tr w:rsidR="00A0416D" w:rsidRPr="008F7DFA" w14:paraId="54C41E8B" w14:textId="77777777" w:rsidTr="009027E8">
        <w:trPr>
          <w:cnfStyle w:val="000000100000" w:firstRow="0" w:lastRow="0" w:firstColumn="0" w:lastColumn="0" w:oddVBand="0" w:evenVBand="0" w:oddHBand="1" w:evenHBand="0" w:firstRowFirstColumn="0" w:firstRowLastColumn="0" w:lastRowFirstColumn="0" w:lastRowLastColumn="0"/>
          <w:cantSplit w:val="0"/>
          <w:trHeight w:val="1600"/>
        </w:trPr>
        <w:tc>
          <w:tcPr>
            <w:cnfStyle w:val="001000000000" w:firstRow="0" w:lastRow="0" w:firstColumn="1" w:lastColumn="0" w:oddVBand="0" w:evenVBand="0" w:oddHBand="0" w:evenHBand="0" w:firstRowFirstColumn="0" w:firstRowLastColumn="0" w:lastRowFirstColumn="0" w:lastRowLastColumn="0"/>
            <w:tcW w:w="1660" w:type="dxa"/>
            <w:hideMark/>
          </w:tcPr>
          <w:p w14:paraId="392FADE3" w14:textId="77777777" w:rsidR="00A0416D" w:rsidRPr="008F7DFA" w:rsidRDefault="00A0416D" w:rsidP="00BD4836">
            <w:pPr>
              <w:pStyle w:val="BodyText1"/>
              <w:spacing w:before="0"/>
              <w:rPr>
                <w:color w:val="000000"/>
                <w:lang w:eastAsia="en-AU"/>
              </w:rPr>
            </w:pPr>
            <w:r w:rsidRPr="008F7DFA">
              <w:rPr>
                <w:color w:val="000000"/>
                <w:lang w:eastAsia="en-AU"/>
              </w:rPr>
              <w:t>Pre-assembled BS 74</w:t>
            </w:r>
          </w:p>
        </w:tc>
        <w:tc>
          <w:tcPr>
            <w:tcW w:w="4436" w:type="dxa"/>
            <w:hideMark/>
          </w:tcPr>
          <w:p w14:paraId="752EB85A" w14:textId="7AED4AE3"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If the BESS consists of two or more pre-assembled BS connected in parallel (that do not have a BMS or similar device that provides a managed voltage and current charge/discharge for each separate system), does the output cable from each battery system come to a point where the parallel battery system connects (</w:t>
            </w:r>
            <w:r w:rsidR="00331366">
              <w:rPr>
                <w:color w:val="000000"/>
                <w:lang w:eastAsia="en-AU"/>
              </w:rPr>
              <w:t>for example</w:t>
            </w:r>
            <w:r w:rsidRPr="008F7DFA">
              <w:rPr>
                <w:color w:val="000000"/>
                <w:lang w:eastAsia="en-AU"/>
              </w:rPr>
              <w:t xml:space="preserve"> PCE or Junction box) have equal cable resistance? </w:t>
            </w:r>
          </w:p>
        </w:tc>
        <w:tc>
          <w:tcPr>
            <w:tcW w:w="1417" w:type="dxa"/>
            <w:hideMark/>
          </w:tcPr>
          <w:p w14:paraId="1C633B33"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Medium non-compliance </w:t>
            </w:r>
          </w:p>
        </w:tc>
        <w:tc>
          <w:tcPr>
            <w:tcW w:w="2126" w:type="dxa"/>
            <w:hideMark/>
          </w:tcPr>
          <w:p w14:paraId="25E2D996" w14:textId="7C5EF354"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 xml:space="preserve">AS/NZS 5139:2019 </w:t>
            </w:r>
            <w:r w:rsidR="00F34278" w:rsidRPr="00B2507A">
              <w:rPr>
                <w:color w:val="000000"/>
                <w:lang w:eastAsia="en-AU"/>
              </w:rPr>
              <w:t>C</w:t>
            </w:r>
            <w:r w:rsidR="00F34278">
              <w:rPr>
                <w:color w:val="000000"/>
                <w:lang w:eastAsia="en-AU"/>
              </w:rPr>
              <w:t>lause</w:t>
            </w:r>
            <w:r w:rsidR="00F34278" w:rsidRPr="00B2507A">
              <w:rPr>
                <w:color w:val="000000"/>
                <w:lang w:eastAsia="en-AU"/>
              </w:rPr>
              <w:t xml:space="preserve"> </w:t>
            </w:r>
            <w:r w:rsidRPr="008F7DFA">
              <w:rPr>
                <w:color w:val="000000"/>
                <w:lang w:eastAsia="en-AU"/>
              </w:rPr>
              <w:t>5.3.1.4.6 </w:t>
            </w:r>
          </w:p>
        </w:tc>
      </w:tr>
      <w:tr w:rsidR="00A0416D" w:rsidRPr="008F7DFA" w14:paraId="405B5E59" w14:textId="77777777" w:rsidTr="009027E8">
        <w:trPr>
          <w:cnfStyle w:val="000000010000" w:firstRow="0" w:lastRow="0" w:firstColumn="0" w:lastColumn="0" w:oddVBand="0" w:evenVBand="0" w:oddHBand="0" w:evenHBand="1"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660" w:type="dxa"/>
            <w:hideMark/>
          </w:tcPr>
          <w:p w14:paraId="02D498E9" w14:textId="77777777" w:rsidR="00A0416D" w:rsidRPr="008F7DFA" w:rsidRDefault="00A0416D" w:rsidP="00BD4836">
            <w:pPr>
              <w:pStyle w:val="BodyText1"/>
              <w:spacing w:before="0"/>
              <w:rPr>
                <w:color w:val="000000"/>
                <w:lang w:eastAsia="en-AU"/>
              </w:rPr>
            </w:pPr>
            <w:r w:rsidRPr="008F7DFA">
              <w:rPr>
                <w:color w:val="000000"/>
                <w:lang w:eastAsia="en-AU"/>
              </w:rPr>
              <w:t>Pre-assembled BS 76</w:t>
            </w:r>
          </w:p>
        </w:tc>
        <w:tc>
          <w:tcPr>
            <w:tcW w:w="4436" w:type="dxa"/>
            <w:hideMark/>
          </w:tcPr>
          <w:p w14:paraId="30FAD107" w14:textId="49B4CFBB"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 xml:space="preserve">Does the installation meet the requirements for segregations for </w:t>
            </w:r>
            <w:r w:rsidR="00943A66">
              <w:rPr>
                <w:color w:val="000000"/>
                <w:lang w:eastAsia="en-AU"/>
              </w:rPr>
              <w:t>AC</w:t>
            </w:r>
            <w:r w:rsidRPr="008F7DFA">
              <w:rPr>
                <w:color w:val="000000"/>
                <w:lang w:eastAsia="en-AU"/>
              </w:rPr>
              <w:t xml:space="preserve"> and </w:t>
            </w:r>
            <w:r w:rsidR="00943A66">
              <w:rPr>
                <w:color w:val="000000"/>
                <w:lang w:eastAsia="en-AU"/>
              </w:rPr>
              <w:t>DC</w:t>
            </w:r>
            <w:r w:rsidRPr="008F7DFA">
              <w:rPr>
                <w:color w:val="000000"/>
                <w:lang w:eastAsia="en-AU"/>
              </w:rPr>
              <w:t xml:space="preserve"> circuits within enclosures from AS/NZS 3000:2018 Section 3? </w:t>
            </w:r>
          </w:p>
        </w:tc>
        <w:tc>
          <w:tcPr>
            <w:tcW w:w="1417" w:type="dxa"/>
            <w:hideMark/>
          </w:tcPr>
          <w:p w14:paraId="2131BDBB"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Medium non-compliance </w:t>
            </w:r>
          </w:p>
        </w:tc>
        <w:tc>
          <w:tcPr>
            <w:tcW w:w="2126" w:type="dxa"/>
            <w:hideMark/>
          </w:tcPr>
          <w:p w14:paraId="0C4884A8" w14:textId="38922714"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 xml:space="preserve">AS/NZS 5139:2019 </w:t>
            </w:r>
            <w:r w:rsidR="00F34278" w:rsidRPr="00B2507A">
              <w:rPr>
                <w:color w:val="000000"/>
                <w:lang w:eastAsia="en-AU"/>
              </w:rPr>
              <w:t>C</w:t>
            </w:r>
            <w:r w:rsidR="00F34278">
              <w:rPr>
                <w:color w:val="000000"/>
                <w:lang w:eastAsia="en-AU"/>
              </w:rPr>
              <w:t>lause</w:t>
            </w:r>
            <w:r w:rsidR="00F34278" w:rsidRPr="00B2507A">
              <w:rPr>
                <w:color w:val="000000"/>
                <w:lang w:eastAsia="en-AU"/>
              </w:rPr>
              <w:t xml:space="preserve"> </w:t>
            </w:r>
            <w:r w:rsidRPr="008F7DFA">
              <w:rPr>
                <w:color w:val="000000"/>
                <w:lang w:eastAsia="en-AU"/>
              </w:rPr>
              <w:t xml:space="preserve">5.3.1.5 </w:t>
            </w:r>
            <w:r w:rsidRPr="008F7DFA">
              <w:rPr>
                <w:color w:val="000000"/>
                <w:lang w:eastAsia="en-AU"/>
              </w:rPr>
              <w:br/>
              <w:t xml:space="preserve">AS/NZS 3000:2018 Section 3 </w:t>
            </w:r>
          </w:p>
        </w:tc>
      </w:tr>
      <w:tr w:rsidR="00A0416D" w:rsidRPr="008F7DFA" w14:paraId="1436E3F6" w14:textId="77777777" w:rsidTr="009027E8">
        <w:trPr>
          <w:cnfStyle w:val="000000100000" w:firstRow="0" w:lastRow="0" w:firstColumn="0" w:lastColumn="0" w:oddVBand="0" w:evenVBand="0" w:oddHBand="1" w:evenHBand="0" w:firstRowFirstColumn="0" w:firstRowLastColumn="0" w:lastRowFirstColumn="0" w:lastRowLastColumn="0"/>
          <w:cantSplit w:val="0"/>
          <w:trHeight w:val="1000"/>
        </w:trPr>
        <w:tc>
          <w:tcPr>
            <w:cnfStyle w:val="001000000000" w:firstRow="0" w:lastRow="0" w:firstColumn="1" w:lastColumn="0" w:oddVBand="0" w:evenVBand="0" w:oddHBand="0" w:evenHBand="0" w:firstRowFirstColumn="0" w:firstRowLastColumn="0" w:lastRowFirstColumn="0" w:lastRowLastColumn="0"/>
            <w:tcW w:w="1660" w:type="dxa"/>
            <w:hideMark/>
          </w:tcPr>
          <w:p w14:paraId="0C3F5C52" w14:textId="77777777" w:rsidR="00A0416D" w:rsidRPr="008F7DFA" w:rsidRDefault="00A0416D" w:rsidP="00BD4836">
            <w:pPr>
              <w:pStyle w:val="BodyText1"/>
              <w:spacing w:before="0"/>
              <w:rPr>
                <w:color w:val="000000"/>
                <w:lang w:eastAsia="en-AU"/>
              </w:rPr>
            </w:pPr>
            <w:r w:rsidRPr="008F7DFA">
              <w:rPr>
                <w:color w:val="000000"/>
                <w:lang w:eastAsia="en-AU"/>
              </w:rPr>
              <w:t> </w:t>
            </w:r>
          </w:p>
        </w:tc>
        <w:tc>
          <w:tcPr>
            <w:tcW w:w="4436" w:type="dxa"/>
            <w:hideMark/>
          </w:tcPr>
          <w:p w14:paraId="75C55D0C" w14:textId="59F2048E"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There are four categories relating to the earthing arrangements for battery systems connected to PCEs and each has specific requirements</w:t>
            </w:r>
            <w:r w:rsidR="008440D4">
              <w:rPr>
                <w:color w:val="000000"/>
                <w:lang w:eastAsia="en-AU"/>
              </w:rPr>
              <w:t>.</w:t>
            </w:r>
            <w:r w:rsidRPr="008F7DFA">
              <w:rPr>
                <w:color w:val="000000"/>
                <w:lang w:eastAsia="en-AU"/>
              </w:rPr>
              <w:t xml:space="preserve"> Please select the appropriate category and inspect to the relevant clause. </w:t>
            </w:r>
          </w:p>
        </w:tc>
        <w:tc>
          <w:tcPr>
            <w:tcW w:w="1417" w:type="dxa"/>
            <w:hideMark/>
          </w:tcPr>
          <w:p w14:paraId="2F8F9C75"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Information Only</w:t>
            </w:r>
          </w:p>
        </w:tc>
        <w:tc>
          <w:tcPr>
            <w:tcW w:w="2126" w:type="dxa"/>
            <w:hideMark/>
          </w:tcPr>
          <w:p w14:paraId="3371FB2A" w14:textId="34A590B5" w:rsidR="00A0416D" w:rsidRPr="008F7DFA" w:rsidRDefault="009D07C5"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Pr>
                <w:color w:val="000000"/>
                <w:lang w:eastAsia="en-AU"/>
              </w:rPr>
              <w:t>L</w:t>
            </w:r>
            <w:r w:rsidR="00A0416D" w:rsidRPr="008F7DFA">
              <w:rPr>
                <w:color w:val="000000"/>
                <w:lang w:eastAsia="en-AU"/>
              </w:rPr>
              <w:t>ogic question</w:t>
            </w:r>
          </w:p>
        </w:tc>
      </w:tr>
      <w:tr w:rsidR="00A0416D" w:rsidRPr="008F7DFA" w14:paraId="4C951D65" w14:textId="77777777" w:rsidTr="009027E8">
        <w:trPr>
          <w:cnfStyle w:val="000000010000" w:firstRow="0" w:lastRow="0" w:firstColumn="0" w:lastColumn="0" w:oddVBand="0" w:evenVBand="0" w:oddHBand="0" w:evenHBand="1" w:firstRowFirstColumn="0" w:firstRowLastColumn="0" w:lastRowFirstColumn="0" w:lastRowLastColumn="0"/>
          <w:cantSplit w:val="0"/>
          <w:trHeight w:val="1600"/>
        </w:trPr>
        <w:tc>
          <w:tcPr>
            <w:cnfStyle w:val="001000000000" w:firstRow="0" w:lastRow="0" w:firstColumn="1" w:lastColumn="0" w:oddVBand="0" w:evenVBand="0" w:oddHBand="0" w:evenHBand="0" w:firstRowFirstColumn="0" w:firstRowLastColumn="0" w:lastRowFirstColumn="0" w:lastRowLastColumn="0"/>
            <w:tcW w:w="1660" w:type="dxa"/>
            <w:hideMark/>
          </w:tcPr>
          <w:p w14:paraId="18D40F6A" w14:textId="77777777" w:rsidR="00A0416D" w:rsidRPr="008F7DFA" w:rsidRDefault="00A0416D" w:rsidP="00BD4836">
            <w:pPr>
              <w:pStyle w:val="BodyText1"/>
              <w:spacing w:before="0"/>
              <w:rPr>
                <w:color w:val="000000"/>
                <w:lang w:eastAsia="en-AU"/>
              </w:rPr>
            </w:pPr>
            <w:r w:rsidRPr="008F7DFA">
              <w:rPr>
                <w:color w:val="000000"/>
                <w:lang w:eastAsia="en-AU"/>
              </w:rPr>
              <w:t>Pre-assembled BS 77</w:t>
            </w:r>
          </w:p>
        </w:tc>
        <w:tc>
          <w:tcPr>
            <w:tcW w:w="4436" w:type="dxa"/>
            <w:hideMark/>
          </w:tcPr>
          <w:p w14:paraId="1A600E15"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Where the BS is not directly or resistively earthed to the battery positive or negative conductors and the installation comprises a single BESS with a voltage grater then DVC-A, are all metallic equipment enclosures associated with the BESS installation bonded together to the earthing system of the electrical installation using a minimum bonding conductor size of 6mm</w:t>
            </w:r>
            <w:r w:rsidRPr="000663A7">
              <w:rPr>
                <w:color w:val="000000"/>
                <w:vertAlign w:val="superscript"/>
                <w:lang w:eastAsia="en-AU"/>
              </w:rPr>
              <w:t>2</w:t>
            </w:r>
            <w:r w:rsidRPr="008F7DFA">
              <w:rPr>
                <w:color w:val="000000"/>
                <w:lang w:eastAsia="en-AU"/>
              </w:rPr>
              <w:t>? </w:t>
            </w:r>
          </w:p>
        </w:tc>
        <w:tc>
          <w:tcPr>
            <w:tcW w:w="1417" w:type="dxa"/>
            <w:hideMark/>
          </w:tcPr>
          <w:p w14:paraId="7208F46C"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Medium non-compliance </w:t>
            </w:r>
          </w:p>
        </w:tc>
        <w:tc>
          <w:tcPr>
            <w:tcW w:w="2126" w:type="dxa"/>
            <w:hideMark/>
          </w:tcPr>
          <w:p w14:paraId="5C95C74C" w14:textId="65274958"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 xml:space="preserve">AS/NZS 5139:2019 </w:t>
            </w:r>
            <w:r w:rsidR="00F34278" w:rsidRPr="00B2507A">
              <w:rPr>
                <w:color w:val="000000"/>
                <w:lang w:eastAsia="en-AU"/>
              </w:rPr>
              <w:t>C</w:t>
            </w:r>
            <w:r w:rsidR="00F34278">
              <w:rPr>
                <w:color w:val="000000"/>
                <w:lang w:eastAsia="en-AU"/>
              </w:rPr>
              <w:t>lause</w:t>
            </w:r>
            <w:r w:rsidR="00F34278" w:rsidRPr="00B2507A">
              <w:rPr>
                <w:color w:val="000000"/>
                <w:lang w:eastAsia="en-AU"/>
              </w:rPr>
              <w:t xml:space="preserve"> </w:t>
            </w:r>
            <w:r w:rsidRPr="008F7DFA">
              <w:rPr>
                <w:color w:val="000000"/>
                <w:lang w:eastAsia="en-AU"/>
              </w:rPr>
              <w:t xml:space="preserve">5.3.1.7.3 &amp; AS/NZS 5139:2019 </w:t>
            </w:r>
            <w:r w:rsidR="00F34278" w:rsidRPr="00B2507A">
              <w:rPr>
                <w:color w:val="000000"/>
                <w:lang w:eastAsia="en-AU"/>
              </w:rPr>
              <w:t>C</w:t>
            </w:r>
            <w:r w:rsidR="00F34278">
              <w:rPr>
                <w:color w:val="000000"/>
                <w:lang w:eastAsia="en-AU"/>
              </w:rPr>
              <w:t>lause</w:t>
            </w:r>
            <w:r w:rsidR="00F34278" w:rsidRPr="00B2507A">
              <w:rPr>
                <w:color w:val="000000"/>
                <w:lang w:eastAsia="en-AU"/>
              </w:rPr>
              <w:t xml:space="preserve"> </w:t>
            </w:r>
            <w:r w:rsidRPr="008F7DFA">
              <w:rPr>
                <w:color w:val="000000"/>
                <w:lang w:eastAsia="en-AU"/>
              </w:rPr>
              <w:t>5.3.1.7.4 </w:t>
            </w:r>
          </w:p>
        </w:tc>
      </w:tr>
      <w:tr w:rsidR="00A0416D" w:rsidRPr="008F7DFA" w14:paraId="732AC95F" w14:textId="77777777" w:rsidTr="009027E8">
        <w:trPr>
          <w:cnfStyle w:val="000000100000" w:firstRow="0" w:lastRow="0" w:firstColumn="0" w:lastColumn="0" w:oddVBand="0" w:evenVBand="0" w:oddHBand="1" w:evenHBand="0"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1660" w:type="dxa"/>
            <w:hideMark/>
          </w:tcPr>
          <w:p w14:paraId="0F9585D5" w14:textId="77777777" w:rsidR="00A0416D" w:rsidRPr="008F7DFA" w:rsidRDefault="00A0416D" w:rsidP="00BD4836">
            <w:pPr>
              <w:pStyle w:val="BodyText1"/>
              <w:spacing w:before="0"/>
              <w:rPr>
                <w:color w:val="000000"/>
                <w:lang w:eastAsia="en-AU"/>
              </w:rPr>
            </w:pPr>
            <w:r w:rsidRPr="008F7DFA">
              <w:rPr>
                <w:color w:val="000000"/>
                <w:lang w:eastAsia="en-AU"/>
              </w:rPr>
              <w:lastRenderedPageBreak/>
              <w:t>Pre-assembled BS 78</w:t>
            </w:r>
          </w:p>
        </w:tc>
        <w:tc>
          <w:tcPr>
            <w:tcW w:w="4436" w:type="dxa"/>
            <w:hideMark/>
          </w:tcPr>
          <w:p w14:paraId="763C038F"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Is the pre-assembled BS earthed according to manufacturer’s instructions? </w:t>
            </w:r>
          </w:p>
        </w:tc>
        <w:tc>
          <w:tcPr>
            <w:tcW w:w="1417" w:type="dxa"/>
            <w:hideMark/>
          </w:tcPr>
          <w:p w14:paraId="77617437"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 xml:space="preserve">Rectification required                                              </w:t>
            </w:r>
          </w:p>
        </w:tc>
        <w:tc>
          <w:tcPr>
            <w:tcW w:w="2126" w:type="dxa"/>
            <w:hideMark/>
          </w:tcPr>
          <w:p w14:paraId="70B45824" w14:textId="2F3591F5"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 xml:space="preserve">AS/NZS 5139:2019 </w:t>
            </w:r>
            <w:r w:rsidR="00447DBA" w:rsidRPr="00B2507A">
              <w:rPr>
                <w:color w:val="000000"/>
                <w:lang w:eastAsia="en-AU"/>
              </w:rPr>
              <w:t>C</w:t>
            </w:r>
            <w:r w:rsidR="00447DBA">
              <w:rPr>
                <w:color w:val="000000"/>
                <w:lang w:eastAsia="en-AU"/>
              </w:rPr>
              <w:t>lause</w:t>
            </w:r>
            <w:r w:rsidR="00447DBA" w:rsidRPr="00B2507A">
              <w:rPr>
                <w:color w:val="000000"/>
                <w:lang w:eastAsia="en-AU"/>
              </w:rPr>
              <w:t xml:space="preserve"> </w:t>
            </w:r>
            <w:r w:rsidRPr="008F7DFA">
              <w:rPr>
                <w:color w:val="000000"/>
                <w:lang w:eastAsia="en-AU"/>
              </w:rPr>
              <w:t>5.3.1.7.1 </w:t>
            </w:r>
          </w:p>
        </w:tc>
      </w:tr>
      <w:tr w:rsidR="00A0416D" w:rsidRPr="008F7DFA" w14:paraId="37BF03CE" w14:textId="77777777" w:rsidTr="009027E8">
        <w:trPr>
          <w:cnfStyle w:val="000000010000" w:firstRow="0" w:lastRow="0" w:firstColumn="0" w:lastColumn="0" w:oddVBand="0" w:evenVBand="0" w:oddHBand="0" w:evenHBand="1" w:firstRowFirstColumn="0" w:firstRowLastColumn="0" w:lastRowFirstColumn="0" w:lastRowLastColumn="0"/>
          <w:cantSplit w:val="0"/>
          <w:trHeight w:val="1800"/>
        </w:trPr>
        <w:tc>
          <w:tcPr>
            <w:cnfStyle w:val="001000000000" w:firstRow="0" w:lastRow="0" w:firstColumn="1" w:lastColumn="0" w:oddVBand="0" w:evenVBand="0" w:oddHBand="0" w:evenHBand="0" w:firstRowFirstColumn="0" w:firstRowLastColumn="0" w:lastRowFirstColumn="0" w:lastRowLastColumn="0"/>
            <w:tcW w:w="1660" w:type="dxa"/>
            <w:hideMark/>
          </w:tcPr>
          <w:p w14:paraId="4B7C2D1C" w14:textId="77777777" w:rsidR="00A0416D" w:rsidRPr="008F7DFA" w:rsidRDefault="00A0416D" w:rsidP="00BD4836">
            <w:pPr>
              <w:pStyle w:val="BodyText1"/>
              <w:spacing w:before="0"/>
              <w:rPr>
                <w:color w:val="000000"/>
                <w:lang w:eastAsia="en-AU"/>
              </w:rPr>
            </w:pPr>
            <w:r w:rsidRPr="008F7DFA">
              <w:rPr>
                <w:color w:val="000000"/>
                <w:lang w:eastAsia="en-AU"/>
              </w:rPr>
              <w:t>Pre-assembled BS 79</w:t>
            </w:r>
          </w:p>
        </w:tc>
        <w:tc>
          <w:tcPr>
            <w:tcW w:w="4436" w:type="dxa"/>
            <w:hideMark/>
          </w:tcPr>
          <w:p w14:paraId="75DB5EB7" w14:textId="352D2771"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If system is direct earthed (i.e. has an earth been directly connected to the positive or negative battery conductors), is there a conductor connected to the installation earthing system</w:t>
            </w:r>
            <w:r w:rsidR="00150725">
              <w:rPr>
                <w:color w:val="000000"/>
                <w:lang w:eastAsia="en-AU"/>
              </w:rPr>
              <w:t>?</w:t>
            </w:r>
            <w:r w:rsidRPr="008F7DFA">
              <w:rPr>
                <w:color w:val="000000"/>
                <w:lang w:eastAsia="en-AU"/>
              </w:rPr>
              <w:t xml:space="preserve"> The pre-assembled battery system earthing conductor shall be rated to withstand the prospective earth fault current of the battery system for a time at least equal to the operating time of the associated overcurrent protective device</w:t>
            </w:r>
            <w:r w:rsidR="00150725">
              <w:rPr>
                <w:color w:val="000000"/>
                <w:lang w:eastAsia="en-AU"/>
              </w:rPr>
              <w:t>.</w:t>
            </w:r>
            <w:r w:rsidRPr="008F7DFA">
              <w:rPr>
                <w:color w:val="000000"/>
                <w:lang w:eastAsia="en-AU"/>
              </w:rPr>
              <w:t> </w:t>
            </w:r>
          </w:p>
        </w:tc>
        <w:tc>
          <w:tcPr>
            <w:tcW w:w="1417" w:type="dxa"/>
            <w:hideMark/>
          </w:tcPr>
          <w:p w14:paraId="7BCD809F"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 xml:space="preserve">Rectification required                                              </w:t>
            </w:r>
          </w:p>
        </w:tc>
        <w:tc>
          <w:tcPr>
            <w:tcW w:w="2126" w:type="dxa"/>
            <w:hideMark/>
          </w:tcPr>
          <w:p w14:paraId="15CC5491" w14:textId="204EDFD0"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 xml:space="preserve">AS/NZS 5139:2019 </w:t>
            </w:r>
            <w:r w:rsidR="0054268B" w:rsidRPr="00B2507A">
              <w:rPr>
                <w:color w:val="000000"/>
                <w:lang w:eastAsia="en-AU"/>
              </w:rPr>
              <w:t>C</w:t>
            </w:r>
            <w:r w:rsidR="0054268B">
              <w:rPr>
                <w:color w:val="000000"/>
                <w:lang w:eastAsia="en-AU"/>
              </w:rPr>
              <w:t>lause</w:t>
            </w:r>
            <w:r w:rsidR="0054268B" w:rsidRPr="00B2507A">
              <w:rPr>
                <w:color w:val="000000"/>
                <w:lang w:eastAsia="en-AU"/>
              </w:rPr>
              <w:t xml:space="preserve"> </w:t>
            </w:r>
            <w:r w:rsidRPr="008F7DFA">
              <w:rPr>
                <w:color w:val="000000"/>
                <w:lang w:eastAsia="en-AU"/>
              </w:rPr>
              <w:t>5.3.1.6.3 </w:t>
            </w:r>
          </w:p>
        </w:tc>
      </w:tr>
      <w:tr w:rsidR="00A0416D" w:rsidRPr="008F7DFA" w14:paraId="20803FF6" w14:textId="77777777" w:rsidTr="009027E8">
        <w:trPr>
          <w:cnfStyle w:val="000000100000" w:firstRow="0" w:lastRow="0" w:firstColumn="0" w:lastColumn="0" w:oddVBand="0" w:evenVBand="0" w:oddHBand="1" w:evenHBand="0" w:firstRowFirstColumn="0" w:firstRowLastColumn="0" w:lastRowFirstColumn="0" w:lastRowLastColumn="0"/>
          <w:cantSplit w:val="0"/>
          <w:trHeight w:val="54"/>
        </w:trPr>
        <w:tc>
          <w:tcPr>
            <w:cnfStyle w:val="001000000000" w:firstRow="0" w:lastRow="0" w:firstColumn="1" w:lastColumn="0" w:oddVBand="0" w:evenVBand="0" w:oddHBand="0" w:evenHBand="0" w:firstRowFirstColumn="0" w:firstRowLastColumn="0" w:lastRowFirstColumn="0" w:lastRowLastColumn="0"/>
            <w:tcW w:w="1660" w:type="dxa"/>
            <w:hideMark/>
          </w:tcPr>
          <w:p w14:paraId="3601C2F0" w14:textId="77777777" w:rsidR="00A0416D" w:rsidRPr="008F7DFA" w:rsidRDefault="00A0416D" w:rsidP="00BD4836">
            <w:pPr>
              <w:pStyle w:val="BodyText1"/>
              <w:spacing w:before="0"/>
              <w:rPr>
                <w:color w:val="000000"/>
                <w:lang w:eastAsia="en-AU"/>
              </w:rPr>
            </w:pPr>
            <w:r w:rsidRPr="008F7DFA">
              <w:rPr>
                <w:color w:val="000000"/>
                <w:lang w:eastAsia="en-AU"/>
              </w:rPr>
              <w:t>Pre-assembled BS 80</w:t>
            </w:r>
          </w:p>
        </w:tc>
        <w:tc>
          <w:tcPr>
            <w:tcW w:w="4436" w:type="dxa"/>
            <w:hideMark/>
          </w:tcPr>
          <w:p w14:paraId="7CA04780" w14:textId="77468430"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If</w:t>
            </w:r>
            <w:r w:rsidR="00150725">
              <w:rPr>
                <w:color w:val="000000"/>
                <w:lang w:eastAsia="en-AU"/>
              </w:rPr>
              <w:t xml:space="preserve"> the</w:t>
            </w:r>
            <w:r w:rsidRPr="008F7DFA">
              <w:rPr>
                <w:color w:val="000000"/>
                <w:lang w:eastAsia="en-AU"/>
              </w:rPr>
              <w:t xml:space="preserve"> system is resistively earthed (i.e. has an earth cable has been connected </w:t>
            </w:r>
            <w:r w:rsidR="00150725" w:rsidRPr="008F7DFA">
              <w:rPr>
                <w:color w:val="000000"/>
                <w:lang w:eastAsia="en-AU"/>
              </w:rPr>
              <w:t>in line</w:t>
            </w:r>
            <w:r w:rsidRPr="008F7DFA">
              <w:rPr>
                <w:color w:val="000000"/>
                <w:lang w:eastAsia="en-AU"/>
              </w:rPr>
              <w:t xml:space="preserve"> with a resistor to the positive or negative battery conductors), is one conductor of the battery system connected to the installation earthing system via a resistor</w:t>
            </w:r>
            <w:r w:rsidR="00AE10B5">
              <w:rPr>
                <w:color w:val="000000"/>
                <w:lang w:eastAsia="en-AU"/>
              </w:rPr>
              <w:t>?</w:t>
            </w:r>
            <w:r w:rsidRPr="008F7DFA">
              <w:rPr>
                <w:color w:val="000000"/>
                <w:lang w:eastAsia="en-AU"/>
              </w:rPr>
              <w:t xml:space="preserve"> The pre-assembled battery system earthing conductor shall be rated to withstand the prospective earth fault current of the battery system continuously. </w:t>
            </w:r>
          </w:p>
        </w:tc>
        <w:tc>
          <w:tcPr>
            <w:tcW w:w="1417" w:type="dxa"/>
            <w:hideMark/>
          </w:tcPr>
          <w:p w14:paraId="2BE4034B"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 xml:space="preserve">Rectification required                                              </w:t>
            </w:r>
          </w:p>
        </w:tc>
        <w:tc>
          <w:tcPr>
            <w:tcW w:w="2126" w:type="dxa"/>
            <w:hideMark/>
          </w:tcPr>
          <w:p w14:paraId="655F2F95" w14:textId="674A28B6"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 xml:space="preserve">AS/NZS 5139:2019 </w:t>
            </w:r>
            <w:r w:rsidR="0054268B" w:rsidRPr="00B2507A">
              <w:rPr>
                <w:color w:val="000000"/>
                <w:lang w:eastAsia="en-AU"/>
              </w:rPr>
              <w:t>C</w:t>
            </w:r>
            <w:r w:rsidR="0054268B">
              <w:rPr>
                <w:color w:val="000000"/>
                <w:lang w:eastAsia="en-AU"/>
              </w:rPr>
              <w:t>lause</w:t>
            </w:r>
            <w:r w:rsidR="0054268B" w:rsidRPr="00B2507A">
              <w:rPr>
                <w:color w:val="000000"/>
                <w:lang w:eastAsia="en-AU"/>
              </w:rPr>
              <w:t xml:space="preserve"> </w:t>
            </w:r>
            <w:r w:rsidRPr="008F7DFA">
              <w:rPr>
                <w:color w:val="000000"/>
                <w:lang w:eastAsia="en-AU"/>
              </w:rPr>
              <w:t>5.3.1.6.4 </w:t>
            </w:r>
          </w:p>
        </w:tc>
      </w:tr>
      <w:tr w:rsidR="00A0416D" w:rsidRPr="008F7DFA" w14:paraId="17FD947F" w14:textId="77777777" w:rsidTr="009027E8">
        <w:trPr>
          <w:cnfStyle w:val="000000010000" w:firstRow="0" w:lastRow="0" w:firstColumn="0" w:lastColumn="0" w:oddVBand="0" w:evenVBand="0" w:oddHBand="0" w:evenHBand="1"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660" w:type="dxa"/>
            <w:hideMark/>
          </w:tcPr>
          <w:p w14:paraId="73229615" w14:textId="77777777" w:rsidR="00A0416D" w:rsidRPr="008F7DFA" w:rsidRDefault="00A0416D" w:rsidP="00BD4836">
            <w:pPr>
              <w:pStyle w:val="BodyText1"/>
              <w:spacing w:before="0"/>
              <w:rPr>
                <w:color w:val="000000"/>
                <w:lang w:eastAsia="en-AU"/>
              </w:rPr>
            </w:pPr>
            <w:r w:rsidRPr="008F7DFA">
              <w:rPr>
                <w:color w:val="000000"/>
                <w:lang w:eastAsia="en-AU"/>
              </w:rPr>
              <w:t>Pre-assembled BS 81</w:t>
            </w:r>
          </w:p>
        </w:tc>
        <w:tc>
          <w:tcPr>
            <w:tcW w:w="4436" w:type="dxa"/>
            <w:hideMark/>
          </w:tcPr>
          <w:p w14:paraId="10E49C0B" w14:textId="2308B0F3"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 xml:space="preserve">If system is connected to a non-separated PCE, does it conform with the requirements of AS/NZS 5139:2019 </w:t>
            </w:r>
            <w:r w:rsidR="002818E1">
              <w:rPr>
                <w:color w:val="000000"/>
                <w:lang w:eastAsia="en-AU"/>
              </w:rPr>
              <w:t>C</w:t>
            </w:r>
            <w:r w:rsidRPr="008F7DFA">
              <w:rPr>
                <w:color w:val="000000"/>
                <w:lang w:eastAsia="en-AU"/>
              </w:rPr>
              <w:t>lause 5.3.1.6.5</w:t>
            </w:r>
            <w:r w:rsidR="00AE10B5">
              <w:rPr>
                <w:color w:val="000000"/>
                <w:lang w:eastAsia="en-AU"/>
              </w:rPr>
              <w:t>?</w:t>
            </w:r>
            <w:r w:rsidRPr="008F7DFA">
              <w:rPr>
                <w:color w:val="000000"/>
                <w:lang w:eastAsia="en-AU"/>
              </w:rPr>
              <w:t> </w:t>
            </w:r>
          </w:p>
        </w:tc>
        <w:tc>
          <w:tcPr>
            <w:tcW w:w="1417" w:type="dxa"/>
            <w:hideMark/>
          </w:tcPr>
          <w:p w14:paraId="2D430194"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 xml:space="preserve">Rectification required                                              </w:t>
            </w:r>
          </w:p>
        </w:tc>
        <w:tc>
          <w:tcPr>
            <w:tcW w:w="2126" w:type="dxa"/>
            <w:hideMark/>
          </w:tcPr>
          <w:p w14:paraId="7EA04B5A" w14:textId="1F792429"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 xml:space="preserve">AS/NZS 5139:2019 </w:t>
            </w:r>
            <w:r w:rsidR="0054268B" w:rsidRPr="00B2507A">
              <w:rPr>
                <w:color w:val="000000"/>
                <w:lang w:eastAsia="en-AU"/>
              </w:rPr>
              <w:t>C</w:t>
            </w:r>
            <w:r w:rsidR="0054268B">
              <w:rPr>
                <w:color w:val="000000"/>
                <w:lang w:eastAsia="en-AU"/>
              </w:rPr>
              <w:t>lause</w:t>
            </w:r>
            <w:r w:rsidR="0054268B" w:rsidRPr="00B2507A">
              <w:rPr>
                <w:color w:val="000000"/>
                <w:lang w:eastAsia="en-AU"/>
              </w:rPr>
              <w:t xml:space="preserve"> </w:t>
            </w:r>
            <w:r w:rsidRPr="008F7DFA">
              <w:rPr>
                <w:color w:val="000000"/>
                <w:lang w:eastAsia="en-AU"/>
              </w:rPr>
              <w:t>5.3.1.6.5 </w:t>
            </w:r>
          </w:p>
        </w:tc>
      </w:tr>
      <w:tr w:rsidR="00A0416D" w:rsidRPr="008F7DFA" w14:paraId="10C66066" w14:textId="77777777" w:rsidTr="009027E8">
        <w:trPr>
          <w:cnfStyle w:val="000000100000" w:firstRow="0" w:lastRow="0" w:firstColumn="0" w:lastColumn="0" w:oddVBand="0" w:evenVBand="0" w:oddHBand="1" w:evenHBand="0" w:firstRowFirstColumn="0" w:firstRowLastColumn="0" w:lastRowFirstColumn="0" w:lastRowLastColumn="0"/>
          <w:cantSplit w:val="0"/>
          <w:trHeight w:val="1800"/>
        </w:trPr>
        <w:tc>
          <w:tcPr>
            <w:cnfStyle w:val="001000000000" w:firstRow="0" w:lastRow="0" w:firstColumn="1" w:lastColumn="0" w:oddVBand="0" w:evenVBand="0" w:oddHBand="0" w:evenHBand="0" w:firstRowFirstColumn="0" w:firstRowLastColumn="0" w:lastRowFirstColumn="0" w:lastRowLastColumn="0"/>
            <w:tcW w:w="1660" w:type="dxa"/>
            <w:hideMark/>
          </w:tcPr>
          <w:p w14:paraId="7636962A" w14:textId="77777777" w:rsidR="00A0416D" w:rsidRPr="008F7DFA" w:rsidRDefault="00A0416D" w:rsidP="00BD4836">
            <w:pPr>
              <w:pStyle w:val="BodyText1"/>
              <w:spacing w:before="0"/>
              <w:rPr>
                <w:color w:val="000000"/>
                <w:lang w:eastAsia="en-AU"/>
              </w:rPr>
            </w:pPr>
            <w:r w:rsidRPr="008F7DFA">
              <w:rPr>
                <w:color w:val="000000"/>
                <w:lang w:eastAsia="en-AU"/>
              </w:rPr>
              <w:t>Pre-assembled BS 82</w:t>
            </w:r>
          </w:p>
        </w:tc>
        <w:tc>
          <w:tcPr>
            <w:tcW w:w="4436" w:type="dxa"/>
            <w:hideMark/>
          </w:tcPr>
          <w:p w14:paraId="272BB4C8" w14:textId="56DF29F8"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If the pre-assembled BS is directly earthed (i.e. has an earth been directly connected to the positive or negative battery conductors) with voltages greater than DVC-A, are all metallic equipment enclosures associated with the pre-assembled BS installation bonded together to the earthing system of the electrical installation using a minimum bonding conductor size of 6mm</w:t>
            </w:r>
            <w:r w:rsidRPr="000663A7">
              <w:rPr>
                <w:color w:val="000000"/>
                <w:vertAlign w:val="superscript"/>
                <w:lang w:eastAsia="en-AU"/>
              </w:rPr>
              <w:t>2</w:t>
            </w:r>
            <w:r w:rsidRPr="008F7DFA">
              <w:rPr>
                <w:color w:val="000000"/>
                <w:lang w:eastAsia="en-AU"/>
              </w:rPr>
              <w:t xml:space="preserve"> or equivalent to the earth conductor size, whichever is the greater? </w:t>
            </w:r>
          </w:p>
        </w:tc>
        <w:tc>
          <w:tcPr>
            <w:tcW w:w="1417" w:type="dxa"/>
            <w:hideMark/>
          </w:tcPr>
          <w:p w14:paraId="52C3294F"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 xml:space="preserve">Rectification required                                              </w:t>
            </w:r>
          </w:p>
        </w:tc>
        <w:tc>
          <w:tcPr>
            <w:tcW w:w="2126" w:type="dxa"/>
            <w:hideMark/>
          </w:tcPr>
          <w:p w14:paraId="24148E92" w14:textId="056CF01F"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 xml:space="preserve">AS/NZS 5139:2019 </w:t>
            </w:r>
            <w:r w:rsidR="0054268B" w:rsidRPr="00B2507A">
              <w:rPr>
                <w:color w:val="000000"/>
                <w:lang w:eastAsia="en-AU"/>
              </w:rPr>
              <w:t>C</w:t>
            </w:r>
            <w:r w:rsidR="0054268B">
              <w:rPr>
                <w:color w:val="000000"/>
                <w:lang w:eastAsia="en-AU"/>
              </w:rPr>
              <w:t>lause</w:t>
            </w:r>
            <w:r w:rsidR="0054268B" w:rsidRPr="00B2507A">
              <w:rPr>
                <w:color w:val="000000"/>
                <w:lang w:eastAsia="en-AU"/>
              </w:rPr>
              <w:t xml:space="preserve"> </w:t>
            </w:r>
            <w:r w:rsidRPr="008F7DFA">
              <w:rPr>
                <w:color w:val="000000"/>
                <w:lang w:eastAsia="en-AU"/>
              </w:rPr>
              <w:t>5.3.1.7.3 </w:t>
            </w:r>
          </w:p>
        </w:tc>
      </w:tr>
      <w:tr w:rsidR="00A0416D" w:rsidRPr="008F7DFA" w14:paraId="5663C504" w14:textId="77777777" w:rsidTr="009027E8">
        <w:trPr>
          <w:cnfStyle w:val="000000010000" w:firstRow="0" w:lastRow="0" w:firstColumn="0" w:lastColumn="0" w:oddVBand="0" w:evenVBand="0" w:oddHBand="0" w:evenHBand="1" w:firstRowFirstColumn="0" w:firstRowLastColumn="0" w:lastRowFirstColumn="0" w:lastRowLastColumn="0"/>
          <w:cantSplit w:val="0"/>
          <w:trHeight w:val="2000"/>
        </w:trPr>
        <w:tc>
          <w:tcPr>
            <w:cnfStyle w:val="001000000000" w:firstRow="0" w:lastRow="0" w:firstColumn="1" w:lastColumn="0" w:oddVBand="0" w:evenVBand="0" w:oddHBand="0" w:evenHBand="0" w:firstRowFirstColumn="0" w:firstRowLastColumn="0" w:lastRowFirstColumn="0" w:lastRowLastColumn="0"/>
            <w:tcW w:w="1660" w:type="dxa"/>
            <w:hideMark/>
          </w:tcPr>
          <w:p w14:paraId="256CD471" w14:textId="77777777" w:rsidR="00A0416D" w:rsidRPr="008F7DFA" w:rsidRDefault="00A0416D" w:rsidP="00BD4836">
            <w:pPr>
              <w:pStyle w:val="BodyText1"/>
              <w:spacing w:before="0"/>
              <w:rPr>
                <w:color w:val="000000"/>
                <w:lang w:eastAsia="en-AU"/>
              </w:rPr>
            </w:pPr>
            <w:r w:rsidRPr="008F7DFA">
              <w:rPr>
                <w:color w:val="000000"/>
                <w:lang w:eastAsia="en-AU"/>
              </w:rPr>
              <w:t>Pre-assembled BS 83</w:t>
            </w:r>
          </w:p>
        </w:tc>
        <w:tc>
          <w:tcPr>
            <w:tcW w:w="4436" w:type="dxa"/>
            <w:hideMark/>
          </w:tcPr>
          <w:p w14:paraId="5B1EAD0B" w14:textId="3F4483B8"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 xml:space="preserve">If the pre-assembled BS is resistively earthed (i.e. has an earth cable has been connected </w:t>
            </w:r>
            <w:r w:rsidR="001E40C1" w:rsidRPr="008F7DFA">
              <w:rPr>
                <w:color w:val="000000"/>
                <w:lang w:eastAsia="en-AU"/>
              </w:rPr>
              <w:t>in line</w:t>
            </w:r>
            <w:r w:rsidRPr="008F7DFA">
              <w:rPr>
                <w:color w:val="000000"/>
                <w:lang w:eastAsia="en-AU"/>
              </w:rPr>
              <w:t xml:space="preserve"> with a resistor to the positive or negative battery conductors) with voltages greater than DVC-A, are all metallic equipment enclosures associated with the pre-assembled BS installation bonded together to the earthing system of the electrical installation using a minimum bonding conductor size of 6mm</w:t>
            </w:r>
            <w:r w:rsidRPr="000663A7">
              <w:rPr>
                <w:color w:val="000000"/>
                <w:vertAlign w:val="superscript"/>
                <w:lang w:eastAsia="en-AU"/>
              </w:rPr>
              <w:t>2</w:t>
            </w:r>
            <w:r w:rsidRPr="008F7DFA">
              <w:rPr>
                <w:color w:val="000000"/>
                <w:lang w:eastAsia="en-AU"/>
              </w:rPr>
              <w:t xml:space="preserve"> or equivalent to the earth conductor size, whichever is the greater? </w:t>
            </w:r>
          </w:p>
        </w:tc>
        <w:tc>
          <w:tcPr>
            <w:tcW w:w="1417" w:type="dxa"/>
            <w:hideMark/>
          </w:tcPr>
          <w:p w14:paraId="42E16F77"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 xml:space="preserve">Rectification required                                              </w:t>
            </w:r>
          </w:p>
        </w:tc>
        <w:tc>
          <w:tcPr>
            <w:tcW w:w="2126" w:type="dxa"/>
            <w:hideMark/>
          </w:tcPr>
          <w:p w14:paraId="5D7DF45B" w14:textId="427DF4FF"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 xml:space="preserve">AS/NZS 5139:2019 </w:t>
            </w:r>
            <w:r w:rsidR="0054268B" w:rsidRPr="00B2507A">
              <w:rPr>
                <w:color w:val="000000"/>
                <w:lang w:eastAsia="en-AU"/>
              </w:rPr>
              <w:t>C</w:t>
            </w:r>
            <w:r w:rsidR="0054268B">
              <w:rPr>
                <w:color w:val="000000"/>
                <w:lang w:eastAsia="en-AU"/>
              </w:rPr>
              <w:t>lause</w:t>
            </w:r>
            <w:r w:rsidR="0054268B" w:rsidRPr="00B2507A">
              <w:rPr>
                <w:color w:val="000000"/>
                <w:lang w:eastAsia="en-AU"/>
              </w:rPr>
              <w:t xml:space="preserve"> </w:t>
            </w:r>
            <w:r w:rsidRPr="008F7DFA">
              <w:rPr>
                <w:color w:val="000000"/>
                <w:lang w:eastAsia="en-AU"/>
              </w:rPr>
              <w:t>5.3.1.7.4 </w:t>
            </w:r>
          </w:p>
        </w:tc>
      </w:tr>
      <w:tr w:rsidR="00A0416D" w:rsidRPr="008F7DFA" w14:paraId="07E2FCBF" w14:textId="77777777" w:rsidTr="009027E8">
        <w:trPr>
          <w:cnfStyle w:val="000000100000" w:firstRow="0" w:lastRow="0" w:firstColumn="0" w:lastColumn="0" w:oddVBand="0" w:evenVBand="0" w:oddHBand="1" w:evenHBand="0" w:firstRowFirstColumn="0" w:firstRowLastColumn="0" w:lastRowFirstColumn="0" w:lastRowLastColumn="0"/>
          <w:cantSplit w:val="0"/>
          <w:trHeight w:val="800"/>
        </w:trPr>
        <w:tc>
          <w:tcPr>
            <w:cnfStyle w:val="001000000000" w:firstRow="0" w:lastRow="0" w:firstColumn="1" w:lastColumn="0" w:oddVBand="0" w:evenVBand="0" w:oddHBand="0" w:evenHBand="0" w:firstRowFirstColumn="0" w:firstRowLastColumn="0" w:lastRowFirstColumn="0" w:lastRowLastColumn="0"/>
            <w:tcW w:w="1660" w:type="dxa"/>
            <w:hideMark/>
          </w:tcPr>
          <w:p w14:paraId="4C8A00D8" w14:textId="77777777" w:rsidR="00A0416D" w:rsidRPr="008F7DFA" w:rsidRDefault="00A0416D" w:rsidP="00BD4836">
            <w:pPr>
              <w:pStyle w:val="BodyText1"/>
              <w:spacing w:before="0"/>
              <w:rPr>
                <w:color w:val="000000"/>
                <w:lang w:eastAsia="en-AU"/>
              </w:rPr>
            </w:pPr>
            <w:r w:rsidRPr="008F7DFA">
              <w:rPr>
                <w:color w:val="000000"/>
                <w:lang w:eastAsia="en-AU"/>
              </w:rPr>
              <w:lastRenderedPageBreak/>
              <w:t>Pre-assembled BS 91</w:t>
            </w:r>
          </w:p>
        </w:tc>
        <w:tc>
          <w:tcPr>
            <w:tcW w:w="4436" w:type="dxa"/>
            <w:hideMark/>
          </w:tcPr>
          <w:p w14:paraId="654F48DD" w14:textId="66A7123E"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Are there any accessible live parts</w:t>
            </w:r>
            <w:r w:rsidR="00033EA4">
              <w:rPr>
                <w:color w:val="000000"/>
                <w:lang w:eastAsia="en-AU"/>
              </w:rPr>
              <w:t>?</w:t>
            </w:r>
            <w:r w:rsidR="00797980">
              <w:rPr>
                <w:color w:val="000000"/>
                <w:lang w:eastAsia="en-AU"/>
              </w:rPr>
              <w:t xml:space="preserve"> </w:t>
            </w:r>
            <w:r w:rsidR="00033EA4">
              <w:rPr>
                <w:color w:val="000000"/>
                <w:lang w:eastAsia="en-AU"/>
              </w:rPr>
              <w:t>Are any live parts in</w:t>
            </w:r>
            <w:r w:rsidRPr="008F7DFA">
              <w:rPr>
                <w:color w:val="000000"/>
                <w:lang w:eastAsia="en-AU"/>
              </w:rPr>
              <w:t xml:space="preserve"> direct contact with any equipment, component, terminals or connection, </w:t>
            </w:r>
            <w:r w:rsidR="004809CD">
              <w:rPr>
                <w:color w:val="000000"/>
                <w:lang w:eastAsia="en-AU"/>
              </w:rPr>
              <w:t xml:space="preserve">that are </w:t>
            </w:r>
            <w:r w:rsidRPr="008F7DFA">
              <w:rPr>
                <w:color w:val="000000"/>
                <w:lang w:eastAsia="en-AU"/>
              </w:rPr>
              <w:t xml:space="preserve">tested to be LIVE and accessible by </w:t>
            </w:r>
            <w:r w:rsidR="004809CD">
              <w:rPr>
                <w:color w:val="000000"/>
                <w:lang w:eastAsia="en-AU"/>
              </w:rPr>
              <w:t>one</w:t>
            </w:r>
            <w:r w:rsidRPr="008F7DFA">
              <w:rPr>
                <w:color w:val="000000"/>
                <w:lang w:eastAsia="en-AU"/>
              </w:rPr>
              <w:t xml:space="preserve"> action to be touched</w:t>
            </w:r>
            <w:r w:rsidR="001D0CB0">
              <w:rPr>
                <w:color w:val="000000"/>
                <w:lang w:eastAsia="en-AU"/>
              </w:rPr>
              <w:t>?</w:t>
            </w:r>
            <w:r w:rsidRPr="008F7DFA">
              <w:rPr>
                <w:color w:val="000000"/>
                <w:lang w:eastAsia="en-AU"/>
              </w:rPr>
              <w:t xml:space="preserve"> </w:t>
            </w:r>
          </w:p>
        </w:tc>
        <w:tc>
          <w:tcPr>
            <w:tcW w:w="1417" w:type="dxa"/>
            <w:hideMark/>
          </w:tcPr>
          <w:p w14:paraId="2DAB43CB"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Unsafe </w:t>
            </w:r>
          </w:p>
        </w:tc>
        <w:tc>
          <w:tcPr>
            <w:tcW w:w="2126" w:type="dxa"/>
            <w:hideMark/>
          </w:tcPr>
          <w:p w14:paraId="1E547FBD"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AS/NZS 3000 </w:t>
            </w:r>
          </w:p>
        </w:tc>
      </w:tr>
      <w:tr w:rsidR="00A0416D" w:rsidRPr="008F7DFA" w14:paraId="5BD03698" w14:textId="77777777" w:rsidTr="009027E8">
        <w:trPr>
          <w:cnfStyle w:val="000000010000" w:firstRow="0" w:lastRow="0" w:firstColumn="0" w:lastColumn="0" w:oddVBand="0" w:evenVBand="0" w:oddHBand="0" w:evenHBand="1"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1660" w:type="dxa"/>
            <w:hideMark/>
          </w:tcPr>
          <w:p w14:paraId="2A06DC77" w14:textId="77777777" w:rsidR="00A0416D" w:rsidRPr="008F7DFA" w:rsidRDefault="00A0416D" w:rsidP="00BD4836">
            <w:pPr>
              <w:pStyle w:val="BodyText1"/>
              <w:spacing w:before="0"/>
              <w:rPr>
                <w:color w:val="000000"/>
                <w:lang w:eastAsia="en-AU"/>
              </w:rPr>
            </w:pPr>
            <w:r w:rsidRPr="008F7DFA">
              <w:rPr>
                <w:color w:val="000000"/>
                <w:lang w:eastAsia="en-AU"/>
              </w:rPr>
              <w:t>Pre-assembled BS 92</w:t>
            </w:r>
          </w:p>
        </w:tc>
        <w:tc>
          <w:tcPr>
            <w:tcW w:w="4436" w:type="dxa"/>
            <w:hideMark/>
          </w:tcPr>
          <w:p w14:paraId="64449A18"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Are there connectors, couplings, covers or components able to be removed without the use of a tool which provide access to live parts?  </w:t>
            </w:r>
          </w:p>
        </w:tc>
        <w:tc>
          <w:tcPr>
            <w:tcW w:w="1417" w:type="dxa"/>
            <w:hideMark/>
          </w:tcPr>
          <w:p w14:paraId="36D874E5"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 xml:space="preserve">Rectification required                                              </w:t>
            </w:r>
          </w:p>
        </w:tc>
        <w:tc>
          <w:tcPr>
            <w:tcW w:w="2126" w:type="dxa"/>
            <w:hideMark/>
          </w:tcPr>
          <w:p w14:paraId="2909376E"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AS/NZS 3000 </w:t>
            </w:r>
          </w:p>
        </w:tc>
      </w:tr>
      <w:tr w:rsidR="00A0416D" w:rsidRPr="008F7DFA" w14:paraId="0F0D7625" w14:textId="77777777" w:rsidTr="009027E8">
        <w:trPr>
          <w:cnfStyle w:val="000000100000" w:firstRow="0" w:lastRow="0" w:firstColumn="0" w:lastColumn="0" w:oddVBand="0" w:evenVBand="0" w:oddHBand="1" w:evenHBand="0" w:firstRowFirstColumn="0" w:firstRowLastColumn="0" w:lastRowFirstColumn="0" w:lastRowLastColumn="0"/>
          <w:cantSplit w:val="0"/>
          <w:trHeight w:val="1000"/>
        </w:trPr>
        <w:tc>
          <w:tcPr>
            <w:cnfStyle w:val="001000000000" w:firstRow="0" w:lastRow="0" w:firstColumn="1" w:lastColumn="0" w:oddVBand="0" w:evenVBand="0" w:oddHBand="0" w:evenHBand="0" w:firstRowFirstColumn="0" w:firstRowLastColumn="0" w:lastRowFirstColumn="0" w:lastRowLastColumn="0"/>
            <w:tcW w:w="1660" w:type="dxa"/>
            <w:hideMark/>
          </w:tcPr>
          <w:p w14:paraId="5DCB56E2" w14:textId="77777777" w:rsidR="00A0416D" w:rsidRPr="008F7DFA" w:rsidRDefault="00A0416D" w:rsidP="00BD4836">
            <w:pPr>
              <w:pStyle w:val="BodyText1"/>
              <w:spacing w:before="0"/>
              <w:rPr>
                <w:color w:val="000000"/>
                <w:lang w:eastAsia="en-AU"/>
              </w:rPr>
            </w:pPr>
            <w:r w:rsidRPr="008F7DFA">
              <w:rPr>
                <w:color w:val="000000"/>
                <w:lang w:eastAsia="en-AU"/>
              </w:rPr>
              <w:t>Pre-assembled BS 93</w:t>
            </w:r>
          </w:p>
        </w:tc>
        <w:tc>
          <w:tcPr>
            <w:tcW w:w="4436" w:type="dxa"/>
            <w:hideMark/>
          </w:tcPr>
          <w:p w14:paraId="5CD10AFE" w14:textId="1E89EE34"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 xml:space="preserve">Has all electrical work associated with the installation of the lithium-ion pre-assembled integrated BS been installed in line with Australian standards? If not, is the defect likely to pose a potential safety risk at some stage in the </w:t>
            </w:r>
            <w:r w:rsidR="00C204E2" w:rsidRPr="008F7DFA">
              <w:rPr>
                <w:color w:val="000000"/>
                <w:lang w:eastAsia="en-AU"/>
              </w:rPr>
              <w:t>lifetime</w:t>
            </w:r>
            <w:r w:rsidRPr="008F7DFA">
              <w:rPr>
                <w:color w:val="000000"/>
                <w:lang w:eastAsia="en-AU"/>
              </w:rPr>
              <w:t xml:space="preserve"> of the system?</w:t>
            </w:r>
          </w:p>
        </w:tc>
        <w:tc>
          <w:tcPr>
            <w:tcW w:w="1417" w:type="dxa"/>
            <w:hideMark/>
          </w:tcPr>
          <w:p w14:paraId="5A9FABE1"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 xml:space="preserve">Rectification required                                              </w:t>
            </w:r>
          </w:p>
        </w:tc>
        <w:tc>
          <w:tcPr>
            <w:tcW w:w="2126" w:type="dxa"/>
            <w:hideMark/>
          </w:tcPr>
          <w:p w14:paraId="3A91CF60"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AS/NZS 3000, AS/NZS 5139, AS/NZS 5033, AS/NZS 4777.1 </w:t>
            </w:r>
          </w:p>
        </w:tc>
      </w:tr>
      <w:tr w:rsidR="00A0416D" w:rsidRPr="008F7DFA" w14:paraId="0B870A4E" w14:textId="77777777" w:rsidTr="009027E8">
        <w:trPr>
          <w:cnfStyle w:val="000000010000" w:firstRow="0" w:lastRow="0" w:firstColumn="0" w:lastColumn="0" w:oddVBand="0" w:evenVBand="0" w:oddHBand="0" w:evenHBand="1" w:firstRowFirstColumn="0" w:firstRowLastColumn="0" w:lastRowFirstColumn="0" w:lastRowLastColumn="0"/>
          <w:cantSplit w:val="0"/>
          <w:trHeight w:val="54"/>
        </w:trPr>
        <w:tc>
          <w:tcPr>
            <w:cnfStyle w:val="001000000000" w:firstRow="0" w:lastRow="0" w:firstColumn="1" w:lastColumn="0" w:oddVBand="0" w:evenVBand="0" w:oddHBand="0" w:evenHBand="0" w:firstRowFirstColumn="0" w:firstRowLastColumn="0" w:lastRowFirstColumn="0" w:lastRowLastColumn="0"/>
            <w:tcW w:w="1660" w:type="dxa"/>
            <w:hideMark/>
          </w:tcPr>
          <w:p w14:paraId="127A11D5" w14:textId="77777777" w:rsidR="00A0416D" w:rsidRPr="008F7DFA" w:rsidRDefault="00A0416D" w:rsidP="00BD4836">
            <w:pPr>
              <w:pStyle w:val="BodyText1"/>
              <w:spacing w:before="0"/>
              <w:rPr>
                <w:color w:val="000000"/>
                <w:lang w:eastAsia="en-AU"/>
              </w:rPr>
            </w:pPr>
            <w:r w:rsidRPr="008F7DFA">
              <w:rPr>
                <w:color w:val="000000"/>
                <w:lang w:eastAsia="en-AU"/>
              </w:rPr>
              <w:t>Pre-assembled BS 94</w:t>
            </w:r>
          </w:p>
        </w:tc>
        <w:tc>
          <w:tcPr>
            <w:tcW w:w="4436" w:type="dxa"/>
            <w:hideMark/>
          </w:tcPr>
          <w:p w14:paraId="700AC82E"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Has any electrical work associated with the installation of the lithium-ion pre-assembled integrated BESS not been installed in line with Australian standards such that it is not likely to cause a potential safety hazard now or for the expected lifetime of the system?   </w:t>
            </w:r>
          </w:p>
        </w:tc>
        <w:tc>
          <w:tcPr>
            <w:tcW w:w="1417" w:type="dxa"/>
            <w:hideMark/>
          </w:tcPr>
          <w:p w14:paraId="68AE8891"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Medium non-compliance </w:t>
            </w:r>
          </w:p>
        </w:tc>
        <w:tc>
          <w:tcPr>
            <w:tcW w:w="2126" w:type="dxa"/>
            <w:hideMark/>
          </w:tcPr>
          <w:p w14:paraId="0ABA0642"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AS/NZS 3000, AS/NZS 5139, AS/NZS 5033, AS/NZS 4777.1 </w:t>
            </w:r>
          </w:p>
        </w:tc>
      </w:tr>
      <w:tr w:rsidR="00A0416D" w:rsidRPr="008F7DFA" w14:paraId="3F22A528" w14:textId="77777777" w:rsidTr="009027E8">
        <w:trPr>
          <w:cnfStyle w:val="000000100000" w:firstRow="0" w:lastRow="0" w:firstColumn="0" w:lastColumn="0" w:oddVBand="0" w:evenVBand="0" w:oddHBand="1" w:evenHBand="0" w:firstRowFirstColumn="0" w:firstRowLastColumn="0" w:lastRowFirstColumn="0" w:lastRowLastColumn="0"/>
          <w:cantSplit w:val="0"/>
          <w:trHeight w:val="1000"/>
        </w:trPr>
        <w:tc>
          <w:tcPr>
            <w:cnfStyle w:val="001000000000" w:firstRow="0" w:lastRow="0" w:firstColumn="1" w:lastColumn="0" w:oddVBand="0" w:evenVBand="0" w:oddHBand="0" w:evenHBand="0" w:firstRowFirstColumn="0" w:firstRowLastColumn="0" w:lastRowFirstColumn="0" w:lastRowLastColumn="0"/>
            <w:tcW w:w="1660" w:type="dxa"/>
            <w:hideMark/>
          </w:tcPr>
          <w:p w14:paraId="56A30489" w14:textId="77777777" w:rsidR="00A0416D" w:rsidRPr="008F7DFA" w:rsidRDefault="00A0416D" w:rsidP="00BD4836">
            <w:pPr>
              <w:pStyle w:val="BodyText1"/>
              <w:spacing w:before="0"/>
              <w:rPr>
                <w:color w:val="000000"/>
                <w:lang w:eastAsia="en-AU"/>
              </w:rPr>
            </w:pPr>
            <w:r w:rsidRPr="008F7DFA">
              <w:rPr>
                <w:color w:val="000000"/>
                <w:lang w:eastAsia="en-AU"/>
              </w:rPr>
              <w:t>Pre-assembled BS 95</w:t>
            </w:r>
          </w:p>
        </w:tc>
        <w:tc>
          <w:tcPr>
            <w:tcW w:w="4436" w:type="dxa"/>
            <w:hideMark/>
          </w:tcPr>
          <w:p w14:paraId="46F1F06F"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Has any electrical work associated with the installation of the lithium-ion pre-assembled BS not been installed in line with Australian standards such that it constitutes a safety hazard which poses an imminent risk?   </w:t>
            </w:r>
          </w:p>
        </w:tc>
        <w:tc>
          <w:tcPr>
            <w:tcW w:w="1417" w:type="dxa"/>
            <w:hideMark/>
          </w:tcPr>
          <w:p w14:paraId="4AA1A50B"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Unsafe </w:t>
            </w:r>
          </w:p>
        </w:tc>
        <w:tc>
          <w:tcPr>
            <w:tcW w:w="2126" w:type="dxa"/>
            <w:hideMark/>
          </w:tcPr>
          <w:p w14:paraId="36458537"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AS/NZS 3000, AS/NZS 5139, AS/NZS 5033, AS/NZS 4777.1 </w:t>
            </w:r>
          </w:p>
        </w:tc>
      </w:tr>
      <w:tr w:rsidR="00A0416D" w:rsidRPr="008F7DFA" w14:paraId="3011546F" w14:textId="77777777" w:rsidTr="009027E8">
        <w:trPr>
          <w:cnfStyle w:val="000000010000" w:firstRow="0" w:lastRow="0" w:firstColumn="0" w:lastColumn="0" w:oddVBand="0" w:evenVBand="0" w:oddHBand="0" w:evenHBand="1"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1660" w:type="dxa"/>
            <w:hideMark/>
          </w:tcPr>
          <w:p w14:paraId="2F26D6EF" w14:textId="77777777" w:rsidR="00A0416D" w:rsidRPr="008F7DFA" w:rsidRDefault="00A0416D" w:rsidP="00BD4836">
            <w:pPr>
              <w:pStyle w:val="BodyText1"/>
              <w:spacing w:before="0"/>
              <w:rPr>
                <w:color w:val="000000"/>
                <w:lang w:eastAsia="en-AU"/>
              </w:rPr>
            </w:pPr>
            <w:r w:rsidRPr="008F7DFA">
              <w:rPr>
                <w:color w:val="000000"/>
                <w:lang w:eastAsia="en-AU"/>
              </w:rPr>
              <w:t>Pre-assembled BS 96</w:t>
            </w:r>
          </w:p>
        </w:tc>
        <w:tc>
          <w:tcPr>
            <w:tcW w:w="4436" w:type="dxa"/>
            <w:hideMark/>
          </w:tcPr>
          <w:p w14:paraId="00105BC8" w14:textId="61673C19"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 xml:space="preserve">Are there any loose connections in pre-assembled </w:t>
            </w:r>
            <w:r w:rsidR="002F111F">
              <w:rPr>
                <w:color w:val="000000"/>
                <w:lang w:eastAsia="en-AU"/>
              </w:rPr>
              <w:t>BS</w:t>
            </w:r>
            <w:r w:rsidRPr="008F7DFA">
              <w:rPr>
                <w:color w:val="000000"/>
                <w:lang w:eastAsia="en-AU"/>
              </w:rPr>
              <w:t xml:space="preserve"> and associated wiring with NO signs of heat</w:t>
            </w:r>
            <w:r w:rsidR="002F111F">
              <w:rPr>
                <w:color w:val="000000"/>
                <w:lang w:eastAsia="en-AU"/>
              </w:rPr>
              <w:t>?</w:t>
            </w:r>
          </w:p>
        </w:tc>
        <w:tc>
          <w:tcPr>
            <w:tcW w:w="1417" w:type="dxa"/>
            <w:hideMark/>
          </w:tcPr>
          <w:p w14:paraId="0E9DA9AD"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lang w:eastAsia="en-AU"/>
              </w:rPr>
            </w:pPr>
            <w:r w:rsidRPr="008F7DFA">
              <w:rPr>
                <w:lang w:eastAsia="en-AU"/>
              </w:rPr>
              <w:t xml:space="preserve">Rectification required                                              </w:t>
            </w:r>
          </w:p>
        </w:tc>
        <w:tc>
          <w:tcPr>
            <w:tcW w:w="2126" w:type="dxa"/>
            <w:hideMark/>
          </w:tcPr>
          <w:p w14:paraId="51831728" w14:textId="77777777" w:rsidR="00A0416D" w:rsidRPr="008F7DFA" w:rsidRDefault="00A0416D" w:rsidP="00BD4836">
            <w:pPr>
              <w:pStyle w:val="BodyText1"/>
              <w:spacing w:before="0"/>
              <w:cnfStyle w:val="000000010000" w:firstRow="0" w:lastRow="0" w:firstColumn="0" w:lastColumn="0" w:oddVBand="0" w:evenVBand="0" w:oddHBand="0" w:evenHBand="1" w:firstRowFirstColumn="0" w:firstRowLastColumn="0" w:lastRowFirstColumn="0" w:lastRowLastColumn="0"/>
              <w:rPr>
                <w:color w:val="000000"/>
                <w:lang w:eastAsia="en-AU"/>
              </w:rPr>
            </w:pPr>
            <w:r w:rsidRPr="008F7DFA">
              <w:rPr>
                <w:color w:val="000000"/>
                <w:lang w:eastAsia="en-AU"/>
              </w:rPr>
              <w:t>AS/NZS 5139 5.4.2.2 </w:t>
            </w:r>
          </w:p>
        </w:tc>
      </w:tr>
      <w:tr w:rsidR="00A0416D" w:rsidRPr="008F7DFA" w14:paraId="7C4B74C6" w14:textId="77777777" w:rsidTr="009027E8">
        <w:trPr>
          <w:cnfStyle w:val="000000100000" w:firstRow="0" w:lastRow="0" w:firstColumn="0" w:lastColumn="0" w:oddVBand="0" w:evenVBand="0" w:oddHBand="1" w:evenHBand="0" w:firstRowFirstColumn="0" w:firstRowLastColumn="0" w:lastRowFirstColumn="0" w:lastRowLastColumn="0"/>
          <w:cantSplit w:val="0"/>
          <w:trHeight w:val="400"/>
        </w:trPr>
        <w:tc>
          <w:tcPr>
            <w:cnfStyle w:val="001000000000" w:firstRow="0" w:lastRow="0" w:firstColumn="1" w:lastColumn="0" w:oddVBand="0" w:evenVBand="0" w:oddHBand="0" w:evenHBand="0" w:firstRowFirstColumn="0" w:firstRowLastColumn="0" w:lastRowFirstColumn="0" w:lastRowLastColumn="0"/>
            <w:tcW w:w="1660" w:type="dxa"/>
            <w:hideMark/>
          </w:tcPr>
          <w:p w14:paraId="23E0E916" w14:textId="77777777" w:rsidR="00A0416D" w:rsidRPr="008F7DFA" w:rsidRDefault="00A0416D" w:rsidP="00BD4836">
            <w:pPr>
              <w:pStyle w:val="BodyText1"/>
              <w:spacing w:before="0"/>
              <w:rPr>
                <w:color w:val="000000"/>
                <w:lang w:eastAsia="en-AU"/>
              </w:rPr>
            </w:pPr>
            <w:r w:rsidRPr="008F7DFA">
              <w:rPr>
                <w:color w:val="000000"/>
                <w:lang w:eastAsia="en-AU"/>
              </w:rPr>
              <w:t>Pre-assembled BS 97</w:t>
            </w:r>
          </w:p>
        </w:tc>
        <w:tc>
          <w:tcPr>
            <w:tcW w:w="4436" w:type="dxa"/>
            <w:hideMark/>
          </w:tcPr>
          <w:p w14:paraId="065AC4C4" w14:textId="50797255"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 xml:space="preserve">Are there any loose connections in pre-assembled </w:t>
            </w:r>
            <w:r w:rsidR="002F111F">
              <w:rPr>
                <w:color w:val="000000"/>
                <w:lang w:eastAsia="en-AU"/>
              </w:rPr>
              <w:t>BS</w:t>
            </w:r>
            <w:r w:rsidR="002F111F" w:rsidRPr="008F7DFA">
              <w:rPr>
                <w:color w:val="000000"/>
                <w:lang w:eastAsia="en-AU"/>
              </w:rPr>
              <w:t xml:space="preserve"> </w:t>
            </w:r>
            <w:r w:rsidRPr="008F7DFA">
              <w:rPr>
                <w:color w:val="000000"/>
                <w:lang w:eastAsia="en-AU"/>
              </w:rPr>
              <w:t>and associated wiring WITH signs of heat</w:t>
            </w:r>
            <w:r w:rsidR="002F111F">
              <w:rPr>
                <w:color w:val="000000"/>
                <w:lang w:eastAsia="en-AU"/>
              </w:rPr>
              <w:t>?</w:t>
            </w:r>
            <w:r w:rsidRPr="008F7DFA">
              <w:rPr>
                <w:color w:val="000000"/>
                <w:lang w:eastAsia="en-AU"/>
              </w:rPr>
              <w:t> </w:t>
            </w:r>
          </w:p>
        </w:tc>
        <w:tc>
          <w:tcPr>
            <w:tcW w:w="1417" w:type="dxa"/>
            <w:hideMark/>
          </w:tcPr>
          <w:p w14:paraId="633B4986"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8F7DFA">
              <w:rPr>
                <w:lang w:eastAsia="en-AU"/>
              </w:rPr>
              <w:t>Unsafe </w:t>
            </w:r>
          </w:p>
        </w:tc>
        <w:tc>
          <w:tcPr>
            <w:tcW w:w="2126" w:type="dxa"/>
            <w:hideMark/>
          </w:tcPr>
          <w:p w14:paraId="74808DF7" w14:textId="77777777" w:rsidR="00A0416D" w:rsidRPr="008F7DFA"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color w:val="000000"/>
                <w:lang w:eastAsia="en-AU"/>
              </w:rPr>
            </w:pPr>
            <w:r w:rsidRPr="008F7DFA">
              <w:rPr>
                <w:color w:val="000000"/>
                <w:lang w:eastAsia="en-AU"/>
              </w:rPr>
              <w:t>AS/NZS 5139 5.4.2.2 </w:t>
            </w:r>
          </w:p>
        </w:tc>
      </w:tr>
    </w:tbl>
    <w:p w14:paraId="2E5BFE1E" w14:textId="77777777" w:rsidR="00A0416D" w:rsidRDefault="00A0416D" w:rsidP="00A0416D">
      <w:pPr>
        <w:pStyle w:val="Heading2"/>
      </w:pPr>
      <w:bookmarkStart w:id="26" w:name="_Documentation"/>
      <w:bookmarkStart w:id="27" w:name="_Toc236722682"/>
      <w:bookmarkEnd w:id="26"/>
      <w:r>
        <w:t>Documentation</w:t>
      </w:r>
      <w:bookmarkEnd w:id="27"/>
    </w:p>
    <w:tbl>
      <w:tblPr>
        <w:tblStyle w:val="CERTable"/>
        <w:tblW w:w="9639" w:type="dxa"/>
        <w:tblLook w:val="04A0" w:firstRow="1" w:lastRow="0" w:firstColumn="1" w:lastColumn="0" w:noHBand="0" w:noVBand="1"/>
      </w:tblPr>
      <w:tblGrid>
        <w:gridCol w:w="1660"/>
        <w:gridCol w:w="4436"/>
        <w:gridCol w:w="1417"/>
        <w:gridCol w:w="2126"/>
      </w:tblGrid>
      <w:tr w:rsidR="00A0416D" w:rsidRPr="00E22F27" w14:paraId="46DD2F12" w14:textId="77777777" w:rsidTr="002424C1">
        <w:trPr>
          <w:cnfStyle w:val="100000000000" w:firstRow="1" w:lastRow="0" w:firstColumn="0" w:lastColumn="0" w:oddVBand="0" w:evenVBand="0" w:oddHBand="0" w:evenHBand="0" w:firstRowFirstColumn="0" w:firstRowLastColumn="0" w:lastRowFirstColumn="0" w:lastRowLastColumn="0"/>
          <w:trHeight w:val="600"/>
          <w:tblHeader/>
        </w:trPr>
        <w:tc>
          <w:tcPr>
            <w:cnfStyle w:val="001000000000" w:firstRow="0" w:lastRow="0" w:firstColumn="1" w:lastColumn="0" w:oddVBand="0" w:evenVBand="0" w:oddHBand="0" w:evenHBand="0" w:firstRowFirstColumn="0" w:firstRowLastColumn="0" w:lastRowFirstColumn="0" w:lastRowLastColumn="0"/>
            <w:tcW w:w="1660" w:type="dxa"/>
          </w:tcPr>
          <w:p w14:paraId="1A30A0FD" w14:textId="77777777" w:rsidR="00A0416D" w:rsidRPr="00D2411C" w:rsidRDefault="00A0416D">
            <w:pPr>
              <w:spacing w:after="0"/>
              <w:rPr>
                <w:rFonts w:ascii="Arial" w:eastAsia="Times New Roman" w:hAnsi="Arial" w:cs="Arial"/>
                <w:color w:val="363534"/>
                <w:sz w:val="16"/>
                <w:szCs w:val="16"/>
                <w:lang w:eastAsia="en-AU"/>
              </w:rPr>
            </w:pPr>
            <w:r w:rsidRPr="00D2411C">
              <w:rPr>
                <w:rFonts w:ascii="Aptos Narrow" w:hAnsi="Aptos Narrow"/>
                <w:color w:val="000000"/>
                <w:szCs w:val="22"/>
              </w:rPr>
              <w:t>Question ID</w:t>
            </w:r>
          </w:p>
        </w:tc>
        <w:tc>
          <w:tcPr>
            <w:tcW w:w="4436" w:type="dxa"/>
          </w:tcPr>
          <w:p w14:paraId="569CC673" w14:textId="77777777" w:rsidR="00A0416D" w:rsidRPr="00D2411C" w:rsidRDefault="00A0416D">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Question</w:t>
            </w:r>
          </w:p>
        </w:tc>
        <w:tc>
          <w:tcPr>
            <w:tcW w:w="1417" w:type="dxa"/>
          </w:tcPr>
          <w:p w14:paraId="577620FD" w14:textId="77777777" w:rsidR="00A0416D" w:rsidRPr="00D2411C" w:rsidRDefault="00A0416D">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Rating</w:t>
            </w:r>
          </w:p>
        </w:tc>
        <w:tc>
          <w:tcPr>
            <w:tcW w:w="2126" w:type="dxa"/>
          </w:tcPr>
          <w:p w14:paraId="69DC635F" w14:textId="04F4B5CE" w:rsidR="00A0416D" w:rsidRPr="00D2411C" w:rsidRDefault="00A0416D">
            <w:pPr>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63534"/>
                <w:sz w:val="16"/>
                <w:szCs w:val="16"/>
                <w:lang w:eastAsia="en-AU"/>
              </w:rPr>
            </w:pPr>
            <w:r w:rsidRPr="00D2411C">
              <w:rPr>
                <w:rFonts w:ascii="Aptos Narrow" w:hAnsi="Aptos Narrow"/>
                <w:color w:val="000000"/>
                <w:szCs w:val="22"/>
              </w:rPr>
              <w:t>Standards Refe</w:t>
            </w:r>
            <w:r>
              <w:rPr>
                <w:rFonts w:ascii="Aptos Narrow" w:hAnsi="Aptos Narrow"/>
                <w:color w:val="000000"/>
                <w:szCs w:val="22"/>
              </w:rPr>
              <w:t>re</w:t>
            </w:r>
            <w:r w:rsidRPr="00D2411C">
              <w:rPr>
                <w:rFonts w:ascii="Aptos Narrow" w:hAnsi="Aptos Narrow"/>
                <w:color w:val="000000"/>
                <w:szCs w:val="22"/>
              </w:rPr>
              <w:t>nce</w:t>
            </w:r>
          </w:p>
        </w:tc>
      </w:tr>
      <w:tr w:rsidR="00A0416D" w:rsidRPr="00E22F27" w14:paraId="7EBD054B" w14:textId="7777777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660" w:type="dxa"/>
            <w:hideMark/>
          </w:tcPr>
          <w:p w14:paraId="2E638D2C" w14:textId="77777777" w:rsidR="00A0416D" w:rsidRPr="00E22F27" w:rsidRDefault="00A0416D" w:rsidP="00BD4836">
            <w:pPr>
              <w:pStyle w:val="BodyText1"/>
              <w:spacing w:before="0"/>
              <w:rPr>
                <w:lang w:eastAsia="en-AU"/>
              </w:rPr>
            </w:pPr>
            <w:r w:rsidRPr="00E22F27">
              <w:rPr>
                <w:lang w:eastAsia="en-AU"/>
              </w:rPr>
              <w:t>Documentation 1</w:t>
            </w:r>
          </w:p>
        </w:tc>
        <w:tc>
          <w:tcPr>
            <w:tcW w:w="4436" w:type="dxa"/>
            <w:hideMark/>
          </w:tcPr>
          <w:p w14:paraId="3C2B9D56" w14:textId="2ED4B548" w:rsidR="00A0416D" w:rsidRPr="00E22F27"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 xml:space="preserve">Has </w:t>
            </w:r>
            <w:r w:rsidR="006349A7">
              <w:rPr>
                <w:lang w:eastAsia="en-AU"/>
              </w:rPr>
              <w:t xml:space="preserve">a </w:t>
            </w:r>
            <w:r w:rsidRPr="00E22F27">
              <w:rPr>
                <w:lang w:eastAsia="en-AU"/>
              </w:rPr>
              <w:t>full system manual incorporating all components of AS/NZS 5139:2019 Clause 6.4.1.2 been provided to the home owner?</w:t>
            </w:r>
          </w:p>
        </w:tc>
        <w:tc>
          <w:tcPr>
            <w:tcW w:w="1417" w:type="dxa"/>
            <w:hideMark/>
          </w:tcPr>
          <w:p w14:paraId="703FC99A" w14:textId="77777777" w:rsidR="00A0416D" w:rsidRPr="00E22F27"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Medium non-compliance </w:t>
            </w:r>
          </w:p>
        </w:tc>
        <w:tc>
          <w:tcPr>
            <w:tcW w:w="2126" w:type="dxa"/>
            <w:hideMark/>
          </w:tcPr>
          <w:p w14:paraId="5A25FF39" w14:textId="77777777" w:rsidR="00A0416D" w:rsidRPr="00E22F27" w:rsidRDefault="00A0416D" w:rsidP="00BD4836">
            <w:pPr>
              <w:pStyle w:val="BodyText1"/>
              <w:spacing w:before="0"/>
              <w:cnfStyle w:val="000000100000" w:firstRow="0" w:lastRow="0" w:firstColumn="0" w:lastColumn="0" w:oddVBand="0" w:evenVBand="0" w:oddHBand="1" w:evenHBand="0" w:firstRowFirstColumn="0" w:firstRowLastColumn="0" w:lastRowFirstColumn="0" w:lastRowLastColumn="0"/>
              <w:rPr>
                <w:lang w:eastAsia="en-AU"/>
              </w:rPr>
            </w:pPr>
            <w:r w:rsidRPr="00E22F27">
              <w:rPr>
                <w:lang w:eastAsia="en-AU"/>
              </w:rPr>
              <w:t>AS/NZS 5139:2019 Clause 6.4.1.2</w:t>
            </w:r>
          </w:p>
        </w:tc>
      </w:tr>
    </w:tbl>
    <w:p w14:paraId="7C8FA750" w14:textId="77777777" w:rsidR="00A0416D" w:rsidRPr="008F7DFA" w:rsidRDefault="00A0416D" w:rsidP="008F7DFA"/>
    <w:sectPr w:rsidR="00A0416D" w:rsidRPr="008F7DFA" w:rsidSect="00E349EF">
      <w:headerReference w:type="default" r:id="rId17"/>
      <w:footerReference w:type="even" r:id="rId18"/>
      <w:footerReference w:type="default" r:id="rId19"/>
      <w:headerReference w:type="first" r:id="rId20"/>
      <w:footerReference w:type="first" r:id="rId21"/>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8B3F3" w14:textId="77777777" w:rsidR="001D4286" w:rsidRDefault="001D4286" w:rsidP="00176C28">
      <w:r>
        <w:separator/>
      </w:r>
    </w:p>
    <w:p w14:paraId="1DFC27C1" w14:textId="77777777" w:rsidR="001D4286" w:rsidRDefault="001D4286"/>
  </w:endnote>
  <w:endnote w:type="continuationSeparator" w:id="0">
    <w:p w14:paraId="73EF7108" w14:textId="77777777" w:rsidR="001D4286" w:rsidRDefault="001D4286" w:rsidP="00176C28">
      <w:r>
        <w:continuationSeparator/>
      </w:r>
    </w:p>
    <w:p w14:paraId="43D0438E" w14:textId="77777777" w:rsidR="001D4286" w:rsidRDefault="001D42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21235CE7"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AFCF73" w14:textId="77777777" w:rsidR="00977234" w:rsidRDefault="00977234" w:rsidP="009633DE">
    <w:pPr>
      <w:pStyle w:val="Footer"/>
      <w:ind w:right="360"/>
      <w:rPr>
        <w:rStyle w:val="PageNumber"/>
      </w:rPr>
    </w:pPr>
  </w:p>
  <w:p w14:paraId="47B65E32" w14:textId="77777777" w:rsidR="00977234" w:rsidRDefault="00977234" w:rsidP="009633DE">
    <w:pPr>
      <w:pStyle w:val="Footer"/>
    </w:pPr>
  </w:p>
  <w:p w14:paraId="3A4881D3"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C5116" w14:textId="77777777" w:rsidR="00F76419" w:rsidRPr="002761BC" w:rsidRDefault="002D18F3" w:rsidP="002761BC">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w:t>
    </w:r>
    <w:r w:rsidR="00A5736E">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A5736E">
      <w:rPr>
        <w:rStyle w:val="PageNumber"/>
      </w:rPr>
      <w:t>cer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2B0F73F6" w14:textId="23262F34"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44592" w14:textId="77777777" w:rsidR="0065750A" w:rsidRPr="009C30B4" w:rsidRDefault="00CA2954"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573E1650" wp14:editId="03EACF49">
          <wp:extent cx="2133416" cy="648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2133416"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A0D82" w14:textId="77777777" w:rsidR="001D4286" w:rsidRDefault="001D4286" w:rsidP="00176C28">
      <w:r>
        <w:separator/>
      </w:r>
    </w:p>
    <w:p w14:paraId="3AA52824" w14:textId="77777777" w:rsidR="001D4286" w:rsidRDefault="001D4286"/>
  </w:footnote>
  <w:footnote w:type="continuationSeparator" w:id="0">
    <w:p w14:paraId="7836172B" w14:textId="77777777" w:rsidR="001D4286" w:rsidRDefault="001D4286" w:rsidP="00176C28">
      <w:r>
        <w:continuationSeparator/>
      </w:r>
    </w:p>
    <w:p w14:paraId="4E23D092" w14:textId="77777777" w:rsidR="001D4286" w:rsidRDefault="001D4286"/>
  </w:footnote>
  <w:footnote w:id="1">
    <w:p w14:paraId="455E117B" w14:textId="0E6D346D" w:rsidR="00247B2A" w:rsidRDefault="00247B2A">
      <w:pPr>
        <w:pStyle w:val="FootnoteText"/>
      </w:pPr>
      <w:r>
        <w:rPr>
          <w:rStyle w:val="FootnoteReference"/>
        </w:rPr>
        <w:footnoteRef/>
      </w:r>
      <w:r>
        <w:t xml:space="preserve"> </w:t>
      </w:r>
      <w:r w:rsidRPr="00247B2A">
        <w:t>https://cer.gov.au/schemes/renewable-energy-target/small-scale-renewable-energy-scheme/small-scale-renewable-energy-systems/small-scale-renewable-energy-system-inspections/solar-battery-inspection-results-report</w:t>
      </w:r>
    </w:p>
  </w:footnote>
  <w:footnote w:id="2">
    <w:p w14:paraId="5E54C7B1" w14:textId="5D8FEC22" w:rsidR="00062F86" w:rsidRDefault="00062F86">
      <w:pPr>
        <w:pStyle w:val="FootnoteText"/>
      </w:pPr>
      <w:r>
        <w:rPr>
          <w:rStyle w:val="FootnoteReference"/>
        </w:rPr>
        <w:footnoteRef/>
      </w:r>
      <w:r>
        <w:t xml:space="preserve"> </w:t>
      </w:r>
      <w:r w:rsidRPr="00062F86">
        <w:t>https://www.legislation.gov.au/F2001B00053/</w:t>
      </w:r>
    </w:p>
  </w:footnote>
  <w:footnote w:id="3">
    <w:p w14:paraId="1ACCAAA4" w14:textId="2A5310FD" w:rsidR="009F369E" w:rsidRDefault="009F369E">
      <w:pPr>
        <w:pStyle w:val="FootnoteText"/>
      </w:pPr>
      <w:r>
        <w:rPr>
          <w:rStyle w:val="FootnoteReference"/>
        </w:rPr>
        <w:footnoteRef/>
      </w:r>
      <w:r>
        <w:t xml:space="preserve"> </w:t>
      </w:r>
      <w:r w:rsidRPr="009F369E">
        <w:t>https://saaustralia.com.au/about-accreditation/</w:t>
      </w:r>
    </w:p>
  </w:footnote>
  <w:footnote w:id="4">
    <w:p w14:paraId="47EC8058" w14:textId="646D11E6" w:rsidR="00A93BB3" w:rsidRDefault="00A93BB3">
      <w:pPr>
        <w:pStyle w:val="FootnoteText"/>
      </w:pPr>
      <w:r>
        <w:rPr>
          <w:rStyle w:val="FootnoteReference"/>
        </w:rPr>
        <w:footnoteRef/>
      </w:r>
      <w:r>
        <w:t xml:space="preserve"> The </w:t>
      </w:r>
      <w:r w:rsidRPr="005619A5">
        <w:rPr>
          <w:b/>
          <w:bCs/>
          <w:lang w:eastAsia="en-AU"/>
        </w:rPr>
        <w:t>SB &amp; Labelling 16</w:t>
      </w:r>
      <w:r>
        <w:rPr>
          <w:lang w:eastAsia="en-AU"/>
        </w:rPr>
        <w:t xml:space="preserve"> </w:t>
      </w:r>
      <w:r w:rsidR="009A6C88">
        <w:rPr>
          <w:lang w:eastAsia="en-AU"/>
        </w:rPr>
        <w:t xml:space="preserve">and </w:t>
      </w:r>
      <w:r w:rsidR="009A6C88" w:rsidRPr="005619A5">
        <w:rPr>
          <w:b/>
          <w:bCs/>
          <w:lang w:eastAsia="en-AU"/>
        </w:rPr>
        <w:t>SB &amp; Labelling 17</w:t>
      </w:r>
      <w:r w:rsidR="009A6C88">
        <w:rPr>
          <w:lang w:eastAsia="en-AU"/>
        </w:rPr>
        <w:t xml:space="preserve"> </w:t>
      </w:r>
      <w:r>
        <w:rPr>
          <w:lang w:eastAsia="en-AU"/>
        </w:rPr>
        <w:t>checklist item</w:t>
      </w:r>
      <w:r w:rsidR="009A6C88">
        <w:rPr>
          <w:lang w:eastAsia="en-AU"/>
        </w:rPr>
        <w:t>s</w:t>
      </w:r>
      <w:r w:rsidR="005C1A4C">
        <w:rPr>
          <w:lang w:eastAsia="en-AU"/>
        </w:rPr>
        <w:t xml:space="preserve"> are </w:t>
      </w:r>
      <w:r w:rsidR="00314E12">
        <w:rPr>
          <w:lang w:eastAsia="en-AU"/>
        </w:rPr>
        <w:t xml:space="preserve">the most common checklist items to be failed during </w:t>
      </w:r>
      <w:r w:rsidR="00501378">
        <w:rPr>
          <w:lang w:eastAsia="en-AU"/>
        </w:rPr>
        <w:t xml:space="preserve">an </w:t>
      </w:r>
      <w:r w:rsidR="00314E12">
        <w:rPr>
          <w:lang w:eastAsia="en-AU"/>
        </w:rPr>
        <w:t>inspection</w:t>
      </w:r>
      <w:r w:rsidR="00E938BF">
        <w:rPr>
          <w:lang w:eastAsia="en-AU"/>
        </w:rPr>
        <w:t xml:space="preserve"> and requir</w:t>
      </w:r>
      <w:r w:rsidR="00573CB0">
        <w:rPr>
          <w:lang w:eastAsia="en-AU"/>
        </w:rPr>
        <w:t>e</w:t>
      </w:r>
      <w:r w:rsidR="00E938BF">
        <w:rPr>
          <w:lang w:eastAsia="en-AU"/>
        </w:rPr>
        <w:t xml:space="preserve"> rectification</w:t>
      </w:r>
      <w:r w:rsidR="00314E12">
        <w:rPr>
          <w:lang w:eastAsia="en-AU"/>
        </w:rPr>
        <w:t xml:space="preserve">. Accredited installers should </w:t>
      </w:r>
      <w:r w:rsidR="00D65E37">
        <w:rPr>
          <w:lang w:eastAsia="en-AU"/>
        </w:rPr>
        <w:t xml:space="preserve">ensure they’re familiar with </w:t>
      </w:r>
      <w:r w:rsidR="00D65E37" w:rsidRPr="008C208A">
        <w:rPr>
          <w:lang w:eastAsia="en-AU"/>
        </w:rPr>
        <w:t>AS/NZS 4777.1:2024 Clause 6.8</w:t>
      </w:r>
      <w:r w:rsidR="00D65E37">
        <w:rPr>
          <w:lang w:eastAsia="en-AU"/>
        </w:rPr>
        <w:t xml:space="preserve"> and </w:t>
      </w:r>
      <w:r w:rsidR="00D65E37" w:rsidRPr="008C208A">
        <w:rPr>
          <w:lang w:eastAsia="en-AU"/>
        </w:rPr>
        <w:t>AS/NZS 4777.1:2024 Clause 6.3 (g)</w:t>
      </w:r>
      <w:r w:rsidR="00314E12">
        <w:rPr>
          <w:lang w:eastAsia="en-AU"/>
        </w:rPr>
        <w:t xml:space="preserve">. </w:t>
      </w:r>
      <w:r w:rsidR="00A53A41">
        <w:rPr>
          <w:lang w:eastAsia="en-AU"/>
        </w:rPr>
        <w:t xml:space="preserve"> </w:t>
      </w:r>
      <w:r>
        <w:rPr>
          <w:lang w:eastAsia="en-AU"/>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0ADBB"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6ACCA78F" wp14:editId="4844FFAD">
          <wp:simplePos x="0" y="0"/>
          <wp:positionH relativeFrom="column">
            <wp:posOffset>4706474</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EAC28" w14:textId="77777777" w:rsidR="00CA2954" w:rsidRDefault="008352D1" w:rsidP="00E349EF">
    <w:pPr>
      <w:pStyle w:val="Header"/>
      <w:spacing w:before="600"/>
    </w:pPr>
    <w:r>
      <w:rPr>
        <w:noProof/>
      </w:rPr>
      <w:t xml:space="preserve">  </w:t>
    </w:r>
    <w:r w:rsidR="00CA2954">
      <w:rPr>
        <w:noProof/>
      </w:rPr>
      <w:drawing>
        <wp:inline distT="0" distB="0" distL="0" distR="0" wp14:anchorId="1A116AE3" wp14:editId="293E548B">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61209F6"/>
    <w:multiLevelType w:val="hybridMultilevel"/>
    <w:tmpl w:val="C04845A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09F40D7A"/>
    <w:multiLevelType w:val="hybridMultilevel"/>
    <w:tmpl w:val="530C78F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40256CC"/>
    <w:multiLevelType w:val="hybridMultilevel"/>
    <w:tmpl w:val="93106740"/>
    <w:lvl w:ilvl="0" w:tplc="0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51C06B4"/>
    <w:multiLevelType w:val="hybridMultilevel"/>
    <w:tmpl w:val="D4DE05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691675B"/>
    <w:multiLevelType w:val="hybridMultilevel"/>
    <w:tmpl w:val="CC5447B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9586BB2"/>
    <w:multiLevelType w:val="hybridMultilevel"/>
    <w:tmpl w:val="1C4AA27C"/>
    <w:lvl w:ilvl="0" w:tplc="E932CA06">
      <w:start w:val="1"/>
      <w:numFmt w:val="decimal"/>
      <w:lvlText w:val="%1."/>
      <w:lvlJc w:val="left"/>
      <w:pPr>
        <w:ind w:left="357" w:hanging="357"/>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712198C"/>
    <w:multiLevelType w:val="hybridMultilevel"/>
    <w:tmpl w:val="7C28A2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A1523EB"/>
    <w:multiLevelType w:val="hybridMultilevel"/>
    <w:tmpl w:val="6982001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2B033BA8"/>
    <w:multiLevelType w:val="hybridMultilevel"/>
    <w:tmpl w:val="AAC8600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1"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745650B"/>
    <w:multiLevelType w:val="hybridMultilevel"/>
    <w:tmpl w:val="84C88D5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FBA510C"/>
    <w:multiLevelType w:val="hybridMultilevel"/>
    <w:tmpl w:val="E6E469F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8B85822"/>
    <w:multiLevelType w:val="hybridMultilevel"/>
    <w:tmpl w:val="AD16CFC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5A744FED"/>
    <w:multiLevelType w:val="hybridMultilevel"/>
    <w:tmpl w:val="04E05FE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1"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E7616FE"/>
    <w:multiLevelType w:val="hybridMultilevel"/>
    <w:tmpl w:val="4140ADC2"/>
    <w:lvl w:ilvl="0" w:tplc="0C090017">
      <w:start w:val="1"/>
      <w:numFmt w:val="lowerLetter"/>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13A4C0F"/>
    <w:multiLevelType w:val="hybridMultilevel"/>
    <w:tmpl w:val="2ECCAC6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622E5BF2"/>
    <w:multiLevelType w:val="hybridMultilevel"/>
    <w:tmpl w:val="48A40EB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628A04E3"/>
    <w:multiLevelType w:val="hybridMultilevel"/>
    <w:tmpl w:val="4CA85F5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650B16ED"/>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2F15CBB"/>
    <w:multiLevelType w:val="hybridMultilevel"/>
    <w:tmpl w:val="73DC2A6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79C41912"/>
    <w:multiLevelType w:val="hybridMultilevel"/>
    <w:tmpl w:val="9D066AB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92573627">
    <w:abstractNumId w:val="34"/>
  </w:num>
  <w:num w:numId="2" w16cid:durableId="665672845">
    <w:abstractNumId w:val="24"/>
  </w:num>
  <w:num w:numId="3" w16cid:durableId="810942482">
    <w:abstractNumId w:val="25"/>
  </w:num>
  <w:num w:numId="4" w16cid:durableId="825435444">
    <w:abstractNumId w:val="14"/>
  </w:num>
  <w:num w:numId="5" w16cid:durableId="370108035">
    <w:abstractNumId w:val="15"/>
  </w:num>
  <w:num w:numId="6" w16cid:durableId="1687902628">
    <w:abstractNumId w:val="30"/>
  </w:num>
  <w:num w:numId="7" w16cid:durableId="801192260">
    <w:abstractNumId w:val="40"/>
  </w:num>
  <w:num w:numId="8" w16cid:durableId="874005031">
    <w:abstractNumId w:val="15"/>
  </w:num>
  <w:num w:numId="9" w16cid:durableId="1080835062">
    <w:abstractNumId w:val="9"/>
  </w:num>
  <w:num w:numId="10" w16cid:durableId="2008317377">
    <w:abstractNumId w:val="7"/>
  </w:num>
  <w:num w:numId="11" w16cid:durableId="929001487">
    <w:abstractNumId w:val="6"/>
  </w:num>
  <w:num w:numId="12" w16cid:durableId="798836690">
    <w:abstractNumId w:val="5"/>
  </w:num>
  <w:num w:numId="13" w16cid:durableId="1189414269">
    <w:abstractNumId w:val="4"/>
  </w:num>
  <w:num w:numId="14" w16cid:durableId="1930310773">
    <w:abstractNumId w:val="8"/>
  </w:num>
  <w:num w:numId="15" w16cid:durableId="967979341">
    <w:abstractNumId w:val="3"/>
  </w:num>
  <w:num w:numId="16" w16cid:durableId="1635066427">
    <w:abstractNumId w:val="2"/>
  </w:num>
  <w:num w:numId="17" w16cid:durableId="38213946">
    <w:abstractNumId w:val="1"/>
  </w:num>
  <w:num w:numId="18" w16cid:durableId="131679649">
    <w:abstractNumId w:val="0"/>
  </w:num>
  <w:num w:numId="19" w16cid:durableId="1364551405">
    <w:abstractNumId w:val="12"/>
  </w:num>
  <w:num w:numId="20" w16cid:durableId="1432892358">
    <w:abstractNumId w:val="22"/>
  </w:num>
  <w:num w:numId="21" w16cid:durableId="464278856">
    <w:abstractNumId w:val="51"/>
  </w:num>
  <w:num w:numId="22" w16cid:durableId="980620812">
    <w:abstractNumId w:val="10"/>
  </w:num>
  <w:num w:numId="23" w16cid:durableId="1243297401">
    <w:abstractNumId w:val="52"/>
  </w:num>
  <w:num w:numId="24" w16cid:durableId="1338921051">
    <w:abstractNumId w:val="31"/>
  </w:num>
  <w:num w:numId="25" w16cid:durableId="141119801">
    <w:abstractNumId w:val="27"/>
  </w:num>
  <w:num w:numId="26" w16cid:durableId="308367669">
    <w:abstractNumId w:val="23"/>
  </w:num>
  <w:num w:numId="27" w16cid:durableId="1562596590">
    <w:abstractNumId w:val="48"/>
  </w:num>
  <w:num w:numId="28" w16cid:durableId="1016076843">
    <w:abstractNumId w:val="37"/>
  </w:num>
  <w:num w:numId="29" w16cid:durableId="1331980975">
    <w:abstractNumId w:val="33"/>
  </w:num>
  <w:num w:numId="30" w16cid:durableId="885335266">
    <w:abstractNumId w:val="41"/>
  </w:num>
  <w:num w:numId="31" w16cid:durableId="569388246">
    <w:abstractNumId w:val="47"/>
  </w:num>
  <w:num w:numId="32" w16cid:durableId="1743405233">
    <w:abstractNumId w:val="11"/>
  </w:num>
  <w:num w:numId="33" w16cid:durableId="1559509107">
    <w:abstractNumId w:val="42"/>
  </w:num>
  <w:num w:numId="34" w16cid:durableId="1197505460">
    <w:abstractNumId w:val="17"/>
  </w:num>
  <w:num w:numId="35" w16cid:durableId="1824008234">
    <w:abstractNumId w:val="36"/>
  </w:num>
  <w:num w:numId="36" w16cid:durableId="201132837">
    <w:abstractNumId w:val="21"/>
  </w:num>
  <w:num w:numId="37" w16cid:durableId="84189127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32442973">
    <w:abstractNumId w:val="5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86473632">
    <w:abstractNumId w:val="44"/>
  </w:num>
  <w:num w:numId="40" w16cid:durableId="732628254">
    <w:abstractNumId w:val="16"/>
  </w:num>
  <w:num w:numId="41" w16cid:durableId="1087264345">
    <w:abstractNumId w:val="45"/>
  </w:num>
  <w:num w:numId="42" w16cid:durableId="735586296">
    <w:abstractNumId w:val="19"/>
  </w:num>
  <w:num w:numId="43" w16cid:durableId="121117745">
    <w:abstractNumId w:val="18"/>
  </w:num>
  <w:num w:numId="44" w16cid:durableId="239600651">
    <w:abstractNumId w:val="39"/>
  </w:num>
  <w:num w:numId="45" w16cid:durableId="325673244">
    <w:abstractNumId w:val="32"/>
  </w:num>
  <w:num w:numId="46" w16cid:durableId="375080496">
    <w:abstractNumId w:val="38"/>
  </w:num>
  <w:num w:numId="47" w16cid:durableId="1326787425">
    <w:abstractNumId w:val="35"/>
  </w:num>
  <w:num w:numId="48" w16cid:durableId="2137990436">
    <w:abstractNumId w:val="13"/>
  </w:num>
  <w:num w:numId="49" w16cid:durableId="720440775">
    <w:abstractNumId w:val="49"/>
  </w:num>
  <w:num w:numId="50" w16cid:durableId="2138447602">
    <w:abstractNumId w:val="43"/>
  </w:num>
  <w:num w:numId="51" w16cid:durableId="147670290">
    <w:abstractNumId w:val="20"/>
  </w:num>
  <w:num w:numId="52" w16cid:durableId="708185904">
    <w:abstractNumId w:val="46"/>
  </w:num>
  <w:num w:numId="53" w16cid:durableId="905871095">
    <w:abstractNumId w:val="29"/>
  </w:num>
  <w:num w:numId="54" w16cid:durableId="2096436443">
    <w:abstractNumId w:val="50"/>
  </w:num>
  <w:num w:numId="55" w16cid:durableId="276987396">
    <w:abstractNumId w:val="26"/>
  </w:num>
  <w:num w:numId="56" w16cid:durableId="336347551">
    <w:abstractNumId w:val="2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638"/>
    <w:rsid w:val="00000994"/>
    <w:rsid w:val="00001530"/>
    <w:rsid w:val="00002A8E"/>
    <w:rsid w:val="00002C3C"/>
    <w:rsid w:val="0000365F"/>
    <w:rsid w:val="00003C28"/>
    <w:rsid w:val="00003E98"/>
    <w:rsid w:val="00005299"/>
    <w:rsid w:val="00006700"/>
    <w:rsid w:val="00006F48"/>
    <w:rsid w:val="000149FA"/>
    <w:rsid w:val="00014F0F"/>
    <w:rsid w:val="00015300"/>
    <w:rsid w:val="00015AA5"/>
    <w:rsid w:val="00017C5B"/>
    <w:rsid w:val="000208B4"/>
    <w:rsid w:val="00020BC2"/>
    <w:rsid w:val="000236A5"/>
    <w:rsid w:val="000237B0"/>
    <w:rsid w:val="00023CF9"/>
    <w:rsid w:val="000256D3"/>
    <w:rsid w:val="000267A3"/>
    <w:rsid w:val="00027326"/>
    <w:rsid w:val="00031090"/>
    <w:rsid w:val="00031206"/>
    <w:rsid w:val="000330A7"/>
    <w:rsid w:val="00033EA4"/>
    <w:rsid w:val="000345C9"/>
    <w:rsid w:val="0003525D"/>
    <w:rsid w:val="00035321"/>
    <w:rsid w:val="0003582F"/>
    <w:rsid w:val="000378B6"/>
    <w:rsid w:val="00037B12"/>
    <w:rsid w:val="0004204D"/>
    <w:rsid w:val="00043417"/>
    <w:rsid w:val="000442F7"/>
    <w:rsid w:val="000456E8"/>
    <w:rsid w:val="00046B57"/>
    <w:rsid w:val="00046C70"/>
    <w:rsid w:val="00046CB2"/>
    <w:rsid w:val="00046EA0"/>
    <w:rsid w:val="00053BF2"/>
    <w:rsid w:val="00054806"/>
    <w:rsid w:val="00056FF0"/>
    <w:rsid w:val="000572C5"/>
    <w:rsid w:val="00060202"/>
    <w:rsid w:val="000602E9"/>
    <w:rsid w:val="00060C94"/>
    <w:rsid w:val="00060E47"/>
    <w:rsid w:val="00061767"/>
    <w:rsid w:val="00061CE1"/>
    <w:rsid w:val="00062F86"/>
    <w:rsid w:val="000663A7"/>
    <w:rsid w:val="000665E4"/>
    <w:rsid w:val="000678AA"/>
    <w:rsid w:val="0007019D"/>
    <w:rsid w:val="00070F3C"/>
    <w:rsid w:val="00074595"/>
    <w:rsid w:val="00074B12"/>
    <w:rsid w:val="0007568A"/>
    <w:rsid w:val="00075CC6"/>
    <w:rsid w:val="000761AA"/>
    <w:rsid w:val="000768E5"/>
    <w:rsid w:val="00076E3E"/>
    <w:rsid w:val="00077DB4"/>
    <w:rsid w:val="00080755"/>
    <w:rsid w:val="000827D3"/>
    <w:rsid w:val="00083FFC"/>
    <w:rsid w:val="00086A09"/>
    <w:rsid w:val="0008725D"/>
    <w:rsid w:val="000873E6"/>
    <w:rsid w:val="0009037B"/>
    <w:rsid w:val="000904DE"/>
    <w:rsid w:val="000906DE"/>
    <w:rsid w:val="00092061"/>
    <w:rsid w:val="000957B5"/>
    <w:rsid w:val="00095B39"/>
    <w:rsid w:val="00095B6A"/>
    <w:rsid w:val="00096878"/>
    <w:rsid w:val="00097671"/>
    <w:rsid w:val="000A091D"/>
    <w:rsid w:val="000A0DD5"/>
    <w:rsid w:val="000A14C2"/>
    <w:rsid w:val="000A1D7B"/>
    <w:rsid w:val="000A30A6"/>
    <w:rsid w:val="000A4546"/>
    <w:rsid w:val="000A57B9"/>
    <w:rsid w:val="000B05AF"/>
    <w:rsid w:val="000B0620"/>
    <w:rsid w:val="000B0681"/>
    <w:rsid w:val="000B0EEF"/>
    <w:rsid w:val="000B13A6"/>
    <w:rsid w:val="000B2225"/>
    <w:rsid w:val="000B24D6"/>
    <w:rsid w:val="000B2AA4"/>
    <w:rsid w:val="000B36FE"/>
    <w:rsid w:val="000B6638"/>
    <w:rsid w:val="000B6A25"/>
    <w:rsid w:val="000C2FBA"/>
    <w:rsid w:val="000C3069"/>
    <w:rsid w:val="000C35FD"/>
    <w:rsid w:val="000C3CC5"/>
    <w:rsid w:val="000C3DF4"/>
    <w:rsid w:val="000C4621"/>
    <w:rsid w:val="000C52E3"/>
    <w:rsid w:val="000C54A8"/>
    <w:rsid w:val="000C7582"/>
    <w:rsid w:val="000C7841"/>
    <w:rsid w:val="000D064E"/>
    <w:rsid w:val="000D0978"/>
    <w:rsid w:val="000D1E86"/>
    <w:rsid w:val="000D2472"/>
    <w:rsid w:val="000D41E8"/>
    <w:rsid w:val="000E1EEA"/>
    <w:rsid w:val="000E1F18"/>
    <w:rsid w:val="000E304B"/>
    <w:rsid w:val="000E4571"/>
    <w:rsid w:val="000E5A13"/>
    <w:rsid w:val="000E6537"/>
    <w:rsid w:val="000F05C7"/>
    <w:rsid w:val="000F1CFD"/>
    <w:rsid w:val="000F6B44"/>
    <w:rsid w:val="000F793F"/>
    <w:rsid w:val="00101B4B"/>
    <w:rsid w:val="00102B60"/>
    <w:rsid w:val="00103BE2"/>
    <w:rsid w:val="00105890"/>
    <w:rsid w:val="00105FD5"/>
    <w:rsid w:val="001112F4"/>
    <w:rsid w:val="00112616"/>
    <w:rsid w:val="00112BB9"/>
    <w:rsid w:val="00112E29"/>
    <w:rsid w:val="00115B89"/>
    <w:rsid w:val="00117BCC"/>
    <w:rsid w:val="00121252"/>
    <w:rsid w:val="00122533"/>
    <w:rsid w:val="001244E8"/>
    <w:rsid w:val="00124B29"/>
    <w:rsid w:val="001276AA"/>
    <w:rsid w:val="00130938"/>
    <w:rsid w:val="00132902"/>
    <w:rsid w:val="00133385"/>
    <w:rsid w:val="0013393B"/>
    <w:rsid w:val="00134FAE"/>
    <w:rsid w:val="0013721C"/>
    <w:rsid w:val="00140111"/>
    <w:rsid w:val="00140636"/>
    <w:rsid w:val="00140DB9"/>
    <w:rsid w:val="001411ED"/>
    <w:rsid w:val="001430AA"/>
    <w:rsid w:val="00144EFA"/>
    <w:rsid w:val="001473AA"/>
    <w:rsid w:val="001474D4"/>
    <w:rsid w:val="00147D0A"/>
    <w:rsid w:val="00147FC0"/>
    <w:rsid w:val="00150725"/>
    <w:rsid w:val="001512C0"/>
    <w:rsid w:val="0015218F"/>
    <w:rsid w:val="00153289"/>
    <w:rsid w:val="00154B71"/>
    <w:rsid w:val="001558F5"/>
    <w:rsid w:val="00157175"/>
    <w:rsid w:val="001609E8"/>
    <w:rsid w:val="00160B15"/>
    <w:rsid w:val="0016203C"/>
    <w:rsid w:val="001651F7"/>
    <w:rsid w:val="00165F75"/>
    <w:rsid w:val="001662B8"/>
    <w:rsid w:val="00166392"/>
    <w:rsid w:val="00166997"/>
    <w:rsid w:val="00167DFC"/>
    <w:rsid w:val="00171020"/>
    <w:rsid w:val="001717A5"/>
    <w:rsid w:val="00172862"/>
    <w:rsid w:val="00173C01"/>
    <w:rsid w:val="0017511A"/>
    <w:rsid w:val="00175463"/>
    <w:rsid w:val="001762F3"/>
    <w:rsid w:val="00176871"/>
    <w:rsid w:val="00176BDB"/>
    <w:rsid w:val="00176C28"/>
    <w:rsid w:val="00177034"/>
    <w:rsid w:val="00180C6C"/>
    <w:rsid w:val="00180C8F"/>
    <w:rsid w:val="00181EC9"/>
    <w:rsid w:val="001820E1"/>
    <w:rsid w:val="00182631"/>
    <w:rsid w:val="0018302D"/>
    <w:rsid w:val="00183FAD"/>
    <w:rsid w:val="00185AB8"/>
    <w:rsid w:val="00190084"/>
    <w:rsid w:val="001901A1"/>
    <w:rsid w:val="00192411"/>
    <w:rsid w:val="00192700"/>
    <w:rsid w:val="00192AC4"/>
    <w:rsid w:val="00193A6C"/>
    <w:rsid w:val="00194843"/>
    <w:rsid w:val="00194CF3"/>
    <w:rsid w:val="00194E5E"/>
    <w:rsid w:val="00197F43"/>
    <w:rsid w:val="001B2C08"/>
    <w:rsid w:val="001B36CD"/>
    <w:rsid w:val="001B3A2B"/>
    <w:rsid w:val="001B4EBF"/>
    <w:rsid w:val="001B5244"/>
    <w:rsid w:val="001B5514"/>
    <w:rsid w:val="001B5520"/>
    <w:rsid w:val="001B66AA"/>
    <w:rsid w:val="001B7C6F"/>
    <w:rsid w:val="001C191F"/>
    <w:rsid w:val="001C24F9"/>
    <w:rsid w:val="001C3304"/>
    <w:rsid w:val="001C6562"/>
    <w:rsid w:val="001D0493"/>
    <w:rsid w:val="001D0CB0"/>
    <w:rsid w:val="001D14A2"/>
    <w:rsid w:val="001D2DB3"/>
    <w:rsid w:val="001D3265"/>
    <w:rsid w:val="001D4286"/>
    <w:rsid w:val="001D5E01"/>
    <w:rsid w:val="001D67B6"/>
    <w:rsid w:val="001D68DE"/>
    <w:rsid w:val="001D6A29"/>
    <w:rsid w:val="001D7754"/>
    <w:rsid w:val="001E084E"/>
    <w:rsid w:val="001E0AA0"/>
    <w:rsid w:val="001E10E3"/>
    <w:rsid w:val="001E2CC0"/>
    <w:rsid w:val="001E40C1"/>
    <w:rsid w:val="001E4EA2"/>
    <w:rsid w:val="001E6070"/>
    <w:rsid w:val="001E72E4"/>
    <w:rsid w:val="001F0076"/>
    <w:rsid w:val="001F3087"/>
    <w:rsid w:val="001F41BC"/>
    <w:rsid w:val="001F421A"/>
    <w:rsid w:val="001F4AA7"/>
    <w:rsid w:val="001F6538"/>
    <w:rsid w:val="001F66F0"/>
    <w:rsid w:val="0020020F"/>
    <w:rsid w:val="00203C50"/>
    <w:rsid w:val="0020472E"/>
    <w:rsid w:val="00204B5E"/>
    <w:rsid w:val="00205371"/>
    <w:rsid w:val="00206FB3"/>
    <w:rsid w:val="00210634"/>
    <w:rsid w:val="002118E5"/>
    <w:rsid w:val="00211BF4"/>
    <w:rsid w:val="00212B93"/>
    <w:rsid w:val="00212DE5"/>
    <w:rsid w:val="002140A6"/>
    <w:rsid w:val="0021490A"/>
    <w:rsid w:val="0021502D"/>
    <w:rsid w:val="00215D5B"/>
    <w:rsid w:val="00216E5D"/>
    <w:rsid w:val="0021782A"/>
    <w:rsid w:val="00217E5D"/>
    <w:rsid w:val="002207B0"/>
    <w:rsid w:val="0022360D"/>
    <w:rsid w:val="00223676"/>
    <w:rsid w:val="0022396B"/>
    <w:rsid w:val="00224B37"/>
    <w:rsid w:val="00226A3D"/>
    <w:rsid w:val="00226AE5"/>
    <w:rsid w:val="002304C1"/>
    <w:rsid w:val="00231AB9"/>
    <w:rsid w:val="00232514"/>
    <w:rsid w:val="00233723"/>
    <w:rsid w:val="0023483F"/>
    <w:rsid w:val="00234F47"/>
    <w:rsid w:val="00235B98"/>
    <w:rsid w:val="0023666B"/>
    <w:rsid w:val="00237519"/>
    <w:rsid w:val="00237D83"/>
    <w:rsid w:val="00237DF0"/>
    <w:rsid w:val="00240A32"/>
    <w:rsid w:val="00240C10"/>
    <w:rsid w:val="00241741"/>
    <w:rsid w:val="00241FF6"/>
    <w:rsid w:val="002424C1"/>
    <w:rsid w:val="00245660"/>
    <w:rsid w:val="00246258"/>
    <w:rsid w:val="00247016"/>
    <w:rsid w:val="0024744F"/>
    <w:rsid w:val="002475AE"/>
    <w:rsid w:val="00247B2A"/>
    <w:rsid w:val="0025035D"/>
    <w:rsid w:val="00250F09"/>
    <w:rsid w:val="00250FA8"/>
    <w:rsid w:val="0025148D"/>
    <w:rsid w:val="00251743"/>
    <w:rsid w:val="0025195D"/>
    <w:rsid w:val="00251977"/>
    <w:rsid w:val="00252092"/>
    <w:rsid w:val="002537CF"/>
    <w:rsid w:val="0025386A"/>
    <w:rsid w:val="00253FFC"/>
    <w:rsid w:val="0025467F"/>
    <w:rsid w:val="002564A1"/>
    <w:rsid w:val="00257E4B"/>
    <w:rsid w:val="00261067"/>
    <w:rsid w:val="002622E9"/>
    <w:rsid w:val="00262623"/>
    <w:rsid w:val="0026400E"/>
    <w:rsid w:val="002655FC"/>
    <w:rsid w:val="00267121"/>
    <w:rsid w:val="00270376"/>
    <w:rsid w:val="002706BB"/>
    <w:rsid w:val="002727C0"/>
    <w:rsid w:val="002745D6"/>
    <w:rsid w:val="00274EFD"/>
    <w:rsid w:val="00275F24"/>
    <w:rsid w:val="002761BC"/>
    <w:rsid w:val="0027753D"/>
    <w:rsid w:val="00277952"/>
    <w:rsid w:val="002809FD"/>
    <w:rsid w:val="00280EFA"/>
    <w:rsid w:val="002818E1"/>
    <w:rsid w:val="00283BD5"/>
    <w:rsid w:val="00283D1A"/>
    <w:rsid w:val="00284E61"/>
    <w:rsid w:val="00290E3D"/>
    <w:rsid w:val="002915D7"/>
    <w:rsid w:val="0029262D"/>
    <w:rsid w:val="0029429C"/>
    <w:rsid w:val="00295E27"/>
    <w:rsid w:val="002A2226"/>
    <w:rsid w:val="002A3490"/>
    <w:rsid w:val="002A3B09"/>
    <w:rsid w:val="002A7EA6"/>
    <w:rsid w:val="002B054A"/>
    <w:rsid w:val="002B0895"/>
    <w:rsid w:val="002B08C2"/>
    <w:rsid w:val="002B0E93"/>
    <w:rsid w:val="002B4418"/>
    <w:rsid w:val="002B5FD8"/>
    <w:rsid w:val="002C001D"/>
    <w:rsid w:val="002C028D"/>
    <w:rsid w:val="002C1FE5"/>
    <w:rsid w:val="002C266B"/>
    <w:rsid w:val="002C2E76"/>
    <w:rsid w:val="002C4090"/>
    <w:rsid w:val="002C427B"/>
    <w:rsid w:val="002C4336"/>
    <w:rsid w:val="002C702A"/>
    <w:rsid w:val="002C7BFC"/>
    <w:rsid w:val="002D18F3"/>
    <w:rsid w:val="002D1A47"/>
    <w:rsid w:val="002D30B2"/>
    <w:rsid w:val="002D322A"/>
    <w:rsid w:val="002D3C81"/>
    <w:rsid w:val="002D5778"/>
    <w:rsid w:val="002D71D4"/>
    <w:rsid w:val="002E14C5"/>
    <w:rsid w:val="002E2471"/>
    <w:rsid w:val="002E2D1E"/>
    <w:rsid w:val="002E6B59"/>
    <w:rsid w:val="002F0594"/>
    <w:rsid w:val="002F0672"/>
    <w:rsid w:val="002F111F"/>
    <w:rsid w:val="002F1986"/>
    <w:rsid w:val="002F2F24"/>
    <w:rsid w:val="002F32E0"/>
    <w:rsid w:val="002F5063"/>
    <w:rsid w:val="002F6AA8"/>
    <w:rsid w:val="002F732D"/>
    <w:rsid w:val="002F7B42"/>
    <w:rsid w:val="00300C63"/>
    <w:rsid w:val="003057B3"/>
    <w:rsid w:val="00310470"/>
    <w:rsid w:val="0031051B"/>
    <w:rsid w:val="00310FB5"/>
    <w:rsid w:val="003119E7"/>
    <w:rsid w:val="00313718"/>
    <w:rsid w:val="00314E12"/>
    <w:rsid w:val="003166DF"/>
    <w:rsid w:val="00321754"/>
    <w:rsid w:val="00330FFF"/>
    <w:rsid w:val="00331366"/>
    <w:rsid w:val="00331F0F"/>
    <w:rsid w:val="00332452"/>
    <w:rsid w:val="0033295B"/>
    <w:rsid w:val="003333E8"/>
    <w:rsid w:val="003366DE"/>
    <w:rsid w:val="00337CCB"/>
    <w:rsid w:val="0034141B"/>
    <w:rsid w:val="0034146E"/>
    <w:rsid w:val="00343D8D"/>
    <w:rsid w:val="003456B2"/>
    <w:rsid w:val="003468B6"/>
    <w:rsid w:val="00352211"/>
    <w:rsid w:val="003524F6"/>
    <w:rsid w:val="003525E1"/>
    <w:rsid w:val="00354008"/>
    <w:rsid w:val="00360FA6"/>
    <w:rsid w:val="003618E3"/>
    <w:rsid w:val="003622FB"/>
    <w:rsid w:val="00362466"/>
    <w:rsid w:val="00364DBC"/>
    <w:rsid w:val="00365CD3"/>
    <w:rsid w:val="0036694F"/>
    <w:rsid w:val="0036737A"/>
    <w:rsid w:val="00367F98"/>
    <w:rsid w:val="0037070A"/>
    <w:rsid w:val="00370CE8"/>
    <w:rsid w:val="00371059"/>
    <w:rsid w:val="0037131C"/>
    <w:rsid w:val="00372876"/>
    <w:rsid w:val="00373025"/>
    <w:rsid w:val="0037333E"/>
    <w:rsid w:val="00376433"/>
    <w:rsid w:val="003826D3"/>
    <w:rsid w:val="00382EBB"/>
    <w:rsid w:val="00384119"/>
    <w:rsid w:val="00384C8C"/>
    <w:rsid w:val="00385069"/>
    <w:rsid w:val="00386522"/>
    <w:rsid w:val="003872D9"/>
    <w:rsid w:val="00393267"/>
    <w:rsid w:val="00393D0A"/>
    <w:rsid w:val="00393E15"/>
    <w:rsid w:val="003960FA"/>
    <w:rsid w:val="00396929"/>
    <w:rsid w:val="003969C5"/>
    <w:rsid w:val="00396B1C"/>
    <w:rsid w:val="003A04F8"/>
    <w:rsid w:val="003A0D22"/>
    <w:rsid w:val="003A1243"/>
    <w:rsid w:val="003A1BCC"/>
    <w:rsid w:val="003A2112"/>
    <w:rsid w:val="003A2A93"/>
    <w:rsid w:val="003A2FEF"/>
    <w:rsid w:val="003A5739"/>
    <w:rsid w:val="003A632E"/>
    <w:rsid w:val="003A760B"/>
    <w:rsid w:val="003B0C87"/>
    <w:rsid w:val="003B1359"/>
    <w:rsid w:val="003B1AD2"/>
    <w:rsid w:val="003B214D"/>
    <w:rsid w:val="003B4F5D"/>
    <w:rsid w:val="003B581C"/>
    <w:rsid w:val="003B5C5C"/>
    <w:rsid w:val="003B747A"/>
    <w:rsid w:val="003C1AEF"/>
    <w:rsid w:val="003C3AEE"/>
    <w:rsid w:val="003C6756"/>
    <w:rsid w:val="003C76F0"/>
    <w:rsid w:val="003D0165"/>
    <w:rsid w:val="003D0706"/>
    <w:rsid w:val="003D0A6E"/>
    <w:rsid w:val="003D0E2F"/>
    <w:rsid w:val="003D4383"/>
    <w:rsid w:val="003D6057"/>
    <w:rsid w:val="003E0796"/>
    <w:rsid w:val="003E298B"/>
    <w:rsid w:val="003F0243"/>
    <w:rsid w:val="003F1130"/>
    <w:rsid w:val="003F27D9"/>
    <w:rsid w:val="003F76BD"/>
    <w:rsid w:val="00400BA0"/>
    <w:rsid w:val="00400D4D"/>
    <w:rsid w:val="00401D99"/>
    <w:rsid w:val="0040244D"/>
    <w:rsid w:val="004046FD"/>
    <w:rsid w:val="00404A5A"/>
    <w:rsid w:val="00404EE8"/>
    <w:rsid w:val="00407A97"/>
    <w:rsid w:val="00407F59"/>
    <w:rsid w:val="00413F26"/>
    <w:rsid w:val="00414586"/>
    <w:rsid w:val="004157F7"/>
    <w:rsid w:val="00415F5E"/>
    <w:rsid w:val="004161E5"/>
    <w:rsid w:val="00417B72"/>
    <w:rsid w:val="00420BF6"/>
    <w:rsid w:val="00421A04"/>
    <w:rsid w:val="00422B73"/>
    <w:rsid w:val="00424CC6"/>
    <w:rsid w:val="0042522E"/>
    <w:rsid w:val="00426092"/>
    <w:rsid w:val="004260D6"/>
    <w:rsid w:val="00426275"/>
    <w:rsid w:val="00427398"/>
    <w:rsid w:val="0043114E"/>
    <w:rsid w:val="00432A9C"/>
    <w:rsid w:val="00434363"/>
    <w:rsid w:val="00436420"/>
    <w:rsid w:val="00436828"/>
    <w:rsid w:val="004404E9"/>
    <w:rsid w:val="00442C18"/>
    <w:rsid w:val="00444268"/>
    <w:rsid w:val="004458B4"/>
    <w:rsid w:val="00445F90"/>
    <w:rsid w:val="004460E4"/>
    <w:rsid w:val="00447DBA"/>
    <w:rsid w:val="004517CC"/>
    <w:rsid w:val="00451B41"/>
    <w:rsid w:val="00452F24"/>
    <w:rsid w:val="00453B6F"/>
    <w:rsid w:val="00454A28"/>
    <w:rsid w:val="00455455"/>
    <w:rsid w:val="004559EF"/>
    <w:rsid w:val="0045761C"/>
    <w:rsid w:val="0045761E"/>
    <w:rsid w:val="00461E57"/>
    <w:rsid w:val="0046317B"/>
    <w:rsid w:val="00464DB1"/>
    <w:rsid w:val="00465287"/>
    <w:rsid w:val="004655BF"/>
    <w:rsid w:val="0046563B"/>
    <w:rsid w:val="00466888"/>
    <w:rsid w:val="0046727F"/>
    <w:rsid w:val="00467E0F"/>
    <w:rsid w:val="004704B1"/>
    <w:rsid w:val="004707ED"/>
    <w:rsid w:val="00471682"/>
    <w:rsid w:val="0047329F"/>
    <w:rsid w:val="0047567A"/>
    <w:rsid w:val="00476C8B"/>
    <w:rsid w:val="00477C8D"/>
    <w:rsid w:val="00480154"/>
    <w:rsid w:val="004804A0"/>
    <w:rsid w:val="004809CD"/>
    <w:rsid w:val="00481E9C"/>
    <w:rsid w:val="00486F35"/>
    <w:rsid w:val="00487A11"/>
    <w:rsid w:val="00487EBA"/>
    <w:rsid w:val="004902BF"/>
    <w:rsid w:val="00491BB1"/>
    <w:rsid w:val="00494F07"/>
    <w:rsid w:val="00495F95"/>
    <w:rsid w:val="004962B6"/>
    <w:rsid w:val="004A078B"/>
    <w:rsid w:val="004A125A"/>
    <w:rsid w:val="004A1A85"/>
    <w:rsid w:val="004A3F28"/>
    <w:rsid w:val="004A428C"/>
    <w:rsid w:val="004A4635"/>
    <w:rsid w:val="004A4818"/>
    <w:rsid w:val="004A581F"/>
    <w:rsid w:val="004A5F95"/>
    <w:rsid w:val="004A6E70"/>
    <w:rsid w:val="004A7BAD"/>
    <w:rsid w:val="004A7D04"/>
    <w:rsid w:val="004A7E20"/>
    <w:rsid w:val="004B1446"/>
    <w:rsid w:val="004B2B8D"/>
    <w:rsid w:val="004B2B9A"/>
    <w:rsid w:val="004B3A02"/>
    <w:rsid w:val="004B501E"/>
    <w:rsid w:val="004B52AC"/>
    <w:rsid w:val="004B680E"/>
    <w:rsid w:val="004B6AF5"/>
    <w:rsid w:val="004B6FF7"/>
    <w:rsid w:val="004C28AC"/>
    <w:rsid w:val="004C6DF4"/>
    <w:rsid w:val="004D0162"/>
    <w:rsid w:val="004D0E78"/>
    <w:rsid w:val="004D2829"/>
    <w:rsid w:val="004D2C46"/>
    <w:rsid w:val="004D301A"/>
    <w:rsid w:val="004D3556"/>
    <w:rsid w:val="004D3F8B"/>
    <w:rsid w:val="004D40AD"/>
    <w:rsid w:val="004D4FD7"/>
    <w:rsid w:val="004D5BA6"/>
    <w:rsid w:val="004D6822"/>
    <w:rsid w:val="004D70CF"/>
    <w:rsid w:val="004E019B"/>
    <w:rsid w:val="004E0E5D"/>
    <w:rsid w:val="004E204C"/>
    <w:rsid w:val="004E2093"/>
    <w:rsid w:val="004E2517"/>
    <w:rsid w:val="004E4E5E"/>
    <w:rsid w:val="004E610D"/>
    <w:rsid w:val="004E65D3"/>
    <w:rsid w:val="004E74EE"/>
    <w:rsid w:val="004F0889"/>
    <w:rsid w:val="004F34A0"/>
    <w:rsid w:val="004F4BC9"/>
    <w:rsid w:val="004F4D86"/>
    <w:rsid w:val="004F5C45"/>
    <w:rsid w:val="004F62F2"/>
    <w:rsid w:val="00501378"/>
    <w:rsid w:val="00502439"/>
    <w:rsid w:val="00502AB9"/>
    <w:rsid w:val="005048F3"/>
    <w:rsid w:val="00512B4E"/>
    <w:rsid w:val="00513AD2"/>
    <w:rsid w:val="00516089"/>
    <w:rsid w:val="00516434"/>
    <w:rsid w:val="00520A0B"/>
    <w:rsid w:val="00521016"/>
    <w:rsid w:val="0052129C"/>
    <w:rsid w:val="005230BD"/>
    <w:rsid w:val="0052457E"/>
    <w:rsid w:val="005245F7"/>
    <w:rsid w:val="005259D4"/>
    <w:rsid w:val="00526180"/>
    <w:rsid w:val="00526A22"/>
    <w:rsid w:val="00530E96"/>
    <w:rsid w:val="00531462"/>
    <w:rsid w:val="00531F3B"/>
    <w:rsid w:val="00532C0C"/>
    <w:rsid w:val="00532F57"/>
    <w:rsid w:val="005369A5"/>
    <w:rsid w:val="0054032E"/>
    <w:rsid w:val="00540346"/>
    <w:rsid w:val="00540DFD"/>
    <w:rsid w:val="00540E4F"/>
    <w:rsid w:val="005416CA"/>
    <w:rsid w:val="0054199F"/>
    <w:rsid w:val="0054268B"/>
    <w:rsid w:val="005430A4"/>
    <w:rsid w:val="00543182"/>
    <w:rsid w:val="00543E7C"/>
    <w:rsid w:val="00544228"/>
    <w:rsid w:val="00546C99"/>
    <w:rsid w:val="00546E7C"/>
    <w:rsid w:val="00550153"/>
    <w:rsid w:val="00550BE6"/>
    <w:rsid w:val="00551470"/>
    <w:rsid w:val="00553414"/>
    <w:rsid w:val="0055558D"/>
    <w:rsid w:val="00557CF9"/>
    <w:rsid w:val="00560F0C"/>
    <w:rsid w:val="00561119"/>
    <w:rsid w:val="005619A5"/>
    <w:rsid w:val="005670C9"/>
    <w:rsid w:val="00567FEE"/>
    <w:rsid w:val="005701C0"/>
    <w:rsid w:val="0057315C"/>
    <w:rsid w:val="00573CB0"/>
    <w:rsid w:val="00576593"/>
    <w:rsid w:val="00581667"/>
    <w:rsid w:val="00581C9A"/>
    <w:rsid w:val="00582801"/>
    <w:rsid w:val="0058281C"/>
    <w:rsid w:val="005856B2"/>
    <w:rsid w:val="00585D42"/>
    <w:rsid w:val="00586B97"/>
    <w:rsid w:val="00587FC0"/>
    <w:rsid w:val="0059007B"/>
    <w:rsid w:val="00593156"/>
    <w:rsid w:val="005A139B"/>
    <w:rsid w:val="005A266D"/>
    <w:rsid w:val="005A26D5"/>
    <w:rsid w:val="005A27B0"/>
    <w:rsid w:val="005A2FB2"/>
    <w:rsid w:val="005A642C"/>
    <w:rsid w:val="005A6AAC"/>
    <w:rsid w:val="005A6BC2"/>
    <w:rsid w:val="005B0146"/>
    <w:rsid w:val="005B09F6"/>
    <w:rsid w:val="005B12B9"/>
    <w:rsid w:val="005B7A17"/>
    <w:rsid w:val="005C0A94"/>
    <w:rsid w:val="005C1A4C"/>
    <w:rsid w:val="005C259A"/>
    <w:rsid w:val="005C2DB1"/>
    <w:rsid w:val="005C3A40"/>
    <w:rsid w:val="005C44DC"/>
    <w:rsid w:val="005C5C05"/>
    <w:rsid w:val="005C7538"/>
    <w:rsid w:val="005D041A"/>
    <w:rsid w:val="005D2D1F"/>
    <w:rsid w:val="005D3779"/>
    <w:rsid w:val="005D495B"/>
    <w:rsid w:val="005D4D95"/>
    <w:rsid w:val="005D5539"/>
    <w:rsid w:val="005D6984"/>
    <w:rsid w:val="005D6A40"/>
    <w:rsid w:val="005D6DE0"/>
    <w:rsid w:val="005D6E36"/>
    <w:rsid w:val="005D7872"/>
    <w:rsid w:val="005E0E3B"/>
    <w:rsid w:val="005E23D9"/>
    <w:rsid w:val="005E5AC7"/>
    <w:rsid w:val="005E5D5B"/>
    <w:rsid w:val="005F25AF"/>
    <w:rsid w:val="005F4BE4"/>
    <w:rsid w:val="005F6E36"/>
    <w:rsid w:val="005F7530"/>
    <w:rsid w:val="00600851"/>
    <w:rsid w:val="00602E93"/>
    <w:rsid w:val="00604106"/>
    <w:rsid w:val="0060503D"/>
    <w:rsid w:val="006069FA"/>
    <w:rsid w:val="006075FC"/>
    <w:rsid w:val="006079D4"/>
    <w:rsid w:val="0061010A"/>
    <w:rsid w:val="00610642"/>
    <w:rsid w:val="00614F9B"/>
    <w:rsid w:val="00615AE7"/>
    <w:rsid w:val="0062080A"/>
    <w:rsid w:val="00620DF9"/>
    <w:rsid w:val="00622DA5"/>
    <w:rsid w:val="00623102"/>
    <w:rsid w:val="006231AB"/>
    <w:rsid w:val="00624E92"/>
    <w:rsid w:val="0062502E"/>
    <w:rsid w:val="00625BF1"/>
    <w:rsid w:val="006265B1"/>
    <w:rsid w:val="00627275"/>
    <w:rsid w:val="00630F78"/>
    <w:rsid w:val="00631EF3"/>
    <w:rsid w:val="00632E89"/>
    <w:rsid w:val="00633427"/>
    <w:rsid w:val="00633559"/>
    <w:rsid w:val="00633886"/>
    <w:rsid w:val="00634307"/>
    <w:rsid w:val="006349A7"/>
    <w:rsid w:val="00636C39"/>
    <w:rsid w:val="00640891"/>
    <w:rsid w:val="006410D4"/>
    <w:rsid w:val="00641451"/>
    <w:rsid w:val="006423DF"/>
    <w:rsid w:val="00643256"/>
    <w:rsid w:val="00643987"/>
    <w:rsid w:val="00646DBD"/>
    <w:rsid w:val="00647308"/>
    <w:rsid w:val="00647744"/>
    <w:rsid w:val="0065066C"/>
    <w:rsid w:val="00651371"/>
    <w:rsid w:val="006516ED"/>
    <w:rsid w:val="00652005"/>
    <w:rsid w:val="0065292E"/>
    <w:rsid w:val="006530B0"/>
    <w:rsid w:val="006537FC"/>
    <w:rsid w:val="00656D9F"/>
    <w:rsid w:val="0065750A"/>
    <w:rsid w:val="0065776A"/>
    <w:rsid w:val="00657924"/>
    <w:rsid w:val="00660B25"/>
    <w:rsid w:val="00661773"/>
    <w:rsid w:val="00661CDB"/>
    <w:rsid w:val="00661F65"/>
    <w:rsid w:val="00662ED8"/>
    <w:rsid w:val="00664C0F"/>
    <w:rsid w:val="00664FEF"/>
    <w:rsid w:val="006654B0"/>
    <w:rsid w:val="00665954"/>
    <w:rsid w:val="00666BC9"/>
    <w:rsid w:val="0067449A"/>
    <w:rsid w:val="00674932"/>
    <w:rsid w:val="00675CF2"/>
    <w:rsid w:val="0068080B"/>
    <w:rsid w:val="00680B5A"/>
    <w:rsid w:val="00680DB1"/>
    <w:rsid w:val="00683A93"/>
    <w:rsid w:val="00683BA0"/>
    <w:rsid w:val="0068680B"/>
    <w:rsid w:val="00687FEA"/>
    <w:rsid w:val="006923CC"/>
    <w:rsid w:val="006949AF"/>
    <w:rsid w:val="0069542C"/>
    <w:rsid w:val="00695A39"/>
    <w:rsid w:val="00696236"/>
    <w:rsid w:val="00696BAF"/>
    <w:rsid w:val="006A1906"/>
    <w:rsid w:val="006A2901"/>
    <w:rsid w:val="006A3410"/>
    <w:rsid w:val="006A37D7"/>
    <w:rsid w:val="006A37EB"/>
    <w:rsid w:val="006A42FC"/>
    <w:rsid w:val="006A4592"/>
    <w:rsid w:val="006A617D"/>
    <w:rsid w:val="006A6A54"/>
    <w:rsid w:val="006A72B9"/>
    <w:rsid w:val="006A7A4E"/>
    <w:rsid w:val="006B1091"/>
    <w:rsid w:val="006B1D8D"/>
    <w:rsid w:val="006B2642"/>
    <w:rsid w:val="006B3F29"/>
    <w:rsid w:val="006B4024"/>
    <w:rsid w:val="006B4346"/>
    <w:rsid w:val="006C0F7D"/>
    <w:rsid w:val="006C121A"/>
    <w:rsid w:val="006C17F6"/>
    <w:rsid w:val="006C1D0A"/>
    <w:rsid w:val="006C42FB"/>
    <w:rsid w:val="006C55DA"/>
    <w:rsid w:val="006C5656"/>
    <w:rsid w:val="006C57D0"/>
    <w:rsid w:val="006C58B9"/>
    <w:rsid w:val="006C622C"/>
    <w:rsid w:val="006C6AAA"/>
    <w:rsid w:val="006C74F1"/>
    <w:rsid w:val="006D0664"/>
    <w:rsid w:val="006D135B"/>
    <w:rsid w:val="006D15E9"/>
    <w:rsid w:val="006D245E"/>
    <w:rsid w:val="006D4B54"/>
    <w:rsid w:val="006E09E6"/>
    <w:rsid w:val="006E1E92"/>
    <w:rsid w:val="006E20EA"/>
    <w:rsid w:val="006E393C"/>
    <w:rsid w:val="006E3CA9"/>
    <w:rsid w:val="006E679C"/>
    <w:rsid w:val="006F0CAC"/>
    <w:rsid w:val="006F1321"/>
    <w:rsid w:val="006F2F09"/>
    <w:rsid w:val="006F5672"/>
    <w:rsid w:val="006F71CE"/>
    <w:rsid w:val="006F7CD9"/>
    <w:rsid w:val="00702468"/>
    <w:rsid w:val="00702AC2"/>
    <w:rsid w:val="00706ED9"/>
    <w:rsid w:val="0071075E"/>
    <w:rsid w:val="0071145B"/>
    <w:rsid w:val="007119B5"/>
    <w:rsid w:val="00712FAD"/>
    <w:rsid w:val="00715DB2"/>
    <w:rsid w:val="00721974"/>
    <w:rsid w:val="00722EB5"/>
    <w:rsid w:val="00723294"/>
    <w:rsid w:val="007236D3"/>
    <w:rsid w:val="007236E0"/>
    <w:rsid w:val="00723C2D"/>
    <w:rsid w:val="00724B10"/>
    <w:rsid w:val="00724D37"/>
    <w:rsid w:val="007270A5"/>
    <w:rsid w:val="007272B2"/>
    <w:rsid w:val="007275C7"/>
    <w:rsid w:val="007275E5"/>
    <w:rsid w:val="00731BB5"/>
    <w:rsid w:val="00731EED"/>
    <w:rsid w:val="0073383D"/>
    <w:rsid w:val="00733C45"/>
    <w:rsid w:val="0073485F"/>
    <w:rsid w:val="0073537C"/>
    <w:rsid w:val="00736606"/>
    <w:rsid w:val="007375A4"/>
    <w:rsid w:val="00750E81"/>
    <w:rsid w:val="00754C79"/>
    <w:rsid w:val="0075613C"/>
    <w:rsid w:val="0075681D"/>
    <w:rsid w:val="0076274D"/>
    <w:rsid w:val="0076397A"/>
    <w:rsid w:val="007646EF"/>
    <w:rsid w:val="00764C07"/>
    <w:rsid w:val="007660B4"/>
    <w:rsid w:val="007670A8"/>
    <w:rsid w:val="00767A44"/>
    <w:rsid w:val="00767FAB"/>
    <w:rsid w:val="00770BD4"/>
    <w:rsid w:val="0077380B"/>
    <w:rsid w:val="0077415C"/>
    <w:rsid w:val="007766F1"/>
    <w:rsid w:val="007768DC"/>
    <w:rsid w:val="007773D1"/>
    <w:rsid w:val="00777831"/>
    <w:rsid w:val="007813EC"/>
    <w:rsid w:val="00781ACD"/>
    <w:rsid w:val="0078291B"/>
    <w:rsid w:val="00784501"/>
    <w:rsid w:val="00786662"/>
    <w:rsid w:val="00787415"/>
    <w:rsid w:val="00790978"/>
    <w:rsid w:val="00790E79"/>
    <w:rsid w:val="007910D0"/>
    <w:rsid w:val="007910F4"/>
    <w:rsid w:val="007929F8"/>
    <w:rsid w:val="00794995"/>
    <w:rsid w:val="007953C0"/>
    <w:rsid w:val="007953E7"/>
    <w:rsid w:val="00795A92"/>
    <w:rsid w:val="0079612E"/>
    <w:rsid w:val="00797180"/>
    <w:rsid w:val="00797980"/>
    <w:rsid w:val="007A0266"/>
    <w:rsid w:val="007A03A6"/>
    <w:rsid w:val="007A1E9E"/>
    <w:rsid w:val="007A2C9C"/>
    <w:rsid w:val="007A3F62"/>
    <w:rsid w:val="007A4507"/>
    <w:rsid w:val="007A472E"/>
    <w:rsid w:val="007A554A"/>
    <w:rsid w:val="007A5CF8"/>
    <w:rsid w:val="007B1A71"/>
    <w:rsid w:val="007B2652"/>
    <w:rsid w:val="007B31E7"/>
    <w:rsid w:val="007B34B3"/>
    <w:rsid w:val="007B3C28"/>
    <w:rsid w:val="007B5F78"/>
    <w:rsid w:val="007B6E8F"/>
    <w:rsid w:val="007B6EED"/>
    <w:rsid w:val="007B77BA"/>
    <w:rsid w:val="007C0BCB"/>
    <w:rsid w:val="007C14A8"/>
    <w:rsid w:val="007C1AAB"/>
    <w:rsid w:val="007C2218"/>
    <w:rsid w:val="007C2FDC"/>
    <w:rsid w:val="007C310C"/>
    <w:rsid w:val="007C4186"/>
    <w:rsid w:val="007C44AF"/>
    <w:rsid w:val="007C5817"/>
    <w:rsid w:val="007C5B9F"/>
    <w:rsid w:val="007C7046"/>
    <w:rsid w:val="007D01DB"/>
    <w:rsid w:val="007D1967"/>
    <w:rsid w:val="007D1BEA"/>
    <w:rsid w:val="007D1DA2"/>
    <w:rsid w:val="007D29E2"/>
    <w:rsid w:val="007D40F4"/>
    <w:rsid w:val="007D4CD8"/>
    <w:rsid w:val="007D50DB"/>
    <w:rsid w:val="007D6828"/>
    <w:rsid w:val="007D6D5E"/>
    <w:rsid w:val="007D7385"/>
    <w:rsid w:val="007E4060"/>
    <w:rsid w:val="007E4FDD"/>
    <w:rsid w:val="007E6AA1"/>
    <w:rsid w:val="007E6BE6"/>
    <w:rsid w:val="007E6D2A"/>
    <w:rsid w:val="007F3928"/>
    <w:rsid w:val="007F40A2"/>
    <w:rsid w:val="007F53EB"/>
    <w:rsid w:val="007F6FB7"/>
    <w:rsid w:val="008008FF"/>
    <w:rsid w:val="00800D84"/>
    <w:rsid w:val="00800FCE"/>
    <w:rsid w:val="00801EDE"/>
    <w:rsid w:val="00802E16"/>
    <w:rsid w:val="00804638"/>
    <w:rsid w:val="00805956"/>
    <w:rsid w:val="008072DE"/>
    <w:rsid w:val="00807F62"/>
    <w:rsid w:val="00811045"/>
    <w:rsid w:val="00816660"/>
    <w:rsid w:val="00816D8B"/>
    <w:rsid w:val="00817934"/>
    <w:rsid w:val="00822CAB"/>
    <w:rsid w:val="00823AE6"/>
    <w:rsid w:val="00823D5F"/>
    <w:rsid w:val="0082547A"/>
    <w:rsid w:val="008254EA"/>
    <w:rsid w:val="00825DAB"/>
    <w:rsid w:val="00826A84"/>
    <w:rsid w:val="00830EC6"/>
    <w:rsid w:val="008352D1"/>
    <w:rsid w:val="008355D7"/>
    <w:rsid w:val="0083749A"/>
    <w:rsid w:val="0084279E"/>
    <w:rsid w:val="008438D8"/>
    <w:rsid w:val="008440D4"/>
    <w:rsid w:val="008444A8"/>
    <w:rsid w:val="00846066"/>
    <w:rsid w:val="00846B42"/>
    <w:rsid w:val="00846C10"/>
    <w:rsid w:val="00846C38"/>
    <w:rsid w:val="0084745C"/>
    <w:rsid w:val="008479C9"/>
    <w:rsid w:val="008500F3"/>
    <w:rsid w:val="00850272"/>
    <w:rsid w:val="008517D6"/>
    <w:rsid w:val="00851E89"/>
    <w:rsid w:val="00853A6C"/>
    <w:rsid w:val="00854BA5"/>
    <w:rsid w:val="0085542C"/>
    <w:rsid w:val="00860AA8"/>
    <w:rsid w:val="0086213E"/>
    <w:rsid w:val="00870224"/>
    <w:rsid w:val="00870E1F"/>
    <w:rsid w:val="00870FB2"/>
    <w:rsid w:val="00871304"/>
    <w:rsid w:val="00871955"/>
    <w:rsid w:val="00871DA0"/>
    <w:rsid w:val="0087360D"/>
    <w:rsid w:val="00877577"/>
    <w:rsid w:val="0088153A"/>
    <w:rsid w:val="008818C6"/>
    <w:rsid w:val="008821B8"/>
    <w:rsid w:val="00882E5A"/>
    <w:rsid w:val="00883417"/>
    <w:rsid w:val="00883F68"/>
    <w:rsid w:val="008854CC"/>
    <w:rsid w:val="00885AB6"/>
    <w:rsid w:val="00885BD4"/>
    <w:rsid w:val="00885C80"/>
    <w:rsid w:val="008864C0"/>
    <w:rsid w:val="00887864"/>
    <w:rsid w:val="00887956"/>
    <w:rsid w:val="00890472"/>
    <w:rsid w:val="00890918"/>
    <w:rsid w:val="00891E4F"/>
    <w:rsid w:val="00891E8D"/>
    <w:rsid w:val="00894B36"/>
    <w:rsid w:val="00895620"/>
    <w:rsid w:val="00897F47"/>
    <w:rsid w:val="008A23CC"/>
    <w:rsid w:val="008A29E7"/>
    <w:rsid w:val="008A3744"/>
    <w:rsid w:val="008A3AE3"/>
    <w:rsid w:val="008A4F2A"/>
    <w:rsid w:val="008A5FE6"/>
    <w:rsid w:val="008A67CB"/>
    <w:rsid w:val="008B0D79"/>
    <w:rsid w:val="008B172B"/>
    <w:rsid w:val="008B2275"/>
    <w:rsid w:val="008B2C3F"/>
    <w:rsid w:val="008B434A"/>
    <w:rsid w:val="008B43E0"/>
    <w:rsid w:val="008B4708"/>
    <w:rsid w:val="008B69E5"/>
    <w:rsid w:val="008C208A"/>
    <w:rsid w:val="008C2B2E"/>
    <w:rsid w:val="008C2C13"/>
    <w:rsid w:val="008C3D78"/>
    <w:rsid w:val="008C4704"/>
    <w:rsid w:val="008C63A1"/>
    <w:rsid w:val="008D0DBC"/>
    <w:rsid w:val="008D43A0"/>
    <w:rsid w:val="008D4621"/>
    <w:rsid w:val="008D50DA"/>
    <w:rsid w:val="008D57B7"/>
    <w:rsid w:val="008D58C2"/>
    <w:rsid w:val="008D6F4D"/>
    <w:rsid w:val="008D76E3"/>
    <w:rsid w:val="008D7EB3"/>
    <w:rsid w:val="008D7F41"/>
    <w:rsid w:val="008D7F6C"/>
    <w:rsid w:val="008E15DF"/>
    <w:rsid w:val="008E6CE0"/>
    <w:rsid w:val="008F0A90"/>
    <w:rsid w:val="008F0E39"/>
    <w:rsid w:val="008F1BB0"/>
    <w:rsid w:val="008F548E"/>
    <w:rsid w:val="008F5E84"/>
    <w:rsid w:val="008F5FF7"/>
    <w:rsid w:val="008F6BA7"/>
    <w:rsid w:val="008F6C0F"/>
    <w:rsid w:val="008F72AF"/>
    <w:rsid w:val="008F7DFA"/>
    <w:rsid w:val="009027E8"/>
    <w:rsid w:val="00902827"/>
    <w:rsid w:val="009031A7"/>
    <w:rsid w:val="0090523D"/>
    <w:rsid w:val="00906DED"/>
    <w:rsid w:val="0091014B"/>
    <w:rsid w:val="00910B53"/>
    <w:rsid w:val="00910BDE"/>
    <w:rsid w:val="0091209B"/>
    <w:rsid w:val="00916A70"/>
    <w:rsid w:val="00916F41"/>
    <w:rsid w:val="0092568B"/>
    <w:rsid w:val="009266EC"/>
    <w:rsid w:val="009270B8"/>
    <w:rsid w:val="00930279"/>
    <w:rsid w:val="00930D2E"/>
    <w:rsid w:val="0093226C"/>
    <w:rsid w:val="00935AA9"/>
    <w:rsid w:val="00937417"/>
    <w:rsid w:val="00937CF2"/>
    <w:rsid w:val="009405B4"/>
    <w:rsid w:val="00941D83"/>
    <w:rsid w:val="00942793"/>
    <w:rsid w:val="00943A66"/>
    <w:rsid w:val="00946682"/>
    <w:rsid w:val="009468BD"/>
    <w:rsid w:val="00946A11"/>
    <w:rsid w:val="00952899"/>
    <w:rsid w:val="00953A1F"/>
    <w:rsid w:val="00962492"/>
    <w:rsid w:val="00962CBC"/>
    <w:rsid w:val="009633DE"/>
    <w:rsid w:val="00965216"/>
    <w:rsid w:val="00965F4D"/>
    <w:rsid w:val="00970916"/>
    <w:rsid w:val="00971161"/>
    <w:rsid w:val="0097273B"/>
    <w:rsid w:val="0097282F"/>
    <w:rsid w:val="00972D6D"/>
    <w:rsid w:val="00973049"/>
    <w:rsid w:val="00973054"/>
    <w:rsid w:val="009745C8"/>
    <w:rsid w:val="009748C5"/>
    <w:rsid w:val="00974E62"/>
    <w:rsid w:val="009757EB"/>
    <w:rsid w:val="00977234"/>
    <w:rsid w:val="009775EC"/>
    <w:rsid w:val="009779DB"/>
    <w:rsid w:val="00977D82"/>
    <w:rsid w:val="00980178"/>
    <w:rsid w:val="009801E4"/>
    <w:rsid w:val="00982300"/>
    <w:rsid w:val="00982A78"/>
    <w:rsid w:val="0098340C"/>
    <w:rsid w:val="00983ED1"/>
    <w:rsid w:val="00984F29"/>
    <w:rsid w:val="00986EC7"/>
    <w:rsid w:val="00987361"/>
    <w:rsid w:val="00990C52"/>
    <w:rsid w:val="00991316"/>
    <w:rsid w:val="009918F2"/>
    <w:rsid w:val="00992695"/>
    <w:rsid w:val="00992F2A"/>
    <w:rsid w:val="009950AD"/>
    <w:rsid w:val="009956EA"/>
    <w:rsid w:val="00997D28"/>
    <w:rsid w:val="00997D70"/>
    <w:rsid w:val="009A04BF"/>
    <w:rsid w:val="009A0D81"/>
    <w:rsid w:val="009A0E16"/>
    <w:rsid w:val="009A1CEE"/>
    <w:rsid w:val="009A1E92"/>
    <w:rsid w:val="009A2199"/>
    <w:rsid w:val="009A241F"/>
    <w:rsid w:val="009A2E7F"/>
    <w:rsid w:val="009A4AB5"/>
    <w:rsid w:val="009A6C88"/>
    <w:rsid w:val="009A76F1"/>
    <w:rsid w:val="009B02A8"/>
    <w:rsid w:val="009B063F"/>
    <w:rsid w:val="009B3BAB"/>
    <w:rsid w:val="009B5EF8"/>
    <w:rsid w:val="009B6C2B"/>
    <w:rsid w:val="009B7D53"/>
    <w:rsid w:val="009C04C1"/>
    <w:rsid w:val="009C07D5"/>
    <w:rsid w:val="009C094A"/>
    <w:rsid w:val="009C30B4"/>
    <w:rsid w:val="009C4DDC"/>
    <w:rsid w:val="009D01EB"/>
    <w:rsid w:val="009D02A3"/>
    <w:rsid w:val="009D07C5"/>
    <w:rsid w:val="009D08AC"/>
    <w:rsid w:val="009D0C63"/>
    <w:rsid w:val="009D2E0D"/>
    <w:rsid w:val="009D3148"/>
    <w:rsid w:val="009D31B7"/>
    <w:rsid w:val="009D4D75"/>
    <w:rsid w:val="009D58FD"/>
    <w:rsid w:val="009D627F"/>
    <w:rsid w:val="009D67D1"/>
    <w:rsid w:val="009E1845"/>
    <w:rsid w:val="009E4633"/>
    <w:rsid w:val="009E464B"/>
    <w:rsid w:val="009E6F06"/>
    <w:rsid w:val="009F0341"/>
    <w:rsid w:val="009F0EAF"/>
    <w:rsid w:val="009F153D"/>
    <w:rsid w:val="009F1BF9"/>
    <w:rsid w:val="009F1F10"/>
    <w:rsid w:val="009F369E"/>
    <w:rsid w:val="009F4AB1"/>
    <w:rsid w:val="009F5059"/>
    <w:rsid w:val="009F53DB"/>
    <w:rsid w:val="00A0416D"/>
    <w:rsid w:val="00A1105A"/>
    <w:rsid w:val="00A114F2"/>
    <w:rsid w:val="00A12F2B"/>
    <w:rsid w:val="00A16085"/>
    <w:rsid w:val="00A16233"/>
    <w:rsid w:val="00A17578"/>
    <w:rsid w:val="00A23C1D"/>
    <w:rsid w:val="00A31C99"/>
    <w:rsid w:val="00A31C9A"/>
    <w:rsid w:val="00A325FC"/>
    <w:rsid w:val="00A32F1B"/>
    <w:rsid w:val="00A33ABF"/>
    <w:rsid w:val="00A35787"/>
    <w:rsid w:val="00A4089A"/>
    <w:rsid w:val="00A41A11"/>
    <w:rsid w:val="00A41CD6"/>
    <w:rsid w:val="00A421D5"/>
    <w:rsid w:val="00A42449"/>
    <w:rsid w:val="00A448ED"/>
    <w:rsid w:val="00A44C0C"/>
    <w:rsid w:val="00A45330"/>
    <w:rsid w:val="00A45BFC"/>
    <w:rsid w:val="00A472A9"/>
    <w:rsid w:val="00A50227"/>
    <w:rsid w:val="00A50A9D"/>
    <w:rsid w:val="00A50E44"/>
    <w:rsid w:val="00A51BA9"/>
    <w:rsid w:val="00A53A41"/>
    <w:rsid w:val="00A53AA9"/>
    <w:rsid w:val="00A53BED"/>
    <w:rsid w:val="00A54DC3"/>
    <w:rsid w:val="00A561D1"/>
    <w:rsid w:val="00A5736E"/>
    <w:rsid w:val="00A61412"/>
    <w:rsid w:val="00A63624"/>
    <w:rsid w:val="00A63B82"/>
    <w:rsid w:val="00A63F62"/>
    <w:rsid w:val="00A65AA7"/>
    <w:rsid w:val="00A6743E"/>
    <w:rsid w:val="00A73476"/>
    <w:rsid w:val="00A73533"/>
    <w:rsid w:val="00A74721"/>
    <w:rsid w:val="00A75D3E"/>
    <w:rsid w:val="00A772C0"/>
    <w:rsid w:val="00A8174E"/>
    <w:rsid w:val="00A8381E"/>
    <w:rsid w:val="00A84576"/>
    <w:rsid w:val="00A84E68"/>
    <w:rsid w:val="00A86054"/>
    <w:rsid w:val="00A91C5F"/>
    <w:rsid w:val="00A93BB3"/>
    <w:rsid w:val="00A93EC3"/>
    <w:rsid w:val="00A9421A"/>
    <w:rsid w:val="00A94535"/>
    <w:rsid w:val="00A9492D"/>
    <w:rsid w:val="00A94D02"/>
    <w:rsid w:val="00A94FF5"/>
    <w:rsid w:val="00A955C4"/>
    <w:rsid w:val="00A955ED"/>
    <w:rsid w:val="00A962A7"/>
    <w:rsid w:val="00AA1608"/>
    <w:rsid w:val="00AA18CB"/>
    <w:rsid w:val="00AA18CC"/>
    <w:rsid w:val="00AA2792"/>
    <w:rsid w:val="00AA2E8C"/>
    <w:rsid w:val="00AA41E8"/>
    <w:rsid w:val="00AA574B"/>
    <w:rsid w:val="00AA57EC"/>
    <w:rsid w:val="00AA6D15"/>
    <w:rsid w:val="00AA705A"/>
    <w:rsid w:val="00AA7EDB"/>
    <w:rsid w:val="00AB04A4"/>
    <w:rsid w:val="00AB1D66"/>
    <w:rsid w:val="00AB2593"/>
    <w:rsid w:val="00AB5824"/>
    <w:rsid w:val="00AB6D5B"/>
    <w:rsid w:val="00AB7403"/>
    <w:rsid w:val="00AB7FDE"/>
    <w:rsid w:val="00AC18AF"/>
    <w:rsid w:val="00AC1DCD"/>
    <w:rsid w:val="00AC32BB"/>
    <w:rsid w:val="00AC3841"/>
    <w:rsid w:val="00AC3919"/>
    <w:rsid w:val="00AC399B"/>
    <w:rsid w:val="00AC4D0A"/>
    <w:rsid w:val="00AC5987"/>
    <w:rsid w:val="00AD041D"/>
    <w:rsid w:val="00AD05BA"/>
    <w:rsid w:val="00AD064E"/>
    <w:rsid w:val="00AD09EB"/>
    <w:rsid w:val="00AD1541"/>
    <w:rsid w:val="00AD16CE"/>
    <w:rsid w:val="00AD2F5B"/>
    <w:rsid w:val="00AD3999"/>
    <w:rsid w:val="00AD4AEF"/>
    <w:rsid w:val="00AD5513"/>
    <w:rsid w:val="00AD649E"/>
    <w:rsid w:val="00AD6C01"/>
    <w:rsid w:val="00AE09B4"/>
    <w:rsid w:val="00AE0E70"/>
    <w:rsid w:val="00AE10B5"/>
    <w:rsid w:val="00AE161E"/>
    <w:rsid w:val="00AE2637"/>
    <w:rsid w:val="00AE3377"/>
    <w:rsid w:val="00AE3824"/>
    <w:rsid w:val="00AE3D1B"/>
    <w:rsid w:val="00AF3677"/>
    <w:rsid w:val="00AF434E"/>
    <w:rsid w:val="00AF5D61"/>
    <w:rsid w:val="00AF5F77"/>
    <w:rsid w:val="00AF79AE"/>
    <w:rsid w:val="00B0461C"/>
    <w:rsid w:val="00B063CC"/>
    <w:rsid w:val="00B074A9"/>
    <w:rsid w:val="00B11930"/>
    <w:rsid w:val="00B11FDA"/>
    <w:rsid w:val="00B123A5"/>
    <w:rsid w:val="00B12B41"/>
    <w:rsid w:val="00B145C0"/>
    <w:rsid w:val="00B16889"/>
    <w:rsid w:val="00B16986"/>
    <w:rsid w:val="00B16ED4"/>
    <w:rsid w:val="00B17A20"/>
    <w:rsid w:val="00B21800"/>
    <w:rsid w:val="00B23C63"/>
    <w:rsid w:val="00B2507A"/>
    <w:rsid w:val="00B26FB0"/>
    <w:rsid w:val="00B27397"/>
    <w:rsid w:val="00B27A2B"/>
    <w:rsid w:val="00B30C68"/>
    <w:rsid w:val="00B310D6"/>
    <w:rsid w:val="00B31A23"/>
    <w:rsid w:val="00B3218D"/>
    <w:rsid w:val="00B322EC"/>
    <w:rsid w:val="00B32FF9"/>
    <w:rsid w:val="00B33041"/>
    <w:rsid w:val="00B33094"/>
    <w:rsid w:val="00B3696A"/>
    <w:rsid w:val="00B36BBC"/>
    <w:rsid w:val="00B416CC"/>
    <w:rsid w:val="00B41C8D"/>
    <w:rsid w:val="00B42777"/>
    <w:rsid w:val="00B42C03"/>
    <w:rsid w:val="00B436EC"/>
    <w:rsid w:val="00B437C0"/>
    <w:rsid w:val="00B43812"/>
    <w:rsid w:val="00B44479"/>
    <w:rsid w:val="00B4517E"/>
    <w:rsid w:val="00B4552A"/>
    <w:rsid w:val="00B4660E"/>
    <w:rsid w:val="00B47C8F"/>
    <w:rsid w:val="00B51659"/>
    <w:rsid w:val="00B517CD"/>
    <w:rsid w:val="00B52A2D"/>
    <w:rsid w:val="00B531D4"/>
    <w:rsid w:val="00B53E31"/>
    <w:rsid w:val="00B55FAB"/>
    <w:rsid w:val="00B60DBC"/>
    <w:rsid w:val="00B62A6B"/>
    <w:rsid w:val="00B63032"/>
    <w:rsid w:val="00B65194"/>
    <w:rsid w:val="00B66742"/>
    <w:rsid w:val="00B667AD"/>
    <w:rsid w:val="00B67967"/>
    <w:rsid w:val="00B704D1"/>
    <w:rsid w:val="00B71700"/>
    <w:rsid w:val="00B73E59"/>
    <w:rsid w:val="00B763BD"/>
    <w:rsid w:val="00B772DE"/>
    <w:rsid w:val="00B77350"/>
    <w:rsid w:val="00B803BC"/>
    <w:rsid w:val="00B80840"/>
    <w:rsid w:val="00B81177"/>
    <w:rsid w:val="00B81E69"/>
    <w:rsid w:val="00B82180"/>
    <w:rsid w:val="00B824D6"/>
    <w:rsid w:val="00B832A4"/>
    <w:rsid w:val="00B84194"/>
    <w:rsid w:val="00B9005B"/>
    <w:rsid w:val="00B93519"/>
    <w:rsid w:val="00B943F4"/>
    <w:rsid w:val="00B94E83"/>
    <w:rsid w:val="00B955F0"/>
    <w:rsid w:val="00B962ED"/>
    <w:rsid w:val="00B96451"/>
    <w:rsid w:val="00BA1411"/>
    <w:rsid w:val="00BA1999"/>
    <w:rsid w:val="00BA289F"/>
    <w:rsid w:val="00BA3D6B"/>
    <w:rsid w:val="00BA459E"/>
    <w:rsid w:val="00BA4BF0"/>
    <w:rsid w:val="00BA58AC"/>
    <w:rsid w:val="00BB087F"/>
    <w:rsid w:val="00BB1D77"/>
    <w:rsid w:val="00BB2A88"/>
    <w:rsid w:val="00BB312C"/>
    <w:rsid w:val="00BB39D7"/>
    <w:rsid w:val="00BB417D"/>
    <w:rsid w:val="00BB77DC"/>
    <w:rsid w:val="00BB7C41"/>
    <w:rsid w:val="00BC1421"/>
    <w:rsid w:val="00BC1A41"/>
    <w:rsid w:val="00BC6436"/>
    <w:rsid w:val="00BC6636"/>
    <w:rsid w:val="00BD0FF8"/>
    <w:rsid w:val="00BD1508"/>
    <w:rsid w:val="00BD378A"/>
    <w:rsid w:val="00BD3B5A"/>
    <w:rsid w:val="00BD4836"/>
    <w:rsid w:val="00BD5ED5"/>
    <w:rsid w:val="00BD68DF"/>
    <w:rsid w:val="00BD6CB5"/>
    <w:rsid w:val="00BD7440"/>
    <w:rsid w:val="00BE3128"/>
    <w:rsid w:val="00BE70C7"/>
    <w:rsid w:val="00BF2B10"/>
    <w:rsid w:val="00BF4908"/>
    <w:rsid w:val="00BF72B4"/>
    <w:rsid w:val="00BF7E4F"/>
    <w:rsid w:val="00BF7EB8"/>
    <w:rsid w:val="00C0059F"/>
    <w:rsid w:val="00C02962"/>
    <w:rsid w:val="00C033D8"/>
    <w:rsid w:val="00C03CFC"/>
    <w:rsid w:val="00C05838"/>
    <w:rsid w:val="00C067A3"/>
    <w:rsid w:val="00C06C50"/>
    <w:rsid w:val="00C06FDE"/>
    <w:rsid w:val="00C124D5"/>
    <w:rsid w:val="00C136FC"/>
    <w:rsid w:val="00C13A44"/>
    <w:rsid w:val="00C14E4B"/>
    <w:rsid w:val="00C14EB2"/>
    <w:rsid w:val="00C164F2"/>
    <w:rsid w:val="00C170F7"/>
    <w:rsid w:val="00C204E2"/>
    <w:rsid w:val="00C214E9"/>
    <w:rsid w:val="00C21E76"/>
    <w:rsid w:val="00C222B9"/>
    <w:rsid w:val="00C2499F"/>
    <w:rsid w:val="00C26278"/>
    <w:rsid w:val="00C2673D"/>
    <w:rsid w:val="00C268F9"/>
    <w:rsid w:val="00C27341"/>
    <w:rsid w:val="00C277B3"/>
    <w:rsid w:val="00C310B3"/>
    <w:rsid w:val="00C3122E"/>
    <w:rsid w:val="00C33420"/>
    <w:rsid w:val="00C34470"/>
    <w:rsid w:val="00C34CB6"/>
    <w:rsid w:val="00C371E3"/>
    <w:rsid w:val="00C4031D"/>
    <w:rsid w:val="00C40CF0"/>
    <w:rsid w:val="00C418F4"/>
    <w:rsid w:val="00C43442"/>
    <w:rsid w:val="00C43868"/>
    <w:rsid w:val="00C4481C"/>
    <w:rsid w:val="00C4532F"/>
    <w:rsid w:val="00C4637D"/>
    <w:rsid w:val="00C47609"/>
    <w:rsid w:val="00C47B1B"/>
    <w:rsid w:val="00C573BC"/>
    <w:rsid w:val="00C57F40"/>
    <w:rsid w:val="00C613E9"/>
    <w:rsid w:val="00C616B6"/>
    <w:rsid w:val="00C62AD9"/>
    <w:rsid w:val="00C6483B"/>
    <w:rsid w:val="00C66ABA"/>
    <w:rsid w:val="00C72B16"/>
    <w:rsid w:val="00C73199"/>
    <w:rsid w:val="00C74D2D"/>
    <w:rsid w:val="00C74E44"/>
    <w:rsid w:val="00C75688"/>
    <w:rsid w:val="00C81DA2"/>
    <w:rsid w:val="00C8254A"/>
    <w:rsid w:val="00C869C8"/>
    <w:rsid w:val="00C86B48"/>
    <w:rsid w:val="00C86BC1"/>
    <w:rsid w:val="00C91B4F"/>
    <w:rsid w:val="00C9346A"/>
    <w:rsid w:val="00C9377D"/>
    <w:rsid w:val="00C974EB"/>
    <w:rsid w:val="00CA0926"/>
    <w:rsid w:val="00CA0EFF"/>
    <w:rsid w:val="00CA0F88"/>
    <w:rsid w:val="00CA1258"/>
    <w:rsid w:val="00CA1578"/>
    <w:rsid w:val="00CA2083"/>
    <w:rsid w:val="00CA2954"/>
    <w:rsid w:val="00CA37B9"/>
    <w:rsid w:val="00CA3C1F"/>
    <w:rsid w:val="00CA3DBC"/>
    <w:rsid w:val="00CA629C"/>
    <w:rsid w:val="00CA63D2"/>
    <w:rsid w:val="00CA63F4"/>
    <w:rsid w:val="00CA64E0"/>
    <w:rsid w:val="00CB1459"/>
    <w:rsid w:val="00CB198E"/>
    <w:rsid w:val="00CB1B4F"/>
    <w:rsid w:val="00CB4464"/>
    <w:rsid w:val="00CB62CA"/>
    <w:rsid w:val="00CB7ED6"/>
    <w:rsid w:val="00CB7EFA"/>
    <w:rsid w:val="00CC0C4D"/>
    <w:rsid w:val="00CC67DF"/>
    <w:rsid w:val="00CD41FB"/>
    <w:rsid w:val="00CD47B6"/>
    <w:rsid w:val="00CD4CBC"/>
    <w:rsid w:val="00CD5489"/>
    <w:rsid w:val="00CD5551"/>
    <w:rsid w:val="00CD69AA"/>
    <w:rsid w:val="00CD6B63"/>
    <w:rsid w:val="00CE00A0"/>
    <w:rsid w:val="00CE074F"/>
    <w:rsid w:val="00CE196A"/>
    <w:rsid w:val="00CE19AC"/>
    <w:rsid w:val="00CE1AB3"/>
    <w:rsid w:val="00CE3E30"/>
    <w:rsid w:val="00CE4FDF"/>
    <w:rsid w:val="00CE5652"/>
    <w:rsid w:val="00CF0DE7"/>
    <w:rsid w:val="00CF18F4"/>
    <w:rsid w:val="00CF3B11"/>
    <w:rsid w:val="00CF43A4"/>
    <w:rsid w:val="00CF4513"/>
    <w:rsid w:val="00D008C2"/>
    <w:rsid w:val="00D0096E"/>
    <w:rsid w:val="00D01E20"/>
    <w:rsid w:val="00D023A7"/>
    <w:rsid w:val="00D054AB"/>
    <w:rsid w:val="00D062F7"/>
    <w:rsid w:val="00D06C3B"/>
    <w:rsid w:val="00D07937"/>
    <w:rsid w:val="00D102D0"/>
    <w:rsid w:val="00D13E5B"/>
    <w:rsid w:val="00D1533F"/>
    <w:rsid w:val="00D16AEE"/>
    <w:rsid w:val="00D1730B"/>
    <w:rsid w:val="00D1795E"/>
    <w:rsid w:val="00D209D1"/>
    <w:rsid w:val="00D20D23"/>
    <w:rsid w:val="00D216BC"/>
    <w:rsid w:val="00D2301D"/>
    <w:rsid w:val="00D2411C"/>
    <w:rsid w:val="00D26694"/>
    <w:rsid w:val="00D307EA"/>
    <w:rsid w:val="00D3085F"/>
    <w:rsid w:val="00D309BB"/>
    <w:rsid w:val="00D31474"/>
    <w:rsid w:val="00D31BBE"/>
    <w:rsid w:val="00D3391E"/>
    <w:rsid w:val="00D34AEE"/>
    <w:rsid w:val="00D36908"/>
    <w:rsid w:val="00D37E60"/>
    <w:rsid w:val="00D422F5"/>
    <w:rsid w:val="00D425AA"/>
    <w:rsid w:val="00D42CF1"/>
    <w:rsid w:val="00D435BB"/>
    <w:rsid w:val="00D44EF5"/>
    <w:rsid w:val="00D45897"/>
    <w:rsid w:val="00D45ACD"/>
    <w:rsid w:val="00D46879"/>
    <w:rsid w:val="00D46BC5"/>
    <w:rsid w:val="00D47E3C"/>
    <w:rsid w:val="00D5130D"/>
    <w:rsid w:val="00D52861"/>
    <w:rsid w:val="00D55A30"/>
    <w:rsid w:val="00D56EA5"/>
    <w:rsid w:val="00D57393"/>
    <w:rsid w:val="00D6075A"/>
    <w:rsid w:val="00D61CF0"/>
    <w:rsid w:val="00D62540"/>
    <w:rsid w:val="00D63355"/>
    <w:rsid w:val="00D63885"/>
    <w:rsid w:val="00D65E37"/>
    <w:rsid w:val="00D65E77"/>
    <w:rsid w:val="00D6781B"/>
    <w:rsid w:val="00D67909"/>
    <w:rsid w:val="00D73A24"/>
    <w:rsid w:val="00D747C4"/>
    <w:rsid w:val="00D754AE"/>
    <w:rsid w:val="00D758CE"/>
    <w:rsid w:val="00D769E7"/>
    <w:rsid w:val="00D77382"/>
    <w:rsid w:val="00D776C6"/>
    <w:rsid w:val="00D7772E"/>
    <w:rsid w:val="00D81782"/>
    <w:rsid w:val="00D81879"/>
    <w:rsid w:val="00D827DA"/>
    <w:rsid w:val="00D82D1E"/>
    <w:rsid w:val="00D82E8C"/>
    <w:rsid w:val="00D84E22"/>
    <w:rsid w:val="00D868F1"/>
    <w:rsid w:val="00D90EF3"/>
    <w:rsid w:val="00D919D6"/>
    <w:rsid w:val="00D94DC1"/>
    <w:rsid w:val="00D96466"/>
    <w:rsid w:val="00DA0172"/>
    <w:rsid w:val="00DA1435"/>
    <w:rsid w:val="00DA1981"/>
    <w:rsid w:val="00DA354B"/>
    <w:rsid w:val="00DA583F"/>
    <w:rsid w:val="00DB05FD"/>
    <w:rsid w:val="00DB0EB2"/>
    <w:rsid w:val="00DB16FB"/>
    <w:rsid w:val="00DB175C"/>
    <w:rsid w:val="00DB3875"/>
    <w:rsid w:val="00DB393C"/>
    <w:rsid w:val="00DB6F27"/>
    <w:rsid w:val="00DB774B"/>
    <w:rsid w:val="00DB7945"/>
    <w:rsid w:val="00DC1CF6"/>
    <w:rsid w:val="00DC22C7"/>
    <w:rsid w:val="00DC3A30"/>
    <w:rsid w:val="00DC3AD6"/>
    <w:rsid w:val="00DC692F"/>
    <w:rsid w:val="00DD0CDD"/>
    <w:rsid w:val="00DD248F"/>
    <w:rsid w:val="00DD2EED"/>
    <w:rsid w:val="00DD4A10"/>
    <w:rsid w:val="00DD61F7"/>
    <w:rsid w:val="00DD7321"/>
    <w:rsid w:val="00DD79B8"/>
    <w:rsid w:val="00DD7EEE"/>
    <w:rsid w:val="00DE0D32"/>
    <w:rsid w:val="00DE1CC4"/>
    <w:rsid w:val="00DE2E08"/>
    <w:rsid w:val="00DE4B56"/>
    <w:rsid w:val="00DE7E7E"/>
    <w:rsid w:val="00DF0909"/>
    <w:rsid w:val="00DF0F4C"/>
    <w:rsid w:val="00DF12DE"/>
    <w:rsid w:val="00DF16F5"/>
    <w:rsid w:val="00DF4814"/>
    <w:rsid w:val="00DF71DA"/>
    <w:rsid w:val="00E00138"/>
    <w:rsid w:val="00E01F89"/>
    <w:rsid w:val="00E02DAE"/>
    <w:rsid w:val="00E030E8"/>
    <w:rsid w:val="00E04E68"/>
    <w:rsid w:val="00E04E72"/>
    <w:rsid w:val="00E05578"/>
    <w:rsid w:val="00E07F00"/>
    <w:rsid w:val="00E07F1B"/>
    <w:rsid w:val="00E12286"/>
    <w:rsid w:val="00E12766"/>
    <w:rsid w:val="00E12D42"/>
    <w:rsid w:val="00E15A46"/>
    <w:rsid w:val="00E16029"/>
    <w:rsid w:val="00E17A35"/>
    <w:rsid w:val="00E227CC"/>
    <w:rsid w:val="00E22F27"/>
    <w:rsid w:val="00E23ACE"/>
    <w:rsid w:val="00E24670"/>
    <w:rsid w:val="00E25B35"/>
    <w:rsid w:val="00E26AD3"/>
    <w:rsid w:val="00E26BC9"/>
    <w:rsid w:val="00E26EC9"/>
    <w:rsid w:val="00E30BCB"/>
    <w:rsid w:val="00E317F0"/>
    <w:rsid w:val="00E32E44"/>
    <w:rsid w:val="00E349EF"/>
    <w:rsid w:val="00E35BB3"/>
    <w:rsid w:val="00E36606"/>
    <w:rsid w:val="00E37796"/>
    <w:rsid w:val="00E37DE3"/>
    <w:rsid w:val="00E40600"/>
    <w:rsid w:val="00E4512E"/>
    <w:rsid w:val="00E45FF1"/>
    <w:rsid w:val="00E462A9"/>
    <w:rsid w:val="00E465E8"/>
    <w:rsid w:val="00E46D19"/>
    <w:rsid w:val="00E50606"/>
    <w:rsid w:val="00E50CD7"/>
    <w:rsid w:val="00E51B98"/>
    <w:rsid w:val="00E53F45"/>
    <w:rsid w:val="00E56EA6"/>
    <w:rsid w:val="00E60B41"/>
    <w:rsid w:val="00E6296C"/>
    <w:rsid w:val="00E65426"/>
    <w:rsid w:val="00E67606"/>
    <w:rsid w:val="00E6761B"/>
    <w:rsid w:val="00E70127"/>
    <w:rsid w:val="00E71BAE"/>
    <w:rsid w:val="00E730AD"/>
    <w:rsid w:val="00E74D81"/>
    <w:rsid w:val="00E770EC"/>
    <w:rsid w:val="00E8060D"/>
    <w:rsid w:val="00E8144C"/>
    <w:rsid w:val="00E8218A"/>
    <w:rsid w:val="00E855A4"/>
    <w:rsid w:val="00E85BF6"/>
    <w:rsid w:val="00E86272"/>
    <w:rsid w:val="00E868A8"/>
    <w:rsid w:val="00E874BE"/>
    <w:rsid w:val="00E92766"/>
    <w:rsid w:val="00E9342B"/>
    <w:rsid w:val="00E938BF"/>
    <w:rsid w:val="00E93CDB"/>
    <w:rsid w:val="00E93E02"/>
    <w:rsid w:val="00E94FFF"/>
    <w:rsid w:val="00E9508C"/>
    <w:rsid w:val="00E956A9"/>
    <w:rsid w:val="00E96756"/>
    <w:rsid w:val="00EA1F5B"/>
    <w:rsid w:val="00EA5E04"/>
    <w:rsid w:val="00EA7913"/>
    <w:rsid w:val="00EA7A28"/>
    <w:rsid w:val="00EB2417"/>
    <w:rsid w:val="00EB25A3"/>
    <w:rsid w:val="00EB2F55"/>
    <w:rsid w:val="00EB5734"/>
    <w:rsid w:val="00EB7044"/>
    <w:rsid w:val="00EB7635"/>
    <w:rsid w:val="00EB7F5F"/>
    <w:rsid w:val="00EC0480"/>
    <w:rsid w:val="00EC3124"/>
    <w:rsid w:val="00EC3847"/>
    <w:rsid w:val="00EC6E3A"/>
    <w:rsid w:val="00EC6F1C"/>
    <w:rsid w:val="00ED033D"/>
    <w:rsid w:val="00ED18E1"/>
    <w:rsid w:val="00ED3783"/>
    <w:rsid w:val="00ED60B5"/>
    <w:rsid w:val="00EE5E65"/>
    <w:rsid w:val="00EE6043"/>
    <w:rsid w:val="00EE7051"/>
    <w:rsid w:val="00EE7851"/>
    <w:rsid w:val="00EF046B"/>
    <w:rsid w:val="00EF0795"/>
    <w:rsid w:val="00EF0DFC"/>
    <w:rsid w:val="00EF2193"/>
    <w:rsid w:val="00EF320C"/>
    <w:rsid w:val="00EF3494"/>
    <w:rsid w:val="00EF35FB"/>
    <w:rsid w:val="00EF37B3"/>
    <w:rsid w:val="00EF4D0C"/>
    <w:rsid w:val="00EF4D31"/>
    <w:rsid w:val="00EF5899"/>
    <w:rsid w:val="00EF61B3"/>
    <w:rsid w:val="00EF6BC5"/>
    <w:rsid w:val="00EF72BF"/>
    <w:rsid w:val="00EF7955"/>
    <w:rsid w:val="00F00478"/>
    <w:rsid w:val="00F00D59"/>
    <w:rsid w:val="00F02393"/>
    <w:rsid w:val="00F1084B"/>
    <w:rsid w:val="00F12319"/>
    <w:rsid w:val="00F12511"/>
    <w:rsid w:val="00F138CE"/>
    <w:rsid w:val="00F14DA0"/>
    <w:rsid w:val="00F15366"/>
    <w:rsid w:val="00F17180"/>
    <w:rsid w:val="00F20EB5"/>
    <w:rsid w:val="00F2116D"/>
    <w:rsid w:val="00F21BBD"/>
    <w:rsid w:val="00F221B9"/>
    <w:rsid w:val="00F2478D"/>
    <w:rsid w:val="00F24FCC"/>
    <w:rsid w:val="00F258C5"/>
    <w:rsid w:val="00F26790"/>
    <w:rsid w:val="00F2767A"/>
    <w:rsid w:val="00F312F8"/>
    <w:rsid w:val="00F31471"/>
    <w:rsid w:val="00F32404"/>
    <w:rsid w:val="00F3256B"/>
    <w:rsid w:val="00F34278"/>
    <w:rsid w:val="00F34900"/>
    <w:rsid w:val="00F3522B"/>
    <w:rsid w:val="00F35D1C"/>
    <w:rsid w:val="00F363F7"/>
    <w:rsid w:val="00F36B53"/>
    <w:rsid w:val="00F414BD"/>
    <w:rsid w:val="00F418A9"/>
    <w:rsid w:val="00F41E4F"/>
    <w:rsid w:val="00F4254C"/>
    <w:rsid w:val="00F43DF4"/>
    <w:rsid w:val="00F464A7"/>
    <w:rsid w:val="00F4704D"/>
    <w:rsid w:val="00F47515"/>
    <w:rsid w:val="00F477C2"/>
    <w:rsid w:val="00F51CED"/>
    <w:rsid w:val="00F5431B"/>
    <w:rsid w:val="00F55277"/>
    <w:rsid w:val="00F55854"/>
    <w:rsid w:val="00F56791"/>
    <w:rsid w:val="00F60312"/>
    <w:rsid w:val="00F63484"/>
    <w:rsid w:val="00F63B2D"/>
    <w:rsid w:val="00F676C1"/>
    <w:rsid w:val="00F67F4E"/>
    <w:rsid w:val="00F70B17"/>
    <w:rsid w:val="00F71D97"/>
    <w:rsid w:val="00F723D4"/>
    <w:rsid w:val="00F73B24"/>
    <w:rsid w:val="00F74BCB"/>
    <w:rsid w:val="00F757B7"/>
    <w:rsid w:val="00F76419"/>
    <w:rsid w:val="00F8070C"/>
    <w:rsid w:val="00F831A1"/>
    <w:rsid w:val="00F86DEC"/>
    <w:rsid w:val="00F904EA"/>
    <w:rsid w:val="00F91338"/>
    <w:rsid w:val="00F920C9"/>
    <w:rsid w:val="00F92263"/>
    <w:rsid w:val="00F94571"/>
    <w:rsid w:val="00F96A4E"/>
    <w:rsid w:val="00FA10BF"/>
    <w:rsid w:val="00FA3252"/>
    <w:rsid w:val="00FA4FF4"/>
    <w:rsid w:val="00FA54E2"/>
    <w:rsid w:val="00FA70C8"/>
    <w:rsid w:val="00FA7635"/>
    <w:rsid w:val="00FA78C9"/>
    <w:rsid w:val="00FB0430"/>
    <w:rsid w:val="00FB09A1"/>
    <w:rsid w:val="00FB227B"/>
    <w:rsid w:val="00FB26CE"/>
    <w:rsid w:val="00FB2CE7"/>
    <w:rsid w:val="00FB523E"/>
    <w:rsid w:val="00FB5995"/>
    <w:rsid w:val="00FB5B6A"/>
    <w:rsid w:val="00FB6A66"/>
    <w:rsid w:val="00FB767B"/>
    <w:rsid w:val="00FC0CE2"/>
    <w:rsid w:val="00FC20CB"/>
    <w:rsid w:val="00FC386F"/>
    <w:rsid w:val="00FC3CD6"/>
    <w:rsid w:val="00FC4FCB"/>
    <w:rsid w:val="00FC5CAA"/>
    <w:rsid w:val="00FC725B"/>
    <w:rsid w:val="00FC7A8C"/>
    <w:rsid w:val="00FD0F81"/>
    <w:rsid w:val="00FD13E8"/>
    <w:rsid w:val="00FD1421"/>
    <w:rsid w:val="00FD2635"/>
    <w:rsid w:val="00FD3007"/>
    <w:rsid w:val="00FD47A2"/>
    <w:rsid w:val="00FD4B8A"/>
    <w:rsid w:val="00FD4BCD"/>
    <w:rsid w:val="00FD6669"/>
    <w:rsid w:val="00FE07BB"/>
    <w:rsid w:val="00FE08CE"/>
    <w:rsid w:val="00FE0B44"/>
    <w:rsid w:val="00FE13C9"/>
    <w:rsid w:val="00FE1CF2"/>
    <w:rsid w:val="00FE2F68"/>
    <w:rsid w:val="00FE6733"/>
    <w:rsid w:val="00FE6F85"/>
    <w:rsid w:val="00FE7670"/>
    <w:rsid w:val="00FF0AA5"/>
    <w:rsid w:val="00FF17B3"/>
    <w:rsid w:val="00FF2D2B"/>
    <w:rsid w:val="00FF2E87"/>
    <w:rsid w:val="00FF3442"/>
    <w:rsid w:val="00FF3DE7"/>
    <w:rsid w:val="00FF4201"/>
    <w:rsid w:val="00FF4B5C"/>
    <w:rsid w:val="00FF5405"/>
    <w:rsid w:val="10EF5DC9"/>
    <w:rsid w:val="1A3EE09D"/>
    <w:rsid w:val="26977A10"/>
    <w:rsid w:val="45626049"/>
    <w:rsid w:val="4CABDB67"/>
    <w:rsid w:val="6B40BAE0"/>
    <w:rsid w:val="6C190F93"/>
    <w:rsid w:val="731F983D"/>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F5F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73B24"/>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241741"/>
    <w:pPr>
      <w:numPr>
        <w:numId w:val="35"/>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241741"/>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73B24"/>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CommentReference">
    <w:name w:val="annotation reference"/>
    <w:basedOn w:val="DefaultParagraphFont"/>
    <w:uiPriority w:val="99"/>
    <w:semiHidden/>
    <w:unhideWhenUsed/>
    <w:rsid w:val="000A4546"/>
    <w:rPr>
      <w:sz w:val="16"/>
      <w:szCs w:val="16"/>
    </w:rPr>
  </w:style>
  <w:style w:type="paragraph" w:styleId="CommentText">
    <w:name w:val="annotation text"/>
    <w:basedOn w:val="Normal"/>
    <w:link w:val="CommentTextChar"/>
    <w:uiPriority w:val="99"/>
    <w:unhideWhenUsed/>
    <w:rsid w:val="000A4546"/>
    <w:rPr>
      <w:sz w:val="20"/>
      <w:szCs w:val="20"/>
    </w:rPr>
  </w:style>
  <w:style w:type="character" w:customStyle="1" w:styleId="CommentTextChar">
    <w:name w:val="Comment Text Char"/>
    <w:basedOn w:val="DefaultParagraphFont"/>
    <w:link w:val="CommentText"/>
    <w:uiPriority w:val="99"/>
    <w:rsid w:val="000A4546"/>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0A4546"/>
    <w:rPr>
      <w:b/>
      <w:bCs/>
    </w:rPr>
  </w:style>
  <w:style w:type="character" w:customStyle="1" w:styleId="CommentSubjectChar">
    <w:name w:val="Comment Subject Char"/>
    <w:basedOn w:val="CommentTextChar"/>
    <w:link w:val="CommentSubject"/>
    <w:uiPriority w:val="99"/>
    <w:semiHidden/>
    <w:rsid w:val="000A4546"/>
    <w:rPr>
      <w:rFonts w:asciiTheme="minorHAnsi" w:hAnsiTheme="minorHAnsi" w:cstheme="minorHAnsi"/>
      <w:b/>
      <w:bCs/>
      <w:color w:val="000000" w:themeColor="text1"/>
      <w:lang w:eastAsia="en-US"/>
    </w:rPr>
  </w:style>
  <w:style w:type="character" w:styleId="UnresolvedMention">
    <w:name w:val="Unresolved Mention"/>
    <w:basedOn w:val="DefaultParagraphFont"/>
    <w:uiPriority w:val="99"/>
    <w:semiHidden/>
    <w:unhideWhenUsed/>
    <w:rsid w:val="00D008C2"/>
    <w:rPr>
      <w:color w:val="605E5C"/>
      <w:shd w:val="clear" w:color="auto" w:fill="E1DFDD"/>
    </w:rPr>
  </w:style>
  <w:style w:type="paragraph" w:styleId="Revision">
    <w:name w:val="Revision"/>
    <w:hidden/>
    <w:semiHidden/>
    <w:rsid w:val="00C74E44"/>
    <w:rPr>
      <w:rFonts w:asciiTheme="minorHAnsi" w:hAnsiTheme="minorHAnsi" w:cstheme="minorHAnsi"/>
      <w:color w:val="000000" w:themeColor="text1"/>
      <w:sz w:val="22"/>
      <w:szCs w:val="24"/>
      <w:lang w:eastAsia="en-US"/>
    </w:rPr>
  </w:style>
  <w:style w:type="character" w:styleId="Mention">
    <w:name w:val="Mention"/>
    <w:basedOn w:val="DefaultParagraphFont"/>
    <w:uiPriority w:val="99"/>
    <w:unhideWhenUsed/>
    <w:rsid w:val="00B943F4"/>
    <w:rPr>
      <w:color w:val="2B579A"/>
      <w:shd w:val="clear" w:color="auto" w:fill="E1DFDD"/>
    </w:rPr>
  </w:style>
  <w:style w:type="paragraph" w:styleId="FootnoteText">
    <w:name w:val="footnote text"/>
    <w:basedOn w:val="Normal"/>
    <w:link w:val="FootnoteTextChar"/>
    <w:uiPriority w:val="99"/>
    <w:semiHidden/>
    <w:unhideWhenUsed/>
    <w:rsid w:val="00A93BB3"/>
    <w:pPr>
      <w:spacing w:after="0"/>
    </w:pPr>
    <w:rPr>
      <w:sz w:val="20"/>
      <w:szCs w:val="20"/>
    </w:rPr>
  </w:style>
  <w:style w:type="character" w:customStyle="1" w:styleId="FootnoteTextChar">
    <w:name w:val="Footnote Text Char"/>
    <w:basedOn w:val="DefaultParagraphFont"/>
    <w:link w:val="FootnoteText"/>
    <w:uiPriority w:val="99"/>
    <w:semiHidden/>
    <w:rsid w:val="00A93BB3"/>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A93B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leanenergycouncil.org.au/industry-programs/products-program/batteries"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saaustralia.com.au/about-accreditatio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leanenergycouncil.org.au/industry-programs/products-program/batterie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slation.gov.au/F2001B00053/latest/text" TargetMode="External"/><Relationship Id="rId5" Type="http://schemas.openxmlformats.org/officeDocument/2006/relationships/settings" Target="settings.xml"/><Relationship Id="rId15" Type="http://schemas.openxmlformats.org/officeDocument/2006/relationships/hyperlink" Target="https://cer.gov.au/document_page/cec-approved-solar-batteries" TargetMode="External"/><Relationship Id="rId23" Type="http://schemas.openxmlformats.org/officeDocument/2006/relationships/theme" Target="theme/theme1.xml"/><Relationship Id="rId10" Type="http://schemas.openxmlformats.org/officeDocument/2006/relationships/hyperlink" Target="https://cer.gov.au/schemes/renewable-energy-target/small-scale-renewable-energy-scheme/small-scale-renewable-energy-systems/small-scale-renewable-energy-system-inspections/solar-battery-inspection-results-report"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cleanenergycouncil.org.au/industry-programs/products-program/batteries"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063F65D-4039-4EAF-8002-792C410EC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9337</Words>
  <Characters>53505</Characters>
  <Application>Microsoft Office Word</Application>
  <DocSecurity>0</DocSecurity>
  <Lines>2816</Lines>
  <Paragraphs>1163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Solar battery inspection checklist</dc:title>
  <dc:subject/>
  <dc:creator/>
  <cp:keywords/>
  <cp:lastModifiedBy/>
  <cp:revision>1</cp:revision>
  <dcterms:created xsi:type="dcterms:W3CDTF">2026-08-03T21:59:00Z</dcterms:created>
  <dcterms:modified xsi:type="dcterms:W3CDTF">2026-08-03T21:59:00Z</dcterms:modified>
</cp:coreProperties>
</file>