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76886" w14:textId="1DD4489D" w:rsidR="00DB42A5" w:rsidRPr="00DB42A5" w:rsidRDefault="00DB42A5" w:rsidP="00DB42A5">
      <w:r>
        <w:rPr>
          <w:b/>
          <w:bCs/>
          <w:noProof/>
          <w:sz w:val="32"/>
          <w:szCs w:val="32"/>
          <w:lang w:eastAsia="en-AU"/>
        </w:rPr>
        <mc:AlternateContent>
          <mc:Choice Requires="wpg">
            <w:drawing>
              <wp:anchor distT="0" distB="0" distL="114300" distR="114300" simplePos="0" relativeHeight="251658240" behindDoc="0" locked="0" layoutInCell="1" allowOverlap="1" wp14:anchorId="19199A3F" wp14:editId="4C700009">
                <wp:simplePos x="0" y="0"/>
                <wp:positionH relativeFrom="margin">
                  <wp:align>left</wp:align>
                </wp:positionH>
                <wp:positionV relativeFrom="paragraph">
                  <wp:posOffset>0</wp:posOffset>
                </wp:positionV>
                <wp:extent cx="5562600" cy="933450"/>
                <wp:effectExtent l="0" t="0" r="0" b="0"/>
                <wp:wrapNone/>
                <wp:docPr id="11" name="Group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2600" cy="933450"/>
                          <a:chOff x="441" y="544"/>
                          <a:chExt cx="5553" cy="1048"/>
                        </a:xfrm>
                      </wpg:grpSpPr>
                      <pic:pic xmlns:pic="http://schemas.openxmlformats.org/drawingml/2006/picture">
                        <pic:nvPicPr>
                          <pic:cNvPr id="12"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41" y="544"/>
                            <a:ext cx="1227" cy="898"/>
                          </a:xfrm>
                          <a:prstGeom prst="rect">
                            <a:avLst/>
                          </a:prstGeom>
                          <a:noFill/>
                          <a:extLst>
                            <a:ext uri="{909E8E84-426E-40DD-AFC4-6F175D3DCCD1}">
                              <a14:hiddenFill xmlns:a14="http://schemas.microsoft.com/office/drawing/2010/main">
                                <a:solidFill>
                                  <a:srgbClr val="FFFFFF"/>
                                </a:solidFill>
                              </a14:hiddenFill>
                            </a:ext>
                          </a:extLst>
                        </pic:spPr>
                      </pic:pic>
                      <wps:wsp>
                        <wps:cNvPr id="13" name="Text Box 14"/>
                        <wps:cNvSpPr txBox="1">
                          <a:spLocks noChangeArrowheads="1"/>
                        </wps:cNvSpPr>
                        <wps:spPr bwMode="auto">
                          <a:xfrm>
                            <a:off x="1749" y="692"/>
                            <a:ext cx="4245" cy="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Light"/>
                                <w:tblW w:w="5949" w:type="dxa"/>
                                <w:tblLayout w:type="fixed"/>
                                <w:tblLook w:val="0020" w:firstRow="1" w:lastRow="0" w:firstColumn="0" w:lastColumn="0" w:noHBand="0" w:noVBand="0"/>
                              </w:tblPr>
                              <w:tblGrid>
                                <w:gridCol w:w="5949"/>
                              </w:tblGrid>
                              <w:tr w:rsidR="003460DF" w:rsidRPr="00E6260A" w14:paraId="118B0ED2" w14:textId="77777777" w:rsidTr="00274485">
                                <w:trPr>
                                  <w:trHeight w:hRule="exact" w:val="340"/>
                                </w:trPr>
                                <w:tc>
                                  <w:tcPr>
                                    <w:tcW w:w="5949" w:type="dxa"/>
                                  </w:tcPr>
                                  <w:p w14:paraId="159F0B8E" w14:textId="77777777" w:rsidR="003460DF" w:rsidRPr="00016586" w:rsidRDefault="003460DF" w:rsidP="00016586">
                                    <w:pPr>
                                      <w:rPr>
                                        <w:rFonts w:ascii="Times New Roman" w:hAnsi="Times New Roman" w:cs="Times New Roman"/>
                                        <w:bCs/>
                                        <w:i/>
                                        <w:sz w:val="24"/>
                                        <w:szCs w:val="24"/>
                                      </w:rPr>
                                    </w:pPr>
                                    <w:r w:rsidRPr="00016586">
                                      <w:rPr>
                                        <w:rFonts w:ascii="Times New Roman" w:hAnsi="Times New Roman" w:cs="Times New Roman"/>
                                        <w:sz w:val="24"/>
                                        <w:szCs w:val="24"/>
                                      </w:rPr>
                                      <w:t>Australian Government</w:t>
                                    </w:r>
                                  </w:p>
                                </w:tc>
                              </w:tr>
                              <w:tr w:rsidR="003460DF" w:rsidRPr="00573115" w14:paraId="6AB14726" w14:textId="77777777" w:rsidTr="00274485">
                                <w:trPr>
                                  <w:trHeight w:hRule="exact" w:val="378"/>
                                </w:trPr>
                                <w:tc>
                                  <w:tcPr>
                                    <w:tcW w:w="5949" w:type="dxa"/>
                                  </w:tcPr>
                                  <w:p w14:paraId="1EC445AA" w14:textId="5C279E32" w:rsidR="003460DF" w:rsidRPr="00016586" w:rsidRDefault="00274485" w:rsidP="00016586">
                                    <w:pPr>
                                      <w:rPr>
                                        <w:rFonts w:ascii="Times New Roman" w:hAnsi="Times New Roman" w:cs="Times New Roman"/>
                                        <w:bCs/>
                                        <w:i/>
                                        <w:sz w:val="24"/>
                                        <w:szCs w:val="24"/>
                                      </w:rPr>
                                    </w:pPr>
                                    <w:r>
                                      <w:rPr>
                                        <w:rFonts w:ascii="Times New Roman" w:hAnsi="Times New Roman" w:cs="Times New Roman"/>
                                        <w:sz w:val="24"/>
                                        <w:szCs w:val="24"/>
                                      </w:rPr>
                                      <w:t>Climate Change, Energy, the Environment and Water</w:t>
                                    </w:r>
                                  </w:p>
                                </w:tc>
                              </w:tr>
                              <w:tr w:rsidR="003460DF" w:rsidRPr="00016586" w14:paraId="48A82D8F" w14:textId="77777777" w:rsidTr="00274485">
                                <w:trPr>
                                  <w:trHeight w:hRule="exact" w:val="376"/>
                                </w:trPr>
                                <w:tc>
                                  <w:tcPr>
                                    <w:tcW w:w="5949" w:type="dxa"/>
                                  </w:tcPr>
                                  <w:p w14:paraId="2097BB9B" w14:textId="72B01A7A" w:rsidR="003460DF" w:rsidRPr="00016586" w:rsidRDefault="00274485" w:rsidP="00016586">
                                    <w:pPr>
                                      <w:rPr>
                                        <w:rFonts w:ascii="Times New Roman" w:hAnsi="Times New Roman" w:cs="Times New Roman"/>
                                        <w:bCs/>
                                        <w:i/>
                                        <w:sz w:val="24"/>
                                        <w:szCs w:val="24"/>
                                      </w:rPr>
                                    </w:pPr>
                                    <w:r>
                                      <w:rPr>
                                        <w:rFonts w:ascii="Times New Roman" w:hAnsi="Times New Roman" w:cs="Times New Roman"/>
                                        <w:sz w:val="24"/>
                                        <w:szCs w:val="24"/>
                                      </w:rPr>
                                      <w:t>Clean Energy Regulator</w:t>
                                    </w:r>
                                  </w:p>
                                  <w:p w14:paraId="6F847C79" w14:textId="77777777" w:rsidR="003460DF" w:rsidRPr="00016586" w:rsidRDefault="003460DF" w:rsidP="00016586">
                                    <w:pPr>
                                      <w:rPr>
                                        <w:rFonts w:ascii="Times New Roman" w:hAnsi="Times New Roman" w:cs="Times New Roman"/>
                                        <w:sz w:val="24"/>
                                        <w:szCs w:val="24"/>
                                      </w:rPr>
                                    </w:pPr>
                                  </w:p>
                                </w:tc>
                              </w:tr>
                            </w:tbl>
                            <w:p w14:paraId="536FEEF9" w14:textId="77777777" w:rsidR="003460DF" w:rsidRDefault="003460DF" w:rsidP="00DB42A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199A3F" id="Group 12" o:spid="_x0000_s1026" alt="&quot;&quot;" style="position:absolute;margin-left:0;margin-top:0;width:438pt;height:73.5pt;z-index:251658240;mso-position-horizontal:left;mso-position-horizontal-relative:margin" coordorigin="441,544" coordsize="5553,1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441;top:544;width:1227;height: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">
                  <v:imagedata r:id="rId9" o:title=""/>
                </v:shape>
                <v:shapetype id="_x0000_t202" coordsize="21600,21600" o:spt="202" path="m,l,21600r21600,l21600,xe">
                  <v:stroke joinstyle="miter"/>
                  <v:path gradientshapeok="t" o:connecttype="rect"/>
                </v:shapetype>
                <v:shape id="Text Box 14" o:spid="_x0000_s1028" type="#_x0000_t202" style="position:absolute;left:1749;top:692;width:4245;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tbl>
                        <w:tblPr>
                          <w:tblStyle w:val="TableGridLight"/>
                          <w:tblW w:w="5949" w:type="dxa"/>
                          <w:tblLayout w:type="fixed"/>
                          <w:tblLook w:val="0020" w:firstRow="1" w:lastRow="0" w:firstColumn="0" w:lastColumn="0" w:noHBand="0" w:noVBand="0"/>
                        </w:tblPr>
                        <w:tblGrid>
                          <w:gridCol w:w="5949"/>
                        </w:tblGrid>
                        <w:tr w:rsidR="003460DF" w:rsidRPr="00E6260A" w14:paraId="118B0ED2" w14:textId="77777777" w:rsidTr="00274485">
                          <w:trPr>
                            <w:trHeight w:hRule="exact" w:val="340"/>
                          </w:trPr>
                          <w:tc>
                            <w:tcPr>
                              <w:tcW w:w="5949" w:type="dxa"/>
                            </w:tcPr>
                            <w:p w14:paraId="159F0B8E" w14:textId="77777777" w:rsidR="003460DF" w:rsidRPr="00016586" w:rsidRDefault="003460DF" w:rsidP="00016586">
                              <w:pPr>
                                <w:rPr>
                                  <w:rFonts w:ascii="Times New Roman" w:hAnsi="Times New Roman" w:cs="Times New Roman"/>
                                  <w:bCs/>
                                  <w:i/>
                                  <w:sz w:val="24"/>
                                  <w:szCs w:val="24"/>
                                </w:rPr>
                              </w:pPr>
                              <w:r w:rsidRPr="00016586">
                                <w:rPr>
                                  <w:rFonts w:ascii="Times New Roman" w:hAnsi="Times New Roman" w:cs="Times New Roman"/>
                                  <w:sz w:val="24"/>
                                  <w:szCs w:val="24"/>
                                </w:rPr>
                                <w:t>Australian Government</w:t>
                              </w:r>
                            </w:p>
                          </w:tc>
                        </w:tr>
                        <w:tr w:rsidR="003460DF" w:rsidRPr="00573115" w14:paraId="6AB14726" w14:textId="77777777" w:rsidTr="00274485">
                          <w:trPr>
                            <w:trHeight w:hRule="exact" w:val="378"/>
                          </w:trPr>
                          <w:tc>
                            <w:tcPr>
                              <w:tcW w:w="5949" w:type="dxa"/>
                            </w:tcPr>
                            <w:p w14:paraId="1EC445AA" w14:textId="5C279E32" w:rsidR="003460DF" w:rsidRPr="00016586" w:rsidRDefault="00274485" w:rsidP="00016586">
                              <w:pPr>
                                <w:rPr>
                                  <w:rFonts w:ascii="Times New Roman" w:hAnsi="Times New Roman" w:cs="Times New Roman"/>
                                  <w:bCs/>
                                  <w:i/>
                                  <w:sz w:val="24"/>
                                  <w:szCs w:val="24"/>
                                </w:rPr>
                              </w:pPr>
                              <w:r>
                                <w:rPr>
                                  <w:rFonts w:ascii="Times New Roman" w:hAnsi="Times New Roman" w:cs="Times New Roman"/>
                                  <w:sz w:val="24"/>
                                  <w:szCs w:val="24"/>
                                </w:rPr>
                                <w:t>Climate Change, Energy, the Environment and Water</w:t>
                              </w:r>
                            </w:p>
                          </w:tc>
                        </w:tr>
                        <w:tr w:rsidR="003460DF" w:rsidRPr="00016586" w14:paraId="48A82D8F" w14:textId="77777777" w:rsidTr="00274485">
                          <w:trPr>
                            <w:trHeight w:hRule="exact" w:val="376"/>
                          </w:trPr>
                          <w:tc>
                            <w:tcPr>
                              <w:tcW w:w="5949" w:type="dxa"/>
                            </w:tcPr>
                            <w:p w14:paraId="2097BB9B" w14:textId="72B01A7A" w:rsidR="003460DF" w:rsidRPr="00016586" w:rsidRDefault="00274485" w:rsidP="00016586">
                              <w:pPr>
                                <w:rPr>
                                  <w:rFonts w:ascii="Times New Roman" w:hAnsi="Times New Roman" w:cs="Times New Roman"/>
                                  <w:bCs/>
                                  <w:i/>
                                  <w:sz w:val="24"/>
                                  <w:szCs w:val="24"/>
                                </w:rPr>
                              </w:pPr>
                              <w:r>
                                <w:rPr>
                                  <w:rFonts w:ascii="Times New Roman" w:hAnsi="Times New Roman" w:cs="Times New Roman"/>
                                  <w:sz w:val="24"/>
                                  <w:szCs w:val="24"/>
                                </w:rPr>
                                <w:t>Clean Energy Regulator</w:t>
                              </w:r>
                            </w:p>
                            <w:p w14:paraId="6F847C79" w14:textId="77777777" w:rsidR="003460DF" w:rsidRPr="00016586" w:rsidRDefault="003460DF" w:rsidP="00016586">
                              <w:pPr>
                                <w:rPr>
                                  <w:rFonts w:ascii="Times New Roman" w:hAnsi="Times New Roman" w:cs="Times New Roman"/>
                                  <w:sz w:val="24"/>
                                  <w:szCs w:val="24"/>
                                </w:rPr>
                              </w:pPr>
                            </w:p>
                          </w:tc>
                        </w:tr>
                      </w:tbl>
                      <w:p w14:paraId="536FEEF9" w14:textId="77777777" w:rsidR="003460DF" w:rsidRDefault="003460DF" w:rsidP="00DB42A5"/>
                    </w:txbxContent>
                  </v:textbox>
                </v:shape>
                <w10:wrap anchorx="margin"/>
              </v:group>
            </w:pict>
          </mc:Fallback>
        </mc:AlternateContent>
      </w:r>
    </w:p>
    <w:p w14:paraId="4701AECD" w14:textId="77777777" w:rsidR="00DB42A5" w:rsidRPr="00DB42A5" w:rsidRDefault="00DB42A5" w:rsidP="00DB42A5"/>
    <w:p w14:paraId="269BCB50" w14:textId="77777777" w:rsidR="00DB42A5" w:rsidRPr="00DB42A5" w:rsidRDefault="00DB42A5" w:rsidP="00DB42A5"/>
    <w:p w14:paraId="41D37190" w14:textId="77777777" w:rsidR="00DB42A5" w:rsidRPr="00DB42A5" w:rsidRDefault="00DB42A5" w:rsidP="00DB42A5"/>
    <w:p w14:paraId="67B86F50" w14:textId="77777777" w:rsidR="00DB42A5" w:rsidRPr="00DB42A5" w:rsidRDefault="00DB42A5" w:rsidP="00DB42A5"/>
    <w:p w14:paraId="29932D46" w14:textId="77777777" w:rsidR="00DB42A5" w:rsidRPr="00DB42A5" w:rsidRDefault="00DB42A5" w:rsidP="00DB42A5"/>
    <w:p w14:paraId="0E3CAEC6" w14:textId="77777777" w:rsidR="00DB42A5" w:rsidRDefault="00DB42A5" w:rsidP="00DB42A5"/>
    <w:p w14:paraId="36E4D44D" w14:textId="77777777" w:rsidR="00A3255D" w:rsidRDefault="00A3255D" w:rsidP="00DB42A5"/>
    <w:p w14:paraId="4963D72A" w14:textId="77777777" w:rsidR="00A3255D" w:rsidRPr="00DB42A5" w:rsidRDefault="00A3255D" w:rsidP="00DB42A5"/>
    <w:p w14:paraId="49099B53" w14:textId="77777777" w:rsidR="00DB42A5" w:rsidRPr="00DB42A5" w:rsidRDefault="00DB42A5" w:rsidP="00DB42A5"/>
    <w:p w14:paraId="10989E3D" w14:textId="77777777" w:rsidR="00DB42A5" w:rsidRPr="00FB5AF2" w:rsidRDefault="00DB42A5" w:rsidP="001F3F05">
      <w:pPr>
        <w:pStyle w:val="Title"/>
        <w:jc w:val="center"/>
        <w:rPr>
          <w:iCs/>
          <w:color w:val="2E74B5" w:themeColor="accent1" w:themeShade="BF"/>
          <w:u w:val="single"/>
        </w:rPr>
      </w:pPr>
      <w:bookmarkStart w:id="0" w:name="OLE_LINK4"/>
      <w:bookmarkStart w:id="1" w:name="OLE_LINK5"/>
      <w:r w:rsidRPr="00FB5AF2">
        <w:rPr>
          <w:color w:val="2E74B5" w:themeColor="accent1" w:themeShade="BF"/>
        </w:rPr>
        <w:t>COST RECOVERY IMPLEMENTATION STATEMENT</w:t>
      </w:r>
    </w:p>
    <w:bookmarkEnd w:id="0"/>
    <w:bookmarkEnd w:id="1"/>
    <w:p w14:paraId="49FB50E4" w14:textId="5C8F09FD" w:rsidR="00DB42A5" w:rsidRPr="0049314F" w:rsidRDefault="00DB42A5" w:rsidP="00DB42A5">
      <w:pPr>
        <w:pStyle w:val="Pa12"/>
        <w:jc w:val="center"/>
        <w:rPr>
          <w:rFonts w:asciiTheme="minorHAnsi" w:hAnsiTheme="minorHAnsi"/>
          <w:b/>
          <w:sz w:val="32"/>
          <w:szCs w:val="32"/>
          <w:lang w:val="en-AU"/>
        </w:rPr>
      </w:pPr>
      <w:r w:rsidRPr="00AB20F0">
        <w:rPr>
          <w:rFonts w:asciiTheme="minorHAnsi" w:hAnsiTheme="minorHAnsi" w:cs="Times New Roman"/>
          <w:b/>
          <w:bCs/>
          <w:color w:val="595959" w:themeColor="text1" w:themeTint="A6"/>
          <w:sz w:val="32"/>
          <w:szCs w:val="32"/>
          <w:lang w:val="en-AU"/>
        </w:rPr>
        <w:t xml:space="preserve"> </w:t>
      </w:r>
      <w:r w:rsidR="00A34C79">
        <w:rPr>
          <w:rFonts w:asciiTheme="minorHAnsi" w:hAnsiTheme="minorHAnsi" w:cs="Times New Roman"/>
          <w:b/>
          <w:bCs/>
          <w:sz w:val="32"/>
          <w:szCs w:val="32"/>
          <w:lang w:val="en-AU"/>
        </w:rPr>
        <w:t>Renewable Energy Target</w:t>
      </w:r>
      <w:r w:rsidRPr="0049314F">
        <w:rPr>
          <w:lang w:val="en-AU"/>
        </w:rPr>
        <w:t xml:space="preserve"> </w:t>
      </w:r>
    </w:p>
    <w:p w14:paraId="51324BE5" w14:textId="17E93151" w:rsidR="001F3F05" w:rsidRPr="001F3F05" w:rsidRDefault="00DB42A5" w:rsidP="001F3F05">
      <w:pPr>
        <w:pStyle w:val="Pa4"/>
        <w:widowControl/>
        <w:autoSpaceDE/>
        <w:autoSpaceDN/>
        <w:adjustRightInd/>
        <w:spacing w:after="480" w:line="240" w:lineRule="auto"/>
        <w:jc w:val="center"/>
        <w:rPr>
          <w:rFonts w:asciiTheme="minorHAnsi" w:hAnsiTheme="minorHAnsi"/>
          <w:b/>
          <w:i/>
          <w:sz w:val="32"/>
          <w:szCs w:val="32"/>
          <w:lang w:val="en-AU"/>
        </w:rPr>
      </w:pPr>
      <w:r w:rsidRPr="0049314F">
        <w:rPr>
          <w:rFonts w:asciiTheme="minorHAnsi" w:hAnsiTheme="minorHAnsi"/>
          <w:b/>
          <w:sz w:val="32"/>
          <w:szCs w:val="32"/>
          <w:lang w:val="en-AU"/>
        </w:rPr>
        <w:t xml:space="preserve"> </w:t>
      </w:r>
      <w:r w:rsidR="00A34C79" w:rsidRPr="009D2B17">
        <w:rPr>
          <w:rFonts w:asciiTheme="minorHAnsi" w:hAnsiTheme="minorHAnsi"/>
          <w:b/>
          <w:sz w:val="32"/>
          <w:szCs w:val="32"/>
          <w:lang w:val="en-AU"/>
        </w:rPr>
        <w:t>202</w:t>
      </w:r>
      <w:r w:rsidR="00A37544">
        <w:rPr>
          <w:rFonts w:asciiTheme="minorHAnsi" w:hAnsiTheme="minorHAnsi"/>
          <w:b/>
          <w:sz w:val="32"/>
          <w:szCs w:val="32"/>
          <w:lang w:val="en-AU"/>
        </w:rPr>
        <w:t>4</w:t>
      </w:r>
      <w:r w:rsidR="00A34C79" w:rsidRPr="009D2B17">
        <w:rPr>
          <w:rFonts w:asciiTheme="minorHAnsi" w:hAnsiTheme="minorHAnsi"/>
          <w:b/>
          <w:sz w:val="32"/>
          <w:szCs w:val="32"/>
          <w:lang w:val="en-AU"/>
        </w:rPr>
        <w:t>-</w:t>
      </w:r>
      <w:r w:rsidR="009D2B17" w:rsidRPr="009D2B17">
        <w:rPr>
          <w:rFonts w:asciiTheme="minorHAnsi" w:hAnsiTheme="minorHAnsi"/>
          <w:b/>
          <w:sz w:val="32"/>
          <w:szCs w:val="32"/>
          <w:lang w:val="en-AU"/>
        </w:rPr>
        <w:t>20</w:t>
      </w:r>
      <w:r w:rsidR="00A34C79" w:rsidRPr="009D2B17">
        <w:rPr>
          <w:rFonts w:asciiTheme="minorHAnsi" w:hAnsiTheme="minorHAnsi"/>
          <w:b/>
          <w:sz w:val="32"/>
          <w:szCs w:val="32"/>
          <w:lang w:val="en-AU"/>
        </w:rPr>
        <w:t>2</w:t>
      </w:r>
      <w:r w:rsidR="00A37544">
        <w:rPr>
          <w:rFonts w:asciiTheme="minorHAnsi" w:hAnsiTheme="minorHAnsi"/>
          <w:b/>
          <w:sz w:val="32"/>
          <w:szCs w:val="32"/>
          <w:lang w:val="en-AU"/>
        </w:rPr>
        <w:t>5</w:t>
      </w:r>
    </w:p>
    <w:p w14:paraId="3228A3D3" w14:textId="6A6EC598" w:rsidR="00DB42A5" w:rsidRDefault="00DB42A5" w:rsidP="00DB42A5"/>
    <w:p w14:paraId="3E69D434" w14:textId="64736932" w:rsidR="00F82787" w:rsidRPr="006B567F" w:rsidRDefault="00F82787" w:rsidP="00F82787">
      <w:pPr>
        <w:rPr>
          <w:rFonts w:eastAsia="SimSun"/>
        </w:rPr>
      </w:pPr>
      <w:r w:rsidRPr="006B567F">
        <w:rPr>
          <w:rFonts w:eastAsia="SimSun"/>
        </w:rPr>
        <w:t xml:space="preserve">Charging for regulatory activity involves government entities charging individuals or organisations in the non-government sector some or </w:t>
      </w:r>
      <w:proofErr w:type="gramStart"/>
      <w:r w:rsidRPr="006B567F">
        <w:rPr>
          <w:rFonts w:eastAsia="SimSun"/>
        </w:rPr>
        <w:t>all of</w:t>
      </w:r>
      <w:proofErr w:type="gramEnd"/>
      <w:r w:rsidRPr="006B567F">
        <w:rPr>
          <w:rFonts w:eastAsia="SimSun"/>
        </w:rPr>
        <w:t xml:space="preserve"> the minimum efficient costs of a specific government activity. The </w:t>
      </w:r>
      <w:r w:rsidR="00AE5E7B">
        <w:rPr>
          <w:rFonts w:eastAsia="SimSun"/>
        </w:rPr>
        <w:t xml:space="preserve">Cost Recovery Policy along with the </w:t>
      </w:r>
      <w:r w:rsidRPr="006B567F">
        <w:rPr>
          <w:rFonts w:eastAsia="SimSun"/>
        </w:rPr>
        <w:t xml:space="preserve">Australian Government Charging </w:t>
      </w:r>
      <w:r w:rsidRPr="00AE5E7B">
        <w:rPr>
          <w:rFonts w:eastAsia="SimSun"/>
        </w:rPr>
        <w:t xml:space="preserve">Framework (the </w:t>
      </w:r>
      <w:r w:rsidR="00467B14" w:rsidRPr="00AE5E7B">
        <w:rPr>
          <w:rFonts w:eastAsia="SimSun"/>
        </w:rPr>
        <w:t>Charging Framework</w:t>
      </w:r>
      <w:r w:rsidRPr="00AE5E7B">
        <w:rPr>
          <w:rFonts w:eastAsia="SimSun"/>
        </w:rPr>
        <w:t>)</w:t>
      </w:r>
      <w:r w:rsidRPr="006B567F">
        <w:rPr>
          <w:rFonts w:eastAsia="SimSun"/>
        </w:rPr>
        <w:t xml:space="preserve"> sets out the </w:t>
      </w:r>
      <w:r w:rsidR="00D03D35">
        <w:rPr>
          <w:rFonts w:eastAsia="SimSun"/>
        </w:rPr>
        <w:t>policy</w:t>
      </w:r>
      <w:r w:rsidRPr="006B567F">
        <w:rPr>
          <w:rFonts w:eastAsia="SimSun"/>
        </w:rPr>
        <w:t xml:space="preserve"> under which government entities design, implement and review charging for regulatory activities. The CRIS is the public document to ensure the transparency and accountability for the level of the charging and to demonstrate that the purpose for charg</w:t>
      </w:r>
      <w:r w:rsidR="005C7F49">
        <w:rPr>
          <w:rFonts w:eastAsia="SimSun"/>
        </w:rPr>
        <w:t>ing</w:t>
      </w:r>
      <w:r w:rsidRPr="006B567F">
        <w:rPr>
          <w:rFonts w:eastAsia="SimSun"/>
        </w:rPr>
        <w:t>, as decided by Government, is being achieved.</w:t>
      </w:r>
    </w:p>
    <w:p w14:paraId="7427C50A" w14:textId="7EEA4AE1" w:rsidR="00F03C83" w:rsidRDefault="00F03C83" w:rsidP="00DB42A5"/>
    <w:p w14:paraId="1E2C521B" w14:textId="77777777" w:rsidR="006B567F" w:rsidRDefault="006B567F"/>
    <w:p w14:paraId="7D47A0D5" w14:textId="0A09D1A8" w:rsidR="00F03C83" w:rsidRDefault="00F03C83">
      <w:r>
        <w:br w:type="page"/>
      </w:r>
    </w:p>
    <w:p w14:paraId="7EC8F84B" w14:textId="77777777" w:rsidR="001F3F05" w:rsidRDefault="001F3F05" w:rsidP="00DB42A5"/>
    <w:sdt>
      <w:sdtPr>
        <w:rPr>
          <w:rFonts w:asciiTheme="minorHAnsi" w:eastAsiaTheme="minorEastAsia" w:hAnsiTheme="minorHAnsi" w:cstheme="minorBidi"/>
          <w:color w:val="auto"/>
          <w:sz w:val="20"/>
          <w:szCs w:val="20"/>
        </w:rPr>
        <w:id w:val="-189685622"/>
        <w:docPartObj>
          <w:docPartGallery w:val="Table of Contents"/>
          <w:docPartUnique/>
        </w:docPartObj>
      </w:sdtPr>
      <w:sdtEndPr>
        <w:rPr>
          <w:b/>
          <w:bCs/>
          <w:noProof/>
        </w:rPr>
      </w:sdtEndPr>
      <w:sdtContent>
        <w:p w14:paraId="4E184B96" w14:textId="73F78940" w:rsidR="00016586" w:rsidRDefault="00016586">
          <w:pPr>
            <w:pStyle w:val="TOCHeading"/>
          </w:pPr>
          <w:r>
            <w:t>Contents</w:t>
          </w:r>
        </w:p>
        <w:p w14:paraId="006DDAA1" w14:textId="4B6A5315" w:rsidR="00443F2C" w:rsidRDefault="00016586">
          <w:pPr>
            <w:pStyle w:val="TOC1"/>
            <w:tabs>
              <w:tab w:val="left" w:pos="480"/>
              <w:tab w:val="right" w:leader="dot" w:pos="10120"/>
            </w:tabs>
            <w:rPr>
              <w:noProof/>
              <w:kern w:val="2"/>
              <w:sz w:val="24"/>
              <w:szCs w:val="24"/>
              <w:lang w:eastAsia="en-AU"/>
              <w14:ligatures w14:val="standardContextual"/>
            </w:rPr>
          </w:pPr>
          <w:r>
            <w:fldChar w:fldCharType="begin"/>
          </w:r>
          <w:r>
            <w:instrText xml:space="preserve"> TOC \o "1-3" \h \z \u </w:instrText>
          </w:r>
          <w:r>
            <w:fldChar w:fldCharType="separate"/>
          </w:r>
          <w:hyperlink w:anchor="_Toc204932776" w:history="1">
            <w:r w:rsidR="00443F2C" w:rsidRPr="00294EAE">
              <w:rPr>
                <w:rStyle w:val="Hyperlink"/>
                <w:noProof/>
              </w:rPr>
              <w:t>1.</w:t>
            </w:r>
            <w:r w:rsidR="00443F2C">
              <w:rPr>
                <w:noProof/>
                <w:kern w:val="2"/>
                <w:sz w:val="24"/>
                <w:szCs w:val="24"/>
                <w:lang w:eastAsia="en-AU"/>
                <w14:ligatures w14:val="standardContextual"/>
              </w:rPr>
              <w:tab/>
            </w:r>
            <w:r w:rsidR="00443F2C" w:rsidRPr="00294EAE">
              <w:rPr>
                <w:rStyle w:val="Hyperlink"/>
                <w:noProof/>
              </w:rPr>
              <w:t>INTRODUCTION</w:t>
            </w:r>
            <w:r w:rsidR="00443F2C">
              <w:rPr>
                <w:noProof/>
                <w:webHidden/>
              </w:rPr>
              <w:tab/>
            </w:r>
            <w:r w:rsidR="00443F2C">
              <w:rPr>
                <w:noProof/>
                <w:webHidden/>
              </w:rPr>
              <w:fldChar w:fldCharType="begin"/>
            </w:r>
            <w:r w:rsidR="00443F2C">
              <w:rPr>
                <w:noProof/>
                <w:webHidden/>
              </w:rPr>
              <w:instrText xml:space="preserve"> PAGEREF _Toc204932776 \h </w:instrText>
            </w:r>
            <w:r w:rsidR="00443F2C">
              <w:rPr>
                <w:noProof/>
                <w:webHidden/>
              </w:rPr>
            </w:r>
            <w:r w:rsidR="00443F2C">
              <w:rPr>
                <w:noProof/>
                <w:webHidden/>
              </w:rPr>
              <w:fldChar w:fldCharType="separate"/>
            </w:r>
            <w:r w:rsidR="00CA210F">
              <w:rPr>
                <w:noProof/>
                <w:webHidden/>
              </w:rPr>
              <w:t>3</w:t>
            </w:r>
            <w:r w:rsidR="00443F2C">
              <w:rPr>
                <w:noProof/>
                <w:webHidden/>
              </w:rPr>
              <w:fldChar w:fldCharType="end"/>
            </w:r>
          </w:hyperlink>
        </w:p>
        <w:p w14:paraId="116914F4" w14:textId="11D9F122" w:rsidR="00443F2C" w:rsidRDefault="00443F2C">
          <w:pPr>
            <w:pStyle w:val="TOC2"/>
            <w:tabs>
              <w:tab w:val="left" w:pos="960"/>
              <w:tab w:val="right" w:leader="dot" w:pos="10120"/>
            </w:tabs>
            <w:rPr>
              <w:noProof/>
              <w:kern w:val="2"/>
              <w:sz w:val="24"/>
              <w:szCs w:val="24"/>
              <w:lang w:eastAsia="en-AU"/>
              <w14:ligatures w14:val="standardContextual"/>
            </w:rPr>
          </w:pPr>
          <w:hyperlink w:anchor="_Toc204932777" w:history="1">
            <w:r w:rsidRPr="00294EAE">
              <w:rPr>
                <w:rStyle w:val="Hyperlink"/>
                <w:noProof/>
              </w:rPr>
              <w:t>1.1.</w:t>
            </w:r>
            <w:r>
              <w:rPr>
                <w:noProof/>
                <w:kern w:val="2"/>
                <w:sz w:val="24"/>
                <w:szCs w:val="24"/>
                <w:lang w:eastAsia="en-AU"/>
                <w14:ligatures w14:val="standardContextual"/>
              </w:rPr>
              <w:tab/>
            </w:r>
            <w:r w:rsidRPr="00294EAE">
              <w:rPr>
                <w:rStyle w:val="Hyperlink"/>
                <w:noProof/>
              </w:rPr>
              <w:t>Purpose</w:t>
            </w:r>
            <w:r>
              <w:rPr>
                <w:noProof/>
                <w:webHidden/>
              </w:rPr>
              <w:tab/>
            </w:r>
            <w:r>
              <w:rPr>
                <w:noProof/>
                <w:webHidden/>
              </w:rPr>
              <w:fldChar w:fldCharType="begin"/>
            </w:r>
            <w:r>
              <w:rPr>
                <w:noProof/>
                <w:webHidden/>
              </w:rPr>
              <w:instrText xml:space="preserve"> PAGEREF _Toc204932777 \h </w:instrText>
            </w:r>
            <w:r>
              <w:rPr>
                <w:noProof/>
                <w:webHidden/>
              </w:rPr>
            </w:r>
            <w:r>
              <w:rPr>
                <w:noProof/>
                <w:webHidden/>
              </w:rPr>
              <w:fldChar w:fldCharType="separate"/>
            </w:r>
            <w:r w:rsidR="00CA210F">
              <w:rPr>
                <w:noProof/>
                <w:webHidden/>
              </w:rPr>
              <w:t>3</w:t>
            </w:r>
            <w:r>
              <w:rPr>
                <w:noProof/>
                <w:webHidden/>
              </w:rPr>
              <w:fldChar w:fldCharType="end"/>
            </w:r>
          </w:hyperlink>
        </w:p>
        <w:p w14:paraId="07558C8B" w14:textId="50DBB726" w:rsidR="00443F2C" w:rsidRDefault="00443F2C">
          <w:pPr>
            <w:pStyle w:val="TOC1"/>
            <w:tabs>
              <w:tab w:val="left" w:pos="480"/>
              <w:tab w:val="right" w:leader="dot" w:pos="10120"/>
            </w:tabs>
            <w:rPr>
              <w:noProof/>
              <w:kern w:val="2"/>
              <w:sz w:val="24"/>
              <w:szCs w:val="24"/>
              <w:lang w:eastAsia="en-AU"/>
              <w14:ligatures w14:val="standardContextual"/>
            </w:rPr>
          </w:pPr>
          <w:hyperlink w:anchor="_Toc204932778" w:history="1">
            <w:r w:rsidRPr="00294EAE">
              <w:rPr>
                <w:rStyle w:val="Hyperlink"/>
                <w:noProof/>
              </w:rPr>
              <w:t>2.</w:t>
            </w:r>
            <w:r>
              <w:rPr>
                <w:noProof/>
                <w:kern w:val="2"/>
                <w:sz w:val="24"/>
                <w:szCs w:val="24"/>
                <w:lang w:eastAsia="en-AU"/>
                <w14:ligatures w14:val="standardContextual"/>
              </w:rPr>
              <w:tab/>
            </w:r>
            <w:r w:rsidRPr="00294EAE">
              <w:rPr>
                <w:rStyle w:val="Hyperlink"/>
                <w:noProof/>
              </w:rPr>
              <w:t>POLICY AND STATUTORY AUTHORITY TO CHARGE (COST RECOVER)</w:t>
            </w:r>
            <w:r>
              <w:rPr>
                <w:noProof/>
                <w:webHidden/>
              </w:rPr>
              <w:tab/>
            </w:r>
            <w:r>
              <w:rPr>
                <w:noProof/>
                <w:webHidden/>
              </w:rPr>
              <w:fldChar w:fldCharType="begin"/>
            </w:r>
            <w:r>
              <w:rPr>
                <w:noProof/>
                <w:webHidden/>
              </w:rPr>
              <w:instrText xml:space="preserve"> PAGEREF _Toc204932778 \h </w:instrText>
            </w:r>
            <w:r>
              <w:rPr>
                <w:noProof/>
                <w:webHidden/>
              </w:rPr>
            </w:r>
            <w:r>
              <w:rPr>
                <w:noProof/>
                <w:webHidden/>
              </w:rPr>
              <w:fldChar w:fldCharType="separate"/>
            </w:r>
            <w:r w:rsidR="00CA210F">
              <w:rPr>
                <w:noProof/>
                <w:webHidden/>
              </w:rPr>
              <w:t>5</w:t>
            </w:r>
            <w:r>
              <w:rPr>
                <w:noProof/>
                <w:webHidden/>
              </w:rPr>
              <w:fldChar w:fldCharType="end"/>
            </w:r>
          </w:hyperlink>
        </w:p>
        <w:p w14:paraId="77FD5C70" w14:textId="6FA59CA4" w:rsidR="00443F2C" w:rsidRDefault="00443F2C">
          <w:pPr>
            <w:pStyle w:val="TOC2"/>
            <w:tabs>
              <w:tab w:val="left" w:pos="960"/>
              <w:tab w:val="right" w:leader="dot" w:pos="10120"/>
            </w:tabs>
            <w:rPr>
              <w:noProof/>
              <w:kern w:val="2"/>
              <w:sz w:val="24"/>
              <w:szCs w:val="24"/>
              <w:lang w:eastAsia="en-AU"/>
              <w14:ligatures w14:val="standardContextual"/>
            </w:rPr>
          </w:pPr>
          <w:hyperlink w:anchor="_Toc204932779" w:history="1">
            <w:r w:rsidRPr="00294EAE">
              <w:rPr>
                <w:rStyle w:val="Hyperlink"/>
                <w:noProof/>
              </w:rPr>
              <w:t>2.1.</w:t>
            </w:r>
            <w:r>
              <w:rPr>
                <w:noProof/>
                <w:kern w:val="2"/>
                <w:sz w:val="24"/>
                <w:szCs w:val="24"/>
                <w:lang w:eastAsia="en-AU"/>
                <w14:ligatures w14:val="standardContextual"/>
              </w:rPr>
              <w:tab/>
            </w:r>
            <w:r w:rsidRPr="00294EAE">
              <w:rPr>
                <w:rStyle w:val="Hyperlink"/>
                <w:noProof/>
              </w:rPr>
              <w:t>Government policy approval to charge for this regulatory activity</w:t>
            </w:r>
            <w:r>
              <w:rPr>
                <w:noProof/>
                <w:webHidden/>
              </w:rPr>
              <w:tab/>
            </w:r>
            <w:r>
              <w:rPr>
                <w:noProof/>
                <w:webHidden/>
              </w:rPr>
              <w:fldChar w:fldCharType="begin"/>
            </w:r>
            <w:r>
              <w:rPr>
                <w:noProof/>
                <w:webHidden/>
              </w:rPr>
              <w:instrText xml:space="preserve"> PAGEREF _Toc204932779 \h </w:instrText>
            </w:r>
            <w:r>
              <w:rPr>
                <w:noProof/>
                <w:webHidden/>
              </w:rPr>
            </w:r>
            <w:r>
              <w:rPr>
                <w:noProof/>
                <w:webHidden/>
              </w:rPr>
              <w:fldChar w:fldCharType="separate"/>
            </w:r>
            <w:r w:rsidR="00CA210F">
              <w:rPr>
                <w:noProof/>
                <w:webHidden/>
              </w:rPr>
              <w:t>5</w:t>
            </w:r>
            <w:r>
              <w:rPr>
                <w:noProof/>
                <w:webHidden/>
              </w:rPr>
              <w:fldChar w:fldCharType="end"/>
            </w:r>
          </w:hyperlink>
        </w:p>
        <w:p w14:paraId="4DD03620" w14:textId="5C697251" w:rsidR="00443F2C" w:rsidRDefault="00443F2C">
          <w:pPr>
            <w:pStyle w:val="TOC2"/>
            <w:tabs>
              <w:tab w:val="left" w:pos="960"/>
              <w:tab w:val="right" w:leader="dot" w:pos="10120"/>
            </w:tabs>
            <w:rPr>
              <w:noProof/>
              <w:kern w:val="2"/>
              <w:sz w:val="24"/>
              <w:szCs w:val="24"/>
              <w:lang w:eastAsia="en-AU"/>
              <w14:ligatures w14:val="standardContextual"/>
            </w:rPr>
          </w:pPr>
          <w:hyperlink w:anchor="_Toc204932780" w:history="1">
            <w:r w:rsidRPr="00294EAE">
              <w:rPr>
                <w:rStyle w:val="Hyperlink"/>
                <w:noProof/>
              </w:rPr>
              <w:t>2.2.</w:t>
            </w:r>
            <w:r>
              <w:rPr>
                <w:noProof/>
                <w:kern w:val="2"/>
                <w:sz w:val="24"/>
                <w:szCs w:val="24"/>
                <w:lang w:eastAsia="en-AU"/>
                <w14:ligatures w14:val="standardContextual"/>
              </w:rPr>
              <w:tab/>
            </w:r>
            <w:r w:rsidRPr="00294EAE">
              <w:rPr>
                <w:rStyle w:val="Hyperlink"/>
                <w:noProof/>
              </w:rPr>
              <w:t>Statutory authority to charge</w:t>
            </w:r>
            <w:r>
              <w:rPr>
                <w:noProof/>
                <w:webHidden/>
              </w:rPr>
              <w:tab/>
            </w:r>
            <w:r>
              <w:rPr>
                <w:noProof/>
                <w:webHidden/>
              </w:rPr>
              <w:fldChar w:fldCharType="begin"/>
            </w:r>
            <w:r>
              <w:rPr>
                <w:noProof/>
                <w:webHidden/>
              </w:rPr>
              <w:instrText xml:space="preserve"> PAGEREF _Toc204932780 \h </w:instrText>
            </w:r>
            <w:r>
              <w:rPr>
                <w:noProof/>
                <w:webHidden/>
              </w:rPr>
            </w:r>
            <w:r>
              <w:rPr>
                <w:noProof/>
                <w:webHidden/>
              </w:rPr>
              <w:fldChar w:fldCharType="separate"/>
            </w:r>
            <w:r w:rsidR="00CA210F">
              <w:rPr>
                <w:noProof/>
                <w:webHidden/>
              </w:rPr>
              <w:t>5</w:t>
            </w:r>
            <w:r>
              <w:rPr>
                <w:noProof/>
                <w:webHidden/>
              </w:rPr>
              <w:fldChar w:fldCharType="end"/>
            </w:r>
          </w:hyperlink>
        </w:p>
        <w:p w14:paraId="47B94E67" w14:textId="20203CB2" w:rsidR="00443F2C" w:rsidRDefault="00443F2C">
          <w:pPr>
            <w:pStyle w:val="TOC1"/>
            <w:tabs>
              <w:tab w:val="left" w:pos="480"/>
              <w:tab w:val="right" w:leader="dot" w:pos="10120"/>
            </w:tabs>
            <w:rPr>
              <w:noProof/>
              <w:kern w:val="2"/>
              <w:sz w:val="24"/>
              <w:szCs w:val="24"/>
              <w:lang w:eastAsia="en-AU"/>
              <w14:ligatures w14:val="standardContextual"/>
            </w:rPr>
          </w:pPr>
          <w:hyperlink w:anchor="_Toc204932781" w:history="1">
            <w:r w:rsidRPr="00294EAE">
              <w:rPr>
                <w:rStyle w:val="Hyperlink"/>
                <w:noProof/>
              </w:rPr>
              <w:t>3.</w:t>
            </w:r>
            <w:r>
              <w:rPr>
                <w:noProof/>
                <w:kern w:val="2"/>
                <w:sz w:val="24"/>
                <w:szCs w:val="24"/>
                <w:lang w:eastAsia="en-AU"/>
                <w14:ligatures w14:val="standardContextual"/>
              </w:rPr>
              <w:tab/>
            </w:r>
            <w:r w:rsidRPr="00294EAE">
              <w:rPr>
                <w:rStyle w:val="Hyperlink"/>
                <w:noProof/>
              </w:rPr>
              <w:t>CHARGING (COST RECOVERY) MODEL</w:t>
            </w:r>
            <w:r>
              <w:rPr>
                <w:noProof/>
                <w:webHidden/>
              </w:rPr>
              <w:tab/>
            </w:r>
            <w:r>
              <w:rPr>
                <w:noProof/>
                <w:webHidden/>
              </w:rPr>
              <w:fldChar w:fldCharType="begin"/>
            </w:r>
            <w:r>
              <w:rPr>
                <w:noProof/>
                <w:webHidden/>
              </w:rPr>
              <w:instrText xml:space="preserve"> PAGEREF _Toc204932781 \h </w:instrText>
            </w:r>
            <w:r>
              <w:rPr>
                <w:noProof/>
                <w:webHidden/>
              </w:rPr>
            </w:r>
            <w:r>
              <w:rPr>
                <w:noProof/>
                <w:webHidden/>
              </w:rPr>
              <w:fldChar w:fldCharType="separate"/>
            </w:r>
            <w:r w:rsidR="00CA210F">
              <w:rPr>
                <w:noProof/>
                <w:webHidden/>
              </w:rPr>
              <w:t>5</w:t>
            </w:r>
            <w:r>
              <w:rPr>
                <w:noProof/>
                <w:webHidden/>
              </w:rPr>
              <w:fldChar w:fldCharType="end"/>
            </w:r>
          </w:hyperlink>
        </w:p>
        <w:p w14:paraId="2B01AB06" w14:textId="1AFBCA16" w:rsidR="00443F2C" w:rsidRDefault="00443F2C">
          <w:pPr>
            <w:pStyle w:val="TOC2"/>
            <w:tabs>
              <w:tab w:val="left" w:pos="960"/>
              <w:tab w:val="right" w:leader="dot" w:pos="10120"/>
            </w:tabs>
            <w:rPr>
              <w:noProof/>
              <w:kern w:val="2"/>
              <w:sz w:val="24"/>
              <w:szCs w:val="24"/>
              <w:lang w:eastAsia="en-AU"/>
              <w14:ligatures w14:val="standardContextual"/>
            </w:rPr>
          </w:pPr>
          <w:hyperlink w:anchor="_Toc204932782" w:history="1">
            <w:r w:rsidRPr="00294EAE">
              <w:rPr>
                <w:rStyle w:val="Hyperlink"/>
                <w:noProof/>
              </w:rPr>
              <w:t>3.1.</w:t>
            </w:r>
            <w:r>
              <w:rPr>
                <w:noProof/>
                <w:kern w:val="2"/>
                <w:sz w:val="24"/>
                <w:szCs w:val="24"/>
                <w:lang w:eastAsia="en-AU"/>
                <w14:ligatures w14:val="standardContextual"/>
              </w:rPr>
              <w:tab/>
            </w:r>
            <w:r w:rsidRPr="00294EAE">
              <w:rPr>
                <w:rStyle w:val="Hyperlink"/>
                <w:noProof/>
              </w:rPr>
              <w:t>Outputs and business processes of the activity</w:t>
            </w:r>
            <w:r>
              <w:rPr>
                <w:noProof/>
                <w:webHidden/>
              </w:rPr>
              <w:tab/>
            </w:r>
            <w:r>
              <w:rPr>
                <w:noProof/>
                <w:webHidden/>
              </w:rPr>
              <w:fldChar w:fldCharType="begin"/>
            </w:r>
            <w:r>
              <w:rPr>
                <w:noProof/>
                <w:webHidden/>
              </w:rPr>
              <w:instrText xml:space="preserve"> PAGEREF _Toc204932782 \h </w:instrText>
            </w:r>
            <w:r>
              <w:rPr>
                <w:noProof/>
                <w:webHidden/>
              </w:rPr>
            </w:r>
            <w:r>
              <w:rPr>
                <w:noProof/>
                <w:webHidden/>
              </w:rPr>
              <w:fldChar w:fldCharType="separate"/>
            </w:r>
            <w:r w:rsidR="00CA210F">
              <w:rPr>
                <w:noProof/>
                <w:webHidden/>
              </w:rPr>
              <w:t>6</w:t>
            </w:r>
            <w:r>
              <w:rPr>
                <w:noProof/>
                <w:webHidden/>
              </w:rPr>
              <w:fldChar w:fldCharType="end"/>
            </w:r>
          </w:hyperlink>
        </w:p>
        <w:p w14:paraId="7A0AC457" w14:textId="1E2835E4" w:rsidR="00443F2C" w:rsidRDefault="00443F2C">
          <w:pPr>
            <w:pStyle w:val="TOC2"/>
            <w:tabs>
              <w:tab w:val="left" w:pos="960"/>
              <w:tab w:val="right" w:leader="dot" w:pos="10120"/>
            </w:tabs>
            <w:rPr>
              <w:noProof/>
              <w:kern w:val="2"/>
              <w:sz w:val="24"/>
              <w:szCs w:val="24"/>
              <w:lang w:eastAsia="en-AU"/>
              <w14:ligatures w14:val="standardContextual"/>
            </w:rPr>
          </w:pPr>
          <w:hyperlink w:anchor="_Toc204932783" w:history="1">
            <w:r w:rsidRPr="00294EAE">
              <w:rPr>
                <w:rStyle w:val="Hyperlink"/>
                <w:noProof/>
              </w:rPr>
              <w:t>3.2.</w:t>
            </w:r>
            <w:r>
              <w:rPr>
                <w:noProof/>
                <w:kern w:val="2"/>
                <w:sz w:val="24"/>
                <w:szCs w:val="24"/>
                <w:lang w:eastAsia="en-AU"/>
                <w14:ligatures w14:val="standardContextual"/>
              </w:rPr>
              <w:tab/>
            </w:r>
            <w:r w:rsidRPr="00294EAE">
              <w:rPr>
                <w:rStyle w:val="Hyperlink"/>
                <w:noProof/>
              </w:rPr>
              <w:t>Design of the regulatory charge</w:t>
            </w:r>
            <w:r>
              <w:rPr>
                <w:noProof/>
                <w:webHidden/>
              </w:rPr>
              <w:tab/>
            </w:r>
            <w:r>
              <w:rPr>
                <w:noProof/>
                <w:webHidden/>
              </w:rPr>
              <w:fldChar w:fldCharType="begin"/>
            </w:r>
            <w:r>
              <w:rPr>
                <w:noProof/>
                <w:webHidden/>
              </w:rPr>
              <w:instrText xml:space="preserve"> PAGEREF _Toc204932783 \h </w:instrText>
            </w:r>
            <w:r>
              <w:rPr>
                <w:noProof/>
                <w:webHidden/>
              </w:rPr>
            </w:r>
            <w:r>
              <w:rPr>
                <w:noProof/>
                <w:webHidden/>
              </w:rPr>
              <w:fldChar w:fldCharType="separate"/>
            </w:r>
            <w:r w:rsidR="00CA210F">
              <w:rPr>
                <w:noProof/>
                <w:webHidden/>
              </w:rPr>
              <w:t>9</w:t>
            </w:r>
            <w:r>
              <w:rPr>
                <w:noProof/>
                <w:webHidden/>
              </w:rPr>
              <w:fldChar w:fldCharType="end"/>
            </w:r>
          </w:hyperlink>
        </w:p>
        <w:p w14:paraId="0A1B4288" w14:textId="5A8BC510" w:rsidR="00443F2C" w:rsidRDefault="00443F2C">
          <w:pPr>
            <w:pStyle w:val="TOC1"/>
            <w:tabs>
              <w:tab w:val="left" w:pos="480"/>
              <w:tab w:val="right" w:leader="dot" w:pos="10120"/>
            </w:tabs>
            <w:rPr>
              <w:noProof/>
              <w:kern w:val="2"/>
              <w:sz w:val="24"/>
              <w:szCs w:val="24"/>
              <w:lang w:eastAsia="en-AU"/>
              <w14:ligatures w14:val="standardContextual"/>
            </w:rPr>
          </w:pPr>
          <w:hyperlink w:anchor="_Toc204932784" w:history="1">
            <w:r w:rsidRPr="00294EAE">
              <w:rPr>
                <w:rStyle w:val="Hyperlink"/>
                <w:noProof/>
              </w:rPr>
              <w:t>4.</w:t>
            </w:r>
            <w:r>
              <w:rPr>
                <w:noProof/>
                <w:kern w:val="2"/>
                <w:sz w:val="24"/>
                <w:szCs w:val="24"/>
                <w:lang w:eastAsia="en-AU"/>
                <w14:ligatures w14:val="standardContextual"/>
              </w:rPr>
              <w:tab/>
            </w:r>
            <w:r w:rsidRPr="00294EAE">
              <w:rPr>
                <w:rStyle w:val="Hyperlink"/>
                <w:noProof/>
              </w:rPr>
              <w:t>RISK ASSESSMENT</w:t>
            </w:r>
            <w:r>
              <w:rPr>
                <w:noProof/>
                <w:webHidden/>
              </w:rPr>
              <w:tab/>
            </w:r>
            <w:r>
              <w:rPr>
                <w:noProof/>
                <w:webHidden/>
              </w:rPr>
              <w:fldChar w:fldCharType="begin"/>
            </w:r>
            <w:r>
              <w:rPr>
                <w:noProof/>
                <w:webHidden/>
              </w:rPr>
              <w:instrText xml:space="preserve"> PAGEREF _Toc204932784 \h </w:instrText>
            </w:r>
            <w:r>
              <w:rPr>
                <w:noProof/>
                <w:webHidden/>
              </w:rPr>
            </w:r>
            <w:r>
              <w:rPr>
                <w:noProof/>
                <w:webHidden/>
              </w:rPr>
              <w:fldChar w:fldCharType="separate"/>
            </w:r>
            <w:r w:rsidR="00CA210F">
              <w:rPr>
                <w:noProof/>
                <w:webHidden/>
              </w:rPr>
              <w:t>10</w:t>
            </w:r>
            <w:r>
              <w:rPr>
                <w:noProof/>
                <w:webHidden/>
              </w:rPr>
              <w:fldChar w:fldCharType="end"/>
            </w:r>
          </w:hyperlink>
        </w:p>
        <w:p w14:paraId="52D417DF" w14:textId="78D62A34" w:rsidR="00443F2C" w:rsidRDefault="00443F2C">
          <w:pPr>
            <w:pStyle w:val="TOC1"/>
            <w:tabs>
              <w:tab w:val="left" w:pos="480"/>
              <w:tab w:val="right" w:leader="dot" w:pos="10120"/>
            </w:tabs>
            <w:rPr>
              <w:noProof/>
              <w:kern w:val="2"/>
              <w:sz w:val="24"/>
              <w:szCs w:val="24"/>
              <w:lang w:eastAsia="en-AU"/>
              <w14:ligatures w14:val="standardContextual"/>
            </w:rPr>
          </w:pPr>
          <w:hyperlink w:anchor="_Toc204932785" w:history="1">
            <w:r w:rsidRPr="00294EAE">
              <w:rPr>
                <w:rStyle w:val="Hyperlink"/>
                <w:noProof/>
              </w:rPr>
              <w:t>5.</w:t>
            </w:r>
            <w:r>
              <w:rPr>
                <w:noProof/>
                <w:kern w:val="2"/>
                <w:sz w:val="24"/>
                <w:szCs w:val="24"/>
                <w:lang w:eastAsia="en-AU"/>
                <w14:ligatures w14:val="standardContextual"/>
              </w:rPr>
              <w:tab/>
            </w:r>
            <w:r w:rsidRPr="00294EAE">
              <w:rPr>
                <w:rStyle w:val="Hyperlink"/>
                <w:noProof/>
              </w:rPr>
              <w:t>STAKEHOLDER ENGAGEMENT</w:t>
            </w:r>
            <w:r>
              <w:rPr>
                <w:noProof/>
                <w:webHidden/>
              </w:rPr>
              <w:tab/>
            </w:r>
            <w:r>
              <w:rPr>
                <w:noProof/>
                <w:webHidden/>
              </w:rPr>
              <w:fldChar w:fldCharType="begin"/>
            </w:r>
            <w:r>
              <w:rPr>
                <w:noProof/>
                <w:webHidden/>
              </w:rPr>
              <w:instrText xml:space="preserve"> PAGEREF _Toc204932785 \h </w:instrText>
            </w:r>
            <w:r>
              <w:rPr>
                <w:noProof/>
                <w:webHidden/>
              </w:rPr>
            </w:r>
            <w:r>
              <w:rPr>
                <w:noProof/>
                <w:webHidden/>
              </w:rPr>
              <w:fldChar w:fldCharType="separate"/>
            </w:r>
            <w:r w:rsidR="00CA210F">
              <w:rPr>
                <w:noProof/>
                <w:webHidden/>
              </w:rPr>
              <w:t>10</w:t>
            </w:r>
            <w:r>
              <w:rPr>
                <w:noProof/>
                <w:webHidden/>
              </w:rPr>
              <w:fldChar w:fldCharType="end"/>
            </w:r>
          </w:hyperlink>
        </w:p>
        <w:p w14:paraId="2DA4B641" w14:textId="5AACC641" w:rsidR="00443F2C" w:rsidRDefault="00443F2C">
          <w:pPr>
            <w:pStyle w:val="TOC2"/>
            <w:tabs>
              <w:tab w:val="left" w:pos="960"/>
              <w:tab w:val="right" w:leader="dot" w:pos="10120"/>
            </w:tabs>
            <w:rPr>
              <w:noProof/>
              <w:kern w:val="2"/>
              <w:sz w:val="24"/>
              <w:szCs w:val="24"/>
              <w:lang w:eastAsia="en-AU"/>
              <w14:ligatures w14:val="standardContextual"/>
            </w:rPr>
          </w:pPr>
          <w:hyperlink w:anchor="_Toc204932786" w:history="1">
            <w:r w:rsidRPr="00294EAE">
              <w:rPr>
                <w:rStyle w:val="Hyperlink"/>
                <w:noProof/>
              </w:rPr>
              <w:t>5.1.</w:t>
            </w:r>
            <w:r>
              <w:rPr>
                <w:noProof/>
                <w:kern w:val="2"/>
                <w:sz w:val="24"/>
                <w:szCs w:val="24"/>
                <w:lang w:eastAsia="en-AU"/>
                <w14:ligatures w14:val="standardContextual"/>
              </w:rPr>
              <w:tab/>
            </w:r>
            <w:r w:rsidRPr="00294EAE">
              <w:rPr>
                <w:rStyle w:val="Hyperlink"/>
                <w:noProof/>
              </w:rPr>
              <w:t>Stakeholder groups</w:t>
            </w:r>
            <w:r>
              <w:rPr>
                <w:noProof/>
                <w:webHidden/>
              </w:rPr>
              <w:tab/>
            </w:r>
            <w:r>
              <w:rPr>
                <w:noProof/>
                <w:webHidden/>
              </w:rPr>
              <w:fldChar w:fldCharType="begin"/>
            </w:r>
            <w:r>
              <w:rPr>
                <w:noProof/>
                <w:webHidden/>
              </w:rPr>
              <w:instrText xml:space="preserve"> PAGEREF _Toc204932786 \h </w:instrText>
            </w:r>
            <w:r>
              <w:rPr>
                <w:noProof/>
                <w:webHidden/>
              </w:rPr>
            </w:r>
            <w:r>
              <w:rPr>
                <w:noProof/>
                <w:webHidden/>
              </w:rPr>
              <w:fldChar w:fldCharType="separate"/>
            </w:r>
            <w:r w:rsidR="00CA210F">
              <w:rPr>
                <w:noProof/>
                <w:webHidden/>
              </w:rPr>
              <w:t>10</w:t>
            </w:r>
            <w:r>
              <w:rPr>
                <w:noProof/>
                <w:webHidden/>
              </w:rPr>
              <w:fldChar w:fldCharType="end"/>
            </w:r>
          </w:hyperlink>
        </w:p>
        <w:p w14:paraId="22F0B933" w14:textId="4A107C98" w:rsidR="00443F2C" w:rsidRDefault="00443F2C">
          <w:pPr>
            <w:pStyle w:val="TOC2"/>
            <w:tabs>
              <w:tab w:val="left" w:pos="960"/>
              <w:tab w:val="right" w:leader="dot" w:pos="10120"/>
            </w:tabs>
            <w:rPr>
              <w:noProof/>
              <w:kern w:val="2"/>
              <w:sz w:val="24"/>
              <w:szCs w:val="24"/>
              <w:lang w:eastAsia="en-AU"/>
              <w14:ligatures w14:val="standardContextual"/>
            </w:rPr>
          </w:pPr>
          <w:hyperlink w:anchor="_Toc204932787" w:history="1">
            <w:r w:rsidRPr="00294EAE">
              <w:rPr>
                <w:rStyle w:val="Hyperlink"/>
                <w:noProof/>
              </w:rPr>
              <w:t>5.2.</w:t>
            </w:r>
            <w:r>
              <w:rPr>
                <w:noProof/>
                <w:kern w:val="2"/>
                <w:sz w:val="24"/>
                <w:szCs w:val="24"/>
                <w:lang w:eastAsia="en-AU"/>
                <w14:ligatures w14:val="standardContextual"/>
              </w:rPr>
              <w:tab/>
            </w:r>
            <w:r w:rsidRPr="00294EAE">
              <w:rPr>
                <w:rStyle w:val="Hyperlink"/>
                <w:noProof/>
              </w:rPr>
              <w:t>Stakeholder consultation</w:t>
            </w:r>
            <w:r>
              <w:rPr>
                <w:noProof/>
                <w:webHidden/>
              </w:rPr>
              <w:tab/>
            </w:r>
            <w:r>
              <w:rPr>
                <w:noProof/>
                <w:webHidden/>
              </w:rPr>
              <w:fldChar w:fldCharType="begin"/>
            </w:r>
            <w:r>
              <w:rPr>
                <w:noProof/>
                <w:webHidden/>
              </w:rPr>
              <w:instrText xml:space="preserve"> PAGEREF _Toc204932787 \h </w:instrText>
            </w:r>
            <w:r>
              <w:rPr>
                <w:noProof/>
                <w:webHidden/>
              </w:rPr>
            </w:r>
            <w:r>
              <w:rPr>
                <w:noProof/>
                <w:webHidden/>
              </w:rPr>
              <w:fldChar w:fldCharType="separate"/>
            </w:r>
            <w:r w:rsidR="00CA210F">
              <w:rPr>
                <w:noProof/>
                <w:webHidden/>
              </w:rPr>
              <w:t>11</w:t>
            </w:r>
            <w:r>
              <w:rPr>
                <w:noProof/>
                <w:webHidden/>
              </w:rPr>
              <w:fldChar w:fldCharType="end"/>
            </w:r>
          </w:hyperlink>
        </w:p>
        <w:p w14:paraId="07FDAE5A" w14:textId="14F9E5EE" w:rsidR="00443F2C" w:rsidRDefault="00443F2C">
          <w:pPr>
            <w:pStyle w:val="TOC1"/>
            <w:tabs>
              <w:tab w:val="left" w:pos="480"/>
              <w:tab w:val="right" w:leader="dot" w:pos="10120"/>
            </w:tabs>
            <w:rPr>
              <w:noProof/>
              <w:kern w:val="2"/>
              <w:sz w:val="24"/>
              <w:szCs w:val="24"/>
              <w:lang w:eastAsia="en-AU"/>
              <w14:ligatures w14:val="standardContextual"/>
            </w:rPr>
          </w:pPr>
          <w:hyperlink w:anchor="_Toc204932788" w:history="1">
            <w:r w:rsidRPr="00294EAE">
              <w:rPr>
                <w:rStyle w:val="Hyperlink"/>
                <w:noProof/>
              </w:rPr>
              <w:t>6.</w:t>
            </w:r>
            <w:r>
              <w:rPr>
                <w:noProof/>
                <w:kern w:val="2"/>
                <w:sz w:val="24"/>
                <w:szCs w:val="24"/>
                <w:lang w:eastAsia="en-AU"/>
                <w14:ligatures w14:val="standardContextual"/>
              </w:rPr>
              <w:tab/>
            </w:r>
            <w:r w:rsidRPr="00294EAE">
              <w:rPr>
                <w:rStyle w:val="Hyperlink"/>
                <w:noProof/>
              </w:rPr>
              <w:t>FINANCIAL PERFORMANCE</w:t>
            </w:r>
            <w:r>
              <w:rPr>
                <w:noProof/>
                <w:webHidden/>
              </w:rPr>
              <w:tab/>
            </w:r>
            <w:r>
              <w:rPr>
                <w:noProof/>
                <w:webHidden/>
              </w:rPr>
              <w:fldChar w:fldCharType="begin"/>
            </w:r>
            <w:r>
              <w:rPr>
                <w:noProof/>
                <w:webHidden/>
              </w:rPr>
              <w:instrText xml:space="preserve"> PAGEREF _Toc204932788 \h </w:instrText>
            </w:r>
            <w:r>
              <w:rPr>
                <w:noProof/>
                <w:webHidden/>
              </w:rPr>
            </w:r>
            <w:r>
              <w:rPr>
                <w:noProof/>
                <w:webHidden/>
              </w:rPr>
              <w:fldChar w:fldCharType="separate"/>
            </w:r>
            <w:r w:rsidR="00CA210F">
              <w:rPr>
                <w:noProof/>
                <w:webHidden/>
              </w:rPr>
              <w:t>11</w:t>
            </w:r>
            <w:r>
              <w:rPr>
                <w:noProof/>
                <w:webHidden/>
              </w:rPr>
              <w:fldChar w:fldCharType="end"/>
            </w:r>
          </w:hyperlink>
        </w:p>
        <w:p w14:paraId="2A16577D" w14:textId="7B54D92A" w:rsidR="00443F2C" w:rsidRDefault="00443F2C">
          <w:pPr>
            <w:pStyle w:val="TOC2"/>
            <w:tabs>
              <w:tab w:val="left" w:pos="960"/>
              <w:tab w:val="right" w:leader="dot" w:pos="10120"/>
            </w:tabs>
            <w:rPr>
              <w:noProof/>
              <w:kern w:val="2"/>
              <w:sz w:val="24"/>
              <w:szCs w:val="24"/>
              <w:lang w:eastAsia="en-AU"/>
              <w14:ligatures w14:val="standardContextual"/>
            </w:rPr>
          </w:pPr>
          <w:hyperlink w:anchor="_Toc204932789" w:history="1">
            <w:r w:rsidRPr="00294EAE">
              <w:rPr>
                <w:rStyle w:val="Hyperlink"/>
                <w:rFonts w:cstheme="majorHAnsi"/>
                <w:noProof/>
              </w:rPr>
              <w:t>6.1.</w:t>
            </w:r>
            <w:r>
              <w:rPr>
                <w:noProof/>
                <w:kern w:val="2"/>
                <w:sz w:val="24"/>
                <w:szCs w:val="24"/>
                <w:lang w:eastAsia="en-AU"/>
                <w14:ligatures w14:val="standardContextual"/>
              </w:rPr>
              <w:tab/>
            </w:r>
            <w:r w:rsidRPr="00294EAE">
              <w:rPr>
                <w:rStyle w:val="Hyperlink"/>
                <w:noProof/>
              </w:rPr>
              <w:t>Financial Estimates</w:t>
            </w:r>
            <w:r>
              <w:rPr>
                <w:noProof/>
                <w:webHidden/>
              </w:rPr>
              <w:tab/>
            </w:r>
            <w:r>
              <w:rPr>
                <w:noProof/>
                <w:webHidden/>
              </w:rPr>
              <w:fldChar w:fldCharType="begin"/>
            </w:r>
            <w:r>
              <w:rPr>
                <w:noProof/>
                <w:webHidden/>
              </w:rPr>
              <w:instrText xml:space="preserve"> PAGEREF _Toc204932789 \h </w:instrText>
            </w:r>
            <w:r>
              <w:rPr>
                <w:noProof/>
                <w:webHidden/>
              </w:rPr>
            </w:r>
            <w:r>
              <w:rPr>
                <w:noProof/>
                <w:webHidden/>
              </w:rPr>
              <w:fldChar w:fldCharType="separate"/>
            </w:r>
            <w:r w:rsidR="00CA210F">
              <w:rPr>
                <w:noProof/>
                <w:webHidden/>
              </w:rPr>
              <w:t>11</w:t>
            </w:r>
            <w:r>
              <w:rPr>
                <w:noProof/>
                <w:webHidden/>
              </w:rPr>
              <w:fldChar w:fldCharType="end"/>
            </w:r>
          </w:hyperlink>
        </w:p>
        <w:p w14:paraId="36271101" w14:textId="30974F49" w:rsidR="00443F2C" w:rsidRDefault="00443F2C">
          <w:pPr>
            <w:pStyle w:val="TOC2"/>
            <w:tabs>
              <w:tab w:val="left" w:pos="960"/>
              <w:tab w:val="right" w:leader="dot" w:pos="10120"/>
            </w:tabs>
            <w:rPr>
              <w:noProof/>
              <w:kern w:val="2"/>
              <w:sz w:val="24"/>
              <w:szCs w:val="24"/>
              <w:lang w:eastAsia="en-AU"/>
              <w14:ligatures w14:val="standardContextual"/>
            </w:rPr>
          </w:pPr>
          <w:hyperlink w:anchor="_Toc204932790" w:history="1">
            <w:r w:rsidRPr="00294EAE">
              <w:rPr>
                <w:rStyle w:val="Hyperlink"/>
                <w:noProof/>
              </w:rPr>
              <w:t>6.2.</w:t>
            </w:r>
            <w:r>
              <w:rPr>
                <w:noProof/>
                <w:kern w:val="2"/>
                <w:sz w:val="24"/>
                <w:szCs w:val="24"/>
                <w:lang w:eastAsia="en-AU"/>
                <w14:ligatures w14:val="standardContextual"/>
              </w:rPr>
              <w:tab/>
            </w:r>
            <w:r w:rsidRPr="00294EAE">
              <w:rPr>
                <w:rStyle w:val="Hyperlink"/>
                <w:noProof/>
              </w:rPr>
              <w:t>Financial Outcomes</w:t>
            </w:r>
            <w:r>
              <w:rPr>
                <w:noProof/>
                <w:webHidden/>
              </w:rPr>
              <w:tab/>
            </w:r>
            <w:r>
              <w:rPr>
                <w:noProof/>
                <w:webHidden/>
              </w:rPr>
              <w:fldChar w:fldCharType="begin"/>
            </w:r>
            <w:r>
              <w:rPr>
                <w:noProof/>
                <w:webHidden/>
              </w:rPr>
              <w:instrText xml:space="preserve"> PAGEREF _Toc204932790 \h </w:instrText>
            </w:r>
            <w:r>
              <w:rPr>
                <w:noProof/>
                <w:webHidden/>
              </w:rPr>
            </w:r>
            <w:r>
              <w:rPr>
                <w:noProof/>
                <w:webHidden/>
              </w:rPr>
              <w:fldChar w:fldCharType="separate"/>
            </w:r>
            <w:r w:rsidR="00CA210F">
              <w:rPr>
                <w:noProof/>
                <w:webHidden/>
              </w:rPr>
              <w:t>12</w:t>
            </w:r>
            <w:r>
              <w:rPr>
                <w:noProof/>
                <w:webHidden/>
              </w:rPr>
              <w:fldChar w:fldCharType="end"/>
            </w:r>
          </w:hyperlink>
        </w:p>
        <w:p w14:paraId="13C42EDB" w14:textId="46907E78" w:rsidR="00443F2C" w:rsidRDefault="00443F2C">
          <w:pPr>
            <w:pStyle w:val="TOC1"/>
            <w:tabs>
              <w:tab w:val="left" w:pos="480"/>
              <w:tab w:val="right" w:leader="dot" w:pos="10120"/>
            </w:tabs>
            <w:rPr>
              <w:noProof/>
              <w:kern w:val="2"/>
              <w:sz w:val="24"/>
              <w:szCs w:val="24"/>
              <w:lang w:eastAsia="en-AU"/>
              <w14:ligatures w14:val="standardContextual"/>
            </w:rPr>
          </w:pPr>
          <w:hyperlink w:anchor="_Toc204932791" w:history="1">
            <w:r w:rsidRPr="00294EAE">
              <w:rPr>
                <w:rStyle w:val="Hyperlink"/>
                <w:noProof/>
              </w:rPr>
              <w:t>7.</w:t>
            </w:r>
            <w:r>
              <w:rPr>
                <w:noProof/>
                <w:kern w:val="2"/>
                <w:sz w:val="24"/>
                <w:szCs w:val="24"/>
                <w:lang w:eastAsia="en-AU"/>
                <w14:ligatures w14:val="standardContextual"/>
              </w:rPr>
              <w:tab/>
            </w:r>
            <w:r w:rsidRPr="00294EAE">
              <w:rPr>
                <w:rStyle w:val="Hyperlink"/>
                <w:noProof/>
              </w:rPr>
              <w:t>NON-FINANCIAL PERFORMANCE</w:t>
            </w:r>
            <w:r>
              <w:rPr>
                <w:noProof/>
                <w:webHidden/>
              </w:rPr>
              <w:tab/>
            </w:r>
            <w:r>
              <w:rPr>
                <w:noProof/>
                <w:webHidden/>
              </w:rPr>
              <w:fldChar w:fldCharType="begin"/>
            </w:r>
            <w:r>
              <w:rPr>
                <w:noProof/>
                <w:webHidden/>
              </w:rPr>
              <w:instrText xml:space="preserve"> PAGEREF _Toc204932791 \h </w:instrText>
            </w:r>
            <w:r>
              <w:rPr>
                <w:noProof/>
                <w:webHidden/>
              </w:rPr>
            </w:r>
            <w:r>
              <w:rPr>
                <w:noProof/>
                <w:webHidden/>
              </w:rPr>
              <w:fldChar w:fldCharType="separate"/>
            </w:r>
            <w:r w:rsidR="00CA210F">
              <w:rPr>
                <w:noProof/>
                <w:webHidden/>
              </w:rPr>
              <w:t>12</w:t>
            </w:r>
            <w:r>
              <w:rPr>
                <w:noProof/>
                <w:webHidden/>
              </w:rPr>
              <w:fldChar w:fldCharType="end"/>
            </w:r>
          </w:hyperlink>
        </w:p>
        <w:p w14:paraId="684632B7" w14:textId="1DD2753C" w:rsidR="00443F2C" w:rsidRDefault="00443F2C">
          <w:pPr>
            <w:pStyle w:val="TOC1"/>
            <w:tabs>
              <w:tab w:val="left" w:pos="480"/>
              <w:tab w:val="right" w:leader="dot" w:pos="10120"/>
            </w:tabs>
            <w:rPr>
              <w:noProof/>
              <w:kern w:val="2"/>
              <w:sz w:val="24"/>
              <w:szCs w:val="24"/>
              <w:lang w:eastAsia="en-AU"/>
              <w14:ligatures w14:val="standardContextual"/>
            </w:rPr>
          </w:pPr>
          <w:hyperlink w:anchor="_Toc204932792" w:history="1">
            <w:r w:rsidRPr="00294EAE">
              <w:rPr>
                <w:rStyle w:val="Hyperlink"/>
                <w:noProof/>
              </w:rPr>
              <w:t>8.</w:t>
            </w:r>
            <w:r>
              <w:rPr>
                <w:noProof/>
                <w:kern w:val="2"/>
                <w:sz w:val="24"/>
                <w:szCs w:val="24"/>
                <w:lang w:eastAsia="en-AU"/>
                <w14:ligatures w14:val="standardContextual"/>
              </w:rPr>
              <w:tab/>
            </w:r>
            <w:r w:rsidRPr="00294EAE">
              <w:rPr>
                <w:rStyle w:val="Hyperlink"/>
                <w:noProof/>
              </w:rPr>
              <w:t>KEY FORWARD DATES AND EVENTS</w:t>
            </w:r>
            <w:r>
              <w:rPr>
                <w:noProof/>
                <w:webHidden/>
              </w:rPr>
              <w:tab/>
            </w:r>
            <w:r>
              <w:rPr>
                <w:noProof/>
                <w:webHidden/>
              </w:rPr>
              <w:fldChar w:fldCharType="begin"/>
            </w:r>
            <w:r>
              <w:rPr>
                <w:noProof/>
                <w:webHidden/>
              </w:rPr>
              <w:instrText xml:space="preserve"> PAGEREF _Toc204932792 \h </w:instrText>
            </w:r>
            <w:r>
              <w:rPr>
                <w:noProof/>
                <w:webHidden/>
              </w:rPr>
            </w:r>
            <w:r>
              <w:rPr>
                <w:noProof/>
                <w:webHidden/>
              </w:rPr>
              <w:fldChar w:fldCharType="separate"/>
            </w:r>
            <w:r w:rsidR="00CA210F">
              <w:rPr>
                <w:noProof/>
                <w:webHidden/>
              </w:rPr>
              <w:t>14</w:t>
            </w:r>
            <w:r>
              <w:rPr>
                <w:noProof/>
                <w:webHidden/>
              </w:rPr>
              <w:fldChar w:fldCharType="end"/>
            </w:r>
          </w:hyperlink>
        </w:p>
        <w:p w14:paraId="6814884B" w14:textId="40A3D02E" w:rsidR="00443F2C" w:rsidRDefault="00443F2C">
          <w:pPr>
            <w:pStyle w:val="TOC1"/>
            <w:tabs>
              <w:tab w:val="left" w:pos="480"/>
              <w:tab w:val="right" w:leader="dot" w:pos="10120"/>
            </w:tabs>
            <w:rPr>
              <w:noProof/>
              <w:kern w:val="2"/>
              <w:sz w:val="24"/>
              <w:szCs w:val="24"/>
              <w:lang w:eastAsia="en-AU"/>
              <w14:ligatures w14:val="standardContextual"/>
            </w:rPr>
          </w:pPr>
          <w:hyperlink w:anchor="_Toc204932793" w:history="1">
            <w:r w:rsidRPr="00294EAE">
              <w:rPr>
                <w:rStyle w:val="Hyperlink"/>
                <w:noProof/>
              </w:rPr>
              <w:t>9.</w:t>
            </w:r>
            <w:r>
              <w:rPr>
                <w:noProof/>
                <w:kern w:val="2"/>
                <w:sz w:val="24"/>
                <w:szCs w:val="24"/>
                <w:lang w:eastAsia="en-AU"/>
                <w14:ligatures w14:val="standardContextual"/>
              </w:rPr>
              <w:tab/>
            </w:r>
            <w:r w:rsidRPr="00294EAE">
              <w:rPr>
                <w:rStyle w:val="Hyperlink"/>
                <w:noProof/>
              </w:rPr>
              <w:t>CRIS APPROVAL AND CHANGE REGISTER</w:t>
            </w:r>
            <w:r>
              <w:rPr>
                <w:noProof/>
                <w:webHidden/>
              </w:rPr>
              <w:tab/>
            </w:r>
            <w:r>
              <w:rPr>
                <w:noProof/>
                <w:webHidden/>
              </w:rPr>
              <w:fldChar w:fldCharType="begin"/>
            </w:r>
            <w:r>
              <w:rPr>
                <w:noProof/>
                <w:webHidden/>
              </w:rPr>
              <w:instrText xml:space="preserve"> PAGEREF _Toc204932793 \h </w:instrText>
            </w:r>
            <w:r>
              <w:rPr>
                <w:noProof/>
                <w:webHidden/>
              </w:rPr>
            </w:r>
            <w:r>
              <w:rPr>
                <w:noProof/>
                <w:webHidden/>
              </w:rPr>
              <w:fldChar w:fldCharType="separate"/>
            </w:r>
            <w:r w:rsidR="00CA210F">
              <w:rPr>
                <w:noProof/>
                <w:webHidden/>
              </w:rPr>
              <w:t>14</w:t>
            </w:r>
            <w:r>
              <w:rPr>
                <w:noProof/>
                <w:webHidden/>
              </w:rPr>
              <w:fldChar w:fldCharType="end"/>
            </w:r>
          </w:hyperlink>
        </w:p>
        <w:p w14:paraId="76BDA213" w14:textId="3E4084F5" w:rsidR="00443F2C" w:rsidRDefault="00443F2C">
          <w:pPr>
            <w:pStyle w:val="TOC1"/>
            <w:tabs>
              <w:tab w:val="right" w:leader="dot" w:pos="10120"/>
            </w:tabs>
            <w:rPr>
              <w:noProof/>
              <w:kern w:val="2"/>
              <w:sz w:val="24"/>
              <w:szCs w:val="24"/>
              <w:lang w:eastAsia="en-AU"/>
              <w14:ligatures w14:val="standardContextual"/>
            </w:rPr>
          </w:pPr>
          <w:hyperlink w:anchor="_Toc204932794" w:history="1">
            <w:r w:rsidRPr="00294EAE">
              <w:rPr>
                <w:rStyle w:val="Hyperlink"/>
                <w:noProof/>
              </w:rPr>
              <w:t>Appendices</w:t>
            </w:r>
            <w:r>
              <w:rPr>
                <w:noProof/>
                <w:webHidden/>
              </w:rPr>
              <w:tab/>
            </w:r>
            <w:r>
              <w:rPr>
                <w:noProof/>
                <w:webHidden/>
              </w:rPr>
              <w:fldChar w:fldCharType="begin"/>
            </w:r>
            <w:r>
              <w:rPr>
                <w:noProof/>
                <w:webHidden/>
              </w:rPr>
              <w:instrText xml:space="preserve"> PAGEREF _Toc204932794 \h </w:instrText>
            </w:r>
            <w:r>
              <w:rPr>
                <w:noProof/>
                <w:webHidden/>
              </w:rPr>
            </w:r>
            <w:r>
              <w:rPr>
                <w:noProof/>
                <w:webHidden/>
              </w:rPr>
              <w:fldChar w:fldCharType="separate"/>
            </w:r>
            <w:r w:rsidR="00CA210F">
              <w:rPr>
                <w:noProof/>
                <w:webHidden/>
              </w:rPr>
              <w:t>15</w:t>
            </w:r>
            <w:r>
              <w:rPr>
                <w:noProof/>
                <w:webHidden/>
              </w:rPr>
              <w:fldChar w:fldCharType="end"/>
            </w:r>
          </w:hyperlink>
        </w:p>
        <w:p w14:paraId="63FFA444" w14:textId="5761F05A" w:rsidR="00443F2C" w:rsidRDefault="00443F2C">
          <w:pPr>
            <w:pStyle w:val="TOC1"/>
            <w:tabs>
              <w:tab w:val="right" w:leader="dot" w:pos="10120"/>
            </w:tabs>
            <w:rPr>
              <w:noProof/>
              <w:kern w:val="2"/>
              <w:sz w:val="24"/>
              <w:szCs w:val="24"/>
              <w:lang w:eastAsia="en-AU"/>
              <w14:ligatures w14:val="standardContextual"/>
            </w:rPr>
          </w:pPr>
          <w:hyperlink w:anchor="_Toc204932795" w:history="1">
            <w:r w:rsidRPr="00294EAE">
              <w:rPr>
                <w:rStyle w:val="Hyperlink"/>
                <w:noProof/>
              </w:rPr>
              <w:t>Glossary of terms and abbreviations</w:t>
            </w:r>
            <w:r>
              <w:rPr>
                <w:noProof/>
                <w:webHidden/>
              </w:rPr>
              <w:tab/>
            </w:r>
            <w:r>
              <w:rPr>
                <w:noProof/>
                <w:webHidden/>
              </w:rPr>
              <w:fldChar w:fldCharType="begin"/>
            </w:r>
            <w:r>
              <w:rPr>
                <w:noProof/>
                <w:webHidden/>
              </w:rPr>
              <w:instrText xml:space="preserve"> PAGEREF _Toc204932795 \h </w:instrText>
            </w:r>
            <w:r>
              <w:rPr>
                <w:noProof/>
                <w:webHidden/>
              </w:rPr>
            </w:r>
            <w:r>
              <w:rPr>
                <w:noProof/>
                <w:webHidden/>
              </w:rPr>
              <w:fldChar w:fldCharType="separate"/>
            </w:r>
            <w:r w:rsidR="00CA210F">
              <w:rPr>
                <w:noProof/>
                <w:webHidden/>
              </w:rPr>
              <w:t>18</w:t>
            </w:r>
            <w:r>
              <w:rPr>
                <w:noProof/>
                <w:webHidden/>
              </w:rPr>
              <w:fldChar w:fldCharType="end"/>
            </w:r>
          </w:hyperlink>
        </w:p>
        <w:p w14:paraId="151890B6" w14:textId="614DBE29" w:rsidR="00016586" w:rsidRDefault="00016586">
          <w:r>
            <w:rPr>
              <w:b/>
              <w:bCs/>
              <w:noProof/>
            </w:rPr>
            <w:fldChar w:fldCharType="end"/>
          </w:r>
        </w:p>
      </w:sdtContent>
    </w:sdt>
    <w:p w14:paraId="6D595F5F" w14:textId="7A3960E4" w:rsidR="00016586" w:rsidRDefault="00016586" w:rsidP="00DB42A5"/>
    <w:p w14:paraId="064715AD" w14:textId="30619971" w:rsidR="006B567F" w:rsidRDefault="006B567F" w:rsidP="00DB42A5"/>
    <w:p w14:paraId="2B484ED5" w14:textId="6E6698AB" w:rsidR="006B567F" w:rsidRDefault="006B567F" w:rsidP="00DB42A5"/>
    <w:p w14:paraId="70FBC8E3" w14:textId="4C6D7EB0" w:rsidR="006B567F" w:rsidRDefault="006B567F" w:rsidP="00DB42A5"/>
    <w:p w14:paraId="1FA212D0" w14:textId="77777777" w:rsidR="006B567F" w:rsidRDefault="006B567F" w:rsidP="00DB42A5"/>
    <w:p w14:paraId="63590DAE" w14:textId="77777777" w:rsidR="001F3F05" w:rsidRDefault="001F3F05">
      <w:pPr>
        <w:spacing w:after="160" w:line="259" w:lineRule="auto"/>
      </w:pPr>
      <w:r>
        <w:br w:type="page"/>
      </w:r>
    </w:p>
    <w:p w14:paraId="7E1F2276" w14:textId="2A7D339B" w:rsidR="001F3F05" w:rsidRPr="00D57921" w:rsidRDefault="00063557" w:rsidP="006647FF">
      <w:pPr>
        <w:pStyle w:val="Heading1"/>
        <w:numPr>
          <w:ilvl w:val="0"/>
          <w:numId w:val="2"/>
        </w:numPr>
      </w:pPr>
      <w:bookmarkStart w:id="2" w:name="_Toc204932776"/>
      <w:r w:rsidRPr="00D57921">
        <w:lastRenderedPageBreak/>
        <w:t>INTRODUCTION</w:t>
      </w:r>
      <w:bookmarkEnd w:id="2"/>
    </w:p>
    <w:p w14:paraId="3C19F25B" w14:textId="3F26AC94" w:rsidR="00165B41" w:rsidRPr="00D57921" w:rsidRDefault="001F3F05" w:rsidP="006647FF">
      <w:pPr>
        <w:pStyle w:val="Heading2"/>
        <w:numPr>
          <w:ilvl w:val="1"/>
          <w:numId w:val="2"/>
        </w:numPr>
        <w:ind w:left="426"/>
      </w:pPr>
      <w:bookmarkStart w:id="3" w:name="_Toc204932777"/>
      <w:r w:rsidRPr="00D57921">
        <w:t>Purpose</w:t>
      </w:r>
      <w:bookmarkEnd w:id="3"/>
    </w:p>
    <w:p w14:paraId="79CA6782" w14:textId="13ED2BA5" w:rsidR="008D2EEB" w:rsidRDefault="00165B41" w:rsidP="008874DE">
      <w:pPr>
        <w:spacing w:before="120" w:line="276" w:lineRule="auto"/>
        <w:ind w:right="118"/>
        <w:rPr>
          <w:rFonts w:eastAsia="SimSun"/>
        </w:rPr>
      </w:pPr>
      <w:r w:rsidRPr="00D57921">
        <w:rPr>
          <w:rFonts w:eastAsia="SimSun"/>
        </w:rPr>
        <w:t>This Cost Recovery Implementation</w:t>
      </w:r>
      <w:r w:rsidRPr="00A41FC9">
        <w:rPr>
          <w:rFonts w:eastAsia="SimSun"/>
        </w:rPr>
        <w:t xml:space="preserve"> Statement (CRIS) provides information on how </w:t>
      </w:r>
      <w:r w:rsidR="000B34CA" w:rsidRPr="000B34CA">
        <w:rPr>
          <w:rFonts w:eastAsia="SimSun"/>
          <w:iCs/>
        </w:rPr>
        <w:t>Clean Energy Regulator</w:t>
      </w:r>
      <w:r w:rsidRPr="000B34CA">
        <w:rPr>
          <w:rFonts w:eastAsia="SimSun"/>
        </w:rPr>
        <w:t xml:space="preserve"> </w:t>
      </w:r>
      <w:r w:rsidRPr="003460DF">
        <w:rPr>
          <w:rFonts w:eastAsia="SimSun"/>
        </w:rPr>
        <w:t xml:space="preserve">implements </w:t>
      </w:r>
      <w:r w:rsidR="003F797F">
        <w:rPr>
          <w:rFonts w:eastAsia="SimSun"/>
        </w:rPr>
        <w:t xml:space="preserve">cost recovery </w:t>
      </w:r>
      <w:r w:rsidRPr="003460DF">
        <w:rPr>
          <w:rFonts w:eastAsia="SimSun"/>
        </w:rPr>
        <w:t>charging</w:t>
      </w:r>
      <w:r w:rsidR="00DB0487" w:rsidRPr="003460DF">
        <w:rPr>
          <w:rFonts w:eastAsia="SimSun"/>
        </w:rPr>
        <w:t xml:space="preserve"> </w:t>
      </w:r>
      <w:r w:rsidRPr="00A41FC9">
        <w:rPr>
          <w:rFonts w:eastAsia="SimSun"/>
        </w:rPr>
        <w:t xml:space="preserve">for </w:t>
      </w:r>
      <w:r w:rsidR="002B1F95">
        <w:rPr>
          <w:rFonts w:eastAsia="SimSun"/>
        </w:rPr>
        <w:t>Renewable Energy Target</w:t>
      </w:r>
      <w:r w:rsidRPr="00A41FC9">
        <w:rPr>
          <w:rFonts w:eastAsia="SimSun"/>
        </w:rPr>
        <w:t xml:space="preserve">. It reports actual financial and non-financial performance information for </w:t>
      </w:r>
      <w:r w:rsidR="002B1F95">
        <w:rPr>
          <w:rFonts w:eastAsia="SimSun"/>
        </w:rPr>
        <w:t>Renewable Energy Target</w:t>
      </w:r>
      <w:r w:rsidRPr="00A41FC9">
        <w:rPr>
          <w:rFonts w:eastAsia="SimSun"/>
        </w:rPr>
        <w:t xml:space="preserve"> and contains financial and demand forecasts </w:t>
      </w:r>
      <w:r w:rsidRPr="00123E4C">
        <w:rPr>
          <w:rFonts w:eastAsia="SimSun"/>
        </w:rPr>
        <w:t xml:space="preserve">for </w:t>
      </w:r>
      <w:r w:rsidR="002B1F95" w:rsidRPr="00123E4C">
        <w:rPr>
          <w:rFonts w:eastAsia="SimSun"/>
          <w:iCs/>
        </w:rPr>
        <w:t>202</w:t>
      </w:r>
      <w:r w:rsidR="00981487">
        <w:rPr>
          <w:rFonts w:eastAsia="SimSun"/>
          <w:iCs/>
        </w:rPr>
        <w:t>4</w:t>
      </w:r>
      <w:r w:rsidR="002B1F95" w:rsidRPr="00123E4C">
        <w:rPr>
          <w:rFonts w:eastAsia="SimSun"/>
          <w:iCs/>
        </w:rPr>
        <w:t>-2</w:t>
      </w:r>
      <w:r w:rsidR="00981487">
        <w:rPr>
          <w:rFonts w:eastAsia="SimSun"/>
          <w:iCs/>
        </w:rPr>
        <w:t>5</w:t>
      </w:r>
      <w:r w:rsidRPr="0037483C">
        <w:rPr>
          <w:rFonts w:eastAsia="SimSun"/>
        </w:rPr>
        <w:t xml:space="preserve"> </w:t>
      </w:r>
      <w:r w:rsidRPr="00A41FC9">
        <w:rPr>
          <w:rFonts w:eastAsia="SimSun"/>
        </w:rPr>
        <w:t xml:space="preserve">and three forward years. The </w:t>
      </w:r>
      <w:r w:rsidR="002B1F95">
        <w:t>Clean Energy Regulator</w:t>
      </w:r>
      <w:r w:rsidRPr="00A41FC9">
        <w:rPr>
          <w:rFonts w:eastAsia="SimSun"/>
        </w:rPr>
        <w:t xml:space="preserve"> will maintain the CRIS until the activity or cost recovery for the activity has been discontinued.</w:t>
      </w:r>
    </w:p>
    <w:tbl>
      <w:tblPr>
        <w:tblStyle w:val="TableGrid"/>
        <w:tblpPr w:leftFromText="180" w:rightFromText="180" w:vertAnchor="text" w:horzAnchor="margin" w:tblpY="196"/>
        <w:tblW w:w="9351" w:type="dxa"/>
        <w:tblBorders>
          <w:insideH w:val="none" w:sz="0" w:space="0" w:color="auto"/>
          <w:insideV w:val="none" w:sz="0" w:space="0" w:color="auto"/>
        </w:tblBorders>
        <w:tblLook w:val="04A0" w:firstRow="1" w:lastRow="0" w:firstColumn="1" w:lastColumn="0" w:noHBand="0" w:noVBand="1"/>
      </w:tblPr>
      <w:tblGrid>
        <w:gridCol w:w="9615"/>
      </w:tblGrid>
      <w:tr w:rsidR="008751ED" w:rsidRPr="00AB20F0" w14:paraId="7A44D815" w14:textId="77777777" w:rsidTr="00BA1595">
        <w:trPr>
          <w:trHeight w:val="1647"/>
        </w:trPr>
        <w:tc>
          <w:tcPr>
            <w:tcW w:w="9351" w:type="dxa"/>
            <w:shd w:val="solid" w:color="DEEAF6" w:themeColor="accent1" w:themeTint="33" w:fill="auto"/>
          </w:tcPr>
          <w:p w14:paraId="071CEEDA" w14:textId="3155B853" w:rsidR="008751ED" w:rsidRPr="00914CEE" w:rsidRDefault="00064165" w:rsidP="0025240D">
            <w:pPr>
              <w:pStyle w:val="Heading4"/>
              <w:ind w:right="32"/>
              <w:rPr>
                <w:rFonts w:asciiTheme="minorHAnsi" w:hAnsiTheme="minorHAnsi" w:cstheme="minorHAnsi"/>
                <w:sz w:val="20"/>
                <w:szCs w:val="20"/>
                <w:u w:val="single"/>
              </w:rPr>
            </w:pPr>
            <w:r w:rsidRPr="00914CEE">
              <w:rPr>
                <w:rFonts w:asciiTheme="minorHAnsi" w:hAnsiTheme="minorHAnsi" w:cstheme="minorHAnsi"/>
                <w:sz w:val="20"/>
                <w:szCs w:val="20"/>
                <w:u w:val="single"/>
              </w:rPr>
              <w:t>Description of the activity</w:t>
            </w:r>
          </w:p>
          <w:p w14:paraId="79431E53" w14:textId="61D24F91" w:rsidR="00064165" w:rsidRPr="00914CEE" w:rsidRDefault="00064165" w:rsidP="008874DE">
            <w:pPr>
              <w:spacing w:before="120" w:line="276" w:lineRule="auto"/>
              <w:ind w:right="32"/>
              <w:rPr>
                <w:rFonts w:asciiTheme="minorHAnsi" w:hAnsiTheme="minorHAnsi" w:cstheme="minorHAnsi"/>
              </w:rPr>
            </w:pPr>
            <w:r w:rsidRPr="00914CEE">
              <w:rPr>
                <w:rFonts w:asciiTheme="minorHAnsi" w:hAnsiTheme="minorHAnsi" w:cstheme="minorHAnsi"/>
              </w:rPr>
              <w:t xml:space="preserve">The Renewable Energy Target </w:t>
            </w:r>
            <w:r w:rsidR="004C5327">
              <w:rPr>
                <w:rFonts w:asciiTheme="minorHAnsi" w:hAnsiTheme="minorHAnsi" w:cstheme="minorHAnsi"/>
              </w:rPr>
              <w:t xml:space="preserve">(RET) </w:t>
            </w:r>
            <w:r w:rsidRPr="00914CEE">
              <w:rPr>
                <w:rFonts w:asciiTheme="minorHAnsi" w:hAnsiTheme="minorHAnsi" w:cstheme="minorHAnsi"/>
              </w:rPr>
              <w:t>scheme is</w:t>
            </w:r>
            <w:r w:rsidRPr="00914CEE">
              <w:rPr>
                <w:rFonts w:asciiTheme="minorHAnsi" w:hAnsiTheme="minorHAnsi" w:cstheme="minorHAnsi"/>
                <w:spacing w:val="-5"/>
              </w:rPr>
              <w:t xml:space="preserve"> </w:t>
            </w:r>
            <w:r w:rsidRPr="00914CEE">
              <w:rPr>
                <w:rFonts w:asciiTheme="minorHAnsi" w:hAnsiTheme="minorHAnsi" w:cstheme="minorHAnsi"/>
              </w:rPr>
              <w:t>designed to</w:t>
            </w:r>
            <w:r w:rsidRPr="00914CEE">
              <w:rPr>
                <w:rFonts w:asciiTheme="minorHAnsi" w:hAnsiTheme="minorHAnsi" w:cstheme="minorHAnsi"/>
                <w:spacing w:val="29"/>
              </w:rPr>
              <w:t xml:space="preserve"> </w:t>
            </w:r>
            <w:r w:rsidRPr="00914CEE">
              <w:rPr>
                <w:rFonts w:asciiTheme="minorHAnsi" w:hAnsiTheme="minorHAnsi" w:cstheme="minorHAnsi"/>
              </w:rPr>
              <w:t xml:space="preserve">ensure that an additional 33,000 gigawatt­ hours of Australia's electricity comes from renewable sources </w:t>
            </w:r>
            <w:r w:rsidR="00EB7A46">
              <w:rPr>
                <w:rFonts w:asciiTheme="minorHAnsi" w:hAnsiTheme="minorHAnsi" w:cstheme="minorHAnsi"/>
              </w:rPr>
              <w:t>every year from</w:t>
            </w:r>
            <w:r w:rsidRPr="00914CEE">
              <w:rPr>
                <w:rFonts w:asciiTheme="minorHAnsi" w:hAnsiTheme="minorHAnsi" w:cstheme="minorHAnsi"/>
              </w:rPr>
              <w:t xml:space="preserve"> 2020</w:t>
            </w:r>
            <w:r w:rsidR="00EB7A46">
              <w:rPr>
                <w:rFonts w:asciiTheme="minorHAnsi" w:hAnsiTheme="minorHAnsi" w:cstheme="minorHAnsi"/>
              </w:rPr>
              <w:t xml:space="preserve"> to 2030</w:t>
            </w:r>
            <w:r w:rsidRPr="00914CEE">
              <w:rPr>
                <w:rFonts w:asciiTheme="minorHAnsi" w:hAnsiTheme="minorHAnsi" w:cstheme="minorHAnsi"/>
              </w:rPr>
              <w:t>.</w:t>
            </w:r>
            <w:r w:rsidR="00EB7A46" w:rsidRPr="00EB7A46">
              <w:rPr>
                <w:rFonts w:ascii="Poppins" w:eastAsiaTheme="minorEastAsia" w:hAnsi="Poppins" w:cs="Poppins"/>
                <w:color w:val="000000"/>
                <w:lang w:eastAsia="en-US"/>
              </w:rPr>
              <w:t xml:space="preserve"> </w:t>
            </w:r>
            <w:r w:rsidR="00EB7A46" w:rsidRPr="00EB7A46">
              <w:rPr>
                <w:rFonts w:asciiTheme="minorHAnsi" w:hAnsiTheme="minorHAnsi" w:cstheme="minorHAnsi"/>
              </w:rPr>
              <w:t>The R</w:t>
            </w:r>
            <w:r w:rsidR="00EB7A46">
              <w:rPr>
                <w:rFonts w:asciiTheme="minorHAnsi" w:hAnsiTheme="minorHAnsi" w:cstheme="minorHAnsi"/>
              </w:rPr>
              <w:t>enewable Energy Target</w:t>
            </w:r>
            <w:r w:rsidR="00EB7A46" w:rsidRPr="00EB7A46">
              <w:rPr>
                <w:rFonts w:asciiTheme="minorHAnsi" w:hAnsiTheme="minorHAnsi" w:cstheme="minorHAnsi"/>
              </w:rPr>
              <w:t xml:space="preserve"> creates a market to incentivise the generation and use of renewable energy. This supports the transition towards a more sustainable and less carbon-intensive energy system.</w:t>
            </w:r>
          </w:p>
          <w:p w14:paraId="1EEF523C" w14:textId="77777777" w:rsidR="00064165" w:rsidRPr="00914CEE" w:rsidRDefault="00064165" w:rsidP="008874DE">
            <w:pPr>
              <w:spacing w:before="120" w:line="276" w:lineRule="auto"/>
              <w:ind w:right="32"/>
              <w:rPr>
                <w:rFonts w:asciiTheme="minorHAnsi" w:hAnsiTheme="minorHAnsi" w:cstheme="minorHAnsi"/>
              </w:rPr>
            </w:pPr>
            <w:r w:rsidRPr="00914CEE">
              <w:rPr>
                <w:rFonts w:asciiTheme="minorHAnsi" w:hAnsiTheme="minorHAnsi" w:cstheme="minorHAnsi"/>
              </w:rPr>
              <w:t>The Renewable Energy Target is underpinned by</w:t>
            </w:r>
            <w:r w:rsidRPr="00914CEE">
              <w:rPr>
                <w:rFonts w:asciiTheme="minorHAnsi" w:hAnsiTheme="minorHAnsi" w:cstheme="minorHAnsi"/>
                <w:spacing w:val="-1"/>
              </w:rPr>
              <w:t xml:space="preserve"> </w:t>
            </w:r>
            <w:r w:rsidRPr="00914CEE">
              <w:rPr>
                <w:rFonts w:asciiTheme="minorHAnsi" w:hAnsiTheme="minorHAnsi" w:cstheme="minorHAnsi"/>
              </w:rPr>
              <w:t xml:space="preserve">the </w:t>
            </w:r>
            <w:r w:rsidRPr="00914CEE">
              <w:rPr>
                <w:rFonts w:asciiTheme="minorHAnsi" w:hAnsiTheme="minorHAnsi" w:cstheme="minorHAnsi"/>
                <w:i/>
              </w:rPr>
              <w:t>Renewable Energy (Electricity) Act</w:t>
            </w:r>
            <w:r w:rsidRPr="00914CEE">
              <w:rPr>
                <w:rFonts w:asciiTheme="minorHAnsi" w:hAnsiTheme="minorHAnsi" w:cstheme="minorHAnsi"/>
                <w:i/>
                <w:spacing w:val="-3"/>
              </w:rPr>
              <w:t xml:space="preserve"> </w:t>
            </w:r>
            <w:r w:rsidRPr="00914CEE">
              <w:rPr>
                <w:rFonts w:asciiTheme="minorHAnsi" w:hAnsiTheme="minorHAnsi" w:cstheme="minorHAnsi"/>
                <w:i/>
              </w:rPr>
              <w:t xml:space="preserve">2000 </w:t>
            </w:r>
            <w:r w:rsidRPr="00914CEE">
              <w:rPr>
                <w:rFonts w:asciiTheme="minorHAnsi" w:hAnsiTheme="minorHAnsi" w:cstheme="minorHAnsi"/>
              </w:rPr>
              <w:t xml:space="preserve">and the </w:t>
            </w:r>
            <w:r w:rsidRPr="00914CEE">
              <w:rPr>
                <w:rFonts w:asciiTheme="minorHAnsi" w:hAnsiTheme="minorHAnsi" w:cstheme="minorHAnsi"/>
                <w:i/>
              </w:rPr>
              <w:t>Renewable Energy (Electricity) Regulations</w:t>
            </w:r>
            <w:r w:rsidRPr="00914CEE">
              <w:rPr>
                <w:rFonts w:asciiTheme="minorHAnsi" w:hAnsiTheme="minorHAnsi" w:cstheme="minorHAnsi"/>
                <w:i/>
                <w:spacing w:val="40"/>
              </w:rPr>
              <w:t xml:space="preserve"> </w:t>
            </w:r>
            <w:r w:rsidRPr="00914CEE">
              <w:rPr>
                <w:rFonts w:asciiTheme="minorHAnsi" w:hAnsiTheme="minorHAnsi" w:cstheme="minorHAnsi"/>
              </w:rPr>
              <w:t>2001.</w:t>
            </w:r>
          </w:p>
          <w:p w14:paraId="591C8AB1" w14:textId="008D5810" w:rsidR="00064165" w:rsidRPr="008874DE" w:rsidRDefault="00064165" w:rsidP="008874DE">
            <w:pPr>
              <w:spacing w:before="120" w:line="276" w:lineRule="auto"/>
              <w:ind w:right="32"/>
              <w:rPr>
                <w:rStyle w:val="IntenseEmphasis"/>
                <w:rFonts w:asciiTheme="minorHAnsi" w:eastAsia="SimSun" w:hAnsiTheme="minorHAnsi" w:cstheme="minorHAnsi"/>
                <w:b w:val="0"/>
                <w:bCs w:val="0"/>
                <w:i w:val="0"/>
              </w:rPr>
            </w:pPr>
            <w:r w:rsidRPr="00914CEE">
              <w:rPr>
                <w:rFonts w:asciiTheme="minorHAnsi" w:hAnsiTheme="minorHAnsi" w:cstheme="minorHAnsi"/>
              </w:rPr>
              <w:t>Since</w:t>
            </w:r>
            <w:r w:rsidRPr="00914CEE">
              <w:rPr>
                <w:rFonts w:asciiTheme="minorHAnsi" w:hAnsiTheme="minorHAnsi" w:cstheme="minorHAnsi"/>
                <w:spacing w:val="-4"/>
              </w:rPr>
              <w:t xml:space="preserve"> </w:t>
            </w:r>
            <w:r w:rsidRPr="00914CEE">
              <w:rPr>
                <w:rFonts w:asciiTheme="minorHAnsi" w:hAnsiTheme="minorHAnsi" w:cstheme="minorHAnsi"/>
              </w:rPr>
              <w:t>January 2011</w:t>
            </w:r>
            <w:r w:rsidRPr="00914CEE">
              <w:rPr>
                <w:rFonts w:asciiTheme="minorHAnsi" w:hAnsiTheme="minorHAnsi" w:cstheme="minorHAnsi"/>
                <w:spacing w:val="-27"/>
              </w:rPr>
              <w:t xml:space="preserve"> </w:t>
            </w:r>
            <w:r w:rsidRPr="00914CEE">
              <w:rPr>
                <w:rFonts w:asciiTheme="minorHAnsi" w:hAnsiTheme="minorHAnsi" w:cstheme="minorHAnsi"/>
              </w:rPr>
              <w:t>the Renewable Energy Target scheme has operated in</w:t>
            </w:r>
            <w:r w:rsidRPr="00914CEE">
              <w:rPr>
                <w:rFonts w:asciiTheme="minorHAnsi" w:hAnsiTheme="minorHAnsi" w:cstheme="minorHAnsi"/>
                <w:spacing w:val="-10"/>
              </w:rPr>
              <w:t xml:space="preserve"> </w:t>
            </w:r>
            <w:r w:rsidRPr="00914CEE">
              <w:rPr>
                <w:rFonts w:asciiTheme="minorHAnsi" w:hAnsiTheme="minorHAnsi" w:cstheme="minorHAnsi"/>
              </w:rPr>
              <w:t xml:space="preserve">two parts-the Large­ </w:t>
            </w:r>
            <w:r w:rsidRPr="00914CEE">
              <w:rPr>
                <w:rFonts w:asciiTheme="minorHAnsi" w:hAnsiTheme="minorHAnsi" w:cstheme="minorHAnsi"/>
                <w:spacing w:val="-2"/>
              </w:rPr>
              <w:t>scale</w:t>
            </w:r>
            <w:r w:rsidRPr="00914CEE">
              <w:rPr>
                <w:rFonts w:asciiTheme="minorHAnsi" w:hAnsiTheme="minorHAnsi" w:cstheme="minorHAnsi"/>
                <w:spacing w:val="-12"/>
              </w:rPr>
              <w:t xml:space="preserve"> </w:t>
            </w:r>
            <w:r w:rsidRPr="00914CEE">
              <w:rPr>
                <w:rFonts w:asciiTheme="minorHAnsi" w:hAnsiTheme="minorHAnsi" w:cstheme="minorHAnsi"/>
                <w:spacing w:val="-2"/>
              </w:rPr>
              <w:t>Renewable</w:t>
            </w:r>
            <w:r w:rsidRPr="00914CEE">
              <w:rPr>
                <w:rFonts w:asciiTheme="minorHAnsi" w:hAnsiTheme="minorHAnsi" w:cstheme="minorHAnsi"/>
                <w:spacing w:val="-12"/>
              </w:rPr>
              <w:t xml:space="preserve"> </w:t>
            </w:r>
            <w:r w:rsidRPr="00914CEE">
              <w:rPr>
                <w:rFonts w:asciiTheme="minorHAnsi" w:hAnsiTheme="minorHAnsi" w:cstheme="minorHAnsi"/>
                <w:spacing w:val="-2"/>
              </w:rPr>
              <w:t>Energy</w:t>
            </w:r>
            <w:r w:rsidRPr="00914CEE">
              <w:rPr>
                <w:rFonts w:asciiTheme="minorHAnsi" w:hAnsiTheme="minorHAnsi" w:cstheme="minorHAnsi"/>
                <w:spacing w:val="-12"/>
              </w:rPr>
              <w:t xml:space="preserve"> </w:t>
            </w:r>
            <w:r w:rsidRPr="00914CEE">
              <w:rPr>
                <w:rFonts w:asciiTheme="minorHAnsi" w:hAnsiTheme="minorHAnsi" w:cstheme="minorHAnsi"/>
                <w:spacing w:val="-2"/>
              </w:rPr>
              <w:t>Target</w:t>
            </w:r>
            <w:r w:rsidRPr="00914CEE">
              <w:rPr>
                <w:rFonts w:asciiTheme="minorHAnsi" w:hAnsiTheme="minorHAnsi" w:cstheme="minorHAnsi"/>
                <w:spacing w:val="-9"/>
              </w:rPr>
              <w:t xml:space="preserve"> </w:t>
            </w:r>
            <w:r w:rsidRPr="00914CEE">
              <w:rPr>
                <w:rFonts w:asciiTheme="minorHAnsi" w:hAnsiTheme="minorHAnsi" w:cstheme="minorHAnsi"/>
                <w:spacing w:val="-2"/>
              </w:rPr>
              <w:t>(LRET) and</w:t>
            </w:r>
            <w:r w:rsidRPr="00914CEE">
              <w:rPr>
                <w:rFonts w:asciiTheme="minorHAnsi" w:hAnsiTheme="minorHAnsi" w:cstheme="minorHAnsi"/>
                <w:spacing w:val="-12"/>
              </w:rPr>
              <w:t xml:space="preserve"> </w:t>
            </w:r>
            <w:r w:rsidRPr="00914CEE">
              <w:rPr>
                <w:rFonts w:asciiTheme="minorHAnsi" w:hAnsiTheme="minorHAnsi" w:cstheme="minorHAnsi"/>
                <w:spacing w:val="-2"/>
              </w:rPr>
              <w:t>the</w:t>
            </w:r>
            <w:r w:rsidRPr="00914CEE">
              <w:rPr>
                <w:rFonts w:asciiTheme="minorHAnsi" w:hAnsiTheme="minorHAnsi" w:cstheme="minorHAnsi"/>
                <w:spacing w:val="-12"/>
              </w:rPr>
              <w:t xml:space="preserve"> </w:t>
            </w:r>
            <w:r w:rsidRPr="00914CEE">
              <w:rPr>
                <w:rFonts w:asciiTheme="minorHAnsi" w:hAnsiTheme="minorHAnsi" w:cstheme="minorHAnsi"/>
                <w:spacing w:val="-2"/>
              </w:rPr>
              <w:t>Small-scale Renewable Energy</w:t>
            </w:r>
            <w:r w:rsidRPr="00914CEE">
              <w:rPr>
                <w:rFonts w:asciiTheme="minorHAnsi" w:hAnsiTheme="minorHAnsi" w:cstheme="minorHAnsi"/>
                <w:spacing w:val="-12"/>
              </w:rPr>
              <w:t xml:space="preserve"> </w:t>
            </w:r>
            <w:r w:rsidRPr="00914CEE">
              <w:rPr>
                <w:rFonts w:asciiTheme="minorHAnsi" w:hAnsiTheme="minorHAnsi" w:cstheme="minorHAnsi"/>
                <w:spacing w:val="-2"/>
              </w:rPr>
              <w:t>Scheme</w:t>
            </w:r>
            <w:r w:rsidRPr="00914CEE">
              <w:rPr>
                <w:rFonts w:asciiTheme="minorHAnsi" w:hAnsiTheme="minorHAnsi" w:cstheme="minorHAnsi"/>
                <w:spacing w:val="-7"/>
              </w:rPr>
              <w:t xml:space="preserve"> </w:t>
            </w:r>
            <w:r w:rsidRPr="00914CEE">
              <w:rPr>
                <w:rFonts w:asciiTheme="minorHAnsi" w:hAnsiTheme="minorHAnsi" w:cstheme="minorHAnsi"/>
                <w:spacing w:val="-2"/>
              </w:rPr>
              <w:t>(SRES).</w:t>
            </w:r>
          </w:p>
          <w:p w14:paraId="5644C956" w14:textId="2FD352CF" w:rsidR="00064165" w:rsidRPr="00D75540" w:rsidRDefault="00064165" w:rsidP="008874DE">
            <w:pPr>
              <w:spacing w:before="240"/>
              <w:ind w:right="32"/>
              <w:rPr>
                <w:rStyle w:val="IntenseEmphasis"/>
                <w:rFonts w:asciiTheme="minorHAnsi" w:hAnsiTheme="minorHAnsi" w:cstheme="minorHAnsi"/>
                <w:i w:val="0"/>
                <w:iCs w:val="0"/>
              </w:rPr>
            </w:pPr>
            <w:r w:rsidRPr="00D75540">
              <w:rPr>
                <w:rStyle w:val="IntenseEmphasis"/>
                <w:rFonts w:asciiTheme="minorHAnsi" w:hAnsiTheme="minorHAnsi" w:cstheme="minorHAnsi"/>
                <w:i w:val="0"/>
                <w:iCs w:val="0"/>
              </w:rPr>
              <w:t>Large-scale Renewable Energy Target</w:t>
            </w:r>
          </w:p>
          <w:p w14:paraId="27ECC83A" w14:textId="7608E0FF" w:rsidR="00064165" w:rsidRPr="00914CEE" w:rsidRDefault="00C1607F" w:rsidP="008874DE">
            <w:pPr>
              <w:spacing w:before="120" w:line="276" w:lineRule="auto"/>
              <w:ind w:right="32"/>
              <w:rPr>
                <w:rFonts w:asciiTheme="minorHAnsi" w:hAnsiTheme="minorHAnsi" w:cstheme="minorHAnsi"/>
              </w:rPr>
            </w:pPr>
            <w:r w:rsidRPr="00C1607F">
              <w:rPr>
                <w:rFonts w:asciiTheme="minorHAnsi" w:hAnsiTheme="minorHAnsi" w:cstheme="minorHAnsi"/>
              </w:rPr>
              <w:t xml:space="preserve">The LRET creates a financial incentive for large-scale renewable </w:t>
            </w:r>
            <w:r w:rsidR="00AC642D">
              <w:rPr>
                <w:rFonts w:asciiTheme="minorHAnsi" w:hAnsiTheme="minorHAnsi" w:cstheme="minorHAnsi"/>
              </w:rPr>
              <w:t>projects</w:t>
            </w:r>
            <w:r w:rsidRPr="00C1607F">
              <w:rPr>
                <w:rFonts w:asciiTheme="minorHAnsi" w:hAnsiTheme="minorHAnsi" w:cstheme="minorHAnsi"/>
              </w:rPr>
              <w:t xml:space="preserve">, like wind and solar farms or hydro-electric power stations. </w:t>
            </w:r>
            <w:r w:rsidR="00064165" w:rsidRPr="00914CEE">
              <w:rPr>
                <w:rFonts w:asciiTheme="minorHAnsi" w:hAnsiTheme="minorHAnsi" w:cstheme="minorHAnsi"/>
              </w:rPr>
              <w:t xml:space="preserve">One LGC can be created for each megawatt-hour of eligible renewable electricity produced by an accredited renewable power station. </w:t>
            </w:r>
          </w:p>
          <w:p w14:paraId="033B5B67" w14:textId="1AE0B25D" w:rsidR="00064165" w:rsidRPr="00914CEE" w:rsidRDefault="00AF0937" w:rsidP="008874DE">
            <w:pPr>
              <w:spacing w:before="120" w:line="276" w:lineRule="auto"/>
              <w:ind w:right="32"/>
              <w:rPr>
                <w:rFonts w:asciiTheme="minorHAnsi" w:hAnsiTheme="minorHAnsi" w:cstheme="minorHAnsi"/>
              </w:rPr>
            </w:pPr>
            <w:r w:rsidRPr="00AF0937">
              <w:rPr>
                <w:rFonts w:asciiTheme="minorHAnsi" w:hAnsiTheme="minorHAnsi" w:cstheme="minorHAnsi"/>
              </w:rPr>
              <w:t>Under the Large-scale Renewable Energy Target, </w:t>
            </w:r>
            <w:hyperlink r:id="rId10" w:tgtFrame="_blank" w:tooltip="Liable entities" w:history="1">
              <w:r w:rsidRPr="00AF0937">
                <w:rPr>
                  <w:rStyle w:val="Hyperlink"/>
                  <w:rFonts w:asciiTheme="minorHAnsi" w:hAnsiTheme="minorHAnsi" w:cstheme="minorHAnsi"/>
                </w:rPr>
                <w:t>liable entities</w:t>
              </w:r>
            </w:hyperlink>
            <w:r w:rsidRPr="00AF0937">
              <w:rPr>
                <w:rFonts w:asciiTheme="minorHAnsi" w:hAnsiTheme="minorHAnsi" w:cstheme="minorHAnsi"/>
              </w:rPr>
              <w:t> surrender </w:t>
            </w:r>
            <w:hyperlink r:id="rId11" w:tgtFrame="_blank" w:tooltip="Large-scale generation certificates" w:history="1">
              <w:r w:rsidRPr="00AF0937">
                <w:rPr>
                  <w:rStyle w:val="Hyperlink"/>
                  <w:rFonts w:asciiTheme="minorHAnsi" w:hAnsiTheme="minorHAnsi" w:cstheme="minorHAnsi"/>
                </w:rPr>
                <w:t>large-scale generation certificates</w:t>
              </w:r>
            </w:hyperlink>
            <w:r w:rsidRPr="00AF0937">
              <w:rPr>
                <w:rFonts w:asciiTheme="minorHAnsi" w:hAnsiTheme="minorHAnsi" w:cstheme="minorHAnsi"/>
              </w:rPr>
              <w:t> (LGC) to meet the annual target of renewable electricity each year. The annual target increased each year until 2020 and is now constant at 33,000,000 megawatt hours (MWh) until 2030.</w:t>
            </w:r>
          </w:p>
          <w:p w14:paraId="172E1EA4" w14:textId="77777777" w:rsidR="00064165" w:rsidRPr="00D75540" w:rsidRDefault="00064165" w:rsidP="008874DE">
            <w:pPr>
              <w:spacing w:before="240"/>
              <w:ind w:right="32"/>
              <w:rPr>
                <w:rFonts w:asciiTheme="minorHAnsi" w:hAnsiTheme="minorHAnsi" w:cstheme="minorHAnsi"/>
                <w:b/>
                <w:iCs/>
              </w:rPr>
            </w:pPr>
            <w:r w:rsidRPr="00D75540">
              <w:rPr>
                <w:rFonts w:asciiTheme="minorHAnsi" w:hAnsiTheme="minorHAnsi" w:cstheme="minorHAnsi"/>
                <w:b/>
                <w:iCs/>
                <w:w w:val="105"/>
              </w:rPr>
              <w:t>Small-scale Renewable Energy</w:t>
            </w:r>
            <w:r w:rsidRPr="00D75540">
              <w:rPr>
                <w:rFonts w:asciiTheme="minorHAnsi" w:hAnsiTheme="minorHAnsi" w:cstheme="minorHAnsi"/>
                <w:b/>
                <w:iCs/>
                <w:spacing w:val="-13"/>
                <w:w w:val="105"/>
              </w:rPr>
              <w:t xml:space="preserve"> </w:t>
            </w:r>
            <w:r w:rsidRPr="00D75540">
              <w:rPr>
                <w:rFonts w:asciiTheme="minorHAnsi" w:hAnsiTheme="minorHAnsi" w:cstheme="minorHAnsi"/>
                <w:b/>
                <w:iCs/>
                <w:spacing w:val="-2"/>
                <w:w w:val="105"/>
              </w:rPr>
              <w:t>Scheme</w:t>
            </w:r>
          </w:p>
          <w:p w14:paraId="5D074AE3" w14:textId="24E77F77" w:rsidR="00803B64" w:rsidRPr="008874DE" w:rsidRDefault="00064165" w:rsidP="008874DE">
            <w:pPr>
              <w:pStyle w:val="BodyText"/>
              <w:spacing w:before="106" w:line="276" w:lineRule="auto"/>
              <w:ind w:left="6" w:right="32" w:hanging="6"/>
              <w:rPr>
                <w:rFonts w:asciiTheme="minorHAnsi" w:eastAsia="Times New Roman" w:hAnsiTheme="minorHAnsi" w:cstheme="minorHAnsi"/>
                <w:lang w:val="en-AU"/>
              </w:rPr>
            </w:pPr>
            <w:r w:rsidRPr="008874DE">
              <w:rPr>
                <w:rFonts w:asciiTheme="minorHAnsi" w:eastAsia="Times New Roman" w:hAnsiTheme="minorHAnsi" w:cstheme="minorHAnsi"/>
                <w:lang w:val="en-AU"/>
              </w:rPr>
              <w:t>The SRES creates a financial incentive for households, small businesses and community groups to install eligible small-scale renewable energy systems such as solar water heaters, heat pumps, solar photovoltaic (PV) systems,</w:t>
            </w:r>
            <w:r w:rsidR="00DF2915" w:rsidRPr="008874DE">
              <w:rPr>
                <w:rFonts w:asciiTheme="minorHAnsi" w:eastAsia="Times New Roman" w:hAnsiTheme="minorHAnsi" w:cstheme="minorHAnsi"/>
                <w:lang w:val="en-AU"/>
              </w:rPr>
              <w:t xml:space="preserve"> </w:t>
            </w:r>
            <w:r w:rsidR="00B0141A" w:rsidRPr="0037214B">
              <w:rPr>
                <w:rFonts w:asciiTheme="minorHAnsi" w:eastAsia="Times New Roman" w:hAnsiTheme="minorHAnsi" w:cstheme="minorHAnsi"/>
                <w:lang w:val="en-AU"/>
              </w:rPr>
              <w:t xml:space="preserve">solar </w:t>
            </w:r>
            <w:r w:rsidR="00DF2915" w:rsidRPr="0037214B">
              <w:rPr>
                <w:rFonts w:asciiTheme="minorHAnsi" w:eastAsia="Times New Roman" w:hAnsiTheme="minorHAnsi" w:cstheme="minorHAnsi"/>
                <w:lang w:val="en-AU"/>
              </w:rPr>
              <w:t>batteries</w:t>
            </w:r>
            <w:r w:rsidR="00DF2915" w:rsidRPr="00CE063E">
              <w:rPr>
                <w:rFonts w:asciiTheme="minorHAnsi" w:eastAsia="Times New Roman" w:hAnsiTheme="minorHAnsi" w:cstheme="minorHAnsi"/>
                <w:lang w:val="en-AU"/>
              </w:rPr>
              <w:t>,</w:t>
            </w:r>
            <w:r w:rsidRPr="008874DE">
              <w:rPr>
                <w:rFonts w:asciiTheme="minorHAnsi" w:eastAsia="Times New Roman" w:hAnsiTheme="minorHAnsi" w:cstheme="minorHAnsi"/>
                <w:lang w:val="en-AU"/>
              </w:rPr>
              <w:t xml:space="preserve"> small-scale wind systems, or small-scale hydro systems. </w:t>
            </w:r>
          </w:p>
          <w:p w14:paraId="5F5A311A" w14:textId="7D63F20A" w:rsidR="00064165" w:rsidRPr="008874DE" w:rsidRDefault="00064165" w:rsidP="008874DE">
            <w:pPr>
              <w:pStyle w:val="BodyText"/>
              <w:spacing w:before="106" w:line="276" w:lineRule="auto"/>
              <w:ind w:left="6" w:right="32" w:hanging="6"/>
              <w:rPr>
                <w:rFonts w:asciiTheme="minorHAnsi" w:eastAsia="Times New Roman" w:hAnsiTheme="minorHAnsi" w:cstheme="minorHAnsi"/>
                <w:lang w:val="en-AU"/>
              </w:rPr>
            </w:pPr>
            <w:r w:rsidRPr="008874DE">
              <w:rPr>
                <w:rFonts w:asciiTheme="minorHAnsi" w:eastAsia="Times New Roman" w:hAnsiTheme="minorHAnsi" w:cstheme="minorHAnsi"/>
                <w:lang w:val="en-AU"/>
              </w:rPr>
              <w:t xml:space="preserve">STCs are created for these systems at the time of installation, according to the amount of electricity they are expected to produce or displace in the future. For example, the SRES allows eligible solar PV systems to create, at the time of installation, STCs </w:t>
            </w:r>
            <w:r w:rsidR="00F61E32" w:rsidRPr="008874DE">
              <w:rPr>
                <w:rFonts w:asciiTheme="minorHAnsi" w:eastAsia="Times New Roman" w:hAnsiTheme="minorHAnsi" w:cstheme="minorHAnsi"/>
                <w:lang w:val="en-AU"/>
              </w:rPr>
              <w:t xml:space="preserve">deemed </w:t>
            </w:r>
            <w:r w:rsidRPr="008874DE">
              <w:rPr>
                <w:rFonts w:asciiTheme="minorHAnsi" w:eastAsia="Times New Roman" w:hAnsiTheme="minorHAnsi" w:cstheme="minorHAnsi"/>
                <w:lang w:val="en-AU"/>
              </w:rPr>
              <w:t>equivalent to 15 years of expected system output.</w:t>
            </w:r>
            <w:r w:rsidR="00C510A8" w:rsidRPr="008874DE">
              <w:rPr>
                <w:rFonts w:asciiTheme="minorHAnsi" w:eastAsia="Times New Roman" w:hAnsiTheme="minorHAnsi" w:cstheme="minorHAnsi"/>
                <w:lang w:val="en-AU"/>
              </w:rPr>
              <w:t xml:space="preserve">  The deeming period decreases to 10 years in 2021 and by one year each year until 2030 when the scheme ends</w:t>
            </w:r>
            <w:r w:rsidR="00FF4541" w:rsidRPr="008874DE">
              <w:rPr>
                <w:rFonts w:asciiTheme="minorHAnsi" w:eastAsia="Times New Roman" w:hAnsiTheme="minorHAnsi" w:cstheme="minorHAnsi"/>
                <w:lang w:val="en-AU"/>
              </w:rPr>
              <w:t>.</w:t>
            </w:r>
          </w:p>
          <w:p w14:paraId="1350B861" w14:textId="2D528DB2" w:rsidR="00EB7A46" w:rsidRPr="00EB7A46" w:rsidRDefault="00E75A57" w:rsidP="0025240D">
            <w:pPr>
              <w:spacing w:before="120"/>
              <w:ind w:right="32"/>
              <w:rPr>
                <w:rFonts w:asciiTheme="minorHAnsi" w:eastAsiaTheme="minorEastAsia" w:hAnsiTheme="minorHAnsi" w:cstheme="minorHAnsi"/>
                <w:b/>
                <w:bCs/>
              </w:rPr>
            </w:pPr>
            <w:r>
              <w:rPr>
                <w:rFonts w:asciiTheme="minorHAnsi" w:eastAsiaTheme="minorEastAsia" w:hAnsiTheme="minorHAnsi" w:cstheme="minorHAnsi"/>
                <w:b/>
                <w:bCs/>
              </w:rPr>
              <w:t>Certificate demand</w:t>
            </w:r>
          </w:p>
          <w:p w14:paraId="221A93C8" w14:textId="7227120E" w:rsidR="00064165" w:rsidRPr="00914CEE" w:rsidRDefault="00B334C7" w:rsidP="008874DE">
            <w:pPr>
              <w:spacing w:before="120" w:line="276" w:lineRule="auto"/>
              <w:ind w:right="32"/>
              <w:rPr>
                <w:rFonts w:asciiTheme="minorHAnsi" w:eastAsiaTheme="minorEastAsia" w:hAnsiTheme="minorHAnsi" w:cstheme="minorHAnsi"/>
              </w:rPr>
            </w:pPr>
            <w:r w:rsidRPr="00914CEE">
              <w:rPr>
                <w:rFonts w:asciiTheme="minorHAnsi" w:eastAsiaTheme="minorEastAsia" w:hAnsiTheme="minorHAnsi" w:cstheme="minorHAnsi"/>
              </w:rPr>
              <w:t xml:space="preserve">The </w:t>
            </w:r>
            <w:r w:rsidR="008C41D7">
              <w:rPr>
                <w:rFonts w:asciiTheme="minorHAnsi" w:eastAsiaTheme="minorEastAsia" w:hAnsiTheme="minorHAnsi" w:cstheme="minorHAnsi"/>
              </w:rPr>
              <w:t>Minister</w:t>
            </w:r>
            <w:r w:rsidRPr="00914CEE">
              <w:rPr>
                <w:rFonts w:asciiTheme="minorHAnsi" w:eastAsiaTheme="minorEastAsia" w:hAnsiTheme="minorHAnsi" w:cstheme="minorHAnsi"/>
              </w:rPr>
              <w:t xml:space="preserve"> sets a Small-scale Technology Percentage</w:t>
            </w:r>
            <w:r>
              <w:rPr>
                <w:rFonts w:asciiTheme="minorHAnsi" w:eastAsiaTheme="minorEastAsia" w:hAnsiTheme="minorHAnsi" w:cstheme="minorHAnsi"/>
              </w:rPr>
              <w:t xml:space="preserve"> (STP) and Renewable Power Percentage (RPP)</w:t>
            </w:r>
            <w:r w:rsidRPr="00914CEE">
              <w:rPr>
                <w:rFonts w:asciiTheme="minorHAnsi" w:eastAsiaTheme="minorEastAsia" w:hAnsiTheme="minorHAnsi" w:cstheme="minorHAnsi"/>
              </w:rPr>
              <w:t xml:space="preserve"> each year </w:t>
            </w:r>
            <w:r w:rsidR="008C41D7">
              <w:rPr>
                <w:rFonts w:asciiTheme="minorHAnsi" w:eastAsiaTheme="minorEastAsia" w:hAnsiTheme="minorHAnsi" w:cstheme="minorHAnsi"/>
              </w:rPr>
              <w:t xml:space="preserve">by regulation </w:t>
            </w:r>
            <w:r w:rsidRPr="00914CEE">
              <w:rPr>
                <w:rFonts w:asciiTheme="minorHAnsi" w:eastAsiaTheme="minorEastAsia" w:hAnsiTheme="minorHAnsi" w:cstheme="minorHAnsi"/>
              </w:rPr>
              <w:t xml:space="preserve">which determines the number </w:t>
            </w:r>
            <w:r w:rsidR="009F4B98">
              <w:rPr>
                <w:rFonts w:asciiTheme="minorHAnsi" w:eastAsiaTheme="minorEastAsia" w:hAnsiTheme="minorHAnsi" w:cstheme="minorHAnsi"/>
              </w:rPr>
              <w:t>of certificates</w:t>
            </w:r>
            <w:r w:rsidRPr="00914CEE">
              <w:rPr>
                <w:rFonts w:asciiTheme="minorHAnsi" w:eastAsiaTheme="minorEastAsia" w:hAnsiTheme="minorHAnsi" w:cstheme="minorHAnsi"/>
              </w:rPr>
              <w:t xml:space="preserve"> liable entities are required to surrender each year.</w:t>
            </w:r>
            <w:r>
              <w:rPr>
                <w:rFonts w:asciiTheme="minorHAnsi" w:eastAsiaTheme="minorEastAsia" w:hAnsiTheme="minorHAnsi" w:cstheme="minorHAnsi"/>
              </w:rPr>
              <w:t xml:space="preserve"> </w:t>
            </w:r>
            <w:r w:rsidR="009C7CC7">
              <w:rPr>
                <w:rFonts w:asciiTheme="minorHAnsi" w:eastAsiaTheme="minorEastAsia" w:hAnsiTheme="minorHAnsi" w:cstheme="minorHAnsi"/>
              </w:rPr>
              <w:t>L</w:t>
            </w:r>
            <w:r w:rsidR="00064165" w:rsidRPr="00914CEE">
              <w:rPr>
                <w:rFonts w:asciiTheme="minorHAnsi" w:eastAsiaTheme="minorEastAsia" w:hAnsiTheme="minorHAnsi" w:cstheme="minorHAnsi"/>
              </w:rPr>
              <w:t>iable entities</w:t>
            </w:r>
            <w:r w:rsidR="003E2947">
              <w:rPr>
                <w:rFonts w:asciiTheme="minorHAnsi" w:eastAsiaTheme="minorEastAsia" w:hAnsiTheme="minorHAnsi" w:cstheme="minorHAnsi"/>
              </w:rPr>
              <w:t xml:space="preserve">, </w:t>
            </w:r>
            <w:r w:rsidR="009F4B98">
              <w:rPr>
                <w:rFonts w:asciiTheme="minorHAnsi" w:eastAsiaTheme="minorEastAsia" w:hAnsiTheme="minorHAnsi" w:cstheme="minorHAnsi"/>
              </w:rPr>
              <w:t xml:space="preserve">generally </w:t>
            </w:r>
            <w:r w:rsidR="00BF2432">
              <w:rPr>
                <w:rFonts w:asciiTheme="minorHAnsi" w:eastAsiaTheme="minorEastAsia" w:hAnsiTheme="minorHAnsi" w:cstheme="minorHAnsi"/>
              </w:rPr>
              <w:t>electricity retailers,</w:t>
            </w:r>
            <w:r w:rsidR="009C7CC7">
              <w:rPr>
                <w:rFonts w:asciiTheme="minorHAnsi" w:eastAsiaTheme="minorEastAsia" w:hAnsiTheme="minorHAnsi" w:cstheme="minorHAnsi"/>
              </w:rPr>
              <w:t xml:space="preserve"> under the Renewable Energy Target have </w:t>
            </w:r>
            <w:r w:rsidR="00064165" w:rsidRPr="00914CEE">
              <w:rPr>
                <w:rFonts w:asciiTheme="minorHAnsi" w:eastAsiaTheme="minorEastAsia" w:hAnsiTheme="minorHAnsi" w:cstheme="minorHAnsi"/>
              </w:rPr>
              <w:t>a</w:t>
            </w:r>
            <w:r w:rsidR="009C7CC7">
              <w:rPr>
                <w:rFonts w:asciiTheme="minorHAnsi" w:eastAsiaTheme="minorEastAsia" w:hAnsiTheme="minorHAnsi" w:cstheme="minorHAnsi"/>
              </w:rPr>
              <w:t xml:space="preserve"> statutory</w:t>
            </w:r>
            <w:r w:rsidR="00064165" w:rsidRPr="00914CEE">
              <w:rPr>
                <w:rFonts w:asciiTheme="minorHAnsi" w:eastAsiaTheme="minorEastAsia" w:hAnsiTheme="minorHAnsi" w:cstheme="minorHAnsi"/>
              </w:rPr>
              <w:t xml:space="preserve"> obligation to </w:t>
            </w:r>
            <w:r w:rsidR="00EC02AB">
              <w:rPr>
                <w:rFonts w:asciiTheme="minorHAnsi" w:eastAsiaTheme="minorEastAsia" w:hAnsiTheme="minorHAnsi" w:cstheme="minorHAnsi"/>
              </w:rPr>
              <w:t xml:space="preserve">purchase a certain </w:t>
            </w:r>
            <w:r w:rsidR="000C435E">
              <w:rPr>
                <w:rFonts w:asciiTheme="minorHAnsi" w:eastAsiaTheme="minorEastAsia" w:hAnsiTheme="minorHAnsi" w:cstheme="minorHAnsi"/>
              </w:rPr>
              <w:t>number</w:t>
            </w:r>
            <w:r w:rsidR="00EC02AB">
              <w:rPr>
                <w:rFonts w:asciiTheme="minorHAnsi" w:eastAsiaTheme="minorEastAsia" w:hAnsiTheme="minorHAnsi" w:cstheme="minorHAnsi"/>
              </w:rPr>
              <w:t xml:space="preserve"> of</w:t>
            </w:r>
            <w:r w:rsidR="00EC02AB" w:rsidRPr="00914CEE">
              <w:rPr>
                <w:rFonts w:asciiTheme="minorHAnsi" w:eastAsiaTheme="minorEastAsia" w:hAnsiTheme="minorHAnsi" w:cstheme="minorHAnsi"/>
              </w:rPr>
              <w:t xml:space="preserve"> </w:t>
            </w:r>
            <w:r w:rsidR="003D1078">
              <w:rPr>
                <w:rFonts w:asciiTheme="minorHAnsi" w:eastAsiaTheme="minorEastAsia" w:hAnsiTheme="minorHAnsi" w:cstheme="minorHAnsi"/>
              </w:rPr>
              <w:t xml:space="preserve">certificates and </w:t>
            </w:r>
            <w:r w:rsidR="00064165" w:rsidRPr="00914CEE">
              <w:rPr>
                <w:rFonts w:asciiTheme="minorHAnsi" w:eastAsiaTheme="minorEastAsia" w:hAnsiTheme="minorHAnsi" w:cstheme="minorHAnsi"/>
              </w:rPr>
              <w:t>surrender them to the Clean Energy Regulator on a quarterly basis</w:t>
            </w:r>
            <w:r w:rsidR="003D1078">
              <w:rPr>
                <w:rFonts w:asciiTheme="minorHAnsi" w:eastAsiaTheme="minorEastAsia" w:hAnsiTheme="minorHAnsi" w:cstheme="minorHAnsi"/>
              </w:rPr>
              <w:t xml:space="preserve"> for STCs and </w:t>
            </w:r>
            <w:r w:rsidR="008E2AFC">
              <w:rPr>
                <w:rFonts w:asciiTheme="minorHAnsi" w:eastAsiaTheme="minorEastAsia" w:hAnsiTheme="minorHAnsi" w:cstheme="minorHAnsi"/>
              </w:rPr>
              <w:t>a</w:t>
            </w:r>
            <w:r w:rsidR="003D1078">
              <w:rPr>
                <w:rFonts w:asciiTheme="minorHAnsi" w:eastAsiaTheme="minorEastAsia" w:hAnsiTheme="minorHAnsi" w:cstheme="minorHAnsi"/>
              </w:rPr>
              <w:t>nnually for LGCs</w:t>
            </w:r>
            <w:r w:rsidR="00064165" w:rsidRPr="00914CEE">
              <w:rPr>
                <w:rFonts w:asciiTheme="minorHAnsi" w:eastAsiaTheme="minorEastAsia" w:hAnsiTheme="minorHAnsi" w:cstheme="minorHAnsi"/>
              </w:rPr>
              <w:t>.</w:t>
            </w:r>
            <w:r w:rsidR="00BF2432" w:rsidRPr="00914CEE">
              <w:rPr>
                <w:rFonts w:asciiTheme="minorHAnsi" w:eastAsiaTheme="minorEastAsia" w:hAnsiTheme="minorHAnsi" w:cstheme="minorHAnsi"/>
              </w:rPr>
              <w:t xml:space="preserve"> </w:t>
            </w:r>
          </w:p>
          <w:p w14:paraId="70A41142" w14:textId="71AB32EE" w:rsidR="00064165" w:rsidRDefault="00064165" w:rsidP="008874DE">
            <w:pPr>
              <w:pStyle w:val="BodyText"/>
              <w:spacing w:before="106" w:line="276" w:lineRule="auto"/>
              <w:ind w:left="6" w:right="32" w:hanging="6"/>
              <w:rPr>
                <w:rFonts w:asciiTheme="minorHAnsi" w:eastAsiaTheme="minorEastAsia" w:hAnsiTheme="minorHAnsi" w:cstheme="minorHAnsi"/>
                <w:lang w:val="en-AU"/>
              </w:rPr>
            </w:pPr>
            <w:r w:rsidRPr="00914CEE">
              <w:rPr>
                <w:rFonts w:asciiTheme="minorHAnsi" w:eastAsiaTheme="minorEastAsia" w:hAnsiTheme="minorHAnsi" w:cstheme="minorHAnsi"/>
                <w:lang w:val="en-AU"/>
              </w:rPr>
              <w:t xml:space="preserve">STCs can be </w:t>
            </w:r>
            <w:r w:rsidR="00EC23D0">
              <w:rPr>
                <w:rFonts w:asciiTheme="minorHAnsi" w:eastAsiaTheme="minorEastAsia" w:hAnsiTheme="minorHAnsi" w:cstheme="minorHAnsi"/>
                <w:lang w:val="en-AU"/>
              </w:rPr>
              <w:t xml:space="preserve">sold </w:t>
            </w:r>
            <w:r w:rsidR="002B36F9">
              <w:rPr>
                <w:rFonts w:asciiTheme="minorHAnsi" w:eastAsiaTheme="minorEastAsia" w:hAnsiTheme="minorHAnsi" w:cstheme="minorHAnsi"/>
                <w:lang w:val="en-AU"/>
              </w:rPr>
              <w:t xml:space="preserve">on </w:t>
            </w:r>
            <w:r w:rsidR="00EC23D0">
              <w:rPr>
                <w:rFonts w:asciiTheme="minorHAnsi" w:eastAsiaTheme="minorEastAsia" w:hAnsiTheme="minorHAnsi" w:cstheme="minorHAnsi"/>
                <w:lang w:val="en-AU"/>
              </w:rPr>
              <w:t xml:space="preserve">the open market </w:t>
            </w:r>
            <w:r w:rsidR="00195DD4">
              <w:rPr>
                <w:rFonts w:asciiTheme="minorHAnsi" w:eastAsiaTheme="minorEastAsia" w:hAnsiTheme="minorHAnsi" w:cstheme="minorHAnsi"/>
                <w:lang w:val="en-AU"/>
              </w:rPr>
              <w:t xml:space="preserve">generally at a lower price </w:t>
            </w:r>
            <w:r w:rsidR="00EC23D0">
              <w:rPr>
                <w:rFonts w:asciiTheme="minorHAnsi" w:eastAsiaTheme="minorEastAsia" w:hAnsiTheme="minorHAnsi" w:cstheme="minorHAnsi"/>
                <w:lang w:val="en-AU"/>
              </w:rPr>
              <w:t xml:space="preserve">or </w:t>
            </w:r>
            <w:r w:rsidR="002B36F9">
              <w:rPr>
                <w:rFonts w:asciiTheme="minorHAnsi" w:eastAsiaTheme="minorEastAsia" w:hAnsiTheme="minorHAnsi" w:cstheme="minorHAnsi"/>
                <w:lang w:val="en-AU"/>
              </w:rPr>
              <w:t xml:space="preserve">through </w:t>
            </w:r>
            <w:r w:rsidRPr="00914CEE">
              <w:rPr>
                <w:rFonts w:asciiTheme="minorHAnsi" w:eastAsiaTheme="minorEastAsia" w:hAnsiTheme="minorHAnsi" w:cstheme="minorHAnsi"/>
                <w:lang w:val="en-AU"/>
              </w:rPr>
              <w:t xml:space="preserve">the </w:t>
            </w:r>
            <w:r w:rsidR="00687072">
              <w:rPr>
                <w:rFonts w:asciiTheme="minorHAnsi" w:eastAsiaTheme="minorEastAsia" w:hAnsiTheme="minorHAnsi" w:cstheme="minorHAnsi"/>
                <w:lang w:val="en-AU"/>
              </w:rPr>
              <w:t>STC</w:t>
            </w:r>
            <w:r w:rsidRPr="00914CEE">
              <w:rPr>
                <w:rFonts w:asciiTheme="minorHAnsi" w:eastAsiaTheme="minorEastAsia" w:hAnsiTheme="minorHAnsi" w:cstheme="minorHAnsi"/>
                <w:lang w:val="en-AU"/>
              </w:rPr>
              <w:t xml:space="preserve"> clearing house </w:t>
            </w:r>
            <w:r w:rsidR="00687072">
              <w:rPr>
                <w:rFonts w:asciiTheme="minorHAnsi" w:eastAsiaTheme="minorEastAsia" w:hAnsiTheme="minorHAnsi" w:cstheme="minorHAnsi"/>
                <w:lang w:val="en-AU"/>
              </w:rPr>
              <w:t xml:space="preserve">at a fixed price of $40 </w:t>
            </w:r>
            <w:r w:rsidR="001457E4">
              <w:rPr>
                <w:rFonts w:asciiTheme="minorHAnsi" w:eastAsiaTheme="minorEastAsia" w:hAnsiTheme="minorHAnsi" w:cstheme="minorHAnsi"/>
                <w:lang w:val="en-AU"/>
              </w:rPr>
              <w:t>(</w:t>
            </w:r>
            <w:r w:rsidR="00195DD4">
              <w:rPr>
                <w:rFonts w:asciiTheme="minorHAnsi" w:eastAsiaTheme="minorEastAsia" w:hAnsiTheme="minorHAnsi" w:cstheme="minorHAnsi"/>
                <w:lang w:val="en-AU"/>
              </w:rPr>
              <w:t>GST</w:t>
            </w:r>
            <w:r w:rsidR="001457E4">
              <w:rPr>
                <w:rFonts w:asciiTheme="minorHAnsi" w:eastAsiaTheme="minorEastAsia" w:hAnsiTheme="minorHAnsi" w:cstheme="minorHAnsi"/>
                <w:lang w:val="en-AU"/>
              </w:rPr>
              <w:t xml:space="preserve"> exclusive)</w:t>
            </w:r>
            <w:r w:rsidR="00195DD4">
              <w:rPr>
                <w:rFonts w:asciiTheme="minorHAnsi" w:eastAsiaTheme="minorEastAsia" w:hAnsiTheme="minorHAnsi" w:cstheme="minorHAnsi"/>
                <w:lang w:val="en-AU"/>
              </w:rPr>
              <w:t xml:space="preserve">. </w:t>
            </w:r>
            <w:r w:rsidRPr="00914CEE">
              <w:rPr>
                <w:rFonts w:asciiTheme="minorHAnsi" w:eastAsiaTheme="minorEastAsia" w:hAnsiTheme="minorHAnsi" w:cstheme="minorHAnsi"/>
                <w:lang w:val="en-AU"/>
              </w:rPr>
              <w:t>While it is possible for owners of renewable energy systems to create and sell the STCs themselves, in practice, installers of these systems usually offer a discount on the price of an installation, or a cash payment, in return for the right to create the STCs.</w:t>
            </w:r>
          </w:p>
          <w:p w14:paraId="6656C05F" w14:textId="77777777" w:rsidR="008874DE" w:rsidRDefault="008874DE" w:rsidP="008874DE">
            <w:pPr>
              <w:pStyle w:val="BodyText"/>
              <w:spacing w:before="106" w:line="276" w:lineRule="auto"/>
              <w:ind w:left="6" w:right="32" w:hanging="6"/>
              <w:rPr>
                <w:rFonts w:asciiTheme="minorHAnsi" w:eastAsiaTheme="minorEastAsia" w:hAnsiTheme="minorHAnsi" w:cstheme="minorHAnsi"/>
                <w:lang w:val="en-AU"/>
              </w:rPr>
            </w:pPr>
          </w:p>
          <w:p w14:paraId="163907BB" w14:textId="1B6E9A94" w:rsidR="008874DE" w:rsidRPr="00914CEE" w:rsidRDefault="00063836" w:rsidP="002504E4">
            <w:pPr>
              <w:pStyle w:val="BodyText"/>
              <w:spacing w:before="106" w:line="276" w:lineRule="auto"/>
              <w:ind w:left="6" w:right="32" w:hanging="6"/>
              <w:rPr>
                <w:rFonts w:asciiTheme="minorHAnsi" w:eastAsiaTheme="minorEastAsia" w:hAnsiTheme="minorHAnsi" w:cstheme="minorHAnsi"/>
                <w:lang w:val="en-AU"/>
              </w:rPr>
            </w:pPr>
            <w:r w:rsidRPr="00063836">
              <w:rPr>
                <w:rFonts w:asciiTheme="minorHAnsi" w:eastAsiaTheme="minorEastAsia" w:hAnsiTheme="minorHAnsi" w:cstheme="minorHAnsi"/>
                <w:lang w:val="en-AU"/>
              </w:rPr>
              <w:lastRenderedPageBreak/>
              <w:t>LGCs can be sold on the</w:t>
            </w:r>
            <w:r w:rsidR="00C75C33">
              <w:rPr>
                <w:rFonts w:asciiTheme="minorHAnsi" w:eastAsiaTheme="minorEastAsia" w:hAnsiTheme="minorHAnsi" w:cstheme="minorHAnsi"/>
                <w:lang w:val="en-AU"/>
              </w:rPr>
              <w:t xml:space="preserve"> open</w:t>
            </w:r>
            <w:r w:rsidRPr="00063836">
              <w:rPr>
                <w:rFonts w:asciiTheme="minorHAnsi" w:eastAsiaTheme="minorEastAsia" w:hAnsiTheme="minorHAnsi" w:cstheme="minorHAnsi"/>
                <w:lang w:val="en-AU"/>
              </w:rPr>
              <w:t xml:space="preserve"> market</w:t>
            </w:r>
            <w:r w:rsidR="00CD6808">
              <w:rPr>
                <w:rFonts w:asciiTheme="minorHAnsi" w:eastAsiaTheme="minorEastAsia" w:hAnsiTheme="minorHAnsi" w:cstheme="minorHAnsi"/>
                <w:lang w:val="en-AU"/>
              </w:rPr>
              <w:t xml:space="preserve"> or </w:t>
            </w:r>
            <w:r w:rsidRPr="00063836">
              <w:rPr>
                <w:rFonts w:asciiTheme="minorHAnsi" w:eastAsiaTheme="minorEastAsia" w:hAnsiTheme="minorHAnsi" w:cstheme="minorHAnsi"/>
                <w:lang w:val="en-AU"/>
              </w:rPr>
              <w:t>directly to liable entities</w:t>
            </w:r>
            <w:r w:rsidR="00CD6808">
              <w:rPr>
                <w:rFonts w:asciiTheme="minorHAnsi" w:eastAsiaTheme="minorEastAsia" w:hAnsiTheme="minorHAnsi" w:cstheme="minorHAnsi"/>
                <w:lang w:val="en-AU"/>
              </w:rPr>
              <w:t xml:space="preserve"> and </w:t>
            </w:r>
            <w:r w:rsidR="00BF6130">
              <w:rPr>
                <w:rFonts w:asciiTheme="minorHAnsi" w:eastAsiaTheme="minorEastAsia" w:hAnsiTheme="minorHAnsi" w:cstheme="minorHAnsi"/>
                <w:lang w:val="en-AU"/>
              </w:rPr>
              <w:t>corporations</w:t>
            </w:r>
            <w:r w:rsidRPr="00063836">
              <w:rPr>
                <w:rFonts w:asciiTheme="minorHAnsi" w:eastAsiaTheme="minorEastAsia" w:hAnsiTheme="minorHAnsi" w:cstheme="minorHAnsi"/>
                <w:lang w:val="en-AU"/>
              </w:rPr>
              <w:t xml:space="preserve"> through</w:t>
            </w:r>
            <w:r w:rsidR="00CD6808">
              <w:rPr>
                <w:rFonts w:asciiTheme="minorHAnsi" w:eastAsiaTheme="minorEastAsia" w:hAnsiTheme="minorHAnsi" w:cstheme="minorHAnsi"/>
                <w:lang w:val="en-AU"/>
              </w:rPr>
              <w:t xml:space="preserve"> </w:t>
            </w:r>
            <w:r w:rsidRPr="00063836">
              <w:rPr>
                <w:rFonts w:asciiTheme="minorHAnsi" w:eastAsiaTheme="minorEastAsia" w:hAnsiTheme="minorHAnsi" w:cstheme="minorHAnsi"/>
                <w:lang w:val="en-AU"/>
              </w:rPr>
              <w:t>power purchase agreements</w:t>
            </w:r>
            <w:r w:rsidR="00BF6130">
              <w:rPr>
                <w:rFonts w:asciiTheme="minorHAnsi" w:eastAsiaTheme="minorEastAsia" w:hAnsiTheme="minorHAnsi" w:cstheme="minorHAnsi"/>
                <w:lang w:val="en-AU"/>
              </w:rPr>
              <w:t>.</w:t>
            </w:r>
          </w:p>
          <w:p w14:paraId="05A89A14" w14:textId="0E60CD04" w:rsidR="00064165" w:rsidRPr="0027234A" w:rsidRDefault="005B573F" w:rsidP="0027234A">
            <w:pPr>
              <w:spacing w:before="159"/>
              <w:ind w:left="6" w:right="32"/>
              <w:rPr>
                <w:rFonts w:asciiTheme="minorHAnsi" w:hAnsiTheme="minorHAnsi" w:cstheme="minorHAnsi"/>
                <w:b/>
                <w:spacing w:val="-2"/>
              </w:rPr>
            </w:pPr>
            <w:r w:rsidRPr="005B573F">
              <w:rPr>
                <w:rFonts w:cstheme="minorHAnsi"/>
                <w:b/>
                <w:noProof/>
                <w:spacing w:val="-2"/>
              </w:rPr>
              <w:drawing>
                <wp:inline distT="0" distB="0" distL="0" distR="0" wp14:anchorId="1D6105E1" wp14:editId="2E2B4129">
                  <wp:extent cx="5943600" cy="3194685"/>
                  <wp:effectExtent l="0" t="0" r="0" b="5715"/>
                  <wp:docPr id="2415218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521852" name=""/>
                          <pic:cNvPicPr/>
                        </pic:nvPicPr>
                        <pic:blipFill>
                          <a:blip r:embed="rId12"/>
                          <a:stretch>
                            <a:fillRect/>
                          </a:stretch>
                        </pic:blipFill>
                        <pic:spPr>
                          <a:xfrm>
                            <a:off x="0" y="0"/>
                            <a:ext cx="5943600" cy="3194685"/>
                          </a:xfrm>
                          <a:prstGeom prst="rect">
                            <a:avLst/>
                          </a:prstGeom>
                        </pic:spPr>
                      </pic:pic>
                    </a:graphicData>
                  </a:graphic>
                </wp:inline>
              </w:drawing>
            </w:r>
          </w:p>
          <w:p w14:paraId="302B9D06" w14:textId="77777777" w:rsidR="00064165" w:rsidRPr="009B7FF3" w:rsidRDefault="00064165" w:rsidP="0025240D">
            <w:pPr>
              <w:pStyle w:val="BodyText"/>
              <w:spacing w:before="106" w:line="280" w:lineRule="auto"/>
              <w:ind w:left="6" w:right="32" w:hanging="6"/>
              <w:rPr>
                <w:rFonts w:asciiTheme="minorHAnsi" w:hAnsiTheme="minorHAnsi" w:cstheme="minorHAnsi"/>
                <w:b/>
                <w:iCs/>
              </w:rPr>
            </w:pPr>
            <w:r w:rsidRPr="009B7FF3">
              <w:rPr>
                <w:rFonts w:asciiTheme="minorHAnsi" w:hAnsiTheme="minorHAnsi" w:cstheme="minorHAnsi"/>
                <w:b/>
                <w:iCs/>
              </w:rPr>
              <w:t>Inspections</w:t>
            </w:r>
            <w:r w:rsidRPr="009B7FF3">
              <w:rPr>
                <w:rFonts w:asciiTheme="minorHAnsi" w:hAnsiTheme="minorHAnsi" w:cstheme="minorHAnsi"/>
                <w:b/>
                <w:iCs/>
                <w:spacing w:val="19"/>
              </w:rPr>
              <w:t xml:space="preserve"> </w:t>
            </w:r>
            <w:r w:rsidRPr="009B7FF3">
              <w:rPr>
                <w:rFonts w:asciiTheme="minorHAnsi" w:hAnsiTheme="minorHAnsi" w:cstheme="minorHAnsi"/>
                <w:b/>
                <w:iCs/>
                <w:spacing w:val="-2"/>
              </w:rPr>
              <w:t>Program</w:t>
            </w:r>
          </w:p>
          <w:p w14:paraId="1433CC05" w14:textId="77777777" w:rsidR="00064165" w:rsidRPr="00914CEE" w:rsidRDefault="00064165" w:rsidP="008874DE">
            <w:pPr>
              <w:pStyle w:val="BodyText"/>
              <w:spacing w:before="106" w:line="276" w:lineRule="auto"/>
              <w:ind w:left="6" w:right="32" w:hanging="6"/>
              <w:rPr>
                <w:rFonts w:asciiTheme="minorHAnsi" w:eastAsiaTheme="minorEastAsia" w:hAnsiTheme="minorHAnsi" w:cstheme="minorHAnsi"/>
                <w:lang w:val="en-AU"/>
              </w:rPr>
            </w:pPr>
            <w:r w:rsidRPr="00914CEE">
              <w:rPr>
                <w:rFonts w:asciiTheme="minorHAnsi" w:eastAsiaTheme="minorEastAsia" w:hAnsiTheme="minorHAnsi" w:cstheme="minorHAnsi"/>
                <w:lang w:val="en-AU"/>
              </w:rPr>
              <w:t>In 2011 the Government introduced a provision in the Act for the Clean Energy Regulator to inspect a statistically significant sample of installed systems each year for compliance with SRES eligibility criteria. This includes relevant Australia/New Zealand standards related to electrical safety.</w:t>
            </w:r>
          </w:p>
          <w:p w14:paraId="22269151" w14:textId="04BF8028" w:rsidR="00064165" w:rsidRPr="00914CEE" w:rsidRDefault="00064165" w:rsidP="008874DE">
            <w:pPr>
              <w:pStyle w:val="BodyText"/>
              <w:spacing w:before="106" w:line="276" w:lineRule="auto"/>
              <w:ind w:left="6" w:right="32" w:hanging="6"/>
              <w:rPr>
                <w:rFonts w:asciiTheme="minorHAnsi" w:eastAsiaTheme="minorEastAsia" w:hAnsiTheme="minorHAnsi" w:cstheme="minorHAnsi"/>
                <w:lang w:val="en-AU"/>
              </w:rPr>
            </w:pPr>
            <w:r w:rsidRPr="00914CEE">
              <w:rPr>
                <w:rFonts w:asciiTheme="minorHAnsi" w:eastAsiaTheme="minorEastAsia" w:hAnsiTheme="minorHAnsi" w:cstheme="minorHAnsi"/>
                <w:lang w:val="en-AU"/>
              </w:rPr>
              <w:t xml:space="preserve">Responsibility for electrical </w:t>
            </w:r>
            <w:r w:rsidR="00F713FC">
              <w:rPr>
                <w:rFonts w:asciiTheme="minorHAnsi" w:eastAsiaTheme="minorEastAsia" w:hAnsiTheme="minorHAnsi" w:cstheme="minorHAnsi"/>
                <w:lang w:val="en-AU"/>
              </w:rPr>
              <w:t xml:space="preserve">licensing and </w:t>
            </w:r>
            <w:r w:rsidRPr="00914CEE">
              <w:rPr>
                <w:rFonts w:asciiTheme="minorHAnsi" w:eastAsiaTheme="minorEastAsia" w:hAnsiTheme="minorHAnsi" w:cstheme="minorHAnsi"/>
                <w:lang w:val="en-AU"/>
              </w:rPr>
              <w:t xml:space="preserve">safety </w:t>
            </w:r>
            <w:r w:rsidR="00DF31F5">
              <w:rPr>
                <w:rFonts w:asciiTheme="minorHAnsi" w:eastAsiaTheme="minorEastAsia" w:hAnsiTheme="minorHAnsi" w:cstheme="minorHAnsi"/>
                <w:lang w:val="en-AU"/>
              </w:rPr>
              <w:t xml:space="preserve">sits with the </w:t>
            </w:r>
            <w:r w:rsidRPr="00914CEE">
              <w:rPr>
                <w:rFonts w:asciiTheme="minorHAnsi" w:eastAsiaTheme="minorEastAsia" w:hAnsiTheme="minorHAnsi" w:cstheme="minorHAnsi"/>
                <w:lang w:val="en-AU"/>
              </w:rPr>
              <w:t xml:space="preserve">state and territory electrical safety regulators. Each year the Clean Energy Regulator inspects a sample of small generation units installed under the SRES and provides the results of these inspections to the state and territory regulators to assist them in </w:t>
            </w:r>
            <w:r w:rsidR="003A5D1F">
              <w:rPr>
                <w:rFonts w:asciiTheme="minorHAnsi" w:eastAsiaTheme="minorEastAsia" w:hAnsiTheme="minorHAnsi" w:cstheme="minorHAnsi"/>
                <w:lang w:val="en-AU"/>
              </w:rPr>
              <w:t>performing their regulatory function</w:t>
            </w:r>
            <w:r w:rsidR="008628BB">
              <w:rPr>
                <w:rFonts w:asciiTheme="minorHAnsi" w:eastAsiaTheme="minorEastAsia" w:hAnsiTheme="minorHAnsi" w:cstheme="minorHAnsi"/>
                <w:lang w:val="en-AU"/>
              </w:rPr>
              <w:t>s</w:t>
            </w:r>
            <w:r w:rsidRPr="00914CEE">
              <w:rPr>
                <w:rFonts w:asciiTheme="minorHAnsi" w:eastAsiaTheme="minorEastAsia" w:hAnsiTheme="minorHAnsi" w:cstheme="minorHAnsi"/>
                <w:lang w:val="en-AU"/>
              </w:rPr>
              <w:t>.</w:t>
            </w:r>
          </w:p>
          <w:p w14:paraId="631E1FAA" w14:textId="77777777" w:rsidR="008751ED" w:rsidRDefault="00064165" w:rsidP="008874DE">
            <w:pPr>
              <w:pStyle w:val="BodyText"/>
              <w:spacing w:before="106" w:line="276" w:lineRule="auto"/>
              <w:ind w:right="32"/>
              <w:rPr>
                <w:rFonts w:asciiTheme="minorHAnsi" w:eastAsiaTheme="minorEastAsia" w:hAnsiTheme="minorHAnsi" w:cstheme="minorHAnsi"/>
                <w:lang w:val="en-AU"/>
              </w:rPr>
            </w:pPr>
            <w:r w:rsidRPr="00914CEE">
              <w:rPr>
                <w:rFonts w:asciiTheme="minorHAnsi" w:eastAsiaTheme="minorEastAsia" w:hAnsiTheme="minorHAnsi" w:cstheme="minorHAnsi"/>
                <w:lang w:val="en-AU"/>
              </w:rPr>
              <w:t>The objective of the inspection program is to ensure that the increased installation demand resulting from Renewable Energy Target incentives does not lead to any reduction in installation standards.</w:t>
            </w:r>
          </w:p>
          <w:p w14:paraId="5A7E7CC2" w14:textId="43CFCC2B" w:rsidR="00E52C37" w:rsidRPr="008874DE" w:rsidRDefault="00BD59C4" w:rsidP="00B47B43">
            <w:pPr>
              <w:pStyle w:val="BodyText"/>
              <w:spacing w:before="106" w:line="280" w:lineRule="auto"/>
              <w:ind w:right="32"/>
              <w:rPr>
                <w:rFonts w:asciiTheme="minorHAnsi" w:hAnsiTheme="minorHAnsi" w:cstheme="minorHAnsi"/>
                <w:b/>
                <w:bCs/>
                <w:color w:val="000000" w:themeColor="text1"/>
              </w:rPr>
            </w:pPr>
            <w:r w:rsidRPr="008874DE">
              <w:rPr>
                <w:rFonts w:asciiTheme="minorHAnsi" w:hAnsiTheme="minorHAnsi" w:cstheme="minorHAnsi"/>
                <w:b/>
                <w:bCs/>
                <w:color w:val="000000" w:themeColor="text1"/>
              </w:rPr>
              <w:t>Renewable Electricity Guarantee of Origin (REGO)</w:t>
            </w:r>
          </w:p>
          <w:p w14:paraId="52195411" w14:textId="39D324A5" w:rsidR="003A592A" w:rsidRPr="008874DE" w:rsidRDefault="003A592A" w:rsidP="00B47B43">
            <w:pPr>
              <w:pStyle w:val="BodyText"/>
              <w:spacing w:before="106" w:line="280" w:lineRule="auto"/>
              <w:ind w:right="32"/>
              <w:rPr>
                <w:rFonts w:asciiTheme="minorHAnsi" w:hAnsiTheme="minorHAnsi" w:cstheme="minorHAnsi"/>
                <w:color w:val="000000" w:themeColor="text1"/>
              </w:rPr>
            </w:pPr>
            <w:r w:rsidRPr="008874DE">
              <w:rPr>
                <w:rFonts w:asciiTheme="minorHAnsi" w:hAnsiTheme="minorHAnsi" w:cstheme="minorHAnsi"/>
                <w:color w:val="000000" w:themeColor="text1"/>
                <w:lang w:val="en-AU"/>
              </w:rPr>
              <w:t xml:space="preserve">The RET and REGO schemes will co-exist until the RET ends in 2030 and are likely to have significant overlap in participants and registered power stations. Eligible renewable electricity facilities can be registered under both schemes simultaneously but can only certify a MWh of electricity under either </w:t>
            </w:r>
            <w:r w:rsidRPr="00123E4C">
              <w:rPr>
                <w:rFonts w:asciiTheme="minorHAnsi" w:hAnsiTheme="minorHAnsi" w:cstheme="minorHAnsi"/>
                <w:color w:val="000000" w:themeColor="text1"/>
                <w:lang w:val="en-AU"/>
              </w:rPr>
              <w:t>the LRET or</w:t>
            </w:r>
            <w:r w:rsidRPr="008874DE">
              <w:rPr>
                <w:rFonts w:asciiTheme="minorHAnsi" w:hAnsiTheme="minorHAnsi" w:cstheme="minorHAnsi"/>
                <w:color w:val="000000" w:themeColor="text1"/>
                <w:lang w:val="en-AU"/>
              </w:rPr>
              <w:t xml:space="preserve"> REGO. That is, those eligible facilities can be registered under both schemes but cannot ‘double certify’ generation.</w:t>
            </w:r>
          </w:p>
          <w:p w14:paraId="404B4E2C" w14:textId="5BDE2400" w:rsidR="008874DE" w:rsidRDefault="00F53C8E" w:rsidP="00B47B43">
            <w:pPr>
              <w:pStyle w:val="BodyText"/>
              <w:spacing w:before="106" w:line="280" w:lineRule="auto"/>
              <w:ind w:right="32"/>
              <w:rPr>
                <w:rFonts w:asciiTheme="minorHAnsi" w:hAnsiTheme="minorHAnsi" w:cstheme="minorHAnsi"/>
                <w:color w:val="000000" w:themeColor="text1"/>
                <w:lang w:val="en-AU"/>
              </w:rPr>
            </w:pPr>
            <w:r w:rsidRPr="008874DE">
              <w:rPr>
                <w:rFonts w:asciiTheme="minorHAnsi" w:hAnsiTheme="minorHAnsi" w:cstheme="minorHAnsi"/>
                <w:color w:val="000000" w:themeColor="text1"/>
                <w:lang w:val="en-AU"/>
              </w:rPr>
              <w:t xml:space="preserve">The REGO certification mechanism will certify renewable electricity produced from eligible renewable electricity sources. It builds on the large-scale generation certificate (LGC) framework under the RET and expands certification eligibility to renewable energy storage and ‘below-baseline’ renewable electricity, generated by power stations that existed pre-1997. A REGO certificate will certify 1 MWh of electricity. REGO certificates will also be able to be ‘time-stamped’ down to an hourly level, increasing the level of transparency for renewable electricity claims and supporting the evolution of the renewable energy market. </w:t>
            </w:r>
          </w:p>
          <w:p w14:paraId="6D3DE346" w14:textId="69C9FEA9" w:rsidR="002504E4" w:rsidRPr="008874DE" w:rsidRDefault="002504E4" w:rsidP="00B47B43">
            <w:pPr>
              <w:pStyle w:val="BodyText"/>
              <w:spacing w:before="106" w:line="280" w:lineRule="auto"/>
              <w:ind w:right="32"/>
              <w:rPr>
                <w:rFonts w:asciiTheme="minorHAnsi" w:hAnsiTheme="minorHAnsi" w:cstheme="minorHAnsi"/>
                <w:color w:val="000000" w:themeColor="text1"/>
                <w:lang w:val="en-AU"/>
              </w:rPr>
            </w:pPr>
          </w:p>
        </w:tc>
      </w:tr>
    </w:tbl>
    <w:p w14:paraId="06FDB7D2" w14:textId="291EFBE4" w:rsidR="00063557" w:rsidRPr="00D57921" w:rsidRDefault="00063557" w:rsidP="008874DE">
      <w:pPr>
        <w:pStyle w:val="Heading1"/>
        <w:numPr>
          <w:ilvl w:val="0"/>
          <w:numId w:val="2"/>
        </w:numPr>
      </w:pPr>
      <w:bookmarkStart w:id="4" w:name="_Toc204932778"/>
      <w:r w:rsidRPr="00D57921">
        <w:lastRenderedPageBreak/>
        <w:t xml:space="preserve">POLICY AND STATUTORY AUTHORITY TO </w:t>
      </w:r>
      <w:r w:rsidR="003460DF">
        <w:t>CHARGE</w:t>
      </w:r>
      <w:r w:rsidR="00DB0487">
        <w:t xml:space="preserve"> (</w:t>
      </w:r>
      <w:r w:rsidRPr="00D57921">
        <w:t>COST RECOVER</w:t>
      </w:r>
      <w:r w:rsidR="00DB0487">
        <w:t>)</w:t>
      </w:r>
      <w:bookmarkEnd w:id="4"/>
    </w:p>
    <w:p w14:paraId="646B2335" w14:textId="096DABB2" w:rsidR="00165B41" w:rsidRDefault="00165B41" w:rsidP="006647FF">
      <w:pPr>
        <w:pStyle w:val="Heading2"/>
        <w:numPr>
          <w:ilvl w:val="1"/>
          <w:numId w:val="2"/>
        </w:numPr>
        <w:ind w:left="426"/>
      </w:pPr>
      <w:r w:rsidRPr="00D57921">
        <w:t xml:space="preserve"> </w:t>
      </w:r>
      <w:bookmarkStart w:id="5" w:name="_Toc204932779"/>
      <w:r w:rsidR="006036C2" w:rsidRPr="00D57921">
        <w:t>Government policy approval to charge for this regulatory activity</w:t>
      </w:r>
      <w:bookmarkEnd w:id="5"/>
    </w:p>
    <w:p w14:paraId="020179D5" w14:textId="77777777" w:rsidR="00A669CA" w:rsidRDefault="00A669CA" w:rsidP="00D34C88"/>
    <w:tbl>
      <w:tblPr>
        <w:tblStyle w:val="TableGrid"/>
        <w:tblW w:w="9639"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39"/>
      </w:tblGrid>
      <w:tr w:rsidR="00E13104" w:rsidRPr="00AB20F0" w14:paraId="64D3ADB5" w14:textId="77777777" w:rsidTr="00866868">
        <w:trPr>
          <w:trHeight w:val="2384"/>
        </w:trPr>
        <w:tc>
          <w:tcPr>
            <w:tcW w:w="9639" w:type="dxa"/>
            <w:shd w:val="solid" w:color="DEEAF6" w:themeColor="accent1" w:themeTint="33" w:fill="auto"/>
          </w:tcPr>
          <w:p w14:paraId="3BDED38B" w14:textId="77777777" w:rsidR="00E13104" w:rsidRPr="0025240D" w:rsidRDefault="00E13104" w:rsidP="00DF7D46">
            <w:pPr>
              <w:pStyle w:val="BodyText"/>
              <w:spacing w:before="106" w:line="280" w:lineRule="auto"/>
              <w:ind w:right="38"/>
              <w:rPr>
                <w:rFonts w:asciiTheme="minorHAnsi" w:eastAsiaTheme="minorEastAsia" w:hAnsiTheme="minorHAnsi" w:cstheme="minorBidi"/>
                <w:lang w:val="en-AU"/>
              </w:rPr>
            </w:pPr>
            <w:r w:rsidRPr="002A0EFD">
              <w:rPr>
                <w:rFonts w:asciiTheme="minorHAnsi" w:eastAsiaTheme="minorEastAsia" w:hAnsiTheme="minorHAnsi" w:cstheme="minorBidi"/>
                <w:lang w:val="en-AU"/>
              </w:rPr>
              <w:t>Policy authority for partial cost recovery of the Renewable Energy Target was outlined in the 2011- 12 Budget Paper 2, Part 2, and Expense Measures.</w:t>
            </w:r>
          </w:p>
          <w:p w14:paraId="7BFF3C90" w14:textId="7C04A80C" w:rsidR="00810310" w:rsidRDefault="00E13104" w:rsidP="00DF7D46">
            <w:pPr>
              <w:pStyle w:val="BodyText"/>
              <w:spacing w:before="106" w:line="280" w:lineRule="auto"/>
              <w:ind w:right="38"/>
              <w:rPr>
                <w:rFonts w:asciiTheme="minorHAnsi" w:eastAsiaTheme="minorEastAsia" w:hAnsiTheme="minorHAnsi" w:cstheme="minorBidi"/>
                <w:lang w:val="en-AU"/>
              </w:rPr>
            </w:pPr>
            <w:r w:rsidRPr="002A0EFD">
              <w:rPr>
                <w:rFonts w:asciiTheme="minorHAnsi" w:eastAsiaTheme="minorEastAsia" w:hAnsiTheme="minorHAnsi" w:cstheme="minorBidi"/>
                <w:lang w:val="en-AU"/>
              </w:rPr>
              <w:t>As noted in the Budget Paper, '</w:t>
            </w:r>
            <w:r w:rsidR="004C5327">
              <w:rPr>
                <w:rFonts w:asciiTheme="minorHAnsi" w:eastAsiaTheme="minorEastAsia" w:hAnsiTheme="minorHAnsi" w:cstheme="minorBidi"/>
                <w:lang w:val="en-AU"/>
              </w:rPr>
              <w:t>[t]</w:t>
            </w:r>
            <w:proofErr w:type="gramStart"/>
            <w:r w:rsidRPr="002A0EFD">
              <w:rPr>
                <w:rFonts w:asciiTheme="minorHAnsi" w:eastAsiaTheme="minorEastAsia" w:hAnsiTheme="minorHAnsi" w:cstheme="minorBidi"/>
                <w:lang w:val="en-AU"/>
              </w:rPr>
              <w:t>he</w:t>
            </w:r>
            <w:proofErr w:type="gramEnd"/>
            <w:r w:rsidRPr="002A0EFD">
              <w:rPr>
                <w:rFonts w:asciiTheme="minorHAnsi" w:eastAsiaTheme="minorEastAsia" w:hAnsiTheme="minorHAnsi" w:cstheme="minorBidi"/>
                <w:lang w:val="en-AU"/>
              </w:rPr>
              <w:t xml:space="preserve"> cost of the inspection regime from 2011-12 onwards will be partially recovered through an increase in the registration fee for Small-scale Technology Certificates for small renewable generation units. The fee increase, from 8 cents to 47 cents, will commence </w:t>
            </w:r>
            <w:r>
              <w:rPr>
                <w:rFonts w:asciiTheme="minorHAnsi" w:eastAsiaTheme="minorEastAsia" w:hAnsiTheme="minorHAnsi" w:cstheme="minorBidi"/>
                <w:lang w:val="en-AU"/>
              </w:rPr>
              <w:t>fro</w:t>
            </w:r>
            <w:r w:rsidRPr="002A0EFD">
              <w:rPr>
                <w:rFonts w:asciiTheme="minorHAnsi" w:eastAsiaTheme="minorEastAsia" w:hAnsiTheme="minorHAnsi" w:cstheme="minorBidi"/>
                <w:lang w:val="en-AU"/>
              </w:rPr>
              <w:t xml:space="preserve">m the date of effect of the enabling regulations and is estimated to increase revenue by $14.1 million over </w:t>
            </w:r>
            <w:r w:rsidR="00802738">
              <w:rPr>
                <w:rFonts w:asciiTheme="minorHAnsi" w:eastAsiaTheme="minorEastAsia" w:hAnsiTheme="minorHAnsi" w:cstheme="minorBidi"/>
                <w:lang w:val="en-AU"/>
              </w:rPr>
              <w:t>4</w:t>
            </w:r>
            <w:r w:rsidRPr="002A0EFD">
              <w:rPr>
                <w:rFonts w:asciiTheme="minorHAnsi" w:eastAsiaTheme="minorEastAsia" w:hAnsiTheme="minorHAnsi" w:cstheme="minorBidi"/>
                <w:lang w:val="en-AU"/>
              </w:rPr>
              <w:t xml:space="preserve"> </w:t>
            </w:r>
            <w:proofErr w:type="gramStart"/>
            <w:r w:rsidRPr="002A0EFD">
              <w:rPr>
                <w:rFonts w:asciiTheme="minorHAnsi" w:eastAsiaTheme="minorEastAsia" w:hAnsiTheme="minorHAnsi" w:cstheme="minorBidi"/>
                <w:lang w:val="en-AU"/>
              </w:rPr>
              <w:t>years</w:t>
            </w:r>
            <w:r w:rsidR="004C5327">
              <w:rPr>
                <w:rFonts w:asciiTheme="minorHAnsi" w:eastAsiaTheme="minorEastAsia" w:hAnsiTheme="minorHAnsi" w:cstheme="minorBidi"/>
                <w:lang w:val="en-AU"/>
              </w:rPr>
              <w:t>’</w:t>
            </w:r>
            <w:proofErr w:type="gramEnd"/>
            <w:r w:rsidRPr="002A0EFD">
              <w:rPr>
                <w:rFonts w:asciiTheme="minorHAnsi" w:eastAsiaTheme="minorEastAsia" w:hAnsiTheme="minorHAnsi" w:cstheme="minorBidi"/>
                <w:lang w:val="en-AU"/>
              </w:rPr>
              <w:t xml:space="preserve">. </w:t>
            </w:r>
          </w:p>
          <w:p w14:paraId="19683EF3" w14:textId="7CBC7E47" w:rsidR="00E13104" w:rsidRDefault="00E13104" w:rsidP="00DF7D46">
            <w:pPr>
              <w:pStyle w:val="BodyText"/>
              <w:spacing w:before="106" w:line="280" w:lineRule="auto"/>
              <w:ind w:right="38"/>
              <w:rPr>
                <w:rFonts w:asciiTheme="minorHAnsi" w:eastAsiaTheme="minorEastAsia" w:hAnsiTheme="minorHAnsi" w:cstheme="minorBidi"/>
                <w:u w:val="single"/>
                <w:lang w:val="en-AU"/>
              </w:rPr>
            </w:pPr>
            <w:r w:rsidRPr="002504E4">
              <w:rPr>
                <w:rFonts w:asciiTheme="minorHAnsi" w:eastAsiaTheme="minorEastAsia" w:hAnsiTheme="minorHAnsi" w:cstheme="minorBidi"/>
                <w:u w:val="single"/>
                <w:lang w:val="en-AU"/>
              </w:rPr>
              <w:t>The fee</w:t>
            </w:r>
            <w:r w:rsidR="000D102D" w:rsidRPr="002504E4">
              <w:rPr>
                <w:rFonts w:asciiTheme="minorHAnsi" w:eastAsiaTheme="minorEastAsia" w:hAnsiTheme="minorHAnsi" w:cstheme="minorBidi"/>
                <w:u w:val="single"/>
                <w:lang w:val="en-AU"/>
              </w:rPr>
              <w:t>s</w:t>
            </w:r>
            <w:r w:rsidRPr="002504E4">
              <w:rPr>
                <w:rFonts w:asciiTheme="minorHAnsi" w:eastAsiaTheme="minorEastAsia" w:hAnsiTheme="minorHAnsi" w:cstheme="minorBidi"/>
                <w:u w:val="single"/>
                <w:lang w:val="en-AU"/>
              </w:rPr>
              <w:t xml:space="preserve"> for </w:t>
            </w:r>
            <w:r w:rsidR="00A67A3C" w:rsidRPr="002504E4">
              <w:rPr>
                <w:rFonts w:asciiTheme="minorHAnsi" w:eastAsiaTheme="minorEastAsia" w:hAnsiTheme="minorHAnsi" w:cstheme="minorBidi"/>
                <w:u w:val="single"/>
                <w:lang w:val="en-AU"/>
              </w:rPr>
              <w:t>power station registration, certificate creation and surrender</w:t>
            </w:r>
            <w:r w:rsidR="00FA6C95" w:rsidRPr="002504E4">
              <w:rPr>
                <w:rFonts w:asciiTheme="minorHAnsi" w:eastAsiaTheme="minorEastAsia" w:hAnsiTheme="minorHAnsi" w:cstheme="minorBidi"/>
                <w:u w:val="single"/>
                <w:lang w:val="en-AU"/>
              </w:rPr>
              <w:t xml:space="preserve">, large-scale generation shortfall refund </w:t>
            </w:r>
            <w:r w:rsidR="007F07A7" w:rsidRPr="002504E4">
              <w:rPr>
                <w:rFonts w:asciiTheme="minorHAnsi" w:eastAsiaTheme="minorEastAsia" w:hAnsiTheme="minorHAnsi" w:cstheme="minorBidi"/>
                <w:u w:val="single"/>
                <w:lang w:val="en-AU"/>
              </w:rPr>
              <w:t>administration</w:t>
            </w:r>
            <w:r w:rsidRPr="002504E4">
              <w:rPr>
                <w:rFonts w:asciiTheme="minorHAnsi" w:eastAsiaTheme="minorEastAsia" w:hAnsiTheme="minorHAnsi" w:cstheme="minorBidi"/>
                <w:u w:val="single"/>
                <w:lang w:val="en-AU"/>
              </w:rPr>
              <w:t xml:space="preserve"> will remain unchanged</w:t>
            </w:r>
            <w:r w:rsidR="00E74A5A">
              <w:rPr>
                <w:rFonts w:asciiTheme="minorHAnsi" w:eastAsiaTheme="minorEastAsia" w:hAnsiTheme="minorHAnsi" w:cstheme="minorBidi"/>
                <w:u w:val="single"/>
                <w:lang w:val="en-AU"/>
              </w:rPr>
              <w:t>’</w:t>
            </w:r>
            <w:r w:rsidRPr="002504E4">
              <w:rPr>
                <w:rFonts w:asciiTheme="minorHAnsi" w:eastAsiaTheme="minorEastAsia" w:hAnsiTheme="minorHAnsi" w:cstheme="minorBidi"/>
                <w:u w:val="single"/>
                <w:lang w:val="en-AU"/>
              </w:rPr>
              <w:t>.</w:t>
            </w:r>
          </w:p>
          <w:p w14:paraId="6E66478C" w14:textId="35D32E76" w:rsidR="002504E4" w:rsidRPr="002504E4" w:rsidRDefault="002504E4" w:rsidP="00DF7D46">
            <w:pPr>
              <w:pStyle w:val="BodyText"/>
              <w:spacing w:before="106" w:line="280" w:lineRule="auto"/>
              <w:ind w:right="38"/>
              <w:rPr>
                <w:rFonts w:asciiTheme="minorHAnsi" w:eastAsiaTheme="minorEastAsia" w:hAnsiTheme="minorHAnsi" w:cstheme="minorBidi"/>
                <w:u w:val="single"/>
                <w:lang w:val="en-AU"/>
              </w:rPr>
            </w:pPr>
          </w:p>
        </w:tc>
      </w:tr>
    </w:tbl>
    <w:p w14:paraId="646CA8A7" w14:textId="77777777" w:rsidR="008B4C55" w:rsidRDefault="008B4C55" w:rsidP="00D34C88"/>
    <w:p w14:paraId="3CEFCE9C" w14:textId="2FA86780" w:rsidR="00182397" w:rsidRDefault="008927EC" w:rsidP="00182397">
      <w:pPr>
        <w:pStyle w:val="Heading2"/>
        <w:numPr>
          <w:ilvl w:val="1"/>
          <w:numId w:val="2"/>
        </w:numPr>
        <w:ind w:left="426"/>
      </w:pPr>
      <w:r>
        <w:t xml:space="preserve"> </w:t>
      </w:r>
      <w:bookmarkStart w:id="6" w:name="_Toc204932780"/>
      <w:r w:rsidR="006036C2" w:rsidRPr="00D57921">
        <w:t>Statutory authority to charge</w:t>
      </w:r>
      <w:bookmarkEnd w:id="6"/>
      <w:r w:rsidR="006036C2" w:rsidRPr="00D57921">
        <w:t xml:space="preserve"> </w:t>
      </w:r>
    </w:p>
    <w:p w14:paraId="6EE7F061" w14:textId="77777777" w:rsidR="00182397" w:rsidRPr="00182397" w:rsidRDefault="00182397" w:rsidP="00182397"/>
    <w:tbl>
      <w:tblPr>
        <w:tblStyle w:val="TableGrid"/>
        <w:tblW w:w="9639"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39"/>
      </w:tblGrid>
      <w:tr w:rsidR="006036C2" w:rsidRPr="00AB20F0" w14:paraId="28C009A2" w14:textId="77777777" w:rsidTr="00C7735D">
        <w:trPr>
          <w:trHeight w:val="2525"/>
        </w:trPr>
        <w:tc>
          <w:tcPr>
            <w:tcW w:w="9639" w:type="dxa"/>
            <w:shd w:val="solid" w:color="DEEAF6" w:themeColor="accent1" w:themeTint="33" w:fill="auto"/>
          </w:tcPr>
          <w:p w14:paraId="13EBF06B" w14:textId="77777777" w:rsidR="00182397" w:rsidRDefault="00182397" w:rsidP="0025240D">
            <w:pPr>
              <w:pStyle w:val="BodyText"/>
              <w:spacing w:line="283" w:lineRule="auto"/>
              <w:ind w:left="2" w:hanging="3"/>
              <w:rPr>
                <w:rFonts w:asciiTheme="minorHAnsi" w:hAnsiTheme="minorHAnsi" w:cstheme="minorHAnsi"/>
              </w:rPr>
            </w:pPr>
            <w:bookmarkStart w:id="7" w:name="_Hlk195097216"/>
          </w:p>
          <w:p w14:paraId="57956AEA" w14:textId="019F077E" w:rsidR="0025240D" w:rsidRPr="0025240D" w:rsidRDefault="0025240D" w:rsidP="0025240D">
            <w:pPr>
              <w:pStyle w:val="BodyText"/>
              <w:spacing w:line="283" w:lineRule="auto"/>
              <w:ind w:left="2" w:hanging="3"/>
              <w:rPr>
                <w:rFonts w:asciiTheme="minorHAnsi" w:hAnsiTheme="minorHAnsi" w:cstheme="minorHAnsi"/>
                <w:b/>
              </w:rPr>
            </w:pPr>
            <w:r w:rsidRPr="0025240D">
              <w:rPr>
                <w:rFonts w:asciiTheme="minorHAnsi" w:hAnsiTheme="minorHAnsi" w:cstheme="minorHAnsi"/>
              </w:rPr>
              <w:t>The</w:t>
            </w:r>
            <w:r w:rsidRPr="0025240D">
              <w:rPr>
                <w:rFonts w:asciiTheme="minorHAnsi" w:hAnsiTheme="minorHAnsi" w:cstheme="minorHAnsi"/>
                <w:spacing w:val="-10"/>
              </w:rPr>
              <w:t xml:space="preserve"> </w:t>
            </w:r>
            <w:r w:rsidRPr="0025240D">
              <w:rPr>
                <w:rFonts w:asciiTheme="minorHAnsi" w:hAnsiTheme="minorHAnsi" w:cstheme="minorHAnsi"/>
                <w:i/>
              </w:rPr>
              <w:t>Renewable Energy</w:t>
            </w:r>
            <w:r w:rsidRPr="0025240D">
              <w:rPr>
                <w:rFonts w:asciiTheme="minorHAnsi" w:hAnsiTheme="minorHAnsi" w:cstheme="minorHAnsi"/>
                <w:i/>
                <w:spacing w:val="22"/>
              </w:rPr>
              <w:t xml:space="preserve"> </w:t>
            </w:r>
            <w:r w:rsidR="00083C84">
              <w:rPr>
                <w:rFonts w:asciiTheme="minorHAnsi" w:hAnsiTheme="minorHAnsi" w:cstheme="minorHAnsi"/>
                <w:i/>
              </w:rPr>
              <w:t>(</w:t>
            </w:r>
            <w:r w:rsidRPr="0025240D">
              <w:rPr>
                <w:rFonts w:asciiTheme="minorHAnsi" w:hAnsiTheme="minorHAnsi" w:cstheme="minorHAnsi"/>
                <w:i/>
              </w:rPr>
              <w:t>Electricity)</w:t>
            </w:r>
            <w:r w:rsidRPr="0025240D">
              <w:rPr>
                <w:rFonts w:asciiTheme="minorHAnsi" w:hAnsiTheme="minorHAnsi" w:cstheme="minorHAnsi"/>
                <w:i/>
                <w:spacing w:val="-7"/>
              </w:rPr>
              <w:t xml:space="preserve"> </w:t>
            </w:r>
            <w:r w:rsidRPr="0025240D">
              <w:rPr>
                <w:rFonts w:asciiTheme="minorHAnsi" w:hAnsiTheme="minorHAnsi" w:cstheme="minorHAnsi"/>
                <w:i/>
              </w:rPr>
              <w:t>Act</w:t>
            </w:r>
            <w:r w:rsidRPr="0025240D">
              <w:rPr>
                <w:rFonts w:asciiTheme="minorHAnsi" w:hAnsiTheme="minorHAnsi" w:cstheme="minorHAnsi"/>
                <w:i/>
                <w:spacing w:val="-14"/>
              </w:rPr>
              <w:t xml:space="preserve"> </w:t>
            </w:r>
            <w:r w:rsidRPr="0025240D">
              <w:rPr>
                <w:rFonts w:asciiTheme="minorHAnsi" w:hAnsiTheme="minorHAnsi" w:cstheme="minorHAnsi"/>
                <w:i/>
              </w:rPr>
              <w:t>2000</w:t>
            </w:r>
            <w:r w:rsidRPr="0025240D">
              <w:rPr>
                <w:rFonts w:asciiTheme="minorHAnsi" w:hAnsiTheme="minorHAnsi" w:cstheme="minorHAnsi"/>
                <w:i/>
                <w:spacing w:val="-6"/>
              </w:rPr>
              <w:t xml:space="preserve"> </w:t>
            </w:r>
            <w:r w:rsidRPr="0025240D">
              <w:rPr>
                <w:rFonts w:asciiTheme="minorHAnsi" w:hAnsiTheme="minorHAnsi" w:cstheme="minorHAnsi"/>
              </w:rPr>
              <w:t>came</w:t>
            </w:r>
            <w:r w:rsidRPr="0025240D">
              <w:rPr>
                <w:rFonts w:asciiTheme="minorHAnsi" w:hAnsiTheme="minorHAnsi" w:cstheme="minorHAnsi"/>
                <w:spacing w:val="-3"/>
              </w:rPr>
              <w:t xml:space="preserve"> </w:t>
            </w:r>
            <w:r w:rsidRPr="0025240D">
              <w:rPr>
                <w:rFonts w:asciiTheme="minorHAnsi" w:hAnsiTheme="minorHAnsi" w:cstheme="minorHAnsi"/>
              </w:rPr>
              <w:t>into</w:t>
            </w:r>
            <w:r w:rsidRPr="0025240D">
              <w:rPr>
                <w:rFonts w:asciiTheme="minorHAnsi" w:hAnsiTheme="minorHAnsi" w:cstheme="minorHAnsi"/>
                <w:spacing w:val="-13"/>
              </w:rPr>
              <w:t xml:space="preserve"> </w:t>
            </w:r>
            <w:r w:rsidRPr="0025240D">
              <w:rPr>
                <w:rFonts w:asciiTheme="minorHAnsi" w:hAnsiTheme="minorHAnsi" w:cstheme="minorHAnsi"/>
              </w:rPr>
              <w:t>effect</w:t>
            </w:r>
            <w:r w:rsidRPr="0025240D">
              <w:rPr>
                <w:rFonts w:asciiTheme="minorHAnsi" w:hAnsiTheme="minorHAnsi" w:cstheme="minorHAnsi"/>
                <w:spacing w:val="-2"/>
              </w:rPr>
              <w:t xml:space="preserve"> </w:t>
            </w:r>
            <w:r w:rsidRPr="0025240D">
              <w:rPr>
                <w:rFonts w:asciiTheme="minorHAnsi" w:hAnsiTheme="minorHAnsi" w:cstheme="minorHAnsi"/>
              </w:rPr>
              <w:t>on</w:t>
            </w:r>
            <w:r w:rsidRPr="0025240D">
              <w:rPr>
                <w:rFonts w:asciiTheme="minorHAnsi" w:hAnsiTheme="minorHAnsi" w:cstheme="minorHAnsi"/>
                <w:spacing w:val="-12"/>
              </w:rPr>
              <w:t xml:space="preserve"> </w:t>
            </w:r>
            <w:r w:rsidR="0022528E" w:rsidRPr="0025240D">
              <w:rPr>
                <w:rFonts w:asciiTheme="minorHAnsi" w:hAnsiTheme="minorHAnsi" w:cstheme="minorHAnsi"/>
              </w:rPr>
              <w:t>18</w:t>
            </w:r>
            <w:r w:rsidR="0022528E">
              <w:rPr>
                <w:rFonts w:asciiTheme="minorHAnsi" w:hAnsiTheme="minorHAnsi" w:cstheme="minorHAnsi"/>
              </w:rPr>
              <w:t xml:space="preserve"> </w:t>
            </w:r>
            <w:r w:rsidR="0022528E" w:rsidRPr="0025240D">
              <w:rPr>
                <w:rFonts w:asciiTheme="minorHAnsi" w:hAnsiTheme="minorHAnsi" w:cstheme="minorHAnsi"/>
                <w:spacing w:val="-17"/>
              </w:rPr>
              <w:t>January</w:t>
            </w:r>
            <w:r w:rsidRPr="0025240D">
              <w:rPr>
                <w:rFonts w:asciiTheme="minorHAnsi" w:hAnsiTheme="minorHAnsi" w:cstheme="minorHAnsi"/>
              </w:rPr>
              <w:t xml:space="preserve"> 2001.</w:t>
            </w:r>
            <w:r w:rsidRPr="0025240D">
              <w:rPr>
                <w:rFonts w:asciiTheme="minorHAnsi" w:hAnsiTheme="minorHAnsi" w:cstheme="minorHAnsi"/>
                <w:spacing w:val="-14"/>
              </w:rPr>
              <w:t xml:space="preserve"> </w:t>
            </w:r>
            <w:r w:rsidRPr="0025240D">
              <w:rPr>
                <w:rFonts w:asciiTheme="minorHAnsi" w:hAnsiTheme="minorHAnsi" w:cstheme="minorHAnsi"/>
              </w:rPr>
              <w:t>The</w:t>
            </w:r>
            <w:r w:rsidRPr="0025240D">
              <w:rPr>
                <w:rFonts w:asciiTheme="minorHAnsi" w:hAnsiTheme="minorHAnsi" w:cstheme="minorHAnsi"/>
                <w:spacing w:val="-4"/>
              </w:rPr>
              <w:t xml:space="preserve"> </w:t>
            </w:r>
            <w:r w:rsidRPr="0025240D">
              <w:rPr>
                <w:rFonts w:asciiTheme="minorHAnsi" w:hAnsiTheme="minorHAnsi" w:cstheme="minorHAnsi"/>
              </w:rPr>
              <w:t>Act</w:t>
            </w:r>
            <w:r w:rsidRPr="0025240D">
              <w:rPr>
                <w:rFonts w:asciiTheme="minorHAnsi" w:hAnsiTheme="minorHAnsi" w:cstheme="minorHAnsi"/>
                <w:spacing w:val="-6"/>
              </w:rPr>
              <w:t xml:space="preserve"> </w:t>
            </w:r>
            <w:r w:rsidRPr="0025240D">
              <w:rPr>
                <w:rFonts w:asciiTheme="minorHAnsi" w:hAnsiTheme="minorHAnsi" w:cstheme="minorHAnsi"/>
              </w:rPr>
              <w:t xml:space="preserve">enables </w:t>
            </w:r>
            <w:r w:rsidRPr="0025240D">
              <w:rPr>
                <w:rFonts w:asciiTheme="minorHAnsi" w:hAnsiTheme="minorHAnsi" w:cstheme="minorHAnsi"/>
                <w:w w:val="105"/>
              </w:rPr>
              <w:t>fees</w:t>
            </w:r>
            <w:r w:rsidRPr="0025240D">
              <w:rPr>
                <w:rFonts w:asciiTheme="minorHAnsi" w:hAnsiTheme="minorHAnsi" w:cstheme="minorHAnsi"/>
                <w:spacing w:val="-7"/>
                <w:w w:val="105"/>
              </w:rPr>
              <w:t xml:space="preserve"> </w:t>
            </w:r>
            <w:r w:rsidRPr="0025240D">
              <w:rPr>
                <w:rFonts w:asciiTheme="minorHAnsi" w:hAnsiTheme="minorHAnsi" w:cstheme="minorHAnsi"/>
                <w:w w:val="105"/>
              </w:rPr>
              <w:t>to be</w:t>
            </w:r>
            <w:r w:rsidRPr="0025240D">
              <w:rPr>
                <w:rFonts w:asciiTheme="minorHAnsi" w:hAnsiTheme="minorHAnsi" w:cstheme="minorHAnsi"/>
                <w:spacing w:val="-13"/>
                <w:w w:val="105"/>
              </w:rPr>
              <w:t xml:space="preserve"> </w:t>
            </w:r>
            <w:r w:rsidRPr="0025240D">
              <w:rPr>
                <w:rFonts w:asciiTheme="minorHAnsi" w:hAnsiTheme="minorHAnsi" w:cstheme="minorHAnsi"/>
                <w:w w:val="105"/>
              </w:rPr>
              <w:t>prescribed</w:t>
            </w:r>
            <w:r w:rsidRPr="0025240D">
              <w:rPr>
                <w:rFonts w:asciiTheme="minorHAnsi" w:hAnsiTheme="minorHAnsi" w:cstheme="minorHAnsi"/>
                <w:spacing w:val="-2"/>
                <w:w w:val="105"/>
              </w:rPr>
              <w:t xml:space="preserve"> </w:t>
            </w:r>
            <w:r w:rsidRPr="0025240D">
              <w:rPr>
                <w:rFonts w:asciiTheme="minorHAnsi" w:hAnsiTheme="minorHAnsi" w:cstheme="minorHAnsi"/>
                <w:w w:val="105"/>
              </w:rPr>
              <w:t>in</w:t>
            </w:r>
            <w:r w:rsidRPr="0025240D">
              <w:rPr>
                <w:rFonts w:asciiTheme="minorHAnsi" w:hAnsiTheme="minorHAnsi" w:cstheme="minorHAnsi"/>
                <w:spacing w:val="-12"/>
                <w:w w:val="105"/>
              </w:rPr>
              <w:t xml:space="preserve"> </w:t>
            </w:r>
            <w:r w:rsidRPr="0025240D">
              <w:rPr>
                <w:rFonts w:asciiTheme="minorHAnsi" w:hAnsiTheme="minorHAnsi" w:cstheme="minorHAnsi"/>
                <w:w w:val="105"/>
              </w:rPr>
              <w:t>the</w:t>
            </w:r>
            <w:r w:rsidRPr="0025240D">
              <w:rPr>
                <w:rFonts w:asciiTheme="minorHAnsi" w:hAnsiTheme="minorHAnsi" w:cstheme="minorHAnsi"/>
                <w:spacing w:val="-4"/>
                <w:w w:val="105"/>
              </w:rPr>
              <w:t xml:space="preserve"> </w:t>
            </w:r>
            <w:r w:rsidRPr="0025240D">
              <w:rPr>
                <w:rFonts w:asciiTheme="minorHAnsi" w:hAnsiTheme="minorHAnsi" w:cstheme="minorHAnsi"/>
                <w:w w:val="105"/>
              </w:rPr>
              <w:t>regulations in</w:t>
            </w:r>
            <w:r w:rsidRPr="0025240D">
              <w:rPr>
                <w:rFonts w:asciiTheme="minorHAnsi" w:hAnsiTheme="minorHAnsi" w:cstheme="minorHAnsi"/>
                <w:spacing w:val="-8"/>
                <w:w w:val="105"/>
              </w:rPr>
              <w:t xml:space="preserve"> </w:t>
            </w:r>
            <w:r w:rsidRPr="0025240D">
              <w:rPr>
                <w:rFonts w:asciiTheme="minorHAnsi" w:hAnsiTheme="minorHAnsi" w:cstheme="minorHAnsi"/>
                <w:w w:val="105"/>
              </w:rPr>
              <w:t>relation</w:t>
            </w:r>
            <w:r w:rsidRPr="0025240D">
              <w:rPr>
                <w:rFonts w:asciiTheme="minorHAnsi" w:hAnsiTheme="minorHAnsi" w:cstheme="minorHAnsi"/>
                <w:spacing w:val="-4"/>
                <w:w w:val="105"/>
              </w:rPr>
              <w:t xml:space="preserve"> </w:t>
            </w:r>
            <w:r w:rsidRPr="0025240D">
              <w:rPr>
                <w:rFonts w:asciiTheme="minorHAnsi" w:hAnsiTheme="minorHAnsi" w:cstheme="minorHAnsi"/>
                <w:w w:val="105"/>
              </w:rPr>
              <w:t>to applications for</w:t>
            </w:r>
            <w:r w:rsidRPr="0025240D">
              <w:rPr>
                <w:rFonts w:asciiTheme="minorHAnsi" w:hAnsiTheme="minorHAnsi" w:cstheme="minorHAnsi"/>
                <w:spacing w:val="-2"/>
                <w:w w:val="105"/>
              </w:rPr>
              <w:t xml:space="preserve"> </w:t>
            </w:r>
            <w:r w:rsidRPr="0025240D">
              <w:rPr>
                <w:rFonts w:asciiTheme="minorHAnsi" w:hAnsiTheme="minorHAnsi" w:cstheme="minorHAnsi"/>
                <w:w w:val="105"/>
              </w:rPr>
              <w:t xml:space="preserve">registrations and </w:t>
            </w:r>
            <w:r w:rsidRPr="0025240D">
              <w:rPr>
                <w:rFonts w:asciiTheme="minorHAnsi" w:hAnsiTheme="minorHAnsi" w:cstheme="minorHAnsi"/>
                <w:spacing w:val="-2"/>
                <w:w w:val="105"/>
              </w:rPr>
              <w:t>accreditations,</w:t>
            </w:r>
            <w:r w:rsidRPr="0025240D">
              <w:rPr>
                <w:rFonts w:asciiTheme="minorHAnsi" w:hAnsiTheme="minorHAnsi" w:cstheme="minorHAnsi"/>
                <w:spacing w:val="-14"/>
                <w:w w:val="105"/>
              </w:rPr>
              <w:t xml:space="preserve"> </w:t>
            </w:r>
            <w:r w:rsidRPr="0025240D">
              <w:rPr>
                <w:rFonts w:asciiTheme="minorHAnsi" w:hAnsiTheme="minorHAnsi" w:cstheme="minorHAnsi"/>
                <w:spacing w:val="-2"/>
                <w:w w:val="105"/>
              </w:rPr>
              <w:t>registration, transfer and</w:t>
            </w:r>
            <w:r w:rsidRPr="0025240D">
              <w:rPr>
                <w:rFonts w:asciiTheme="minorHAnsi" w:hAnsiTheme="minorHAnsi" w:cstheme="minorHAnsi"/>
                <w:spacing w:val="-13"/>
                <w:w w:val="105"/>
              </w:rPr>
              <w:t xml:space="preserve"> </w:t>
            </w:r>
            <w:r w:rsidRPr="0025240D">
              <w:rPr>
                <w:rFonts w:asciiTheme="minorHAnsi" w:hAnsiTheme="minorHAnsi" w:cstheme="minorHAnsi"/>
                <w:spacing w:val="-2"/>
                <w:w w:val="105"/>
              </w:rPr>
              <w:t>surrender of certificates,</w:t>
            </w:r>
            <w:r w:rsidRPr="0025240D">
              <w:rPr>
                <w:rFonts w:asciiTheme="minorHAnsi" w:hAnsiTheme="minorHAnsi" w:cstheme="minorHAnsi"/>
                <w:spacing w:val="-9"/>
                <w:w w:val="105"/>
              </w:rPr>
              <w:t xml:space="preserve"> </w:t>
            </w:r>
            <w:r w:rsidRPr="0025240D">
              <w:rPr>
                <w:rFonts w:asciiTheme="minorHAnsi" w:hAnsiTheme="minorHAnsi" w:cstheme="minorHAnsi"/>
                <w:spacing w:val="-2"/>
                <w:w w:val="105"/>
              </w:rPr>
              <w:t>Clearing</w:t>
            </w:r>
            <w:r w:rsidRPr="0025240D">
              <w:rPr>
                <w:rFonts w:asciiTheme="minorHAnsi" w:hAnsiTheme="minorHAnsi" w:cstheme="minorHAnsi"/>
                <w:spacing w:val="-6"/>
                <w:w w:val="105"/>
              </w:rPr>
              <w:t xml:space="preserve"> </w:t>
            </w:r>
            <w:r w:rsidRPr="0025240D">
              <w:rPr>
                <w:rFonts w:asciiTheme="minorHAnsi" w:hAnsiTheme="minorHAnsi" w:cstheme="minorHAnsi"/>
                <w:spacing w:val="-2"/>
                <w:w w:val="105"/>
              </w:rPr>
              <w:t xml:space="preserve">House operations and </w:t>
            </w:r>
            <w:r w:rsidRPr="0025240D">
              <w:rPr>
                <w:rFonts w:asciiTheme="minorHAnsi" w:hAnsiTheme="minorHAnsi" w:cstheme="minorHAnsi"/>
                <w:w w:val="105"/>
              </w:rPr>
              <w:t>various</w:t>
            </w:r>
            <w:r w:rsidRPr="0025240D">
              <w:rPr>
                <w:rFonts w:asciiTheme="minorHAnsi" w:hAnsiTheme="minorHAnsi" w:cstheme="minorHAnsi"/>
                <w:spacing w:val="-12"/>
                <w:w w:val="105"/>
              </w:rPr>
              <w:t xml:space="preserve"> </w:t>
            </w:r>
            <w:r w:rsidRPr="0025240D">
              <w:rPr>
                <w:rFonts w:asciiTheme="minorHAnsi" w:hAnsiTheme="minorHAnsi" w:cstheme="minorHAnsi"/>
                <w:w w:val="105"/>
              </w:rPr>
              <w:t>changes.</w:t>
            </w:r>
            <w:r w:rsidRPr="0025240D">
              <w:rPr>
                <w:rFonts w:asciiTheme="minorHAnsi" w:hAnsiTheme="minorHAnsi" w:cstheme="minorHAnsi"/>
                <w:spacing w:val="-15"/>
                <w:w w:val="105"/>
              </w:rPr>
              <w:t xml:space="preserve"> </w:t>
            </w:r>
            <w:r w:rsidRPr="0025240D">
              <w:rPr>
                <w:rFonts w:asciiTheme="minorHAnsi" w:hAnsiTheme="minorHAnsi" w:cstheme="minorHAnsi"/>
                <w:w w:val="105"/>
              </w:rPr>
              <w:t>These</w:t>
            </w:r>
            <w:r w:rsidRPr="0025240D">
              <w:rPr>
                <w:rFonts w:asciiTheme="minorHAnsi" w:hAnsiTheme="minorHAnsi" w:cstheme="minorHAnsi"/>
                <w:spacing w:val="-11"/>
                <w:w w:val="105"/>
              </w:rPr>
              <w:t xml:space="preserve"> </w:t>
            </w:r>
            <w:r w:rsidRPr="0025240D">
              <w:rPr>
                <w:rFonts w:asciiTheme="minorHAnsi" w:hAnsiTheme="minorHAnsi" w:cstheme="minorHAnsi"/>
                <w:w w:val="105"/>
              </w:rPr>
              <w:t>fee</w:t>
            </w:r>
            <w:r w:rsidRPr="0025240D">
              <w:rPr>
                <w:rFonts w:asciiTheme="minorHAnsi" w:hAnsiTheme="minorHAnsi" w:cstheme="minorHAnsi"/>
                <w:spacing w:val="-15"/>
                <w:w w:val="105"/>
              </w:rPr>
              <w:t xml:space="preserve"> </w:t>
            </w:r>
            <w:r w:rsidRPr="0025240D">
              <w:rPr>
                <w:rFonts w:asciiTheme="minorHAnsi" w:hAnsiTheme="minorHAnsi" w:cstheme="minorHAnsi"/>
                <w:w w:val="105"/>
              </w:rPr>
              <w:t>types</w:t>
            </w:r>
            <w:r w:rsidRPr="0025240D">
              <w:rPr>
                <w:rFonts w:asciiTheme="minorHAnsi" w:hAnsiTheme="minorHAnsi" w:cstheme="minorHAnsi"/>
                <w:spacing w:val="-15"/>
                <w:w w:val="105"/>
              </w:rPr>
              <w:t xml:space="preserve"> </w:t>
            </w:r>
            <w:r w:rsidRPr="0025240D">
              <w:rPr>
                <w:rFonts w:asciiTheme="minorHAnsi" w:hAnsiTheme="minorHAnsi" w:cstheme="minorHAnsi"/>
                <w:w w:val="105"/>
              </w:rPr>
              <w:t>are</w:t>
            </w:r>
            <w:r w:rsidRPr="0025240D">
              <w:rPr>
                <w:rFonts w:asciiTheme="minorHAnsi" w:hAnsiTheme="minorHAnsi" w:cstheme="minorHAnsi"/>
                <w:spacing w:val="-14"/>
                <w:w w:val="105"/>
              </w:rPr>
              <w:t xml:space="preserve"> </w:t>
            </w:r>
            <w:r w:rsidRPr="0025240D">
              <w:rPr>
                <w:rFonts w:asciiTheme="minorHAnsi" w:hAnsiTheme="minorHAnsi" w:cstheme="minorHAnsi"/>
                <w:w w:val="105"/>
              </w:rPr>
              <w:t>detailed</w:t>
            </w:r>
            <w:r w:rsidRPr="0025240D">
              <w:rPr>
                <w:rFonts w:asciiTheme="minorHAnsi" w:hAnsiTheme="minorHAnsi" w:cstheme="minorHAnsi"/>
                <w:spacing w:val="-13"/>
                <w:w w:val="105"/>
              </w:rPr>
              <w:t xml:space="preserve"> </w:t>
            </w:r>
            <w:r w:rsidR="002504E4" w:rsidRPr="0025240D">
              <w:rPr>
                <w:rFonts w:asciiTheme="minorHAnsi" w:hAnsiTheme="minorHAnsi" w:cstheme="minorHAnsi"/>
                <w:w w:val="105"/>
              </w:rPr>
              <w:t>in</w:t>
            </w:r>
            <w:r w:rsidRPr="0025240D">
              <w:rPr>
                <w:rFonts w:asciiTheme="minorHAnsi" w:hAnsiTheme="minorHAnsi" w:cstheme="minorHAnsi"/>
                <w:spacing w:val="-15"/>
                <w:w w:val="105"/>
              </w:rPr>
              <w:t xml:space="preserve"> </w:t>
            </w:r>
            <w:r w:rsidRPr="00FF08CA">
              <w:rPr>
                <w:rFonts w:asciiTheme="minorHAnsi" w:hAnsiTheme="minorHAnsi" w:cstheme="minorHAnsi"/>
                <w:b/>
                <w:w w:val="105"/>
              </w:rPr>
              <w:t>Attachment A</w:t>
            </w:r>
            <w:r w:rsidRPr="0025240D">
              <w:rPr>
                <w:rFonts w:asciiTheme="minorHAnsi" w:hAnsiTheme="minorHAnsi" w:cstheme="minorHAnsi"/>
                <w:b/>
                <w:w w:val="105"/>
              </w:rPr>
              <w:t>.</w:t>
            </w:r>
          </w:p>
          <w:p w14:paraId="1A3377A4" w14:textId="77777777" w:rsidR="0025240D" w:rsidRPr="0025240D" w:rsidRDefault="0025240D" w:rsidP="0025240D">
            <w:pPr>
              <w:pStyle w:val="BodyText"/>
              <w:spacing w:before="26"/>
              <w:rPr>
                <w:rFonts w:asciiTheme="minorHAnsi" w:hAnsiTheme="minorHAnsi" w:cstheme="minorHAnsi"/>
                <w:b/>
              </w:rPr>
            </w:pPr>
          </w:p>
          <w:p w14:paraId="43817FE2" w14:textId="77777777" w:rsidR="0025240D" w:rsidRPr="0025240D" w:rsidRDefault="0025240D" w:rsidP="002504E4">
            <w:pPr>
              <w:spacing w:before="1" w:line="276" w:lineRule="auto"/>
              <w:ind w:left="9"/>
              <w:rPr>
                <w:rFonts w:asciiTheme="minorHAnsi" w:hAnsiTheme="minorHAnsi" w:cstheme="minorHAnsi"/>
                <w:i/>
              </w:rPr>
            </w:pPr>
            <w:r w:rsidRPr="0025240D">
              <w:rPr>
                <w:rFonts w:asciiTheme="minorHAnsi" w:hAnsiTheme="minorHAnsi" w:cstheme="minorHAnsi"/>
              </w:rPr>
              <w:t>Fee</w:t>
            </w:r>
            <w:r w:rsidRPr="0025240D">
              <w:rPr>
                <w:rFonts w:asciiTheme="minorHAnsi" w:hAnsiTheme="minorHAnsi" w:cstheme="minorHAnsi"/>
                <w:spacing w:val="-5"/>
              </w:rPr>
              <w:t xml:space="preserve"> </w:t>
            </w:r>
            <w:r w:rsidRPr="0025240D">
              <w:rPr>
                <w:rFonts w:asciiTheme="minorHAnsi" w:hAnsiTheme="minorHAnsi" w:cstheme="minorHAnsi"/>
              </w:rPr>
              <w:t>charging</w:t>
            </w:r>
            <w:r w:rsidRPr="0025240D">
              <w:rPr>
                <w:rFonts w:asciiTheme="minorHAnsi" w:hAnsiTheme="minorHAnsi" w:cstheme="minorHAnsi"/>
                <w:spacing w:val="-2"/>
              </w:rPr>
              <w:t xml:space="preserve"> </w:t>
            </w:r>
            <w:r w:rsidRPr="0025240D">
              <w:rPr>
                <w:rFonts w:asciiTheme="minorHAnsi" w:hAnsiTheme="minorHAnsi" w:cstheme="minorHAnsi"/>
              </w:rPr>
              <w:t>began</w:t>
            </w:r>
            <w:r w:rsidRPr="0025240D">
              <w:rPr>
                <w:rFonts w:asciiTheme="minorHAnsi" w:hAnsiTheme="minorHAnsi" w:cstheme="minorHAnsi"/>
                <w:spacing w:val="4"/>
              </w:rPr>
              <w:t xml:space="preserve"> </w:t>
            </w:r>
            <w:r w:rsidRPr="0025240D">
              <w:rPr>
                <w:rFonts w:asciiTheme="minorHAnsi" w:hAnsiTheme="minorHAnsi" w:cstheme="minorHAnsi"/>
              </w:rPr>
              <w:t>with</w:t>
            </w:r>
            <w:r w:rsidRPr="0025240D">
              <w:rPr>
                <w:rFonts w:asciiTheme="minorHAnsi" w:hAnsiTheme="minorHAnsi" w:cstheme="minorHAnsi"/>
                <w:spacing w:val="-6"/>
              </w:rPr>
              <w:t xml:space="preserve"> </w:t>
            </w:r>
            <w:r w:rsidRPr="0025240D">
              <w:rPr>
                <w:rFonts w:asciiTheme="minorHAnsi" w:hAnsiTheme="minorHAnsi" w:cstheme="minorHAnsi"/>
              </w:rPr>
              <w:t>the</w:t>
            </w:r>
            <w:r w:rsidRPr="0025240D">
              <w:rPr>
                <w:rFonts w:asciiTheme="minorHAnsi" w:hAnsiTheme="minorHAnsi" w:cstheme="minorHAnsi"/>
                <w:spacing w:val="-7"/>
              </w:rPr>
              <w:t xml:space="preserve"> </w:t>
            </w:r>
            <w:r w:rsidRPr="0025240D">
              <w:rPr>
                <w:rFonts w:asciiTheme="minorHAnsi" w:hAnsiTheme="minorHAnsi" w:cstheme="minorHAnsi"/>
              </w:rPr>
              <w:t>commencement</w:t>
            </w:r>
            <w:r w:rsidRPr="0025240D">
              <w:rPr>
                <w:rFonts w:asciiTheme="minorHAnsi" w:hAnsiTheme="minorHAnsi" w:cstheme="minorHAnsi"/>
                <w:spacing w:val="24"/>
              </w:rPr>
              <w:t xml:space="preserve"> </w:t>
            </w:r>
            <w:r w:rsidRPr="0025240D">
              <w:rPr>
                <w:rFonts w:asciiTheme="minorHAnsi" w:hAnsiTheme="minorHAnsi" w:cstheme="minorHAnsi"/>
              </w:rPr>
              <w:t>of</w:t>
            </w:r>
            <w:r w:rsidRPr="0025240D">
              <w:rPr>
                <w:rFonts w:asciiTheme="minorHAnsi" w:hAnsiTheme="minorHAnsi" w:cstheme="minorHAnsi"/>
                <w:spacing w:val="-8"/>
              </w:rPr>
              <w:t xml:space="preserve"> </w:t>
            </w:r>
            <w:r w:rsidRPr="0025240D">
              <w:rPr>
                <w:rFonts w:asciiTheme="minorHAnsi" w:hAnsiTheme="minorHAnsi" w:cstheme="minorHAnsi"/>
              </w:rPr>
              <w:t>the</w:t>
            </w:r>
            <w:r w:rsidRPr="0025240D">
              <w:rPr>
                <w:rFonts w:asciiTheme="minorHAnsi" w:hAnsiTheme="minorHAnsi" w:cstheme="minorHAnsi"/>
                <w:spacing w:val="-7"/>
              </w:rPr>
              <w:t xml:space="preserve"> </w:t>
            </w:r>
            <w:r w:rsidRPr="0025240D">
              <w:rPr>
                <w:rFonts w:asciiTheme="minorHAnsi" w:hAnsiTheme="minorHAnsi" w:cstheme="minorHAnsi"/>
                <w:i/>
              </w:rPr>
              <w:t>Renewable</w:t>
            </w:r>
            <w:r w:rsidRPr="0025240D">
              <w:rPr>
                <w:rFonts w:asciiTheme="minorHAnsi" w:hAnsiTheme="minorHAnsi" w:cstheme="minorHAnsi"/>
                <w:i/>
                <w:spacing w:val="7"/>
              </w:rPr>
              <w:t xml:space="preserve"> </w:t>
            </w:r>
            <w:r w:rsidRPr="0025240D">
              <w:rPr>
                <w:rFonts w:asciiTheme="minorHAnsi" w:hAnsiTheme="minorHAnsi" w:cstheme="minorHAnsi"/>
                <w:i/>
              </w:rPr>
              <w:t>Energy</w:t>
            </w:r>
            <w:r w:rsidRPr="0025240D">
              <w:rPr>
                <w:rFonts w:asciiTheme="minorHAnsi" w:hAnsiTheme="minorHAnsi" w:cstheme="minorHAnsi"/>
                <w:i/>
                <w:spacing w:val="7"/>
              </w:rPr>
              <w:t xml:space="preserve"> </w:t>
            </w:r>
            <w:r w:rsidRPr="0025240D">
              <w:rPr>
                <w:rFonts w:asciiTheme="minorHAnsi" w:hAnsiTheme="minorHAnsi" w:cstheme="minorHAnsi"/>
                <w:i/>
              </w:rPr>
              <w:t xml:space="preserve">(Electricity) </w:t>
            </w:r>
            <w:r w:rsidRPr="0025240D">
              <w:rPr>
                <w:rFonts w:asciiTheme="minorHAnsi" w:hAnsiTheme="minorHAnsi" w:cstheme="minorHAnsi"/>
                <w:i/>
                <w:spacing w:val="-2"/>
              </w:rPr>
              <w:t>Regulations</w:t>
            </w:r>
          </w:p>
          <w:p w14:paraId="5A13C882" w14:textId="77777777" w:rsidR="0025240D" w:rsidRPr="0025240D" w:rsidRDefault="0025240D" w:rsidP="002504E4">
            <w:pPr>
              <w:pStyle w:val="BodyText"/>
              <w:spacing w:before="14" w:line="276" w:lineRule="auto"/>
              <w:ind w:left="8" w:hanging="9"/>
              <w:rPr>
                <w:rFonts w:asciiTheme="minorHAnsi" w:hAnsiTheme="minorHAnsi" w:cstheme="minorHAnsi"/>
                <w:b/>
              </w:rPr>
            </w:pPr>
            <w:r w:rsidRPr="0025240D">
              <w:rPr>
                <w:rFonts w:asciiTheme="minorHAnsi" w:hAnsiTheme="minorHAnsi" w:cstheme="minorHAnsi"/>
                <w:i/>
              </w:rPr>
              <w:t xml:space="preserve">2001 </w:t>
            </w:r>
            <w:r w:rsidRPr="0025240D">
              <w:rPr>
                <w:rFonts w:asciiTheme="minorHAnsi" w:hAnsiTheme="minorHAnsi" w:cstheme="minorHAnsi"/>
              </w:rPr>
              <w:t>on</w:t>
            </w:r>
            <w:r w:rsidRPr="0025240D">
              <w:rPr>
                <w:rFonts w:asciiTheme="minorHAnsi" w:hAnsiTheme="minorHAnsi" w:cstheme="minorHAnsi"/>
                <w:spacing w:val="-14"/>
              </w:rPr>
              <w:t xml:space="preserve"> </w:t>
            </w:r>
            <w:r w:rsidRPr="0025240D">
              <w:rPr>
                <w:rFonts w:asciiTheme="minorHAnsi" w:hAnsiTheme="minorHAnsi" w:cstheme="minorHAnsi"/>
              </w:rPr>
              <w:t>15</w:t>
            </w:r>
            <w:r w:rsidRPr="0025240D">
              <w:rPr>
                <w:rFonts w:asciiTheme="minorHAnsi" w:hAnsiTheme="minorHAnsi" w:cstheme="minorHAnsi"/>
                <w:spacing w:val="-3"/>
              </w:rPr>
              <w:t xml:space="preserve"> </w:t>
            </w:r>
            <w:r w:rsidRPr="0025240D">
              <w:rPr>
                <w:rFonts w:asciiTheme="minorHAnsi" w:hAnsiTheme="minorHAnsi" w:cstheme="minorHAnsi"/>
              </w:rPr>
              <w:t>March 2001.</w:t>
            </w:r>
            <w:r w:rsidRPr="0025240D">
              <w:rPr>
                <w:rFonts w:asciiTheme="minorHAnsi" w:hAnsiTheme="minorHAnsi" w:cstheme="minorHAnsi"/>
                <w:spacing w:val="-5"/>
              </w:rPr>
              <w:t xml:space="preserve"> </w:t>
            </w:r>
            <w:r w:rsidRPr="0025240D">
              <w:rPr>
                <w:rFonts w:asciiTheme="minorHAnsi" w:hAnsiTheme="minorHAnsi" w:cstheme="minorHAnsi"/>
              </w:rPr>
              <w:t>Section 28</w:t>
            </w:r>
            <w:r w:rsidRPr="0025240D">
              <w:rPr>
                <w:rFonts w:asciiTheme="minorHAnsi" w:hAnsiTheme="minorHAnsi" w:cstheme="minorHAnsi"/>
                <w:spacing w:val="-8"/>
              </w:rPr>
              <w:t xml:space="preserve"> </w:t>
            </w:r>
            <w:r w:rsidRPr="0025240D">
              <w:rPr>
                <w:rFonts w:asciiTheme="minorHAnsi" w:hAnsiTheme="minorHAnsi" w:cstheme="minorHAnsi"/>
              </w:rPr>
              <w:t>of</w:t>
            </w:r>
            <w:r w:rsidRPr="0025240D">
              <w:rPr>
                <w:rFonts w:asciiTheme="minorHAnsi" w:hAnsiTheme="minorHAnsi" w:cstheme="minorHAnsi"/>
                <w:spacing w:val="-3"/>
              </w:rPr>
              <w:t xml:space="preserve"> </w:t>
            </w:r>
            <w:r w:rsidRPr="0025240D">
              <w:rPr>
                <w:rFonts w:asciiTheme="minorHAnsi" w:hAnsiTheme="minorHAnsi" w:cstheme="minorHAnsi"/>
              </w:rPr>
              <w:t>the</w:t>
            </w:r>
            <w:r w:rsidRPr="0025240D">
              <w:rPr>
                <w:rFonts w:asciiTheme="minorHAnsi" w:hAnsiTheme="minorHAnsi" w:cstheme="minorHAnsi"/>
                <w:spacing w:val="-2"/>
              </w:rPr>
              <w:t xml:space="preserve"> </w:t>
            </w:r>
            <w:r w:rsidRPr="0025240D">
              <w:rPr>
                <w:rFonts w:asciiTheme="minorHAnsi" w:hAnsiTheme="minorHAnsi" w:cstheme="minorHAnsi"/>
              </w:rPr>
              <w:t>Regulations prescribes the</w:t>
            </w:r>
            <w:r w:rsidRPr="0025240D">
              <w:rPr>
                <w:rFonts w:asciiTheme="minorHAnsi" w:hAnsiTheme="minorHAnsi" w:cstheme="minorHAnsi"/>
                <w:spacing w:val="-2"/>
              </w:rPr>
              <w:t xml:space="preserve"> </w:t>
            </w:r>
            <w:r w:rsidRPr="0025240D">
              <w:rPr>
                <w:rFonts w:asciiTheme="minorHAnsi" w:hAnsiTheme="minorHAnsi" w:cstheme="minorHAnsi"/>
              </w:rPr>
              <w:t xml:space="preserve">fees payable by transaction type. The current fees are detailed </w:t>
            </w:r>
            <w:r w:rsidRPr="00FF08CA">
              <w:rPr>
                <w:rFonts w:asciiTheme="minorHAnsi" w:hAnsiTheme="minorHAnsi" w:cstheme="minorHAnsi"/>
              </w:rPr>
              <w:t xml:space="preserve">at </w:t>
            </w:r>
            <w:r w:rsidRPr="00FF08CA">
              <w:rPr>
                <w:rFonts w:asciiTheme="minorHAnsi" w:hAnsiTheme="minorHAnsi" w:cstheme="minorHAnsi"/>
                <w:b/>
              </w:rPr>
              <w:t>Attachment B.</w:t>
            </w:r>
          </w:p>
          <w:p w14:paraId="3A1A9482" w14:textId="78C2787E" w:rsidR="002C4532" w:rsidRPr="00AB20F0" w:rsidRDefault="002C4532" w:rsidP="009645E7">
            <w:pPr>
              <w:spacing w:after="120"/>
              <w:rPr>
                <w:color w:val="0070C0"/>
                <w:sz w:val="28"/>
                <w:szCs w:val="28"/>
              </w:rPr>
            </w:pPr>
          </w:p>
        </w:tc>
      </w:tr>
    </w:tbl>
    <w:p w14:paraId="5DD82FAE" w14:textId="259507B0" w:rsidR="00C46DF1" w:rsidRDefault="003460DF" w:rsidP="006647FF">
      <w:pPr>
        <w:pStyle w:val="Heading1"/>
        <w:numPr>
          <w:ilvl w:val="0"/>
          <w:numId w:val="2"/>
        </w:numPr>
      </w:pPr>
      <w:bookmarkStart w:id="8" w:name="_Toc204932781"/>
      <w:bookmarkEnd w:id="7"/>
      <w:r>
        <w:t>CHARGING (</w:t>
      </w:r>
      <w:r w:rsidR="006036C2" w:rsidRPr="00D57921">
        <w:t>COST</w:t>
      </w:r>
      <w:r w:rsidR="0061095D" w:rsidRPr="00D57921">
        <w:t xml:space="preserve"> RECOVERY</w:t>
      </w:r>
      <w:r>
        <w:t>)</w:t>
      </w:r>
      <w:r w:rsidR="006036C2" w:rsidRPr="00D57921">
        <w:t xml:space="preserve"> MODEL</w:t>
      </w:r>
      <w:bookmarkEnd w:id="8"/>
    </w:p>
    <w:p w14:paraId="1F3B20B4" w14:textId="2214470E" w:rsidR="00C46DF1" w:rsidRPr="00CF212A" w:rsidRDefault="00C46DF1" w:rsidP="00F73BAC">
      <w:pPr>
        <w:pStyle w:val="BodyText"/>
        <w:spacing w:before="106" w:line="280" w:lineRule="auto"/>
        <w:ind w:left="6" w:right="543" w:hanging="6"/>
        <w:rPr>
          <w:rFonts w:asciiTheme="minorHAnsi" w:hAnsiTheme="minorHAnsi" w:cstheme="minorHAnsi"/>
        </w:rPr>
      </w:pPr>
      <w:r w:rsidRPr="00CF212A">
        <w:rPr>
          <w:rFonts w:asciiTheme="minorHAnsi" w:hAnsiTheme="minorHAnsi" w:cstheme="minorHAnsi"/>
        </w:rPr>
        <w:t>The characteristics</w:t>
      </w:r>
      <w:r w:rsidRPr="00CF212A">
        <w:rPr>
          <w:rFonts w:asciiTheme="minorHAnsi" w:hAnsiTheme="minorHAnsi" w:cstheme="minorHAnsi"/>
          <w:spacing w:val="-6"/>
        </w:rPr>
        <w:t xml:space="preserve"> </w:t>
      </w:r>
      <w:r w:rsidRPr="00CF212A">
        <w:rPr>
          <w:rFonts w:asciiTheme="minorHAnsi" w:hAnsiTheme="minorHAnsi" w:cstheme="minorHAnsi"/>
        </w:rPr>
        <w:t>of a government</w:t>
      </w:r>
      <w:r w:rsidRPr="00CF212A">
        <w:rPr>
          <w:rFonts w:asciiTheme="minorHAnsi" w:hAnsiTheme="minorHAnsi" w:cstheme="minorHAnsi"/>
          <w:spacing w:val="30"/>
        </w:rPr>
        <w:t xml:space="preserve"> </w:t>
      </w:r>
      <w:r w:rsidRPr="00CF212A">
        <w:rPr>
          <w:rFonts w:asciiTheme="minorHAnsi" w:hAnsiTheme="minorHAnsi" w:cstheme="minorHAnsi"/>
        </w:rPr>
        <w:t>activity determine</w:t>
      </w:r>
      <w:r w:rsidRPr="00CF212A">
        <w:rPr>
          <w:rFonts w:asciiTheme="minorHAnsi" w:hAnsiTheme="minorHAnsi" w:cstheme="minorHAnsi"/>
          <w:spacing w:val="28"/>
        </w:rPr>
        <w:t xml:space="preserve"> </w:t>
      </w:r>
      <w:r w:rsidRPr="00CF212A">
        <w:rPr>
          <w:rFonts w:asciiTheme="minorHAnsi" w:hAnsiTheme="minorHAnsi" w:cstheme="minorHAnsi"/>
        </w:rPr>
        <w:t>the type of</w:t>
      </w:r>
      <w:r w:rsidRPr="00CF212A">
        <w:rPr>
          <w:rFonts w:asciiTheme="minorHAnsi" w:hAnsiTheme="minorHAnsi" w:cstheme="minorHAnsi"/>
          <w:spacing w:val="-4"/>
        </w:rPr>
        <w:t xml:space="preserve"> </w:t>
      </w:r>
      <w:r w:rsidRPr="00CF212A">
        <w:rPr>
          <w:rFonts w:asciiTheme="minorHAnsi" w:hAnsiTheme="minorHAnsi" w:cstheme="minorHAnsi"/>
        </w:rPr>
        <w:t>cost recovery charge used.</w:t>
      </w:r>
      <w:r w:rsidRPr="00CF212A">
        <w:rPr>
          <w:rFonts w:asciiTheme="minorHAnsi" w:hAnsiTheme="minorHAnsi" w:cstheme="minorHAnsi"/>
          <w:spacing w:val="-2"/>
        </w:rPr>
        <w:t xml:space="preserve"> </w:t>
      </w:r>
      <w:r w:rsidRPr="00CF212A">
        <w:rPr>
          <w:rFonts w:asciiTheme="minorHAnsi" w:hAnsiTheme="minorHAnsi" w:cstheme="minorHAnsi"/>
        </w:rPr>
        <w:t xml:space="preserve">There are </w:t>
      </w:r>
      <w:r w:rsidR="0022528E">
        <w:rPr>
          <w:rFonts w:asciiTheme="minorHAnsi" w:hAnsiTheme="minorHAnsi" w:cstheme="minorHAnsi"/>
        </w:rPr>
        <w:t>2</w:t>
      </w:r>
      <w:r w:rsidRPr="00CF212A">
        <w:rPr>
          <w:rFonts w:asciiTheme="minorHAnsi" w:hAnsiTheme="minorHAnsi" w:cstheme="minorHAnsi"/>
          <w:spacing w:val="40"/>
        </w:rPr>
        <w:t xml:space="preserve"> </w:t>
      </w:r>
      <w:r w:rsidRPr="00CF212A">
        <w:rPr>
          <w:rFonts w:asciiTheme="minorHAnsi" w:hAnsiTheme="minorHAnsi" w:cstheme="minorHAnsi"/>
        </w:rPr>
        <w:t>types of cost recovery charges:</w:t>
      </w:r>
    </w:p>
    <w:p w14:paraId="6D029A94" w14:textId="76489856" w:rsidR="00C46DF1" w:rsidRPr="00CF212A" w:rsidRDefault="00C46DF1" w:rsidP="006647FF">
      <w:pPr>
        <w:pStyle w:val="BodyText"/>
        <w:numPr>
          <w:ilvl w:val="0"/>
          <w:numId w:val="5"/>
        </w:numPr>
        <w:spacing w:before="106" w:line="280" w:lineRule="auto"/>
        <w:ind w:right="543"/>
        <w:rPr>
          <w:rFonts w:asciiTheme="minorHAnsi" w:hAnsiTheme="minorHAnsi" w:cstheme="minorHAnsi"/>
        </w:rPr>
      </w:pPr>
      <w:r w:rsidRPr="00CF212A">
        <w:rPr>
          <w:rFonts w:asciiTheme="minorHAnsi" w:hAnsiTheme="minorHAnsi" w:cstheme="minorHAnsi"/>
          <w:b/>
          <w:sz w:val="19"/>
        </w:rPr>
        <w:t>Cost recovery fees:</w:t>
      </w:r>
      <w:r w:rsidRPr="00CF212A">
        <w:rPr>
          <w:rFonts w:asciiTheme="minorHAnsi" w:hAnsiTheme="minorHAnsi" w:cstheme="minorHAnsi"/>
          <w:b/>
          <w:spacing w:val="-8"/>
          <w:sz w:val="19"/>
        </w:rPr>
        <w:t xml:space="preserve"> </w:t>
      </w:r>
      <w:r w:rsidRPr="00CF212A">
        <w:rPr>
          <w:rFonts w:asciiTheme="minorHAnsi" w:hAnsiTheme="minorHAnsi" w:cstheme="minorHAnsi"/>
        </w:rPr>
        <w:t>fees</w:t>
      </w:r>
      <w:r w:rsidRPr="00CF212A">
        <w:rPr>
          <w:rFonts w:asciiTheme="minorHAnsi" w:hAnsiTheme="minorHAnsi" w:cstheme="minorHAnsi"/>
          <w:spacing w:val="-9"/>
        </w:rPr>
        <w:t xml:space="preserve"> </w:t>
      </w:r>
      <w:r w:rsidRPr="00CF212A">
        <w:rPr>
          <w:rFonts w:asciiTheme="minorHAnsi" w:hAnsiTheme="minorHAnsi" w:cstheme="minorHAnsi"/>
        </w:rPr>
        <w:t>charged when a</w:t>
      </w:r>
      <w:r w:rsidRPr="00CF212A">
        <w:rPr>
          <w:rFonts w:asciiTheme="minorHAnsi" w:hAnsiTheme="minorHAnsi" w:cstheme="minorHAnsi"/>
          <w:spacing w:val="-3"/>
        </w:rPr>
        <w:t xml:space="preserve"> </w:t>
      </w:r>
      <w:r w:rsidRPr="00CF212A">
        <w:rPr>
          <w:rFonts w:asciiTheme="minorHAnsi" w:hAnsiTheme="minorHAnsi" w:cstheme="minorHAnsi"/>
        </w:rPr>
        <w:t>good,</w:t>
      </w:r>
      <w:r w:rsidRPr="00CF212A">
        <w:rPr>
          <w:rFonts w:asciiTheme="minorHAnsi" w:hAnsiTheme="minorHAnsi" w:cstheme="minorHAnsi"/>
          <w:spacing w:val="-7"/>
        </w:rPr>
        <w:t xml:space="preserve"> </w:t>
      </w:r>
      <w:r w:rsidRPr="00CF212A">
        <w:rPr>
          <w:rFonts w:asciiTheme="minorHAnsi" w:hAnsiTheme="minorHAnsi" w:cstheme="minorHAnsi"/>
        </w:rPr>
        <w:t>service or regulation (in</w:t>
      </w:r>
      <w:r w:rsidRPr="00CF212A">
        <w:rPr>
          <w:rFonts w:asciiTheme="minorHAnsi" w:hAnsiTheme="minorHAnsi" w:cstheme="minorHAnsi"/>
          <w:spacing w:val="-3"/>
        </w:rPr>
        <w:t xml:space="preserve"> </w:t>
      </w:r>
      <w:r w:rsidRPr="00CF212A">
        <w:rPr>
          <w:rFonts w:asciiTheme="minorHAnsi" w:hAnsiTheme="minorHAnsi" w:cstheme="minorHAnsi"/>
        </w:rPr>
        <w:t>certain</w:t>
      </w:r>
      <w:r w:rsidRPr="00CF212A">
        <w:rPr>
          <w:rFonts w:asciiTheme="minorHAnsi" w:hAnsiTheme="minorHAnsi" w:cstheme="minorHAnsi"/>
          <w:spacing w:val="-5"/>
        </w:rPr>
        <w:t xml:space="preserve"> </w:t>
      </w:r>
      <w:r w:rsidRPr="00CF212A">
        <w:rPr>
          <w:rFonts w:asciiTheme="minorHAnsi" w:hAnsiTheme="minorHAnsi" w:cstheme="minorHAnsi"/>
        </w:rPr>
        <w:t>circumstances)</w:t>
      </w:r>
      <w:r w:rsidRPr="00CF212A">
        <w:rPr>
          <w:rFonts w:asciiTheme="minorHAnsi" w:hAnsiTheme="minorHAnsi" w:cstheme="minorHAnsi"/>
          <w:spacing w:val="-3"/>
        </w:rPr>
        <w:t xml:space="preserve"> </w:t>
      </w:r>
      <w:r w:rsidRPr="00CF212A">
        <w:rPr>
          <w:rFonts w:asciiTheme="minorHAnsi" w:hAnsiTheme="minorHAnsi" w:cstheme="minorHAnsi"/>
        </w:rPr>
        <w:t>is provided directly to a specific individual or organisation</w:t>
      </w:r>
      <w:r w:rsidR="004C5327">
        <w:rPr>
          <w:rFonts w:asciiTheme="minorHAnsi" w:hAnsiTheme="minorHAnsi" w:cstheme="minorHAnsi"/>
        </w:rPr>
        <w:t>.</w:t>
      </w:r>
    </w:p>
    <w:p w14:paraId="169B3355" w14:textId="5A091D9E" w:rsidR="00C46DF1" w:rsidRPr="00CF212A" w:rsidRDefault="00C46DF1" w:rsidP="006647FF">
      <w:pPr>
        <w:pStyle w:val="BodyText"/>
        <w:numPr>
          <w:ilvl w:val="0"/>
          <w:numId w:val="5"/>
        </w:numPr>
        <w:spacing w:before="106" w:line="280" w:lineRule="auto"/>
        <w:ind w:right="543"/>
        <w:rPr>
          <w:rFonts w:asciiTheme="minorHAnsi" w:hAnsiTheme="minorHAnsi" w:cstheme="minorHAnsi"/>
        </w:rPr>
      </w:pPr>
      <w:r w:rsidRPr="00CF212A">
        <w:rPr>
          <w:rFonts w:asciiTheme="minorHAnsi" w:hAnsiTheme="minorHAnsi" w:cstheme="minorHAnsi"/>
          <w:b/>
          <w:sz w:val="19"/>
        </w:rPr>
        <w:t xml:space="preserve">Cost recovery </w:t>
      </w:r>
      <w:proofErr w:type="gramStart"/>
      <w:r w:rsidRPr="00CF212A">
        <w:rPr>
          <w:rFonts w:asciiTheme="minorHAnsi" w:hAnsiTheme="minorHAnsi" w:cstheme="minorHAnsi"/>
          <w:b/>
          <w:sz w:val="19"/>
        </w:rPr>
        <w:t>levies</w:t>
      </w:r>
      <w:proofErr w:type="gramEnd"/>
      <w:r w:rsidRPr="00CF212A">
        <w:rPr>
          <w:rFonts w:asciiTheme="minorHAnsi" w:hAnsiTheme="minorHAnsi" w:cstheme="minorHAnsi"/>
          <w:b/>
          <w:sz w:val="19"/>
        </w:rPr>
        <w:t>:</w:t>
      </w:r>
      <w:r w:rsidRPr="00CF212A">
        <w:rPr>
          <w:rFonts w:asciiTheme="minorHAnsi" w:hAnsiTheme="minorHAnsi" w:cstheme="minorHAnsi"/>
          <w:b/>
          <w:spacing w:val="-8"/>
          <w:sz w:val="19"/>
        </w:rPr>
        <w:t xml:space="preserve"> </w:t>
      </w:r>
      <w:r w:rsidRPr="00CF212A">
        <w:rPr>
          <w:rFonts w:asciiTheme="minorHAnsi" w:hAnsiTheme="minorHAnsi" w:cstheme="minorHAnsi"/>
        </w:rPr>
        <w:t>charges imposed when a</w:t>
      </w:r>
      <w:r w:rsidRPr="00CF212A">
        <w:rPr>
          <w:rFonts w:asciiTheme="minorHAnsi" w:hAnsiTheme="minorHAnsi" w:cstheme="minorHAnsi"/>
          <w:spacing w:val="-3"/>
        </w:rPr>
        <w:t xml:space="preserve"> </w:t>
      </w:r>
      <w:r w:rsidRPr="00CF212A">
        <w:rPr>
          <w:rFonts w:asciiTheme="minorHAnsi" w:hAnsiTheme="minorHAnsi" w:cstheme="minorHAnsi"/>
        </w:rPr>
        <w:t>good,</w:t>
      </w:r>
      <w:r w:rsidRPr="00CF212A">
        <w:rPr>
          <w:rFonts w:asciiTheme="minorHAnsi" w:hAnsiTheme="minorHAnsi" w:cstheme="minorHAnsi"/>
          <w:spacing w:val="-5"/>
        </w:rPr>
        <w:t xml:space="preserve"> </w:t>
      </w:r>
      <w:r w:rsidRPr="00CF212A">
        <w:rPr>
          <w:rFonts w:asciiTheme="minorHAnsi" w:hAnsiTheme="minorHAnsi" w:cstheme="minorHAnsi"/>
        </w:rPr>
        <w:t>service or</w:t>
      </w:r>
      <w:r w:rsidRPr="00CF212A">
        <w:rPr>
          <w:rFonts w:asciiTheme="minorHAnsi" w:hAnsiTheme="minorHAnsi" w:cstheme="minorHAnsi"/>
          <w:spacing w:val="-7"/>
        </w:rPr>
        <w:t xml:space="preserve"> </w:t>
      </w:r>
      <w:r w:rsidRPr="00CF212A">
        <w:rPr>
          <w:rFonts w:asciiTheme="minorHAnsi" w:hAnsiTheme="minorHAnsi" w:cstheme="minorHAnsi"/>
        </w:rPr>
        <w:t>regulation is</w:t>
      </w:r>
      <w:r w:rsidRPr="00CF212A">
        <w:rPr>
          <w:rFonts w:asciiTheme="minorHAnsi" w:hAnsiTheme="minorHAnsi" w:cstheme="minorHAnsi"/>
          <w:spacing w:val="-3"/>
        </w:rPr>
        <w:t xml:space="preserve"> </w:t>
      </w:r>
      <w:r w:rsidRPr="00CF212A">
        <w:rPr>
          <w:rFonts w:asciiTheme="minorHAnsi" w:hAnsiTheme="minorHAnsi" w:cstheme="minorHAnsi"/>
        </w:rPr>
        <w:t>provided to a</w:t>
      </w:r>
      <w:r w:rsidRPr="00CF212A">
        <w:rPr>
          <w:rFonts w:asciiTheme="minorHAnsi" w:hAnsiTheme="minorHAnsi" w:cstheme="minorHAnsi"/>
          <w:spacing w:val="-3"/>
        </w:rPr>
        <w:t xml:space="preserve"> </w:t>
      </w:r>
      <w:r w:rsidRPr="00CF212A">
        <w:rPr>
          <w:rFonts w:asciiTheme="minorHAnsi" w:hAnsiTheme="minorHAnsi" w:cstheme="minorHAnsi"/>
        </w:rPr>
        <w:t>group</w:t>
      </w:r>
      <w:r w:rsidRPr="00CF212A">
        <w:rPr>
          <w:rFonts w:asciiTheme="minorHAnsi" w:hAnsiTheme="minorHAnsi" w:cstheme="minorHAnsi"/>
          <w:spacing w:val="-6"/>
        </w:rPr>
        <w:t xml:space="preserve"> </w:t>
      </w:r>
      <w:r w:rsidRPr="00CF212A">
        <w:rPr>
          <w:rFonts w:asciiTheme="minorHAnsi" w:hAnsiTheme="minorHAnsi" w:cstheme="minorHAnsi"/>
        </w:rPr>
        <w:t xml:space="preserve">of individuals or </w:t>
      </w:r>
      <w:proofErr w:type="spellStart"/>
      <w:r w:rsidRPr="00CF212A">
        <w:rPr>
          <w:rFonts w:asciiTheme="minorHAnsi" w:hAnsiTheme="minorHAnsi" w:cstheme="minorHAnsi"/>
        </w:rPr>
        <w:t>organisations</w:t>
      </w:r>
      <w:proofErr w:type="spellEnd"/>
      <w:r w:rsidRPr="00CF212A">
        <w:rPr>
          <w:rFonts w:asciiTheme="minorHAnsi" w:hAnsiTheme="minorHAnsi" w:cstheme="minorHAnsi"/>
        </w:rPr>
        <w:t xml:space="preserve"> (e.g. an industry sector).</w:t>
      </w:r>
      <w:r w:rsidRPr="00CF212A">
        <w:rPr>
          <w:rFonts w:asciiTheme="minorHAnsi" w:hAnsiTheme="minorHAnsi" w:cstheme="minorHAnsi"/>
          <w:spacing w:val="24"/>
        </w:rPr>
        <w:t xml:space="preserve"> </w:t>
      </w:r>
      <w:r w:rsidRPr="00CF212A">
        <w:rPr>
          <w:rFonts w:asciiTheme="minorHAnsi" w:hAnsiTheme="minorHAnsi" w:cstheme="minorHAnsi"/>
        </w:rPr>
        <w:t>A</w:t>
      </w:r>
      <w:r w:rsidRPr="00CF212A">
        <w:rPr>
          <w:rFonts w:asciiTheme="minorHAnsi" w:hAnsiTheme="minorHAnsi" w:cstheme="minorHAnsi"/>
          <w:spacing w:val="-9"/>
        </w:rPr>
        <w:t xml:space="preserve"> </w:t>
      </w:r>
      <w:r w:rsidRPr="00CF212A">
        <w:rPr>
          <w:rFonts w:asciiTheme="minorHAnsi" w:hAnsiTheme="minorHAnsi" w:cstheme="minorHAnsi"/>
        </w:rPr>
        <w:t>cost recovery levy</w:t>
      </w:r>
      <w:r w:rsidRPr="00CF212A">
        <w:rPr>
          <w:rFonts w:asciiTheme="minorHAnsi" w:hAnsiTheme="minorHAnsi" w:cstheme="minorHAnsi"/>
          <w:spacing w:val="-2"/>
        </w:rPr>
        <w:t xml:space="preserve"> </w:t>
      </w:r>
      <w:r w:rsidRPr="00CF212A">
        <w:rPr>
          <w:rFonts w:asciiTheme="minorHAnsi" w:hAnsiTheme="minorHAnsi" w:cstheme="minorHAnsi"/>
        </w:rPr>
        <w:t>is</w:t>
      </w:r>
      <w:r w:rsidRPr="00CF212A">
        <w:rPr>
          <w:rFonts w:asciiTheme="minorHAnsi" w:hAnsiTheme="minorHAnsi" w:cstheme="minorHAnsi"/>
          <w:spacing w:val="-10"/>
        </w:rPr>
        <w:t xml:space="preserve"> </w:t>
      </w:r>
      <w:r w:rsidRPr="00CF212A">
        <w:rPr>
          <w:rFonts w:asciiTheme="minorHAnsi" w:hAnsiTheme="minorHAnsi" w:cstheme="minorHAnsi"/>
        </w:rPr>
        <w:t>a</w:t>
      </w:r>
      <w:r w:rsidRPr="00CF212A">
        <w:rPr>
          <w:rFonts w:asciiTheme="minorHAnsi" w:hAnsiTheme="minorHAnsi" w:cstheme="minorHAnsi"/>
          <w:spacing w:val="-5"/>
        </w:rPr>
        <w:t xml:space="preserve"> </w:t>
      </w:r>
      <w:r w:rsidRPr="00CF212A">
        <w:rPr>
          <w:rFonts w:asciiTheme="minorHAnsi" w:hAnsiTheme="minorHAnsi" w:cstheme="minorHAnsi"/>
        </w:rPr>
        <w:t>tax</w:t>
      </w:r>
      <w:r w:rsidRPr="00CF212A">
        <w:rPr>
          <w:rFonts w:asciiTheme="minorHAnsi" w:hAnsiTheme="minorHAnsi" w:cstheme="minorHAnsi"/>
          <w:spacing w:val="-1"/>
        </w:rPr>
        <w:t xml:space="preserve"> </w:t>
      </w:r>
      <w:r w:rsidRPr="00CF212A">
        <w:rPr>
          <w:rFonts w:asciiTheme="minorHAnsi" w:hAnsiTheme="minorHAnsi" w:cstheme="minorHAnsi"/>
        </w:rPr>
        <w:t>and is</w:t>
      </w:r>
      <w:r w:rsidRPr="00CF212A">
        <w:rPr>
          <w:rFonts w:asciiTheme="minorHAnsi" w:hAnsiTheme="minorHAnsi" w:cstheme="minorHAnsi"/>
          <w:spacing w:val="-14"/>
        </w:rPr>
        <w:t xml:space="preserve"> </w:t>
      </w:r>
      <w:r w:rsidRPr="00CF212A">
        <w:rPr>
          <w:rFonts w:asciiTheme="minorHAnsi" w:hAnsiTheme="minorHAnsi" w:cstheme="minorHAnsi"/>
        </w:rPr>
        <w:t>imposed via a separate taxation Act.</w:t>
      </w:r>
      <w:r w:rsidRPr="00CF212A">
        <w:rPr>
          <w:rFonts w:asciiTheme="minorHAnsi" w:hAnsiTheme="minorHAnsi" w:cstheme="minorHAnsi"/>
          <w:spacing w:val="-10"/>
        </w:rPr>
        <w:t xml:space="preserve"> </w:t>
      </w:r>
      <w:r w:rsidRPr="00CF212A">
        <w:rPr>
          <w:rFonts w:asciiTheme="minorHAnsi" w:hAnsiTheme="minorHAnsi" w:cstheme="minorHAnsi"/>
        </w:rPr>
        <w:t>It differs from general taxation</w:t>
      </w:r>
      <w:r w:rsidRPr="00CF212A">
        <w:rPr>
          <w:rFonts w:asciiTheme="minorHAnsi" w:hAnsiTheme="minorHAnsi" w:cstheme="minorHAnsi"/>
          <w:spacing w:val="31"/>
        </w:rPr>
        <w:t xml:space="preserve"> </w:t>
      </w:r>
      <w:r w:rsidRPr="00CF212A">
        <w:rPr>
          <w:rFonts w:asciiTheme="minorHAnsi" w:hAnsiTheme="minorHAnsi" w:cstheme="minorHAnsi"/>
        </w:rPr>
        <w:t>as it</w:t>
      </w:r>
      <w:r w:rsidRPr="00CF212A">
        <w:rPr>
          <w:rFonts w:asciiTheme="minorHAnsi" w:hAnsiTheme="minorHAnsi" w:cstheme="minorHAnsi"/>
          <w:spacing w:val="40"/>
        </w:rPr>
        <w:t xml:space="preserve"> </w:t>
      </w:r>
      <w:r w:rsidRPr="00CF212A">
        <w:rPr>
          <w:rFonts w:asciiTheme="minorHAnsi" w:hAnsiTheme="minorHAnsi" w:cstheme="minorHAnsi"/>
        </w:rPr>
        <w:t>is 'earmarked'</w:t>
      </w:r>
      <w:r w:rsidRPr="00CF212A">
        <w:rPr>
          <w:rFonts w:asciiTheme="minorHAnsi" w:hAnsiTheme="minorHAnsi" w:cstheme="minorHAnsi"/>
          <w:spacing w:val="37"/>
        </w:rPr>
        <w:t xml:space="preserve"> </w:t>
      </w:r>
      <w:r w:rsidRPr="00CF212A">
        <w:rPr>
          <w:rFonts w:asciiTheme="minorHAnsi" w:hAnsiTheme="minorHAnsi" w:cstheme="minorHAnsi"/>
        </w:rPr>
        <w:t>to</w:t>
      </w:r>
      <w:r w:rsidRPr="00CF212A">
        <w:rPr>
          <w:rFonts w:asciiTheme="minorHAnsi" w:hAnsiTheme="minorHAnsi" w:cstheme="minorHAnsi"/>
          <w:spacing w:val="34"/>
        </w:rPr>
        <w:t xml:space="preserve"> </w:t>
      </w:r>
      <w:r w:rsidRPr="00CF212A">
        <w:rPr>
          <w:rFonts w:asciiTheme="minorHAnsi" w:hAnsiTheme="minorHAnsi" w:cstheme="minorHAnsi"/>
        </w:rPr>
        <w:t>fund activities</w:t>
      </w:r>
      <w:r w:rsidRPr="00CF212A">
        <w:rPr>
          <w:rFonts w:asciiTheme="minorHAnsi" w:hAnsiTheme="minorHAnsi" w:cstheme="minorHAnsi"/>
          <w:spacing w:val="24"/>
        </w:rPr>
        <w:t xml:space="preserve"> </w:t>
      </w:r>
      <w:r w:rsidRPr="00CF212A">
        <w:rPr>
          <w:rFonts w:asciiTheme="minorHAnsi" w:hAnsiTheme="minorHAnsi" w:cstheme="minorHAnsi"/>
        </w:rPr>
        <w:t>provided to</w:t>
      </w:r>
      <w:r w:rsidRPr="00CF212A">
        <w:rPr>
          <w:rFonts w:asciiTheme="minorHAnsi" w:hAnsiTheme="minorHAnsi" w:cstheme="minorHAnsi"/>
          <w:spacing w:val="27"/>
        </w:rPr>
        <w:t xml:space="preserve"> </w:t>
      </w:r>
      <w:r w:rsidRPr="00CF212A">
        <w:rPr>
          <w:rFonts w:asciiTheme="minorHAnsi" w:hAnsiTheme="minorHAnsi" w:cstheme="minorHAnsi"/>
        </w:rPr>
        <w:t>the group that pays the levy.</w:t>
      </w:r>
    </w:p>
    <w:p w14:paraId="5B0CF9FA" w14:textId="77777777" w:rsidR="00C46DF1" w:rsidRPr="00CF212A" w:rsidRDefault="00C46DF1" w:rsidP="00F73BAC">
      <w:pPr>
        <w:pStyle w:val="BodyText"/>
        <w:spacing w:before="106" w:line="280" w:lineRule="auto"/>
        <w:ind w:left="6" w:right="543" w:hanging="6"/>
        <w:rPr>
          <w:rFonts w:asciiTheme="minorHAnsi" w:hAnsiTheme="minorHAnsi" w:cstheme="minorHAnsi"/>
        </w:rPr>
      </w:pPr>
      <w:r w:rsidRPr="00CF212A">
        <w:rPr>
          <w:rFonts w:asciiTheme="minorHAnsi" w:hAnsiTheme="minorHAnsi" w:cstheme="minorHAnsi"/>
        </w:rPr>
        <w:t>Fees</w:t>
      </w:r>
      <w:r w:rsidRPr="00CF212A">
        <w:rPr>
          <w:rFonts w:asciiTheme="minorHAnsi" w:hAnsiTheme="minorHAnsi" w:cstheme="minorHAnsi"/>
          <w:spacing w:val="24"/>
        </w:rPr>
        <w:t xml:space="preserve"> </w:t>
      </w:r>
      <w:r w:rsidRPr="00CF212A">
        <w:rPr>
          <w:rFonts w:asciiTheme="minorHAnsi" w:hAnsiTheme="minorHAnsi" w:cstheme="minorHAnsi"/>
        </w:rPr>
        <w:t>are used to</w:t>
      </w:r>
      <w:r w:rsidRPr="00CF212A">
        <w:rPr>
          <w:rFonts w:asciiTheme="minorHAnsi" w:hAnsiTheme="minorHAnsi" w:cstheme="minorHAnsi"/>
          <w:spacing w:val="40"/>
        </w:rPr>
        <w:t xml:space="preserve"> </w:t>
      </w:r>
      <w:r w:rsidRPr="00CF212A">
        <w:rPr>
          <w:rFonts w:asciiTheme="minorHAnsi" w:hAnsiTheme="minorHAnsi" w:cstheme="minorHAnsi"/>
        </w:rPr>
        <w:t>partially recover the cost of the application, registration</w:t>
      </w:r>
      <w:r w:rsidRPr="00CF212A">
        <w:rPr>
          <w:rFonts w:asciiTheme="minorHAnsi" w:hAnsiTheme="minorHAnsi" w:cstheme="minorHAnsi"/>
          <w:spacing w:val="27"/>
        </w:rPr>
        <w:t xml:space="preserve"> </w:t>
      </w:r>
      <w:r w:rsidRPr="00CF212A">
        <w:rPr>
          <w:rFonts w:asciiTheme="minorHAnsi" w:hAnsiTheme="minorHAnsi" w:cstheme="minorHAnsi"/>
        </w:rPr>
        <w:t>and surrender</w:t>
      </w:r>
      <w:r w:rsidRPr="00CF212A">
        <w:rPr>
          <w:rFonts w:asciiTheme="minorHAnsi" w:hAnsiTheme="minorHAnsi" w:cstheme="minorHAnsi"/>
          <w:spacing w:val="30"/>
        </w:rPr>
        <w:t xml:space="preserve"> </w:t>
      </w:r>
      <w:r w:rsidRPr="00CF212A">
        <w:rPr>
          <w:rFonts w:asciiTheme="minorHAnsi" w:hAnsiTheme="minorHAnsi" w:cstheme="minorHAnsi"/>
        </w:rPr>
        <w:t>transactions and the</w:t>
      </w:r>
      <w:r w:rsidRPr="00CF212A">
        <w:rPr>
          <w:rFonts w:asciiTheme="minorHAnsi" w:hAnsiTheme="minorHAnsi" w:cstheme="minorHAnsi"/>
          <w:spacing w:val="-6"/>
        </w:rPr>
        <w:t xml:space="preserve"> </w:t>
      </w:r>
      <w:r w:rsidRPr="00CF212A">
        <w:rPr>
          <w:rFonts w:asciiTheme="minorHAnsi" w:hAnsiTheme="minorHAnsi" w:cstheme="minorHAnsi"/>
        </w:rPr>
        <w:t>inspections program. All</w:t>
      </w:r>
      <w:r w:rsidRPr="00CF212A">
        <w:rPr>
          <w:rFonts w:asciiTheme="minorHAnsi" w:hAnsiTheme="minorHAnsi" w:cstheme="minorHAnsi"/>
          <w:spacing w:val="-9"/>
        </w:rPr>
        <w:t xml:space="preserve"> </w:t>
      </w:r>
      <w:r w:rsidRPr="00CF212A">
        <w:rPr>
          <w:rFonts w:asciiTheme="minorHAnsi" w:hAnsiTheme="minorHAnsi" w:cstheme="minorHAnsi"/>
        </w:rPr>
        <w:t>fees</w:t>
      </w:r>
      <w:r w:rsidRPr="00CF212A">
        <w:rPr>
          <w:rFonts w:asciiTheme="minorHAnsi" w:hAnsiTheme="minorHAnsi" w:cstheme="minorHAnsi"/>
          <w:spacing w:val="-5"/>
        </w:rPr>
        <w:t xml:space="preserve"> </w:t>
      </w:r>
      <w:r w:rsidRPr="00CF212A">
        <w:rPr>
          <w:rFonts w:asciiTheme="minorHAnsi" w:hAnsiTheme="minorHAnsi" w:cstheme="minorHAnsi"/>
        </w:rPr>
        <w:t>charged in respect of</w:t>
      </w:r>
      <w:r w:rsidRPr="00CF212A">
        <w:rPr>
          <w:rFonts w:asciiTheme="minorHAnsi" w:hAnsiTheme="minorHAnsi" w:cstheme="minorHAnsi"/>
          <w:spacing w:val="17"/>
        </w:rPr>
        <w:t xml:space="preserve"> </w:t>
      </w:r>
      <w:r w:rsidRPr="00CF212A">
        <w:rPr>
          <w:rFonts w:asciiTheme="minorHAnsi" w:hAnsiTheme="minorHAnsi" w:cstheme="minorHAnsi"/>
        </w:rPr>
        <w:t>the</w:t>
      </w:r>
      <w:r w:rsidRPr="00CF212A">
        <w:rPr>
          <w:rFonts w:asciiTheme="minorHAnsi" w:hAnsiTheme="minorHAnsi" w:cstheme="minorHAnsi"/>
          <w:spacing w:val="-1"/>
        </w:rPr>
        <w:t xml:space="preserve"> </w:t>
      </w:r>
      <w:r w:rsidRPr="00CF212A">
        <w:rPr>
          <w:rFonts w:asciiTheme="minorHAnsi" w:hAnsiTheme="minorHAnsi" w:cstheme="minorHAnsi"/>
        </w:rPr>
        <w:t>RET are returned to the</w:t>
      </w:r>
      <w:r w:rsidRPr="00CF212A">
        <w:rPr>
          <w:rFonts w:asciiTheme="minorHAnsi" w:hAnsiTheme="minorHAnsi" w:cstheme="minorHAnsi"/>
          <w:spacing w:val="-1"/>
        </w:rPr>
        <w:t xml:space="preserve"> </w:t>
      </w:r>
      <w:r w:rsidRPr="00123E4C">
        <w:rPr>
          <w:rFonts w:asciiTheme="minorHAnsi" w:hAnsiTheme="minorHAnsi" w:cstheme="minorHAnsi"/>
        </w:rPr>
        <w:t>Official Public Account.</w:t>
      </w:r>
    </w:p>
    <w:p w14:paraId="1BDECB35" w14:textId="77777777" w:rsidR="00C46DF1" w:rsidRPr="00CF212A" w:rsidRDefault="00C46DF1" w:rsidP="00F73BAC">
      <w:pPr>
        <w:pStyle w:val="BodyText"/>
        <w:spacing w:before="106" w:line="280" w:lineRule="auto"/>
        <w:ind w:left="6" w:right="543" w:hanging="6"/>
        <w:rPr>
          <w:rFonts w:asciiTheme="minorHAnsi" w:hAnsiTheme="minorHAnsi" w:cstheme="minorHAnsi"/>
        </w:rPr>
      </w:pPr>
      <w:r w:rsidRPr="00CF212A">
        <w:rPr>
          <w:rFonts w:asciiTheme="minorHAnsi" w:hAnsiTheme="minorHAnsi" w:cstheme="minorHAnsi"/>
        </w:rPr>
        <w:t>The Clean</w:t>
      </w:r>
      <w:r w:rsidRPr="00CF212A">
        <w:rPr>
          <w:rFonts w:asciiTheme="minorHAnsi" w:hAnsiTheme="minorHAnsi" w:cstheme="minorHAnsi"/>
          <w:spacing w:val="-1"/>
        </w:rPr>
        <w:t xml:space="preserve"> </w:t>
      </w:r>
      <w:r w:rsidRPr="00CF212A">
        <w:rPr>
          <w:rFonts w:asciiTheme="minorHAnsi" w:hAnsiTheme="minorHAnsi" w:cstheme="minorHAnsi"/>
        </w:rPr>
        <w:t>Energy Regulator receives an administered appropriation for</w:t>
      </w:r>
      <w:r w:rsidRPr="00CF212A">
        <w:rPr>
          <w:rFonts w:asciiTheme="minorHAnsi" w:hAnsiTheme="minorHAnsi" w:cstheme="minorHAnsi"/>
          <w:spacing w:val="-6"/>
        </w:rPr>
        <w:t xml:space="preserve"> </w:t>
      </w:r>
      <w:r w:rsidRPr="00CF212A">
        <w:rPr>
          <w:rFonts w:asciiTheme="minorHAnsi" w:hAnsiTheme="minorHAnsi" w:cstheme="minorHAnsi"/>
        </w:rPr>
        <w:t>the</w:t>
      </w:r>
      <w:r w:rsidRPr="00CF212A">
        <w:rPr>
          <w:rFonts w:asciiTheme="minorHAnsi" w:hAnsiTheme="minorHAnsi" w:cstheme="minorHAnsi"/>
          <w:spacing w:val="-1"/>
        </w:rPr>
        <w:t xml:space="preserve"> </w:t>
      </w:r>
      <w:r w:rsidRPr="00CF212A">
        <w:rPr>
          <w:rFonts w:asciiTheme="minorHAnsi" w:hAnsiTheme="minorHAnsi" w:cstheme="minorHAnsi"/>
        </w:rPr>
        <w:t>cost</w:t>
      </w:r>
      <w:r w:rsidRPr="00CF212A">
        <w:rPr>
          <w:rFonts w:asciiTheme="minorHAnsi" w:hAnsiTheme="minorHAnsi" w:cstheme="minorHAnsi"/>
          <w:spacing w:val="-4"/>
        </w:rPr>
        <w:t xml:space="preserve"> </w:t>
      </w:r>
      <w:r w:rsidRPr="00CF212A">
        <w:rPr>
          <w:rFonts w:asciiTheme="minorHAnsi" w:hAnsiTheme="minorHAnsi" w:cstheme="minorHAnsi"/>
        </w:rPr>
        <w:t>of administering the inspections regime.</w:t>
      </w:r>
    </w:p>
    <w:p w14:paraId="4D266C7F" w14:textId="07886FC6" w:rsidR="00C46DF1" w:rsidRPr="00CF212A" w:rsidRDefault="00C46DF1" w:rsidP="00F73BAC">
      <w:pPr>
        <w:pStyle w:val="BodyText"/>
        <w:spacing w:before="106" w:line="280" w:lineRule="auto"/>
        <w:ind w:left="6" w:right="543" w:hanging="6"/>
        <w:rPr>
          <w:rFonts w:asciiTheme="minorHAnsi" w:hAnsiTheme="minorHAnsi" w:cstheme="minorHAnsi"/>
        </w:rPr>
      </w:pPr>
      <w:r w:rsidRPr="00CF212A">
        <w:rPr>
          <w:rFonts w:asciiTheme="minorHAnsi" w:hAnsiTheme="minorHAnsi" w:cstheme="minorHAnsi"/>
        </w:rPr>
        <w:t>The</w:t>
      </w:r>
      <w:r w:rsidRPr="00CF212A">
        <w:rPr>
          <w:rFonts w:asciiTheme="minorHAnsi" w:hAnsiTheme="minorHAnsi" w:cstheme="minorHAnsi"/>
          <w:spacing w:val="-1"/>
        </w:rPr>
        <w:t xml:space="preserve"> </w:t>
      </w:r>
      <w:r w:rsidRPr="00CF212A">
        <w:rPr>
          <w:rFonts w:asciiTheme="minorHAnsi" w:hAnsiTheme="minorHAnsi" w:cstheme="minorHAnsi"/>
        </w:rPr>
        <w:t>Clean Energy Regulator receives a departmental appropriation for the</w:t>
      </w:r>
      <w:r w:rsidRPr="00CF212A">
        <w:rPr>
          <w:rFonts w:asciiTheme="minorHAnsi" w:hAnsiTheme="minorHAnsi" w:cstheme="minorHAnsi"/>
          <w:spacing w:val="-6"/>
        </w:rPr>
        <w:t xml:space="preserve"> </w:t>
      </w:r>
      <w:r w:rsidRPr="00CF212A">
        <w:rPr>
          <w:rFonts w:asciiTheme="minorHAnsi" w:hAnsiTheme="minorHAnsi" w:cstheme="minorHAnsi"/>
        </w:rPr>
        <w:t>operating</w:t>
      </w:r>
      <w:r w:rsidRPr="00CF212A">
        <w:rPr>
          <w:rFonts w:asciiTheme="minorHAnsi" w:hAnsiTheme="minorHAnsi" w:cstheme="minorHAnsi"/>
          <w:spacing w:val="-1"/>
        </w:rPr>
        <w:t xml:space="preserve"> </w:t>
      </w:r>
      <w:r w:rsidRPr="00CF212A">
        <w:rPr>
          <w:rFonts w:asciiTheme="minorHAnsi" w:hAnsiTheme="minorHAnsi" w:cstheme="minorHAnsi"/>
        </w:rPr>
        <w:t xml:space="preserve">costs associated with </w:t>
      </w:r>
      <w:r w:rsidRPr="00CF212A">
        <w:rPr>
          <w:rFonts w:asciiTheme="minorHAnsi" w:hAnsiTheme="minorHAnsi" w:cstheme="minorHAnsi"/>
          <w:w w:val="105"/>
        </w:rPr>
        <w:t>the</w:t>
      </w:r>
      <w:r w:rsidRPr="00CF212A">
        <w:rPr>
          <w:rFonts w:asciiTheme="minorHAnsi" w:hAnsiTheme="minorHAnsi" w:cstheme="minorHAnsi"/>
          <w:spacing w:val="-1"/>
          <w:w w:val="105"/>
        </w:rPr>
        <w:t xml:space="preserve"> </w:t>
      </w:r>
      <w:r w:rsidRPr="00CF212A">
        <w:rPr>
          <w:rFonts w:asciiTheme="minorHAnsi" w:hAnsiTheme="minorHAnsi" w:cstheme="minorHAnsi"/>
          <w:w w:val="105"/>
        </w:rPr>
        <w:t>administration</w:t>
      </w:r>
      <w:r w:rsidRPr="00CF212A">
        <w:rPr>
          <w:rFonts w:asciiTheme="minorHAnsi" w:hAnsiTheme="minorHAnsi" w:cstheme="minorHAnsi"/>
          <w:spacing w:val="-19"/>
          <w:w w:val="105"/>
        </w:rPr>
        <w:t xml:space="preserve"> </w:t>
      </w:r>
      <w:r w:rsidRPr="00CF212A">
        <w:rPr>
          <w:rFonts w:asciiTheme="minorHAnsi" w:hAnsiTheme="minorHAnsi" w:cstheme="minorHAnsi"/>
          <w:w w:val="105"/>
        </w:rPr>
        <w:t>of</w:t>
      </w:r>
      <w:r w:rsidRPr="00CF212A">
        <w:rPr>
          <w:rFonts w:asciiTheme="minorHAnsi" w:hAnsiTheme="minorHAnsi" w:cstheme="minorHAnsi"/>
          <w:spacing w:val="-4"/>
          <w:w w:val="105"/>
        </w:rPr>
        <w:t xml:space="preserve"> </w:t>
      </w:r>
      <w:r w:rsidRPr="00CF212A">
        <w:rPr>
          <w:rFonts w:asciiTheme="minorHAnsi" w:hAnsiTheme="minorHAnsi" w:cstheme="minorHAnsi"/>
          <w:w w:val="105"/>
        </w:rPr>
        <w:t>the</w:t>
      </w:r>
      <w:r w:rsidRPr="00CF212A">
        <w:rPr>
          <w:rFonts w:asciiTheme="minorHAnsi" w:hAnsiTheme="minorHAnsi" w:cstheme="minorHAnsi"/>
          <w:spacing w:val="-12"/>
          <w:w w:val="105"/>
        </w:rPr>
        <w:t xml:space="preserve"> </w:t>
      </w:r>
      <w:r w:rsidRPr="00CF212A">
        <w:rPr>
          <w:rFonts w:asciiTheme="minorHAnsi" w:hAnsiTheme="minorHAnsi" w:cstheme="minorHAnsi"/>
          <w:w w:val="105"/>
        </w:rPr>
        <w:t>Renewable Energy</w:t>
      </w:r>
      <w:r w:rsidRPr="00CF212A">
        <w:rPr>
          <w:rFonts w:asciiTheme="minorHAnsi" w:hAnsiTheme="minorHAnsi" w:cstheme="minorHAnsi"/>
          <w:spacing w:val="-4"/>
          <w:w w:val="105"/>
        </w:rPr>
        <w:t xml:space="preserve"> </w:t>
      </w:r>
      <w:r w:rsidRPr="00CF212A">
        <w:rPr>
          <w:rFonts w:asciiTheme="minorHAnsi" w:hAnsiTheme="minorHAnsi" w:cstheme="minorHAnsi"/>
          <w:w w:val="105"/>
        </w:rPr>
        <w:t>Target</w:t>
      </w:r>
      <w:r w:rsidR="004C5327">
        <w:rPr>
          <w:rFonts w:asciiTheme="minorHAnsi" w:hAnsiTheme="minorHAnsi" w:cstheme="minorHAnsi"/>
          <w:w w:val="105"/>
        </w:rPr>
        <w:t xml:space="preserve"> scheme</w:t>
      </w:r>
      <w:r w:rsidRPr="00CF212A">
        <w:rPr>
          <w:rFonts w:asciiTheme="minorHAnsi" w:hAnsiTheme="minorHAnsi" w:cstheme="minorHAnsi"/>
          <w:w w:val="105"/>
        </w:rPr>
        <w:t>.</w:t>
      </w:r>
    </w:p>
    <w:p w14:paraId="1E123362" w14:textId="77777777" w:rsidR="00C46DF1" w:rsidRPr="00C46DF1" w:rsidRDefault="00C46DF1" w:rsidP="00C46DF1"/>
    <w:p w14:paraId="1E8EA951" w14:textId="12D00E67" w:rsidR="00182397" w:rsidRPr="00182397" w:rsidRDefault="00AD0880" w:rsidP="00182397">
      <w:pPr>
        <w:pStyle w:val="Heading2"/>
        <w:numPr>
          <w:ilvl w:val="1"/>
          <w:numId w:val="2"/>
        </w:numPr>
        <w:ind w:left="426"/>
      </w:pPr>
      <w:r w:rsidRPr="00D57921">
        <w:t xml:space="preserve"> </w:t>
      </w:r>
      <w:bookmarkStart w:id="9" w:name="_Toc204932782"/>
      <w:r w:rsidR="006036C2" w:rsidRPr="00D57921">
        <w:t>Outputs and business processes of the activity</w:t>
      </w:r>
      <w:bookmarkEnd w:id="9"/>
    </w:p>
    <w:p w14:paraId="19235575" w14:textId="77777777" w:rsidR="0095010B" w:rsidRPr="0095010B" w:rsidRDefault="0095010B" w:rsidP="00D34C88">
      <w:pPr>
        <w:rPr>
          <w:rFonts w:eastAsia="SimSun"/>
          <w:iCs/>
        </w:rPr>
      </w:pPr>
    </w:p>
    <w:tbl>
      <w:tblPr>
        <w:tblStyle w:val="TableGrid"/>
        <w:tblW w:w="9639"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9639"/>
      </w:tblGrid>
      <w:tr w:rsidR="002C4532" w:rsidRPr="00D34C88" w14:paraId="12EB69C7" w14:textId="77777777" w:rsidTr="008B4C55">
        <w:trPr>
          <w:trHeight w:val="699"/>
        </w:trPr>
        <w:tc>
          <w:tcPr>
            <w:tcW w:w="9639" w:type="dxa"/>
            <w:shd w:val="solid" w:color="DEEAF6" w:themeColor="accent1" w:themeTint="33" w:fill="auto"/>
          </w:tcPr>
          <w:p w14:paraId="25B88D9B" w14:textId="77777777" w:rsidR="007B5A77" w:rsidRDefault="0095010B" w:rsidP="006D126F">
            <w:pPr>
              <w:pStyle w:val="BodyText"/>
              <w:spacing w:before="169" w:line="278" w:lineRule="auto"/>
              <w:rPr>
                <w:rFonts w:asciiTheme="minorHAnsi" w:hAnsiTheme="minorHAnsi" w:cstheme="minorHAnsi"/>
              </w:rPr>
            </w:pPr>
            <w:r w:rsidRPr="0022329F">
              <w:rPr>
                <w:rFonts w:asciiTheme="minorHAnsi" w:hAnsiTheme="minorHAnsi" w:cstheme="minorHAnsi"/>
              </w:rPr>
              <w:t>The</w:t>
            </w:r>
            <w:r w:rsidRPr="0022329F">
              <w:rPr>
                <w:rFonts w:asciiTheme="minorHAnsi" w:hAnsiTheme="minorHAnsi" w:cstheme="minorHAnsi"/>
                <w:spacing w:val="-3"/>
              </w:rPr>
              <w:t xml:space="preserve"> </w:t>
            </w:r>
            <w:r w:rsidRPr="0022329F">
              <w:rPr>
                <w:rFonts w:asciiTheme="minorHAnsi" w:hAnsiTheme="minorHAnsi" w:cstheme="minorHAnsi"/>
              </w:rPr>
              <w:t>Clean</w:t>
            </w:r>
            <w:r w:rsidRPr="0022329F">
              <w:rPr>
                <w:rFonts w:asciiTheme="minorHAnsi" w:hAnsiTheme="minorHAnsi" w:cstheme="minorHAnsi"/>
                <w:spacing w:val="-2"/>
              </w:rPr>
              <w:t xml:space="preserve"> </w:t>
            </w:r>
            <w:r w:rsidRPr="0022329F">
              <w:rPr>
                <w:rFonts w:asciiTheme="minorHAnsi" w:hAnsiTheme="minorHAnsi" w:cstheme="minorHAnsi"/>
              </w:rPr>
              <w:t>Energy Regulator</w:t>
            </w:r>
            <w:r w:rsidRPr="0022329F">
              <w:rPr>
                <w:rFonts w:asciiTheme="minorHAnsi" w:hAnsiTheme="minorHAnsi" w:cstheme="minorHAnsi"/>
                <w:spacing w:val="26"/>
              </w:rPr>
              <w:t xml:space="preserve"> </w:t>
            </w:r>
            <w:r w:rsidRPr="0022329F">
              <w:rPr>
                <w:rFonts w:asciiTheme="minorHAnsi" w:hAnsiTheme="minorHAnsi" w:cstheme="minorHAnsi"/>
              </w:rPr>
              <w:t>administers the</w:t>
            </w:r>
            <w:r w:rsidRPr="0022329F">
              <w:rPr>
                <w:rFonts w:asciiTheme="minorHAnsi" w:hAnsiTheme="minorHAnsi" w:cstheme="minorHAnsi"/>
                <w:spacing w:val="-4"/>
              </w:rPr>
              <w:t xml:space="preserve"> </w:t>
            </w:r>
            <w:r w:rsidRPr="0022329F">
              <w:rPr>
                <w:rFonts w:asciiTheme="minorHAnsi" w:hAnsiTheme="minorHAnsi" w:cstheme="minorHAnsi"/>
              </w:rPr>
              <w:t>Renewable Energy Target</w:t>
            </w:r>
            <w:r w:rsidRPr="0022329F">
              <w:rPr>
                <w:rFonts w:asciiTheme="minorHAnsi" w:hAnsiTheme="minorHAnsi" w:cstheme="minorHAnsi"/>
                <w:spacing w:val="-1"/>
              </w:rPr>
              <w:t xml:space="preserve"> </w:t>
            </w:r>
            <w:r w:rsidRPr="0022329F">
              <w:rPr>
                <w:rFonts w:asciiTheme="minorHAnsi" w:hAnsiTheme="minorHAnsi" w:cstheme="minorHAnsi"/>
              </w:rPr>
              <w:t>in</w:t>
            </w:r>
            <w:r w:rsidRPr="0022329F">
              <w:rPr>
                <w:rFonts w:asciiTheme="minorHAnsi" w:hAnsiTheme="minorHAnsi" w:cstheme="minorHAnsi"/>
                <w:spacing w:val="-4"/>
              </w:rPr>
              <w:t xml:space="preserve"> </w:t>
            </w:r>
            <w:r w:rsidRPr="0022329F">
              <w:rPr>
                <w:rFonts w:asciiTheme="minorHAnsi" w:hAnsiTheme="minorHAnsi" w:cstheme="minorHAnsi"/>
              </w:rPr>
              <w:t>line</w:t>
            </w:r>
            <w:r w:rsidRPr="0022329F">
              <w:rPr>
                <w:rFonts w:asciiTheme="minorHAnsi" w:hAnsiTheme="minorHAnsi" w:cstheme="minorHAnsi"/>
                <w:spacing w:val="-1"/>
              </w:rPr>
              <w:t xml:space="preserve"> </w:t>
            </w:r>
            <w:r w:rsidRPr="0022329F">
              <w:rPr>
                <w:rFonts w:asciiTheme="minorHAnsi" w:hAnsiTheme="minorHAnsi" w:cstheme="minorHAnsi"/>
              </w:rPr>
              <w:t>with</w:t>
            </w:r>
            <w:r w:rsidRPr="0022329F">
              <w:rPr>
                <w:rFonts w:asciiTheme="minorHAnsi" w:hAnsiTheme="minorHAnsi" w:cstheme="minorHAnsi"/>
                <w:spacing w:val="-6"/>
              </w:rPr>
              <w:t xml:space="preserve"> </w:t>
            </w:r>
            <w:r w:rsidRPr="0022329F">
              <w:rPr>
                <w:rFonts w:asciiTheme="minorHAnsi" w:hAnsiTheme="minorHAnsi" w:cstheme="minorHAnsi"/>
              </w:rPr>
              <w:t>its</w:t>
            </w:r>
            <w:r w:rsidRPr="0022329F">
              <w:rPr>
                <w:rFonts w:asciiTheme="minorHAnsi" w:hAnsiTheme="minorHAnsi" w:cstheme="minorHAnsi"/>
                <w:spacing w:val="-10"/>
              </w:rPr>
              <w:t xml:space="preserve"> </w:t>
            </w:r>
            <w:r w:rsidRPr="0022329F">
              <w:rPr>
                <w:rFonts w:asciiTheme="minorHAnsi" w:hAnsiTheme="minorHAnsi" w:cstheme="minorHAnsi"/>
              </w:rPr>
              <w:t xml:space="preserve">objectives: efficient </w:t>
            </w:r>
            <w:r w:rsidRPr="0022329F">
              <w:rPr>
                <w:rFonts w:asciiTheme="minorHAnsi" w:hAnsiTheme="minorHAnsi" w:cstheme="minorHAnsi"/>
                <w:w w:val="105"/>
              </w:rPr>
              <w:t>and</w:t>
            </w:r>
            <w:r w:rsidRPr="0022329F">
              <w:rPr>
                <w:rFonts w:asciiTheme="minorHAnsi" w:hAnsiTheme="minorHAnsi" w:cstheme="minorHAnsi"/>
                <w:spacing w:val="-15"/>
                <w:w w:val="105"/>
              </w:rPr>
              <w:t xml:space="preserve"> </w:t>
            </w:r>
            <w:r w:rsidRPr="0022329F">
              <w:rPr>
                <w:rFonts w:asciiTheme="minorHAnsi" w:hAnsiTheme="minorHAnsi" w:cstheme="minorHAnsi"/>
                <w:w w:val="105"/>
              </w:rPr>
              <w:t>effective</w:t>
            </w:r>
            <w:r w:rsidRPr="0022329F">
              <w:rPr>
                <w:rFonts w:asciiTheme="minorHAnsi" w:hAnsiTheme="minorHAnsi" w:cstheme="minorHAnsi"/>
                <w:spacing w:val="-15"/>
                <w:w w:val="105"/>
              </w:rPr>
              <w:t xml:space="preserve"> </w:t>
            </w:r>
            <w:r w:rsidRPr="0022329F">
              <w:rPr>
                <w:rFonts w:asciiTheme="minorHAnsi" w:hAnsiTheme="minorHAnsi" w:cstheme="minorHAnsi"/>
                <w:w w:val="105"/>
              </w:rPr>
              <w:t>administration;</w:t>
            </w:r>
            <w:r w:rsidRPr="0022329F">
              <w:rPr>
                <w:rFonts w:asciiTheme="minorHAnsi" w:hAnsiTheme="minorHAnsi" w:cstheme="minorHAnsi"/>
                <w:spacing w:val="-14"/>
                <w:w w:val="105"/>
              </w:rPr>
              <w:t xml:space="preserve"> </w:t>
            </w:r>
            <w:r w:rsidRPr="0022329F">
              <w:rPr>
                <w:rFonts w:asciiTheme="minorHAnsi" w:hAnsiTheme="minorHAnsi" w:cstheme="minorHAnsi"/>
                <w:w w:val="105"/>
              </w:rPr>
              <w:t>active</w:t>
            </w:r>
            <w:r w:rsidRPr="0022329F">
              <w:rPr>
                <w:rFonts w:asciiTheme="minorHAnsi" w:hAnsiTheme="minorHAnsi" w:cstheme="minorHAnsi"/>
                <w:spacing w:val="-15"/>
                <w:w w:val="105"/>
              </w:rPr>
              <w:t xml:space="preserve"> </w:t>
            </w:r>
            <w:r w:rsidRPr="0022329F">
              <w:rPr>
                <w:rFonts w:asciiTheme="minorHAnsi" w:hAnsiTheme="minorHAnsi" w:cstheme="minorHAnsi"/>
                <w:w w:val="105"/>
              </w:rPr>
              <w:t>and</w:t>
            </w:r>
            <w:r w:rsidRPr="0022329F">
              <w:rPr>
                <w:rFonts w:asciiTheme="minorHAnsi" w:hAnsiTheme="minorHAnsi" w:cstheme="minorHAnsi"/>
                <w:spacing w:val="-14"/>
                <w:w w:val="105"/>
              </w:rPr>
              <w:t xml:space="preserve"> </w:t>
            </w:r>
            <w:r w:rsidRPr="0022329F">
              <w:rPr>
                <w:rFonts w:asciiTheme="minorHAnsi" w:hAnsiTheme="minorHAnsi" w:cstheme="minorHAnsi"/>
                <w:w w:val="105"/>
              </w:rPr>
              <w:t>compliant</w:t>
            </w:r>
            <w:r w:rsidRPr="0022329F">
              <w:rPr>
                <w:rFonts w:asciiTheme="minorHAnsi" w:hAnsiTheme="minorHAnsi" w:cstheme="minorHAnsi"/>
                <w:spacing w:val="-12"/>
                <w:w w:val="105"/>
              </w:rPr>
              <w:t xml:space="preserve"> </w:t>
            </w:r>
            <w:r w:rsidRPr="0022329F">
              <w:rPr>
                <w:rFonts w:asciiTheme="minorHAnsi" w:hAnsiTheme="minorHAnsi" w:cstheme="minorHAnsi"/>
                <w:w w:val="105"/>
              </w:rPr>
              <w:t>clients;</w:t>
            </w:r>
            <w:r w:rsidRPr="0022329F">
              <w:rPr>
                <w:rFonts w:asciiTheme="minorHAnsi" w:hAnsiTheme="minorHAnsi" w:cstheme="minorHAnsi"/>
                <w:spacing w:val="-15"/>
                <w:w w:val="105"/>
              </w:rPr>
              <w:t xml:space="preserve"> </w:t>
            </w:r>
            <w:r w:rsidRPr="0022329F">
              <w:rPr>
                <w:rFonts w:asciiTheme="minorHAnsi" w:hAnsiTheme="minorHAnsi" w:cstheme="minorHAnsi"/>
                <w:w w:val="105"/>
              </w:rPr>
              <w:t>a</w:t>
            </w:r>
            <w:r w:rsidRPr="0022329F">
              <w:rPr>
                <w:rFonts w:asciiTheme="minorHAnsi" w:hAnsiTheme="minorHAnsi" w:cstheme="minorHAnsi"/>
                <w:spacing w:val="-15"/>
                <w:w w:val="105"/>
              </w:rPr>
              <w:t xml:space="preserve"> </w:t>
            </w:r>
            <w:r w:rsidRPr="0022329F">
              <w:rPr>
                <w:rFonts w:asciiTheme="minorHAnsi" w:hAnsiTheme="minorHAnsi" w:cstheme="minorHAnsi"/>
                <w:w w:val="105"/>
              </w:rPr>
              <w:t>trusted,</w:t>
            </w:r>
            <w:r w:rsidRPr="0022329F">
              <w:rPr>
                <w:rFonts w:asciiTheme="minorHAnsi" w:hAnsiTheme="minorHAnsi" w:cstheme="minorHAnsi"/>
                <w:spacing w:val="-11"/>
                <w:w w:val="105"/>
              </w:rPr>
              <w:t xml:space="preserve"> </w:t>
            </w:r>
            <w:r w:rsidRPr="0022329F">
              <w:rPr>
                <w:rFonts w:asciiTheme="minorHAnsi" w:hAnsiTheme="minorHAnsi" w:cstheme="minorHAnsi"/>
                <w:w w:val="105"/>
              </w:rPr>
              <w:t>relevant</w:t>
            </w:r>
            <w:r w:rsidRPr="0022329F">
              <w:rPr>
                <w:rFonts w:asciiTheme="minorHAnsi" w:hAnsiTheme="minorHAnsi" w:cstheme="minorHAnsi"/>
                <w:spacing w:val="-3"/>
                <w:w w:val="105"/>
              </w:rPr>
              <w:t xml:space="preserve"> </w:t>
            </w:r>
            <w:r w:rsidRPr="0022329F">
              <w:rPr>
                <w:rFonts w:asciiTheme="minorHAnsi" w:hAnsiTheme="minorHAnsi" w:cstheme="minorHAnsi"/>
                <w:w w:val="105"/>
              </w:rPr>
              <w:t>and</w:t>
            </w:r>
            <w:r w:rsidRPr="0022329F">
              <w:rPr>
                <w:rFonts w:asciiTheme="minorHAnsi" w:hAnsiTheme="minorHAnsi" w:cstheme="minorHAnsi"/>
                <w:spacing w:val="-12"/>
                <w:w w:val="105"/>
              </w:rPr>
              <w:t xml:space="preserve"> </w:t>
            </w:r>
            <w:r w:rsidRPr="0022329F">
              <w:rPr>
                <w:rFonts w:asciiTheme="minorHAnsi" w:hAnsiTheme="minorHAnsi" w:cstheme="minorHAnsi"/>
                <w:w w:val="105"/>
              </w:rPr>
              <w:t>expert</w:t>
            </w:r>
            <w:r w:rsidRPr="0022329F">
              <w:rPr>
                <w:rFonts w:asciiTheme="minorHAnsi" w:hAnsiTheme="minorHAnsi" w:cstheme="minorHAnsi"/>
                <w:spacing w:val="-6"/>
                <w:w w:val="105"/>
              </w:rPr>
              <w:t xml:space="preserve"> </w:t>
            </w:r>
            <w:r w:rsidRPr="0022329F">
              <w:rPr>
                <w:rFonts w:asciiTheme="minorHAnsi" w:hAnsiTheme="minorHAnsi" w:cstheme="minorHAnsi"/>
                <w:w w:val="105"/>
              </w:rPr>
              <w:t>institution;</w:t>
            </w:r>
            <w:r w:rsidRPr="0022329F">
              <w:rPr>
                <w:rFonts w:asciiTheme="minorHAnsi" w:hAnsiTheme="minorHAnsi" w:cstheme="minorHAnsi"/>
                <w:spacing w:val="-9"/>
                <w:w w:val="105"/>
              </w:rPr>
              <w:t xml:space="preserve"> </w:t>
            </w:r>
            <w:r w:rsidRPr="0022329F">
              <w:rPr>
                <w:rFonts w:asciiTheme="minorHAnsi" w:hAnsiTheme="minorHAnsi" w:cstheme="minorHAnsi"/>
                <w:w w:val="105"/>
              </w:rPr>
              <w:t>and securing and enduring infrastructure.</w:t>
            </w:r>
          </w:p>
          <w:p w14:paraId="72AE7B53" w14:textId="16CF31DC" w:rsidR="0095010B" w:rsidRPr="0022329F" w:rsidRDefault="0095010B" w:rsidP="006D126F">
            <w:pPr>
              <w:pStyle w:val="BodyText"/>
              <w:spacing w:before="169" w:line="278" w:lineRule="auto"/>
              <w:rPr>
                <w:rFonts w:asciiTheme="minorHAnsi" w:hAnsiTheme="minorHAnsi" w:cstheme="minorHAnsi"/>
              </w:rPr>
            </w:pPr>
            <w:r w:rsidRPr="0022329F">
              <w:rPr>
                <w:rFonts w:asciiTheme="minorHAnsi" w:hAnsiTheme="minorHAnsi" w:cstheme="minorHAnsi"/>
              </w:rPr>
              <w:t>It provides the supporting structure for the Renewable Energy Target including facilities for</w:t>
            </w:r>
            <w:r w:rsidRPr="0022329F">
              <w:rPr>
                <w:rFonts w:asciiTheme="minorHAnsi" w:hAnsiTheme="minorHAnsi" w:cstheme="minorHAnsi"/>
                <w:spacing w:val="31"/>
              </w:rPr>
              <w:t xml:space="preserve"> </w:t>
            </w:r>
            <w:r w:rsidRPr="0022329F">
              <w:rPr>
                <w:rFonts w:asciiTheme="minorHAnsi" w:hAnsiTheme="minorHAnsi" w:cstheme="minorHAnsi"/>
              </w:rPr>
              <w:t>registering and trading renewable</w:t>
            </w:r>
            <w:r w:rsidRPr="0022329F">
              <w:rPr>
                <w:rFonts w:asciiTheme="minorHAnsi" w:hAnsiTheme="minorHAnsi" w:cstheme="minorHAnsi"/>
                <w:spacing w:val="33"/>
              </w:rPr>
              <w:t xml:space="preserve"> </w:t>
            </w:r>
            <w:r w:rsidRPr="0022329F">
              <w:rPr>
                <w:rFonts w:asciiTheme="minorHAnsi" w:hAnsiTheme="minorHAnsi" w:cstheme="minorHAnsi"/>
              </w:rPr>
              <w:t>energy certificates,</w:t>
            </w:r>
            <w:r w:rsidRPr="0022329F">
              <w:rPr>
                <w:rFonts w:asciiTheme="minorHAnsi" w:hAnsiTheme="minorHAnsi" w:cstheme="minorHAnsi"/>
                <w:spacing w:val="34"/>
              </w:rPr>
              <w:t xml:space="preserve"> </w:t>
            </w:r>
            <w:r w:rsidRPr="0022329F">
              <w:rPr>
                <w:rFonts w:asciiTheme="minorHAnsi" w:hAnsiTheme="minorHAnsi" w:cstheme="minorHAnsi"/>
              </w:rPr>
              <w:t>and ongoing client</w:t>
            </w:r>
            <w:r w:rsidRPr="0022329F">
              <w:rPr>
                <w:rFonts w:asciiTheme="minorHAnsi" w:hAnsiTheme="minorHAnsi" w:cstheme="minorHAnsi"/>
                <w:spacing w:val="26"/>
              </w:rPr>
              <w:t xml:space="preserve"> </w:t>
            </w:r>
            <w:r w:rsidRPr="0022329F">
              <w:rPr>
                <w:rFonts w:asciiTheme="minorHAnsi" w:hAnsiTheme="minorHAnsi" w:cstheme="minorHAnsi"/>
              </w:rPr>
              <w:t>liaison, education</w:t>
            </w:r>
            <w:r w:rsidRPr="0022329F">
              <w:rPr>
                <w:rFonts w:asciiTheme="minorHAnsi" w:hAnsiTheme="minorHAnsi" w:cstheme="minorHAnsi"/>
                <w:spacing w:val="34"/>
              </w:rPr>
              <w:t xml:space="preserve"> </w:t>
            </w:r>
            <w:r w:rsidRPr="0022329F">
              <w:rPr>
                <w:rFonts w:asciiTheme="minorHAnsi" w:hAnsiTheme="minorHAnsi" w:cstheme="minorHAnsi"/>
              </w:rPr>
              <w:t>and compliance</w:t>
            </w:r>
            <w:r w:rsidRPr="0022329F">
              <w:rPr>
                <w:rFonts w:asciiTheme="minorHAnsi" w:hAnsiTheme="minorHAnsi" w:cstheme="minorHAnsi"/>
                <w:spacing w:val="39"/>
              </w:rPr>
              <w:t xml:space="preserve"> </w:t>
            </w:r>
            <w:r w:rsidRPr="0022329F">
              <w:rPr>
                <w:rFonts w:asciiTheme="minorHAnsi" w:hAnsiTheme="minorHAnsi" w:cstheme="minorHAnsi"/>
              </w:rPr>
              <w:t>activities</w:t>
            </w:r>
            <w:r w:rsidRPr="0022329F">
              <w:rPr>
                <w:rFonts w:asciiTheme="minorHAnsi" w:hAnsiTheme="minorHAnsi" w:cstheme="minorHAnsi"/>
                <w:spacing w:val="33"/>
              </w:rPr>
              <w:t xml:space="preserve"> </w:t>
            </w:r>
            <w:r w:rsidRPr="0022329F">
              <w:rPr>
                <w:rFonts w:asciiTheme="minorHAnsi" w:hAnsiTheme="minorHAnsi" w:cstheme="minorHAnsi"/>
              </w:rPr>
              <w:t>to help ensure</w:t>
            </w:r>
            <w:r w:rsidRPr="0022329F">
              <w:rPr>
                <w:rFonts w:asciiTheme="minorHAnsi" w:hAnsiTheme="minorHAnsi" w:cstheme="minorHAnsi"/>
                <w:spacing w:val="40"/>
              </w:rPr>
              <w:t xml:space="preserve"> </w:t>
            </w:r>
            <w:r w:rsidRPr="0022329F">
              <w:rPr>
                <w:rFonts w:asciiTheme="minorHAnsi" w:hAnsiTheme="minorHAnsi" w:cstheme="minorHAnsi"/>
              </w:rPr>
              <w:t>the efficiency</w:t>
            </w:r>
            <w:r w:rsidRPr="0022329F">
              <w:rPr>
                <w:rFonts w:asciiTheme="minorHAnsi" w:hAnsiTheme="minorHAnsi" w:cstheme="minorHAnsi"/>
                <w:spacing w:val="40"/>
              </w:rPr>
              <w:t xml:space="preserve"> </w:t>
            </w:r>
            <w:r w:rsidRPr="0022329F">
              <w:rPr>
                <w:rFonts w:asciiTheme="minorHAnsi" w:hAnsiTheme="minorHAnsi" w:cstheme="minorHAnsi"/>
              </w:rPr>
              <w:t>and integrity</w:t>
            </w:r>
            <w:r w:rsidRPr="0022329F">
              <w:rPr>
                <w:rFonts w:asciiTheme="minorHAnsi" w:hAnsiTheme="minorHAnsi" w:cstheme="minorHAnsi"/>
                <w:spacing w:val="40"/>
              </w:rPr>
              <w:t xml:space="preserve"> </w:t>
            </w:r>
            <w:r w:rsidRPr="0022329F">
              <w:rPr>
                <w:rFonts w:asciiTheme="minorHAnsi" w:hAnsiTheme="minorHAnsi" w:cstheme="minorHAnsi"/>
              </w:rPr>
              <w:t>of the market.</w:t>
            </w:r>
          </w:p>
          <w:p w14:paraId="2ABE170A" w14:textId="77777777" w:rsidR="0095010B" w:rsidRPr="00C7735D" w:rsidRDefault="0095010B" w:rsidP="006D126F">
            <w:pPr>
              <w:spacing w:before="170"/>
              <w:rPr>
                <w:rFonts w:asciiTheme="minorHAnsi" w:hAnsiTheme="minorHAnsi" w:cstheme="minorHAnsi"/>
                <w:b/>
                <w:iCs/>
              </w:rPr>
            </w:pPr>
            <w:r w:rsidRPr="00C7735D">
              <w:rPr>
                <w:rFonts w:asciiTheme="minorHAnsi" w:hAnsiTheme="minorHAnsi" w:cstheme="minorHAnsi"/>
                <w:b/>
                <w:iCs/>
                <w:spacing w:val="-9"/>
              </w:rPr>
              <w:t>REC</w:t>
            </w:r>
            <w:r w:rsidRPr="00C7735D">
              <w:rPr>
                <w:rFonts w:asciiTheme="minorHAnsi" w:hAnsiTheme="minorHAnsi" w:cstheme="minorHAnsi"/>
                <w:b/>
                <w:iCs/>
                <w:spacing w:val="-2"/>
              </w:rPr>
              <w:t xml:space="preserve"> Registry</w:t>
            </w:r>
          </w:p>
          <w:p w14:paraId="5F247FFB" w14:textId="77777777" w:rsidR="007B5A77" w:rsidRDefault="0095010B" w:rsidP="006D126F">
            <w:pPr>
              <w:pStyle w:val="BodyText"/>
              <w:spacing w:before="169" w:line="278" w:lineRule="auto"/>
              <w:rPr>
                <w:rFonts w:asciiTheme="minorHAnsi" w:hAnsiTheme="minorHAnsi" w:cstheme="minorHAnsi"/>
              </w:rPr>
            </w:pPr>
            <w:r w:rsidRPr="0022329F">
              <w:rPr>
                <w:rFonts w:asciiTheme="minorHAnsi" w:hAnsiTheme="minorHAnsi" w:cstheme="minorHAnsi"/>
              </w:rPr>
              <w:t xml:space="preserve">The Renewable Energy Certificate Registry </w:t>
            </w:r>
            <w:r w:rsidRPr="00123E4C">
              <w:rPr>
                <w:rFonts w:asciiTheme="minorHAnsi" w:hAnsiTheme="minorHAnsi" w:cstheme="minorHAnsi"/>
              </w:rPr>
              <w:t>(REC Registry)</w:t>
            </w:r>
            <w:r w:rsidRPr="0022329F">
              <w:rPr>
                <w:rFonts w:asciiTheme="minorHAnsi" w:hAnsiTheme="minorHAnsi" w:cstheme="minorHAnsi"/>
              </w:rPr>
              <w:t xml:space="preserve"> is</w:t>
            </w:r>
            <w:r w:rsidRPr="007B5A77">
              <w:rPr>
                <w:rFonts w:asciiTheme="minorHAnsi" w:hAnsiTheme="minorHAnsi" w:cstheme="minorHAnsi"/>
              </w:rPr>
              <w:t xml:space="preserve"> </w:t>
            </w:r>
            <w:proofErr w:type="gramStart"/>
            <w:r w:rsidRPr="0022329F">
              <w:rPr>
                <w:rFonts w:asciiTheme="minorHAnsi" w:hAnsiTheme="minorHAnsi" w:cstheme="minorHAnsi"/>
              </w:rPr>
              <w:t>the</w:t>
            </w:r>
            <w:proofErr w:type="gramEnd"/>
            <w:r w:rsidRPr="007B5A77">
              <w:rPr>
                <w:rFonts w:asciiTheme="minorHAnsi" w:hAnsiTheme="minorHAnsi" w:cstheme="minorHAnsi"/>
              </w:rPr>
              <w:t xml:space="preserve"> </w:t>
            </w:r>
            <w:r w:rsidRPr="0022329F">
              <w:rPr>
                <w:rFonts w:asciiTheme="minorHAnsi" w:hAnsiTheme="minorHAnsi" w:cstheme="minorHAnsi"/>
              </w:rPr>
              <w:t>secure web-based system for</w:t>
            </w:r>
            <w:r w:rsidRPr="007B5A77">
              <w:rPr>
                <w:rFonts w:asciiTheme="minorHAnsi" w:hAnsiTheme="minorHAnsi" w:cstheme="minorHAnsi"/>
              </w:rPr>
              <w:t xml:space="preserve"> </w:t>
            </w:r>
            <w:r w:rsidRPr="0022329F">
              <w:rPr>
                <w:rFonts w:asciiTheme="minorHAnsi" w:hAnsiTheme="minorHAnsi" w:cstheme="minorHAnsi"/>
              </w:rPr>
              <w:t>all transactions under the Renewable Energy Target including creating, registering, selling, trading and surrendering</w:t>
            </w:r>
            <w:r w:rsidRPr="007B5A77">
              <w:rPr>
                <w:rFonts w:asciiTheme="minorHAnsi" w:hAnsiTheme="minorHAnsi" w:cstheme="minorHAnsi"/>
              </w:rPr>
              <w:t xml:space="preserve"> </w:t>
            </w:r>
            <w:r w:rsidRPr="0022329F">
              <w:rPr>
                <w:rFonts w:asciiTheme="minorHAnsi" w:hAnsiTheme="minorHAnsi" w:cstheme="minorHAnsi"/>
              </w:rPr>
              <w:t>certificates.</w:t>
            </w:r>
            <w:r w:rsidRPr="007B5A77">
              <w:rPr>
                <w:rFonts w:asciiTheme="minorHAnsi" w:hAnsiTheme="minorHAnsi" w:cstheme="minorHAnsi"/>
              </w:rPr>
              <w:t xml:space="preserve"> </w:t>
            </w:r>
            <w:r w:rsidRPr="0022329F">
              <w:rPr>
                <w:rFonts w:asciiTheme="minorHAnsi" w:hAnsiTheme="minorHAnsi" w:cstheme="minorHAnsi"/>
              </w:rPr>
              <w:t>The</w:t>
            </w:r>
            <w:r w:rsidRPr="007B5A77">
              <w:rPr>
                <w:rFonts w:asciiTheme="minorHAnsi" w:hAnsiTheme="minorHAnsi" w:cstheme="minorHAnsi"/>
              </w:rPr>
              <w:t xml:space="preserve"> </w:t>
            </w:r>
            <w:r w:rsidRPr="0022329F">
              <w:rPr>
                <w:rFonts w:asciiTheme="minorHAnsi" w:hAnsiTheme="minorHAnsi" w:cstheme="minorHAnsi"/>
              </w:rPr>
              <w:t>REC</w:t>
            </w:r>
            <w:r w:rsidRPr="007B5A77">
              <w:rPr>
                <w:rFonts w:asciiTheme="minorHAnsi" w:hAnsiTheme="minorHAnsi" w:cstheme="minorHAnsi"/>
              </w:rPr>
              <w:t xml:space="preserve"> </w:t>
            </w:r>
            <w:r w:rsidRPr="0022329F">
              <w:rPr>
                <w:rFonts w:asciiTheme="minorHAnsi" w:hAnsiTheme="minorHAnsi" w:cstheme="minorHAnsi"/>
              </w:rPr>
              <w:t>Registry</w:t>
            </w:r>
            <w:r w:rsidRPr="007B5A77">
              <w:rPr>
                <w:rFonts w:asciiTheme="minorHAnsi" w:hAnsiTheme="minorHAnsi" w:cstheme="minorHAnsi"/>
              </w:rPr>
              <w:t xml:space="preserve"> </w:t>
            </w:r>
            <w:r w:rsidRPr="0022329F">
              <w:rPr>
                <w:rFonts w:asciiTheme="minorHAnsi" w:hAnsiTheme="minorHAnsi" w:cstheme="minorHAnsi"/>
              </w:rPr>
              <w:t>also</w:t>
            </w:r>
            <w:r w:rsidRPr="007B5A77">
              <w:rPr>
                <w:rFonts w:asciiTheme="minorHAnsi" w:hAnsiTheme="minorHAnsi" w:cstheme="minorHAnsi"/>
              </w:rPr>
              <w:t xml:space="preserve"> </w:t>
            </w:r>
            <w:r w:rsidRPr="0022329F">
              <w:rPr>
                <w:rFonts w:asciiTheme="minorHAnsi" w:hAnsiTheme="minorHAnsi" w:cstheme="minorHAnsi"/>
              </w:rPr>
              <w:t>provides</w:t>
            </w:r>
            <w:r w:rsidRPr="007B5A77">
              <w:rPr>
                <w:rFonts w:asciiTheme="minorHAnsi" w:hAnsiTheme="minorHAnsi" w:cstheme="minorHAnsi"/>
              </w:rPr>
              <w:t xml:space="preserve"> </w:t>
            </w:r>
            <w:r w:rsidRPr="0022329F">
              <w:rPr>
                <w:rFonts w:asciiTheme="minorHAnsi" w:hAnsiTheme="minorHAnsi" w:cstheme="minorHAnsi"/>
              </w:rPr>
              <w:t>access</w:t>
            </w:r>
            <w:r w:rsidRPr="007B5A77">
              <w:rPr>
                <w:rFonts w:asciiTheme="minorHAnsi" w:hAnsiTheme="minorHAnsi" w:cstheme="minorHAnsi"/>
              </w:rPr>
              <w:t xml:space="preserve"> </w:t>
            </w:r>
            <w:r w:rsidRPr="0022329F">
              <w:rPr>
                <w:rFonts w:asciiTheme="minorHAnsi" w:hAnsiTheme="minorHAnsi" w:cstheme="minorHAnsi"/>
              </w:rPr>
              <w:t>to</w:t>
            </w:r>
            <w:r w:rsidRPr="007B5A77">
              <w:rPr>
                <w:rFonts w:asciiTheme="minorHAnsi" w:hAnsiTheme="minorHAnsi" w:cstheme="minorHAnsi"/>
              </w:rPr>
              <w:t xml:space="preserve"> </w:t>
            </w:r>
            <w:r w:rsidRPr="0022329F">
              <w:rPr>
                <w:rFonts w:asciiTheme="minorHAnsi" w:hAnsiTheme="minorHAnsi" w:cstheme="minorHAnsi"/>
              </w:rPr>
              <w:t>several</w:t>
            </w:r>
            <w:r w:rsidRPr="007B5A77">
              <w:rPr>
                <w:rFonts w:asciiTheme="minorHAnsi" w:hAnsiTheme="minorHAnsi" w:cstheme="minorHAnsi"/>
              </w:rPr>
              <w:t xml:space="preserve"> </w:t>
            </w:r>
            <w:r w:rsidRPr="0022329F">
              <w:rPr>
                <w:rFonts w:asciiTheme="minorHAnsi" w:hAnsiTheme="minorHAnsi" w:cstheme="minorHAnsi"/>
              </w:rPr>
              <w:t>public</w:t>
            </w:r>
            <w:r w:rsidRPr="007B5A77">
              <w:rPr>
                <w:rFonts w:asciiTheme="minorHAnsi" w:hAnsiTheme="minorHAnsi" w:cstheme="minorHAnsi"/>
              </w:rPr>
              <w:t xml:space="preserve"> </w:t>
            </w:r>
            <w:r w:rsidRPr="0022329F">
              <w:rPr>
                <w:rFonts w:asciiTheme="minorHAnsi" w:hAnsiTheme="minorHAnsi" w:cstheme="minorHAnsi"/>
              </w:rPr>
              <w:t>registers</w:t>
            </w:r>
            <w:r w:rsidRPr="007B5A77">
              <w:rPr>
                <w:rFonts w:asciiTheme="minorHAnsi" w:hAnsiTheme="minorHAnsi" w:cstheme="minorHAnsi"/>
              </w:rPr>
              <w:t xml:space="preserve"> </w:t>
            </w:r>
            <w:r w:rsidRPr="0022329F">
              <w:rPr>
                <w:rFonts w:asciiTheme="minorHAnsi" w:hAnsiTheme="minorHAnsi" w:cstheme="minorHAnsi"/>
              </w:rPr>
              <w:t>that</w:t>
            </w:r>
            <w:r w:rsidRPr="007B5A77">
              <w:rPr>
                <w:rFonts w:asciiTheme="minorHAnsi" w:hAnsiTheme="minorHAnsi" w:cstheme="minorHAnsi"/>
              </w:rPr>
              <w:t xml:space="preserve"> </w:t>
            </w:r>
            <w:r w:rsidRPr="0022329F">
              <w:rPr>
                <w:rFonts w:asciiTheme="minorHAnsi" w:hAnsiTheme="minorHAnsi" w:cstheme="minorHAnsi"/>
              </w:rPr>
              <w:t>contain data about the Renewable Energy Target.</w:t>
            </w:r>
          </w:p>
          <w:p w14:paraId="5F6166EE" w14:textId="3E1C4F8C" w:rsidR="007B5A77" w:rsidRPr="007B5A77" w:rsidRDefault="0095010B" w:rsidP="006D126F">
            <w:pPr>
              <w:pStyle w:val="BodyText"/>
              <w:spacing w:before="169" w:line="278" w:lineRule="auto"/>
              <w:rPr>
                <w:rFonts w:asciiTheme="minorHAnsi" w:hAnsiTheme="minorHAnsi" w:cstheme="minorHAnsi"/>
              </w:rPr>
            </w:pPr>
            <w:r w:rsidRPr="0022329F">
              <w:rPr>
                <w:rFonts w:asciiTheme="minorHAnsi" w:hAnsiTheme="minorHAnsi" w:cstheme="minorHAnsi"/>
              </w:rPr>
              <w:t>Fees</w:t>
            </w:r>
            <w:r w:rsidRPr="007B5A77">
              <w:rPr>
                <w:rFonts w:asciiTheme="minorHAnsi" w:hAnsiTheme="minorHAnsi" w:cstheme="minorHAnsi"/>
              </w:rPr>
              <w:t xml:space="preserve"> </w:t>
            </w:r>
            <w:r w:rsidRPr="0022329F">
              <w:rPr>
                <w:rFonts w:asciiTheme="minorHAnsi" w:hAnsiTheme="minorHAnsi" w:cstheme="minorHAnsi"/>
              </w:rPr>
              <w:t>are</w:t>
            </w:r>
            <w:r w:rsidRPr="007B5A77">
              <w:rPr>
                <w:rFonts w:asciiTheme="minorHAnsi" w:hAnsiTheme="minorHAnsi" w:cstheme="minorHAnsi"/>
              </w:rPr>
              <w:t xml:space="preserve"> </w:t>
            </w:r>
            <w:r w:rsidRPr="0022329F">
              <w:rPr>
                <w:rFonts w:asciiTheme="minorHAnsi" w:hAnsiTheme="minorHAnsi" w:cstheme="minorHAnsi"/>
              </w:rPr>
              <w:t>charged</w:t>
            </w:r>
            <w:r w:rsidRPr="007B5A77">
              <w:rPr>
                <w:rFonts w:asciiTheme="minorHAnsi" w:hAnsiTheme="minorHAnsi" w:cstheme="minorHAnsi"/>
              </w:rPr>
              <w:t xml:space="preserve"> </w:t>
            </w:r>
            <w:r w:rsidRPr="0022329F">
              <w:rPr>
                <w:rFonts w:asciiTheme="minorHAnsi" w:hAnsiTheme="minorHAnsi" w:cstheme="minorHAnsi"/>
              </w:rPr>
              <w:t>for</w:t>
            </w:r>
            <w:r w:rsidRPr="007B5A77">
              <w:rPr>
                <w:rFonts w:asciiTheme="minorHAnsi" w:hAnsiTheme="minorHAnsi" w:cstheme="minorHAnsi"/>
              </w:rPr>
              <w:t xml:space="preserve"> </w:t>
            </w:r>
            <w:r w:rsidRPr="0022329F">
              <w:rPr>
                <w:rFonts w:asciiTheme="minorHAnsi" w:hAnsiTheme="minorHAnsi" w:cstheme="minorHAnsi"/>
              </w:rPr>
              <w:t>some</w:t>
            </w:r>
            <w:r w:rsidRPr="007B5A77">
              <w:rPr>
                <w:rFonts w:asciiTheme="minorHAnsi" w:hAnsiTheme="minorHAnsi" w:cstheme="minorHAnsi"/>
              </w:rPr>
              <w:t xml:space="preserve"> </w:t>
            </w:r>
            <w:r w:rsidRPr="0022329F">
              <w:rPr>
                <w:rFonts w:asciiTheme="minorHAnsi" w:hAnsiTheme="minorHAnsi" w:cstheme="minorHAnsi"/>
              </w:rPr>
              <w:t>activities</w:t>
            </w:r>
            <w:r w:rsidRPr="007B5A77">
              <w:rPr>
                <w:rFonts w:asciiTheme="minorHAnsi" w:hAnsiTheme="minorHAnsi" w:cstheme="minorHAnsi"/>
              </w:rPr>
              <w:t xml:space="preserve"> </w:t>
            </w:r>
            <w:r w:rsidRPr="0022329F">
              <w:rPr>
                <w:rFonts w:asciiTheme="minorHAnsi" w:hAnsiTheme="minorHAnsi" w:cstheme="minorHAnsi"/>
              </w:rPr>
              <w:t>undertaken</w:t>
            </w:r>
            <w:r w:rsidRPr="007B5A77">
              <w:rPr>
                <w:rFonts w:asciiTheme="minorHAnsi" w:hAnsiTheme="minorHAnsi" w:cstheme="minorHAnsi"/>
              </w:rPr>
              <w:t xml:space="preserve"> </w:t>
            </w:r>
            <w:r w:rsidRPr="0022329F">
              <w:rPr>
                <w:rFonts w:asciiTheme="minorHAnsi" w:hAnsiTheme="minorHAnsi" w:cstheme="minorHAnsi"/>
              </w:rPr>
              <w:t>in</w:t>
            </w:r>
            <w:r w:rsidRPr="007B5A77">
              <w:rPr>
                <w:rFonts w:asciiTheme="minorHAnsi" w:hAnsiTheme="minorHAnsi" w:cstheme="minorHAnsi"/>
              </w:rPr>
              <w:t xml:space="preserve"> </w:t>
            </w:r>
            <w:r w:rsidRPr="0022329F">
              <w:rPr>
                <w:rFonts w:asciiTheme="minorHAnsi" w:hAnsiTheme="minorHAnsi" w:cstheme="minorHAnsi"/>
              </w:rPr>
              <w:t>the</w:t>
            </w:r>
            <w:r w:rsidRPr="007B5A77">
              <w:rPr>
                <w:rFonts w:asciiTheme="minorHAnsi" w:hAnsiTheme="minorHAnsi" w:cstheme="minorHAnsi"/>
              </w:rPr>
              <w:t xml:space="preserve"> </w:t>
            </w:r>
            <w:r w:rsidRPr="0022329F">
              <w:rPr>
                <w:rFonts w:asciiTheme="minorHAnsi" w:hAnsiTheme="minorHAnsi" w:cstheme="minorHAnsi"/>
              </w:rPr>
              <w:t>REC</w:t>
            </w:r>
            <w:r w:rsidRPr="007B5A77">
              <w:rPr>
                <w:rFonts w:asciiTheme="minorHAnsi" w:hAnsiTheme="minorHAnsi" w:cstheme="minorHAnsi"/>
              </w:rPr>
              <w:t xml:space="preserve"> </w:t>
            </w:r>
            <w:r w:rsidRPr="0022329F">
              <w:rPr>
                <w:rFonts w:asciiTheme="minorHAnsi" w:hAnsiTheme="minorHAnsi" w:cstheme="minorHAnsi"/>
              </w:rPr>
              <w:t>Registry</w:t>
            </w:r>
            <w:r w:rsidRPr="007B5A77">
              <w:rPr>
                <w:rFonts w:asciiTheme="minorHAnsi" w:hAnsiTheme="minorHAnsi" w:cstheme="minorHAnsi"/>
              </w:rPr>
              <w:t xml:space="preserve"> </w:t>
            </w:r>
            <w:r w:rsidRPr="0022329F">
              <w:rPr>
                <w:rFonts w:asciiTheme="minorHAnsi" w:hAnsiTheme="minorHAnsi" w:cstheme="minorHAnsi"/>
              </w:rPr>
              <w:t>as</w:t>
            </w:r>
            <w:r w:rsidRPr="007B5A77">
              <w:rPr>
                <w:rFonts w:asciiTheme="minorHAnsi" w:hAnsiTheme="minorHAnsi" w:cstheme="minorHAnsi"/>
              </w:rPr>
              <w:t xml:space="preserve"> </w:t>
            </w:r>
            <w:r w:rsidRPr="0022329F">
              <w:rPr>
                <w:rFonts w:asciiTheme="minorHAnsi" w:hAnsiTheme="minorHAnsi" w:cstheme="minorHAnsi"/>
              </w:rPr>
              <w:t>detailed</w:t>
            </w:r>
            <w:r w:rsidRPr="007B5A77">
              <w:rPr>
                <w:rFonts w:asciiTheme="minorHAnsi" w:hAnsiTheme="minorHAnsi" w:cstheme="minorHAnsi"/>
              </w:rPr>
              <w:t xml:space="preserve"> below.</w:t>
            </w:r>
          </w:p>
          <w:p w14:paraId="14E8CDA4" w14:textId="55DB7697" w:rsidR="0095010B" w:rsidRPr="00C7735D" w:rsidRDefault="0095010B" w:rsidP="006D126F">
            <w:pPr>
              <w:spacing w:before="170"/>
              <w:rPr>
                <w:rFonts w:asciiTheme="minorHAnsi" w:hAnsiTheme="minorHAnsi" w:cstheme="minorHAnsi"/>
                <w:b/>
                <w:iCs/>
              </w:rPr>
            </w:pPr>
            <w:r w:rsidRPr="00C7735D">
              <w:rPr>
                <w:rFonts w:asciiTheme="minorHAnsi" w:hAnsiTheme="minorHAnsi" w:cstheme="minorHAnsi"/>
                <w:b/>
                <w:iCs/>
                <w:w w:val="105"/>
              </w:rPr>
              <w:t>Clearing</w:t>
            </w:r>
            <w:r w:rsidRPr="00C7735D">
              <w:rPr>
                <w:rFonts w:asciiTheme="minorHAnsi" w:hAnsiTheme="minorHAnsi" w:cstheme="minorHAnsi"/>
                <w:b/>
                <w:iCs/>
                <w:spacing w:val="8"/>
                <w:w w:val="105"/>
              </w:rPr>
              <w:t xml:space="preserve"> </w:t>
            </w:r>
            <w:r w:rsidRPr="00C7735D">
              <w:rPr>
                <w:rFonts w:asciiTheme="minorHAnsi" w:hAnsiTheme="minorHAnsi" w:cstheme="minorHAnsi"/>
                <w:b/>
                <w:iCs/>
                <w:spacing w:val="-4"/>
                <w:w w:val="105"/>
              </w:rPr>
              <w:t>House</w:t>
            </w:r>
          </w:p>
          <w:p w14:paraId="4225B6FD" w14:textId="727522C0" w:rsidR="0095010B" w:rsidRPr="0022329F" w:rsidRDefault="0095010B" w:rsidP="006D126F">
            <w:pPr>
              <w:pStyle w:val="BodyText"/>
              <w:spacing w:before="169" w:line="278" w:lineRule="auto"/>
              <w:rPr>
                <w:rFonts w:asciiTheme="minorHAnsi" w:hAnsiTheme="minorHAnsi" w:cstheme="minorHAnsi"/>
              </w:rPr>
            </w:pPr>
            <w:r w:rsidRPr="0022329F">
              <w:rPr>
                <w:rFonts w:asciiTheme="minorHAnsi" w:hAnsiTheme="minorHAnsi" w:cstheme="minorHAnsi"/>
              </w:rPr>
              <w:t>The</w:t>
            </w:r>
            <w:r w:rsidRPr="007B5A77">
              <w:rPr>
                <w:rFonts w:asciiTheme="minorHAnsi" w:hAnsiTheme="minorHAnsi" w:cstheme="minorHAnsi"/>
              </w:rPr>
              <w:t xml:space="preserve"> </w:t>
            </w:r>
            <w:r w:rsidRPr="0022329F">
              <w:rPr>
                <w:rFonts w:asciiTheme="minorHAnsi" w:hAnsiTheme="minorHAnsi" w:cstheme="minorHAnsi"/>
              </w:rPr>
              <w:t>REC</w:t>
            </w:r>
            <w:r w:rsidRPr="007B5A77">
              <w:rPr>
                <w:rFonts w:asciiTheme="minorHAnsi" w:hAnsiTheme="minorHAnsi" w:cstheme="minorHAnsi"/>
              </w:rPr>
              <w:t xml:space="preserve"> </w:t>
            </w:r>
            <w:r w:rsidRPr="0022329F">
              <w:rPr>
                <w:rFonts w:asciiTheme="minorHAnsi" w:hAnsiTheme="minorHAnsi" w:cstheme="minorHAnsi"/>
              </w:rPr>
              <w:t>Registry</w:t>
            </w:r>
            <w:r w:rsidRPr="007B5A77">
              <w:rPr>
                <w:rFonts w:asciiTheme="minorHAnsi" w:hAnsiTheme="minorHAnsi" w:cstheme="minorHAnsi"/>
              </w:rPr>
              <w:t xml:space="preserve"> </w:t>
            </w:r>
            <w:r w:rsidRPr="0022329F">
              <w:rPr>
                <w:rFonts w:asciiTheme="minorHAnsi" w:hAnsiTheme="minorHAnsi" w:cstheme="minorHAnsi"/>
              </w:rPr>
              <w:t>includes</w:t>
            </w:r>
            <w:r w:rsidRPr="007B5A77">
              <w:rPr>
                <w:rFonts w:asciiTheme="minorHAnsi" w:hAnsiTheme="minorHAnsi" w:cstheme="minorHAnsi"/>
              </w:rPr>
              <w:t xml:space="preserve"> </w:t>
            </w:r>
            <w:r w:rsidRPr="0022329F">
              <w:rPr>
                <w:rFonts w:asciiTheme="minorHAnsi" w:hAnsiTheme="minorHAnsi" w:cstheme="minorHAnsi"/>
              </w:rPr>
              <w:t>the</w:t>
            </w:r>
            <w:r w:rsidRPr="007B5A77">
              <w:rPr>
                <w:rFonts w:asciiTheme="minorHAnsi" w:hAnsiTheme="minorHAnsi" w:cstheme="minorHAnsi"/>
              </w:rPr>
              <w:t xml:space="preserve"> </w:t>
            </w:r>
            <w:r w:rsidRPr="0022329F">
              <w:rPr>
                <w:rFonts w:asciiTheme="minorHAnsi" w:hAnsiTheme="minorHAnsi" w:cstheme="minorHAnsi"/>
              </w:rPr>
              <w:t>STC</w:t>
            </w:r>
            <w:r w:rsidRPr="007B5A77">
              <w:rPr>
                <w:rFonts w:asciiTheme="minorHAnsi" w:hAnsiTheme="minorHAnsi" w:cstheme="minorHAnsi"/>
              </w:rPr>
              <w:t xml:space="preserve"> </w:t>
            </w:r>
            <w:r w:rsidRPr="0022329F">
              <w:rPr>
                <w:rFonts w:asciiTheme="minorHAnsi" w:hAnsiTheme="minorHAnsi" w:cstheme="minorHAnsi"/>
              </w:rPr>
              <w:t>Clearing</w:t>
            </w:r>
            <w:r w:rsidRPr="007B5A77">
              <w:rPr>
                <w:rFonts w:asciiTheme="minorHAnsi" w:hAnsiTheme="minorHAnsi" w:cstheme="minorHAnsi"/>
              </w:rPr>
              <w:t xml:space="preserve"> </w:t>
            </w:r>
            <w:r w:rsidRPr="0022329F">
              <w:rPr>
                <w:rFonts w:asciiTheme="minorHAnsi" w:hAnsiTheme="minorHAnsi" w:cstheme="minorHAnsi"/>
              </w:rPr>
              <w:t>House.</w:t>
            </w:r>
            <w:r w:rsidRPr="007B5A77">
              <w:rPr>
                <w:rFonts w:asciiTheme="minorHAnsi" w:hAnsiTheme="minorHAnsi" w:cstheme="minorHAnsi"/>
              </w:rPr>
              <w:t xml:space="preserve"> </w:t>
            </w:r>
            <w:r w:rsidRPr="0022329F">
              <w:rPr>
                <w:rFonts w:asciiTheme="minorHAnsi" w:hAnsiTheme="minorHAnsi" w:cstheme="minorHAnsi"/>
              </w:rPr>
              <w:t>This</w:t>
            </w:r>
            <w:r w:rsidRPr="007B5A77">
              <w:rPr>
                <w:rFonts w:asciiTheme="minorHAnsi" w:hAnsiTheme="minorHAnsi" w:cstheme="minorHAnsi"/>
              </w:rPr>
              <w:t xml:space="preserve"> </w:t>
            </w:r>
            <w:r w:rsidRPr="0022329F">
              <w:rPr>
                <w:rFonts w:asciiTheme="minorHAnsi" w:hAnsiTheme="minorHAnsi" w:cstheme="minorHAnsi"/>
              </w:rPr>
              <w:t>facility</w:t>
            </w:r>
            <w:r w:rsidRPr="007B5A77">
              <w:rPr>
                <w:rFonts w:asciiTheme="minorHAnsi" w:hAnsiTheme="minorHAnsi" w:cstheme="minorHAnsi"/>
              </w:rPr>
              <w:t xml:space="preserve"> </w:t>
            </w:r>
            <w:r w:rsidRPr="0022329F">
              <w:rPr>
                <w:rFonts w:asciiTheme="minorHAnsi" w:hAnsiTheme="minorHAnsi" w:cstheme="minorHAnsi"/>
              </w:rPr>
              <w:t>allows</w:t>
            </w:r>
            <w:r w:rsidRPr="007B5A77">
              <w:rPr>
                <w:rFonts w:asciiTheme="minorHAnsi" w:hAnsiTheme="minorHAnsi" w:cstheme="minorHAnsi"/>
              </w:rPr>
              <w:t xml:space="preserve"> </w:t>
            </w:r>
            <w:r w:rsidRPr="0022329F">
              <w:rPr>
                <w:rFonts w:asciiTheme="minorHAnsi" w:hAnsiTheme="minorHAnsi" w:cstheme="minorHAnsi"/>
              </w:rPr>
              <w:t>liable</w:t>
            </w:r>
            <w:r w:rsidRPr="007B5A77">
              <w:rPr>
                <w:rFonts w:asciiTheme="minorHAnsi" w:hAnsiTheme="minorHAnsi" w:cstheme="minorHAnsi"/>
              </w:rPr>
              <w:t xml:space="preserve"> </w:t>
            </w:r>
            <w:r w:rsidRPr="0022329F">
              <w:rPr>
                <w:rFonts w:asciiTheme="minorHAnsi" w:hAnsiTheme="minorHAnsi" w:cstheme="minorHAnsi"/>
              </w:rPr>
              <w:t>entities</w:t>
            </w:r>
            <w:r w:rsidRPr="007B5A77">
              <w:rPr>
                <w:rFonts w:asciiTheme="minorHAnsi" w:hAnsiTheme="minorHAnsi" w:cstheme="minorHAnsi"/>
              </w:rPr>
              <w:t xml:space="preserve"> </w:t>
            </w:r>
            <w:r w:rsidRPr="0022329F">
              <w:rPr>
                <w:rFonts w:asciiTheme="minorHAnsi" w:hAnsiTheme="minorHAnsi" w:cstheme="minorHAnsi"/>
              </w:rPr>
              <w:t>to</w:t>
            </w:r>
            <w:r w:rsidRPr="007B5A77">
              <w:rPr>
                <w:rFonts w:asciiTheme="minorHAnsi" w:hAnsiTheme="minorHAnsi" w:cstheme="minorHAnsi"/>
              </w:rPr>
              <w:t xml:space="preserve"> </w:t>
            </w:r>
            <w:r w:rsidRPr="0022329F">
              <w:rPr>
                <w:rFonts w:asciiTheme="minorHAnsi" w:hAnsiTheme="minorHAnsi" w:cstheme="minorHAnsi"/>
              </w:rPr>
              <w:t>purchase</w:t>
            </w:r>
            <w:r w:rsidRPr="007B5A77">
              <w:rPr>
                <w:rFonts w:asciiTheme="minorHAnsi" w:hAnsiTheme="minorHAnsi" w:cstheme="minorHAnsi"/>
              </w:rPr>
              <w:t xml:space="preserve"> </w:t>
            </w:r>
            <w:r w:rsidRPr="0022329F">
              <w:rPr>
                <w:rFonts w:asciiTheme="minorHAnsi" w:hAnsiTheme="minorHAnsi" w:cstheme="minorHAnsi"/>
              </w:rPr>
              <w:t>small-scale technology certificates at a fixed price of $40 (GST exclusive) when</w:t>
            </w:r>
            <w:r w:rsidRPr="007B5A77">
              <w:rPr>
                <w:rFonts w:asciiTheme="minorHAnsi" w:hAnsiTheme="minorHAnsi" w:cstheme="minorHAnsi"/>
              </w:rPr>
              <w:t xml:space="preserve"> </w:t>
            </w:r>
            <w:r w:rsidRPr="0022329F">
              <w:rPr>
                <w:rFonts w:asciiTheme="minorHAnsi" w:hAnsiTheme="minorHAnsi" w:cstheme="minorHAnsi"/>
              </w:rPr>
              <w:t>the</w:t>
            </w:r>
            <w:r w:rsidRPr="007B5A77">
              <w:rPr>
                <w:rFonts w:asciiTheme="minorHAnsi" w:hAnsiTheme="minorHAnsi" w:cstheme="minorHAnsi"/>
              </w:rPr>
              <w:t xml:space="preserve"> </w:t>
            </w:r>
            <w:r w:rsidRPr="0022329F">
              <w:rPr>
                <w:rFonts w:asciiTheme="minorHAnsi" w:hAnsiTheme="minorHAnsi" w:cstheme="minorHAnsi"/>
              </w:rPr>
              <w:t>supply from the</w:t>
            </w:r>
            <w:r w:rsidRPr="007B5A77">
              <w:rPr>
                <w:rFonts w:asciiTheme="minorHAnsi" w:hAnsiTheme="minorHAnsi" w:cstheme="minorHAnsi"/>
              </w:rPr>
              <w:t xml:space="preserve"> </w:t>
            </w:r>
            <w:r w:rsidRPr="0022329F">
              <w:rPr>
                <w:rFonts w:asciiTheme="minorHAnsi" w:hAnsiTheme="minorHAnsi" w:cstheme="minorHAnsi"/>
              </w:rPr>
              <w:t>open</w:t>
            </w:r>
            <w:r w:rsidRPr="007B5A77">
              <w:rPr>
                <w:rFonts w:asciiTheme="minorHAnsi" w:hAnsiTheme="minorHAnsi" w:cstheme="minorHAnsi"/>
              </w:rPr>
              <w:t xml:space="preserve"> </w:t>
            </w:r>
            <w:r w:rsidRPr="0022329F">
              <w:rPr>
                <w:rFonts w:asciiTheme="minorHAnsi" w:hAnsiTheme="minorHAnsi" w:cstheme="minorHAnsi"/>
              </w:rPr>
              <w:t>market does not meet their demand.</w:t>
            </w:r>
            <w:r w:rsidRPr="007B5A77">
              <w:rPr>
                <w:rFonts w:asciiTheme="minorHAnsi" w:hAnsiTheme="minorHAnsi" w:cstheme="minorHAnsi"/>
              </w:rPr>
              <w:t xml:space="preserve"> </w:t>
            </w:r>
            <w:r w:rsidRPr="0022329F">
              <w:rPr>
                <w:rFonts w:asciiTheme="minorHAnsi" w:hAnsiTheme="minorHAnsi" w:cstheme="minorHAnsi"/>
              </w:rPr>
              <w:t>This provides certainty</w:t>
            </w:r>
            <w:r w:rsidRPr="007B5A77">
              <w:rPr>
                <w:rFonts w:asciiTheme="minorHAnsi" w:hAnsiTheme="minorHAnsi" w:cstheme="minorHAnsi"/>
              </w:rPr>
              <w:t xml:space="preserve"> </w:t>
            </w:r>
            <w:r w:rsidRPr="0022329F">
              <w:rPr>
                <w:rFonts w:asciiTheme="minorHAnsi" w:hAnsiTheme="minorHAnsi" w:cstheme="minorHAnsi"/>
              </w:rPr>
              <w:t>to</w:t>
            </w:r>
            <w:r w:rsidRPr="007B5A77">
              <w:rPr>
                <w:rFonts w:asciiTheme="minorHAnsi" w:hAnsiTheme="minorHAnsi" w:cstheme="minorHAnsi"/>
              </w:rPr>
              <w:t xml:space="preserve"> </w:t>
            </w:r>
            <w:r w:rsidRPr="0022329F">
              <w:rPr>
                <w:rFonts w:asciiTheme="minorHAnsi" w:hAnsiTheme="minorHAnsi" w:cstheme="minorHAnsi"/>
              </w:rPr>
              <w:t>liable entities by</w:t>
            </w:r>
            <w:r w:rsidRPr="007B5A77">
              <w:rPr>
                <w:rFonts w:asciiTheme="minorHAnsi" w:hAnsiTheme="minorHAnsi" w:cstheme="minorHAnsi"/>
              </w:rPr>
              <w:t xml:space="preserve"> </w:t>
            </w:r>
            <w:r w:rsidRPr="0022329F">
              <w:rPr>
                <w:rFonts w:asciiTheme="minorHAnsi" w:hAnsiTheme="minorHAnsi" w:cstheme="minorHAnsi"/>
              </w:rPr>
              <w:t>guaranteeing</w:t>
            </w:r>
            <w:r w:rsidRPr="007B5A77">
              <w:rPr>
                <w:rFonts w:asciiTheme="minorHAnsi" w:hAnsiTheme="minorHAnsi" w:cstheme="minorHAnsi"/>
              </w:rPr>
              <w:t xml:space="preserve"> </w:t>
            </w:r>
            <w:r w:rsidRPr="0022329F">
              <w:rPr>
                <w:rFonts w:asciiTheme="minorHAnsi" w:hAnsiTheme="minorHAnsi" w:cstheme="minorHAnsi"/>
              </w:rPr>
              <w:t>a supply</w:t>
            </w:r>
            <w:r w:rsidRPr="007B5A77">
              <w:rPr>
                <w:rFonts w:asciiTheme="minorHAnsi" w:hAnsiTheme="minorHAnsi" w:cstheme="minorHAnsi"/>
              </w:rPr>
              <w:t xml:space="preserve"> </w:t>
            </w:r>
            <w:r w:rsidRPr="0022329F">
              <w:rPr>
                <w:rFonts w:asciiTheme="minorHAnsi" w:hAnsiTheme="minorHAnsi" w:cstheme="minorHAnsi"/>
              </w:rPr>
              <w:t>of</w:t>
            </w:r>
            <w:r w:rsidRPr="007B5A77">
              <w:rPr>
                <w:rFonts w:asciiTheme="minorHAnsi" w:hAnsiTheme="minorHAnsi" w:cstheme="minorHAnsi"/>
              </w:rPr>
              <w:t xml:space="preserve"> </w:t>
            </w:r>
            <w:r w:rsidRPr="0022329F">
              <w:rPr>
                <w:rFonts w:asciiTheme="minorHAnsi" w:hAnsiTheme="minorHAnsi" w:cstheme="minorHAnsi"/>
              </w:rPr>
              <w:t>certificates</w:t>
            </w:r>
            <w:r w:rsidRPr="007B5A77">
              <w:rPr>
                <w:rFonts w:asciiTheme="minorHAnsi" w:hAnsiTheme="minorHAnsi" w:cstheme="minorHAnsi"/>
              </w:rPr>
              <w:t xml:space="preserve"> </w:t>
            </w:r>
            <w:r w:rsidRPr="0022329F">
              <w:rPr>
                <w:rFonts w:asciiTheme="minorHAnsi" w:hAnsiTheme="minorHAnsi" w:cstheme="minorHAnsi"/>
              </w:rPr>
              <w:t>to meet their</w:t>
            </w:r>
            <w:r w:rsidRPr="007B5A77">
              <w:rPr>
                <w:rFonts w:asciiTheme="minorHAnsi" w:hAnsiTheme="minorHAnsi" w:cstheme="minorHAnsi"/>
              </w:rPr>
              <w:t xml:space="preserve"> </w:t>
            </w:r>
            <w:r w:rsidRPr="0022329F">
              <w:rPr>
                <w:rFonts w:asciiTheme="minorHAnsi" w:hAnsiTheme="minorHAnsi" w:cstheme="minorHAnsi"/>
              </w:rPr>
              <w:t>liability</w:t>
            </w:r>
            <w:r w:rsidRPr="007B5A77">
              <w:rPr>
                <w:rFonts w:asciiTheme="minorHAnsi" w:hAnsiTheme="minorHAnsi" w:cstheme="minorHAnsi"/>
              </w:rPr>
              <w:t xml:space="preserve"> </w:t>
            </w:r>
            <w:r w:rsidRPr="0022329F">
              <w:rPr>
                <w:rFonts w:asciiTheme="minorHAnsi" w:hAnsiTheme="minorHAnsi" w:cstheme="minorHAnsi"/>
              </w:rPr>
              <w:t>and setting a maximum</w:t>
            </w:r>
            <w:r w:rsidRPr="007B5A77">
              <w:rPr>
                <w:rFonts w:asciiTheme="minorHAnsi" w:hAnsiTheme="minorHAnsi" w:cstheme="minorHAnsi"/>
              </w:rPr>
              <w:t xml:space="preserve"> </w:t>
            </w:r>
            <w:r w:rsidRPr="0022329F">
              <w:rPr>
                <w:rFonts w:asciiTheme="minorHAnsi" w:hAnsiTheme="minorHAnsi" w:cstheme="minorHAnsi"/>
              </w:rPr>
              <w:t>price, which allows them to</w:t>
            </w:r>
            <w:r w:rsidRPr="007B5A77">
              <w:rPr>
                <w:rFonts w:asciiTheme="minorHAnsi" w:hAnsiTheme="minorHAnsi" w:cstheme="minorHAnsi"/>
              </w:rPr>
              <w:t xml:space="preserve"> </w:t>
            </w:r>
            <w:r w:rsidRPr="0022329F">
              <w:rPr>
                <w:rFonts w:asciiTheme="minorHAnsi" w:hAnsiTheme="minorHAnsi" w:cstheme="minorHAnsi"/>
              </w:rPr>
              <w:t>protect their</w:t>
            </w:r>
            <w:r w:rsidRPr="007B5A77">
              <w:rPr>
                <w:rFonts w:asciiTheme="minorHAnsi" w:hAnsiTheme="minorHAnsi" w:cstheme="minorHAnsi"/>
              </w:rPr>
              <w:t xml:space="preserve"> </w:t>
            </w:r>
            <w:r w:rsidRPr="0022329F">
              <w:rPr>
                <w:rFonts w:asciiTheme="minorHAnsi" w:hAnsiTheme="minorHAnsi" w:cstheme="minorHAnsi"/>
              </w:rPr>
              <w:t xml:space="preserve">risk and </w:t>
            </w:r>
            <w:r w:rsidR="0037483C" w:rsidRPr="0022329F">
              <w:rPr>
                <w:rFonts w:asciiTheme="minorHAnsi" w:hAnsiTheme="minorHAnsi" w:cstheme="minorHAnsi"/>
              </w:rPr>
              <w:t>pass-through</w:t>
            </w:r>
            <w:r w:rsidRPr="0022329F">
              <w:rPr>
                <w:rFonts w:asciiTheme="minorHAnsi" w:hAnsiTheme="minorHAnsi" w:cstheme="minorHAnsi"/>
              </w:rPr>
              <w:t xml:space="preserve"> costs efficiently. Sellers can also use this facility and receive the fixed price. Large-scale generation certificates are not included in the STC Clearing House.</w:t>
            </w:r>
          </w:p>
          <w:p w14:paraId="156CA119" w14:textId="77777777" w:rsidR="0095010B" w:rsidRPr="0022329F" w:rsidRDefault="0095010B" w:rsidP="006D126F">
            <w:pPr>
              <w:pStyle w:val="BodyText"/>
              <w:spacing w:before="169" w:line="278" w:lineRule="auto"/>
              <w:rPr>
                <w:rFonts w:asciiTheme="minorHAnsi" w:hAnsiTheme="minorHAnsi" w:cstheme="minorHAnsi"/>
                <w:spacing w:val="-2"/>
              </w:rPr>
            </w:pPr>
            <w:r w:rsidRPr="0022329F">
              <w:rPr>
                <w:rFonts w:asciiTheme="minorHAnsi" w:hAnsiTheme="minorHAnsi" w:cstheme="minorHAnsi"/>
              </w:rPr>
              <w:t>Currently</w:t>
            </w:r>
            <w:r w:rsidRPr="0022329F">
              <w:rPr>
                <w:rFonts w:asciiTheme="minorHAnsi" w:hAnsiTheme="minorHAnsi" w:cstheme="minorHAnsi"/>
                <w:spacing w:val="6"/>
              </w:rPr>
              <w:t xml:space="preserve"> </w:t>
            </w:r>
            <w:r w:rsidRPr="0022329F">
              <w:rPr>
                <w:rFonts w:asciiTheme="minorHAnsi" w:hAnsiTheme="minorHAnsi" w:cstheme="minorHAnsi"/>
              </w:rPr>
              <w:t>there</w:t>
            </w:r>
            <w:r w:rsidRPr="0022329F">
              <w:rPr>
                <w:rFonts w:asciiTheme="minorHAnsi" w:hAnsiTheme="minorHAnsi" w:cstheme="minorHAnsi"/>
                <w:spacing w:val="-1"/>
              </w:rPr>
              <w:t xml:space="preserve"> </w:t>
            </w:r>
            <w:r w:rsidRPr="0022329F">
              <w:rPr>
                <w:rFonts w:asciiTheme="minorHAnsi" w:hAnsiTheme="minorHAnsi" w:cstheme="minorHAnsi"/>
              </w:rPr>
              <w:t>is</w:t>
            </w:r>
            <w:r w:rsidRPr="0022329F">
              <w:rPr>
                <w:rFonts w:asciiTheme="minorHAnsi" w:hAnsiTheme="minorHAnsi" w:cstheme="minorHAnsi"/>
                <w:spacing w:val="-5"/>
              </w:rPr>
              <w:t xml:space="preserve"> </w:t>
            </w:r>
            <w:r w:rsidRPr="0022329F">
              <w:rPr>
                <w:rFonts w:asciiTheme="minorHAnsi" w:hAnsiTheme="minorHAnsi" w:cstheme="minorHAnsi"/>
              </w:rPr>
              <w:t>no</w:t>
            </w:r>
            <w:r w:rsidRPr="0022329F">
              <w:rPr>
                <w:rFonts w:asciiTheme="minorHAnsi" w:hAnsiTheme="minorHAnsi" w:cstheme="minorHAnsi"/>
                <w:spacing w:val="2"/>
              </w:rPr>
              <w:t xml:space="preserve"> </w:t>
            </w:r>
            <w:r w:rsidRPr="0022329F">
              <w:rPr>
                <w:rFonts w:asciiTheme="minorHAnsi" w:hAnsiTheme="minorHAnsi" w:cstheme="minorHAnsi"/>
              </w:rPr>
              <w:t>fee</w:t>
            </w:r>
            <w:r w:rsidRPr="0022329F">
              <w:rPr>
                <w:rFonts w:asciiTheme="minorHAnsi" w:hAnsiTheme="minorHAnsi" w:cstheme="minorHAnsi"/>
                <w:spacing w:val="2"/>
              </w:rPr>
              <w:t xml:space="preserve"> </w:t>
            </w:r>
            <w:r w:rsidRPr="0022329F">
              <w:rPr>
                <w:rFonts w:asciiTheme="minorHAnsi" w:hAnsiTheme="minorHAnsi" w:cstheme="minorHAnsi"/>
              </w:rPr>
              <w:t>charged</w:t>
            </w:r>
            <w:r w:rsidRPr="0022329F">
              <w:rPr>
                <w:rFonts w:asciiTheme="minorHAnsi" w:hAnsiTheme="minorHAnsi" w:cstheme="minorHAnsi"/>
                <w:spacing w:val="3"/>
              </w:rPr>
              <w:t xml:space="preserve"> </w:t>
            </w:r>
            <w:r w:rsidRPr="0022329F">
              <w:rPr>
                <w:rFonts w:asciiTheme="minorHAnsi" w:hAnsiTheme="minorHAnsi" w:cstheme="minorHAnsi"/>
              </w:rPr>
              <w:t>for</w:t>
            </w:r>
            <w:r w:rsidRPr="0022329F">
              <w:rPr>
                <w:rFonts w:asciiTheme="minorHAnsi" w:hAnsiTheme="minorHAnsi" w:cstheme="minorHAnsi"/>
                <w:spacing w:val="38"/>
              </w:rPr>
              <w:t xml:space="preserve"> </w:t>
            </w:r>
            <w:r w:rsidRPr="0022329F">
              <w:rPr>
                <w:rFonts w:asciiTheme="minorHAnsi" w:hAnsiTheme="minorHAnsi" w:cstheme="minorHAnsi"/>
              </w:rPr>
              <w:t>transactions</w:t>
            </w:r>
            <w:r w:rsidRPr="0022329F">
              <w:rPr>
                <w:rFonts w:asciiTheme="minorHAnsi" w:hAnsiTheme="minorHAnsi" w:cstheme="minorHAnsi"/>
                <w:spacing w:val="18"/>
              </w:rPr>
              <w:t xml:space="preserve"> </w:t>
            </w:r>
            <w:r w:rsidRPr="0022329F">
              <w:rPr>
                <w:rFonts w:asciiTheme="minorHAnsi" w:hAnsiTheme="minorHAnsi" w:cstheme="minorHAnsi"/>
              </w:rPr>
              <w:t>occurring</w:t>
            </w:r>
            <w:r w:rsidRPr="0022329F">
              <w:rPr>
                <w:rFonts w:asciiTheme="minorHAnsi" w:hAnsiTheme="minorHAnsi" w:cstheme="minorHAnsi"/>
                <w:spacing w:val="4"/>
              </w:rPr>
              <w:t xml:space="preserve"> </w:t>
            </w:r>
            <w:r w:rsidRPr="0022329F">
              <w:rPr>
                <w:rFonts w:asciiTheme="minorHAnsi" w:hAnsiTheme="minorHAnsi" w:cstheme="minorHAnsi"/>
              </w:rPr>
              <w:t>in</w:t>
            </w:r>
            <w:r w:rsidRPr="0022329F">
              <w:rPr>
                <w:rFonts w:asciiTheme="minorHAnsi" w:hAnsiTheme="minorHAnsi" w:cstheme="minorHAnsi"/>
                <w:spacing w:val="-3"/>
              </w:rPr>
              <w:t xml:space="preserve"> </w:t>
            </w:r>
            <w:r w:rsidRPr="0022329F">
              <w:rPr>
                <w:rFonts w:asciiTheme="minorHAnsi" w:hAnsiTheme="minorHAnsi" w:cstheme="minorHAnsi"/>
              </w:rPr>
              <w:t>the Clearing</w:t>
            </w:r>
            <w:r w:rsidRPr="0022329F">
              <w:rPr>
                <w:rFonts w:asciiTheme="minorHAnsi" w:hAnsiTheme="minorHAnsi" w:cstheme="minorHAnsi"/>
                <w:spacing w:val="5"/>
              </w:rPr>
              <w:t xml:space="preserve"> </w:t>
            </w:r>
            <w:r w:rsidRPr="0022329F">
              <w:rPr>
                <w:rFonts w:asciiTheme="minorHAnsi" w:hAnsiTheme="minorHAnsi" w:cstheme="minorHAnsi"/>
                <w:spacing w:val="-2"/>
              </w:rPr>
              <w:t>House.</w:t>
            </w:r>
          </w:p>
          <w:p w14:paraId="5C54FE1F" w14:textId="77777777" w:rsidR="0095010B" w:rsidRPr="00C7735D" w:rsidRDefault="0095010B" w:rsidP="006D126F">
            <w:pPr>
              <w:spacing w:before="170"/>
              <w:rPr>
                <w:rFonts w:asciiTheme="minorHAnsi" w:hAnsiTheme="minorHAnsi" w:cstheme="minorHAnsi"/>
                <w:b/>
                <w:iCs/>
              </w:rPr>
            </w:pPr>
            <w:r w:rsidRPr="00C7735D">
              <w:rPr>
                <w:rFonts w:asciiTheme="minorHAnsi" w:hAnsiTheme="minorHAnsi" w:cstheme="minorHAnsi"/>
                <w:b/>
                <w:iCs/>
                <w:w w:val="105"/>
              </w:rPr>
              <w:t>Application</w:t>
            </w:r>
            <w:r w:rsidRPr="00C7735D">
              <w:rPr>
                <w:rFonts w:asciiTheme="minorHAnsi" w:hAnsiTheme="minorHAnsi" w:cstheme="minorHAnsi"/>
                <w:b/>
                <w:iCs/>
                <w:spacing w:val="12"/>
                <w:w w:val="105"/>
              </w:rPr>
              <w:t xml:space="preserve"> </w:t>
            </w:r>
            <w:r w:rsidRPr="00C7735D">
              <w:rPr>
                <w:rFonts w:asciiTheme="minorHAnsi" w:hAnsiTheme="minorHAnsi" w:cstheme="minorHAnsi"/>
                <w:b/>
                <w:iCs/>
                <w:w w:val="105"/>
              </w:rPr>
              <w:t>to</w:t>
            </w:r>
            <w:r w:rsidRPr="00C7735D">
              <w:rPr>
                <w:rFonts w:asciiTheme="minorHAnsi" w:hAnsiTheme="minorHAnsi" w:cstheme="minorHAnsi"/>
                <w:b/>
                <w:iCs/>
                <w:spacing w:val="8"/>
                <w:w w:val="105"/>
              </w:rPr>
              <w:t xml:space="preserve"> </w:t>
            </w:r>
            <w:r w:rsidRPr="00C7735D">
              <w:rPr>
                <w:rFonts w:asciiTheme="minorHAnsi" w:hAnsiTheme="minorHAnsi" w:cstheme="minorHAnsi"/>
                <w:b/>
                <w:iCs/>
                <w:w w:val="105"/>
              </w:rPr>
              <w:t>become</w:t>
            </w:r>
            <w:r w:rsidRPr="00C7735D">
              <w:rPr>
                <w:rFonts w:asciiTheme="minorHAnsi" w:hAnsiTheme="minorHAnsi" w:cstheme="minorHAnsi"/>
                <w:b/>
                <w:iCs/>
                <w:spacing w:val="-4"/>
                <w:w w:val="105"/>
              </w:rPr>
              <w:t xml:space="preserve"> </w:t>
            </w:r>
            <w:r w:rsidRPr="00C7735D">
              <w:rPr>
                <w:rFonts w:asciiTheme="minorHAnsi" w:hAnsiTheme="minorHAnsi" w:cstheme="minorHAnsi"/>
                <w:b/>
                <w:iCs/>
                <w:w w:val="105"/>
              </w:rPr>
              <w:t>a</w:t>
            </w:r>
            <w:r w:rsidRPr="00C7735D">
              <w:rPr>
                <w:rFonts w:asciiTheme="minorHAnsi" w:hAnsiTheme="minorHAnsi" w:cstheme="minorHAnsi"/>
                <w:b/>
                <w:iCs/>
                <w:spacing w:val="4"/>
                <w:w w:val="105"/>
              </w:rPr>
              <w:t xml:space="preserve"> </w:t>
            </w:r>
            <w:r w:rsidRPr="00C7735D">
              <w:rPr>
                <w:rFonts w:asciiTheme="minorHAnsi" w:hAnsiTheme="minorHAnsi" w:cstheme="minorHAnsi"/>
                <w:b/>
                <w:iCs/>
                <w:w w:val="105"/>
              </w:rPr>
              <w:t>registered</w:t>
            </w:r>
            <w:r w:rsidRPr="00C7735D">
              <w:rPr>
                <w:rFonts w:asciiTheme="minorHAnsi" w:hAnsiTheme="minorHAnsi" w:cstheme="minorHAnsi"/>
                <w:b/>
                <w:iCs/>
                <w:spacing w:val="8"/>
                <w:w w:val="105"/>
              </w:rPr>
              <w:t xml:space="preserve"> </w:t>
            </w:r>
            <w:r w:rsidRPr="00C7735D">
              <w:rPr>
                <w:rFonts w:asciiTheme="minorHAnsi" w:hAnsiTheme="minorHAnsi" w:cstheme="minorHAnsi"/>
                <w:b/>
                <w:iCs/>
                <w:w w:val="105"/>
              </w:rPr>
              <w:t>person</w:t>
            </w:r>
            <w:r w:rsidRPr="00C7735D">
              <w:rPr>
                <w:rFonts w:asciiTheme="minorHAnsi" w:hAnsiTheme="minorHAnsi" w:cstheme="minorHAnsi"/>
                <w:b/>
                <w:iCs/>
                <w:spacing w:val="-4"/>
                <w:w w:val="105"/>
              </w:rPr>
              <w:t xml:space="preserve"> </w:t>
            </w:r>
            <w:r w:rsidRPr="00C7735D">
              <w:rPr>
                <w:rFonts w:asciiTheme="minorHAnsi" w:hAnsiTheme="minorHAnsi" w:cstheme="minorHAnsi"/>
                <w:b/>
                <w:iCs/>
                <w:w w:val="105"/>
              </w:rPr>
              <w:t>or</w:t>
            </w:r>
            <w:r w:rsidRPr="00C7735D">
              <w:rPr>
                <w:rFonts w:asciiTheme="minorHAnsi" w:hAnsiTheme="minorHAnsi" w:cstheme="minorHAnsi"/>
                <w:b/>
                <w:iCs/>
                <w:spacing w:val="-2"/>
                <w:w w:val="105"/>
              </w:rPr>
              <w:t xml:space="preserve"> </w:t>
            </w:r>
            <w:r w:rsidRPr="00C7735D">
              <w:rPr>
                <w:rFonts w:asciiTheme="minorHAnsi" w:hAnsiTheme="minorHAnsi" w:cstheme="minorHAnsi"/>
                <w:b/>
                <w:iCs/>
                <w:spacing w:val="-4"/>
                <w:w w:val="105"/>
              </w:rPr>
              <w:t>agent</w:t>
            </w:r>
          </w:p>
          <w:p w14:paraId="4B7B719D" w14:textId="12EA0F35" w:rsidR="0095010B" w:rsidRPr="0022329F" w:rsidRDefault="0095010B" w:rsidP="00E74A5A">
            <w:pPr>
              <w:pStyle w:val="BodyText"/>
              <w:spacing w:before="169" w:line="276" w:lineRule="auto"/>
              <w:rPr>
                <w:rFonts w:asciiTheme="minorHAnsi" w:hAnsiTheme="minorHAnsi" w:cstheme="minorHAnsi"/>
              </w:rPr>
            </w:pPr>
            <w:r w:rsidRPr="0022329F">
              <w:rPr>
                <w:rFonts w:asciiTheme="minorHAnsi" w:hAnsiTheme="minorHAnsi" w:cstheme="minorHAnsi"/>
              </w:rPr>
              <w:t>A</w:t>
            </w:r>
            <w:r w:rsidRPr="0022329F">
              <w:rPr>
                <w:rFonts w:asciiTheme="minorHAnsi" w:hAnsiTheme="minorHAnsi" w:cstheme="minorHAnsi"/>
                <w:spacing w:val="-3"/>
              </w:rPr>
              <w:t xml:space="preserve"> </w:t>
            </w:r>
            <w:r w:rsidRPr="0022329F">
              <w:rPr>
                <w:rFonts w:asciiTheme="minorHAnsi" w:hAnsiTheme="minorHAnsi" w:cstheme="minorHAnsi"/>
              </w:rPr>
              <w:t>registered</w:t>
            </w:r>
            <w:r w:rsidRPr="0022329F">
              <w:rPr>
                <w:rFonts w:asciiTheme="minorHAnsi" w:hAnsiTheme="minorHAnsi" w:cstheme="minorHAnsi"/>
                <w:spacing w:val="1"/>
              </w:rPr>
              <w:t xml:space="preserve"> </w:t>
            </w:r>
            <w:r w:rsidRPr="0022329F">
              <w:rPr>
                <w:rFonts w:asciiTheme="minorHAnsi" w:hAnsiTheme="minorHAnsi" w:cstheme="minorHAnsi"/>
              </w:rPr>
              <w:t>person</w:t>
            </w:r>
            <w:r w:rsidRPr="0022329F">
              <w:rPr>
                <w:rFonts w:asciiTheme="minorHAnsi" w:hAnsiTheme="minorHAnsi" w:cstheme="minorHAnsi"/>
                <w:spacing w:val="1"/>
              </w:rPr>
              <w:t xml:space="preserve"> </w:t>
            </w:r>
            <w:r w:rsidRPr="0022329F">
              <w:rPr>
                <w:rFonts w:asciiTheme="minorHAnsi" w:hAnsiTheme="minorHAnsi" w:cstheme="minorHAnsi"/>
                <w:spacing w:val="-4"/>
              </w:rPr>
              <w:t>may:</w:t>
            </w:r>
          </w:p>
          <w:p w14:paraId="39D4E374" w14:textId="55053E02" w:rsidR="0095010B" w:rsidRPr="0022329F" w:rsidRDefault="0095010B" w:rsidP="00E74A5A">
            <w:pPr>
              <w:pStyle w:val="ListParagraph"/>
              <w:widowControl w:val="0"/>
              <w:numPr>
                <w:ilvl w:val="0"/>
                <w:numId w:val="6"/>
              </w:numPr>
              <w:tabs>
                <w:tab w:val="left" w:pos="1188"/>
              </w:tabs>
              <w:autoSpaceDE w:val="0"/>
              <w:autoSpaceDN w:val="0"/>
              <w:spacing w:before="1" w:after="0" w:line="276" w:lineRule="auto"/>
              <w:rPr>
                <w:rFonts w:asciiTheme="minorHAnsi" w:hAnsiTheme="minorHAnsi" w:cstheme="minorHAnsi"/>
                <w:sz w:val="20"/>
                <w:szCs w:val="20"/>
              </w:rPr>
            </w:pPr>
            <w:r w:rsidRPr="0022329F">
              <w:rPr>
                <w:rFonts w:asciiTheme="minorHAnsi" w:hAnsiTheme="minorHAnsi" w:cstheme="minorHAnsi"/>
                <w:sz w:val="20"/>
                <w:szCs w:val="20"/>
              </w:rPr>
              <w:t>seek</w:t>
            </w:r>
            <w:r w:rsidRPr="0022329F">
              <w:rPr>
                <w:rFonts w:asciiTheme="minorHAnsi" w:hAnsiTheme="minorHAnsi" w:cstheme="minorHAnsi"/>
                <w:spacing w:val="9"/>
                <w:sz w:val="20"/>
                <w:szCs w:val="20"/>
              </w:rPr>
              <w:t xml:space="preserve"> </w:t>
            </w:r>
            <w:r w:rsidRPr="0022329F">
              <w:rPr>
                <w:rFonts w:asciiTheme="minorHAnsi" w:hAnsiTheme="minorHAnsi" w:cstheme="minorHAnsi"/>
                <w:sz w:val="20"/>
                <w:szCs w:val="20"/>
              </w:rPr>
              <w:t>accreditation</w:t>
            </w:r>
            <w:r w:rsidRPr="0022329F">
              <w:rPr>
                <w:rFonts w:asciiTheme="minorHAnsi" w:hAnsiTheme="minorHAnsi" w:cstheme="minorHAnsi"/>
                <w:spacing w:val="22"/>
                <w:sz w:val="20"/>
                <w:szCs w:val="20"/>
              </w:rPr>
              <w:t xml:space="preserve"> </w:t>
            </w:r>
            <w:r w:rsidRPr="0022329F">
              <w:rPr>
                <w:rFonts w:asciiTheme="minorHAnsi" w:hAnsiTheme="minorHAnsi" w:cstheme="minorHAnsi"/>
                <w:sz w:val="20"/>
                <w:szCs w:val="20"/>
              </w:rPr>
              <w:t>of</w:t>
            </w:r>
            <w:r w:rsidRPr="0022329F">
              <w:rPr>
                <w:rFonts w:asciiTheme="minorHAnsi" w:hAnsiTheme="minorHAnsi" w:cstheme="minorHAnsi"/>
                <w:spacing w:val="-4"/>
                <w:sz w:val="20"/>
                <w:szCs w:val="20"/>
              </w:rPr>
              <w:t xml:space="preserve"> </w:t>
            </w:r>
            <w:r w:rsidRPr="0022329F">
              <w:rPr>
                <w:rFonts w:asciiTheme="minorHAnsi" w:hAnsiTheme="minorHAnsi" w:cstheme="minorHAnsi"/>
                <w:sz w:val="20"/>
                <w:szCs w:val="20"/>
              </w:rPr>
              <w:t>a</w:t>
            </w:r>
            <w:r w:rsidRPr="0022329F">
              <w:rPr>
                <w:rFonts w:asciiTheme="minorHAnsi" w:hAnsiTheme="minorHAnsi" w:cstheme="minorHAnsi"/>
                <w:spacing w:val="12"/>
                <w:sz w:val="20"/>
                <w:szCs w:val="20"/>
              </w:rPr>
              <w:t xml:space="preserve"> </w:t>
            </w:r>
            <w:r w:rsidRPr="0022329F">
              <w:rPr>
                <w:rFonts w:asciiTheme="minorHAnsi" w:hAnsiTheme="minorHAnsi" w:cstheme="minorHAnsi"/>
                <w:sz w:val="20"/>
                <w:szCs w:val="20"/>
              </w:rPr>
              <w:t>renewable</w:t>
            </w:r>
            <w:r w:rsidRPr="0022329F">
              <w:rPr>
                <w:rFonts w:asciiTheme="minorHAnsi" w:hAnsiTheme="minorHAnsi" w:cstheme="minorHAnsi"/>
                <w:spacing w:val="18"/>
                <w:sz w:val="20"/>
                <w:szCs w:val="20"/>
              </w:rPr>
              <w:t xml:space="preserve"> </w:t>
            </w:r>
            <w:r w:rsidRPr="0022329F">
              <w:rPr>
                <w:rFonts w:asciiTheme="minorHAnsi" w:hAnsiTheme="minorHAnsi" w:cstheme="minorHAnsi"/>
                <w:sz w:val="20"/>
                <w:szCs w:val="20"/>
              </w:rPr>
              <w:t>energy</w:t>
            </w:r>
            <w:r w:rsidRPr="0022329F">
              <w:rPr>
                <w:rFonts w:asciiTheme="minorHAnsi" w:hAnsiTheme="minorHAnsi" w:cstheme="minorHAnsi"/>
                <w:spacing w:val="10"/>
                <w:sz w:val="20"/>
                <w:szCs w:val="20"/>
              </w:rPr>
              <w:t xml:space="preserve"> </w:t>
            </w:r>
            <w:r w:rsidRPr="0022329F">
              <w:rPr>
                <w:rFonts w:asciiTheme="minorHAnsi" w:hAnsiTheme="minorHAnsi" w:cstheme="minorHAnsi"/>
                <w:sz w:val="20"/>
                <w:szCs w:val="20"/>
              </w:rPr>
              <w:t>power</w:t>
            </w:r>
            <w:r w:rsidRPr="0022329F">
              <w:rPr>
                <w:rFonts w:asciiTheme="minorHAnsi" w:hAnsiTheme="minorHAnsi" w:cstheme="minorHAnsi"/>
                <w:spacing w:val="10"/>
                <w:sz w:val="20"/>
                <w:szCs w:val="20"/>
              </w:rPr>
              <w:t xml:space="preserve"> </w:t>
            </w:r>
            <w:r w:rsidRPr="0022329F">
              <w:rPr>
                <w:rFonts w:asciiTheme="minorHAnsi" w:hAnsiTheme="minorHAnsi" w:cstheme="minorHAnsi"/>
                <w:sz w:val="20"/>
                <w:szCs w:val="20"/>
              </w:rPr>
              <w:t>station</w:t>
            </w:r>
            <w:r w:rsidRPr="0022329F">
              <w:rPr>
                <w:rFonts w:asciiTheme="minorHAnsi" w:hAnsiTheme="minorHAnsi" w:cstheme="minorHAnsi"/>
                <w:spacing w:val="11"/>
                <w:sz w:val="20"/>
                <w:szCs w:val="20"/>
              </w:rPr>
              <w:t xml:space="preserve"> </w:t>
            </w:r>
            <w:r w:rsidRPr="0022329F">
              <w:rPr>
                <w:rFonts w:asciiTheme="minorHAnsi" w:hAnsiTheme="minorHAnsi" w:cstheme="minorHAnsi"/>
                <w:sz w:val="20"/>
                <w:szCs w:val="20"/>
              </w:rPr>
              <w:t>for</w:t>
            </w:r>
            <w:r w:rsidRPr="0022329F">
              <w:rPr>
                <w:rFonts w:asciiTheme="minorHAnsi" w:hAnsiTheme="minorHAnsi" w:cstheme="minorHAnsi"/>
                <w:spacing w:val="18"/>
                <w:sz w:val="20"/>
                <w:szCs w:val="20"/>
              </w:rPr>
              <w:t xml:space="preserve"> </w:t>
            </w:r>
            <w:r w:rsidRPr="0022329F">
              <w:rPr>
                <w:rFonts w:asciiTheme="minorHAnsi" w:hAnsiTheme="minorHAnsi" w:cstheme="minorHAnsi"/>
                <w:sz w:val="20"/>
                <w:szCs w:val="20"/>
              </w:rPr>
              <w:t>which</w:t>
            </w:r>
            <w:r w:rsidRPr="0022329F">
              <w:rPr>
                <w:rFonts w:asciiTheme="minorHAnsi" w:hAnsiTheme="minorHAnsi" w:cstheme="minorHAnsi"/>
                <w:spacing w:val="9"/>
                <w:sz w:val="20"/>
                <w:szCs w:val="20"/>
              </w:rPr>
              <w:t xml:space="preserve"> </w:t>
            </w:r>
            <w:r w:rsidRPr="0022329F">
              <w:rPr>
                <w:rFonts w:asciiTheme="minorHAnsi" w:hAnsiTheme="minorHAnsi" w:cstheme="minorHAnsi"/>
                <w:sz w:val="20"/>
                <w:szCs w:val="20"/>
              </w:rPr>
              <w:t>they</w:t>
            </w:r>
            <w:r w:rsidRPr="0022329F">
              <w:rPr>
                <w:rFonts w:asciiTheme="minorHAnsi" w:hAnsiTheme="minorHAnsi" w:cstheme="minorHAnsi"/>
                <w:spacing w:val="7"/>
                <w:sz w:val="20"/>
                <w:szCs w:val="20"/>
              </w:rPr>
              <w:t xml:space="preserve"> </w:t>
            </w:r>
            <w:r w:rsidRPr="0022329F">
              <w:rPr>
                <w:rFonts w:asciiTheme="minorHAnsi" w:hAnsiTheme="minorHAnsi" w:cstheme="minorHAnsi"/>
                <w:sz w:val="20"/>
                <w:szCs w:val="20"/>
              </w:rPr>
              <w:t>are</w:t>
            </w:r>
            <w:r w:rsidRPr="0022329F">
              <w:rPr>
                <w:rFonts w:asciiTheme="minorHAnsi" w:hAnsiTheme="minorHAnsi" w:cstheme="minorHAnsi"/>
                <w:spacing w:val="-4"/>
                <w:sz w:val="20"/>
                <w:szCs w:val="20"/>
              </w:rPr>
              <w:t xml:space="preserve"> </w:t>
            </w:r>
            <w:r w:rsidRPr="0022329F">
              <w:rPr>
                <w:rFonts w:asciiTheme="minorHAnsi" w:hAnsiTheme="minorHAnsi" w:cstheme="minorHAnsi"/>
                <w:sz w:val="20"/>
                <w:szCs w:val="20"/>
              </w:rPr>
              <w:t>a</w:t>
            </w:r>
            <w:r w:rsidRPr="0022329F">
              <w:rPr>
                <w:rFonts w:asciiTheme="minorHAnsi" w:hAnsiTheme="minorHAnsi" w:cstheme="minorHAnsi"/>
                <w:spacing w:val="12"/>
                <w:sz w:val="20"/>
                <w:szCs w:val="20"/>
              </w:rPr>
              <w:t xml:space="preserve"> </w:t>
            </w:r>
            <w:r w:rsidRPr="0022329F">
              <w:rPr>
                <w:rFonts w:asciiTheme="minorHAnsi" w:hAnsiTheme="minorHAnsi" w:cstheme="minorHAnsi"/>
                <w:sz w:val="20"/>
                <w:szCs w:val="20"/>
              </w:rPr>
              <w:t>nominated</w:t>
            </w:r>
            <w:r w:rsidRPr="0022329F">
              <w:rPr>
                <w:rFonts w:asciiTheme="minorHAnsi" w:hAnsiTheme="minorHAnsi" w:cstheme="minorHAnsi"/>
                <w:spacing w:val="8"/>
                <w:sz w:val="20"/>
                <w:szCs w:val="20"/>
              </w:rPr>
              <w:t xml:space="preserve"> </w:t>
            </w:r>
            <w:r w:rsidR="009F117E" w:rsidRPr="0022329F">
              <w:rPr>
                <w:rFonts w:asciiTheme="minorHAnsi" w:hAnsiTheme="minorHAnsi" w:cstheme="minorHAnsi"/>
                <w:spacing w:val="-2"/>
                <w:sz w:val="20"/>
                <w:szCs w:val="20"/>
              </w:rPr>
              <w:t>person,</w:t>
            </w:r>
            <w:r w:rsidR="009F117E" w:rsidRPr="0022329F">
              <w:rPr>
                <w:rFonts w:asciiTheme="minorHAnsi" w:hAnsiTheme="minorHAnsi" w:cstheme="minorHAnsi"/>
                <w:sz w:val="20"/>
                <w:szCs w:val="20"/>
              </w:rPr>
              <w:t xml:space="preserve"> by</w:t>
            </w:r>
            <w:r w:rsidRPr="0022329F">
              <w:rPr>
                <w:rFonts w:asciiTheme="minorHAnsi" w:hAnsiTheme="minorHAnsi" w:cstheme="minorHAnsi"/>
                <w:spacing w:val="-12"/>
                <w:sz w:val="20"/>
                <w:szCs w:val="20"/>
              </w:rPr>
              <w:t xml:space="preserve"> </w:t>
            </w:r>
            <w:r w:rsidRPr="0022329F">
              <w:rPr>
                <w:rFonts w:asciiTheme="minorHAnsi" w:hAnsiTheme="minorHAnsi" w:cstheme="minorHAnsi"/>
                <w:sz w:val="20"/>
                <w:szCs w:val="20"/>
              </w:rPr>
              <w:t>applying</w:t>
            </w:r>
            <w:r w:rsidRPr="0022329F">
              <w:rPr>
                <w:rFonts w:asciiTheme="minorHAnsi" w:hAnsiTheme="minorHAnsi" w:cstheme="minorHAnsi"/>
                <w:spacing w:val="-7"/>
                <w:sz w:val="20"/>
                <w:szCs w:val="20"/>
              </w:rPr>
              <w:t xml:space="preserve"> </w:t>
            </w:r>
            <w:r w:rsidRPr="0022329F">
              <w:rPr>
                <w:rFonts w:asciiTheme="minorHAnsi" w:hAnsiTheme="minorHAnsi" w:cstheme="minorHAnsi"/>
                <w:sz w:val="20"/>
                <w:szCs w:val="20"/>
              </w:rPr>
              <w:t>to</w:t>
            </w:r>
            <w:r w:rsidRPr="0022329F">
              <w:rPr>
                <w:rFonts w:asciiTheme="minorHAnsi" w:hAnsiTheme="minorHAnsi" w:cstheme="minorHAnsi"/>
                <w:spacing w:val="2"/>
                <w:sz w:val="20"/>
                <w:szCs w:val="20"/>
              </w:rPr>
              <w:t xml:space="preserve"> </w:t>
            </w:r>
            <w:r w:rsidRPr="0022329F">
              <w:rPr>
                <w:rFonts w:asciiTheme="minorHAnsi" w:hAnsiTheme="minorHAnsi" w:cstheme="minorHAnsi"/>
                <w:sz w:val="20"/>
                <w:szCs w:val="20"/>
              </w:rPr>
              <w:t>the</w:t>
            </w:r>
            <w:r w:rsidRPr="0022329F">
              <w:rPr>
                <w:rFonts w:asciiTheme="minorHAnsi" w:hAnsiTheme="minorHAnsi" w:cstheme="minorHAnsi"/>
                <w:spacing w:val="-6"/>
                <w:sz w:val="20"/>
                <w:szCs w:val="20"/>
              </w:rPr>
              <w:t xml:space="preserve"> </w:t>
            </w:r>
            <w:r w:rsidRPr="0022329F">
              <w:rPr>
                <w:rFonts w:asciiTheme="minorHAnsi" w:hAnsiTheme="minorHAnsi" w:cstheme="minorHAnsi"/>
                <w:sz w:val="20"/>
                <w:szCs w:val="20"/>
              </w:rPr>
              <w:t>Clean</w:t>
            </w:r>
            <w:r w:rsidRPr="0022329F">
              <w:rPr>
                <w:rFonts w:asciiTheme="minorHAnsi" w:hAnsiTheme="minorHAnsi" w:cstheme="minorHAnsi"/>
                <w:spacing w:val="-9"/>
                <w:sz w:val="20"/>
                <w:szCs w:val="20"/>
              </w:rPr>
              <w:t xml:space="preserve"> </w:t>
            </w:r>
            <w:r w:rsidRPr="0022329F">
              <w:rPr>
                <w:rFonts w:asciiTheme="minorHAnsi" w:hAnsiTheme="minorHAnsi" w:cstheme="minorHAnsi"/>
                <w:sz w:val="20"/>
                <w:szCs w:val="20"/>
              </w:rPr>
              <w:t>Energy</w:t>
            </w:r>
            <w:r w:rsidRPr="0022329F">
              <w:rPr>
                <w:rFonts w:asciiTheme="minorHAnsi" w:hAnsiTheme="minorHAnsi" w:cstheme="minorHAnsi"/>
                <w:spacing w:val="-5"/>
                <w:sz w:val="20"/>
                <w:szCs w:val="20"/>
              </w:rPr>
              <w:t xml:space="preserve"> </w:t>
            </w:r>
            <w:proofErr w:type="gramStart"/>
            <w:r w:rsidRPr="0022329F">
              <w:rPr>
                <w:rFonts w:asciiTheme="minorHAnsi" w:hAnsiTheme="minorHAnsi" w:cstheme="minorHAnsi"/>
                <w:spacing w:val="-2"/>
                <w:sz w:val="20"/>
                <w:szCs w:val="20"/>
              </w:rPr>
              <w:t>Regulator;</w:t>
            </w:r>
            <w:proofErr w:type="gramEnd"/>
          </w:p>
          <w:p w14:paraId="37269C47" w14:textId="77777777" w:rsidR="0095010B" w:rsidRPr="0022329F" w:rsidRDefault="0095010B" w:rsidP="00E74A5A">
            <w:pPr>
              <w:pStyle w:val="ListParagraph"/>
              <w:widowControl w:val="0"/>
              <w:numPr>
                <w:ilvl w:val="0"/>
                <w:numId w:val="6"/>
              </w:numPr>
              <w:autoSpaceDE w:val="0"/>
              <w:autoSpaceDN w:val="0"/>
              <w:spacing w:before="1" w:after="0" w:line="276" w:lineRule="auto"/>
              <w:rPr>
                <w:rFonts w:asciiTheme="minorHAnsi" w:hAnsiTheme="minorHAnsi" w:cstheme="minorHAnsi"/>
                <w:sz w:val="20"/>
                <w:szCs w:val="20"/>
              </w:rPr>
            </w:pPr>
            <w:r w:rsidRPr="0022329F">
              <w:rPr>
                <w:rFonts w:asciiTheme="minorHAnsi" w:hAnsiTheme="minorHAnsi" w:cstheme="minorHAnsi"/>
                <w:sz w:val="20"/>
                <w:szCs w:val="20"/>
              </w:rPr>
              <w:t>create</w:t>
            </w:r>
            <w:r w:rsidRPr="0022329F">
              <w:rPr>
                <w:rFonts w:asciiTheme="minorHAnsi" w:hAnsiTheme="minorHAnsi" w:cstheme="minorHAnsi"/>
                <w:spacing w:val="-6"/>
                <w:sz w:val="20"/>
                <w:szCs w:val="20"/>
              </w:rPr>
              <w:t xml:space="preserve"> </w:t>
            </w:r>
            <w:r w:rsidRPr="0022329F">
              <w:rPr>
                <w:rFonts w:asciiTheme="minorHAnsi" w:hAnsiTheme="minorHAnsi" w:cstheme="minorHAnsi"/>
                <w:sz w:val="20"/>
                <w:szCs w:val="20"/>
              </w:rPr>
              <w:t>STCs for</w:t>
            </w:r>
            <w:r w:rsidRPr="0022329F">
              <w:rPr>
                <w:rFonts w:asciiTheme="minorHAnsi" w:hAnsiTheme="minorHAnsi" w:cstheme="minorHAnsi"/>
                <w:spacing w:val="-6"/>
                <w:sz w:val="20"/>
                <w:szCs w:val="20"/>
              </w:rPr>
              <w:t xml:space="preserve"> </w:t>
            </w:r>
            <w:r w:rsidRPr="0022329F">
              <w:rPr>
                <w:rFonts w:asciiTheme="minorHAnsi" w:hAnsiTheme="minorHAnsi" w:cstheme="minorHAnsi"/>
                <w:sz w:val="20"/>
                <w:szCs w:val="20"/>
              </w:rPr>
              <w:t>an</w:t>
            </w:r>
            <w:r w:rsidRPr="0022329F">
              <w:rPr>
                <w:rFonts w:asciiTheme="minorHAnsi" w:hAnsiTheme="minorHAnsi" w:cstheme="minorHAnsi"/>
                <w:spacing w:val="-2"/>
                <w:sz w:val="20"/>
                <w:szCs w:val="20"/>
              </w:rPr>
              <w:t xml:space="preserve"> </w:t>
            </w:r>
            <w:r w:rsidRPr="0022329F">
              <w:rPr>
                <w:rFonts w:asciiTheme="minorHAnsi" w:hAnsiTheme="minorHAnsi" w:cstheme="minorHAnsi"/>
                <w:sz w:val="20"/>
                <w:szCs w:val="20"/>
              </w:rPr>
              <w:t>eligible solar water heater, heat pump, small-scale solar panel,</w:t>
            </w:r>
            <w:r w:rsidRPr="0022329F">
              <w:rPr>
                <w:rFonts w:asciiTheme="minorHAnsi" w:hAnsiTheme="minorHAnsi" w:cstheme="minorHAnsi"/>
                <w:spacing w:val="-1"/>
                <w:sz w:val="20"/>
                <w:szCs w:val="20"/>
              </w:rPr>
              <w:t xml:space="preserve"> </w:t>
            </w:r>
            <w:r w:rsidRPr="0022329F">
              <w:rPr>
                <w:rFonts w:asciiTheme="minorHAnsi" w:hAnsiTheme="minorHAnsi" w:cstheme="minorHAnsi"/>
                <w:sz w:val="20"/>
                <w:szCs w:val="20"/>
              </w:rPr>
              <w:t>wind or</w:t>
            </w:r>
            <w:r w:rsidRPr="0022329F">
              <w:rPr>
                <w:rFonts w:asciiTheme="minorHAnsi" w:hAnsiTheme="minorHAnsi" w:cstheme="minorHAnsi"/>
                <w:spacing w:val="-6"/>
                <w:sz w:val="20"/>
                <w:szCs w:val="20"/>
              </w:rPr>
              <w:t xml:space="preserve"> </w:t>
            </w:r>
            <w:r w:rsidRPr="0022329F">
              <w:rPr>
                <w:rFonts w:asciiTheme="minorHAnsi" w:hAnsiTheme="minorHAnsi" w:cstheme="minorHAnsi"/>
                <w:sz w:val="20"/>
                <w:szCs w:val="20"/>
              </w:rPr>
              <w:t>hydro system; and</w:t>
            </w:r>
          </w:p>
          <w:p w14:paraId="5F46200A" w14:textId="77777777" w:rsidR="0095010B" w:rsidRPr="0022329F" w:rsidRDefault="0095010B" w:rsidP="00E74A5A">
            <w:pPr>
              <w:pStyle w:val="ListParagraph"/>
              <w:widowControl w:val="0"/>
              <w:numPr>
                <w:ilvl w:val="0"/>
                <w:numId w:val="6"/>
              </w:numPr>
              <w:tabs>
                <w:tab w:val="left" w:pos="1180"/>
              </w:tabs>
              <w:autoSpaceDE w:val="0"/>
              <w:autoSpaceDN w:val="0"/>
              <w:spacing w:before="1" w:after="0" w:line="276" w:lineRule="auto"/>
              <w:rPr>
                <w:rFonts w:asciiTheme="minorHAnsi" w:hAnsiTheme="minorHAnsi" w:cstheme="minorHAnsi"/>
                <w:sz w:val="20"/>
                <w:szCs w:val="20"/>
              </w:rPr>
            </w:pPr>
            <w:r w:rsidRPr="0022329F">
              <w:rPr>
                <w:rFonts w:asciiTheme="minorHAnsi" w:hAnsiTheme="minorHAnsi" w:cstheme="minorHAnsi"/>
                <w:sz w:val="20"/>
                <w:szCs w:val="20"/>
              </w:rPr>
              <w:t>apply</w:t>
            </w:r>
            <w:r w:rsidRPr="0022329F">
              <w:rPr>
                <w:rFonts w:asciiTheme="minorHAnsi" w:hAnsiTheme="minorHAnsi" w:cstheme="minorHAnsi"/>
                <w:spacing w:val="1"/>
                <w:sz w:val="20"/>
                <w:szCs w:val="20"/>
              </w:rPr>
              <w:t xml:space="preserve"> </w:t>
            </w:r>
            <w:r w:rsidRPr="0022329F">
              <w:rPr>
                <w:rFonts w:asciiTheme="minorHAnsi" w:hAnsiTheme="minorHAnsi" w:cstheme="minorHAnsi"/>
                <w:sz w:val="20"/>
                <w:szCs w:val="20"/>
              </w:rPr>
              <w:t>for</w:t>
            </w:r>
            <w:r w:rsidRPr="0022329F">
              <w:rPr>
                <w:rFonts w:asciiTheme="minorHAnsi" w:hAnsiTheme="minorHAnsi" w:cstheme="minorHAnsi"/>
                <w:spacing w:val="24"/>
                <w:sz w:val="20"/>
                <w:szCs w:val="20"/>
              </w:rPr>
              <w:t xml:space="preserve"> </w:t>
            </w:r>
            <w:r w:rsidRPr="0022329F">
              <w:rPr>
                <w:rFonts w:asciiTheme="minorHAnsi" w:hAnsiTheme="minorHAnsi" w:cstheme="minorHAnsi"/>
                <w:sz w:val="20"/>
                <w:szCs w:val="20"/>
              </w:rPr>
              <w:t>registration</w:t>
            </w:r>
            <w:r w:rsidRPr="0022329F">
              <w:rPr>
                <w:rFonts w:asciiTheme="minorHAnsi" w:hAnsiTheme="minorHAnsi" w:cstheme="minorHAnsi"/>
                <w:spacing w:val="8"/>
                <w:sz w:val="20"/>
                <w:szCs w:val="20"/>
              </w:rPr>
              <w:t xml:space="preserve"> </w:t>
            </w:r>
            <w:r w:rsidRPr="0022329F">
              <w:rPr>
                <w:rFonts w:asciiTheme="minorHAnsi" w:hAnsiTheme="minorHAnsi" w:cstheme="minorHAnsi"/>
                <w:sz w:val="20"/>
                <w:szCs w:val="20"/>
              </w:rPr>
              <w:t>as</w:t>
            </w:r>
            <w:r w:rsidRPr="0022329F">
              <w:rPr>
                <w:rFonts w:asciiTheme="minorHAnsi" w:hAnsiTheme="minorHAnsi" w:cstheme="minorHAnsi"/>
                <w:spacing w:val="-2"/>
                <w:sz w:val="20"/>
                <w:szCs w:val="20"/>
              </w:rPr>
              <w:t xml:space="preserve"> </w:t>
            </w:r>
            <w:r w:rsidRPr="0022329F">
              <w:rPr>
                <w:rFonts w:asciiTheme="minorHAnsi" w:hAnsiTheme="minorHAnsi" w:cstheme="minorHAnsi"/>
                <w:sz w:val="20"/>
                <w:szCs w:val="20"/>
              </w:rPr>
              <w:t>an</w:t>
            </w:r>
            <w:r w:rsidRPr="0022329F">
              <w:rPr>
                <w:rFonts w:asciiTheme="minorHAnsi" w:hAnsiTheme="minorHAnsi" w:cstheme="minorHAnsi"/>
                <w:spacing w:val="-8"/>
                <w:sz w:val="20"/>
                <w:szCs w:val="20"/>
              </w:rPr>
              <w:t xml:space="preserve"> </w:t>
            </w:r>
            <w:r w:rsidRPr="0022329F">
              <w:rPr>
                <w:rFonts w:asciiTheme="minorHAnsi" w:hAnsiTheme="minorHAnsi" w:cstheme="minorHAnsi"/>
                <w:spacing w:val="-2"/>
                <w:sz w:val="20"/>
                <w:szCs w:val="20"/>
              </w:rPr>
              <w:t>Agent.</w:t>
            </w:r>
          </w:p>
          <w:p w14:paraId="3E645F06" w14:textId="77777777" w:rsidR="0022329F" w:rsidRPr="0022329F" w:rsidRDefault="0022329F" w:rsidP="00E74A5A">
            <w:pPr>
              <w:pStyle w:val="BodyText"/>
              <w:spacing w:before="169" w:line="276" w:lineRule="auto"/>
              <w:rPr>
                <w:rFonts w:asciiTheme="minorHAnsi" w:hAnsiTheme="minorHAnsi" w:cstheme="minorHAnsi"/>
              </w:rPr>
            </w:pPr>
            <w:r w:rsidRPr="0022329F">
              <w:rPr>
                <w:rFonts w:asciiTheme="minorHAnsi" w:hAnsiTheme="minorHAnsi" w:cstheme="minorHAnsi"/>
              </w:rPr>
              <w:t>An</w:t>
            </w:r>
            <w:r w:rsidRPr="0022329F">
              <w:rPr>
                <w:rFonts w:asciiTheme="minorHAnsi" w:hAnsiTheme="minorHAnsi" w:cstheme="minorHAnsi"/>
                <w:spacing w:val="-2"/>
              </w:rPr>
              <w:t xml:space="preserve"> </w:t>
            </w:r>
            <w:r w:rsidRPr="0022329F">
              <w:rPr>
                <w:rFonts w:asciiTheme="minorHAnsi" w:hAnsiTheme="minorHAnsi" w:cstheme="minorHAnsi"/>
              </w:rPr>
              <w:t>Agent can create</w:t>
            </w:r>
            <w:r w:rsidRPr="0022329F">
              <w:rPr>
                <w:rFonts w:asciiTheme="minorHAnsi" w:hAnsiTheme="minorHAnsi" w:cstheme="minorHAnsi"/>
                <w:spacing w:val="-7"/>
              </w:rPr>
              <w:t xml:space="preserve"> </w:t>
            </w:r>
            <w:r w:rsidRPr="0022329F">
              <w:rPr>
                <w:rFonts w:asciiTheme="minorHAnsi" w:hAnsiTheme="minorHAnsi" w:cstheme="minorHAnsi"/>
              </w:rPr>
              <w:t>STCs</w:t>
            </w:r>
            <w:r w:rsidRPr="0022329F">
              <w:rPr>
                <w:rFonts w:asciiTheme="minorHAnsi" w:hAnsiTheme="minorHAnsi" w:cstheme="minorHAnsi"/>
                <w:spacing w:val="-2"/>
              </w:rPr>
              <w:t xml:space="preserve"> </w:t>
            </w:r>
            <w:r w:rsidRPr="0022329F">
              <w:rPr>
                <w:rFonts w:asciiTheme="minorHAnsi" w:hAnsiTheme="minorHAnsi" w:cstheme="minorHAnsi"/>
              </w:rPr>
              <w:t>on</w:t>
            </w:r>
            <w:r w:rsidRPr="0022329F">
              <w:rPr>
                <w:rFonts w:asciiTheme="minorHAnsi" w:hAnsiTheme="minorHAnsi" w:cstheme="minorHAnsi"/>
                <w:spacing w:val="-9"/>
              </w:rPr>
              <w:t xml:space="preserve"> </w:t>
            </w:r>
            <w:r w:rsidRPr="0022329F">
              <w:rPr>
                <w:rFonts w:asciiTheme="minorHAnsi" w:hAnsiTheme="minorHAnsi" w:cstheme="minorHAnsi"/>
              </w:rPr>
              <w:t>behalf</w:t>
            </w:r>
            <w:r w:rsidRPr="0022329F">
              <w:rPr>
                <w:rFonts w:asciiTheme="minorHAnsi" w:hAnsiTheme="minorHAnsi" w:cstheme="minorHAnsi"/>
                <w:spacing w:val="-2"/>
              </w:rPr>
              <w:t xml:space="preserve"> </w:t>
            </w:r>
            <w:r w:rsidRPr="0022329F">
              <w:rPr>
                <w:rFonts w:asciiTheme="minorHAnsi" w:hAnsiTheme="minorHAnsi" w:cstheme="minorHAnsi"/>
              </w:rPr>
              <w:t>of owners</w:t>
            </w:r>
            <w:r w:rsidRPr="0022329F">
              <w:rPr>
                <w:rFonts w:asciiTheme="minorHAnsi" w:hAnsiTheme="minorHAnsi" w:cstheme="minorHAnsi"/>
                <w:spacing w:val="-3"/>
              </w:rPr>
              <w:t xml:space="preserve"> </w:t>
            </w:r>
            <w:r w:rsidRPr="0022329F">
              <w:rPr>
                <w:rFonts w:asciiTheme="minorHAnsi" w:hAnsiTheme="minorHAnsi" w:cstheme="minorHAnsi"/>
              </w:rPr>
              <w:t>of</w:t>
            </w:r>
            <w:r w:rsidRPr="0022329F">
              <w:rPr>
                <w:rFonts w:asciiTheme="minorHAnsi" w:hAnsiTheme="minorHAnsi" w:cstheme="minorHAnsi"/>
                <w:spacing w:val="-9"/>
              </w:rPr>
              <w:t xml:space="preserve"> </w:t>
            </w:r>
            <w:r w:rsidRPr="0022329F">
              <w:rPr>
                <w:rFonts w:asciiTheme="minorHAnsi" w:hAnsiTheme="minorHAnsi" w:cstheme="minorHAnsi"/>
              </w:rPr>
              <w:t xml:space="preserve">solar water </w:t>
            </w:r>
            <w:proofErr w:type="gramStart"/>
            <w:r w:rsidRPr="0022329F">
              <w:rPr>
                <w:rFonts w:asciiTheme="minorHAnsi" w:hAnsiTheme="minorHAnsi" w:cstheme="minorHAnsi"/>
              </w:rPr>
              <w:t>heater</w:t>
            </w:r>
            <w:proofErr w:type="gramEnd"/>
            <w:r w:rsidRPr="0022329F">
              <w:rPr>
                <w:rFonts w:asciiTheme="minorHAnsi" w:hAnsiTheme="minorHAnsi" w:cstheme="minorHAnsi"/>
              </w:rPr>
              <w:t>, heat</w:t>
            </w:r>
            <w:r w:rsidRPr="0022329F">
              <w:rPr>
                <w:rFonts w:asciiTheme="minorHAnsi" w:hAnsiTheme="minorHAnsi" w:cstheme="minorHAnsi"/>
                <w:spacing w:val="-1"/>
              </w:rPr>
              <w:t xml:space="preserve"> </w:t>
            </w:r>
            <w:proofErr w:type="gramStart"/>
            <w:r w:rsidRPr="0022329F">
              <w:rPr>
                <w:rFonts w:asciiTheme="minorHAnsi" w:hAnsiTheme="minorHAnsi" w:cstheme="minorHAnsi"/>
              </w:rPr>
              <w:t>pump</w:t>
            </w:r>
            <w:proofErr w:type="gramEnd"/>
            <w:r w:rsidRPr="0022329F">
              <w:rPr>
                <w:rFonts w:asciiTheme="minorHAnsi" w:hAnsiTheme="minorHAnsi" w:cstheme="minorHAnsi"/>
              </w:rPr>
              <w:t>,</w:t>
            </w:r>
            <w:r w:rsidRPr="0022329F">
              <w:rPr>
                <w:rFonts w:asciiTheme="minorHAnsi" w:hAnsiTheme="minorHAnsi" w:cstheme="minorHAnsi"/>
                <w:spacing w:val="-8"/>
              </w:rPr>
              <w:t xml:space="preserve"> </w:t>
            </w:r>
            <w:r w:rsidRPr="0022329F">
              <w:rPr>
                <w:rFonts w:asciiTheme="minorHAnsi" w:hAnsiTheme="minorHAnsi" w:cstheme="minorHAnsi"/>
              </w:rPr>
              <w:t xml:space="preserve">small-scale solar </w:t>
            </w:r>
            <w:proofErr w:type="gramStart"/>
            <w:r w:rsidRPr="0022329F">
              <w:rPr>
                <w:rFonts w:asciiTheme="minorHAnsi" w:hAnsiTheme="minorHAnsi" w:cstheme="minorHAnsi"/>
              </w:rPr>
              <w:t>panel</w:t>
            </w:r>
            <w:proofErr w:type="gramEnd"/>
            <w:r w:rsidRPr="0022329F">
              <w:rPr>
                <w:rFonts w:asciiTheme="minorHAnsi" w:hAnsiTheme="minorHAnsi" w:cstheme="minorHAnsi"/>
              </w:rPr>
              <w:t>, wind and hydro installations who assign their right to create STCs to</w:t>
            </w:r>
            <w:r w:rsidRPr="0022329F">
              <w:rPr>
                <w:rFonts w:asciiTheme="minorHAnsi" w:hAnsiTheme="minorHAnsi" w:cstheme="minorHAnsi"/>
                <w:spacing w:val="40"/>
              </w:rPr>
              <w:t xml:space="preserve"> </w:t>
            </w:r>
            <w:r w:rsidRPr="0022329F">
              <w:rPr>
                <w:rFonts w:asciiTheme="minorHAnsi" w:hAnsiTheme="minorHAnsi" w:cstheme="minorHAnsi"/>
              </w:rPr>
              <w:t>the Agent.</w:t>
            </w:r>
          </w:p>
          <w:p w14:paraId="7A47F2E1" w14:textId="716CB2F3" w:rsidR="0022329F" w:rsidRPr="0022329F" w:rsidRDefault="0022329F" w:rsidP="00E74A5A">
            <w:pPr>
              <w:pStyle w:val="BodyText"/>
              <w:spacing w:before="169" w:line="276" w:lineRule="auto"/>
              <w:rPr>
                <w:rFonts w:asciiTheme="minorHAnsi" w:hAnsiTheme="minorHAnsi" w:cstheme="minorHAnsi"/>
              </w:rPr>
            </w:pPr>
            <w:r w:rsidRPr="0022329F">
              <w:rPr>
                <w:rFonts w:asciiTheme="minorHAnsi" w:hAnsiTheme="minorHAnsi" w:cstheme="minorHAnsi"/>
                <w:spacing w:val="-2"/>
                <w:w w:val="105"/>
              </w:rPr>
              <w:t>All</w:t>
            </w:r>
            <w:r w:rsidRPr="0022329F">
              <w:rPr>
                <w:rFonts w:asciiTheme="minorHAnsi" w:hAnsiTheme="minorHAnsi" w:cstheme="minorHAnsi"/>
                <w:spacing w:val="-13"/>
                <w:w w:val="105"/>
              </w:rPr>
              <w:t xml:space="preserve"> </w:t>
            </w:r>
            <w:proofErr w:type="gramStart"/>
            <w:r w:rsidRPr="0022329F">
              <w:rPr>
                <w:rFonts w:asciiTheme="minorHAnsi" w:hAnsiTheme="minorHAnsi" w:cstheme="minorHAnsi"/>
                <w:spacing w:val="-2"/>
                <w:w w:val="105"/>
              </w:rPr>
              <w:t>registered person</w:t>
            </w:r>
            <w:proofErr w:type="gramEnd"/>
            <w:r w:rsidRPr="0022329F">
              <w:rPr>
                <w:rFonts w:asciiTheme="minorHAnsi" w:hAnsiTheme="minorHAnsi" w:cstheme="minorHAnsi"/>
                <w:spacing w:val="-6"/>
                <w:w w:val="105"/>
              </w:rPr>
              <w:t xml:space="preserve"> </w:t>
            </w:r>
            <w:r w:rsidRPr="0022329F">
              <w:rPr>
                <w:rFonts w:asciiTheme="minorHAnsi" w:hAnsiTheme="minorHAnsi" w:cstheme="minorHAnsi"/>
                <w:spacing w:val="-2"/>
                <w:w w:val="105"/>
              </w:rPr>
              <w:t>applicants must</w:t>
            </w:r>
            <w:r w:rsidRPr="0022329F">
              <w:rPr>
                <w:rFonts w:asciiTheme="minorHAnsi" w:hAnsiTheme="minorHAnsi" w:cstheme="minorHAnsi"/>
                <w:spacing w:val="-7"/>
                <w:w w:val="105"/>
              </w:rPr>
              <w:t xml:space="preserve"> </w:t>
            </w:r>
            <w:r w:rsidRPr="0022329F">
              <w:rPr>
                <w:rFonts w:asciiTheme="minorHAnsi" w:hAnsiTheme="minorHAnsi" w:cstheme="minorHAnsi"/>
                <w:spacing w:val="-2"/>
                <w:w w:val="105"/>
              </w:rPr>
              <w:t>complete</w:t>
            </w:r>
            <w:r w:rsidRPr="0022329F">
              <w:rPr>
                <w:rFonts w:asciiTheme="minorHAnsi" w:hAnsiTheme="minorHAnsi" w:cstheme="minorHAnsi"/>
                <w:spacing w:val="-5"/>
                <w:w w:val="105"/>
              </w:rPr>
              <w:t xml:space="preserve"> </w:t>
            </w:r>
            <w:r w:rsidRPr="0022329F">
              <w:rPr>
                <w:rFonts w:asciiTheme="minorHAnsi" w:hAnsiTheme="minorHAnsi" w:cstheme="minorHAnsi"/>
                <w:spacing w:val="-2"/>
                <w:w w:val="105"/>
              </w:rPr>
              <w:t>an</w:t>
            </w:r>
            <w:r w:rsidRPr="0022329F">
              <w:rPr>
                <w:rFonts w:asciiTheme="minorHAnsi" w:hAnsiTheme="minorHAnsi" w:cstheme="minorHAnsi"/>
                <w:spacing w:val="-13"/>
                <w:w w:val="105"/>
              </w:rPr>
              <w:t xml:space="preserve"> </w:t>
            </w:r>
            <w:r w:rsidRPr="0022329F">
              <w:rPr>
                <w:rFonts w:asciiTheme="minorHAnsi" w:hAnsiTheme="minorHAnsi" w:cstheme="minorHAnsi"/>
                <w:spacing w:val="-2"/>
                <w:w w:val="105"/>
              </w:rPr>
              <w:t>online</w:t>
            </w:r>
            <w:r w:rsidRPr="0022329F">
              <w:rPr>
                <w:rFonts w:asciiTheme="minorHAnsi" w:hAnsiTheme="minorHAnsi" w:cstheme="minorHAnsi"/>
                <w:spacing w:val="-13"/>
                <w:w w:val="105"/>
              </w:rPr>
              <w:t xml:space="preserve"> </w:t>
            </w:r>
            <w:r w:rsidRPr="0022329F">
              <w:rPr>
                <w:rFonts w:asciiTheme="minorHAnsi" w:hAnsiTheme="minorHAnsi" w:cstheme="minorHAnsi"/>
                <w:spacing w:val="-2"/>
                <w:w w:val="105"/>
              </w:rPr>
              <w:t>registration</w:t>
            </w:r>
            <w:r w:rsidRPr="0022329F">
              <w:rPr>
                <w:rFonts w:asciiTheme="minorHAnsi" w:hAnsiTheme="minorHAnsi" w:cstheme="minorHAnsi"/>
                <w:spacing w:val="9"/>
                <w:w w:val="105"/>
              </w:rPr>
              <w:t xml:space="preserve"> </w:t>
            </w:r>
            <w:r w:rsidRPr="0022329F">
              <w:rPr>
                <w:rFonts w:asciiTheme="minorHAnsi" w:hAnsiTheme="minorHAnsi" w:cstheme="minorHAnsi"/>
                <w:spacing w:val="-2"/>
                <w:w w:val="105"/>
              </w:rPr>
              <w:t>and</w:t>
            </w:r>
            <w:r w:rsidRPr="0022329F">
              <w:rPr>
                <w:rFonts w:asciiTheme="minorHAnsi" w:hAnsiTheme="minorHAnsi" w:cstheme="minorHAnsi"/>
                <w:spacing w:val="-13"/>
                <w:w w:val="105"/>
              </w:rPr>
              <w:t xml:space="preserve"> </w:t>
            </w:r>
            <w:r w:rsidRPr="0022329F">
              <w:rPr>
                <w:rFonts w:asciiTheme="minorHAnsi" w:hAnsiTheme="minorHAnsi" w:cstheme="minorHAnsi"/>
                <w:spacing w:val="-2"/>
                <w:w w:val="105"/>
              </w:rPr>
              <w:t>proof</w:t>
            </w:r>
            <w:r w:rsidRPr="0022329F">
              <w:rPr>
                <w:rFonts w:asciiTheme="minorHAnsi" w:hAnsiTheme="minorHAnsi" w:cstheme="minorHAnsi"/>
                <w:spacing w:val="-10"/>
                <w:w w:val="105"/>
              </w:rPr>
              <w:t xml:space="preserve"> </w:t>
            </w:r>
            <w:r w:rsidRPr="0022329F">
              <w:rPr>
                <w:rFonts w:asciiTheme="minorHAnsi" w:hAnsiTheme="minorHAnsi" w:cstheme="minorHAnsi"/>
                <w:spacing w:val="-2"/>
                <w:w w:val="105"/>
              </w:rPr>
              <w:t>of</w:t>
            </w:r>
            <w:r w:rsidRPr="0022329F">
              <w:rPr>
                <w:rFonts w:asciiTheme="minorHAnsi" w:hAnsiTheme="minorHAnsi" w:cstheme="minorHAnsi"/>
                <w:spacing w:val="-13"/>
                <w:w w:val="105"/>
              </w:rPr>
              <w:t xml:space="preserve"> </w:t>
            </w:r>
            <w:r w:rsidRPr="0022329F">
              <w:rPr>
                <w:rFonts w:asciiTheme="minorHAnsi" w:hAnsiTheme="minorHAnsi" w:cstheme="minorHAnsi"/>
                <w:spacing w:val="-2"/>
                <w:w w:val="105"/>
              </w:rPr>
              <w:t>identity</w:t>
            </w:r>
            <w:r w:rsidRPr="0022329F">
              <w:rPr>
                <w:rFonts w:asciiTheme="minorHAnsi" w:hAnsiTheme="minorHAnsi" w:cstheme="minorHAnsi"/>
                <w:spacing w:val="-4"/>
                <w:w w:val="105"/>
              </w:rPr>
              <w:t xml:space="preserve"> </w:t>
            </w:r>
            <w:r w:rsidRPr="0022329F">
              <w:rPr>
                <w:rFonts w:asciiTheme="minorHAnsi" w:hAnsiTheme="minorHAnsi" w:cstheme="minorHAnsi"/>
                <w:spacing w:val="-2"/>
                <w:w w:val="105"/>
              </w:rPr>
              <w:t>process.</w:t>
            </w:r>
            <w:r w:rsidRPr="0022329F">
              <w:rPr>
                <w:rFonts w:asciiTheme="minorHAnsi" w:hAnsiTheme="minorHAnsi" w:cstheme="minorHAnsi"/>
                <w:spacing w:val="-13"/>
                <w:w w:val="105"/>
              </w:rPr>
              <w:t xml:space="preserve"> </w:t>
            </w:r>
            <w:r w:rsidRPr="0022329F">
              <w:rPr>
                <w:rFonts w:asciiTheme="minorHAnsi" w:hAnsiTheme="minorHAnsi" w:cstheme="minorHAnsi"/>
                <w:spacing w:val="-2"/>
                <w:w w:val="105"/>
              </w:rPr>
              <w:t xml:space="preserve">The </w:t>
            </w:r>
            <w:r w:rsidRPr="0022329F">
              <w:rPr>
                <w:rFonts w:asciiTheme="minorHAnsi" w:hAnsiTheme="minorHAnsi" w:cstheme="minorHAnsi"/>
                <w:w w:val="105"/>
              </w:rPr>
              <w:t>agency</w:t>
            </w:r>
            <w:r w:rsidRPr="0022329F">
              <w:rPr>
                <w:rFonts w:asciiTheme="minorHAnsi" w:hAnsiTheme="minorHAnsi" w:cstheme="minorHAnsi"/>
                <w:spacing w:val="-8"/>
                <w:w w:val="105"/>
              </w:rPr>
              <w:t xml:space="preserve"> </w:t>
            </w:r>
            <w:r w:rsidRPr="0022329F">
              <w:rPr>
                <w:rFonts w:asciiTheme="minorHAnsi" w:hAnsiTheme="minorHAnsi" w:cstheme="minorHAnsi"/>
                <w:w w:val="105"/>
              </w:rPr>
              <w:t>will</w:t>
            </w:r>
            <w:r w:rsidRPr="0022329F">
              <w:rPr>
                <w:rFonts w:asciiTheme="minorHAnsi" w:hAnsiTheme="minorHAnsi" w:cstheme="minorHAnsi"/>
                <w:spacing w:val="-14"/>
                <w:w w:val="105"/>
              </w:rPr>
              <w:t xml:space="preserve"> </w:t>
            </w:r>
            <w:r w:rsidRPr="0022329F">
              <w:rPr>
                <w:rFonts w:asciiTheme="minorHAnsi" w:hAnsiTheme="minorHAnsi" w:cstheme="minorHAnsi"/>
                <w:w w:val="105"/>
              </w:rPr>
              <w:t>undertake</w:t>
            </w:r>
            <w:r w:rsidRPr="0022329F">
              <w:rPr>
                <w:rFonts w:asciiTheme="minorHAnsi" w:hAnsiTheme="minorHAnsi" w:cstheme="minorHAnsi"/>
                <w:spacing w:val="-3"/>
                <w:w w:val="105"/>
              </w:rPr>
              <w:t xml:space="preserve"> </w:t>
            </w:r>
            <w:r w:rsidRPr="0022329F">
              <w:rPr>
                <w:rFonts w:asciiTheme="minorHAnsi" w:hAnsiTheme="minorHAnsi" w:cstheme="minorHAnsi"/>
                <w:w w:val="105"/>
              </w:rPr>
              <w:t>a</w:t>
            </w:r>
            <w:r w:rsidRPr="0022329F">
              <w:rPr>
                <w:rFonts w:asciiTheme="minorHAnsi" w:hAnsiTheme="minorHAnsi" w:cstheme="minorHAnsi"/>
                <w:spacing w:val="-4"/>
                <w:w w:val="105"/>
              </w:rPr>
              <w:t xml:space="preserve"> </w:t>
            </w:r>
            <w:proofErr w:type="gramStart"/>
            <w:r w:rsidRPr="0022329F">
              <w:rPr>
                <w:rFonts w:asciiTheme="minorHAnsi" w:hAnsiTheme="minorHAnsi" w:cstheme="minorHAnsi"/>
                <w:w w:val="105"/>
              </w:rPr>
              <w:t>document verification</w:t>
            </w:r>
            <w:r w:rsidRPr="0022329F">
              <w:rPr>
                <w:rFonts w:asciiTheme="minorHAnsi" w:hAnsiTheme="minorHAnsi" w:cstheme="minorHAnsi"/>
                <w:spacing w:val="-7"/>
                <w:w w:val="105"/>
              </w:rPr>
              <w:t xml:space="preserve"> </w:t>
            </w:r>
            <w:r w:rsidRPr="0022329F">
              <w:rPr>
                <w:rFonts w:asciiTheme="minorHAnsi" w:hAnsiTheme="minorHAnsi" w:cstheme="minorHAnsi"/>
                <w:w w:val="105"/>
              </w:rPr>
              <w:t>of</w:t>
            </w:r>
            <w:r w:rsidRPr="0022329F">
              <w:rPr>
                <w:rFonts w:asciiTheme="minorHAnsi" w:hAnsiTheme="minorHAnsi" w:cstheme="minorHAnsi"/>
                <w:spacing w:val="-13"/>
                <w:w w:val="105"/>
              </w:rPr>
              <w:t xml:space="preserve"> </w:t>
            </w:r>
            <w:r w:rsidRPr="0022329F">
              <w:rPr>
                <w:rFonts w:asciiTheme="minorHAnsi" w:hAnsiTheme="minorHAnsi" w:cstheme="minorHAnsi"/>
                <w:w w:val="105"/>
              </w:rPr>
              <w:t>the</w:t>
            </w:r>
            <w:r w:rsidRPr="0022329F">
              <w:rPr>
                <w:rFonts w:asciiTheme="minorHAnsi" w:hAnsiTheme="minorHAnsi" w:cstheme="minorHAnsi"/>
                <w:spacing w:val="-15"/>
                <w:w w:val="105"/>
              </w:rPr>
              <w:t xml:space="preserve"> </w:t>
            </w:r>
            <w:r w:rsidRPr="0022329F">
              <w:rPr>
                <w:rFonts w:asciiTheme="minorHAnsi" w:hAnsiTheme="minorHAnsi" w:cstheme="minorHAnsi"/>
                <w:w w:val="105"/>
              </w:rPr>
              <w:t>application</w:t>
            </w:r>
            <w:proofErr w:type="gramEnd"/>
            <w:r w:rsidRPr="0022329F">
              <w:rPr>
                <w:rFonts w:asciiTheme="minorHAnsi" w:hAnsiTheme="minorHAnsi" w:cstheme="minorHAnsi"/>
                <w:spacing w:val="-3"/>
                <w:w w:val="105"/>
              </w:rPr>
              <w:t xml:space="preserve"> </w:t>
            </w:r>
            <w:r w:rsidRPr="0022329F">
              <w:rPr>
                <w:rFonts w:asciiTheme="minorHAnsi" w:hAnsiTheme="minorHAnsi" w:cstheme="minorHAnsi"/>
                <w:w w:val="105"/>
              </w:rPr>
              <w:t>to ensure</w:t>
            </w:r>
            <w:r w:rsidRPr="0022329F">
              <w:rPr>
                <w:rFonts w:asciiTheme="minorHAnsi" w:hAnsiTheme="minorHAnsi" w:cstheme="minorHAnsi"/>
                <w:spacing w:val="-7"/>
                <w:w w:val="105"/>
              </w:rPr>
              <w:t xml:space="preserve"> </w:t>
            </w:r>
            <w:r w:rsidRPr="0022329F">
              <w:rPr>
                <w:rFonts w:asciiTheme="minorHAnsi" w:hAnsiTheme="minorHAnsi" w:cstheme="minorHAnsi"/>
                <w:w w:val="105"/>
              </w:rPr>
              <w:t>it</w:t>
            </w:r>
            <w:r w:rsidRPr="0022329F">
              <w:rPr>
                <w:rFonts w:asciiTheme="minorHAnsi" w:hAnsiTheme="minorHAnsi" w:cstheme="minorHAnsi"/>
                <w:spacing w:val="15"/>
                <w:w w:val="105"/>
              </w:rPr>
              <w:t xml:space="preserve"> </w:t>
            </w:r>
            <w:r w:rsidRPr="0022329F">
              <w:rPr>
                <w:rFonts w:asciiTheme="minorHAnsi" w:hAnsiTheme="minorHAnsi" w:cstheme="minorHAnsi"/>
                <w:w w:val="105"/>
              </w:rPr>
              <w:t>is</w:t>
            </w:r>
            <w:r w:rsidRPr="0022329F">
              <w:rPr>
                <w:rFonts w:asciiTheme="minorHAnsi" w:hAnsiTheme="minorHAnsi" w:cstheme="minorHAnsi"/>
                <w:spacing w:val="-10"/>
                <w:w w:val="105"/>
              </w:rPr>
              <w:t xml:space="preserve"> </w:t>
            </w:r>
            <w:r w:rsidRPr="0022329F">
              <w:rPr>
                <w:rFonts w:asciiTheme="minorHAnsi" w:hAnsiTheme="minorHAnsi" w:cstheme="minorHAnsi"/>
                <w:w w:val="105"/>
              </w:rPr>
              <w:t>complete</w:t>
            </w:r>
            <w:r w:rsidRPr="0022329F">
              <w:rPr>
                <w:rFonts w:asciiTheme="minorHAnsi" w:hAnsiTheme="minorHAnsi" w:cstheme="minorHAnsi"/>
                <w:spacing w:val="-6"/>
                <w:w w:val="105"/>
              </w:rPr>
              <w:t xml:space="preserve"> </w:t>
            </w:r>
            <w:r w:rsidRPr="0022329F">
              <w:rPr>
                <w:rFonts w:asciiTheme="minorHAnsi" w:hAnsiTheme="minorHAnsi" w:cstheme="minorHAnsi"/>
                <w:w w:val="105"/>
              </w:rPr>
              <w:t>before completing</w:t>
            </w:r>
            <w:r w:rsidRPr="0022329F">
              <w:rPr>
                <w:rFonts w:asciiTheme="minorHAnsi" w:hAnsiTheme="minorHAnsi" w:cstheme="minorHAnsi"/>
                <w:spacing w:val="-9"/>
                <w:w w:val="105"/>
              </w:rPr>
              <w:t xml:space="preserve"> </w:t>
            </w:r>
            <w:r w:rsidRPr="0022329F">
              <w:rPr>
                <w:rFonts w:asciiTheme="minorHAnsi" w:hAnsiTheme="minorHAnsi" w:cstheme="minorHAnsi"/>
                <w:w w:val="105"/>
              </w:rPr>
              <w:t>the</w:t>
            </w:r>
            <w:r w:rsidRPr="0022329F">
              <w:rPr>
                <w:rFonts w:asciiTheme="minorHAnsi" w:hAnsiTheme="minorHAnsi" w:cstheme="minorHAnsi"/>
                <w:spacing w:val="-4"/>
                <w:w w:val="105"/>
              </w:rPr>
              <w:t xml:space="preserve"> </w:t>
            </w:r>
            <w:r w:rsidRPr="0022329F">
              <w:rPr>
                <w:rFonts w:asciiTheme="minorHAnsi" w:hAnsiTheme="minorHAnsi" w:cstheme="minorHAnsi"/>
                <w:w w:val="105"/>
              </w:rPr>
              <w:t>proof</w:t>
            </w:r>
            <w:r w:rsidRPr="0022329F">
              <w:rPr>
                <w:rFonts w:asciiTheme="minorHAnsi" w:hAnsiTheme="minorHAnsi" w:cstheme="minorHAnsi"/>
                <w:spacing w:val="-8"/>
                <w:w w:val="105"/>
              </w:rPr>
              <w:t xml:space="preserve"> </w:t>
            </w:r>
            <w:r w:rsidRPr="0022329F">
              <w:rPr>
                <w:rFonts w:asciiTheme="minorHAnsi" w:hAnsiTheme="minorHAnsi" w:cstheme="minorHAnsi"/>
                <w:w w:val="105"/>
              </w:rPr>
              <w:t>of</w:t>
            </w:r>
            <w:r w:rsidRPr="0022329F">
              <w:rPr>
                <w:rFonts w:asciiTheme="minorHAnsi" w:hAnsiTheme="minorHAnsi" w:cstheme="minorHAnsi"/>
                <w:spacing w:val="-11"/>
                <w:w w:val="105"/>
              </w:rPr>
              <w:t xml:space="preserve"> </w:t>
            </w:r>
            <w:r w:rsidRPr="0022329F">
              <w:rPr>
                <w:rFonts w:asciiTheme="minorHAnsi" w:hAnsiTheme="minorHAnsi" w:cstheme="minorHAnsi"/>
                <w:w w:val="105"/>
              </w:rPr>
              <w:t>identity</w:t>
            </w:r>
            <w:r w:rsidRPr="0022329F">
              <w:rPr>
                <w:rFonts w:asciiTheme="minorHAnsi" w:hAnsiTheme="minorHAnsi" w:cstheme="minorHAnsi"/>
                <w:spacing w:val="-3"/>
                <w:w w:val="105"/>
              </w:rPr>
              <w:t xml:space="preserve"> </w:t>
            </w:r>
            <w:r w:rsidRPr="0022329F">
              <w:rPr>
                <w:rFonts w:asciiTheme="minorHAnsi" w:hAnsiTheme="minorHAnsi" w:cstheme="minorHAnsi"/>
                <w:w w:val="105"/>
              </w:rPr>
              <w:t>checks and</w:t>
            </w:r>
            <w:r w:rsidRPr="0022329F">
              <w:rPr>
                <w:rFonts w:asciiTheme="minorHAnsi" w:hAnsiTheme="minorHAnsi" w:cstheme="minorHAnsi"/>
                <w:spacing w:val="-6"/>
                <w:w w:val="105"/>
              </w:rPr>
              <w:t xml:space="preserve"> </w:t>
            </w:r>
            <w:r w:rsidRPr="0022329F">
              <w:rPr>
                <w:rFonts w:asciiTheme="minorHAnsi" w:hAnsiTheme="minorHAnsi" w:cstheme="minorHAnsi"/>
                <w:w w:val="105"/>
              </w:rPr>
              <w:t>'fit</w:t>
            </w:r>
            <w:r w:rsidRPr="0022329F">
              <w:rPr>
                <w:rFonts w:asciiTheme="minorHAnsi" w:hAnsiTheme="minorHAnsi" w:cstheme="minorHAnsi"/>
                <w:spacing w:val="-9"/>
                <w:w w:val="105"/>
              </w:rPr>
              <w:t xml:space="preserve"> </w:t>
            </w:r>
            <w:r w:rsidRPr="0022329F">
              <w:rPr>
                <w:rFonts w:asciiTheme="minorHAnsi" w:hAnsiTheme="minorHAnsi" w:cstheme="minorHAnsi"/>
                <w:w w:val="105"/>
              </w:rPr>
              <w:t>and</w:t>
            </w:r>
            <w:r w:rsidRPr="0022329F">
              <w:rPr>
                <w:rFonts w:asciiTheme="minorHAnsi" w:hAnsiTheme="minorHAnsi" w:cstheme="minorHAnsi"/>
                <w:spacing w:val="-10"/>
                <w:w w:val="105"/>
              </w:rPr>
              <w:t xml:space="preserve"> </w:t>
            </w:r>
            <w:r w:rsidRPr="0022329F">
              <w:rPr>
                <w:rFonts w:asciiTheme="minorHAnsi" w:hAnsiTheme="minorHAnsi" w:cstheme="minorHAnsi"/>
                <w:w w:val="105"/>
              </w:rPr>
              <w:t>proper person' checks</w:t>
            </w:r>
            <w:r w:rsidRPr="0022329F">
              <w:rPr>
                <w:rFonts w:asciiTheme="minorHAnsi" w:hAnsiTheme="minorHAnsi" w:cstheme="minorHAnsi"/>
                <w:spacing w:val="-1"/>
                <w:w w:val="105"/>
              </w:rPr>
              <w:t xml:space="preserve"> </w:t>
            </w:r>
            <w:r w:rsidRPr="0022329F">
              <w:rPr>
                <w:rFonts w:asciiTheme="minorHAnsi" w:hAnsiTheme="minorHAnsi" w:cstheme="minorHAnsi"/>
                <w:w w:val="105"/>
              </w:rPr>
              <w:t>including:</w:t>
            </w:r>
          </w:p>
          <w:p w14:paraId="353D98F3" w14:textId="6B38E24A" w:rsidR="0022329F" w:rsidRPr="0022329F" w:rsidRDefault="0022329F" w:rsidP="00E74A5A">
            <w:pPr>
              <w:pStyle w:val="ListParagraph"/>
              <w:widowControl w:val="0"/>
              <w:numPr>
                <w:ilvl w:val="0"/>
                <w:numId w:val="6"/>
              </w:numPr>
              <w:tabs>
                <w:tab w:val="left" w:pos="1188"/>
              </w:tabs>
              <w:autoSpaceDE w:val="0"/>
              <w:autoSpaceDN w:val="0"/>
              <w:spacing w:before="1" w:after="0" w:line="276" w:lineRule="auto"/>
              <w:rPr>
                <w:rFonts w:asciiTheme="minorHAnsi" w:hAnsiTheme="minorHAnsi" w:cstheme="minorHAnsi"/>
                <w:sz w:val="20"/>
                <w:szCs w:val="20"/>
              </w:rPr>
            </w:pPr>
            <w:r w:rsidRPr="0022329F">
              <w:rPr>
                <w:rFonts w:asciiTheme="minorHAnsi" w:hAnsiTheme="minorHAnsi" w:cstheme="minorHAnsi"/>
                <w:sz w:val="20"/>
                <w:szCs w:val="20"/>
              </w:rPr>
              <w:t>background</w:t>
            </w:r>
            <w:r w:rsidRPr="0022329F">
              <w:rPr>
                <w:rFonts w:asciiTheme="minorHAnsi" w:hAnsiTheme="minorHAnsi" w:cstheme="minorHAnsi"/>
                <w:spacing w:val="4"/>
                <w:sz w:val="20"/>
                <w:szCs w:val="20"/>
              </w:rPr>
              <w:t xml:space="preserve"> </w:t>
            </w:r>
            <w:r w:rsidRPr="0022329F">
              <w:rPr>
                <w:rFonts w:asciiTheme="minorHAnsi" w:hAnsiTheme="minorHAnsi" w:cstheme="minorHAnsi"/>
                <w:spacing w:val="-2"/>
                <w:sz w:val="20"/>
                <w:szCs w:val="20"/>
              </w:rPr>
              <w:t>check</w:t>
            </w:r>
            <w:r w:rsidR="00AD5AE7">
              <w:rPr>
                <w:rFonts w:asciiTheme="minorHAnsi" w:hAnsiTheme="minorHAnsi" w:cstheme="minorHAnsi"/>
                <w:spacing w:val="-2"/>
                <w:sz w:val="20"/>
                <w:szCs w:val="20"/>
              </w:rPr>
              <w:t>s</w:t>
            </w:r>
          </w:p>
          <w:p w14:paraId="17217BD2" w14:textId="726847BA" w:rsidR="0022329F" w:rsidRPr="0022329F" w:rsidRDefault="0022329F" w:rsidP="00E74A5A">
            <w:pPr>
              <w:pStyle w:val="ListParagraph"/>
              <w:widowControl w:val="0"/>
              <w:numPr>
                <w:ilvl w:val="0"/>
                <w:numId w:val="6"/>
              </w:numPr>
              <w:tabs>
                <w:tab w:val="left" w:pos="1171"/>
              </w:tabs>
              <w:autoSpaceDE w:val="0"/>
              <w:autoSpaceDN w:val="0"/>
              <w:spacing w:before="1" w:after="0" w:line="276" w:lineRule="auto"/>
              <w:rPr>
                <w:rFonts w:asciiTheme="minorHAnsi" w:hAnsiTheme="minorHAnsi" w:cstheme="minorHAnsi"/>
                <w:sz w:val="20"/>
                <w:szCs w:val="20"/>
              </w:rPr>
            </w:pPr>
            <w:r w:rsidRPr="0022329F">
              <w:rPr>
                <w:rFonts w:asciiTheme="minorHAnsi" w:hAnsiTheme="minorHAnsi" w:cstheme="minorHAnsi"/>
                <w:w w:val="105"/>
                <w:sz w:val="20"/>
                <w:szCs w:val="20"/>
              </w:rPr>
              <w:t>criminal</w:t>
            </w:r>
            <w:r w:rsidRPr="0022329F">
              <w:rPr>
                <w:rFonts w:asciiTheme="minorHAnsi" w:hAnsiTheme="minorHAnsi" w:cstheme="minorHAnsi"/>
                <w:spacing w:val="-14"/>
                <w:w w:val="105"/>
                <w:sz w:val="20"/>
                <w:szCs w:val="20"/>
              </w:rPr>
              <w:t xml:space="preserve"> </w:t>
            </w:r>
            <w:r w:rsidRPr="0022329F">
              <w:rPr>
                <w:rFonts w:asciiTheme="minorHAnsi" w:hAnsiTheme="minorHAnsi" w:cstheme="minorHAnsi"/>
                <w:w w:val="105"/>
                <w:sz w:val="20"/>
                <w:szCs w:val="20"/>
              </w:rPr>
              <w:t>history</w:t>
            </w:r>
          </w:p>
          <w:p w14:paraId="7A97DD16" w14:textId="5B0E157F" w:rsidR="0022329F" w:rsidRPr="0022329F" w:rsidRDefault="0022329F" w:rsidP="00E74A5A">
            <w:pPr>
              <w:pStyle w:val="ListParagraph"/>
              <w:widowControl w:val="0"/>
              <w:numPr>
                <w:ilvl w:val="0"/>
                <w:numId w:val="6"/>
              </w:numPr>
              <w:tabs>
                <w:tab w:val="left" w:pos="1173"/>
              </w:tabs>
              <w:autoSpaceDE w:val="0"/>
              <w:autoSpaceDN w:val="0"/>
              <w:spacing w:before="1" w:after="0" w:line="276" w:lineRule="auto"/>
              <w:rPr>
                <w:rFonts w:asciiTheme="minorHAnsi" w:hAnsiTheme="minorHAnsi" w:cstheme="minorHAnsi"/>
                <w:sz w:val="20"/>
                <w:szCs w:val="20"/>
              </w:rPr>
            </w:pPr>
            <w:r w:rsidRPr="0022329F">
              <w:rPr>
                <w:rFonts w:asciiTheme="minorHAnsi" w:hAnsiTheme="minorHAnsi" w:cstheme="minorHAnsi"/>
                <w:sz w:val="20"/>
                <w:szCs w:val="20"/>
              </w:rPr>
              <w:t>insolvency</w:t>
            </w:r>
            <w:r w:rsidRPr="0022329F">
              <w:rPr>
                <w:rFonts w:asciiTheme="minorHAnsi" w:hAnsiTheme="minorHAnsi" w:cstheme="minorHAnsi"/>
                <w:spacing w:val="-6"/>
                <w:sz w:val="20"/>
                <w:szCs w:val="20"/>
              </w:rPr>
              <w:t xml:space="preserve"> </w:t>
            </w:r>
            <w:r w:rsidRPr="0022329F">
              <w:rPr>
                <w:rFonts w:asciiTheme="minorHAnsi" w:hAnsiTheme="minorHAnsi" w:cstheme="minorHAnsi"/>
                <w:spacing w:val="-2"/>
                <w:sz w:val="20"/>
                <w:szCs w:val="20"/>
              </w:rPr>
              <w:t>checks</w:t>
            </w:r>
          </w:p>
          <w:p w14:paraId="1A54D774" w14:textId="10A436E8" w:rsidR="0022329F" w:rsidRPr="0022329F" w:rsidRDefault="0022329F" w:rsidP="006D126F">
            <w:pPr>
              <w:pStyle w:val="BodyText"/>
              <w:spacing w:before="169" w:line="278" w:lineRule="auto"/>
              <w:rPr>
                <w:rFonts w:asciiTheme="minorHAnsi" w:hAnsiTheme="minorHAnsi" w:cstheme="minorHAnsi"/>
              </w:rPr>
            </w:pPr>
            <w:r w:rsidRPr="0022329F">
              <w:rPr>
                <w:rFonts w:asciiTheme="minorHAnsi" w:hAnsiTheme="minorHAnsi" w:cstheme="minorHAnsi"/>
              </w:rPr>
              <w:t xml:space="preserve">Once registered with the Clean Energy Regulator, </w:t>
            </w:r>
            <w:proofErr w:type="gramStart"/>
            <w:r w:rsidR="00AD5AE7">
              <w:rPr>
                <w:rFonts w:asciiTheme="minorHAnsi" w:hAnsiTheme="minorHAnsi" w:cstheme="minorHAnsi"/>
              </w:rPr>
              <w:t>A</w:t>
            </w:r>
            <w:r w:rsidRPr="0022329F">
              <w:rPr>
                <w:rFonts w:asciiTheme="minorHAnsi" w:hAnsiTheme="minorHAnsi" w:cstheme="minorHAnsi"/>
              </w:rPr>
              <w:t>gents can</w:t>
            </w:r>
            <w:proofErr w:type="gramEnd"/>
            <w:r w:rsidRPr="0022329F">
              <w:rPr>
                <w:rFonts w:asciiTheme="minorHAnsi" w:hAnsiTheme="minorHAnsi" w:cstheme="minorHAnsi"/>
              </w:rPr>
              <w:t xml:space="preserve"> have</w:t>
            </w:r>
            <w:r w:rsidRPr="0022329F">
              <w:rPr>
                <w:rFonts w:asciiTheme="minorHAnsi" w:hAnsiTheme="minorHAnsi" w:cstheme="minorHAnsi"/>
                <w:spacing w:val="-3"/>
              </w:rPr>
              <w:t xml:space="preserve"> </w:t>
            </w:r>
            <w:r w:rsidRPr="0022329F">
              <w:rPr>
                <w:rFonts w:asciiTheme="minorHAnsi" w:hAnsiTheme="minorHAnsi" w:cstheme="minorHAnsi"/>
              </w:rPr>
              <w:t>the right to create small-scale technology</w:t>
            </w:r>
            <w:r w:rsidRPr="0022329F">
              <w:rPr>
                <w:rFonts w:asciiTheme="minorHAnsi" w:hAnsiTheme="minorHAnsi" w:cstheme="minorHAnsi"/>
                <w:spacing w:val="26"/>
              </w:rPr>
              <w:t xml:space="preserve"> </w:t>
            </w:r>
            <w:r w:rsidRPr="0022329F">
              <w:rPr>
                <w:rFonts w:asciiTheme="minorHAnsi" w:hAnsiTheme="minorHAnsi" w:cstheme="minorHAnsi"/>
              </w:rPr>
              <w:t>certificates</w:t>
            </w:r>
            <w:r w:rsidRPr="0022329F">
              <w:rPr>
                <w:rFonts w:asciiTheme="minorHAnsi" w:hAnsiTheme="minorHAnsi" w:cstheme="minorHAnsi"/>
                <w:spacing w:val="27"/>
              </w:rPr>
              <w:t xml:space="preserve"> </w:t>
            </w:r>
            <w:r w:rsidRPr="0022329F">
              <w:rPr>
                <w:rFonts w:asciiTheme="minorHAnsi" w:hAnsiTheme="minorHAnsi" w:cstheme="minorHAnsi"/>
              </w:rPr>
              <w:t>assigned to</w:t>
            </w:r>
            <w:r w:rsidRPr="0022329F">
              <w:rPr>
                <w:rFonts w:asciiTheme="minorHAnsi" w:hAnsiTheme="minorHAnsi" w:cstheme="minorHAnsi"/>
                <w:spacing w:val="37"/>
              </w:rPr>
              <w:t xml:space="preserve"> </w:t>
            </w:r>
            <w:r w:rsidRPr="0022329F">
              <w:rPr>
                <w:rFonts w:asciiTheme="minorHAnsi" w:hAnsiTheme="minorHAnsi" w:cstheme="minorHAnsi"/>
              </w:rPr>
              <w:t>them for systems that meet the</w:t>
            </w:r>
            <w:r w:rsidRPr="0022329F">
              <w:rPr>
                <w:rFonts w:asciiTheme="minorHAnsi" w:hAnsiTheme="minorHAnsi" w:cstheme="minorHAnsi"/>
                <w:spacing w:val="-2"/>
              </w:rPr>
              <w:t xml:space="preserve"> </w:t>
            </w:r>
            <w:r w:rsidRPr="0022329F">
              <w:rPr>
                <w:rFonts w:asciiTheme="minorHAnsi" w:hAnsiTheme="minorHAnsi" w:cstheme="minorHAnsi"/>
              </w:rPr>
              <w:t>eligibility criteria. The right to create certificates is</w:t>
            </w:r>
            <w:r w:rsidRPr="0022329F">
              <w:rPr>
                <w:rFonts w:asciiTheme="minorHAnsi" w:hAnsiTheme="minorHAnsi" w:cstheme="minorHAnsi"/>
                <w:spacing w:val="-1"/>
              </w:rPr>
              <w:t xml:space="preserve"> </w:t>
            </w:r>
            <w:r w:rsidRPr="0022329F">
              <w:rPr>
                <w:rFonts w:asciiTheme="minorHAnsi" w:hAnsiTheme="minorHAnsi" w:cstheme="minorHAnsi"/>
              </w:rPr>
              <w:t>often assigned in</w:t>
            </w:r>
            <w:r w:rsidRPr="0022329F">
              <w:rPr>
                <w:rFonts w:asciiTheme="minorHAnsi" w:hAnsiTheme="minorHAnsi" w:cstheme="minorHAnsi"/>
                <w:spacing w:val="-6"/>
              </w:rPr>
              <w:t xml:space="preserve"> </w:t>
            </w:r>
            <w:r w:rsidRPr="0022329F">
              <w:rPr>
                <w:rFonts w:asciiTheme="minorHAnsi" w:hAnsiTheme="minorHAnsi" w:cstheme="minorHAnsi"/>
              </w:rPr>
              <w:t>exchange for</w:t>
            </w:r>
            <w:r w:rsidRPr="0022329F">
              <w:rPr>
                <w:rFonts w:asciiTheme="minorHAnsi" w:hAnsiTheme="minorHAnsi" w:cstheme="minorHAnsi"/>
                <w:spacing w:val="40"/>
              </w:rPr>
              <w:t xml:space="preserve"> </w:t>
            </w:r>
            <w:r w:rsidRPr="0022329F">
              <w:rPr>
                <w:rFonts w:asciiTheme="minorHAnsi" w:hAnsiTheme="minorHAnsi" w:cstheme="minorHAnsi"/>
              </w:rPr>
              <w:t xml:space="preserve">an upfront financial benefit such as a discount </w:t>
            </w:r>
            <w:r w:rsidR="00AD5AE7" w:rsidRPr="0022329F">
              <w:rPr>
                <w:rFonts w:asciiTheme="minorHAnsi" w:hAnsiTheme="minorHAnsi" w:cstheme="minorHAnsi"/>
              </w:rPr>
              <w:t>on</w:t>
            </w:r>
            <w:r w:rsidRPr="0022329F">
              <w:rPr>
                <w:rFonts w:asciiTheme="minorHAnsi" w:hAnsiTheme="minorHAnsi" w:cstheme="minorHAnsi"/>
              </w:rPr>
              <w:t xml:space="preserve"> the final invoice or cash payment.</w:t>
            </w:r>
          </w:p>
          <w:p w14:paraId="2593430B" w14:textId="1293EC9B" w:rsidR="0022329F" w:rsidRPr="0022329F" w:rsidRDefault="0022329F" w:rsidP="00F854D0">
            <w:pPr>
              <w:pStyle w:val="BodyText"/>
              <w:spacing w:before="169" w:line="278" w:lineRule="auto"/>
              <w:rPr>
                <w:rFonts w:asciiTheme="minorHAnsi" w:hAnsiTheme="minorHAnsi" w:cstheme="minorHAnsi"/>
              </w:rPr>
            </w:pPr>
            <w:r w:rsidRPr="0022329F">
              <w:rPr>
                <w:rFonts w:asciiTheme="minorHAnsi" w:hAnsiTheme="minorHAnsi" w:cstheme="minorHAnsi"/>
              </w:rPr>
              <w:t>An</w:t>
            </w:r>
            <w:r w:rsidRPr="0022329F">
              <w:rPr>
                <w:rFonts w:asciiTheme="minorHAnsi" w:hAnsiTheme="minorHAnsi" w:cstheme="minorHAnsi"/>
                <w:spacing w:val="-5"/>
              </w:rPr>
              <w:t xml:space="preserve"> </w:t>
            </w:r>
            <w:r w:rsidRPr="0022329F">
              <w:rPr>
                <w:rFonts w:asciiTheme="minorHAnsi" w:hAnsiTheme="minorHAnsi" w:cstheme="minorHAnsi"/>
              </w:rPr>
              <w:t>application</w:t>
            </w:r>
            <w:r w:rsidRPr="0022329F">
              <w:rPr>
                <w:rFonts w:asciiTheme="minorHAnsi" w:hAnsiTheme="minorHAnsi" w:cstheme="minorHAnsi"/>
                <w:spacing w:val="13"/>
              </w:rPr>
              <w:t xml:space="preserve"> </w:t>
            </w:r>
            <w:r w:rsidRPr="0022329F">
              <w:rPr>
                <w:rFonts w:asciiTheme="minorHAnsi" w:hAnsiTheme="minorHAnsi" w:cstheme="minorHAnsi"/>
              </w:rPr>
              <w:t>fee</w:t>
            </w:r>
            <w:r w:rsidRPr="0022329F">
              <w:rPr>
                <w:rFonts w:asciiTheme="minorHAnsi" w:hAnsiTheme="minorHAnsi" w:cstheme="minorHAnsi"/>
                <w:spacing w:val="-4"/>
              </w:rPr>
              <w:t xml:space="preserve"> </w:t>
            </w:r>
            <w:r w:rsidRPr="0022329F">
              <w:rPr>
                <w:rFonts w:asciiTheme="minorHAnsi" w:hAnsiTheme="minorHAnsi" w:cstheme="minorHAnsi"/>
              </w:rPr>
              <w:t>is</w:t>
            </w:r>
            <w:r w:rsidRPr="0022329F">
              <w:rPr>
                <w:rFonts w:asciiTheme="minorHAnsi" w:hAnsiTheme="minorHAnsi" w:cstheme="minorHAnsi"/>
                <w:spacing w:val="-1"/>
              </w:rPr>
              <w:t xml:space="preserve"> </w:t>
            </w:r>
            <w:r w:rsidRPr="0022329F">
              <w:rPr>
                <w:rFonts w:asciiTheme="minorHAnsi" w:hAnsiTheme="minorHAnsi" w:cstheme="minorHAnsi"/>
              </w:rPr>
              <w:t>charged</w:t>
            </w:r>
            <w:r w:rsidRPr="0022329F">
              <w:rPr>
                <w:rFonts w:asciiTheme="minorHAnsi" w:hAnsiTheme="minorHAnsi" w:cstheme="minorHAnsi"/>
                <w:spacing w:val="-2"/>
              </w:rPr>
              <w:t xml:space="preserve"> </w:t>
            </w:r>
            <w:r w:rsidRPr="0022329F">
              <w:rPr>
                <w:rFonts w:asciiTheme="minorHAnsi" w:hAnsiTheme="minorHAnsi" w:cstheme="minorHAnsi"/>
              </w:rPr>
              <w:t>in</w:t>
            </w:r>
            <w:r w:rsidRPr="0022329F">
              <w:rPr>
                <w:rFonts w:asciiTheme="minorHAnsi" w:hAnsiTheme="minorHAnsi" w:cstheme="minorHAnsi"/>
                <w:spacing w:val="-2"/>
              </w:rPr>
              <w:t xml:space="preserve"> </w:t>
            </w:r>
            <w:r w:rsidRPr="0022329F">
              <w:rPr>
                <w:rFonts w:asciiTheme="minorHAnsi" w:hAnsiTheme="minorHAnsi" w:cstheme="minorHAnsi"/>
              </w:rPr>
              <w:t>accordance</w:t>
            </w:r>
            <w:r w:rsidRPr="0022329F">
              <w:rPr>
                <w:rFonts w:asciiTheme="minorHAnsi" w:hAnsiTheme="minorHAnsi" w:cstheme="minorHAnsi"/>
                <w:spacing w:val="16"/>
              </w:rPr>
              <w:t xml:space="preserve"> </w:t>
            </w:r>
            <w:r w:rsidRPr="0022329F">
              <w:rPr>
                <w:rFonts w:asciiTheme="minorHAnsi" w:hAnsiTheme="minorHAnsi" w:cstheme="minorHAnsi"/>
              </w:rPr>
              <w:t>with</w:t>
            </w:r>
            <w:r w:rsidRPr="0022329F">
              <w:rPr>
                <w:rFonts w:asciiTheme="minorHAnsi" w:hAnsiTheme="minorHAnsi" w:cstheme="minorHAnsi"/>
                <w:spacing w:val="1"/>
              </w:rPr>
              <w:t xml:space="preserve"> </w:t>
            </w:r>
            <w:r w:rsidRPr="0022329F">
              <w:rPr>
                <w:rFonts w:asciiTheme="minorHAnsi" w:hAnsiTheme="minorHAnsi" w:cstheme="minorHAnsi"/>
              </w:rPr>
              <w:t xml:space="preserve">the </w:t>
            </w:r>
            <w:r w:rsidRPr="0022329F">
              <w:rPr>
                <w:rFonts w:asciiTheme="minorHAnsi" w:hAnsiTheme="minorHAnsi" w:cstheme="minorHAnsi"/>
                <w:spacing w:val="-2"/>
              </w:rPr>
              <w:t>Regulations.</w:t>
            </w:r>
          </w:p>
          <w:p w14:paraId="29452000" w14:textId="77777777" w:rsidR="002504E4" w:rsidRDefault="002504E4" w:rsidP="006D126F">
            <w:pPr>
              <w:spacing w:before="170"/>
              <w:rPr>
                <w:rFonts w:asciiTheme="minorHAnsi" w:hAnsiTheme="minorHAnsi" w:cstheme="minorHAnsi"/>
                <w:b/>
                <w:iCs/>
              </w:rPr>
            </w:pPr>
          </w:p>
          <w:p w14:paraId="1D7FD6C3" w14:textId="56E84FAA" w:rsidR="0022329F" w:rsidRPr="00C7735D" w:rsidRDefault="0022329F" w:rsidP="006D126F">
            <w:pPr>
              <w:spacing w:before="170"/>
              <w:rPr>
                <w:rFonts w:asciiTheme="minorHAnsi" w:hAnsiTheme="minorHAnsi" w:cstheme="minorHAnsi"/>
                <w:b/>
                <w:iCs/>
              </w:rPr>
            </w:pPr>
            <w:r w:rsidRPr="00C7735D">
              <w:rPr>
                <w:rFonts w:asciiTheme="minorHAnsi" w:hAnsiTheme="minorHAnsi" w:cstheme="minorHAnsi"/>
                <w:b/>
                <w:iCs/>
              </w:rPr>
              <w:t>Accreditation</w:t>
            </w:r>
            <w:r w:rsidRPr="00C7735D">
              <w:rPr>
                <w:rFonts w:asciiTheme="minorHAnsi" w:hAnsiTheme="minorHAnsi" w:cstheme="minorHAnsi"/>
                <w:b/>
                <w:iCs/>
                <w:spacing w:val="19"/>
              </w:rPr>
              <w:t xml:space="preserve"> </w:t>
            </w:r>
            <w:r w:rsidRPr="00C7735D">
              <w:rPr>
                <w:rFonts w:asciiTheme="minorHAnsi" w:hAnsiTheme="minorHAnsi" w:cstheme="minorHAnsi"/>
                <w:b/>
                <w:iCs/>
              </w:rPr>
              <w:t>of</w:t>
            </w:r>
            <w:r w:rsidRPr="00C7735D">
              <w:rPr>
                <w:rFonts w:asciiTheme="minorHAnsi" w:hAnsiTheme="minorHAnsi" w:cstheme="minorHAnsi"/>
                <w:b/>
                <w:iCs/>
                <w:spacing w:val="2"/>
              </w:rPr>
              <w:t xml:space="preserve"> </w:t>
            </w:r>
            <w:r w:rsidRPr="00C7735D">
              <w:rPr>
                <w:rFonts w:asciiTheme="minorHAnsi" w:hAnsiTheme="minorHAnsi" w:cstheme="minorHAnsi"/>
                <w:b/>
                <w:iCs/>
              </w:rPr>
              <w:t>power</w:t>
            </w:r>
            <w:r w:rsidRPr="00C7735D">
              <w:rPr>
                <w:rFonts w:asciiTheme="minorHAnsi" w:hAnsiTheme="minorHAnsi" w:cstheme="minorHAnsi"/>
                <w:b/>
                <w:iCs/>
                <w:spacing w:val="6"/>
              </w:rPr>
              <w:t xml:space="preserve"> </w:t>
            </w:r>
            <w:r w:rsidRPr="00C7735D">
              <w:rPr>
                <w:rFonts w:asciiTheme="minorHAnsi" w:hAnsiTheme="minorHAnsi" w:cstheme="minorHAnsi"/>
                <w:b/>
                <w:iCs/>
                <w:spacing w:val="-2"/>
              </w:rPr>
              <w:t>stations</w:t>
            </w:r>
          </w:p>
          <w:p w14:paraId="4C5EC18B" w14:textId="77777777" w:rsidR="0022329F" w:rsidRPr="0022329F" w:rsidRDefault="0022329F" w:rsidP="006D126F">
            <w:pPr>
              <w:pStyle w:val="BodyText"/>
              <w:spacing w:before="169" w:line="278" w:lineRule="auto"/>
              <w:rPr>
                <w:rFonts w:asciiTheme="minorHAnsi" w:hAnsiTheme="minorHAnsi" w:cstheme="minorHAnsi"/>
              </w:rPr>
            </w:pPr>
            <w:r w:rsidRPr="0022329F">
              <w:rPr>
                <w:rFonts w:asciiTheme="minorHAnsi" w:hAnsiTheme="minorHAnsi" w:cstheme="minorHAnsi"/>
              </w:rPr>
              <w:t>The Clean Energy Regulator assesses applications for accreditation of power stations, including verifying that applications are complete, that the applicant is a 'registered person' in</w:t>
            </w:r>
            <w:r w:rsidRPr="00372C45">
              <w:rPr>
                <w:rFonts w:asciiTheme="minorHAnsi" w:hAnsiTheme="minorHAnsi" w:cstheme="minorHAnsi"/>
              </w:rPr>
              <w:t xml:space="preserve"> </w:t>
            </w:r>
            <w:r w:rsidRPr="0022329F">
              <w:rPr>
                <w:rFonts w:asciiTheme="minorHAnsi" w:hAnsiTheme="minorHAnsi" w:cstheme="minorHAnsi"/>
              </w:rPr>
              <w:t>the REC Registry and that the metering specifications are</w:t>
            </w:r>
            <w:r w:rsidRPr="00372C45">
              <w:rPr>
                <w:rFonts w:asciiTheme="minorHAnsi" w:hAnsiTheme="minorHAnsi" w:cstheme="minorHAnsi"/>
              </w:rPr>
              <w:t xml:space="preserve"> </w:t>
            </w:r>
            <w:r w:rsidRPr="0022329F">
              <w:rPr>
                <w:rFonts w:asciiTheme="minorHAnsi" w:hAnsiTheme="minorHAnsi" w:cstheme="minorHAnsi"/>
              </w:rPr>
              <w:t>compliant</w:t>
            </w:r>
            <w:r w:rsidRPr="00372C45">
              <w:rPr>
                <w:rFonts w:asciiTheme="minorHAnsi" w:hAnsiTheme="minorHAnsi" w:cstheme="minorHAnsi"/>
              </w:rPr>
              <w:t xml:space="preserve"> </w:t>
            </w:r>
            <w:r w:rsidRPr="0022329F">
              <w:rPr>
                <w:rFonts w:asciiTheme="minorHAnsi" w:hAnsiTheme="minorHAnsi" w:cstheme="minorHAnsi"/>
              </w:rPr>
              <w:t>with national</w:t>
            </w:r>
            <w:r w:rsidRPr="00372C45">
              <w:rPr>
                <w:rFonts w:asciiTheme="minorHAnsi" w:hAnsiTheme="minorHAnsi" w:cstheme="minorHAnsi"/>
              </w:rPr>
              <w:t xml:space="preserve"> </w:t>
            </w:r>
            <w:r w:rsidRPr="0022329F">
              <w:rPr>
                <w:rFonts w:asciiTheme="minorHAnsi" w:hAnsiTheme="minorHAnsi" w:cstheme="minorHAnsi"/>
              </w:rPr>
              <w:t>electricity rules.</w:t>
            </w:r>
          </w:p>
          <w:p w14:paraId="7441F609" w14:textId="5223E711" w:rsidR="0022329F" w:rsidRPr="0022329F" w:rsidRDefault="0022329F" w:rsidP="006D126F">
            <w:pPr>
              <w:pStyle w:val="BodyText"/>
              <w:spacing w:before="169" w:line="278" w:lineRule="auto"/>
              <w:rPr>
                <w:rFonts w:asciiTheme="minorHAnsi" w:hAnsiTheme="minorHAnsi" w:cstheme="minorHAnsi"/>
              </w:rPr>
            </w:pPr>
            <w:r w:rsidRPr="0022329F">
              <w:rPr>
                <w:rFonts w:asciiTheme="minorHAnsi" w:hAnsiTheme="minorHAnsi" w:cstheme="minorHAnsi"/>
              </w:rPr>
              <w:t>Once an application is</w:t>
            </w:r>
            <w:r w:rsidRPr="00372C45">
              <w:rPr>
                <w:rFonts w:asciiTheme="minorHAnsi" w:hAnsiTheme="minorHAnsi" w:cstheme="minorHAnsi"/>
              </w:rPr>
              <w:t xml:space="preserve"> </w:t>
            </w:r>
            <w:r w:rsidRPr="0022329F">
              <w:rPr>
                <w:rFonts w:asciiTheme="minorHAnsi" w:hAnsiTheme="minorHAnsi" w:cstheme="minorHAnsi"/>
              </w:rPr>
              <w:t>assessed as</w:t>
            </w:r>
            <w:r w:rsidRPr="00372C45">
              <w:rPr>
                <w:rFonts w:asciiTheme="minorHAnsi" w:hAnsiTheme="minorHAnsi" w:cstheme="minorHAnsi"/>
              </w:rPr>
              <w:t xml:space="preserve"> </w:t>
            </w:r>
            <w:r w:rsidRPr="0022329F">
              <w:rPr>
                <w:rFonts w:asciiTheme="minorHAnsi" w:hAnsiTheme="minorHAnsi" w:cstheme="minorHAnsi"/>
              </w:rPr>
              <w:t xml:space="preserve">properly made under </w:t>
            </w:r>
            <w:r w:rsidR="00C91EF1">
              <w:rPr>
                <w:rFonts w:asciiTheme="minorHAnsi" w:hAnsiTheme="minorHAnsi" w:cstheme="minorHAnsi"/>
              </w:rPr>
              <w:t>S</w:t>
            </w:r>
            <w:r w:rsidRPr="0022329F">
              <w:rPr>
                <w:rFonts w:asciiTheme="minorHAnsi" w:hAnsiTheme="minorHAnsi" w:cstheme="minorHAnsi"/>
              </w:rPr>
              <w:t>ection</w:t>
            </w:r>
            <w:r w:rsidRPr="00372C45">
              <w:rPr>
                <w:rFonts w:asciiTheme="minorHAnsi" w:hAnsiTheme="minorHAnsi" w:cstheme="minorHAnsi"/>
              </w:rPr>
              <w:t xml:space="preserve"> </w:t>
            </w:r>
            <w:r w:rsidRPr="0022329F">
              <w:rPr>
                <w:rFonts w:asciiTheme="minorHAnsi" w:hAnsiTheme="minorHAnsi" w:cstheme="minorHAnsi"/>
              </w:rPr>
              <w:t>13</w:t>
            </w:r>
            <w:r w:rsidRPr="00372C45">
              <w:rPr>
                <w:rFonts w:asciiTheme="minorHAnsi" w:hAnsiTheme="minorHAnsi" w:cstheme="minorHAnsi"/>
              </w:rPr>
              <w:t xml:space="preserve"> </w:t>
            </w:r>
            <w:r w:rsidRPr="0022329F">
              <w:rPr>
                <w:rFonts w:asciiTheme="minorHAnsi" w:hAnsiTheme="minorHAnsi" w:cstheme="minorHAnsi"/>
              </w:rPr>
              <w:t>of</w:t>
            </w:r>
            <w:r w:rsidRPr="00372C45">
              <w:rPr>
                <w:rFonts w:asciiTheme="minorHAnsi" w:hAnsiTheme="minorHAnsi" w:cstheme="minorHAnsi"/>
              </w:rPr>
              <w:t xml:space="preserve"> </w:t>
            </w:r>
            <w:r w:rsidRPr="0022329F">
              <w:rPr>
                <w:rFonts w:asciiTheme="minorHAnsi" w:hAnsiTheme="minorHAnsi" w:cstheme="minorHAnsi"/>
              </w:rPr>
              <w:t>the</w:t>
            </w:r>
            <w:r w:rsidRPr="00372C45">
              <w:rPr>
                <w:rFonts w:asciiTheme="minorHAnsi" w:hAnsiTheme="minorHAnsi" w:cstheme="minorHAnsi"/>
              </w:rPr>
              <w:t xml:space="preserve"> Renewable Energy </w:t>
            </w:r>
            <w:r w:rsidR="001175AC">
              <w:rPr>
                <w:rFonts w:asciiTheme="minorHAnsi" w:hAnsiTheme="minorHAnsi" w:cstheme="minorHAnsi"/>
              </w:rPr>
              <w:t>(</w:t>
            </w:r>
            <w:r w:rsidRPr="00372C45">
              <w:rPr>
                <w:rFonts w:asciiTheme="minorHAnsi" w:hAnsiTheme="minorHAnsi" w:cstheme="minorHAnsi"/>
              </w:rPr>
              <w:t xml:space="preserve">Electricity) Act 2000 </w:t>
            </w:r>
            <w:r w:rsidRPr="0022329F">
              <w:rPr>
                <w:rFonts w:asciiTheme="minorHAnsi" w:hAnsiTheme="minorHAnsi" w:cstheme="minorHAnsi"/>
              </w:rPr>
              <w:t>and the application fee is paid, details of the renewable</w:t>
            </w:r>
            <w:r w:rsidRPr="00372C45">
              <w:rPr>
                <w:rFonts w:asciiTheme="minorHAnsi" w:hAnsiTheme="minorHAnsi" w:cstheme="minorHAnsi"/>
              </w:rPr>
              <w:t xml:space="preserve"> </w:t>
            </w:r>
            <w:r w:rsidRPr="0022329F">
              <w:rPr>
                <w:rFonts w:asciiTheme="minorHAnsi" w:hAnsiTheme="minorHAnsi" w:cstheme="minorHAnsi"/>
              </w:rPr>
              <w:t>energy</w:t>
            </w:r>
            <w:r w:rsidRPr="00372C45">
              <w:rPr>
                <w:rFonts w:asciiTheme="minorHAnsi" w:hAnsiTheme="minorHAnsi" w:cstheme="minorHAnsi"/>
              </w:rPr>
              <w:t xml:space="preserve"> </w:t>
            </w:r>
            <w:r w:rsidRPr="0022329F">
              <w:rPr>
                <w:rFonts w:asciiTheme="minorHAnsi" w:hAnsiTheme="minorHAnsi" w:cstheme="minorHAnsi"/>
              </w:rPr>
              <w:t>power station are listed on the public Register of Applications for Accredited Power Stations, which can be accessed through</w:t>
            </w:r>
            <w:r w:rsidRPr="00372C45">
              <w:rPr>
                <w:rFonts w:asciiTheme="minorHAnsi" w:hAnsiTheme="minorHAnsi" w:cstheme="minorHAnsi"/>
              </w:rPr>
              <w:t xml:space="preserve"> </w:t>
            </w:r>
            <w:r w:rsidRPr="0022329F">
              <w:rPr>
                <w:rFonts w:asciiTheme="minorHAnsi" w:hAnsiTheme="minorHAnsi" w:cstheme="minorHAnsi"/>
              </w:rPr>
              <w:t xml:space="preserve">the REC </w:t>
            </w:r>
            <w:r w:rsidRPr="00372C45">
              <w:rPr>
                <w:rFonts w:asciiTheme="minorHAnsi" w:hAnsiTheme="minorHAnsi" w:cstheme="minorHAnsi"/>
              </w:rPr>
              <w:t>Registry.</w:t>
            </w:r>
          </w:p>
          <w:p w14:paraId="15F62311" w14:textId="7B20C581" w:rsidR="0022329F" w:rsidRPr="0022329F" w:rsidRDefault="0022329F" w:rsidP="006D126F">
            <w:pPr>
              <w:pStyle w:val="BodyText"/>
              <w:spacing w:before="169" w:line="278" w:lineRule="auto"/>
              <w:rPr>
                <w:rFonts w:asciiTheme="minorHAnsi" w:hAnsiTheme="minorHAnsi" w:cstheme="minorHAnsi"/>
              </w:rPr>
            </w:pPr>
            <w:r w:rsidRPr="0022329F">
              <w:rPr>
                <w:rFonts w:asciiTheme="minorHAnsi" w:hAnsiTheme="minorHAnsi" w:cstheme="minorHAnsi"/>
              </w:rPr>
              <w:t>From the</w:t>
            </w:r>
            <w:r w:rsidRPr="00372C45">
              <w:rPr>
                <w:rFonts w:asciiTheme="minorHAnsi" w:hAnsiTheme="minorHAnsi" w:cstheme="minorHAnsi"/>
              </w:rPr>
              <w:t xml:space="preserve"> </w:t>
            </w:r>
            <w:r w:rsidRPr="0022329F">
              <w:rPr>
                <w:rFonts w:asciiTheme="minorHAnsi" w:hAnsiTheme="minorHAnsi" w:cstheme="minorHAnsi"/>
              </w:rPr>
              <w:t>time the application is assessed as being</w:t>
            </w:r>
            <w:r w:rsidRPr="00372C45">
              <w:rPr>
                <w:rFonts w:asciiTheme="minorHAnsi" w:hAnsiTheme="minorHAnsi" w:cstheme="minorHAnsi"/>
              </w:rPr>
              <w:t xml:space="preserve"> </w:t>
            </w:r>
            <w:r w:rsidRPr="0022329F">
              <w:rPr>
                <w:rFonts w:asciiTheme="minorHAnsi" w:hAnsiTheme="minorHAnsi" w:cstheme="minorHAnsi"/>
              </w:rPr>
              <w:t>properly made,</w:t>
            </w:r>
            <w:r w:rsidRPr="00372C45">
              <w:rPr>
                <w:rFonts w:asciiTheme="minorHAnsi" w:hAnsiTheme="minorHAnsi" w:cstheme="minorHAnsi"/>
              </w:rPr>
              <w:t xml:space="preserve"> </w:t>
            </w:r>
            <w:r w:rsidRPr="0022329F">
              <w:rPr>
                <w:rFonts w:asciiTheme="minorHAnsi" w:hAnsiTheme="minorHAnsi" w:cstheme="minorHAnsi"/>
              </w:rPr>
              <w:t>the</w:t>
            </w:r>
            <w:r w:rsidRPr="00372C45">
              <w:rPr>
                <w:rFonts w:asciiTheme="minorHAnsi" w:hAnsiTheme="minorHAnsi" w:cstheme="minorHAnsi"/>
              </w:rPr>
              <w:t xml:space="preserve"> </w:t>
            </w:r>
            <w:r w:rsidRPr="0022329F">
              <w:rPr>
                <w:rFonts w:asciiTheme="minorHAnsi" w:hAnsiTheme="minorHAnsi" w:cstheme="minorHAnsi"/>
              </w:rPr>
              <w:t xml:space="preserve">Clean Energy Regulator has </w:t>
            </w:r>
            <w:r w:rsidR="00C91EF1">
              <w:rPr>
                <w:rFonts w:asciiTheme="minorHAnsi" w:hAnsiTheme="minorHAnsi" w:cstheme="minorHAnsi"/>
              </w:rPr>
              <w:t>6</w:t>
            </w:r>
            <w:r w:rsidRPr="0022329F">
              <w:rPr>
                <w:rFonts w:asciiTheme="minorHAnsi" w:hAnsiTheme="minorHAnsi" w:cstheme="minorHAnsi"/>
              </w:rPr>
              <w:t xml:space="preserve"> </w:t>
            </w:r>
            <w:r w:rsidRPr="00372C45">
              <w:rPr>
                <w:rFonts w:asciiTheme="minorHAnsi" w:hAnsiTheme="minorHAnsi" w:cstheme="minorHAnsi"/>
              </w:rPr>
              <w:t xml:space="preserve">weeks to determine matters under </w:t>
            </w:r>
            <w:r w:rsidR="00C91EF1">
              <w:rPr>
                <w:rFonts w:asciiTheme="minorHAnsi" w:hAnsiTheme="minorHAnsi" w:cstheme="minorHAnsi"/>
              </w:rPr>
              <w:t>S</w:t>
            </w:r>
            <w:r w:rsidRPr="00372C45">
              <w:rPr>
                <w:rFonts w:asciiTheme="minorHAnsi" w:hAnsiTheme="minorHAnsi" w:cstheme="minorHAnsi"/>
              </w:rPr>
              <w:t xml:space="preserve">ection 14 of the Act and either approve or refuse the application under </w:t>
            </w:r>
            <w:r w:rsidR="00C91EF1">
              <w:rPr>
                <w:rFonts w:asciiTheme="minorHAnsi" w:hAnsiTheme="minorHAnsi" w:cstheme="minorHAnsi"/>
              </w:rPr>
              <w:t>S</w:t>
            </w:r>
            <w:r w:rsidRPr="00372C45">
              <w:rPr>
                <w:rFonts w:asciiTheme="minorHAnsi" w:hAnsiTheme="minorHAnsi" w:cstheme="minorHAnsi"/>
              </w:rPr>
              <w:t xml:space="preserve">ection 15 of the Act. If the application is approved, </w:t>
            </w:r>
            <w:proofErr w:type="gramStart"/>
            <w:r w:rsidRPr="00372C45">
              <w:rPr>
                <w:rFonts w:asciiTheme="minorHAnsi" w:hAnsiTheme="minorHAnsi" w:cstheme="minorHAnsi"/>
              </w:rPr>
              <w:t>the accreditation</w:t>
            </w:r>
            <w:proofErr w:type="gramEnd"/>
            <w:r w:rsidRPr="00372C45">
              <w:rPr>
                <w:rFonts w:asciiTheme="minorHAnsi" w:hAnsiTheme="minorHAnsi" w:cstheme="minorHAnsi"/>
              </w:rPr>
              <w:t xml:space="preserve"> start date is the date the application was assessed as being properly made under the Act, or the date the power station started generating electricity for the first time, whichever is later. The 'nominated person' (the applicant) is then notified of the accreditation of the power station and the power station is listed on the public Register of </w:t>
            </w:r>
            <w:r w:rsidRPr="0022329F">
              <w:rPr>
                <w:rFonts w:asciiTheme="minorHAnsi" w:hAnsiTheme="minorHAnsi" w:cstheme="minorHAnsi"/>
              </w:rPr>
              <w:t>Accredited Power Stations.</w:t>
            </w:r>
            <w:r w:rsidRPr="00372C45">
              <w:rPr>
                <w:rFonts w:asciiTheme="minorHAnsi" w:hAnsiTheme="minorHAnsi" w:cstheme="minorHAnsi"/>
              </w:rPr>
              <w:t xml:space="preserve"> </w:t>
            </w:r>
            <w:r w:rsidRPr="0022329F">
              <w:rPr>
                <w:rFonts w:asciiTheme="minorHAnsi" w:hAnsiTheme="minorHAnsi" w:cstheme="minorHAnsi"/>
              </w:rPr>
              <w:t xml:space="preserve">The nominated person can create large-scale generation certificates from the </w:t>
            </w:r>
            <w:r w:rsidRPr="00372C45">
              <w:rPr>
                <w:rFonts w:asciiTheme="minorHAnsi" w:hAnsiTheme="minorHAnsi" w:cstheme="minorHAnsi"/>
              </w:rPr>
              <w:t>date of accreditation.</w:t>
            </w:r>
          </w:p>
          <w:p w14:paraId="497CB38D" w14:textId="1656D99A" w:rsidR="0022329F" w:rsidRPr="00442698" w:rsidRDefault="0022329F" w:rsidP="006D126F">
            <w:pPr>
              <w:pStyle w:val="BodyText"/>
              <w:spacing w:before="169" w:line="278" w:lineRule="auto"/>
              <w:rPr>
                <w:rFonts w:asciiTheme="minorHAnsi" w:hAnsiTheme="minorHAnsi" w:cstheme="minorHAnsi"/>
              </w:rPr>
            </w:pPr>
            <w:r w:rsidRPr="00442698">
              <w:rPr>
                <w:rFonts w:asciiTheme="minorHAnsi" w:hAnsiTheme="minorHAnsi" w:cstheme="minorHAnsi"/>
              </w:rPr>
              <w:t>An</w:t>
            </w:r>
            <w:r w:rsidRPr="00442698">
              <w:rPr>
                <w:rFonts w:asciiTheme="minorHAnsi" w:hAnsiTheme="minorHAnsi" w:cstheme="minorHAnsi"/>
                <w:spacing w:val="3"/>
              </w:rPr>
              <w:t xml:space="preserve"> </w:t>
            </w:r>
            <w:r w:rsidRPr="00442698">
              <w:rPr>
                <w:rFonts w:asciiTheme="minorHAnsi" w:hAnsiTheme="minorHAnsi" w:cstheme="minorHAnsi"/>
              </w:rPr>
              <w:t>application</w:t>
            </w:r>
            <w:r w:rsidRPr="00442698">
              <w:rPr>
                <w:rFonts w:asciiTheme="minorHAnsi" w:hAnsiTheme="minorHAnsi" w:cstheme="minorHAnsi"/>
                <w:spacing w:val="14"/>
              </w:rPr>
              <w:t xml:space="preserve"> </w:t>
            </w:r>
            <w:r w:rsidRPr="00442698">
              <w:rPr>
                <w:rFonts w:asciiTheme="minorHAnsi" w:hAnsiTheme="minorHAnsi" w:cstheme="minorHAnsi"/>
              </w:rPr>
              <w:t>fee</w:t>
            </w:r>
            <w:r w:rsidRPr="00442698">
              <w:rPr>
                <w:rFonts w:asciiTheme="minorHAnsi" w:hAnsiTheme="minorHAnsi" w:cstheme="minorHAnsi"/>
                <w:spacing w:val="-4"/>
              </w:rPr>
              <w:t xml:space="preserve"> </w:t>
            </w:r>
            <w:r w:rsidRPr="00442698">
              <w:rPr>
                <w:rFonts w:asciiTheme="minorHAnsi" w:hAnsiTheme="minorHAnsi" w:cstheme="minorHAnsi"/>
              </w:rPr>
              <w:t>is</w:t>
            </w:r>
            <w:r w:rsidRPr="00442698">
              <w:rPr>
                <w:rFonts w:asciiTheme="minorHAnsi" w:hAnsiTheme="minorHAnsi" w:cstheme="minorHAnsi"/>
                <w:spacing w:val="-7"/>
              </w:rPr>
              <w:t xml:space="preserve"> </w:t>
            </w:r>
            <w:r w:rsidRPr="00442698">
              <w:rPr>
                <w:rFonts w:asciiTheme="minorHAnsi" w:hAnsiTheme="minorHAnsi" w:cstheme="minorHAnsi"/>
              </w:rPr>
              <w:t>charged</w:t>
            </w:r>
            <w:r w:rsidRPr="00442698">
              <w:rPr>
                <w:rFonts w:asciiTheme="minorHAnsi" w:hAnsiTheme="minorHAnsi" w:cstheme="minorHAnsi"/>
                <w:spacing w:val="-2"/>
              </w:rPr>
              <w:t xml:space="preserve"> </w:t>
            </w:r>
            <w:r w:rsidRPr="00442698">
              <w:rPr>
                <w:rFonts w:asciiTheme="minorHAnsi" w:hAnsiTheme="minorHAnsi" w:cstheme="minorHAnsi"/>
              </w:rPr>
              <w:t>in</w:t>
            </w:r>
            <w:r w:rsidRPr="00442698">
              <w:rPr>
                <w:rFonts w:asciiTheme="minorHAnsi" w:hAnsiTheme="minorHAnsi" w:cstheme="minorHAnsi"/>
                <w:spacing w:val="16"/>
              </w:rPr>
              <w:t xml:space="preserve"> </w:t>
            </w:r>
            <w:r w:rsidRPr="00442698">
              <w:rPr>
                <w:rFonts w:asciiTheme="minorHAnsi" w:hAnsiTheme="minorHAnsi" w:cstheme="minorHAnsi"/>
              </w:rPr>
              <w:t>accordance</w:t>
            </w:r>
            <w:r w:rsidRPr="00442698">
              <w:rPr>
                <w:rFonts w:asciiTheme="minorHAnsi" w:hAnsiTheme="minorHAnsi" w:cstheme="minorHAnsi"/>
                <w:spacing w:val="16"/>
              </w:rPr>
              <w:t xml:space="preserve"> </w:t>
            </w:r>
            <w:r w:rsidRPr="00442698">
              <w:rPr>
                <w:rFonts w:asciiTheme="minorHAnsi" w:hAnsiTheme="minorHAnsi" w:cstheme="minorHAnsi"/>
              </w:rPr>
              <w:t>with</w:t>
            </w:r>
            <w:r w:rsidRPr="00442698">
              <w:rPr>
                <w:rFonts w:asciiTheme="minorHAnsi" w:hAnsiTheme="minorHAnsi" w:cstheme="minorHAnsi"/>
                <w:spacing w:val="-6"/>
              </w:rPr>
              <w:t xml:space="preserve"> </w:t>
            </w:r>
            <w:r w:rsidRPr="00442698">
              <w:rPr>
                <w:rFonts w:asciiTheme="minorHAnsi" w:hAnsiTheme="minorHAnsi" w:cstheme="minorHAnsi"/>
              </w:rPr>
              <w:t xml:space="preserve">the </w:t>
            </w:r>
            <w:r w:rsidRPr="00442698">
              <w:rPr>
                <w:rFonts w:asciiTheme="minorHAnsi" w:hAnsiTheme="minorHAnsi" w:cstheme="minorHAnsi"/>
                <w:spacing w:val="-2"/>
              </w:rPr>
              <w:t>Regulations.</w:t>
            </w:r>
          </w:p>
          <w:p w14:paraId="1BC4B738" w14:textId="77777777" w:rsidR="0022329F" w:rsidRPr="00C7735D" w:rsidRDefault="0022329F" w:rsidP="006D126F">
            <w:pPr>
              <w:spacing w:before="170"/>
              <w:rPr>
                <w:rFonts w:asciiTheme="minorHAnsi" w:hAnsiTheme="minorHAnsi" w:cstheme="minorHAnsi"/>
                <w:b/>
                <w:iCs/>
              </w:rPr>
            </w:pPr>
            <w:r w:rsidRPr="00C7735D">
              <w:rPr>
                <w:rFonts w:asciiTheme="minorHAnsi" w:hAnsiTheme="minorHAnsi" w:cstheme="minorHAnsi"/>
                <w:b/>
                <w:iCs/>
              </w:rPr>
              <w:t>Certificate</w:t>
            </w:r>
            <w:r w:rsidRPr="00C7735D">
              <w:rPr>
                <w:rFonts w:asciiTheme="minorHAnsi" w:hAnsiTheme="minorHAnsi" w:cstheme="minorHAnsi"/>
                <w:b/>
                <w:iCs/>
                <w:spacing w:val="17"/>
              </w:rPr>
              <w:t xml:space="preserve"> </w:t>
            </w:r>
            <w:r w:rsidRPr="00C7735D">
              <w:rPr>
                <w:rFonts w:asciiTheme="minorHAnsi" w:hAnsiTheme="minorHAnsi" w:cstheme="minorHAnsi"/>
                <w:b/>
                <w:iCs/>
              </w:rPr>
              <w:t>creation</w:t>
            </w:r>
            <w:r w:rsidRPr="00C7735D">
              <w:rPr>
                <w:rFonts w:asciiTheme="minorHAnsi" w:hAnsiTheme="minorHAnsi" w:cstheme="minorHAnsi"/>
                <w:b/>
                <w:iCs/>
                <w:spacing w:val="14"/>
              </w:rPr>
              <w:t xml:space="preserve"> </w:t>
            </w:r>
            <w:r w:rsidRPr="00C7735D">
              <w:rPr>
                <w:rFonts w:asciiTheme="minorHAnsi" w:hAnsiTheme="minorHAnsi" w:cstheme="minorHAnsi"/>
                <w:b/>
                <w:iCs/>
              </w:rPr>
              <w:t>and</w:t>
            </w:r>
            <w:r w:rsidRPr="00C7735D">
              <w:rPr>
                <w:rFonts w:asciiTheme="minorHAnsi" w:hAnsiTheme="minorHAnsi" w:cstheme="minorHAnsi"/>
                <w:b/>
                <w:iCs/>
                <w:spacing w:val="16"/>
              </w:rPr>
              <w:t xml:space="preserve"> </w:t>
            </w:r>
            <w:r w:rsidRPr="00C7735D">
              <w:rPr>
                <w:rFonts w:asciiTheme="minorHAnsi" w:hAnsiTheme="minorHAnsi" w:cstheme="minorHAnsi"/>
                <w:b/>
                <w:iCs/>
                <w:spacing w:val="-2"/>
              </w:rPr>
              <w:t>registration</w:t>
            </w:r>
          </w:p>
          <w:p w14:paraId="5C023917" w14:textId="1CE6B453" w:rsidR="0095010B" w:rsidRPr="00442698" w:rsidRDefault="0022329F" w:rsidP="006D126F">
            <w:pPr>
              <w:pStyle w:val="BodyText"/>
              <w:spacing w:before="169" w:line="278" w:lineRule="auto"/>
              <w:rPr>
                <w:rFonts w:asciiTheme="minorHAnsi" w:hAnsiTheme="minorHAnsi" w:cstheme="minorHAnsi"/>
              </w:rPr>
            </w:pPr>
            <w:r w:rsidRPr="00442698">
              <w:rPr>
                <w:rFonts w:asciiTheme="minorHAnsi" w:hAnsiTheme="minorHAnsi" w:cstheme="minorHAnsi"/>
                <w:spacing w:val="-2"/>
                <w:w w:val="105"/>
              </w:rPr>
              <w:t>The</w:t>
            </w:r>
            <w:r w:rsidRPr="00442698">
              <w:rPr>
                <w:rFonts w:asciiTheme="minorHAnsi" w:hAnsiTheme="minorHAnsi" w:cstheme="minorHAnsi"/>
                <w:spacing w:val="-13"/>
                <w:w w:val="105"/>
              </w:rPr>
              <w:t xml:space="preserve"> </w:t>
            </w:r>
            <w:r w:rsidRPr="00442698">
              <w:rPr>
                <w:rFonts w:asciiTheme="minorHAnsi" w:hAnsiTheme="minorHAnsi" w:cstheme="minorHAnsi"/>
                <w:spacing w:val="-2"/>
                <w:w w:val="105"/>
              </w:rPr>
              <w:t>Clean</w:t>
            </w:r>
            <w:r w:rsidRPr="00442698">
              <w:rPr>
                <w:rFonts w:asciiTheme="minorHAnsi" w:hAnsiTheme="minorHAnsi" w:cstheme="minorHAnsi"/>
                <w:spacing w:val="-13"/>
                <w:w w:val="105"/>
              </w:rPr>
              <w:t xml:space="preserve"> </w:t>
            </w:r>
            <w:r w:rsidRPr="00442698">
              <w:rPr>
                <w:rFonts w:asciiTheme="minorHAnsi" w:hAnsiTheme="minorHAnsi" w:cstheme="minorHAnsi"/>
                <w:spacing w:val="-2"/>
                <w:w w:val="105"/>
              </w:rPr>
              <w:t>Energy</w:t>
            </w:r>
            <w:r w:rsidRPr="00442698">
              <w:rPr>
                <w:rFonts w:asciiTheme="minorHAnsi" w:hAnsiTheme="minorHAnsi" w:cstheme="minorHAnsi"/>
                <w:spacing w:val="-6"/>
                <w:w w:val="105"/>
              </w:rPr>
              <w:t xml:space="preserve"> </w:t>
            </w:r>
            <w:r w:rsidRPr="00442698">
              <w:rPr>
                <w:rFonts w:asciiTheme="minorHAnsi" w:hAnsiTheme="minorHAnsi" w:cstheme="minorHAnsi"/>
                <w:spacing w:val="-2"/>
                <w:w w:val="105"/>
              </w:rPr>
              <w:t>Regulator's certificate validation</w:t>
            </w:r>
            <w:r w:rsidRPr="00442698">
              <w:rPr>
                <w:rFonts w:asciiTheme="minorHAnsi" w:hAnsiTheme="minorHAnsi" w:cstheme="minorHAnsi"/>
                <w:spacing w:val="-6"/>
                <w:w w:val="105"/>
              </w:rPr>
              <w:t xml:space="preserve"> </w:t>
            </w:r>
            <w:r w:rsidRPr="00442698">
              <w:rPr>
                <w:rFonts w:asciiTheme="minorHAnsi" w:hAnsiTheme="minorHAnsi" w:cstheme="minorHAnsi"/>
                <w:spacing w:val="-2"/>
                <w:w w:val="105"/>
              </w:rPr>
              <w:t>activities are</w:t>
            </w:r>
            <w:r w:rsidRPr="00442698">
              <w:rPr>
                <w:rFonts w:asciiTheme="minorHAnsi" w:hAnsiTheme="minorHAnsi" w:cstheme="minorHAnsi"/>
                <w:spacing w:val="-11"/>
                <w:w w:val="105"/>
              </w:rPr>
              <w:t xml:space="preserve"> </w:t>
            </w:r>
            <w:r w:rsidRPr="00442698">
              <w:rPr>
                <w:rFonts w:asciiTheme="minorHAnsi" w:hAnsiTheme="minorHAnsi" w:cstheme="minorHAnsi"/>
                <w:spacing w:val="-2"/>
                <w:w w:val="105"/>
              </w:rPr>
              <w:t>an</w:t>
            </w:r>
            <w:r w:rsidRPr="00442698">
              <w:rPr>
                <w:rFonts w:asciiTheme="minorHAnsi" w:hAnsiTheme="minorHAnsi" w:cstheme="minorHAnsi"/>
                <w:spacing w:val="-13"/>
                <w:w w:val="105"/>
              </w:rPr>
              <w:t xml:space="preserve"> </w:t>
            </w:r>
            <w:r w:rsidRPr="00442698">
              <w:rPr>
                <w:rFonts w:asciiTheme="minorHAnsi" w:hAnsiTheme="minorHAnsi" w:cstheme="minorHAnsi"/>
                <w:spacing w:val="-2"/>
                <w:w w:val="105"/>
              </w:rPr>
              <w:t>important component</w:t>
            </w:r>
            <w:r w:rsidRPr="00442698">
              <w:rPr>
                <w:rFonts w:asciiTheme="minorHAnsi" w:hAnsiTheme="minorHAnsi" w:cstheme="minorHAnsi"/>
                <w:spacing w:val="-3"/>
                <w:w w:val="105"/>
              </w:rPr>
              <w:t xml:space="preserve"> </w:t>
            </w:r>
            <w:r w:rsidRPr="00442698">
              <w:rPr>
                <w:rFonts w:asciiTheme="minorHAnsi" w:hAnsiTheme="minorHAnsi" w:cstheme="minorHAnsi"/>
                <w:spacing w:val="-2"/>
                <w:w w:val="105"/>
              </w:rPr>
              <w:t xml:space="preserve">of maintaining </w:t>
            </w:r>
            <w:r w:rsidRPr="00442698">
              <w:rPr>
                <w:rFonts w:asciiTheme="minorHAnsi" w:hAnsiTheme="minorHAnsi" w:cstheme="minorHAnsi"/>
                <w:w w:val="105"/>
              </w:rPr>
              <w:t>the</w:t>
            </w:r>
            <w:r w:rsidRPr="00442698">
              <w:rPr>
                <w:rFonts w:asciiTheme="minorHAnsi" w:hAnsiTheme="minorHAnsi" w:cstheme="minorHAnsi"/>
                <w:spacing w:val="-15"/>
                <w:w w:val="105"/>
              </w:rPr>
              <w:t xml:space="preserve"> </w:t>
            </w:r>
            <w:r w:rsidRPr="00442698">
              <w:rPr>
                <w:rFonts w:asciiTheme="minorHAnsi" w:hAnsiTheme="minorHAnsi" w:cstheme="minorHAnsi"/>
                <w:w w:val="105"/>
              </w:rPr>
              <w:t>integrity</w:t>
            </w:r>
            <w:r w:rsidRPr="00442698">
              <w:rPr>
                <w:rFonts w:asciiTheme="minorHAnsi" w:hAnsiTheme="minorHAnsi" w:cstheme="minorHAnsi"/>
                <w:spacing w:val="-15"/>
                <w:w w:val="105"/>
              </w:rPr>
              <w:t xml:space="preserve"> </w:t>
            </w:r>
            <w:r w:rsidRPr="00442698">
              <w:rPr>
                <w:rFonts w:asciiTheme="minorHAnsi" w:hAnsiTheme="minorHAnsi" w:cstheme="minorHAnsi"/>
                <w:w w:val="105"/>
              </w:rPr>
              <w:t>of</w:t>
            </w:r>
            <w:r w:rsidRPr="00442698">
              <w:rPr>
                <w:rFonts w:asciiTheme="minorHAnsi" w:hAnsiTheme="minorHAnsi" w:cstheme="minorHAnsi"/>
                <w:spacing w:val="-14"/>
                <w:w w:val="105"/>
              </w:rPr>
              <w:t xml:space="preserve"> </w:t>
            </w:r>
            <w:r w:rsidRPr="00442698">
              <w:rPr>
                <w:rFonts w:asciiTheme="minorHAnsi" w:hAnsiTheme="minorHAnsi" w:cstheme="minorHAnsi"/>
                <w:w w:val="105"/>
              </w:rPr>
              <w:t>the</w:t>
            </w:r>
            <w:r w:rsidRPr="00442698">
              <w:rPr>
                <w:rFonts w:asciiTheme="minorHAnsi" w:hAnsiTheme="minorHAnsi" w:cstheme="minorHAnsi"/>
                <w:spacing w:val="-15"/>
                <w:w w:val="105"/>
              </w:rPr>
              <w:t xml:space="preserve"> </w:t>
            </w:r>
            <w:r w:rsidRPr="00442698">
              <w:rPr>
                <w:rFonts w:asciiTheme="minorHAnsi" w:hAnsiTheme="minorHAnsi" w:cstheme="minorHAnsi"/>
                <w:w w:val="105"/>
              </w:rPr>
              <w:t>Renewable</w:t>
            </w:r>
            <w:r w:rsidRPr="00442698">
              <w:rPr>
                <w:rFonts w:asciiTheme="minorHAnsi" w:hAnsiTheme="minorHAnsi" w:cstheme="minorHAnsi"/>
                <w:spacing w:val="-8"/>
                <w:w w:val="105"/>
              </w:rPr>
              <w:t xml:space="preserve"> </w:t>
            </w:r>
            <w:r w:rsidRPr="00442698">
              <w:rPr>
                <w:rFonts w:asciiTheme="minorHAnsi" w:hAnsiTheme="minorHAnsi" w:cstheme="minorHAnsi"/>
                <w:w w:val="105"/>
              </w:rPr>
              <w:t>Energy</w:t>
            </w:r>
            <w:r w:rsidRPr="00442698">
              <w:rPr>
                <w:rFonts w:asciiTheme="minorHAnsi" w:hAnsiTheme="minorHAnsi" w:cstheme="minorHAnsi"/>
                <w:spacing w:val="-13"/>
                <w:w w:val="105"/>
              </w:rPr>
              <w:t xml:space="preserve"> </w:t>
            </w:r>
            <w:r w:rsidRPr="00442698">
              <w:rPr>
                <w:rFonts w:asciiTheme="minorHAnsi" w:hAnsiTheme="minorHAnsi" w:cstheme="minorHAnsi"/>
                <w:w w:val="105"/>
              </w:rPr>
              <w:t>Target</w:t>
            </w:r>
            <w:r w:rsidRPr="00442698">
              <w:rPr>
                <w:rFonts w:asciiTheme="minorHAnsi" w:hAnsiTheme="minorHAnsi" w:cstheme="minorHAnsi"/>
                <w:spacing w:val="-10"/>
                <w:w w:val="105"/>
              </w:rPr>
              <w:t xml:space="preserve"> </w:t>
            </w:r>
            <w:r w:rsidRPr="00442698">
              <w:rPr>
                <w:rFonts w:asciiTheme="minorHAnsi" w:hAnsiTheme="minorHAnsi" w:cstheme="minorHAnsi"/>
                <w:w w:val="105"/>
              </w:rPr>
              <w:t>and</w:t>
            </w:r>
            <w:r w:rsidRPr="00442698">
              <w:rPr>
                <w:rFonts w:asciiTheme="minorHAnsi" w:hAnsiTheme="minorHAnsi" w:cstheme="minorHAnsi"/>
                <w:spacing w:val="-15"/>
                <w:w w:val="105"/>
              </w:rPr>
              <w:t xml:space="preserve"> </w:t>
            </w:r>
            <w:r w:rsidRPr="00442698">
              <w:rPr>
                <w:rFonts w:asciiTheme="minorHAnsi" w:hAnsiTheme="minorHAnsi" w:cstheme="minorHAnsi"/>
                <w:w w:val="105"/>
              </w:rPr>
              <w:t>the</w:t>
            </w:r>
            <w:r w:rsidRPr="00442698">
              <w:rPr>
                <w:rFonts w:asciiTheme="minorHAnsi" w:hAnsiTheme="minorHAnsi" w:cstheme="minorHAnsi"/>
                <w:spacing w:val="-15"/>
                <w:w w:val="105"/>
              </w:rPr>
              <w:t xml:space="preserve"> </w:t>
            </w:r>
            <w:r w:rsidRPr="00442698">
              <w:rPr>
                <w:rFonts w:asciiTheme="minorHAnsi" w:hAnsiTheme="minorHAnsi" w:cstheme="minorHAnsi"/>
                <w:w w:val="105"/>
              </w:rPr>
              <w:t>certificate</w:t>
            </w:r>
            <w:r w:rsidRPr="00442698">
              <w:rPr>
                <w:rFonts w:asciiTheme="minorHAnsi" w:hAnsiTheme="minorHAnsi" w:cstheme="minorHAnsi"/>
                <w:spacing w:val="-7"/>
                <w:w w:val="105"/>
              </w:rPr>
              <w:t xml:space="preserve"> </w:t>
            </w:r>
            <w:r w:rsidRPr="00442698">
              <w:rPr>
                <w:rFonts w:asciiTheme="minorHAnsi" w:hAnsiTheme="minorHAnsi" w:cstheme="minorHAnsi"/>
                <w:w w:val="105"/>
              </w:rPr>
              <w:t>market.</w:t>
            </w:r>
            <w:r w:rsidRPr="00442698">
              <w:rPr>
                <w:rFonts w:asciiTheme="minorHAnsi" w:hAnsiTheme="minorHAnsi" w:cstheme="minorHAnsi"/>
                <w:spacing w:val="-15"/>
                <w:w w:val="105"/>
              </w:rPr>
              <w:t xml:space="preserve"> </w:t>
            </w:r>
            <w:r w:rsidRPr="00442698">
              <w:rPr>
                <w:rFonts w:asciiTheme="minorHAnsi" w:hAnsiTheme="minorHAnsi" w:cstheme="minorHAnsi"/>
                <w:w w:val="105"/>
              </w:rPr>
              <w:t>Scheme</w:t>
            </w:r>
            <w:r w:rsidRPr="00442698">
              <w:rPr>
                <w:rFonts w:asciiTheme="minorHAnsi" w:hAnsiTheme="minorHAnsi" w:cstheme="minorHAnsi"/>
                <w:spacing w:val="-14"/>
                <w:w w:val="105"/>
              </w:rPr>
              <w:t xml:space="preserve"> </w:t>
            </w:r>
            <w:r w:rsidRPr="00442698">
              <w:rPr>
                <w:rFonts w:asciiTheme="minorHAnsi" w:hAnsiTheme="minorHAnsi" w:cstheme="minorHAnsi"/>
                <w:w w:val="105"/>
              </w:rPr>
              <w:t>participants</w:t>
            </w:r>
            <w:r w:rsidRPr="00442698">
              <w:rPr>
                <w:rFonts w:asciiTheme="minorHAnsi" w:hAnsiTheme="minorHAnsi" w:cstheme="minorHAnsi"/>
                <w:spacing w:val="-4"/>
                <w:w w:val="105"/>
              </w:rPr>
              <w:t xml:space="preserve"> </w:t>
            </w:r>
            <w:r w:rsidRPr="00442698">
              <w:rPr>
                <w:rFonts w:asciiTheme="minorHAnsi" w:hAnsiTheme="minorHAnsi" w:cstheme="minorHAnsi"/>
                <w:w w:val="105"/>
              </w:rPr>
              <w:t>creating small-scale</w:t>
            </w:r>
            <w:r w:rsidRPr="00442698">
              <w:rPr>
                <w:rFonts w:asciiTheme="minorHAnsi" w:hAnsiTheme="minorHAnsi" w:cstheme="minorHAnsi"/>
                <w:spacing w:val="-14"/>
                <w:w w:val="105"/>
              </w:rPr>
              <w:t xml:space="preserve"> </w:t>
            </w:r>
            <w:r w:rsidRPr="00442698">
              <w:rPr>
                <w:rFonts w:asciiTheme="minorHAnsi" w:hAnsiTheme="minorHAnsi" w:cstheme="minorHAnsi"/>
                <w:w w:val="105"/>
              </w:rPr>
              <w:t>technology</w:t>
            </w:r>
            <w:r w:rsidRPr="00442698">
              <w:rPr>
                <w:rFonts w:asciiTheme="minorHAnsi" w:hAnsiTheme="minorHAnsi" w:cstheme="minorHAnsi"/>
                <w:spacing w:val="-14"/>
                <w:w w:val="105"/>
              </w:rPr>
              <w:t xml:space="preserve"> </w:t>
            </w:r>
            <w:r w:rsidRPr="00442698">
              <w:rPr>
                <w:rFonts w:asciiTheme="minorHAnsi" w:hAnsiTheme="minorHAnsi" w:cstheme="minorHAnsi"/>
                <w:w w:val="105"/>
              </w:rPr>
              <w:t>certificates</w:t>
            </w:r>
            <w:r w:rsidRPr="00442698">
              <w:rPr>
                <w:rFonts w:asciiTheme="minorHAnsi" w:hAnsiTheme="minorHAnsi" w:cstheme="minorHAnsi"/>
                <w:spacing w:val="-13"/>
                <w:w w:val="105"/>
              </w:rPr>
              <w:t xml:space="preserve"> </w:t>
            </w:r>
            <w:r w:rsidRPr="00442698">
              <w:rPr>
                <w:rFonts w:asciiTheme="minorHAnsi" w:hAnsiTheme="minorHAnsi" w:cstheme="minorHAnsi"/>
                <w:w w:val="105"/>
              </w:rPr>
              <w:t>and</w:t>
            </w:r>
            <w:r w:rsidRPr="00442698">
              <w:rPr>
                <w:rFonts w:asciiTheme="minorHAnsi" w:hAnsiTheme="minorHAnsi" w:cstheme="minorHAnsi"/>
                <w:spacing w:val="-15"/>
                <w:w w:val="105"/>
              </w:rPr>
              <w:t xml:space="preserve"> </w:t>
            </w:r>
            <w:r w:rsidRPr="00442698">
              <w:rPr>
                <w:rFonts w:asciiTheme="minorHAnsi" w:hAnsiTheme="minorHAnsi" w:cstheme="minorHAnsi"/>
                <w:w w:val="105"/>
              </w:rPr>
              <w:t>large-scale</w:t>
            </w:r>
            <w:r w:rsidRPr="00442698">
              <w:rPr>
                <w:rFonts w:asciiTheme="minorHAnsi" w:hAnsiTheme="minorHAnsi" w:cstheme="minorHAnsi"/>
                <w:spacing w:val="-15"/>
                <w:w w:val="105"/>
              </w:rPr>
              <w:t xml:space="preserve"> </w:t>
            </w:r>
            <w:r w:rsidRPr="00442698">
              <w:rPr>
                <w:rFonts w:asciiTheme="minorHAnsi" w:hAnsiTheme="minorHAnsi" w:cstheme="minorHAnsi"/>
                <w:w w:val="105"/>
              </w:rPr>
              <w:t>generation</w:t>
            </w:r>
            <w:r w:rsidRPr="00442698">
              <w:rPr>
                <w:rFonts w:asciiTheme="minorHAnsi" w:hAnsiTheme="minorHAnsi" w:cstheme="minorHAnsi"/>
                <w:spacing w:val="-14"/>
                <w:w w:val="105"/>
              </w:rPr>
              <w:t xml:space="preserve"> </w:t>
            </w:r>
            <w:r w:rsidRPr="00442698">
              <w:rPr>
                <w:rFonts w:asciiTheme="minorHAnsi" w:hAnsiTheme="minorHAnsi" w:cstheme="minorHAnsi"/>
                <w:w w:val="105"/>
              </w:rPr>
              <w:t>certificates</w:t>
            </w:r>
            <w:r w:rsidRPr="00442698">
              <w:rPr>
                <w:rFonts w:asciiTheme="minorHAnsi" w:hAnsiTheme="minorHAnsi" w:cstheme="minorHAnsi"/>
                <w:spacing w:val="-15"/>
                <w:w w:val="105"/>
              </w:rPr>
              <w:t xml:space="preserve"> </w:t>
            </w:r>
            <w:r w:rsidRPr="00442698">
              <w:rPr>
                <w:rFonts w:asciiTheme="minorHAnsi" w:hAnsiTheme="minorHAnsi" w:cstheme="minorHAnsi"/>
                <w:w w:val="105"/>
              </w:rPr>
              <w:t>must</w:t>
            </w:r>
            <w:r w:rsidRPr="00442698">
              <w:rPr>
                <w:rFonts w:asciiTheme="minorHAnsi" w:hAnsiTheme="minorHAnsi" w:cstheme="minorHAnsi"/>
                <w:spacing w:val="-14"/>
                <w:w w:val="105"/>
              </w:rPr>
              <w:t xml:space="preserve"> </w:t>
            </w:r>
            <w:r w:rsidRPr="00442698">
              <w:rPr>
                <w:rFonts w:asciiTheme="minorHAnsi" w:hAnsiTheme="minorHAnsi" w:cstheme="minorHAnsi"/>
                <w:w w:val="105"/>
              </w:rPr>
              <w:t>provide</w:t>
            </w:r>
            <w:r w:rsidRPr="00442698">
              <w:rPr>
                <w:rFonts w:asciiTheme="minorHAnsi" w:hAnsiTheme="minorHAnsi" w:cstheme="minorHAnsi"/>
                <w:spacing w:val="-15"/>
                <w:w w:val="105"/>
              </w:rPr>
              <w:t xml:space="preserve"> </w:t>
            </w:r>
            <w:r w:rsidRPr="00442698">
              <w:rPr>
                <w:rFonts w:asciiTheme="minorHAnsi" w:hAnsiTheme="minorHAnsi" w:cstheme="minorHAnsi"/>
                <w:w w:val="105"/>
              </w:rPr>
              <w:t xml:space="preserve">thorough </w:t>
            </w:r>
            <w:r w:rsidRPr="00442698">
              <w:rPr>
                <w:rFonts w:asciiTheme="minorHAnsi" w:hAnsiTheme="minorHAnsi" w:cstheme="minorHAnsi"/>
              </w:rPr>
              <w:t>supporting documentation before the Clean Energy Regulator validates and registers certificates. As</w:t>
            </w:r>
            <w:r w:rsidRPr="00442698">
              <w:rPr>
                <w:rFonts w:asciiTheme="minorHAnsi" w:hAnsiTheme="minorHAnsi" w:cstheme="minorHAnsi"/>
                <w:spacing w:val="-1"/>
              </w:rPr>
              <w:t xml:space="preserve"> </w:t>
            </w:r>
            <w:r w:rsidRPr="00442698">
              <w:rPr>
                <w:rFonts w:asciiTheme="minorHAnsi" w:hAnsiTheme="minorHAnsi" w:cstheme="minorHAnsi"/>
              </w:rPr>
              <w:t xml:space="preserve">part </w:t>
            </w:r>
            <w:r w:rsidRPr="00442698">
              <w:rPr>
                <w:rFonts w:asciiTheme="minorHAnsi" w:hAnsiTheme="minorHAnsi" w:cstheme="minorHAnsi"/>
                <w:w w:val="105"/>
              </w:rPr>
              <w:t>of</w:t>
            </w:r>
            <w:r w:rsidRPr="00442698">
              <w:rPr>
                <w:rFonts w:asciiTheme="minorHAnsi" w:hAnsiTheme="minorHAnsi" w:cstheme="minorHAnsi"/>
                <w:spacing w:val="-9"/>
                <w:w w:val="105"/>
              </w:rPr>
              <w:t xml:space="preserve"> </w:t>
            </w:r>
            <w:r w:rsidRPr="00442698">
              <w:rPr>
                <w:rFonts w:asciiTheme="minorHAnsi" w:hAnsiTheme="minorHAnsi" w:cstheme="minorHAnsi"/>
                <w:w w:val="105"/>
              </w:rPr>
              <w:t>this</w:t>
            </w:r>
            <w:r w:rsidRPr="00442698">
              <w:rPr>
                <w:rFonts w:asciiTheme="minorHAnsi" w:hAnsiTheme="minorHAnsi" w:cstheme="minorHAnsi"/>
                <w:spacing w:val="-12"/>
                <w:w w:val="105"/>
              </w:rPr>
              <w:t xml:space="preserve"> </w:t>
            </w:r>
            <w:r w:rsidRPr="00442698">
              <w:rPr>
                <w:rFonts w:asciiTheme="minorHAnsi" w:hAnsiTheme="minorHAnsi" w:cstheme="minorHAnsi"/>
                <w:w w:val="105"/>
              </w:rPr>
              <w:t>process,</w:t>
            </w:r>
            <w:r w:rsidRPr="00442698">
              <w:rPr>
                <w:rFonts w:asciiTheme="minorHAnsi" w:hAnsiTheme="minorHAnsi" w:cstheme="minorHAnsi"/>
                <w:spacing w:val="-9"/>
                <w:w w:val="105"/>
              </w:rPr>
              <w:t xml:space="preserve"> </w:t>
            </w:r>
            <w:r w:rsidRPr="00442698">
              <w:rPr>
                <w:rFonts w:asciiTheme="minorHAnsi" w:hAnsiTheme="minorHAnsi" w:cstheme="minorHAnsi"/>
                <w:w w:val="105"/>
              </w:rPr>
              <w:t>accredited power</w:t>
            </w:r>
            <w:r w:rsidRPr="00442698">
              <w:rPr>
                <w:rFonts w:asciiTheme="minorHAnsi" w:hAnsiTheme="minorHAnsi" w:cstheme="minorHAnsi"/>
                <w:spacing w:val="-8"/>
                <w:w w:val="105"/>
              </w:rPr>
              <w:t xml:space="preserve"> </w:t>
            </w:r>
            <w:r w:rsidRPr="00442698">
              <w:rPr>
                <w:rFonts w:asciiTheme="minorHAnsi" w:hAnsiTheme="minorHAnsi" w:cstheme="minorHAnsi"/>
                <w:w w:val="105"/>
              </w:rPr>
              <w:t>stations</w:t>
            </w:r>
            <w:r w:rsidRPr="00442698">
              <w:rPr>
                <w:rFonts w:asciiTheme="minorHAnsi" w:hAnsiTheme="minorHAnsi" w:cstheme="minorHAnsi"/>
                <w:spacing w:val="-2"/>
                <w:w w:val="105"/>
              </w:rPr>
              <w:t xml:space="preserve"> </w:t>
            </w:r>
            <w:r w:rsidRPr="00442698">
              <w:rPr>
                <w:rFonts w:asciiTheme="minorHAnsi" w:hAnsiTheme="minorHAnsi" w:cstheme="minorHAnsi"/>
                <w:w w:val="105"/>
              </w:rPr>
              <w:t>must</w:t>
            </w:r>
            <w:r w:rsidRPr="00442698">
              <w:rPr>
                <w:rFonts w:asciiTheme="minorHAnsi" w:hAnsiTheme="minorHAnsi" w:cstheme="minorHAnsi"/>
                <w:spacing w:val="-11"/>
                <w:w w:val="105"/>
              </w:rPr>
              <w:t xml:space="preserve"> </w:t>
            </w:r>
            <w:r w:rsidRPr="00442698">
              <w:rPr>
                <w:rFonts w:asciiTheme="minorHAnsi" w:hAnsiTheme="minorHAnsi" w:cstheme="minorHAnsi"/>
                <w:w w:val="105"/>
              </w:rPr>
              <w:t>also</w:t>
            </w:r>
            <w:r w:rsidRPr="00442698">
              <w:rPr>
                <w:rFonts w:asciiTheme="minorHAnsi" w:hAnsiTheme="minorHAnsi" w:cstheme="minorHAnsi"/>
                <w:spacing w:val="-10"/>
                <w:w w:val="105"/>
              </w:rPr>
              <w:t xml:space="preserve"> </w:t>
            </w:r>
            <w:r w:rsidRPr="00442698">
              <w:rPr>
                <w:rFonts w:asciiTheme="minorHAnsi" w:hAnsiTheme="minorHAnsi" w:cstheme="minorHAnsi"/>
                <w:w w:val="105"/>
              </w:rPr>
              <w:t>confirm</w:t>
            </w:r>
            <w:r w:rsidRPr="00442698">
              <w:rPr>
                <w:rFonts w:asciiTheme="minorHAnsi" w:hAnsiTheme="minorHAnsi" w:cstheme="minorHAnsi"/>
                <w:spacing w:val="-10"/>
                <w:w w:val="105"/>
              </w:rPr>
              <w:t xml:space="preserve"> </w:t>
            </w:r>
            <w:r w:rsidRPr="00442698">
              <w:rPr>
                <w:rFonts w:asciiTheme="minorHAnsi" w:hAnsiTheme="minorHAnsi" w:cstheme="minorHAnsi"/>
                <w:w w:val="105"/>
              </w:rPr>
              <w:t>they</w:t>
            </w:r>
            <w:r w:rsidRPr="00442698">
              <w:rPr>
                <w:rFonts w:asciiTheme="minorHAnsi" w:hAnsiTheme="minorHAnsi" w:cstheme="minorHAnsi"/>
                <w:spacing w:val="-5"/>
                <w:w w:val="105"/>
              </w:rPr>
              <w:t xml:space="preserve"> </w:t>
            </w:r>
            <w:r w:rsidRPr="00442698">
              <w:rPr>
                <w:rFonts w:asciiTheme="minorHAnsi" w:hAnsiTheme="minorHAnsi" w:cstheme="minorHAnsi"/>
                <w:w w:val="105"/>
              </w:rPr>
              <w:t>are</w:t>
            </w:r>
            <w:r w:rsidRPr="00442698">
              <w:rPr>
                <w:rFonts w:asciiTheme="minorHAnsi" w:hAnsiTheme="minorHAnsi" w:cstheme="minorHAnsi"/>
                <w:spacing w:val="-12"/>
                <w:w w:val="105"/>
              </w:rPr>
              <w:t xml:space="preserve"> </w:t>
            </w:r>
            <w:r w:rsidRPr="00442698">
              <w:rPr>
                <w:rFonts w:asciiTheme="minorHAnsi" w:hAnsiTheme="minorHAnsi" w:cstheme="minorHAnsi"/>
                <w:w w:val="105"/>
              </w:rPr>
              <w:t>operating</w:t>
            </w:r>
            <w:r w:rsidRPr="00442698">
              <w:rPr>
                <w:rFonts w:asciiTheme="minorHAnsi" w:hAnsiTheme="minorHAnsi" w:cstheme="minorHAnsi"/>
                <w:spacing w:val="-15"/>
                <w:w w:val="105"/>
              </w:rPr>
              <w:t xml:space="preserve"> </w:t>
            </w:r>
            <w:r w:rsidRPr="00442698">
              <w:rPr>
                <w:rFonts w:asciiTheme="minorHAnsi" w:hAnsiTheme="minorHAnsi" w:cstheme="minorHAnsi"/>
                <w:w w:val="105"/>
              </w:rPr>
              <w:t>in</w:t>
            </w:r>
            <w:r w:rsidRPr="00442698">
              <w:rPr>
                <w:rFonts w:asciiTheme="minorHAnsi" w:hAnsiTheme="minorHAnsi" w:cstheme="minorHAnsi"/>
                <w:spacing w:val="-15"/>
                <w:w w:val="105"/>
              </w:rPr>
              <w:t xml:space="preserve"> </w:t>
            </w:r>
            <w:r w:rsidRPr="00442698">
              <w:rPr>
                <w:rFonts w:asciiTheme="minorHAnsi" w:hAnsiTheme="minorHAnsi" w:cstheme="minorHAnsi"/>
                <w:w w:val="105"/>
              </w:rPr>
              <w:t>accordance</w:t>
            </w:r>
            <w:r w:rsidRPr="00442698">
              <w:rPr>
                <w:rFonts w:asciiTheme="minorHAnsi" w:hAnsiTheme="minorHAnsi" w:cstheme="minorHAnsi"/>
                <w:spacing w:val="-1"/>
                <w:w w:val="105"/>
              </w:rPr>
              <w:t xml:space="preserve"> </w:t>
            </w:r>
            <w:r w:rsidRPr="00442698">
              <w:rPr>
                <w:rFonts w:asciiTheme="minorHAnsi" w:hAnsiTheme="minorHAnsi" w:cstheme="minorHAnsi"/>
                <w:w w:val="105"/>
              </w:rPr>
              <w:t>with</w:t>
            </w:r>
            <w:r w:rsidRPr="00442698">
              <w:rPr>
                <w:rFonts w:asciiTheme="minorHAnsi" w:hAnsiTheme="minorHAnsi" w:cstheme="minorHAnsi"/>
                <w:spacing w:val="-12"/>
                <w:w w:val="105"/>
              </w:rPr>
              <w:t xml:space="preserve"> </w:t>
            </w:r>
            <w:r w:rsidRPr="00442698">
              <w:rPr>
                <w:rFonts w:asciiTheme="minorHAnsi" w:hAnsiTheme="minorHAnsi" w:cstheme="minorHAnsi"/>
                <w:w w:val="105"/>
              </w:rPr>
              <w:t>all Commonwealth, state,</w:t>
            </w:r>
            <w:r w:rsidRPr="00442698">
              <w:rPr>
                <w:rFonts w:asciiTheme="minorHAnsi" w:hAnsiTheme="minorHAnsi" w:cstheme="minorHAnsi"/>
                <w:spacing w:val="-10"/>
                <w:w w:val="105"/>
              </w:rPr>
              <w:t xml:space="preserve"> </w:t>
            </w:r>
            <w:r w:rsidRPr="00442698">
              <w:rPr>
                <w:rFonts w:asciiTheme="minorHAnsi" w:hAnsiTheme="minorHAnsi" w:cstheme="minorHAnsi"/>
                <w:w w:val="105"/>
              </w:rPr>
              <w:t>territory and</w:t>
            </w:r>
            <w:r w:rsidRPr="00442698">
              <w:rPr>
                <w:rFonts w:asciiTheme="minorHAnsi" w:hAnsiTheme="minorHAnsi" w:cstheme="minorHAnsi"/>
                <w:spacing w:val="-7"/>
                <w:w w:val="105"/>
              </w:rPr>
              <w:t xml:space="preserve"> </w:t>
            </w:r>
            <w:r w:rsidRPr="00442698">
              <w:rPr>
                <w:rFonts w:asciiTheme="minorHAnsi" w:hAnsiTheme="minorHAnsi" w:cstheme="minorHAnsi"/>
                <w:w w:val="105"/>
              </w:rPr>
              <w:t>local</w:t>
            </w:r>
            <w:r w:rsidRPr="00442698">
              <w:rPr>
                <w:rFonts w:asciiTheme="minorHAnsi" w:hAnsiTheme="minorHAnsi" w:cstheme="minorHAnsi"/>
                <w:spacing w:val="-11"/>
                <w:w w:val="105"/>
              </w:rPr>
              <w:t xml:space="preserve"> </w:t>
            </w:r>
            <w:r w:rsidRPr="00442698">
              <w:rPr>
                <w:rFonts w:asciiTheme="minorHAnsi" w:hAnsiTheme="minorHAnsi" w:cstheme="minorHAnsi"/>
                <w:w w:val="105"/>
              </w:rPr>
              <w:t>government planning</w:t>
            </w:r>
            <w:r w:rsidRPr="00442698">
              <w:rPr>
                <w:rFonts w:asciiTheme="minorHAnsi" w:hAnsiTheme="minorHAnsi" w:cstheme="minorHAnsi"/>
                <w:spacing w:val="-15"/>
                <w:w w:val="105"/>
              </w:rPr>
              <w:t xml:space="preserve"> </w:t>
            </w:r>
            <w:r w:rsidRPr="00442698">
              <w:rPr>
                <w:rFonts w:asciiTheme="minorHAnsi" w:hAnsiTheme="minorHAnsi" w:cstheme="minorHAnsi"/>
                <w:w w:val="105"/>
              </w:rPr>
              <w:t>and</w:t>
            </w:r>
            <w:r w:rsidRPr="00442698">
              <w:rPr>
                <w:rFonts w:asciiTheme="minorHAnsi" w:hAnsiTheme="minorHAnsi" w:cstheme="minorHAnsi"/>
                <w:spacing w:val="-8"/>
                <w:w w:val="105"/>
              </w:rPr>
              <w:t xml:space="preserve"> </w:t>
            </w:r>
            <w:r w:rsidRPr="00442698">
              <w:rPr>
                <w:rFonts w:asciiTheme="minorHAnsi" w:hAnsiTheme="minorHAnsi" w:cstheme="minorHAnsi"/>
                <w:w w:val="105"/>
              </w:rPr>
              <w:t>approval</w:t>
            </w:r>
            <w:r w:rsidRPr="00442698">
              <w:rPr>
                <w:rFonts w:asciiTheme="minorHAnsi" w:hAnsiTheme="minorHAnsi" w:cstheme="minorHAnsi"/>
                <w:spacing w:val="-2"/>
                <w:w w:val="105"/>
              </w:rPr>
              <w:t xml:space="preserve"> </w:t>
            </w:r>
            <w:r w:rsidRPr="00442698">
              <w:rPr>
                <w:rFonts w:asciiTheme="minorHAnsi" w:hAnsiTheme="minorHAnsi" w:cstheme="minorHAnsi"/>
                <w:w w:val="105"/>
              </w:rPr>
              <w:t>requirements through</w:t>
            </w:r>
            <w:r w:rsidRPr="00442698">
              <w:rPr>
                <w:rFonts w:asciiTheme="minorHAnsi" w:hAnsiTheme="minorHAnsi" w:cstheme="minorHAnsi"/>
                <w:spacing w:val="-3"/>
                <w:w w:val="105"/>
              </w:rPr>
              <w:t xml:space="preserve"> </w:t>
            </w:r>
            <w:r w:rsidRPr="00442698">
              <w:rPr>
                <w:rFonts w:asciiTheme="minorHAnsi" w:hAnsiTheme="minorHAnsi" w:cstheme="minorHAnsi"/>
                <w:w w:val="105"/>
              </w:rPr>
              <w:t xml:space="preserve">a </w:t>
            </w:r>
            <w:r w:rsidRPr="00442698">
              <w:rPr>
                <w:rFonts w:asciiTheme="minorHAnsi" w:hAnsiTheme="minorHAnsi" w:cstheme="minorHAnsi"/>
              </w:rPr>
              <w:t>'standing</w:t>
            </w:r>
            <w:r w:rsidRPr="00442698">
              <w:rPr>
                <w:rFonts w:asciiTheme="minorHAnsi" w:hAnsiTheme="minorHAnsi" w:cstheme="minorHAnsi"/>
                <w:spacing w:val="4"/>
              </w:rPr>
              <w:t xml:space="preserve"> </w:t>
            </w:r>
            <w:r w:rsidRPr="00442698">
              <w:rPr>
                <w:rFonts w:asciiTheme="minorHAnsi" w:hAnsiTheme="minorHAnsi" w:cstheme="minorHAnsi"/>
              </w:rPr>
              <w:t>notice'</w:t>
            </w:r>
            <w:r w:rsidRPr="00442698">
              <w:rPr>
                <w:rFonts w:asciiTheme="minorHAnsi" w:hAnsiTheme="minorHAnsi" w:cstheme="minorHAnsi"/>
                <w:spacing w:val="8"/>
              </w:rPr>
              <w:t xml:space="preserve"> </w:t>
            </w:r>
            <w:r w:rsidRPr="00442698">
              <w:rPr>
                <w:rFonts w:asciiTheme="minorHAnsi" w:hAnsiTheme="minorHAnsi" w:cstheme="minorHAnsi"/>
              </w:rPr>
              <w:t>to</w:t>
            </w:r>
            <w:r w:rsidRPr="00442698">
              <w:rPr>
                <w:rFonts w:asciiTheme="minorHAnsi" w:hAnsiTheme="minorHAnsi" w:cstheme="minorHAnsi"/>
                <w:spacing w:val="10"/>
              </w:rPr>
              <w:t xml:space="preserve"> </w:t>
            </w:r>
            <w:r w:rsidRPr="00442698">
              <w:rPr>
                <w:rFonts w:asciiTheme="minorHAnsi" w:hAnsiTheme="minorHAnsi" w:cstheme="minorHAnsi"/>
              </w:rPr>
              <w:t>the</w:t>
            </w:r>
            <w:r w:rsidRPr="00442698">
              <w:rPr>
                <w:rFonts w:asciiTheme="minorHAnsi" w:hAnsiTheme="minorHAnsi" w:cstheme="minorHAnsi"/>
                <w:spacing w:val="-9"/>
              </w:rPr>
              <w:t xml:space="preserve"> </w:t>
            </w:r>
            <w:r w:rsidRPr="00442698">
              <w:rPr>
                <w:rFonts w:asciiTheme="minorHAnsi" w:hAnsiTheme="minorHAnsi" w:cstheme="minorHAnsi"/>
              </w:rPr>
              <w:t>Clean</w:t>
            </w:r>
            <w:r w:rsidRPr="00442698">
              <w:rPr>
                <w:rFonts w:asciiTheme="minorHAnsi" w:hAnsiTheme="minorHAnsi" w:cstheme="minorHAnsi"/>
                <w:spacing w:val="2"/>
              </w:rPr>
              <w:t xml:space="preserve"> </w:t>
            </w:r>
            <w:r w:rsidRPr="00442698">
              <w:rPr>
                <w:rFonts w:asciiTheme="minorHAnsi" w:hAnsiTheme="minorHAnsi" w:cstheme="minorHAnsi"/>
              </w:rPr>
              <w:t>Energy</w:t>
            </w:r>
            <w:r w:rsidRPr="00442698">
              <w:rPr>
                <w:rFonts w:asciiTheme="minorHAnsi" w:hAnsiTheme="minorHAnsi" w:cstheme="minorHAnsi"/>
                <w:spacing w:val="9"/>
              </w:rPr>
              <w:t xml:space="preserve"> </w:t>
            </w:r>
            <w:r w:rsidRPr="00442698">
              <w:rPr>
                <w:rFonts w:asciiTheme="minorHAnsi" w:hAnsiTheme="minorHAnsi" w:cstheme="minorHAnsi"/>
                <w:spacing w:val="-2"/>
              </w:rPr>
              <w:t>Regulator.</w:t>
            </w:r>
          </w:p>
          <w:p w14:paraId="2F39D488" w14:textId="2B6C797F" w:rsidR="0022329F" w:rsidRPr="00442698" w:rsidRDefault="0022329F" w:rsidP="006D126F">
            <w:pPr>
              <w:pStyle w:val="BodyText"/>
              <w:spacing w:before="169" w:line="278" w:lineRule="auto"/>
              <w:rPr>
                <w:rFonts w:asciiTheme="minorHAnsi" w:hAnsiTheme="minorHAnsi" w:cstheme="minorHAnsi"/>
              </w:rPr>
            </w:pPr>
            <w:r w:rsidRPr="00442698">
              <w:rPr>
                <w:rFonts w:asciiTheme="minorHAnsi" w:hAnsiTheme="minorHAnsi" w:cstheme="minorHAnsi"/>
              </w:rPr>
              <w:t>Once</w:t>
            </w:r>
            <w:r w:rsidRPr="00442698">
              <w:rPr>
                <w:rFonts w:asciiTheme="minorHAnsi" w:hAnsiTheme="minorHAnsi" w:cstheme="minorHAnsi"/>
                <w:spacing w:val="-11"/>
              </w:rPr>
              <w:t xml:space="preserve"> </w:t>
            </w:r>
            <w:r w:rsidRPr="00442698">
              <w:rPr>
                <w:rFonts w:asciiTheme="minorHAnsi" w:hAnsiTheme="minorHAnsi" w:cstheme="minorHAnsi"/>
              </w:rPr>
              <w:t>an</w:t>
            </w:r>
            <w:r w:rsidRPr="00442698">
              <w:rPr>
                <w:rFonts w:asciiTheme="minorHAnsi" w:hAnsiTheme="minorHAnsi" w:cstheme="minorHAnsi"/>
                <w:spacing w:val="-14"/>
              </w:rPr>
              <w:t xml:space="preserve"> </w:t>
            </w:r>
            <w:r w:rsidRPr="00442698">
              <w:rPr>
                <w:rFonts w:asciiTheme="minorHAnsi" w:hAnsiTheme="minorHAnsi" w:cstheme="minorHAnsi"/>
              </w:rPr>
              <w:t>STC</w:t>
            </w:r>
            <w:r w:rsidRPr="00442698">
              <w:rPr>
                <w:rFonts w:asciiTheme="minorHAnsi" w:hAnsiTheme="minorHAnsi" w:cstheme="minorHAnsi"/>
                <w:spacing w:val="-10"/>
              </w:rPr>
              <w:t xml:space="preserve"> </w:t>
            </w:r>
            <w:r w:rsidRPr="00442698">
              <w:rPr>
                <w:rFonts w:asciiTheme="minorHAnsi" w:hAnsiTheme="minorHAnsi" w:cstheme="minorHAnsi"/>
              </w:rPr>
              <w:t>and</w:t>
            </w:r>
            <w:r w:rsidR="002418DC">
              <w:rPr>
                <w:rFonts w:asciiTheme="minorHAnsi" w:hAnsiTheme="minorHAnsi" w:cstheme="minorHAnsi"/>
                <w:spacing w:val="-13"/>
              </w:rPr>
              <w:t>/</w:t>
            </w:r>
            <w:r w:rsidRPr="00442698">
              <w:rPr>
                <w:rFonts w:asciiTheme="minorHAnsi" w:hAnsiTheme="minorHAnsi" w:cstheme="minorHAnsi"/>
              </w:rPr>
              <w:t>or</w:t>
            </w:r>
            <w:r w:rsidRPr="00442698">
              <w:rPr>
                <w:rFonts w:asciiTheme="minorHAnsi" w:hAnsiTheme="minorHAnsi" w:cstheme="minorHAnsi"/>
                <w:spacing w:val="-6"/>
              </w:rPr>
              <w:t xml:space="preserve"> </w:t>
            </w:r>
            <w:r w:rsidRPr="00442698">
              <w:rPr>
                <w:rFonts w:asciiTheme="minorHAnsi" w:hAnsiTheme="minorHAnsi" w:cstheme="minorHAnsi"/>
              </w:rPr>
              <w:t>LGC</w:t>
            </w:r>
            <w:r w:rsidRPr="00442698">
              <w:rPr>
                <w:rFonts w:asciiTheme="minorHAnsi" w:hAnsiTheme="minorHAnsi" w:cstheme="minorHAnsi"/>
                <w:spacing w:val="-7"/>
              </w:rPr>
              <w:t xml:space="preserve"> </w:t>
            </w:r>
            <w:r w:rsidRPr="00442698">
              <w:rPr>
                <w:rFonts w:asciiTheme="minorHAnsi" w:hAnsiTheme="minorHAnsi" w:cstheme="minorHAnsi"/>
              </w:rPr>
              <w:t>has</w:t>
            </w:r>
            <w:r w:rsidRPr="00442698">
              <w:rPr>
                <w:rFonts w:asciiTheme="minorHAnsi" w:hAnsiTheme="minorHAnsi" w:cstheme="minorHAnsi"/>
                <w:spacing w:val="-3"/>
              </w:rPr>
              <w:t xml:space="preserve"> </w:t>
            </w:r>
            <w:r w:rsidRPr="00442698">
              <w:rPr>
                <w:rFonts w:asciiTheme="minorHAnsi" w:hAnsiTheme="minorHAnsi" w:cstheme="minorHAnsi"/>
              </w:rPr>
              <w:t>been</w:t>
            </w:r>
            <w:r w:rsidRPr="00442698">
              <w:rPr>
                <w:rFonts w:asciiTheme="minorHAnsi" w:hAnsiTheme="minorHAnsi" w:cstheme="minorHAnsi"/>
                <w:spacing w:val="-5"/>
              </w:rPr>
              <w:t xml:space="preserve"> </w:t>
            </w:r>
            <w:r w:rsidRPr="00442698">
              <w:rPr>
                <w:rFonts w:asciiTheme="minorHAnsi" w:hAnsiTheme="minorHAnsi" w:cstheme="minorHAnsi"/>
              </w:rPr>
              <w:t>created</w:t>
            </w:r>
            <w:r w:rsidRPr="00442698">
              <w:rPr>
                <w:rFonts w:asciiTheme="minorHAnsi" w:hAnsiTheme="minorHAnsi" w:cstheme="minorHAnsi"/>
                <w:spacing w:val="-6"/>
              </w:rPr>
              <w:t xml:space="preserve"> </w:t>
            </w:r>
            <w:r w:rsidRPr="00442698">
              <w:rPr>
                <w:rFonts w:asciiTheme="minorHAnsi" w:hAnsiTheme="minorHAnsi" w:cstheme="minorHAnsi"/>
              </w:rPr>
              <w:t>in</w:t>
            </w:r>
            <w:r w:rsidRPr="00442698">
              <w:rPr>
                <w:rFonts w:asciiTheme="minorHAnsi" w:hAnsiTheme="minorHAnsi" w:cstheme="minorHAnsi"/>
                <w:spacing w:val="-13"/>
              </w:rPr>
              <w:t xml:space="preserve"> </w:t>
            </w:r>
            <w:r w:rsidRPr="00442698">
              <w:rPr>
                <w:rFonts w:asciiTheme="minorHAnsi" w:hAnsiTheme="minorHAnsi" w:cstheme="minorHAnsi"/>
              </w:rPr>
              <w:t>the</w:t>
            </w:r>
            <w:r w:rsidRPr="00442698">
              <w:rPr>
                <w:rFonts w:asciiTheme="minorHAnsi" w:hAnsiTheme="minorHAnsi" w:cstheme="minorHAnsi"/>
                <w:spacing w:val="-14"/>
              </w:rPr>
              <w:t xml:space="preserve"> </w:t>
            </w:r>
            <w:r w:rsidRPr="00442698">
              <w:rPr>
                <w:rFonts w:asciiTheme="minorHAnsi" w:hAnsiTheme="minorHAnsi" w:cstheme="minorHAnsi"/>
              </w:rPr>
              <w:t>REC</w:t>
            </w:r>
            <w:r w:rsidRPr="00442698">
              <w:rPr>
                <w:rFonts w:asciiTheme="minorHAnsi" w:hAnsiTheme="minorHAnsi" w:cstheme="minorHAnsi"/>
                <w:spacing w:val="-14"/>
              </w:rPr>
              <w:t xml:space="preserve"> </w:t>
            </w:r>
            <w:r w:rsidRPr="00442698">
              <w:rPr>
                <w:rFonts w:asciiTheme="minorHAnsi" w:hAnsiTheme="minorHAnsi" w:cstheme="minorHAnsi"/>
              </w:rPr>
              <w:t>Registry,</w:t>
            </w:r>
            <w:r w:rsidRPr="00442698">
              <w:rPr>
                <w:rFonts w:asciiTheme="minorHAnsi" w:hAnsiTheme="minorHAnsi" w:cstheme="minorHAnsi"/>
                <w:spacing w:val="-8"/>
              </w:rPr>
              <w:t xml:space="preserve"> </w:t>
            </w:r>
            <w:r w:rsidRPr="00442698">
              <w:rPr>
                <w:rFonts w:asciiTheme="minorHAnsi" w:hAnsiTheme="minorHAnsi" w:cstheme="minorHAnsi"/>
              </w:rPr>
              <w:t>the</w:t>
            </w:r>
            <w:r w:rsidRPr="00442698">
              <w:rPr>
                <w:rFonts w:asciiTheme="minorHAnsi" w:hAnsiTheme="minorHAnsi" w:cstheme="minorHAnsi"/>
                <w:spacing w:val="-12"/>
              </w:rPr>
              <w:t xml:space="preserve"> </w:t>
            </w:r>
            <w:r w:rsidRPr="00442698">
              <w:rPr>
                <w:rFonts w:asciiTheme="minorHAnsi" w:hAnsiTheme="minorHAnsi" w:cstheme="minorHAnsi"/>
              </w:rPr>
              <w:t>Clean Energy</w:t>
            </w:r>
            <w:r w:rsidRPr="00442698">
              <w:rPr>
                <w:rFonts w:asciiTheme="minorHAnsi" w:hAnsiTheme="minorHAnsi" w:cstheme="minorHAnsi"/>
                <w:spacing w:val="-3"/>
              </w:rPr>
              <w:t xml:space="preserve"> </w:t>
            </w:r>
            <w:r w:rsidRPr="00442698">
              <w:rPr>
                <w:rFonts w:asciiTheme="minorHAnsi" w:hAnsiTheme="minorHAnsi" w:cstheme="minorHAnsi"/>
              </w:rPr>
              <w:t>Regulator conducts</w:t>
            </w:r>
            <w:r w:rsidRPr="00442698">
              <w:rPr>
                <w:rFonts w:asciiTheme="minorHAnsi" w:hAnsiTheme="minorHAnsi" w:cstheme="minorHAnsi"/>
                <w:spacing w:val="-6"/>
              </w:rPr>
              <w:t xml:space="preserve"> </w:t>
            </w:r>
            <w:r w:rsidRPr="00442698">
              <w:rPr>
                <w:rFonts w:asciiTheme="minorHAnsi" w:hAnsiTheme="minorHAnsi" w:cstheme="minorHAnsi"/>
              </w:rPr>
              <w:t xml:space="preserve">an </w:t>
            </w:r>
            <w:r w:rsidR="00CD75AD">
              <w:rPr>
                <w:rFonts w:asciiTheme="minorHAnsi" w:hAnsiTheme="minorHAnsi" w:cstheme="minorHAnsi"/>
              </w:rPr>
              <w:t>assessment</w:t>
            </w:r>
            <w:r w:rsidR="00CD75AD" w:rsidRPr="00442698">
              <w:rPr>
                <w:rFonts w:asciiTheme="minorHAnsi" w:hAnsiTheme="minorHAnsi" w:cstheme="minorHAnsi"/>
              </w:rPr>
              <w:t xml:space="preserve"> </w:t>
            </w:r>
            <w:r w:rsidRPr="00442698">
              <w:rPr>
                <w:rFonts w:asciiTheme="minorHAnsi" w:hAnsiTheme="minorHAnsi" w:cstheme="minorHAnsi"/>
              </w:rPr>
              <w:t xml:space="preserve">to determine the eligibility of the claim. </w:t>
            </w:r>
            <w:r w:rsidR="00024AA2">
              <w:rPr>
                <w:rFonts w:asciiTheme="minorHAnsi" w:hAnsiTheme="minorHAnsi" w:cstheme="minorHAnsi"/>
              </w:rPr>
              <w:t>Assessments</w:t>
            </w:r>
            <w:r w:rsidRPr="00442698">
              <w:rPr>
                <w:rFonts w:asciiTheme="minorHAnsi" w:hAnsiTheme="minorHAnsi" w:cstheme="minorHAnsi"/>
              </w:rPr>
              <w:t xml:space="preserve"> include automated checks conducted by the REC Registry, as well</w:t>
            </w:r>
            <w:r w:rsidRPr="00442698">
              <w:rPr>
                <w:rFonts w:asciiTheme="minorHAnsi" w:hAnsiTheme="minorHAnsi" w:cstheme="minorHAnsi"/>
                <w:spacing w:val="-5"/>
              </w:rPr>
              <w:t xml:space="preserve"> </w:t>
            </w:r>
            <w:r w:rsidRPr="00442698">
              <w:rPr>
                <w:rFonts w:asciiTheme="minorHAnsi" w:hAnsiTheme="minorHAnsi" w:cstheme="minorHAnsi"/>
              </w:rPr>
              <w:t>as</w:t>
            </w:r>
            <w:r w:rsidRPr="00442698">
              <w:rPr>
                <w:rFonts w:asciiTheme="minorHAnsi" w:hAnsiTheme="minorHAnsi" w:cstheme="minorHAnsi"/>
                <w:spacing w:val="-2"/>
              </w:rPr>
              <w:t xml:space="preserve"> </w:t>
            </w:r>
            <w:r w:rsidRPr="00442698">
              <w:rPr>
                <w:rFonts w:asciiTheme="minorHAnsi" w:hAnsiTheme="minorHAnsi" w:cstheme="minorHAnsi"/>
              </w:rPr>
              <w:t>the</w:t>
            </w:r>
            <w:r w:rsidRPr="00442698">
              <w:rPr>
                <w:rFonts w:asciiTheme="minorHAnsi" w:hAnsiTheme="minorHAnsi" w:cstheme="minorHAnsi"/>
                <w:spacing w:val="-2"/>
              </w:rPr>
              <w:t xml:space="preserve"> </w:t>
            </w:r>
            <w:r w:rsidRPr="00442698">
              <w:rPr>
                <w:rFonts w:asciiTheme="minorHAnsi" w:hAnsiTheme="minorHAnsi" w:cstheme="minorHAnsi"/>
              </w:rPr>
              <w:t>examination of documentation</w:t>
            </w:r>
            <w:r w:rsidRPr="00442698">
              <w:rPr>
                <w:rFonts w:asciiTheme="minorHAnsi" w:hAnsiTheme="minorHAnsi" w:cstheme="minorHAnsi"/>
                <w:spacing w:val="24"/>
              </w:rPr>
              <w:t xml:space="preserve"> </w:t>
            </w:r>
            <w:r w:rsidRPr="00442698">
              <w:rPr>
                <w:rFonts w:asciiTheme="minorHAnsi" w:hAnsiTheme="minorHAnsi" w:cstheme="minorHAnsi"/>
              </w:rPr>
              <w:t>to support</w:t>
            </w:r>
            <w:r w:rsidRPr="00442698">
              <w:rPr>
                <w:rFonts w:asciiTheme="minorHAnsi" w:hAnsiTheme="minorHAnsi" w:cstheme="minorHAnsi"/>
                <w:spacing w:val="-3"/>
              </w:rPr>
              <w:t xml:space="preserve"> </w:t>
            </w:r>
            <w:r w:rsidRPr="00442698">
              <w:rPr>
                <w:rFonts w:asciiTheme="minorHAnsi" w:hAnsiTheme="minorHAnsi" w:cstheme="minorHAnsi"/>
              </w:rPr>
              <w:t>the</w:t>
            </w:r>
            <w:r w:rsidRPr="00442698">
              <w:rPr>
                <w:rFonts w:asciiTheme="minorHAnsi" w:hAnsiTheme="minorHAnsi" w:cstheme="minorHAnsi"/>
                <w:spacing w:val="-3"/>
              </w:rPr>
              <w:t xml:space="preserve"> </w:t>
            </w:r>
            <w:r w:rsidRPr="00442698">
              <w:rPr>
                <w:rFonts w:asciiTheme="minorHAnsi" w:hAnsiTheme="minorHAnsi" w:cstheme="minorHAnsi"/>
              </w:rPr>
              <w:t>claim.</w:t>
            </w:r>
            <w:r w:rsidRPr="00442698">
              <w:rPr>
                <w:rFonts w:asciiTheme="minorHAnsi" w:hAnsiTheme="minorHAnsi" w:cstheme="minorHAnsi"/>
                <w:spacing w:val="-15"/>
              </w:rPr>
              <w:t xml:space="preserve"> </w:t>
            </w:r>
            <w:r w:rsidRPr="00442698">
              <w:rPr>
                <w:rFonts w:asciiTheme="minorHAnsi" w:hAnsiTheme="minorHAnsi" w:cstheme="minorHAnsi"/>
              </w:rPr>
              <w:t>The</w:t>
            </w:r>
            <w:r w:rsidRPr="00442698">
              <w:rPr>
                <w:rFonts w:asciiTheme="minorHAnsi" w:hAnsiTheme="minorHAnsi" w:cstheme="minorHAnsi"/>
                <w:spacing w:val="-2"/>
              </w:rPr>
              <w:t xml:space="preserve"> </w:t>
            </w:r>
            <w:r w:rsidRPr="00442698">
              <w:rPr>
                <w:rFonts w:asciiTheme="minorHAnsi" w:hAnsiTheme="minorHAnsi" w:cstheme="minorHAnsi"/>
              </w:rPr>
              <w:t xml:space="preserve">Clean Energy Regulator also </w:t>
            </w:r>
            <w:proofErr w:type="spellStart"/>
            <w:r w:rsidRPr="00442698">
              <w:rPr>
                <w:rFonts w:asciiTheme="minorHAnsi" w:hAnsiTheme="minorHAnsi" w:cstheme="minorHAnsi"/>
              </w:rPr>
              <w:t>utilises</w:t>
            </w:r>
            <w:proofErr w:type="spellEnd"/>
            <w:r w:rsidRPr="00442698">
              <w:rPr>
                <w:rFonts w:asciiTheme="minorHAnsi" w:hAnsiTheme="minorHAnsi" w:cstheme="minorHAnsi"/>
              </w:rPr>
              <w:t xml:space="preserve"> aerial photographs</w:t>
            </w:r>
            <w:r w:rsidRPr="00442698">
              <w:rPr>
                <w:rFonts w:asciiTheme="minorHAnsi" w:hAnsiTheme="minorHAnsi" w:cstheme="minorHAnsi"/>
                <w:spacing w:val="28"/>
              </w:rPr>
              <w:t xml:space="preserve"> </w:t>
            </w:r>
            <w:r w:rsidRPr="00442698">
              <w:rPr>
                <w:rFonts w:asciiTheme="minorHAnsi" w:hAnsiTheme="minorHAnsi" w:cstheme="minorHAnsi"/>
              </w:rPr>
              <w:t>and/or site</w:t>
            </w:r>
            <w:r w:rsidRPr="00442698">
              <w:rPr>
                <w:rFonts w:asciiTheme="minorHAnsi" w:hAnsiTheme="minorHAnsi" w:cstheme="minorHAnsi"/>
                <w:spacing w:val="-4"/>
              </w:rPr>
              <w:t xml:space="preserve"> </w:t>
            </w:r>
            <w:r w:rsidRPr="00442698">
              <w:rPr>
                <w:rFonts w:asciiTheme="minorHAnsi" w:hAnsiTheme="minorHAnsi" w:cstheme="minorHAnsi"/>
              </w:rPr>
              <w:t>visits to</w:t>
            </w:r>
            <w:r w:rsidRPr="00442698">
              <w:rPr>
                <w:rFonts w:asciiTheme="minorHAnsi" w:hAnsiTheme="minorHAnsi" w:cstheme="minorHAnsi"/>
                <w:spacing w:val="40"/>
              </w:rPr>
              <w:t xml:space="preserve"> </w:t>
            </w:r>
            <w:r w:rsidRPr="00442698">
              <w:rPr>
                <w:rFonts w:asciiTheme="minorHAnsi" w:hAnsiTheme="minorHAnsi" w:cstheme="minorHAnsi"/>
              </w:rPr>
              <w:t>determine if</w:t>
            </w:r>
            <w:r w:rsidRPr="00442698">
              <w:rPr>
                <w:rFonts w:asciiTheme="minorHAnsi" w:hAnsiTheme="minorHAnsi" w:cstheme="minorHAnsi"/>
                <w:spacing w:val="26"/>
              </w:rPr>
              <w:t xml:space="preserve"> </w:t>
            </w:r>
            <w:r w:rsidRPr="00442698">
              <w:rPr>
                <w:rFonts w:asciiTheme="minorHAnsi" w:hAnsiTheme="minorHAnsi" w:cstheme="minorHAnsi"/>
              </w:rPr>
              <w:t>eligibility criteria have been met. When the</w:t>
            </w:r>
            <w:r w:rsidRPr="00442698">
              <w:rPr>
                <w:rFonts w:asciiTheme="minorHAnsi" w:hAnsiTheme="minorHAnsi" w:cstheme="minorHAnsi"/>
                <w:spacing w:val="-7"/>
              </w:rPr>
              <w:t xml:space="preserve"> </w:t>
            </w:r>
            <w:r w:rsidRPr="00442698">
              <w:rPr>
                <w:rFonts w:asciiTheme="minorHAnsi" w:hAnsiTheme="minorHAnsi" w:cstheme="minorHAnsi"/>
              </w:rPr>
              <w:t>STC</w:t>
            </w:r>
            <w:r w:rsidRPr="00442698">
              <w:rPr>
                <w:rFonts w:asciiTheme="minorHAnsi" w:hAnsiTheme="minorHAnsi" w:cstheme="minorHAnsi"/>
                <w:spacing w:val="-7"/>
              </w:rPr>
              <w:t xml:space="preserve"> </w:t>
            </w:r>
            <w:r w:rsidRPr="00442698">
              <w:rPr>
                <w:rFonts w:asciiTheme="minorHAnsi" w:hAnsiTheme="minorHAnsi" w:cstheme="minorHAnsi"/>
              </w:rPr>
              <w:t>and</w:t>
            </w:r>
            <w:r w:rsidRPr="00442698">
              <w:rPr>
                <w:rFonts w:asciiTheme="minorHAnsi" w:hAnsiTheme="minorHAnsi" w:cstheme="minorHAnsi"/>
                <w:spacing w:val="-4"/>
              </w:rPr>
              <w:t xml:space="preserve"> </w:t>
            </w:r>
            <w:r w:rsidRPr="00442698">
              <w:rPr>
                <w:rFonts w:asciiTheme="minorHAnsi" w:hAnsiTheme="minorHAnsi" w:cstheme="minorHAnsi"/>
              </w:rPr>
              <w:t>LGC</w:t>
            </w:r>
            <w:r w:rsidRPr="00442698">
              <w:rPr>
                <w:rFonts w:asciiTheme="minorHAnsi" w:hAnsiTheme="minorHAnsi" w:cstheme="minorHAnsi"/>
                <w:spacing w:val="-12"/>
              </w:rPr>
              <w:t xml:space="preserve"> </w:t>
            </w:r>
            <w:r w:rsidRPr="00442698">
              <w:rPr>
                <w:rFonts w:asciiTheme="minorHAnsi" w:hAnsiTheme="minorHAnsi" w:cstheme="minorHAnsi"/>
              </w:rPr>
              <w:t>are</w:t>
            </w:r>
            <w:r w:rsidRPr="00442698">
              <w:rPr>
                <w:rFonts w:asciiTheme="minorHAnsi" w:hAnsiTheme="minorHAnsi" w:cstheme="minorHAnsi"/>
                <w:spacing w:val="-8"/>
              </w:rPr>
              <w:t xml:space="preserve"> </w:t>
            </w:r>
            <w:r w:rsidRPr="00442698">
              <w:rPr>
                <w:rFonts w:asciiTheme="minorHAnsi" w:hAnsiTheme="minorHAnsi" w:cstheme="minorHAnsi"/>
              </w:rPr>
              <w:t>validated, the</w:t>
            </w:r>
            <w:r w:rsidRPr="00442698">
              <w:rPr>
                <w:rFonts w:asciiTheme="minorHAnsi" w:hAnsiTheme="minorHAnsi" w:cstheme="minorHAnsi"/>
                <w:spacing w:val="-13"/>
              </w:rPr>
              <w:t xml:space="preserve"> </w:t>
            </w:r>
            <w:r w:rsidRPr="00442698">
              <w:rPr>
                <w:rFonts w:asciiTheme="minorHAnsi" w:hAnsiTheme="minorHAnsi" w:cstheme="minorHAnsi"/>
              </w:rPr>
              <w:t xml:space="preserve">applicant </w:t>
            </w:r>
            <w:proofErr w:type="gramStart"/>
            <w:r w:rsidRPr="00442698">
              <w:rPr>
                <w:rFonts w:asciiTheme="minorHAnsi" w:hAnsiTheme="minorHAnsi" w:cstheme="minorHAnsi"/>
              </w:rPr>
              <w:t>is</w:t>
            </w:r>
            <w:r w:rsidRPr="00442698">
              <w:rPr>
                <w:rFonts w:asciiTheme="minorHAnsi" w:hAnsiTheme="minorHAnsi" w:cstheme="minorHAnsi"/>
                <w:spacing w:val="-13"/>
              </w:rPr>
              <w:t xml:space="preserve"> </w:t>
            </w:r>
            <w:r w:rsidRPr="00442698">
              <w:rPr>
                <w:rFonts w:asciiTheme="minorHAnsi" w:hAnsiTheme="minorHAnsi" w:cstheme="minorHAnsi"/>
              </w:rPr>
              <w:t>able</w:t>
            </w:r>
            <w:r w:rsidRPr="00442698">
              <w:rPr>
                <w:rFonts w:asciiTheme="minorHAnsi" w:hAnsiTheme="minorHAnsi" w:cstheme="minorHAnsi"/>
                <w:spacing w:val="-5"/>
              </w:rPr>
              <w:t xml:space="preserve"> </w:t>
            </w:r>
            <w:r w:rsidRPr="00442698">
              <w:rPr>
                <w:rFonts w:asciiTheme="minorHAnsi" w:hAnsiTheme="minorHAnsi" w:cstheme="minorHAnsi"/>
              </w:rPr>
              <w:t>to</w:t>
            </w:r>
            <w:proofErr w:type="gramEnd"/>
            <w:r w:rsidRPr="00442698">
              <w:rPr>
                <w:rFonts w:asciiTheme="minorHAnsi" w:hAnsiTheme="minorHAnsi" w:cstheme="minorHAnsi"/>
              </w:rPr>
              <w:t xml:space="preserve"> generate an</w:t>
            </w:r>
            <w:r w:rsidRPr="00442698">
              <w:rPr>
                <w:rFonts w:asciiTheme="minorHAnsi" w:hAnsiTheme="minorHAnsi" w:cstheme="minorHAnsi"/>
                <w:spacing w:val="-11"/>
              </w:rPr>
              <w:t xml:space="preserve"> </w:t>
            </w:r>
            <w:r w:rsidRPr="00442698">
              <w:rPr>
                <w:rFonts w:asciiTheme="minorHAnsi" w:hAnsiTheme="minorHAnsi" w:cstheme="minorHAnsi"/>
              </w:rPr>
              <w:t>invoice</w:t>
            </w:r>
            <w:r w:rsidRPr="00442698">
              <w:rPr>
                <w:rFonts w:asciiTheme="minorHAnsi" w:hAnsiTheme="minorHAnsi" w:cstheme="minorHAnsi"/>
                <w:spacing w:val="-4"/>
              </w:rPr>
              <w:t xml:space="preserve"> </w:t>
            </w:r>
            <w:r w:rsidRPr="00442698">
              <w:rPr>
                <w:rFonts w:asciiTheme="minorHAnsi" w:hAnsiTheme="minorHAnsi" w:cstheme="minorHAnsi"/>
              </w:rPr>
              <w:t>in</w:t>
            </w:r>
            <w:r w:rsidRPr="00442698">
              <w:rPr>
                <w:rFonts w:asciiTheme="minorHAnsi" w:hAnsiTheme="minorHAnsi" w:cstheme="minorHAnsi"/>
                <w:spacing w:val="-11"/>
              </w:rPr>
              <w:t xml:space="preserve"> </w:t>
            </w:r>
            <w:r w:rsidRPr="00442698">
              <w:rPr>
                <w:rFonts w:asciiTheme="minorHAnsi" w:hAnsiTheme="minorHAnsi" w:cstheme="minorHAnsi"/>
              </w:rPr>
              <w:t>their</w:t>
            </w:r>
            <w:r w:rsidRPr="00442698">
              <w:rPr>
                <w:rFonts w:asciiTheme="minorHAnsi" w:hAnsiTheme="minorHAnsi" w:cstheme="minorHAnsi"/>
                <w:spacing w:val="-6"/>
              </w:rPr>
              <w:t xml:space="preserve"> </w:t>
            </w:r>
            <w:r w:rsidRPr="00442698">
              <w:rPr>
                <w:rFonts w:asciiTheme="minorHAnsi" w:hAnsiTheme="minorHAnsi" w:cstheme="minorHAnsi"/>
              </w:rPr>
              <w:t>REC</w:t>
            </w:r>
            <w:r w:rsidRPr="00442698">
              <w:rPr>
                <w:rFonts w:asciiTheme="minorHAnsi" w:hAnsiTheme="minorHAnsi" w:cstheme="minorHAnsi"/>
                <w:spacing w:val="-5"/>
              </w:rPr>
              <w:t xml:space="preserve"> </w:t>
            </w:r>
            <w:r w:rsidRPr="00442698">
              <w:rPr>
                <w:rFonts w:asciiTheme="minorHAnsi" w:hAnsiTheme="minorHAnsi" w:cstheme="minorHAnsi"/>
              </w:rPr>
              <w:t>Registry account and pay the certificate creation fee.</w:t>
            </w:r>
          </w:p>
          <w:p w14:paraId="570FA2F9" w14:textId="02B30CCC" w:rsidR="0022329F" w:rsidRPr="00442698" w:rsidRDefault="0022329F" w:rsidP="006D126F">
            <w:pPr>
              <w:pStyle w:val="BodyText"/>
              <w:spacing w:before="169" w:line="278" w:lineRule="auto"/>
              <w:rPr>
                <w:rFonts w:asciiTheme="minorHAnsi" w:hAnsiTheme="minorHAnsi" w:cstheme="minorHAnsi"/>
              </w:rPr>
            </w:pPr>
            <w:r w:rsidRPr="00442698">
              <w:rPr>
                <w:rFonts w:asciiTheme="minorHAnsi" w:hAnsiTheme="minorHAnsi" w:cstheme="minorHAnsi"/>
              </w:rPr>
              <w:t>A certificate</w:t>
            </w:r>
            <w:r w:rsidRPr="00442698">
              <w:rPr>
                <w:rFonts w:asciiTheme="minorHAnsi" w:hAnsiTheme="minorHAnsi" w:cstheme="minorHAnsi"/>
                <w:spacing w:val="16"/>
              </w:rPr>
              <w:t xml:space="preserve"> </w:t>
            </w:r>
            <w:r w:rsidRPr="00442698">
              <w:rPr>
                <w:rFonts w:asciiTheme="minorHAnsi" w:hAnsiTheme="minorHAnsi" w:cstheme="minorHAnsi"/>
              </w:rPr>
              <w:t>creation</w:t>
            </w:r>
            <w:r w:rsidRPr="00442698">
              <w:rPr>
                <w:rFonts w:asciiTheme="minorHAnsi" w:hAnsiTheme="minorHAnsi" w:cstheme="minorHAnsi"/>
                <w:spacing w:val="14"/>
              </w:rPr>
              <w:t xml:space="preserve"> </w:t>
            </w:r>
            <w:r w:rsidRPr="00442698">
              <w:rPr>
                <w:rFonts w:asciiTheme="minorHAnsi" w:hAnsiTheme="minorHAnsi" w:cstheme="minorHAnsi"/>
              </w:rPr>
              <w:t>fee</w:t>
            </w:r>
            <w:r w:rsidRPr="00442698">
              <w:rPr>
                <w:rFonts w:asciiTheme="minorHAnsi" w:hAnsiTheme="minorHAnsi" w:cstheme="minorHAnsi"/>
                <w:spacing w:val="4"/>
              </w:rPr>
              <w:t xml:space="preserve"> </w:t>
            </w:r>
            <w:r w:rsidRPr="00442698">
              <w:rPr>
                <w:rFonts w:asciiTheme="minorHAnsi" w:hAnsiTheme="minorHAnsi" w:cstheme="minorHAnsi"/>
              </w:rPr>
              <w:t>is</w:t>
            </w:r>
            <w:r w:rsidRPr="00442698">
              <w:rPr>
                <w:rFonts w:asciiTheme="minorHAnsi" w:hAnsiTheme="minorHAnsi" w:cstheme="minorHAnsi"/>
                <w:spacing w:val="-8"/>
              </w:rPr>
              <w:t xml:space="preserve"> </w:t>
            </w:r>
            <w:r w:rsidRPr="00442698">
              <w:rPr>
                <w:rFonts w:asciiTheme="minorHAnsi" w:hAnsiTheme="minorHAnsi" w:cstheme="minorHAnsi"/>
              </w:rPr>
              <w:t>charged</w:t>
            </w:r>
            <w:r w:rsidRPr="00442698">
              <w:rPr>
                <w:rFonts w:asciiTheme="minorHAnsi" w:hAnsiTheme="minorHAnsi" w:cstheme="minorHAnsi"/>
                <w:spacing w:val="4"/>
              </w:rPr>
              <w:t xml:space="preserve"> </w:t>
            </w:r>
            <w:r w:rsidRPr="00442698">
              <w:rPr>
                <w:rFonts w:asciiTheme="minorHAnsi" w:hAnsiTheme="minorHAnsi" w:cstheme="minorHAnsi"/>
              </w:rPr>
              <w:t>in</w:t>
            </w:r>
            <w:r w:rsidRPr="00442698">
              <w:rPr>
                <w:rFonts w:asciiTheme="minorHAnsi" w:hAnsiTheme="minorHAnsi" w:cstheme="minorHAnsi"/>
                <w:spacing w:val="-1"/>
              </w:rPr>
              <w:t xml:space="preserve"> </w:t>
            </w:r>
            <w:r w:rsidRPr="00442698">
              <w:rPr>
                <w:rFonts w:asciiTheme="minorHAnsi" w:hAnsiTheme="minorHAnsi" w:cstheme="minorHAnsi"/>
              </w:rPr>
              <w:t>accordance</w:t>
            </w:r>
            <w:r w:rsidRPr="00442698">
              <w:rPr>
                <w:rFonts w:asciiTheme="minorHAnsi" w:hAnsiTheme="minorHAnsi" w:cstheme="minorHAnsi"/>
                <w:spacing w:val="15"/>
              </w:rPr>
              <w:t xml:space="preserve"> </w:t>
            </w:r>
            <w:r w:rsidRPr="00442698">
              <w:rPr>
                <w:rFonts w:asciiTheme="minorHAnsi" w:hAnsiTheme="minorHAnsi" w:cstheme="minorHAnsi"/>
              </w:rPr>
              <w:t>with the</w:t>
            </w:r>
            <w:r w:rsidRPr="00442698">
              <w:rPr>
                <w:rFonts w:asciiTheme="minorHAnsi" w:hAnsiTheme="minorHAnsi" w:cstheme="minorHAnsi"/>
                <w:spacing w:val="8"/>
              </w:rPr>
              <w:t xml:space="preserve"> </w:t>
            </w:r>
            <w:r w:rsidRPr="00442698">
              <w:rPr>
                <w:rFonts w:asciiTheme="minorHAnsi" w:hAnsiTheme="minorHAnsi" w:cstheme="minorHAnsi"/>
                <w:spacing w:val="-2"/>
              </w:rPr>
              <w:t>Regulations.</w:t>
            </w:r>
          </w:p>
          <w:p w14:paraId="2B83E02E" w14:textId="031C1CEE" w:rsidR="00442698" w:rsidRPr="00372C45" w:rsidRDefault="0022329F" w:rsidP="006D126F">
            <w:pPr>
              <w:pStyle w:val="BodyText"/>
              <w:spacing w:before="169" w:line="278" w:lineRule="auto"/>
              <w:rPr>
                <w:rFonts w:asciiTheme="minorHAnsi" w:hAnsiTheme="minorHAnsi" w:cstheme="minorHAnsi"/>
              </w:rPr>
            </w:pPr>
            <w:r w:rsidRPr="00442698">
              <w:rPr>
                <w:rFonts w:asciiTheme="minorHAnsi" w:hAnsiTheme="minorHAnsi" w:cstheme="minorHAnsi"/>
                <w:w w:val="105"/>
              </w:rPr>
              <w:t>A</w:t>
            </w:r>
            <w:r w:rsidRPr="00442698">
              <w:rPr>
                <w:rFonts w:asciiTheme="minorHAnsi" w:hAnsiTheme="minorHAnsi" w:cstheme="minorHAnsi"/>
                <w:spacing w:val="-10"/>
                <w:w w:val="105"/>
              </w:rPr>
              <w:t xml:space="preserve"> </w:t>
            </w:r>
            <w:r w:rsidRPr="00442698">
              <w:rPr>
                <w:rFonts w:asciiTheme="minorHAnsi" w:hAnsiTheme="minorHAnsi" w:cstheme="minorHAnsi"/>
                <w:w w:val="105"/>
              </w:rPr>
              <w:t>certificate creation fee</w:t>
            </w:r>
            <w:r w:rsidRPr="00442698">
              <w:rPr>
                <w:rFonts w:asciiTheme="minorHAnsi" w:hAnsiTheme="minorHAnsi" w:cstheme="minorHAnsi"/>
                <w:spacing w:val="-7"/>
                <w:w w:val="105"/>
              </w:rPr>
              <w:t xml:space="preserve"> </w:t>
            </w:r>
            <w:r w:rsidRPr="00442698">
              <w:rPr>
                <w:rFonts w:asciiTheme="minorHAnsi" w:hAnsiTheme="minorHAnsi" w:cstheme="minorHAnsi"/>
                <w:w w:val="105"/>
              </w:rPr>
              <w:t>is</w:t>
            </w:r>
            <w:r w:rsidRPr="00442698">
              <w:rPr>
                <w:rFonts w:asciiTheme="minorHAnsi" w:hAnsiTheme="minorHAnsi" w:cstheme="minorHAnsi"/>
                <w:spacing w:val="-15"/>
                <w:w w:val="105"/>
              </w:rPr>
              <w:t xml:space="preserve"> </w:t>
            </w:r>
            <w:r w:rsidRPr="00442698">
              <w:rPr>
                <w:rFonts w:asciiTheme="minorHAnsi" w:hAnsiTheme="minorHAnsi" w:cstheme="minorHAnsi"/>
                <w:w w:val="105"/>
              </w:rPr>
              <w:t>not</w:t>
            </w:r>
            <w:r w:rsidRPr="00442698">
              <w:rPr>
                <w:rFonts w:asciiTheme="minorHAnsi" w:hAnsiTheme="minorHAnsi" w:cstheme="minorHAnsi"/>
                <w:spacing w:val="-8"/>
                <w:w w:val="105"/>
              </w:rPr>
              <w:t xml:space="preserve"> </w:t>
            </w:r>
            <w:r w:rsidRPr="00442698">
              <w:rPr>
                <w:rFonts w:asciiTheme="minorHAnsi" w:hAnsiTheme="minorHAnsi" w:cstheme="minorHAnsi"/>
                <w:w w:val="105"/>
              </w:rPr>
              <w:t>required</w:t>
            </w:r>
            <w:r w:rsidRPr="00442698">
              <w:rPr>
                <w:rFonts w:asciiTheme="minorHAnsi" w:hAnsiTheme="minorHAnsi" w:cstheme="minorHAnsi"/>
                <w:spacing w:val="-2"/>
                <w:w w:val="105"/>
              </w:rPr>
              <w:t xml:space="preserve"> </w:t>
            </w:r>
            <w:r w:rsidRPr="00442698">
              <w:rPr>
                <w:rFonts w:asciiTheme="minorHAnsi" w:hAnsiTheme="minorHAnsi" w:cstheme="minorHAnsi"/>
                <w:w w:val="105"/>
              </w:rPr>
              <w:t>for</w:t>
            </w:r>
            <w:r w:rsidRPr="00442698">
              <w:rPr>
                <w:rFonts w:asciiTheme="minorHAnsi" w:hAnsiTheme="minorHAnsi" w:cstheme="minorHAnsi"/>
                <w:spacing w:val="-6"/>
                <w:w w:val="105"/>
              </w:rPr>
              <w:t xml:space="preserve"> </w:t>
            </w:r>
            <w:r w:rsidRPr="00442698">
              <w:rPr>
                <w:rFonts w:asciiTheme="minorHAnsi" w:hAnsiTheme="minorHAnsi" w:cstheme="minorHAnsi"/>
                <w:w w:val="105"/>
              </w:rPr>
              <w:t>an</w:t>
            </w:r>
            <w:r w:rsidRPr="00442698">
              <w:rPr>
                <w:rFonts w:asciiTheme="minorHAnsi" w:hAnsiTheme="minorHAnsi" w:cstheme="minorHAnsi"/>
                <w:spacing w:val="-15"/>
                <w:w w:val="105"/>
              </w:rPr>
              <w:t xml:space="preserve"> </w:t>
            </w:r>
            <w:r w:rsidRPr="00442698">
              <w:rPr>
                <w:rFonts w:asciiTheme="minorHAnsi" w:hAnsiTheme="minorHAnsi" w:cstheme="minorHAnsi"/>
                <w:w w:val="105"/>
              </w:rPr>
              <w:t>entity</w:t>
            </w:r>
            <w:r w:rsidRPr="00442698">
              <w:rPr>
                <w:rFonts w:asciiTheme="minorHAnsi" w:hAnsiTheme="minorHAnsi" w:cstheme="minorHAnsi"/>
                <w:spacing w:val="-7"/>
                <w:w w:val="105"/>
              </w:rPr>
              <w:t xml:space="preserve"> </w:t>
            </w:r>
            <w:r w:rsidRPr="00442698">
              <w:rPr>
                <w:rFonts w:asciiTheme="minorHAnsi" w:hAnsiTheme="minorHAnsi" w:cstheme="minorHAnsi"/>
                <w:w w:val="105"/>
              </w:rPr>
              <w:t>or</w:t>
            </w:r>
            <w:r w:rsidRPr="00442698">
              <w:rPr>
                <w:rFonts w:asciiTheme="minorHAnsi" w:hAnsiTheme="minorHAnsi" w:cstheme="minorHAnsi"/>
                <w:spacing w:val="-13"/>
                <w:w w:val="105"/>
              </w:rPr>
              <w:t xml:space="preserve"> </w:t>
            </w:r>
            <w:r w:rsidRPr="00442698">
              <w:rPr>
                <w:rFonts w:asciiTheme="minorHAnsi" w:hAnsiTheme="minorHAnsi" w:cstheme="minorHAnsi"/>
                <w:w w:val="105"/>
              </w:rPr>
              <w:t>individual</w:t>
            </w:r>
            <w:r w:rsidRPr="00442698">
              <w:rPr>
                <w:rFonts w:asciiTheme="minorHAnsi" w:hAnsiTheme="minorHAnsi" w:cstheme="minorHAnsi"/>
                <w:spacing w:val="-3"/>
                <w:w w:val="105"/>
              </w:rPr>
              <w:t xml:space="preserve"> </w:t>
            </w:r>
            <w:r w:rsidRPr="00442698">
              <w:rPr>
                <w:rFonts w:asciiTheme="minorHAnsi" w:hAnsiTheme="minorHAnsi" w:cstheme="minorHAnsi"/>
                <w:w w:val="105"/>
              </w:rPr>
              <w:t>creating</w:t>
            </w:r>
            <w:r w:rsidRPr="00442698">
              <w:rPr>
                <w:rFonts w:asciiTheme="minorHAnsi" w:hAnsiTheme="minorHAnsi" w:cstheme="minorHAnsi"/>
                <w:spacing w:val="-8"/>
                <w:w w:val="105"/>
              </w:rPr>
              <w:t xml:space="preserve"> </w:t>
            </w:r>
            <w:r w:rsidRPr="00442698">
              <w:rPr>
                <w:rFonts w:asciiTheme="minorHAnsi" w:hAnsiTheme="minorHAnsi" w:cstheme="minorHAnsi"/>
                <w:w w:val="105"/>
              </w:rPr>
              <w:t>less</w:t>
            </w:r>
            <w:r w:rsidRPr="00442698">
              <w:rPr>
                <w:rFonts w:asciiTheme="minorHAnsi" w:hAnsiTheme="minorHAnsi" w:cstheme="minorHAnsi"/>
                <w:spacing w:val="-10"/>
                <w:w w:val="105"/>
              </w:rPr>
              <w:t xml:space="preserve"> </w:t>
            </w:r>
            <w:r w:rsidRPr="00442698">
              <w:rPr>
                <w:rFonts w:asciiTheme="minorHAnsi" w:hAnsiTheme="minorHAnsi" w:cstheme="minorHAnsi"/>
                <w:w w:val="105"/>
              </w:rPr>
              <w:t>than</w:t>
            </w:r>
            <w:r w:rsidRPr="00442698">
              <w:rPr>
                <w:rFonts w:asciiTheme="minorHAnsi" w:hAnsiTheme="minorHAnsi" w:cstheme="minorHAnsi"/>
                <w:spacing w:val="-2"/>
                <w:w w:val="105"/>
              </w:rPr>
              <w:t xml:space="preserve"> </w:t>
            </w:r>
            <w:r w:rsidRPr="00442698">
              <w:rPr>
                <w:rFonts w:asciiTheme="minorHAnsi" w:hAnsiTheme="minorHAnsi" w:cstheme="minorHAnsi"/>
                <w:w w:val="105"/>
              </w:rPr>
              <w:t>250</w:t>
            </w:r>
            <w:r w:rsidRPr="00442698">
              <w:rPr>
                <w:rFonts w:asciiTheme="minorHAnsi" w:hAnsiTheme="minorHAnsi" w:cstheme="minorHAnsi"/>
                <w:spacing w:val="-11"/>
                <w:w w:val="105"/>
              </w:rPr>
              <w:t xml:space="preserve"> </w:t>
            </w:r>
            <w:r w:rsidR="00971982">
              <w:rPr>
                <w:rFonts w:asciiTheme="minorHAnsi" w:hAnsiTheme="minorHAnsi" w:cstheme="minorHAnsi"/>
                <w:spacing w:val="-11"/>
                <w:w w:val="105"/>
              </w:rPr>
              <w:t>STCs</w:t>
            </w:r>
            <w:r w:rsidRPr="00442698">
              <w:rPr>
                <w:rFonts w:asciiTheme="minorHAnsi" w:hAnsiTheme="minorHAnsi" w:cstheme="minorHAnsi"/>
                <w:w w:val="105"/>
              </w:rPr>
              <w:t>. However,</w:t>
            </w:r>
            <w:r w:rsidRPr="00442698">
              <w:rPr>
                <w:rFonts w:asciiTheme="minorHAnsi" w:hAnsiTheme="minorHAnsi" w:cstheme="minorHAnsi"/>
                <w:spacing w:val="-7"/>
                <w:w w:val="105"/>
              </w:rPr>
              <w:t xml:space="preserve"> </w:t>
            </w:r>
            <w:r w:rsidRPr="00442698">
              <w:rPr>
                <w:rFonts w:asciiTheme="minorHAnsi" w:hAnsiTheme="minorHAnsi" w:cstheme="minorHAnsi"/>
                <w:w w:val="105"/>
              </w:rPr>
              <w:t>entities</w:t>
            </w:r>
            <w:r w:rsidRPr="00442698">
              <w:rPr>
                <w:rFonts w:asciiTheme="minorHAnsi" w:hAnsiTheme="minorHAnsi" w:cstheme="minorHAnsi"/>
                <w:spacing w:val="-1"/>
                <w:w w:val="105"/>
              </w:rPr>
              <w:t xml:space="preserve"> </w:t>
            </w:r>
            <w:r w:rsidRPr="00442698">
              <w:rPr>
                <w:rFonts w:asciiTheme="minorHAnsi" w:hAnsiTheme="minorHAnsi" w:cstheme="minorHAnsi"/>
                <w:w w:val="105"/>
              </w:rPr>
              <w:t>creating</w:t>
            </w:r>
            <w:r w:rsidRPr="00442698">
              <w:rPr>
                <w:rFonts w:asciiTheme="minorHAnsi" w:hAnsiTheme="minorHAnsi" w:cstheme="minorHAnsi"/>
                <w:spacing w:val="-7"/>
                <w:w w:val="105"/>
              </w:rPr>
              <w:t xml:space="preserve"> </w:t>
            </w:r>
            <w:r w:rsidRPr="00442698">
              <w:rPr>
                <w:rFonts w:asciiTheme="minorHAnsi" w:hAnsiTheme="minorHAnsi" w:cstheme="minorHAnsi"/>
                <w:w w:val="105"/>
              </w:rPr>
              <w:t>more</w:t>
            </w:r>
            <w:r w:rsidRPr="00442698">
              <w:rPr>
                <w:rFonts w:asciiTheme="minorHAnsi" w:hAnsiTheme="minorHAnsi" w:cstheme="minorHAnsi"/>
                <w:spacing w:val="-8"/>
                <w:w w:val="105"/>
              </w:rPr>
              <w:t xml:space="preserve"> </w:t>
            </w:r>
            <w:r w:rsidRPr="00442698">
              <w:rPr>
                <w:rFonts w:asciiTheme="minorHAnsi" w:hAnsiTheme="minorHAnsi" w:cstheme="minorHAnsi"/>
                <w:w w:val="105"/>
              </w:rPr>
              <w:t>than 250</w:t>
            </w:r>
            <w:r w:rsidRPr="00442698">
              <w:rPr>
                <w:rFonts w:asciiTheme="minorHAnsi" w:hAnsiTheme="minorHAnsi" w:cstheme="minorHAnsi"/>
                <w:spacing w:val="-15"/>
                <w:w w:val="105"/>
              </w:rPr>
              <w:t xml:space="preserve"> </w:t>
            </w:r>
            <w:r w:rsidRPr="00442698">
              <w:rPr>
                <w:rFonts w:asciiTheme="minorHAnsi" w:hAnsiTheme="minorHAnsi" w:cstheme="minorHAnsi"/>
                <w:w w:val="105"/>
              </w:rPr>
              <w:t>certificates</w:t>
            </w:r>
            <w:r w:rsidRPr="00442698">
              <w:rPr>
                <w:rFonts w:asciiTheme="minorHAnsi" w:hAnsiTheme="minorHAnsi" w:cstheme="minorHAnsi"/>
                <w:spacing w:val="-1"/>
                <w:w w:val="105"/>
              </w:rPr>
              <w:t xml:space="preserve"> </w:t>
            </w:r>
            <w:r w:rsidRPr="00442698">
              <w:rPr>
                <w:rFonts w:asciiTheme="minorHAnsi" w:hAnsiTheme="minorHAnsi" w:cstheme="minorHAnsi"/>
                <w:w w:val="105"/>
              </w:rPr>
              <w:t>are</w:t>
            </w:r>
            <w:r w:rsidRPr="00442698">
              <w:rPr>
                <w:rFonts w:asciiTheme="minorHAnsi" w:hAnsiTheme="minorHAnsi" w:cstheme="minorHAnsi"/>
                <w:spacing w:val="-4"/>
                <w:w w:val="105"/>
              </w:rPr>
              <w:t xml:space="preserve"> </w:t>
            </w:r>
            <w:r w:rsidRPr="00442698">
              <w:rPr>
                <w:rFonts w:asciiTheme="minorHAnsi" w:hAnsiTheme="minorHAnsi" w:cstheme="minorHAnsi"/>
                <w:w w:val="105"/>
              </w:rPr>
              <w:t>required to pay</w:t>
            </w:r>
            <w:r w:rsidRPr="00442698">
              <w:rPr>
                <w:rFonts w:asciiTheme="minorHAnsi" w:hAnsiTheme="minorHAnsi" w:cstheme="minorHAnsi"/>
                <w:spacing w:val="-10"/>
                <w:w w:val="105"/>
              </w:rPr>
              <w:t xml:space="preserve"> </w:t>
            </w:r>
            <w:r w:rsidRPr="00442698">
              <w:rPr>
                <w:rFonts w:asciiTheme="minorHAnsi" w:hAnsiTheme="minorHAnsi" w:cstheme="minorHAnsi"/>
                <w:w w:val="105"/>
              </w:rPr>
              <w:t>the</w:t>
            </w:r>
            <w:r w:rsidRPr="00442698">
              <w:rPr>
                <w:rFonts w:asciiTheme="minorHAnsi" w:hAnsiTheme="minorHAnsi" w:cstheme="minorHAnsi"/>
                <w:spacing w:val="-9"/>
                <w:w w:val="105"/>
              </w:rPr>
              <w:t xml:space="preserve"> </w:t>
            </w:r>
            <w:r w:rsidRPr="00442698">
              <w:rPr>
                <w:rFonts w:asciiTheme="minorHAnsi" w:hAnsiTheme="minorHAnsi" w:cstheme="minorHAnsi"/>
                <w:w w:val="105"/>
              </w:rPr>
              <w:t>fee</w:t>
            </w:r>
            <w:r w:rsidRPr="00442698">
              <w:rPr>
                <w:rFonts w:asciiTheme="minorHAnsi" w:hAnsiTheme="minorHAnsi" w:cstheme="minorHAnsi"/>
                <w:spacing w:val="-9"/>
                <w:w w:val="105"/>
              </w:rPr>
              <w:t xml:space="preserve"> </w:t>
            </w:r>
            <w:r w:rsidRPr="00442698">
              <w:rPr>
                <w:rFonts w:asciiTheme="minorHAnsi" w:hAnsiTheme="minorHAnsi" w:cstheme="minorHAnsi"/>
                <w:w w:val="105"/>
              </w:rPr>
              <w:t>for all</w:t>
            </w:r>
            <w:r w:rsidRPr="00442698">
              <w:rPr>
                <w:rFonts w:asciiTheme="minorHAnsi" w:hAnsiTheme="minorHAnsi" w:cstheme="minorHAnsi"/>
                <w:spacing w:val="-15"/>
                <w:w w:val="105"/>
              </w:rPr>
              <w:t xml:space="preserve"> </w:t>
            </w:r>
            <w:r w:rsidRPr="00442698">
              <w:rPr>
                <w:rFonts w:asciiTheme="minorHAnsi" w:hAnsiTheme="minorHAnsi" w:cstheme="minorHAnsi"/>
                <w:w w:val="105"/>
              </w:rPr>
              <w:t xml:space="preserve">certificates </w:t>
            </w:r>
            <w:r w:rsidRPr="00442698">
              <w:rPr>
                <w:rFonts w:asciiTheme="minorHAnsi" w:hAnsiTheme="minorHAnsi" w:cstheme="minorHAnsi"/>
              </w:rPr>
              <w:t>registered.</w:t>
            </w:r>
            <w:r w:rsidRPr="00442698">
              <w:rPr>
                <w:rFonts w:asciiTheme="minorHAnsi" w:hAnsiTheme="minorHAnsi" w:cstheme="minorHAnsi"/>
                <w:spacing w:val="-10"/>
              </w:rPr>
              <w:t xml:space="preserve"> </w:t>
            </w:r>
            <w:r w:rsidRPr="00442698">
              <w:rPr>
                <w:rFonts w:asciiTheme="minorHAnsi" w:hAnsiTheme="minorHAnsi" w:cstheme="minorHAnsi"/>
              </w:rPr>
              <w:t>This</w:t>
            </w:r>
            <w:r w:rsidRPr="00442698">
              <w:rPr>
                <w:rFonts w:asciiTheme="minorHAnsi" w:hAnsiTheme="minorHAnsi" w:cstheme="minorHAnsi"/>
                <w:spacing w:val="-2"/>
              </w:rPr>
              <w:t xml:space="preserve"> </w:t>
            </w:r>
            <w:r w:rsidRPr="00442698">
              <w:rPr>
                <w:rFonts w:asciiTheme="minorHAnsi" w:hAnsiTheme="minorHAnsi" w:cstheme="minorHAnsi"/>
              </w:rPr>
              <w:t>threshold aims to protect</w:t>
            </w:r>
            <w:r w:rsidRPr="00442698">
              <w:rPr>
                <w:rFonts w:asciiTheme="minorHAnsi" w:hAnsiTheme="minorHAnsi" w:cstheme="minorHAnsi"/>
                <w:spacing w:val="-2"/>
              </w:rPr>
              <w:t xml:space="preserve"> </w:t>
            </w:r>
            <w:r w:rsidRPr="00442698">
              <w:rPr>
                <w:rFonts w:asciiTheme="minorHAnsi" w:hAnsiTheme="minorHAnsi" w:cstheme="minorHAnsi"/>
              </w:rPr>
              <w:t>individual households who</w:t>
            </w:r>
            <w:r w:rsidRPr="00442698">
              <w:rPr>
                <w:rFonts w:asciiTheme="minorHAnsi" w:hAnsiTheme="minorHAnsi" w:cstheme="minorHAnsi"/>
                <w:spacing w:val="-5"/>
              </w:rPr>
              <w:t xml:space="preserve"> </w:t>
            </w:r>
            <w:r w:rsidRPr="00442698">
              <w:rPr>
                <w:rFonts w:asciiTheme="minorHAnsi" w:hAnsiTheme="minorHAnsi" w:cstheme="minorHAnsi"/>
              </w:rPr>
              <w:t>choose to</w:t>
            </w:r>
            <w:r w:rsidRPr="00442698">
              <w:rPr>
                <w:rFonts w:asciiTheme="minorHAnsi" w:hAnsiTheme="minorHAnsi" w:cstheme="minorHAnsi"/>
                <w:spacing w:val="23"/>
              </w:rPr>
              <w:t xml:space="preserve"> </w:t>
            </w:r>
            <w:r w:rsidRPr="00442698">
              <w:rPr>
                <w:rFonts w:asciiTheme="minorHAnsi" w:hAnsiTheme="minorHAnsi" w:cstheme="minorHAnsi"/>
              </w:rPr>
              <w:t>create</w:t>
            </w:r>
            <w:r w:rsidRPr="00442698">
              <w:rPr>
                <w:rFonts w:asciiTheme="minorHAnsi" w:hAnsiTheme="minorHAnsi" w:cstheme="minorHAnsi"/>
                <w:spacing w:val="-4"/>
              </w:rPr>
              <w:t xml:space="preserve"> </w:t>
            </w:r>
            <w:r w:rsidRPr="00442698">
              <w:rPr>
                <w:rFonts w:asciiTheme="minorHAnsi" w:hAnsiTheme="minorHAnsi" w:cstheme="minorHAnsi"/>
              </w:rPr>
              <w:t>STCs themselves from an additional administrative expense. Only a small number of households choose to</w:t>
            </w:r>
            <w:r w:rsidRPr="00442698">
              <w:rPr>
                <w:rFonts w:asciiTheme="minorHAnsi" w:hAnsiTheme="minorHAnsi" w:cstheme="minorHAnsi"/>
                <w:spacing w:val="34"/>
              </w:rPr>
              <w:t xml:space="preserve"> </w:t>
            </w:r>
            <w:r w:rsidRPr="00442698">
              <w:rPr>
                <w:rFonts w:asciiTheme="minorHAnsi" w:hAnsiTheme="minorHAnsi" w:cstheme="minorHAnsi"/>
              </w:rPr>
              <w:t xml:space="preserve">create STCs </w:t>
            </w:r>
            <w:r w:rsidRPr="00442698">
              <w:rPr>
                <w:rFonts w:asciiTheme="minorHAnsi" w:hAnsiTheme="minorHAnsi" w:cstheme="minorHAnsi"/>
                <w:w w:val="105"/>
              </w:rPr>
              <w:t>rather than</w:t>
            </w:r>
            <w:r w:rsidRPr="00442698">
              <w:rPr>
                <w:rFonts w:asciiTheme="minorHAnsi" w:hAnsiTheme="minorHAnsi" w:cstheme="minorHAnsi"/>
                <w:spacing w:val="-2"/>
                <w:w w:val="105"/>
              </w:rPr>
              <w:t xml:space="preserve"> </w:t>
            </w:r>
            <w:r w:rsidRPr="00442698">
              <w:rPr>
                <w:rFonts w:asciiTheme="minorHAnsi" w:hAnsiTheme="minorHAnsi" w:cstheme="minorHAnsi"/>
                <w:w w:val="105"/>
              </w:rPr>
              <w:t>assigning</w:t>
            </w:r>
            <w:r w:rsidRPr="00442698">
              <w:rPr>
                <w:rFonts w:asciiTheme="minorHAnsi" w:hAnsiTheme="minorHAnsi" w:cstheme="minorHAnsi"/>
                <w:spacing w:val="-4"/>
                <w:w w:val="105"/>
              </w:rPr>
              <w:t xml:space="preserve"> </w:t>
            </w:r>
            <w:r w:rsidRPr="00442698">
              <w:rPr>
                <w:rFonts w:asciiTheme="minorHAnsi" w:hAnsiTheme="minorHAnsi" w:cstheme="minorHAnsi"/>
                <w:w w:val="105"/>
              </w:rPr>
              <w:t>their</w:t>
            </w:r>
            <w:r w:rsidRPr="00442698">
              <w:rPr>
                <w:rFonts w:asciiTheme="minorHAnsi" w:hAnsiTheme="minorHAnsi" w:cstheme="minorHAnsi"/>
                <w:spacing w:val="-5"/>
                <w:w w:val="105"/>
              </w:rPr>
              <w:t xml:space="preserve"> </w:t>
            </w:r>
            <w:r w:rsidRPr="00442698">
              <w:rPr>
                <w:rFonts w:asciiTheme="minorHAnsi" w:hAnsiTheme="minorHAnsi" w:cstheme="minorHAnsi"/>
                <w:w w:val="105"/>
              </w:rPr>
              <w:t>rights</w:t>
            </w:r>
            <w:r w:rsidRPr="00442698">
              <w:rPr>
                <w:rFonts w:asciiTheme="minorHAnsi" w:hAnsiTheme="minorHAnsi" w:cstheme="minorHAnsi"/>
                <w:spacing w:val="-5"/>
                <w:w w:val="105"/>
              </w:rPr>
              <w:t xml:space="preserve"> </w:t>
            </w:r>
            <w:r w:rsidRPr="00442698">
              <w:rPr>
                <w:rFonts w:asciiTheme="minorHAnsi" w:hAnsiTheme="minorHAnsi" w:cstheme="minorHAnsi"/>
                <w:w w:val="105"/>
              </w:rPr>
              <w:t>to an</w:t>
            </w:r>
            <w:r w:rsidRPr="00442698">
              <w:rPr>
                <w:rFonts w:asciiTheme="minorHAnsi" w:hAnsiTheme="minorHAnsi" w:cstheme="minorHAnsi"/>
                <w:spacing w:val="-14"/>
                <w:w w:val="105"/>
              </w:rPr>
              <w:t xml:space="preserve"> </w:t>
            </w:r>
            <w:r w:rsidRPr="00442698">
              <w:rPr>
                <w:rFonts w:asciiTheme="minorHAnsi" w:hAnsiTheme="minorHAnsi" w:cstheme="minorHAnsi"/>
                <w:w w:val="105"/>
              </w:rPr>
              <w:t>agent,</w:t>
            </w:r>
            <w:r w:rsidRPr="00442698">
              <w:rPr>
                <w:rFonts w:asciiTheme="minorHAnsi" w:hAnsiTheme="minorHAnsi" w:cstheme="minorHAnsi"/>
                <w:spacing w:val="-4"/>
                <w:w w:val="105"/>
              </w:rPr>
              <w:t xml:space="preserve"> </w:t>
            </w:r>
            <w:r w:rsidRPr="00442698">
              <w:rPr>
                <w:rFonts w:asciiTheme="minorHAnsi" w:hAnsiTheme="minorHAnsi" w:cstheme="minorHAnsi"/>
                <w:w w:val="105"/>
              </w:rPr>
              <w:t>for</w:t>
            </w:r>
            <w:r w:rsidRPr="00442698">
              <w:rPr>
                <w:rFonts w:asciiTheme="minorHAnsi" w:hAnsiTheme="minorHAnsi" w:cstheme="minorHAnsi"/>
                <w:spacing w:val="-4"/>
                <w:w w:val="105"/>
              </w:rPr>
              <w:t xml:space="preserve"> </w:t>
            </w:r>
            <w:r w:rsidRPr="00442698">
              <w:rPr>
                <w:rFonts w:asciiTheme="minorHAnsi" w:hAnsiTheme="minorHAnsi" w:cstheme="minorHAnsi"/>
                <w:w w:val="105"/>
              </w:rPr>
              <w:t>whom</w:t>
            </w:r>
            <w:r w:rsidRPr="00442698">
              <w:rPr>
                <w:rFonts w:asciiTheme="minorHAnsi" w:hAnsiTheme="minorHAnsi" w:cstheme="minorHAnsi"/>
                <w:spacing w:val="-1"/>
                <w:w w:val="105"/>
              </w:rPr>
              <w:t xml:space="preserve"> </w:t>
            </w:r>
            <w:r w:rsidRPr="00442698">
              <w:rPr>
                <w:rFonts w:asciiTheme="minorHAnsi" w:hAnsiTheme="minorHAnsi" w:cstheme="minorHAnsi"/>
                <w:w w:val="105"/>
              </w:rPr>
              <w:t>the</w:t>
            </w:r>
            <w:r w:rsidRPr="00442698">
              <w:rPr>
                <w:rFonts w:asciiTheme="minorHAnsi" w:hAnsiTheme="minorHAnsi" w:cstheme="minorHAnsi"/>
                <w:spacing w:val="-11"/>
                <w:w w:val="105"/>
              </w:rPr>
              <w:t xml:space="preserve"> </w:t>
            </w:r>
            <w:r w:rsidRPr="00442698">
              <w:rPr>
                <w:rFonts w:asciiTheme="minorHAnsi" w:hAnsiTheme="minorHAnsi" w:cstheme="minorHAnsi"/>
                <w:w w:val="105"/>
              </w:rPr>
              <w:t>threshold</w:t>
            </w:r>
            <w:r w:rsidRPr="00442698">
              <w:rPr>
                <w:rFonts w:asciiTheme="minorHAnsi" w:hAnsiTheme="minorHAnsi" w:cstheme="minorHAnsi"/>
                <w:spacing w:val="-5"/>
                <w:w w:val="105"/>
              </w:rPr>
              <w:t xml:space="preserve"> </w:t>
            </w:r>
            <w:r w:rsidRPr="00442698">
              <w:rPr>
                <w:rFonts w:asciiTheme="minorHAnsi" w:hAnsiTheme="minorHAnsi" w:cstheme="minorHAnsi"/>
                <w:w w:val="105"/>
              </w:rPr>
              <w:t>is</w:t>
            </w:r>
            <w:r w:rsidRPr="00442698">
              <w:rPr>
                <w:rFonts w:asciiTheme="minorHAnsi" w:hAnsiTheme="minorHAnsi" w:cstheme="minorHAnsi"/>
                <w:spacing w:val="-14"/>
                <w:w w:val="105"/>
              </w:rPr>
              <w:t xml:space="preserve"> </w:t>
            </w:r>
            <w:r w:rsidRPr="00442698">
              <w:rPr>
                <w:rFonts w:asciiTheme="minorHAnsi" w:hAnsiTheme="minorHAnsi" w:cstheme="minorHAnsi"/>
                <w:w w:val="105"/>
              </w:rPr>
              <w:t>not</w:t>
            </w:r>
            <w:r w:rsidRPr="00442698">
              <w:rPr>
                <w:rFonts w:asciiTheme="minorHAnsi" w:hAnsiTheme="minorHAnsi" w:cstheme="minorHAnsi"/>
                <w:spacing w:val="-13"/>
                <w:w w:val="105"/>
              </w:rPr>
              <w:t xml:space="preserve"> </w:t>
            </w:r>
            <w:r w:rsidRPr="00442698">
              <w:rPr>
                <w:rFonts w:asciiTheme="minorHAnsi" w:hAnsiTheme="minorHAnsi" w:cstheme="minorHAnsi"/>
                <w:w w:val="105"/>
              </w:rPr>
              <w:t>relevant due</w:t>
            </w:r>
            <w:r w:rsidRPr="00442698">
              <w:rPr>
                <w:rFonts w:asciiTheme="minorHAnsi" w:hAnsiTheme="minorHAnsi" w:cstheme="minorHAnsi"/>
                <w:spacing w:val="-10"/>
                <w:w w:val="105"/>
              </w:rPr>
              <w:t xml:space="preserve"> </w:t>
            </w:r>
            <w:r w:rsidRPr="00442698">
              <w:rPr>
                <w:rFonts w:asciiTheme="minorHAnsi" w:hAnsiTheme="minorHAnsi" w:cstheme="minorHAnsi"/>
                <w:w w:val="105"/>
              </w:rPr>
              <w:t>to</w:t>
            </w:r>
            <w:r w:rsidRPr="00442698">
              <w:rPr>
                <w:rFonts w:asciiTheme="minorHAnsi" w:hAnsiTheme="minorHAnsi" w:cstheme="minorHAnsi"/>
                <w:spacing w:val="16"/>
                <w:w w:val="105"/>
              </w:rPr>
              <w:t xml:space="preserve"> </w:t>
            </w:r>
            <w:r w:rsidRPr="00442698">
              <w:rPr>
                <w:rFonts w:asciiTheme="minorHAnsi" w:hAnsiTheme="minorHAnsi" w:cstheme="minorHAnsi"/>
                <w:w w:val="105"/>
              </w:rPr>
              <w:t>the</w:t>
            </w:r>
            <w:r w:rsidRPr="00442698">
              <w:rPr>
                <w:rFonts w:asciiTheme="minorHAnsi" w:hAnsiTheme="minorHAnsi" w:cstheme="minorHAnsi"/>
                <w:spacing w:val="-5"/>
                <w:w w:val="105"/>
              </w:rPr>
              <w:t xml:space="preserve"> </w:t>
            </w:r>
            <w:r w:rsidRPr="00442698">
              <w:rPr>
                <w:rFonts w:asciiTheme="minorHAnsi" w:hAnsiTheme="minorHAnsi" w:cstheme="minorHAnsi"/>
                <w:w w:val="105"/>
              </w:rPr>
              <w:t>large numbers</w:t>
            </w:r>
            <w:r w:rsidRPr="00442698">
              <w:rPr>
                <w:rFonts w:asciiTheme="minorHAnsi" w:hAnsiTheme="minorHAnsi" w:cstheme="minorHAnsi"/>
                <w:spacing w:val="-15"/>
                <w:w w:val="105"/>
              </w:rPr>
              <w:t xml:space="preserve"> </w:t>
            </w:r>
            <w:r w:rsidRPr="00442698">
              <w:rPr>
                <w:rFonts w:asciiTheme="minorHAnsi" w:hAnsiTheme="minorHAnsi" w:cstheme="minorHAnsi"/>
                <w:w w:val="105"/>
              </w:rPr>
              <w:t>of</w:t>
            </w:r>
            <w:r w:rsidRPr="00442698">
              <w:rPr>
                <w:rFonts w:asciiTheme="minorHAnsi" w:hAnsiTheme="minorHAnsi" w:cstheme="minorHAnsi"/>
                <w:spacing w:val="-15"/>
                <w:w w:val="105"/>
              </w:rPr>
              <w:t xml:space="preserve"> </w:t>
            </w:r>
            <w:r w:rsidRPr="00442698">
              <w:rPr>
                <w:rFonts w:asciiTheme="minorHAnsi" w:hAnsiTheme="minorHAnsi" w:cstheme="minorHAnsi"/>
                <w:w w:val="105"/>
              </w:rPr>
              <w:t>STCs</w:t>
            </w:r>
            <w:r w:rsidRPr="00442698">
              <w:rPr>
                <w:rFonts w:asciiTheme="minorHAnsi" w:hAnsiTheme="minorHAnsi" w:cstheme="minorHAnsi"/>
                <w:spacing w:val="-10"/>
                <w:w w:val="105"/>
              </w:rPr>
              <w:t xml:space="preserve"> </w:t>
            </w:r>
            <w:r w:rsidRPr="00442698">
              <w:rPr>
                <w:rFonts w:asciiTheme="minorHAnsi" w:hAnsiTheme="minorHAnsi" w:cstheme="minorHAnsi"/>
                <w:w w:val="105"/>
              </w:rPr>
              <w:t>a</w:t>
            </w:r>
            <w:r w:rsidRPr="00442698">
              <w:rPr>
                <w:rFonts w:asciiTheme="minorHAnsi" w:hAnsiTheme="minorHAnsi" w:cstheme="minorHAnsi"/>
                <w:spacing w:val="-10"/>
                <w:w w:val="105"/>
              </w:rPr>
              <w:t xml:space="preserve"> </w:t>
            </w:r>
            <w:r w:rsidRPr="00442698">
              <w:rPr>
                <w:rFonts w:asciiTheme="minorHAnsi" w:hAnsiTheme="minorHAnsi" w:cstheme="minorHAnsi"/>
                <w:w w:val="105"/>
              </w:rPr>
              <w:t>typical</w:t>
            </w:r>
            <w:r w:rsidRPr="00442698">
              <w:rPr>
                <w:rFonts w:asciiTheme="minorHAnsi" w:hAnsiTheme="minorHAnsi" w:cstheme="minorHAnsi"/>
                <w:spacing w:val="-14"/>
                <w:w w:val="105"/>
              </w:rPr>
              <w:t xml:space="preserve"> </w:t>
            </w:r>
            <w:r w:rsidRPr="00442698">
              <w:rPr>
                <w:rFonts w:asciiTheme="minorHAnsi" w:hAnsiTheme="minorHAnsi" w:cstheme="minorHAnsi"/>
                <w:w w:val="105"/>
              </w:rPr>
              <w:t>agent</w:t>
            </w:r>
            <w:r w:rsidRPr="00442698">
              <w:rPr>
                <w:rFonts w:asciiTheme="minorHAnsi" w:hAnsiTheme="minorHAnsi" w:cstheme="minorHAnsi"/>
                <w:spacing w:val="-5"/>
                <w:w w:val="105"/>
              </w:rPr>
              <w:t xml:space="preserve"> </w:t>
            </w:r>
            <w:r w:rsidRPr="00442698">
              <w:rPr>
                <w:rFonts w:asciiTheme="minorHAnsi" w:hAnsiTheme="minorHAnsi" w:cstheme="minorHAnsi"/>
                <w:w w:val="105"/>
              </w:rPr>
              <w:t>would</w:t>
            </w:r>
            <w:r w:rsidRPr="00442698">
              <w:rPr>
                <w:rFonts w:asciiTheme="minorHAnsi" w:hAnsiTheme="minorHAnsi" w:cstheme="minorHAnsi"/>
                <w:spacing w:val="-7"/>
                <w:w w:val="105"/>
              </w:rPr>
              <w:t xml:space="preserve"> </w:t>
            </w:r>
            <w:r w:rsidRPr="00442698">
              <w:rPr>
                <w:rFonts w:asciiTheme="minorHAnsi" w:hAnsiTheme="minorHAnsi" w:cstheme="minorHAnsi"/>
                <w:w w:val="105"/>
              </w:rPr>
              <w:t>create.</w:t>
            </w:r>
          </w:p>
          <w:p w14:paraId="1EB44BB8" w14:textId="0AC10FB2" w:rsidR="004453FE" w:rsidRPr="00C7735D" w:rsidRDefault="004453FE" w:rsidP="006D126F">
            <w:pPr>
              <w:spacing w:before="170"/>
              <w:rPr>
                <w:rFonts w:asciiTheme="minorHAnsi" w:hAnsiTheme="minorHAnsi" w:cstheme="minorHAnsi"/>
                <w:b/>
                <w:iCs/>
              </w:rPr>
            </w:pPr>
            <w:r w:rsidRPr="00C7735D">
              <w:rPr>
                <w:rFonts w:asciiTheme="minorHAnsi" w:hAnsiTheme="minorHAnsi" w:cstheme="minorHAnsi"/>
                <w:b/>
                <w:iCs/>
              </w:rPr>
              <w:t>Transfer</w:t>
            </w:r>
            <w:r w:rsidRPr="00C7735D">
              <w:rPr>
                <w:rFonts w:asciiTheme="minorHAnsi" w:hAnsiTheme="minorHAnsi" w:cstheme="minorHAnsi"/>
                <w:b/>
                <w:iCs/>
                <w:spacing w:val="12"/>
              </w:rPr>
              <w:t xml:space="preserve"> </w:t>
            </w:r>
            <w:r w:rsidRPr="00C7735D">
              <w:rPr>
                <w:rFonts w:asciiTheme="minorHAnsi" w:hAnsiTheme="minorHAnsi" w:cstheme="minorHAnsi"/>
                <w:b/>
                <w:iCs/>
              </w:rPr>
              <w:t>of</w:t>
            </w:r>
            <w:r w:rsidRPr="00C7735D">
              <w:rPr>
                <w:rFonts w:asciiTheme="minorHAnsi" w:hAnsiTheme="minorHAnsi" w:cstheme="minorHAnsi"/>
                <w:b/>
                <w:iCs/>
                <w:spacing w:val="-7"/>
              </w:rPr>
              <w:t xml:space="preserve"> </w:t>
            </w:r>
            <w:r w:rsidRPr="00C7735D">
              <w:rPr>
                <w:rFonts w:asciiTheme="minorHAnsi" w:hAnsiTheme="minorHAnsi" w:cstheme="minorHAnsi"/>
                <w:b/>
                <w:iCs/>
                <w:spacing w:val="-2"/>
              </w:rPr>
              <w:t>certificates</w:t>
            </w:r>
          </w:p>
          <w:p w14:paraId="1EC48FB2" w14:textId="73563E0F" w:rsidR="004453FE" w:rsidRPr="00442698" w:rsidRDefault="004453FE" w:rsidP="00B47B43">
            <w:pPr>
              <w:pStyle w:val="BodyText"/>
              <w:spacing w:before="169" w:line="278" w:lineRule="auto"/>
              <w:rPr>
                <w:rFonts w:asciiTheme="minorHAnsi" w:hAnsiTheme="minorHAnsi" w:cstheme="minorHAnsi"/>
              </w:rPr>
            </w:pPr>
            <w:r w:rsidRPr="00442698">
              <w:rPr>
                <w:rFonts w:asciiTheme="minorHAnsi" w:hAnsiTheme="minorHAnsi" w:cstheme="minorHAnsi"/>
              </w:rPr>
              <w:t>The Clean Energy Regulator</w:t>
            </w:r>
            <w:r w:rsidR="0098341C">
              <w:rPr>
                <w:rFonts w:asciiTheme="minorHAnsi" w:hAnsiTheme="minorHAnsi" w:cstheme="minorHAnsi"/>
              </w:rPr>
              <w:t xml:space="preserve"> </w:t>
            </w:r>
            <w:r w:rsidR="00615C18">
              <w:rPr>
                <w:rFonts w:asciiTheme="minorHAnsi" w:hAnsiTheme="minorHAnsi" w:cstheme="minorHAnsi"/>
              </w:rPr>
              <w:t>provides</w:t>
            </w:r>
            <w:r w:rsidR="0097189E">
              <w:rPr>
                <w:rFonts w:asciiTheme="minorHAnsi" w:hAnsiTheme="minorHAnsi" w:cstheme="minorHAnsi"/>
              </w:rPr>
              <w:t xml:space="preserve"> participant</w:t>
            </w:r>
            <w:r w:rsidR="00615C18">
              <w:rPr>
                <w:rFonts w:asciiTheme="minorHAnsi" w:hAnsiTheme="minorHAnsi" w:cstheme="minorHAnsi"/>
              </w:rPr>
              <w:t>s</w:t>
            </w:r>
            <w:r w:rsidR="0097189E">
              <w:rPr>
                <w:rFonts w:asciiTheme="minorHAnsi" w:hAnsiTheme="minorHAnsi" w:cstheme="minorHAnsi"/>
              </w:rPr>
              <w:t xml:space="preserve"> with</w:t>
            </w:r>
            <w:r w:rsidR="0098341C">
              <w:rPr>
                <w:rFonts w:asciiTheme="minorHAnsi" w:hAnsiTheme="minorHAnsi" w:cstheme="minorHAnsi"/>
              </w:rPr>
              <w:t xml:space="preserve"> </w:t>
            </w:r>
            <w:r w:rsidR="00623F82">
              <w:rPr>
                <w:rFonts w:asciiTheme="minorHAnsi" w:hAnsiTheme="minorHAnsi" w:cstheme="minorHAnsi"/>
              </w:rPr>
              <w:t xml:space="preserve">the facility </w:t>
            </w:r>
            <w:r w:rsidR="0097189E">
              <w:rPr>
                <w:rFonts w:asciiTheme="minorHAnsi" w:hAnsiTheme="minorHAnsi" w:cstheme="minorHAnsi"/>
              </w:rPr>
              <w:t xml:space="preserve">to </w:t>
            </w:r>
            <w:r w:rsidR="004813B0">
              <w:rPr>
                <w:rFonts w:asciiTheme="minorHAnsi" w:hAnsiTheme="minorHAnsi" w:cstheme="minorHAnsi"/>
              </w:rPr>
              <w:t xml:space="preserve">transfer </w:t>
            </w:r>
            <w:r w:rsidR="0097189E">
              <w:rPr>
                <w:rFonts w:asciiTheme="minorHAnsi" w:hAnsiTheme="minorHAnsi" w:cstheme="minorHAnsi"/>
              </w:rPr>
              <w:t>certificate</w:t>
            </w:r>
            <w:r w:rsidR="00615C18">
              <w:rPr>
                <w:rFonts w:asciiTheme="minorHAnsi" w:hAnsiTheme="minorHAnsi" w:cstheme="minorHAnsi"/>
              </w:rPr>
              <w:t>s</w:t>
            </w:r>
            <w:r w:rsidR="00282FCB">
              <w:rPr>
                <w:rFonts w:asciiTheme="minorHAnsi" w:hAnsiTheme="minorHAnsi" w:cstheme="minorHAnsi"/>
              </w:rPr>
              <w:t xml:space="preserve"> within the REC Registry</w:t>
            </w:r>
            <w:r w:rsidR="0097189E">
              <w:rPr>
                <w:rFonts w:asciiTheme="minorHAnsi" w:hAnsiTheme="minorHAnsi" w:cstheme="minorHAnsi"/>
              </w:rPr>
              <w:t xml:space="preserve">. </w:t>
            </w:r>
            <w:r w:rsidR="00623F82">
              <w:rPr>
                <w:rFonts w:asciiTheme="minorHAnsi" w:hAnsiTheme="minorHAnsi" w:cstheme="minorHAnsi"/>
              </w:rPr>
              <w:t xml:space="preserve"> </w:t>
            </w:r>
            <w:r w:rsidR="007042A3">
              <w:rPr>
                <w:rFonts w:asciiTheme="minorHAnsi" w:hAnsiTheme="minorHAnsi" w:cstheme="minorHAnsi"/>
              </w:rPr>
              <w:t xml:space="preserve">However, </w:t>
            </w:r>
            <w:r w:rsidR="008748B1">
              <w:rPr>
                <w:rFonts w:asciiTheme="minorHAnsi" w:hAnsiTheme="minorHAnsi" w:cstheme="minorHAnsi"/>
              </w:rPr>
              <w:t>we</w:t>
            </w:r>
            <w:r w:rsidR="008748B1" w:rsidRPr="00442698">
              <w:rPr>
                <w:rFonts w:asciiTheme="minorHAnsi" w:hAnsiTheme="minorHAnsi" w:cstheme="minorHAnsi"/>
              </w:rPr>
              <w:t xml:space="preserve"> do</w:t>
            </w:r>
            <w:r w:rsidRPr="00442698">
              <w:rPr>
                <w:rFonts w:asciiTheme="minorHAnsi" w:hAnsiTheme="minorHAnsi" w:cstheme="minorHAnsi"/>
              </w:rPr>
              <w:t xml:space="preserve"> not oversee </w:t>
            </w:r>
            <w:r w:rsidR="00CC54B9">
              <w:rPr>
                <w:rFonts w:asciiTheme="minorHAnsi" w:hAnsiTheme="minorHAnsi" w:cstheme="minorHAnsi"/>
              </w:rPr>
              <w:t xml:space="preserve">the </w:t>
            </w:r>
            <w:r w:rsidRPr="00442698">
              <w:rPr>
                <w:rFonts w:asciiTheme="minorHAnsi" w:hAnsiTheme="minorHAnsi" w:cstheme="minorHAnsi"/>
              </w:rPr>
              <w:t xml:space="preserve">transfer or payment arrangements for certificates </w:t>
            </w:r>
            <w:r w:rsidR="00B63304">
              <w:rPr>
                <w:rFonts w:asciiTheme="minorHAnsi" w:hAnsiTheme="minorHAnsi" w:cstheme="minorHAnsi"/>
              </w:rPr>
              <w:t>outside of the STC Clearing House</w:t>
            </w:r>
            <w:r w:rsidRPr="00442698">
              <w:rPr>
                <w:rFonts w:asciiTheme="minorHAnsi" w:hAnsiTheme="minorHAnsi" w:cstheme="minorHAnsi"/>
              </w:rPr>
              <w:t>. Buyers and</w:t>
            </w:r>
            <w:r w:rsidRPr="00442698">
              <w:rPr>
                <w:rFonts w:asciiTheme="minorHAnsi" w:hAnsiTheme="minorHAnsi" w:cstheme="minorHAnsi"/>
                <w:spacing w:val="-8"/>
              </w:rPr>
              <w:t xml:space="preserve"> </w:t>
            </w:r>
            <w:r w:rsidRPr="00442698">
              <w:rPr>
                <w:rFonts w:asciiTheme="minorHAnsi" w:hAnsiTheme="minorHAnsi" w:cstheme="minorHAnsi"/>
              </w:rPr>
              <w:t>sellers negotiate</w:t>
            </w:r>
            <w:r w:rsidRPr="00442698">
              <w:rPr>
                <w:rFonts w:asciiTheme="minorHAnsi" w:hAnsiTheme="minorHAnsi" w:cstheme="minorHAnsi"/>
                <w:spacing w:val="-2"/>
              </w:rPr>
              <w:t xml:space="preserve"> </w:t>
            </w:r>
            <w:r w:rsidRPr="00442698">
              <w:rPr>
                <w:rFonts w:asciiTheme="minorHAnsi" w:hAnsiTheme="minorHAnsi" w:cstheme="minorHAnsi"/>
              </w:rPr>
              <w:t>this</w:t>
            </w:r>
            <w:r w:rsidRPr="00442698">
              <w:rPr>
                <w:rFonts w:asciiTheme="minorHAnsi" w:hAnsiTheme="minorHAnsi" w:cstheme="minorHAnsi"/>
                <w:spacing w:val="-1"/>
              </w:rPr>
              <w:t xml:space="preserve"> </w:t>
            </w:r>
            <w:r w:rsidRPr="00442698">
              <w:rPr>
                <w:rFonts w:asciiTheme="minorHAnsi" w:hAnsiTheme="minorHAnsi" w:cstheme="minorHAnsi"/>
              </w:rPr>
              <w:t>directly as</w:t>
            </w:r>
            <w:r w:rsidRPr="00442698">
              <w:rPr>
                <w:rFonts w:asciiTheme="minorHAnsi" w:hAnsiTheme="minorHAnsi" w:cstheme="minorHAnsi"/>
                <w:spacing w:val="-8"/>
              </w:rPr>
              <w:t xml:space="preserve"> </w:t>
            </w:r>
            <w:r w:rsidRPr="00442698">
              <w:rPr>
                <w:rFonts w:asciiTheme="minorHAnsi" w:hAnsiTheme="minorHAnsi" w:cstheme="minorHAnsi"/>
              </w:rPr>
              <w:t>per the</w:t>
            </w:r>
            <w:r w:rsidRPr="00442698">
              <w:rPr>
                <w:rFonts w:asciiTheme="minorHAnsi" w:hAnsiTheme="minorHAnsi" w:cstheme="minorHAnsi"/>
                <w:spacing w:val="-3"/>
              </w:rPr>
              <w:t xml:space="preserve"> </w:t>
            </w:r>
            <w:r w:rsidRPr="00442698">
              <w:rPr>
                <w:rFonts w:asciiTheme="minorHAnsi" w:hAnsiTheme="minorHAnsi" w:cstheme="minorHAnsi"/>
              </w:rPr>
              <w:t>business contracts they sign</w:t>
            </w:r>
            <w:r w:rsidR="00E00083">
              <w:rPr>
                <w:rFonts w:asciiTheme="minorHAnsi" w:hAnsiTheme="minorHAnsi" w:cstheme="minorHAnsi"/>
              </w:rPr>
              <w:t xml:space="preserve"> or terms they </w:t>
            </w:r>
            <w:r w:rsidR="003A7AEE">
              <w:rPr>
                <w:rFonts w:asciiTheme="minorHAnsi" w:hAnsiTheme="minorHAnsi" w:cstheme="minorHAnsi"/>
              </w:rPr>
              <w:t xml:space="preserve">mutually </w:t>
            </w:r>
            <w:r w:rsidR="000673EB">
              <w:rPr>
                <w:rFonts w:asciiTheme="minorHAnsi" w:hAnsiTheme="minorHAnsi" w:cstheme="minorHAnsi"/>
              </w:rPr>
              <w:t>agree to</w:t>
            </w:r>
            <w:r w:rsidRPr="00442698">
              <w:rPr>
                <w:rFonts w:asciiTheme="minorHAnsi" w:hAnsiTheme="minorHAnsi" w:cstheme="minorHAnsi"/>
              </w:rPr>
              <w:t>.</w:t>
            </w:r>
          </w:p>
          <w:p w14:paraId="4B671122" w14:textId="209B28B4" w:rsidR="004453FE" w:rsidRDefault="004453FE" w:rsidP="006D126F">
            <w:pPr>
              <w:pStyle w:val="BodyText"/>
              <w:spacing w:before="169" w:line="278" w:lineRule="auto"/>
              <w:rPr>
                <w:rFonts w:asciiTheme="minorHAnsi" w:hAnsiTheme="minorHAnsi" w:cstheme="minorHAnsi"/>
                <w:spacing w:val="-2"/>
              </w:rPr>
            </w:pPr>
            <w:r w:rsidRPr="00442698">
              <w:rPr>
                <w:rFonts w:asciiTheme="minorHAnsi" w:hAnsiTheme="minorHAnsi" w:cstheme="minorHAnsi"/>
              </w:rPr>
              <w:t>Currently</w:t>
            </w:r>
            <w:r w:rsidRPr="00442698">
              <w:rPr>
                <w:rFonts w:asciiTheme="minorHAnsi" w:hAnsiTheme="minorHAnsi" w:cstheme="minorHAnsi"/>
                <w:spacing w:val="12"/>
              </w:rPr>
              <w:t xml:space="preserve"> </w:t>
            </w:r>
            <w:r w:rsidRPr="00442698">
              <w:rPr>
                <w:rFonts w:asciiTheme="minorHAnsi" w:hAnsiTheme="minorHAnsi" w:cstheme="minorHAnsi"/>
              </w:rPr>
              <w:t>there</w:t>
            </w:r>
            <w:r w:rsidRPr="00442698">
              <w:rPr>
                <w:rFonts w:asciiTheme="minorHAnsi" w:hAnsiTheme="minorHAnsi" w:cstheme="minorHAnsi"/>
                <w:spacing w:val="4"/>
              </w:rPr>
              <w:t xml:space="preserve"> </w:t>
            </w:r>
            <w:r w:rsidRPr="00442698">
              <w:rPr>
                <w:rFonts w:asciiTheme="minorHAnsi" w:hAnsiTheme="minorHAnsi" w:cstheme="minorHAnsi"/>
              </w:rPr>
              <w:t>is</w:t>
            </w:r>
            <w:r w:rsidRPr="00442698">
              <w:rPr>
                <w:rFonts w:asciiTheme="minorHAnsi" w:hAnsiTheme="minorHAnsi" w:cstheme="minorHAnsi"/>
                <w:spacing w:val="1"/>
              </w:rPr>
              <w:t xml:space="preserve"> </w:t>
            </w:r>
            <w:r w:rsidRPr="00442698">
              <w:rPr>
                <w:rFonts w:asciiTheme="minorHAnsi" w:hAnsiTheme="minorHAnsi" w:cstheme="minorHAnsi"/>
              </w:rPr>
              <w:t>no</w:t>
            </w:r>
            <w:r w:rsidRPr="00442698">
              <w:rPr>
                <w:rFonts w:asciiTheme="minorHAnsi" w:hAnsiTheme="minorHAnsi" w:cstheme="minorHAnsi"/>
                <w:spacing w:val="6"/>
              </w:rPr>
              <w:t xml:space="preserve"> </w:t>
            </w:r>
            <w:r w:rsidRPr="00442698">
              <w:rPr>
                <w:rFonts w:asciiTheme="minorHAnsi" w:hAnsiTheme="minorHAnsi" w:cstheme="minorHAnsi"/>
              </w:rPr>
              <w:t>fee charged</w:t>
            </w:r>
            <w:r w:rsidRPr="00442698">
              <w:rPr>
                <w:rFonts w:asciiTheme="minorHAnsi" w:hAnsiTheme="minorHAnsi" w:cstheme="minorHAnsi"/>
                <w:spacing w:val="17"/>
              </w:rPr>
              <w:t xml:space="preserve"> </w:t>
            </w:r>
            <w:r w:rsidRPr="00442698">
              <w:rPr>
                <w:rFonts w:asciiTheme="minorHAnsi" w:hAnsiTheme="minorHAnsi" w:cstheme="minorHAnsi"/>
              </w:rPr>
              <w:t>for</w:t>
            </w:r>
            <w:r w:rsidRPr="00442698">
              <w:rPr>
                <w:rFonts w:asciiTheme="minorHAnsi" w:hAnsiTheme="minorHAnsi" w:cstheme="minorHAnsi"/>
                <w:spacing w:val="37"/>
              </w:rPr>
              <w:t xml:space="preserve"> </w:t>
            </w:r>
            <w:r w:rsidRPr="00442698">
              <w:rPr>
                <w:rFonts w:asciiTheme="minorHAnsi" w:hAnsiTheme="minorHAnsi" w:cstheme="minorHAnsi"/>
              </w:rPr>
              <w:t>transfer</w:t>
            </w:r>
            <w:r w:rsidRPr="00442698">
              <w:rPr>
                <w:rFonts w:asciiTheme="minorHAnsi" w:hAnsiTheme="minorHAnsi" w:cstheme="minorHAnsi"/>
                <w:spacing w:val="18"/>
              </w:rPr>
              <w:t xml:space="preserve"> </w:t>
            </w:r>
            <w:r w:rsidRPr="00442698">
              <w:rPr>
                <w:rFonts w:asciiTheme="minorHAnsi" w:hAnsiTheme="minorHAnsi" w:cstheme="minorHAnsi"/>
              </w:rPr>
              <w:t>of</w:t>
            </w:r>
            <w:r w:rsidRPr="00442698">
              <w:rPr>
                <w:rFonts w:asciiTheme="minorHAnsi" w:hAnsiTheme="minorHAnsi" w:cstheme="minorHAnsi"/>
                <w:spacing w:val="8"/>
              </w:rPr>
              <w:t xml:space="preserve"> </w:t>
            </w:r>
            <w:r w:rsidRPr="00442698">
              <w:rPr>
                <w:rFonts w:asciiTheme="minorHAnsi" w:hAnsiTheme="minorHAnsi" w:cstheme="minorHAnsi"/>
              </w:rPr>
              <w:t>certificate</w:t>
            </w:r>
            <w:r w:rsidRPr="00442698">
              <w:rPr>
                <w:rFonts w:asciiTheme="minorHAnsi" w:hAnsiTheme="minorHAnsi" w:cstheme="minorHAnsi"/>
                <w:spacing w:val="23"/>
              </w:rPr>
              <w:t xml:space="preserve"> </w:t>
            </w:r>
            <w:r w:rsidRPr="00442698">
              <w:rPr>
                <w:rFonts w:asciiTheme="minorHAnsi" w:hAnsiTheme="minorHAnsi" w:cstheme="minorHAnsi"/>
                <w:spacing w:val="-2"/>
              </w:rPr>
              <w:t>transactions.</w:t>
            </w:r>
          </w:p>
          <w:p w14:paraId="234AE8F1" w14:textId="77777777" w:rsidR="002504E4" w:rsidRPr="00442698" w:rsidRDefault="002504E4" w:rsidP="006D126F">
            <w:pPr>
              <w:pStyle w:val="BodyText"/>
              <w:spacing w:before="169" w:line="278" w:lineRule="auto"/>
              <w:rPr>
                <w:rFonts w:asciiTheme="minorHAnsi" w:hAnsiTheme="minorHAnsi" w:cstheme="minorHAnsi"/>
              </w:rPr>
            </w:pPr>
          </w:p>
          <w:p w14:paraId="4C091C7E" w14:textId="77777777" w:rsidR="004453FE" w:rsidRPr="00C7735D" w:rsidRDefault="004453FE" w:rsidP="006D126F">
            <w:pPr>
              <w:spacing w:before="170"/>
              <w:rPr>
                <w:rFonts w:asciiTheme="minorHAnsi" w:hAnsiTheme="minorHAnsi" w:cstheme="minorHAnsi"/>
                <w:b/>
                <w:iCs/>
              </w:rPr>
            </w:pPr>
            <w:r w:rsidRPr="00C7735D">
              <w:rPr>
                <w:rFonts w:asciiTheme="minorHAnsi" w:hAnsiTheme="minorHAnsi" w:cstheme="minorHAnsi"/>
                <w:b/>
                <w:iCs/>
                <w:spacing w:val="-2"/>
              </w:rPr>
              <w:t>Inspections</w:t>
            </w:r>
          </w:p>
          <w:p w14:paraId="7DAD5347" w14:textId="574E2792" w:rsidR="004453FE" w:rsidRPr="00442698" w:rsidRDefault="004453FE" w:rsidP="006D126F">
            <w:pPr>
              <w:pStyle w:val="BodyText"/>
              <w:spacing w:before="169" w:line="278" w:lineRule="auto"/>
              <w:rPr>
                <w:rFonts w:asciiTheme="minorHAnsi" w:hAnsiTheme="minorHAnsi" w:cstheme="minorHAnsi"/>
              </w:rPr>
            </w:pPr>
            <w:r w:rsidRPr="00442698">
              <w:rPr>
                <w:rFonts w:asciiTheme="minorHAnsi" w:hAnsiTheme="minorHAnsi" w:cstheme="minorHAnsi"/>
              </w:rPr>
              <w:t>The</w:t>
            </w:r>
            <w:r w:rsidRPr="00442698">
              <w:rPr>
                <w:rFonts w:asciiTheme="minorHAnsi" w:hAnsiTheme="minorHAnsi" w:cstheme="minorHAnsi"/>
                <w:spacing w:val="-6"/>
              </w:rPr>
              <w:t xml:space="preserve"> </w:t>
            </w:r>
            <w:r w:rsidRPr="00442698">
              <w:rPr>
                <w:rFonts w:asciiTheme="minorHAnsi" w:hAnsiTheme="minorHAnsi" w:cstheme="minorHAnsi"/>
              </w:rPr>
              <w:t>Clean</w:t>
            </w:r>
            <w:r w:rsidRPr="00442698">
              <w:rPr>
                <w:rFonts w:asciiTheme="minorHAnsi" w:hAnsiTheme="minorHAnsi" w:cstheme="minorHAnsi"/>
                <w:spacing w:val="-7"/>
              </w:rPr>
              <w:t xml:space="preserve"> </w:t>
            </w:r>
            <w:r w:rsidRPr="00442698">
              <w:rPr>
                <w:rFonts w:asciiTheme="minorHAnsi" w:hAnsiTheme="minorHAnsi" w:cstheme="minorHAnsi"/>
              </w:rPr>
              <w:t>Energy Regulator inspects</w:t>
            </w:r>
            <w:r w:rsidRPr="00442698">
              <w:rPr>
                <w:rFonts w:asciiTheme="minorHAnsi" w:hAnsiTheme="minorHAnsi" w:cstheme="minorHAnsi"/>
                <w:spacing w:val="-2"/>
              </w:rPr>
              <w:t xml:space="preserve"> </w:t>
            </w:r>
            <w:r w:rsidRPr="00442698">
              <w:rPr>
                <w:rFonts w:asciiTheme="minorHAnsi" w:hAnsiTheme="minorHAnsi" w:cstheme="minorHAnsi"/>
              </w:rPr>
              <w:t>a statistically significant sample of</w:t>
            </w:r>
            <w:r w:rsidRPr="00837B7D">
              <w:rPr>
                <w:rFonts w:asciiTheme="minorHAnsi" w:hAnsiTheme="minorHAnsi" w:cstheme="minorHAnsi"/>
              </w:rPr>
              <w:t xml:space="preserve"> </w:t>
            </w:r>
            <w:r w:rsidR="001175AC" w:rsidRPr="00837B7D">
              <w:rPr>
                <w:rFonts w:asciiTheme="minorHAnsi" w:hAnsiTheme="minorHAnsi" w:cstheme="minorHAnsi"/>
              </w:rPr>
              <w:t>Small Generation Unit (</w:t>
            </w:r>
            <w:r w:rsidRPr="00442698">
              <w:rPr>
                <w:rFonts w:asciiTheme="minorHAnsi" w:hAnsiTheme="minorHAnsi" w:cstheme="minorHAnsi"/>
              </w:rPr>
              <w:t>SGUs</w:t>
            </w:r>
            <w:r w:rsidR="001175AC">
              <w:rPr>
                <w:rFonts w:asciiTheme="minorHAnsi" w:hAnsiTheme="minorHAnsi" w:cstheme="minorHAnsi"/>
              </w:rPr>
              <w:t>)</w:t>
            </w:r>
            <w:r w:rsidRPr="00837B7D">
              <w:rPr>
                <w:rFonts w:asciiTheme="minorHAnsi" w:hAnsiTheme="minorHAnsi" w:cstheme="minorHAnsi"/>
              </w:rPr>
              <w:t xml:space="preserve"> </w:t>
            </w:r>
            <w:r w:rsidRPr="00442698">
              <w:rPr>
                <w:rFonts w:asciiTheme="minorHAnsi" w:hAnsiTheme="minorHAnsi" w:cstheme="minorHAnsi"/>
              </w:rPr>
              <w:t>installed, for</w:t>
            </w:r>
            <w:r w:rsidRPr="00442698">
              <w:rPr>
                <w:rFonts w:asciiTheme="minorHAnsi" w:hAnsiTheme="minorHAnsi" w:cstheme="minorHAnsi"/>
                <w:spacing w:val="-2"/>
              </w:rPr>
              <w:t xml:space="preserve"> </w:t>
            </w:r>
            <w:r w:rsidRPr="00442698">
              <w:rPr>
                <w:rFonts w:asciiTheme="minorHAnsi" w:hAnsiTheme="minorHAnsi" w:cstheme="minorHAnsi"/>
              </w:rPr>
              <w:t>which</w:t>
            </w:r>
            <w:r w:rsidRPr="00442698">
              <w:rPr>
                <w:rFonts w:asciiTheme="minorHAnsi" w:hAnsiTheme="minorHAnsi" w:cstheme="minorHAnsi"/>
                <w:spacing w:val="-6"/>
              </w:rPr>
              <w:t xml:space="preserve"> </w:t>
            </w:r>
            <w:r w:rsidRPr="00442698">
              <w:rPr>
                <w:rFonts w:asciiTheme="minorHAnsi" w:hAnsiTheme="minorHAnsi" w:cstheme="minorHAnsi"/>
              </w:rPr>
              <w:t>STCs have been registered, in that year to</w:t>
            </w:r>
            <w:r w:rsidRPr="00442698">
              <w:rPr>
                <w:rFonts w:asciiTheme="minorHAnsi" w:hAnsiTheme="minorHAnsi" w:cstheme="minorHAnsi"/>
                <w:spacing w:val="40"/>
              </w:rPr>
              <w:t xml:space="preserve"> </w:t>
            </w:r>
            <w:r w:rsidRPr="00442698">
              <w:rPr>
                <w:rFonts w:asciiTheme="minorHAnsi" w:hAnsiTheme="minorHAnsi" w:cstheme="minorHAnsi"/>
              </w:rPr>
              <w:t>determine their compliance</w:t>
            </w:r>
            <w:r w:rsidRPr="00442698">
              <w:rPr>
                <w:rFonts w:asciiTheme="minorHAnsi" w:hAnsiTheme="minorHAnsi" w:cstheme="minorHAnsi"/>
                <w:spacing w:val="33"/>
              </w:rPr>
              <w:t xml:space="preserve"> </w:t>
            </w:r>
            <w:r w:rsidRPr="00442698">
              <w:rPr>
                <w:rFonts w:asciiTheme="minorHAnsi" w:hAnsiTheme="minorHAnsi" w:cstheme="minorHAnsi"/>
              </w:rPr>
              <w:t>with the Australian Standards and other standards</w:t>
            </w:r>
            <w:r w:rsidRPr="00442698">
              <w:rPr>
                <w:rFonts w:asciiTheme="minorHAnsi" w:hAnsiTheme="minorHAnsi" w:cstheme="minorHAnsi"/>
                <w:spacing w:val="-2"/>
              </w:rPr>
              <w:t xml:space="preserve"> </w:t>
            </w:r>
            <w:r w:rsidRPr="00442698">
              <w:rPr>
                <w:rFonts w:asciiTheme="minorHAnsi" w:hAnsiTheme="minorHAnsi" w:cstheme="minorHAnsi"/>
              </w:rPr>
              <w:t>and</w:t>
            </w:r>
            <w:r w:rsidRPr="00442698">
              <w:rPr>
                <w:rFonts w:asciiTheme="minorHAnsi" w:hAnsiTheme="minorHAnsi" w:cstheme="minorHAnsi"/>
                <w:spacing w:val="-2"/>
              </w:rPr>
              <w:t xml:space="preserve"> </w:t>
            </w:r>
            <w:r w:rsidRPr="00442698">
              <w:rPr>
                <w:rFonts w:asciiTheme="minorHAnsi" w:hAnsiTheme="minorHAnsi" w:cstheme="minorHAnsi"/>
              </w:rPr>
              <w:t>requirements relevant to the</w:t>
            </w:r>
            <w:r w:rsidRPr="00442698">
              <w:rPr>
                <w:rFonts w:asciiTheme="minorHAnsi" w:hAnsiTheme="minorHAnsi" w:cstheme="minorHAnsi"/>
                <w:spacing w:val="-6"/>
              </w:rPr>
              <w:t xml:space="preserve"> </w:t>
            </w:r>
            <w:r w:rsidRPr="00442698">
              <w:rPr>
                <w:rFonts w:asciiTheme="minorHAnsi" w:hAnsiTheme="minorHAnsi" w:cstheme="minorHAnsi"/>
              </w:rPr>
              <w:t>creation and</w:t>
            </w:r>
            <w:r w:rsidRPr="00442698">
              <w:rPr>
                <w:rFonts w:asciiTheme="minorHAnsi" w:hAnsiTheme="minorHAnsi" w:cstheme="minorHAnsi"/>
                <w:spacing w:val="-2"/>
              </w:rPr>
              <w:t xml:space="preserve"> </w:t>
            </w:r>
            <w:r w:rsidRPr="00442698">
              <w:rPr>
                <w:rFonts w:asciiTheme="minorHAnsi" w:hAnsiTheme="minorHAnsi" w:cstheme="minorHAnsi"/>
              </w:rPr>
              <w:t>registration of</w:t>
            </w:r>
            <w:r w:rsidRPr="00442698">
              <w:rPr>
                <w:rFonts w:asciiTheme="minorHAnsi" w:hAnsiTheme="minorHAnsi" w:cstheme="minorHAnsi"/>
                <w:spacing w:val="-14"/>
              </w:rPr>
              <w:t xml:space="preserve"> </w:t>
            </w:r>
            <w:r w:rsidRPr="00442698">
              <w:rPr>
                <w:rFonts w:asciiTheme="minorHAnsi" w:hAnsiTheme="minorHAnsi" w:cstheme="minorHAnsi"/>
              </w:rPr>
              <w:t>STCs.</w:t>
            </w:r>
            <w:r w:rsidRPr="00442698">
              <w:rPr>
                <w:rFonts w:asciiTheme="minorHAnsi" w:hAnsiTheme="minorHAnsi" w:cstheme="minorHAnsi"/>
                <w:spacing w:val="-9"/>
              </w:rPr>
              <w:t xml:space="preserve"> </w:t>
            </w:r>
            <w:r w:rsidRPr="00442698">
              <w:rPr>
                <w:rFonts w:asciiTheme="minorHAnsi" w:hAnsiTheme="minorHAnsi" w:cstheme="minorHAnsi"/>
              </w:rPr>
              <w:t>This</w:t>
            </w:r>
            <w:r w:rsidRPr="00442698">
              <w:rPr>
                <w:rFonts w:asciiTheme="minorHAnsi" w:hAnsiTheme="minorHAnsi" w:cstheme="minorHAnsi"/>
                <w:spacing w:val="-2"/>
              </w:rPr>
              <w:t xml:space="preserve"> </w:t>
            </w:r>
            <w:r w:rsidRPr="00442698">
              <w:rPr>
                <w:rFonts w:asciiTheme="minorHAnsi" w:hAnsiTheme="minorHAnsi" w:cstheme="minorHAnsi"/>
              </w:rPr>
              <w:t>is</w:t>
            </w:r>
            <w:r w:rsidRPr="00442698">
              <w:rPr>
                <w:rFonts w:asciiTheme="minorHAnsi" w:hAnsiTheme="minorHAnsi" w:cstheme="minorHAnsi"/>
                <w:spacing w:val="-13"/>
              </w:rPr>
              <w:t xml:space="preserve"> </w:t>
            </w:r>
            <w:r w:rsidRPr="00442698">
              <w:rPr>
                <w:rFonts w:asciiTheme="minorHAnsi" w:hAnsiTheme="minorHAnsi" w:cstheme="minorHAnsi"/>
              </w:rPr>
              <w:t>an</w:t>
            </w:r>
            <w:r w:rsidRPr="00442698">
              <w:rPr>
                <w:rFonts w:asciiTheme="minorHAnsi" w:hAnsiTheme="minorHAnsi" w:cstheme="minorHAnsi"/>
                <w:spacing w:val="-4"/>
              </w:rPr>
              <w:t xml:space="preserve"> </w:t>
            </w:r>
            <w:r w:rsidRPr="00442698">
              <w:rPr>
                <w:rFonts w:asciiTheme="minorHAnsi" w:hAnsiTheme="minorHAnsi" w:cstheme="minorHAnsi"/>
              </w:rPr>
              <w:t>extensive post</w:t>
            </w:r>
            <w:r w:rsidRPr="00442698">
              <w:rPr>
                <w:rFonts w:asciiTheme="minorHAnsi" w:hAnsiTheme="minorHAnsi" w:cstheme="minorHAnsi"/>
                <w:spacing w:val="-4"/>
              </w:rPr>
              <w:t xml:space="preserve"> </w:t>
            </w:r>
            <w:r w:rsidRPr="00442698">
              <w:rPr>
                <w:rFonts w:asciiTheme="minorHAnsi" w:hAnsiTheme="minorHAnsi" w:cstheme="minorHAnsi"/>
              </w:rPr>
              <w:t>STC validation inspection program.</w:t>
            </w:r>
          </w:p>
          <w:p w14:paraId="0755336C" w14:textId="5B968D84" w:rsidR="004453FE" w:rsidRPr="00442698" w:rsidRDefault="004453FE" w:rsidP="006D126F">
            <w:pPr>
              <w:pStyle w:val="BodyText"/>
              <w:spacing w:before="169" w:line="278" w:lineRule="auto"/>
              <w:rPr>
                <w:rFonts w:asciiTheme="minorHAnsi" w:hAnsiTheme="minorHAnsi" w:cstheme="minorHAnsi"/>
              </w:rPr>
            </w:pPr>
            <w:r w:rsidRPr="00442698">
              <w:rPr>
                <w:rFonts w:asciiTheme="minorHAnsi" w:hAnsiTheme="minorHAnsi" w:cstheme="minorHAnsi"/>
              </w:rPr>
              <w:t>Appointed</w:t>
            </w:r>
            <w:r w:rsidRPr="00442698">
              <w:rPr>
                <w:rFonts w:asciiTheme="minorHAnsi" w:hAnsiTheme="minorHAnsi" w:cstheme="minorHAnsi"/>
                <w:spacing w:val="-5"/>
              </w:rPr>
              <w:t xml:space="preserve"> </w:t>
            </w:r>
            <w:r w:rsidRPr="00442698">
              <w:rPr>
                <w:rFonts w:asciiTheme="minorHAnsi" w:hAnsiTheme="minorHAnsi" w:cstheme="minorHAnsi"/>
              </w:rPr>
              <w:t>inspectors</w:t>
            </w:r>
            <w:r w:rsidRPr="00442698">
              <w:rPr>
                <w:rFonts w:asciiTheme="minorHAnsi" w:hAnsiTheme="minorHAnsi" w:cstheme="minorHAnsi"/>
                <w:spacing w:val="5"/>
              </w:rPr>
              <w:t xml:space="preserve"> </w:t>
            </w:r>
            <w:r w:rsidRPr="00442698">
              <w:rPr>
                <w:rFonts w:asciiTheme="minorHAnsi" w:hAnsiTheme="minorHAnsi" w:cstheme="minorHAnsi"/>
              </w:rPr>
              <w:t>undertake</w:t>
            </w:r>
            <w:r w:rsidRPr="00442698">
              <w:rPr>
                <w:rFonts w:asciiTheme="minorHAnsi" w:hAnsiTheme="minorHAnsi" w:cstheme="minorHAnsi"/>
                <w:spacing w:val="8"/>
              </w:rPr>
              <w:t xml:space="preserve"> </w:t>
            </w:r>
            <w:r w:rsidRPr="00442698">
              <w:rPr>
                <w:rFonts w:asciiTheme="minorHAnsi" w:hAnsiTheme="minorHAnsi" w:cstheme="minorHAnsi"/>
              </w:rPr>
              <w:t>inspections</w:t>
            </w:r>
            <w:r w:rsidRPr="00442698">
              <w:rPr>
                <w:rFonts w:asciiTheme="minorHAnsi" w:hAnsiTheme="minorHAnsi" w:cstheme="minorHAnsi"/>
                <w:spacing w:val="19"/>
              </w:rPr>
              <w:t xml:space="preserve"> </w:t>
            </w:r>
            <w:r w:rsidRPr="00442698">
              <w:rPr>
                <w:rFonts w:asciiTheme="minorHAnsi" w:hAnsiTheme="minorHAnsi" w:cstheme="minorHAnsi"/>
              </w:rPr>
              <w:t>across</w:t>
            </w:r>
            <w:r w:rsidRPr="00442698">
              <w:rPr>
                <w:rFonts w:asciiTheme="minorHAnsi" w:hAnsiTheme="minorHAnsi" w:cstheme="minorHAnsi"/>
                <w:spacing w:val="-2"/>
              </w:rPr>
              <w:t xml:space="preserve"> </w:t>
            </w:r>
            <w:r w:rsidRPr="00442698">
              <w:rPr>
                <w:rFonts w:asciiTheme="minorHAnsi" w:hAnsiTheme="minorHAnsi" w:cstheme="minorHAnsi"/>
              </w:rPr>
              <w:t>geographic</w:t>
            </w:r>
            <w:r w:rsidRPr="00442698">
              <w:rPr>
                <w:rFonts w:asciiTheme="minorHAnsi" w:hAnsiTheme="minorHAnsi" w:cstheme="minorHAnsi"/>
                <w:spacing w:val="10"/>
              </w:rPr>
              <w:t xml:space="preserve"> </w:t>
            </w:r>
            <w:r w:rsidRPr="00442698">
              <w:rPr>
                <w:rFonts w:asciiTheme="minorHAnsi" w:hAnsiTheme="minorHAnsi" w:cstheme="minorHAnsi"/>
              </w:rPr>
              <w:t>areas</w:t>
            </w:r>
            <w:r w:rsidRPr="00442698">
              <w:rPr>
                <w:rFonts w:asciiTheme="minorHAnsi" w:hAnsiTheme="minorHAnsi" w:cstheme="minorHAnsi"/>
                <w:spacing w:val="-2"/>
              </w:rPr>
              <w:t xml:space="preserve"> </w:t>
            </w:r>
            <w:r w:rsidRPr="00442698">
              <w:rPr>
                <w:rFonts w:asciiTheme="minorHAnsi" w:hAnsiTheme="minorHAnsi" w:cstheme="minorHAnsi"/>
              </w:rPr>
              <w:t>and</w:t>
            </w:r>
            <w:r w:rsidRPr="00442698">
              <w:rPr>
                <w:rFonts w:asciiTheme="minorHAnsi" w:hAnsiTheme="minorHAnsi" w:cstheme="minorHAnsi"/>
                <w:spacing w:val="-5"/>
              </w:rPr>
              <w:t xml:space="preserve"> </w:t>
            </w:r>
            <w:r w:rsidRPr="00442698">
              <w:rPr>
                <w:rFonts w:asciiTheme="minorHAnsi" w:hAnsiTheme="minorHAnsi" w:cstheme="minorHAnsi"/>
              </w:rPr>
              <w:t>provide</w:t>
            </w:r>
            <w:r w:rsidRPr="00442698">
              <w:rPr>
                <w:rFonts w:asciiTheme="minorHAnsi" w:hAnsiTheme="minorHAnsi" w:cstheme="minorHAnsi"/>
                <w:spacing w:val="-3"/>
              </w:rPr>
              <w:t xml:space="preserve"> </w:t>
            </w:r>
            <w:r w:rsidRPr="00442698">
              <w:rPr>
                <w:rFonts w:asciiTheme="minorHAnsi" w:hAnsiTheme="minorHAnsi" w:cstheme="minorHAnsi"/>
              </w:rPr>
              <w:t>inspection</w:t>
            </w:r>
            <w:r w:rsidRPr="00442698">
              <w:rPr>
                <w:rFonts w:asciiTheme="minorHAnsi" w:hAnsiTheme="minorHAnsi" w:cstheme="minorHAnsi"/>
                <w:spacing w:val="14"/>
              </w:rPr>
              <w:t xml:space="preserve"> </w:t>
            </w:r>
            <w:r w:rsidRPr="00442698">
              <w:rPr>
                <w:rFonts w:asciiTheme="minorHAnsi" w:hAnsiTheme="minorHAnsi" w:cstheme="minorHAnsi"/>
                <w:spacing w:val="-2"/>
              </w:rPr>
              <w:t>outcomes.</w:t>
            </w:r>
          </w:p>
          <w:p w14:paraId="739BBE57" w14:textId="39BFE86E" w:rsidR="004453FE" w:rsidRPr="00442698" w:rsidRDefault="004453FE" w:rsidP="006D126F">
            <w:pPr>
              <w:pStyle w:val="BodyText"/>
              <w:spacing w:before="169" w:line="278" w:lineRule="auto"/>
              <w:rPr>
                <w:rFonts w:asciiTheme="minorHAnsi" w:hAnsiTheme="minorHAnsi" w:cstheme="minorHAnsi"/>
              </w:rPr>
            </w:pPr>
            <w:r w:rsidRPr="00442698">
              <w:rPr>
                <w:rFonts w:asciiTheme="minorHAnsi" w:hAnsiTheme="minorHAnsi" w:cstheme="minorHAnsi"/>
                <w:w w:val="105"/>
              </w:rPr>
              <w:t>The</w:t>
            </w:r>
            <w:r w:rsidRPr="00442698">
              <w:rPr>
                <w:rFonts w:asciiTheme="minorHAnsi" w:hAnsiTheme="minorHAnsi" w:cstheme="minorHAnsi"/>
                <w:spacing w:val="-15"/>
                <w:w w:val="105"/>
              </w:rPr>
              <w:t xml:space="preserve"> </w:t>
            </w:r>
            <w:r w:rsidRPr="00442698">
              <w:rPr>
                <w:rFonts w:asciiTheme="minorHAnsi" w:hAnsiTheme="minorHAnsi" w:cstheme="minorHAnsi"/>
                <w:w w:val="105"/>
              </w:rPr>
              <w:t>cost</w:t>
            </w:r>
            <w:r w:rsidRPr="00442698">
              <w:rPr>
                <w:rFonts w:asciiTheme="minorHAnsi" w:hAnsiTheme="minorHAnsi" w:cstheme="minorHAnsi"/>
                <w:spacing w:val="-15"/>
                <w:w w:val="105"/>
              </w:rPr>
              <w:t xml:space="preserve"> </w:t>
            </w:r>
            <w:r w:rsidRPr="00442698">
              <w:rPr>
                <w:rFonts w:asciiTheme="minorHAnsi" w:hAnsiTheme="minorHAnsi" w:cstheme="minorHAnsi"/>
                <w:w w:val="105"/>
              </w:rPr>
              <w:t>of</w:t>
            </w:r>
            <w:r w:rsidRPr="00442698">
              <w:rPr>
                <w:rFonts w:asciiTheme="minorHAnsi" w:hAnsiTheme="minorHAnsi" w:cstheme="minorHAnsi"/>
                <w:spacing w:val="-14"/>
                <w:w w:val="105"/>
              </w:rPr>
              <w:t xml:space="preserve"> </w:t>
            </w:r>
            <w:r w:rsidRPr="00442698">
              <w:rPr>
                <w:rFonts w:asciiTheme="minorHAnsi" w:hAnsiTheme="minorHAnsi" w:cstheme="minorHAnsi"/>
                <w:w w:val="105"/>
              </w:rPr>
              <w:t>an</w:t>
            </w:r>
            <w:r w:rsidRPr="00442698">
              <w:rPr>
                <w:rFonts w:asciiTheme="minorHAnsi" w:hAnsiTheme="minorHAnsi" w:cstheme="minorHAnsi"/>
                <w:spacing w:val="-15"/>
                <w:w w:val="105"/>
              </w:rPr>
              <w:t xml:space="preserve"> </w:t>
            </w:r>
            <w:r w:rsidRPr="00442698">
              <w:rPr>
                <w:rFonts w:asciiTheme="minorHAnsi" w:hAnsiTheme="minorHAnsi" w:cstheme="minorHAnsi"/>
                <w:w w:val="105"/>
              </w:rPr>
              <w:t>inspection</w:t>
            </w:r>
            <w:r w:rsidRPr="00442698">
              <w:rPr>
                <w:rFonts w:asciiTheme="minorHAnsi" w:hAnsiTheme="minorHAnsi" w:cstheme="minorHAnsi"/>
                <w:spacing w:val="-14"/>
                <w:w w:val="105"/>
              </w:rPr>
              <w:t xml:space="preserve"> </w:t>
            </w:r>
            <w:r w:rsidRPr="00442698">
              <w:rPr>
                <w:rFonts w:asciiTheme="minorHAnsi" w:hAnsiTheme="minorHAnsi" w:cstheme="minorHAnsi"/>
                <w:w w:val="105"/>
              </w:rPr>
              <w:t>varies</w:t>
            </w:r>
            <w:r w:rsidRPr="00442698">
              <w:rPr>
                <w:rFonts w:asciiTheme="minorHAnsi" w:hAnsiTheme="minorHAnsi" w:cstheme="minorHAnsi"/>
                <w:spacing w:val="-15"/>
                <w:w w:val="105"/>
              </w:rPr>
              <w:t xml:space="preserve"> </w:t>
            </w:r>
            <w:r w:rsidRPr="00442698">
              <w:rPr>
                <w:rFonts w:asciiTheme="minorHAnsi" w:hAnsiTheme="minorHAnsi" w:cstheme="minorHAnsi"/>
                <w:w w:val="105"/>
              </w:rPr>
              <w:t>depending</w:t>
            </w:r>
            <w:r w:rsidRPr="00442698">
              <w:rPr>
                <w:rFonts w:asciiTheme="minorHAnsi" w:hAnsiTheme="minorHAnsi" w:cstheme="minorHAnsi"/>
                <w:spacing w:val="-12"/>
                <w:w w:val="105"/>
              </w:rPr>
              <w:t xml:space="preserve"> </w:t>
            </w:r>
            <w:r w:rsidRPr="00442698">
              <w:rPr>
                <w:rFonts w:asciiTheme="minorHAnsi" w:hAnsiTheme="minorHAnsi" w:cstheme="minorHAnsi"/>
                <w:w w:val="105"/>
              </w:rPr>
              <w:t>on</w:t>
            </w:r>
            <w:r w:rsidRPr="00442698">
              <w:rPr>
                <w:rFonts w:asciiTheme="minorHAnsi" w:hAnsiTheme="minorHAnsi" w:cstheme="minorHAnsi"/>
                <w:spacing w:val="-15"/>
                <w:w w:val="105"/>
              </w:rPr>
              <w:t xml:space="preserve"> </w:t>
            </w:r>
            <w:r w:rsidRPr="00442698">
              <w:rPr>
                <w:rFonts w:asciiTheme="minorHAnsi" w:hAnsiTheme="minorHAnsi" w:cstheme="minorHAnsi"/>
                <w:w w:val="105"/>
              </w:rPr>
              <w:t>the</w:t>
            </w:r>
            <w:r w:rsidRPr="00442698">
              <w:rPr>
                <w:rFonts w:asciiTheme="minorHAnsi" w:hAnsiTheme="minorHAnsi" w:cstheme="minorHAnsi"/>
                <w:spacing w:val="-13"/>
                <w:w w:val="105"/>
              </w:rPr>
              <w:t xml:space="preserve"> </w:t>
            </w:r>
            <w:r w:rsidRPr="00442698">
              <w:rPr>
                <w:rFonts w:asciiTheme="minorHAnsi" w:hAnsiTheme="minorHAnsi" w:cstheme="minorHAnsi"/>
                <w:w w:val="105"/>
              </w:rPr>
              <w:t>geographic</w:t>
            </w:r>
            <w:r w:rsidRPr="00442698">
              <w:rPr>
                <w:rFonts w:asciiTheme="minorHAnsi" w:hAnsiTheme="minorHAnsi" w:cstheme="minorHAnsi"/>
                <w:spacing w:val="-5"/>
                <w:w w:val="105"/>
              </w:rPr>
              <w:t xml:space="preserve"> </w:t>
            </w:r>
            <w:r w:rsidRPr="00442698">
              <w:rPr>
                <w:rFonts w:asciiTheme="minorHAnsi" w:hAnsiTheme="minorHAnsi" w:cstheme="minorHAnsi"/>
                <w:w w:val="105"/>
              </w:rPr>
              <w:t>location</w:t>
            </w:r>
            <w:r w:rsidRPr="00442698">
              <w:rPr>
                <w:rFonts w:asciiTheme="minorHAnsi" w:hAnsiTheme="minorHAnsi" w:cstheme="minorHAnsi"/>
                <w:spacing w:val="-9"/>
                <w:w w:val="105"/>
              </w:rPr>
              <w:t xml:space="preserve"> </w:t>
            </w:r>
            <w:r w:rsidRPr="00442698">
              <w:rPr>
                <w:rFonts w:asciiTheme="minorHAnsi" w:hAnsiTheme="minorHAnsi" w:cstheme="minorHAnsi"/>
                <w:w w:val="105"/>
              </w:rPr>
              <w:t>of</w:t>
            </w:r>
            <w:r w:rsidRPr="00442698">
              <w:rPr>
                <w:rFonts w:asciiTheme="minorHAnsi" w:hAnsiTheme="minorHAnsi" w:cstheme="minorHAnsi"/>
                <w:spacing w:val="-15"/>
                <w:w w:val="105"/>
              </w:rPr>
              <w:t xml:space="preserve"> </w:t>
            </w:r>
            <w:r w:rsidRPr="00442698">
              <w:rPr>
                <w:rFonts w:asciiTheme="minorHAnsi" w:hAnsiTheme="minorHAnsi" w:cstheme="minorHAnsi"/>
                <w:w w:val="105"/>
              </w:rPr>
              <w:t>the</w:t>
            </w:r>
            <w:r w:rsidRPr="00442698">
              <w:rPr>
                <w:rFonts w:asciiTheme="minorHAnsi" w:hAnsiTheme="minorHAnsi" w:cstheme="minorHAnsi"/>
                <w:spacing w:val="-13"/>
                <w:w w:val="105"/>
              </w:rPr>
              <w:t xml:space="preserve"> </w:t>
            </w:r>
            <w:r w:rsidRPr="00442698">
              <w:rPr>
                <w:rFonts w:asciiTheme="minorHAnsi" w:hAnsiTheme="minorHAnsi" w:cstheme="minorHAnsi"/>
                <w:w w:val="105"/>
              </w:rPr>
              <w:t>installations.</w:t>
            </w:r>
            <w:r w:rsidRPr="00442698">
              <w:rPr>
                <w:rFonts w:asciiTheme="minorHAnsi" w:hAnsiTheme="minorHAnsi" w:cstheme="minorHAnsi"/>
                <w:spacing w:val="-19"/>
                <w:w w:val="105"/>
              </w:rPr>
              <w:t xml:space="preserve"> </w:t>
            </w:r>
            <w:r w:rsidRPr="00442698">
              <w:rPr>
                <w:rFonts w:asciiTheme="minorHAnsi" w:hAnsiTheme="minorHAnsi" w:cstheme="minorHAnsi"/>
                <w:w w:val="105"/>
              </w:rPr>
              <w:t>The</w:t>
            </w:r>
            <w:r w:rsidRPr="00442698">
              <w:rPr>
                <w:rFonts w:asciiTheme="minorHAnsi" w:hAnsiTheme="minorHAnsi" w:cstheme="minorHAnsi"/>
                <w:spacing w:val="-13"/>
                <w:w w:val="105"/>
              </w:rPr>
              <w:t xml:space="preserve"> </w:t>
            </w:r>
            <w:r w:rsidRPr="00442698">
              <w:rPr>
                <w:rFonts w:asciiTheme="minorHAnsi" w:hAnsiTheme="minorHAnsi" w:cstheme="minorHAnsi"/>
                <w:w w:val="105"/>
              </w:rPr>
              <w:t>cost</w:t>
            </w:r>
            <w:r w:rsidRPr="00442698">
              <w:rPr>
                <w:rFonts w:asciiTheme="minorHAnsi" w:hAnsiTheme="minorHAnsi" w:cstheme="minorHAnsi"/>
                <w:spacing w:val="-15"/>
                <w:w w:val="105"/>
              </w:rPr>
              <w:t xml:space="preserve"> </w:t>
            </w:r>
            <w:r w:rsidRPr="00442698">
              <w:rPr>
                <w:rFonts w:asciiTheme="minorHAnsi" w:hAnsiTheme="minorHAnsi" w:cstheme="minorHAnsi"/>
                <w:w w:val="105"/>
              </w:rPr>
              <w:t xml:space="preserve">of </w:t>
            </w:r>
            <w:r w:rsidRPr="00442698">
              <w:rPr>
                <w:rFonts w:asciiTheme="minorHAnsi" w:hAnsiTheme="minorHAnsi" w:cstheme="minorHAnsi"/>
                <w:spacing w:val="-2"/>
                <w:w w:val="105"/>
              </w:rPr>
              <w:t>inspections</w:t>
            </w:r>
            <w:r w:rsidRPr="00442698">
              <w:rPr>
                <w:rFonts w:asciiTheme="minorHAnsi" w:hAnsiTheme="minorHAnsi" w:cstheme="minorHAnsi"/>
                <w:spacing w:val="-6"/>
                <w:w w:val="105"/>
              </w:rPr>
              <w:t xml:space="preserve"> </w:t>
            </w:r>
            <w:r w:rsidRPr="00442698">
              <w:rPr>
                <w:rFonts w:asciiTheme="minorHAnsi" w:hAnsiTheme="minorHAnsi" w:cstheme="minorHAnsi"/>
                <w:spacing w:val="-2"/>
                <w:w w:val="105"/>
              </w:rPr>
              <w:t>includes</w:t>
            </w:r>
            <w:r w:rsidRPr="00442698">
              <w:rPr>
                <w:rFonts w:asciiTheme="minorHAnsi" w:hAnsiTheme="minorHAnsi" w:cstheme="minorHAnsi"/>
                <w:spacing w:val="-4"/>
                <w:w w:val="105"/>
              </w:rPr>
              <w:t xml:space="preserve"> </w:t>
            </w:r>
            <w:r w:rsidRPr="00442698">
              <w:rPr>
                <w:rFonts w:asciiTheme="minorHAnsi" w:hAnsiTheme="minorHAnsi" w:cstheme="minorHAnsi"/>
                <w:spacing w:val="-2"/>
                <w:w w:val="105"/>
              </w:rPr>
              <w:t>liaising</w:t>
            </w:r>
            <w:r w:rsidRPr="00442698">
              <w:rPr>
                <w:rFonts w:asciiTheme="minorHAnsi" w:hAnsiTheme="minorHAnsi" w:cstheme="minorHAnsi"/>
                <w:spacing w:val="-6"/>
                <w:w w:val="105"/>
              </w:rPr>
              <w:t xml:space="preserve"> </w:t>
            </w:r>
            <w:r w:rsidRPr="00442698">
              <w:rPr>
                <w:rFonts w:asciiTheme="minorHAnsi" w:hAnsiTheme="minorHAnsi" w:cstheme="minorHAnsi"/>
                <w:spacing w:val="-2"/>
                <w:w w:val="105"/>
              </w:rPr>
              <w:t>with</w:t>
            </w:r>
            <w:r w:rsidRPr="00442698">
              <w:rPr>
                <w:rFonts w:asciiTheme="minorHAnsi" w:hAnsiTheme="minorHAnsi" w:cstheme="minorHAnsi"/>
                <w:spacing w:val="-10"/>
                <w:w w:val="105"/>
              </w:rPr>
              <w:t xml:space="preserve"> </w:t>
            </w:r>
            <w:r w:rsidRPr="00442698">
              <w:rPr>
                <w:rFonts w:asciiTheme="minorHAnsi" w:hAnsiTheme="minorHAnsi" w:cstheme="minorHAnsi"/>
                <w:spacing w:val="-2"/>
                <w:w w:val="105"/>
              </w:rPr>
              <w:t>the</w:t>
            </w:r>
            <w:r w:rsidRPr="00442698">
              <w:rPr>
                <w:rFonts w:asciiTheme="minorHAnsi" w:hAnsiTheme="minorHAnsi" w:cstheme="minorHAnsi"/>
                <w:spacing w:val="-9"/>
                <w:w w:val="105"/>
              </w:rPr>
              <w:t xml:space="preserve"> </w:t>
            </w:r>
            <w:r w:rsidRPr="00442698">
              <w:rPr>
                <w:rFonts w:asciiTheme="minorHAnsi" w:hAnsiTheme="minorHAnsi" w:cstheme="minorHAnsi"/>
                <w:spacing w:val="-2"/>
                <w:w w:val="105"/>
              </w:rPr>
              <w:t>owner</w:t>
            </w:r>
            <w:r w:rsidRPr="00442698">
              <w:rPr>
                <w:rFonts w:asciiTheme="minorHAnsi" w:hAnsiTheme="minorHAnsi" w:cstheme="minorHAnsi"/>
                <w:spacing w:val="-5"/>
                <w:w w:val="105"/>
              </w:rPr>
              <w:t xml:space="preserve"> </w:t>
            </w:r>
            <w:r w:rsidRPr="00442698">
              <w:rPr>
                <w:rFonts w:asciiTheme="minorHAnsi" w:hAnsiTheme="minorHAnsi" w:cstheme="minorHAnsi"/>
                <w:spacing w:val="-2"/>
                <w:w w:val="105"/>
              </w:rPr>
              <w:t>of the</w:t>
            </w:r>
            <w:r w:rsidRPr="00442698">
              <w:rPr>
                <w:rFonts w:asciiTheme="minorHAnsi" w:hAnsiTheme="minorHAnsi" w:cstheme="minorHAnsi"/>
                <w:spacing w:val="-13"/>
                <w:w w:val="105"/>
              </w:rPr>
              <w:t xml:space="preserve"> </w:t>
            </w:r>
            <w:r w:rsidRPr="00442698">
              <w:rPr>
                <w:rFonts w:asciiTheme="minorHAnsi" w:hAnsiTheme="minorHAnsi" w:cstheme="minorHAnsi"/>
                <w:spacing w:val="-2"/>
                <w:w w:val="105"/>
              </w:rPr>
              <w:t>system,</w:t>
            </w:r>
            <w:r w:rsidRPr="00442698">
              <w:rPr>
                <w:rFonts w:asciiTheme="minorHAnsi" w:hAnsiTheme="minorHAnsi" w:cstheme="minorHAnsi"/>
                <w:spacing w:val="-4"/>
                <w:w w:val="105"/>
              </w:rPr>
              <w:t xml:space="preserve"> </w:t>
            </w:r>
            <w:r w:rsidRPr="00442698">
              <w:rPr>
                <w:rFonts w:asciiTheme="minorHAnsi" w:hAnsiTheme="minorHAnsi" w:cstheme="minorHAnsi"/>
                <w:spacing w:val="-2"/>
                <w:w w:val="105"/>
              </w:rPr>
              <w:t>employment</w:t>
            </w:r>
            <w:r w:rsidRPr="00442698">
              <w:rPr>
                <w:rFonts w:asciiTheme="minorHAnsi" w:hAnsiTheme="minorHAnsi" w:cstheme="minorHAnsi"/>
                <w:spacing w:val="11"/>
                <w:w w:val="105"/>
              </w:rPr>
              <w:t xml:space="preserve"> </w:t>
            </w:r>
            <w:r w:rsidRPr="00442698">
              <w:rPr>
                <w:rFonts w:asciiTheme="minorHAnsi" w:hAnsiTheme="minorHAnsi" w:cstheme="minorHAnsi"/>
                <w:spacing w:val="-2"/>
                <w:w w:val="105"/>
              </w:rPr>
              <w:t>of</w:t>
            </w:r>
            <w:r w:rsidRPr="00442698">
              <w:rPr>
                <w:rFonts w:asciiTheme="minorHAnsi" w:hAnsiTheme="minorHAnsi" w:cstheme="minorHAnsi"/>
                <w:spacing w:val="-13"/>
                <w:w w:val="105"/>
              </w:rPr>
              <w:t xml:space="preserve"> </w:t>
            </w:r>
            <w:r w:rsidRPr="00442698">
              <w:rPr>
                <w:rFonts w:asciiTheme="minorHAnsi" w:hAnsiTheme="minorHAnsi" w:cstheme="minorHAnsi"/>
                <w:spacing w:val="-2"/>
                <w:w w:val="105"/>
              </w:rPr>
              <w:t>inspectors,</w:t>
            </w:r>
            <w:r w:rsidRPr="00442698">
              <w:rPr>
                <w:rFonts w:asciiTheme="minorHAnsi" w:hAnsiTheme="minorHAnsi" w:cstheme="minorHAnsi"/>
                <w:spacing w:val="-3"/>
                <w:w w:val="105"/>
              </w:rPr>
              <w:t xml:space="preserve"> </w:t>
            </w:r>
            <w:r w:rsidRPr="00442698">
              <w:rPr>
                <w:rFonts w:asciiTheme="minorHAnsi" w:hAnsiTheme="minorHAnsi" w:cstheme="minorHAnsi"/>
                <w:spacing w:val="-2"/>
                <w:w w:val="105"/>
              </w:rPr>
              <w:t>travel</w:t>
            </w:r>
            <w:r w:rsidRPr="00442698">
              <w:rPr>
                <w:rFonts w:asciiTheme="minorHAnsi" w:hAnsiTheme="minorHAnsi" w:cstheme="minorHAnsi"/>
                <w:spacing w:val="-9"/>
                <w:w w:val="105"/>
              </w:rPr>
              <w:t xml:space="preserve"> </w:t>
            </w:r>
            <w:r w:rsidRPr="00442698">
              <w:rPr>
                <w:rFonts w:asciiTheme="minorHAnsi" w:hAnsiTheme="minorHAnsi" w:cstheme="minorHAnsi"/>
                <w:spacing w:val="-2"/>
                <w:w w:val="105"/>
              </w:rPr>
              <w:t>and</w:t>
            </w:r>
            <w:r w:rsidRPr="00442698">
              <w:rPr>
                <w:rFonts w:asciiTheme="minorHAnsi" w:hAnsiTheme="minorHAnsi" w:cstheme="minorHAnsi"/>
                <w:spacing w:val="-13"/>
                <w:w w:val="105"/>
              </w:rPr>
              <w:t xml:space="preserve"> </w:t>
            </w:r>
            <w:r w:rsidRPr="00442698">
              <w:rPr>
                <w:rFonts w:asciiTheme="minorHAnsi" w:hAnsiTheme="minorHAnsi" w:cstheme="minorHAnsi"/>
                <w:spacing w:val="-2"/>
                <w:w w:val="105"/>
              </w:rPr>
              <w:t xml:space="preserve">conduct </w:t>
            </w:r>
            <w:r w:rsidRPr="00442698">
              <w:rPr>
                <w:rFonts w:asciiTheme="minorHAnsi" w:hAnsiTheme="minorHAnsi" w:cstheme="minorHAnsi"/>
                <w:w w:val="105"/>
              </w:rPr>
              <w:t>of</w:t>
            </w:r>
            <w:r w:rsidRPr="00442698">
              <w:rPr>
                <w:rFonts w:asciiTheme="minorHAnsi" w:hAnsiTheme="minorHAnsi" w:cstheme="minorHAnsi"/>
                <w:spacing w:val="-15"/>
                <w:w w:val="105"/>
              </w:rPr>
              <w:t xml:space="preserve"> </w:t>
            </w:r>
            <w:r w:rsidRPr="00442698">
              <w:rPr>
                <w:rFonts w:asciiTheme="minorHAnsi" w:hAnsiTheme="minorHAnsi" w:cstheme="minorHAnsi"/>
                <w:w w:val="105"/>
              </w:rPr>
              <w:t>inspection,</w:t>
            </w:r>
            <w:r w:rsidRPr="00442698">
              <w:rPr>
                <w:rFonts w:asciiTheme="minorHAnsi" w:hAnsiTheme="minorHAnsi" w:cstheme="minorHAnsi"/>
                <w:spacing w:val="-14"/>
                <w:w w:val="105"/>
              </w:rPr>
              <w:t xml:space="preserve"> </w:t>
            </w:r>
            <w:r w:rsidRPr="00442698">
              <w:rPr>
                <w:rFonts w:asciiTheme="minorHAnsi" w:hAnsiTheme="minorHAnsi" w:cstheme="minorHAnsi"/>
                <w:w w:val="105"/>
              </w:rPr>
              <w:t>data</w:t>
            </w:r>
            <w:r w:rsidRPr="00442698">
              <w:rPr>
                <w:rFonts w:asciiTheme="minorHAnsi" w:hAnsiTheme="minorHAnsi" w:cstheme="minorHAnsi"/>
                <w:spacing w:val="-14"/>
                <w:w w:val="105"/>
              </w:rPr>
              <w:t xml:space="preserve"> </w:t>
            </w:r>
            <w:r w:rsidRPr="00442698">
              <w:rPr>
                <w:rFonts w:asciiTheme="minorHAnsi" w:hAnsiTheme="minorHAnsi" w:cstheme="minorHAnsi"/>
                <w:w w:val="105"/>
              </w:rPr>
              <w:t>collection</w:t>
            </w:r>
            <w:r w:rsidRPr="00442698">
              <w:rPr>
                <w:rFonts w:asciiTheme="minorHAnsi" w:hAnsiTheme="minorHAnsi" w:cstheme="minorHAnsi"/>
                <w:spacing w:val="-13"/>
                <w:w w:val="105"/>
              </w:rPr>
              <w:t xml:space="preserve"> </w:t>
            </w:r>
            <w:r w:rsidRPr="00442698">
              <w:rPr>
                <w:rFonts w:asciiTheme="minorHAnsi" w:hAnsiTheme="minorHAnsi" w:cstheme="minorHAnsi"/>
                <w:w w:val="105"/>
              </w:rPr>
              <w:t>and</w:t>
            </w:r>
            <w:r w:rsidRPr="00442698">
              <w:rPr>
                <w:rFonts w:asciiTheme="minorHAnsi" w:hAnsiTheme="minorHAnsi" w:cstheme="minorHAnsi"/>
                <w:spacing w:val="-15"/>
                <w:w w:val="105"/>
              </w:rPr>
              <w:t xml:space="preserve"> </w:t>
            </w:r>
            <w:r w:rsidRPr="00442698">
              <w:rPr>
                <w:rFonts w:asciiTheme="minorHAnsi" w:hAnsiTheme="minorHAnsi" w:cstheme="minorHAnsi"/>
                <w:w w:val="105"/>
              </w:rPr>
              <w:t>necessary</w:t>
            </w:r>
            <w:r w:rsidRPr="00442698">
              <w:rPr>
                <w:rFonts w:asciiTheme="minorHAnsi" w:hAnsiTheme="minorHAnsi" w:cstheme="minorHAnsi"/>
                <w:spacing w:val="-1"/>
                <w:w w:val="105"/>
              </w:rPr>
              <w:t xml:space="preserve"> </w:t>
            </w:r>
            <w:r w:rsidRPr="00442698">
              <w:rPr>
                <w:rFonts w:asciiTheme="minorHAnsi" w:hAnsiTheme="minorHAnsi" w:cstheme="minorHAnsi"/>
                <w:w w:val="105"/>
              </w:rPr>
              <w:t>notification</w:t>
            </w:r>
            <w:r w:rsidRPr="00442698">
              <w:rPr>
                <w:rFonts w:asciiTheme="minorHAnsi" w:hAnsiTheme="minorHAnsi" w:cstheme="minorHAnsi"/>
                <w:spacing w:val="-12"/>
                <w:w w:val="105"/>
              </w:rPr>
              <w:t xml:space="preserve"> </w:t>
            </w:r>
            <w:r w:rsidRPr="00442698">
              <w:rPr>
                <w:rFonts w:asciiTheme="minorHAnsi" w:hAnsiTheme="minorHAnsi" w:cstheme="minorHAnsi"/>
                <w:w w:val="105"/>
              </w:rPr>
              <w:t>of</w:t>
            </w:r>
            <w:r w:rsidRPr="00442698">
              <w:rPr>
                <w:rFonts w:asciiTheme="minorHAnsi" w:hAnsiTheme="minorHAnsi" w:cstheme="minorHAnsi"/>
                <w:spacing w:val="-11"/>
                <w:w w:val="105"/>
              </w:rPr>
              <w:t xml:space="preserve"> </w:t>
            </w:r>
            <w:r w:rsidRPr="00442698">
              <w:rPr>
                <w:rFonts w:asciiTheme="minorHAnsi" w:hAnsiTheme="minorHAnsi" w:cstheme="minorHAnsi"/>
                <w:w w:val="105"/>
              </w:rPr>
              <w:t>adverse</w:t>
            </w:r>
            <w:r w:rsidRPr="00442698">
              <w:rPr>
                <w:rFonts w:asciiTheme="minorHAnsi" w:hAnsiTheme="minorHAnsi" w:cstheme="minorHAnsi"/>
                <w:spacing w:val="-10"/>
                <w:w w:val="105"/>
              </w:rPr>
              <w:t xml:space="preserve"> </w:t>
            </w:r>
            <w:r w:rsidRPr="00442698">
              <w:rPr>
                <w:rFonts w:asciiTheme="minorHAnsi" w:hAnsiTheme="minorHAnsi" w:cstheme="minorHAnsi"/>
                <w:w w:val="105"/>
              </w:rPr>
              <w:t>inspection</w:t>
            </w:r>
            <w:r w:rsidRPr="00442698">
              <w:rPr>
                <w:rFonts w:asciiTheme="minorHAnsi" w:hAnsiTheme="minorHAnsi" w:cstheme="minorHAnsi"/>
                <w:spacing w:val="-11"/>
                <w:w w:val="105"/>
              </w:rPr>
              <w:t xml:space="preserve"> </w:t>
            </w:r>
            <w:r w:rsidRPr="00442698">
              <w:rPr>
                <w:rFonts w:asciiTheme="minorHAnsi" w:hAnsiTheme="minorHAnsi" w:cstheme="minorHAnsi"/>
                <w:w w:val="105"/>
              </w:rPr>
              <w:t>findings</w:t>
            </w:r>
            <w:r w:rsidRPr="00442698">
              <w:rPr>
                <w:rFonts w:asciiTheme="minorHAnsi" w:hAnsiTheme="minorHAnsi" w:cstheme="minorHAnsi"/>
                <w:spacing w:val="-11"/>
                <w:w w:val="105"/>
              </w:rPr>
              <w:t xml:space="preserve"> </w:t>
            </w:r>
            <w:r w:rsidRPr="00442698">
              <w:rPr>
                <w:rFonts w:asciiTheme="minorHAnsi" w:hAnsiTheme="minorHAnsi" w:cstheme="minorHAnsi"/>
                <w:w w:val="105"/>
              </w:rPr>
              <w:t>to the</w:t>
            </w:r>
            <w:r w:rsidRPr="00442698">
              <w:rPr>
                <w:rFonts w:asciiTheme="minorHAnsi" w:hAnsiTheme="minorHAnsi" w:cstheme="minorHAnsi"/>
                <w:spacing w:val="-14"/>
                <w:w w:val="105"/>
              </w:rPr>
              <w:t xml:space="preserve"> </w:t>
            </w:r>
            <w:r w:rsidRPr="00442698">
              <w:rPr>
                <w:rFonts w:asciiTheme="minorHAnsi" w:hAnsiTheme="minorHAnsi" w:cstheme="minorHAnsi"/>
                <w:w w:val="105"/>
              </w:rPr>
              <w:t>parties identified in the Regulations.</w:t>
            </w:r>
          </w:p>
          <w:p w14:paraId="4F5DB9CC" w14:textId="34BAC718" w:rsidR="004453FE" w:rsidRPr="00442698" w:rsidRDefault="004453FE" w:rsidP="006D126F">
            <w:pPr>
              <w:pStyle w:val="BodyText"/>
              <w:spacing w:before="169" w:line="278" w:lineRule="auto"/>
              <w:rPr>
                <w:rFonts w:asciiTheme="minorHAnsi" w:hAnsiTheme="minorHAnsi" w:cstheme="minorHAnsi"/>
              </w:rPr>
            </w:pPr>
            <w:r w:rsidRPr="00442698">
              <w:rPr>
                <w:rFonts w:asciiTheme="minorHAnsi" w:hAnsiTheme="minorHAnsi" w:cstheme="minorHAnsi"/>
              </w:rPr>
              <w:t>The cost recovery</w:t>
            </w:r>
            <w:r w:rsidRPr="00442698">
              <w:rPr>
                <w:rFonts w:asciiTheme="minorHAnsi" w:hAnsiTheme="minorHAnsi" w:cstheme="minorHAnsi"/>
                <w:spacing w:val="19"/>
              </w:rPr>
              <w:t xml:space="preserve"> </w:t>
            </w:r>
            <w:r w:rsidRPr="00442698">
              <w:rPr>
                <w:rFonts w:asciiTheme="minorHAnsi" w:hAnsiTheme="minorHAnsi" w:cstheme="minorHAnsi"/>
              </w:rPr>
              <w:t>for the</w:t>
            </w:r>
            <w:r w:rsidRPr="00442698">
              <w:rPr>
                <w:rFonts w:asciiTheme="minorHAnsi" w:hAnsiTheme="minorHAnsi" w:cstheme="minorHAnsi"/>
                <w:spacing w:val="-2"/>
              </w:rPr>
              <w:t xml:space="preserve"> </w:t>
            </w:r>
            <w:r w:rsidRPr="00442698">
              <w:rPr>
                <w:rFonts w:asciiTheme="minorHAnsi" w:hAnsiTheme="minorHAnsi" w:cstheme="minorHAnsi"/>
              </w:rPr>
              <w:t>inspection</w:t>
            </w:r>
            <w:r w:rsidRPr="00442698">
              <w:rPr>
                <w:rFonts w:asciiTheme="minorHAnsi" w:hAnsiTheme="minorHAnsi" w:cstheme="minorHAnsi"/>
                <w:spacing w:val="22"/>
              </w:rPr>
              <w:t xml:space="preserve"> </w:t>
            </w:r>
            <w:r w:rsidRPr="00442698">
              <w:rPr>
                <w:rFonts w:asciiTheme="minorHAnsi" w:hAnsiTheme="minorHAnsi" w:cstheme="minorHAnsi"/>
              </w:rPr>
              <w:t>regime has occurred via an increased</w:t>
            </w:r>
            <w:r w:rsidRPr="00442698">
              <w:rPr>
                <w:rFonts w:asciiTheme="minorHAnsi" w:hAnsiTheme="minorHAnsi" w:cstheme="minorHAnsi"/>
                <w:spacing w:val="23"/>
              </w:rPr>
              <w:t xml:space="preserve"> </w:t>
            </w:r>
            <w:r w:rsidRPr="00442698">
              <w:rPr>
                <w:rFonts w:asciiTheme="minorHAnsi" w:hAnsiTheme="minorHAnsi" w:cstheme="minorHAnsi"/>
              </w:rPr>
              <w:t>fee for the registration of</w:t>
            </w:r>
            <w:r w:rsidRPr="00442698">
              <w:rPr>
                <w:rFonts w:asciiTheme="minorHAnsi" w:hAnsiTheme="minorHAnsi" w:cstheme="minorHAnsi"/>
                <w:spacing w:val="-4"/>
              </w:rPr>
              <w:t xml:space="preserve"> </w:t>
            </w:r>
            <w:r w:rsidRPr="00442698">
              <w:rPr>
                <w:rFonts w:asciiTheme="minorHAnsi" w:hAnsiTheme="minorHAnsi" w:cstheme="minorHAnsi"/>
              </w:rPr>
              <w:t>STCs for</w:t>
            </w:r>
            <w:r w:rsidRPr="00442698">
              <w:rPr>
                <w:rFonts w:asciiTheme="minorHAnsi" w:hAnsiTheme="minorHAnsi" w:cstheme="minorHAnsi"/>
                <w:spacing w:val="40"/>
              </w:rPr>
              <w:t xml:space="preserve"> </w:t>
            </w:r>
            <w:r w:rsidRPr="00442698">
              <w:rPr>
                <w:rFonts w:asciiTheme="minorHAnsi" w:hAnsiTheme="minorHAnsi" w:cstheme="minorHAnsi"/>
              </w:rPr>
              <w:t>SGUs.</w:t>
            </w:r>
            <w:r w:rsidRPr="00442698">
              <w:rPr>
                <w:rFonts w:asciiTheme="minorHAnsi" w:hAnsiTheme="minorHAnsi" w:cstheme="minorHAnsi"/>
                <w:spacing w:val="-11"/>
              </w:rPr>
              <w:t xml:space="preserve"> </w:t>
            </w:r>
            <w:r w:rsidRPr="00442698">
              <w:rPr>
                <w:rFonts w:asciiTheme="minorHAnsi" w:hAnsiTheme="minorHAnsi" w:cstheme="minorHAnsi"/>
              </w:rPr>
              <w:t>The</w:t>
            </w:r>
            <w:r w:rsidRPr="00442698">
              <w:rPr>
                <w:rFonts w:asciiTheme="minorHAnsi" w:hAnsiTheme="minorHAnsi" w:cstheme="minorHAnsi"/>
                <w:spacing w:val="-1"/>
              </w:rPr>
              <w:t xml:space="preserve"> </w:t>
            </w:r>
            <w:r w:rsidRPr="00442698">
              <w:rPr>
                <w:rFonts w:asciiTheme="minorHAnsi" w:hAnsiTheme="minorHAnsi" w:cstheme="minorHAnsi"/>
              </w:rPr>
              <w:t>fee</w:t>
            </w:r>
            <w:r w:rsidRPr="00442698">
              <w:rPr>
                <w:rFonts w:asciiTheme="minorHAnsi" w:hAnsiTheme="minorHAnsi" w:cstheme="minorHAnsi"/>
                <w:spacing w:val="-9"/>
              </w:rPr>
              <w:t xml:space="preserve"> </w:t>
            </w:r>
            <w:r w:rsidRPr="00442698">
              <w:rPr>
                <w:rFonts w:asciiTheme="minorHAnsi" w:hAnsiTheme="minorHAnsi" w:cstheme="minorHAnsi"/>
              </w:rPr>
              <w:t>for</w:t>
            </w:r>
            <w:r w:rsidRPr="00442698">
              <w:rPr>
                <w:rFonts w:asciiTheme="minorHAnsi" w:hAnsiTheme="minorHAnsi" w:cstheme="minorHAnsi"/>
                <w:spacing w:val="-7"/>
              </w:rPr>
              <w:t xml:space="preserve"> </w:t>
            </w:r>
            <w:r w:rsidRPr="00442698">
              <w:rPr>
                <w:rFonts w:asciiTheme="minorHAnsi" w:hAnsiTheme="minorHAnsi" w:cstheme="minorHAnsi"/>
              </w:rPr>
              <w:t>the</w:t>
            </w:r>
            <w:r w:rsidRPr="00442698">
              <w:rPr>
                <w:rFonts w:asciiTheme="minorHAnsi" w:hAnsiTheme="minorHAnsi" w:cstheme="minorHAnsi"/>
                <w:spacing w:val="-6"/>
              </w:rPr>
              <w:t xml:space="preserve"> </w:t>
            </w:r>
            <w:r w:rsidRPr="00442698">
              <w:rPr>
                <w:rFonts w:asciiTheme="minorHAnsi" w:hAnsiTheme="minorHAnsi" w:cstheme="minorHAnsi"/>
              </w:rPr>
              <w:t>registration of</w:t>
            </w:r>
            <w:r w:rsidRPr="00442698">
              <w:rPr>
                <w:rFonts w:asciiTheme="minorHAnsi" w:hAnsiTheme="minorHAnsi" w:cstheme="minorHAnsi"/>
                <w:spacing w:val="-7"/>
              </w:rPr>
              <w:t xml:space="preserve"> </w:t>
            </w:r>
            <w:proofErr w:type="gramStart"/>
            <w:r w:rsidRPr="00442698">
              <w:rPr>
                <w:rFonts w:asciiTheme="minorHAnsi" w:hAnsiTheme="minorHAnsi" w:cstheme="minorHAnsi"/>
              </w:rPr>
              <w:t>an</w:t>
            </w:r>
            <w:r w:rsidR="00E74A5A">
              <w:rPr>
                <w:rFonts w:asciiTheme="minorHAnsi" w:hAnsiTheme="minorHAnsi" w:cstheme="minorHAnsi"/>
                <w:spacing w:val="-14"/>
              </w:rPr>
              <w:t xml:space="preserve"> </w:t>
            </w:r>
            <w:r w:rsidRPr="00442698">
              <w:rPr>
                <w:rFonts w:asciiTheme="minorHAnsi" w:hAnsiTheme="minorHAnsi" w:cstheme="minorHAnsi"/>
              </w:rPr>
              <w:t>STC</w:t>
            </w:r>
            <w:proofErr w:type="gramEnd"/>
            <w:r w:rsidRPr="00442698">
              <w:rPr>
                <w:rFonts w:asciiTheme="minorHAnsi" w:hAnsiTheme="minorHAnsi" w:cstheme="minorHAnsi"/>
                <w:spacing w:val="-11"/>
              </w:rPr>
              <w:t xml:space="preserve"> </w:t>
            </w:r>
            <w:r w:rsidRPr="00442698">
              <w:rPr>
                <w:rFonts w:asciiTheme="minorHAnsi" w:hAnsiTheme="minorHAnsi" w:cstheme="minorHAnsi"/>
              </w:rPr>
              <w:t>for</w:t>
            </w:r>
            <w:r w:rsidRPr="00442698">
              <w:rPr>
                <w:rFonts w:asciiTheme="minorHAnsi" w:hAnsiTheme="minorHAnsi" w:cstheme="minorHAnsi"/>
                <w:spacing w:val="-5"/>
              </w:rPr>
              <w:t xml:space="preserve"> </w:t>
            </w:r>
            <w:r w:rsidRPr="00442698">
              <w:rPr>
                <w:rFonts w:asciiTheme="minorHAnsi" w:hAnsiTheme="minorHAnsi" w:cstheme="minorHAnsi"/>
              </w:rPr>
              <w:t>an</w:t>
            </w:r>
            <w:r w:rsidRPr="00442698">
              <w:rPr>
                <w:rFonts w:asciiTheme="minorHAnsi" w:hAnsiTheme="minorHAnsi" w:cstheme="minorHAnsi"/>
                <w:spacing w:val="-14"/>
              </w:rPr>
              <w:t xml:space="preserve"> </w:t>
            </w:r>
            <w:r w:rsidRPr="00442698">
              <w:rPr>
                <w:rFonts w:asciiTheme="minorHAnsi" w:hAnsiTheme="minorHAnsi" w:cstheme="minorHAnsi"/>
              </w:rPr>
              <w:t>SGU</w:t>
            </w:r>
            <w:r w:rsidRPr="00442698">
              <w:rPr>
                <w:rFonts w:asciiTheme="minorHAnsi" w:hAnsiTheme="minorHAnsi" w:cstheme="minorHAnsi"/>
                <w:spacing w:val="-3"/>
              </w:rPr>
              <w:t xml:space="preserve"> </w:t>
            </w:r>
            <w:r w:rsidRPr="00442698">
              <w:rPr>
                <w:rFonts w:asciiTheme="minorHAnsi" w:hAnsiTheme="minorHAnsi" w:cstheme="minorHAnsi"/>
              </w:rPr>
              <w:t>was</w:t>
            </w:r>
            <w:r w:rsidRPr="00442698">
              <w:rPr>
                <w:rFonts w:asciiTheme="minorHAnsi" w:hAnsiTheme="minorHAnsi" w:cstheme="minorHAnsi"/>
                <w:spacing w:val="-8"/>
              </w:rPr>
              <w:t xml:space="preserve"> </w:t>
            </w:r>
            <w:r w:rsidRPr="00442698">
              <w:rPr>
                <w:rFonts w:asciiTheme="minorHAnsi" w:hAnsiTheme="minorHAnsi" w:cstheme="minorHAnsi"/>
              </w:rPr>
              <w:t>increased from</w:t>
            </w:r>
            <w:r w:rsidRPr="00442698">
              <w:rPr>
                <w:rFonts w:asciiTheme="minorHAnsi" w:hAnsiTheme="minorHAnsi" w:cstheme="minorHAnsi"/>
                <w:spacing w:val="-9"/>
              </w:rPr>
              <w:t xml:space="preserve"> </w:t>
            </w:r>
            <w:r w:rsidRPr="00442698">
              <w:rPr>
                <w:rFonts w:asciiTheme="minorHAnsi" w:hAnsiTheme="minorHAnsi" w:cstheme="minorHAnsi"/>
              </w:rPr>
              <w:t>$0.08</w:t>
            </w:r>
            <w:r w:rsidRPr="00442698">
              <w:rPr>
                <w:rFonts w:asciiTheme="minorHAnsi" w:hAnsiTheme="minorHAnsi" w:cstheme="minorHAnsi"/>
                <w:spacing w:val="-8"/>
              </w:rPr>
              <w:t xml:space="preserve"> </w:t>
            </w:r>
            <w:r w:rsidRPr="00442698">
              <w:rPr>
                <w:rFonts w:asciiTheme="minorHAnsi" w:hAnsiTheme="minorHAnsi" w:cstheme="minorHAnsi"/>
              </w:rPr>
              <w:t>to $0.47</w:t>
            </w:r>
            <w:r w:rsidRPr="00442698">
              <w:rPr>
                <w:rFonts w:asciiTheme="minorHAnsi" w:hAnsiTheme="minorHAnsi" w:cstheme="minorHAnsi"/>
                <w:spacing w:val="-11"/>
              </w:rPr>
              <w:t xml:space="preserve"> </w:t>
            </w:r>
            <w:r w:rsidRPr="00442698">
              <w:rPr>
                <w:rFonts w:asciiTheme="minorHAnsi" w:hAnsiTheme="minorHAnsi" w:cstheme="minorHAnsi"/>
              </w:rPr>
              <w:t>in</w:t>
            </w:r>
            <w:r w:rsidRPr="00442698">
              <w:rPr>
                <w:rFonts w:asciiTheme="minorHAnsi" w:hAnsiTheme="minorHAnsi" w:cstheme="minorHAnsi"/>
                <w:spacing w:val="-9"/>
              </w:rPr>
              <w:t xml:space="preserve"> </w:t>
            </w:r>
            <w:r w:rsidRPr="00442698">
              <w:rPr>
                <w:rFonts w:asciiTheme="minorHAnsi" w:hAnsiTheme="minorHAnsi" w:cstheme="minorHAnsi"/>
              </w:rPr>
              <w:t>2011.</w:t>
            </w:r>
            <w:r w:rsidRPr="00442698">
              <w:rPr>
                <w:rFonts w:asciiTheme="minorHAnsi" w:hAnsiTheme="minorHAnsi" w:cstheme="minorHAnsi"/>
                <w:spacing w:val="24"/>
              </w:rPr>
              <w:t xml:space="preserve"> </w:t>
            </w:r>
            <w:r w:rsidRPr="00442698">
              <w:rPr>
                <w:rFonts w:asciiTheme="minorHAnsi" w:hAnsiTheme="minorHAnsi" w:cstheme="minorHAnsi"/>
              </w:rPr>
              <w:t>The fee provides for a partial cost recovery</w:t>
            </w:r>
            <w:r w:rsidRPr="00442698">
              <w:rPr>
                <w:rFonts w:asciiTheme="minorHAnsi" w:hAnsiTheme="minorHAnsi" w:cstheme="minorHAnsi"/>
                <w:spacing w:val="40"/>
              </w:rPr>
              <w:t xml:space="preserve"> </w:t>
            </w:r>
            <w:r w:rsidRPr="00442698">
              <w:rPr>
                <w:rFonts w:asciiTheme="minorHAnsi" w:hAnsiTheme="minorHAnsi" w:cstheme="minorHAnsi"/>
              </w:rPr>
              <w:t>of the inspection</w:t>
            </w:r>
            <w:r w:rsidR="0016532C">
              <w:rPr>
                <w:rFonts w:asciiTheme="minorHAnsi" w:hAnsiTheme="minorHAnsi" w:cstheme="minorHAnsi"/>
                <w:spacing w:val="40"/>
              </w:rPr>
              <w:t xml:space="preserve"> </w:t>
            </w:r>
            <w:r w:rsidRPr="00442698">
              <w:rPr>
                <w:rFonts w:asciiTheme="minorHAnsi" w:hAnsiTheme="minorHAnsi" w:cstheme="minorHAnsi"/>
              </w:rPr>
              <w:t>regime.</w:t>
            </w:r>
          </w:p>
          <w:p w14:paraId="59AD9DBA" w14:textId="28859CB6" w:rsidR="004453FE" w:rsidRPr="00C7735D" w:rsidRDefault="004453FE" w:rsidP="006D126F">
            <w:pPr>
              <w:spacing w:before="170"/>
              <w:rPr>
                <w:rFonts w:asciiTheme="minorHAnsi" w:hAnsiTheme="minorHAnsi" w:cstheme="minorHAnsi"/>
                <w:b/>
                <w:iCs/>
              </w:rPr>
            </w:pPr>
            <w:r w:rsidRPr="00C7735D">
              <w:rPr>
                <w:rFonts w:asciiTheme="minorHAnsi" w:hAnsiTheme="minorHAnsi" w:cstheme="minorHAnsi"/>
                <w:b/>
                <w:iCs/>
                <w:w w:val="105"/>
              </w:rPr>
              <w:t>Solar</w:t>
            </w:r>
            <w:r w:rsidRPr="00C7735D">
              <w:rPr>
                <w:rFonts w:asciiTheme="minorHAnsi" w:hAnsiTheme="minorHAnsi" w:cstheme="minorHAnsi"/>
                <w:b/>
                <w:iCs/>
                <w:spacing w:val="-8"/>
                <w:w w:val="105"/>
              </w:rPr>
              <w:t xml:space="preserve"> </w:t>
            </w:r>
            <w:r w:rsidRPr="00C7735D">
              <w:rPr>
                <w:rFonts w:asciiTheme="minorHAnsi" w:hAnsiTheme="minorHAnsi" w:cstheme="minorHAnsi"/>
                <w:b/>
                <w:iCs/>
                <w:w w:val="105"/>
              </w:rPr>
              <w:t>water</w:t>
            </w:r>
            <w:r w:rsidRPr="00C7735D">
              <w:rPr>
                <w:rFonts w:asciiTheme="minorHAnsi" w:hAnsiTheme="minorHAnsi" w:cstheme="minorHAnsi"/>
                <w:b/>
                <w:iCs/>
                <w:spacing w:val="-6"/>
                <w:w w:val="105"/>
              </w:rPr>
              <w:t xml:space="preserve"> </w:t>
            </w:r>
            <w:r w:rsidRPr="00C7735D">
              <w:rPr>
                <w:rFonts w:asciiTheme="minorHAnsi" w:hAnsiTheme="minorHAnsi" w:cstheme="minorHAnsi"/>
                <w:b/>
                <w:iCs/>
                <w:w w:val="105"/>
              </w:rPr>
              <w:t>heater</w:t>
            </w:r>
            <w:r w:rsidR="001175AC">
              <w:rPr>
                <w:rFonts w:asciiTheme="minorHAnsi" w:hAnsiTheme="minorHAnsi" w:cstheme="minorHAnsi"/>
                <w:b/>
                <w:iCs/>
                <w:w w:val="105"/>
              </w:rPr>
              <w:t xml:space="preserve"> (SWH)</w:t>
            </w:r>
            <w:r w:rsidRPr="00C7735D">
              <w:rPr>
                <w:rFonts w:asciiTheme="minorHAnsi" w:hAnsiTheme="minorHAnsi" w:cstheme="minorHAnsi"/>
                <w:b/>
                <w:iCs/>
                <w:spacing w:val="-11"/>
                <w:w w:val="105"/>
              </w:rPr>
              <w:t xml:space="preserve"> </w:t>
            </w:r>
            <w:r w:rsidRPr="00C7735D">
              <w:rPr>
                <w:rFonts w:asciiTheme="minorHAnsi" w:hAnsiTheme="minorHAnsi" w:cstheme="minorHAnsi"/>
                <w:b/>
                <w:iCs/>
                <w:spacing w:val="-2"/>
                <w:w w:val="105"/>
              </w:rPr>
              <w:t>accreditations</w:t>
            </w:r>
          </w:p>
          <w:p w14:paraId="3181F3E3" w14:textId="70D0D765" w:rsidR="0022329F" w:rsidRPr="00442698" w:rsidRDefault="004453FE" w:rsidP="006D126F">
            <w:pPr>
              <w:pStyle w:val="BodyText"/>
              <w:spacing w:before="169" w:line="278" w:lineRule="auto"/>
              <w:rPr>
                <w:rFonts w:asciiTheme="minorHAnsi" w:hAnsiTheme="minorHAnsi" w:cstheme="minorHAnsi"/>
              </w:rPr>
            </w:pPr>
            <w:r w:rsidRPr="00442698">
              <w:rPr>
                <w:rFonts w:asciiTheme="minorHAnsi" w:hAnsiTheme="minorHAnsi" w:cstheme="minorHAnsi"/>
              </w:rPr>
              <w:t>Under the</w:t>
            </w:r>
            <w:r w:rsidRPr="00442698">
              <w:rPr>
                <w:rFonts w:asciiTheme="minorHAnsi" w:hAnsiTheme="minorHAnsi" w:cstheme="minorHAnsi"/>
                <w:spacing w:val="-10"/>
              </w:rPr>
              <w:t xml:space="preserve"> </w:t>
            </w:r>
            <w:r w:rsidRPr="00442698">
              <w:rPr>
                <w:rFonts w:asciiTheme="minorHAnsi" w:hAnsiTheme="minorHAnsi" w:cstheme="minorHAnsi"/>
              </w:rPr>
              <w:t>SRES, the</w:t>
            </w:r>
            <w:r w:rsidRPr="00442698">
              <w:rPr>
                <w:rFonts w:asciiTheme="minorHAnsi" w:hAnsiTheme="minorHAnsi" w:cstheme="minorHAnsi"/>
                <w:spacing w:val="-3"/>
              </w:rPr>
              <w:t xml:space="preserve"> </w:t>
            </w:r>
            <w:r w:rsidRPr="00442698">
              <w:rPr>
                <w:rFonts w:asciiTheme="minorHAnsi" w:hAnsiTheme="minorHAnsi" w:cstheme="minorHAnsi"/>
              </w:rPr>
              <w:t>Clean Energy Regulator is</w:t>
            </w:r>
            <w:r w:rsidRPr="00442698">
              <w:rPr>
                <w:rFonts w:asciiTheme="minorHAnsi" w:hAnsiTheme="minorHAnsi" w:cstheme="minorHAnsi"/>
                <w:spacing w:val="-7"/>
              </w:rPr>
              <w:t xml:space="preserve"> </w:t>
            </w:r>
            <w:r w:rsidRPr="00442698">
              <w:rPr>
                <w:rFonts w:asciiTheme="minorHAnsi" w:hAnsiTheme="minorHAnsi" w:cstheme="minorHAnsi"/>
              </w:rPr>
              <w:t>responsible for</w:t>
            </w:r>
            <w:r w:rsidRPr="00442698">
              <w:rPr>
                <w:rFonts w:asciiTheme="minorHAnsi" w:hAnsiTheme="minorHAnsi" w:cstheme="minorHAnsi"/>
                <w:spacing w:val="30"/>
              </w:rPr>
              <w:t xml:space="preserve"> </w:t>
            </w:r>
            <w:r w:rsidRPr="00442698">
              <w:rPr>
                <w:rFonts w:asciiTheme="minorHAnsi" w:hAnsiTheme="minorHAnsi" w:cstheme="minorHAnsi"/>
              </w:rPr>
              <w:t>managing the</w:t>
            </w:r>
            <w:r w:rsidRPr="00442698">
              <w:rPr>
                <w:rFonts w:asciiTheme="minorHAnsi" w:hAnsiTheme="minorHAnsi" w:cstheme="minorHAnsi"/>
                <w:spacing w:val="-6"/>
              </w:rPr>
              <w:t xml:space="preserve"> </w:t>
            </w:r>
            <w:r w:rsidRPr="00442698">
              <w:rPr>
                <w:rFonts w:asciiTheme="minorHAnsi" w:hAnsiTheme="minorHAnsi" w:cstheme="minorHAnsi"/>
              </w:rPr>
              <w:t>register of</w:t>
            </w:r>
            <w:r w:rsidRPr="00442698">
              <w:rPr>
                <w:rFonts w:asciiTheme="minorHAnsi" w:hAnsiTheme="minorHAnsi" w:cstheme="minorHAnsi"/>
                <w:spacing w:val="-6"/>
              </w:rPr>
              <w:t xml:space="preserve"> </w:t>
            </w:r>
            <w:r w:rsidRPr="00442698">
              <w:rPr>
                <w:rFonts w:asciiTheme="minorHAnsi" w:hAnsiTheme="minorHAnsi" w:cstheme="minorHAnsi"/>
              </w:rPr>
              <w:t>solar water heaters, which lists all</w:t>
            </w:r>
            <w:r w:rsidRPr="00442698">
              <w:rPr>
                <w:rFonts w:asciiTheme="minorHAnsi" w:hAnsiTheme="minorHAnsi" w:cstheme="minorHAnsi"/>
                <w:spacing w:val="-6"/>
              </w:rPr>
              <w:t xml:space="preserve"> </w:t>
            </w:r>
            <w:r w:rsidRPr="00442698">
              <w:rPr>
                <w:rFonts w:asciiTheme="minorHAnsi" w:hAnsiTheme="minorHAnsi" w:cstheme="minorHAnsi"/>
              </w:rPr>
              <w:t>solar water heaters and air source heat pumps eligible under the</w:t>
            </w:r>
            <w:r w:rsidRPr="00442698">
              <w:rPr>
                <w:rFonts w:asciiTheme="minorHAnsi" w:hAnsiTheme="minorHAnsi" w:cstheme="minorHAnsi"/>
                <w:spacing w:val="-5"/>
              </w:rPr>
              <w:t xml:space="preserve"> </w:t>
            </w:r>
            <w:r w:rsidRPr="00442698">
              <w:rPr>
                <w:rFonts w:asciiTheme="minorHAnsi" w:hAnsiTheme="minorHAnsi" w:cstheme="minorHAnsi"/>
              </w:rPr>
              <w:t>scheme, and the</w:t>
            </w:r>
            <w:r w:rsidR="002504E4">
              <w:rPr>
                <w:rFonts w:asciiTheme="minorHAnsi" w:hAnsiTheme="minorHAnsi" w:cstheme="minorHAnsi"/>
              </w:rPr>
              <w:t xml:space="preserve"> </w:t>
            </w:r>
            <w:r w:rsidRPr="00442698">
              <w:rPr>
                <w:rFonts w:asciiTheme="minorHAnsi" w:hAnsiTheme="minorHAnsi" w:cstheme="minorHAnsi"/>
              </w:rPr>
              <w:t>assessment of</w:t>
            </w:r>
            <w:r w:rsidRPr="00442698">
              <w:rPr>
                <w:rFonts w:asciiTheme="minorHAnsi" w:hAnsiTheme="minorHAnsi" w:cstheme="minorHAnsi"/>
                <w:spacing w:val="25"/>
              </w:rPr>
              <w:t xml:space="preserve"> </w:t>
            </w:r>
            <w:r w:rsidRPr="00442698">
              <w:rPr>
                <w:rFonts w:asciiTheme="minorHAnsi" w:hAnsiTheme="minorHAnsi" w:cstheme="minorHAnsi"/>
              </w:rPr>
              <w:t>applications for</w:t>
            </w:r>
            <w:r w:rsidRPr="00442698">
              <w:rPr>
                <w:rFonts w:asciiTheme="minorHAnsi" w:hAnsiTheme="minorHAnsi" w:cstheme="minorHAnsi"/>
                <w:spacing w:val="30"/>
              </w:rPr>
              <w:t xml:space="preserve"> </w:t>
            </w:r>
            <w:r w:rsidRPr="00442698">
              <w:rPr>
                <w:rFonts w:asciiTheme="minorHAnsi" w:hAnsiTheme="minorHAnsi" w:cstheme="minorHAnsi"/>
              </w:rPr>
              <w:t>new systems to</w:t>
            </w:r>
            <w:r w:rsidRPr="00442698">
              <w:rPr>
                <w:rFonts w:asciiTheme="minorHAnsi" w:hAnsiTheme="minorHAnsi" w:cstheme="minorHAnsi"/>
                <w:spacing w:val="27"/>
              </w:rPr>
              <w:t xml:space="preserve"> </w:t>
            </w:r>
            <w:r w:rsidRPr="00442698">
              <w:rPr>
                <w:rFonts w:asciiTheme="minorHAnsi" w:hAnsiTheme="minorHAnsi" w:cstheme="minorHAnsi"/>
              </w:rPr>
              <w:t>be</w:t>
            </w:r>
            <w:r w:rsidRPr="00442698">
              <w:rPr>
                <w:rFonts w:asciiTheme="minorHAnsi" w:hAnsiTheme="minorHAnsi" w:cstheme="minorHAnsi"/>
                <w:spacing w:val="-2"/>
              </w:rPr>
              <w:t xml:space="preserve"> </w:t>
            </w:r>
            <w:r w:rsidRPr="00442698">
              <w:rPr>
                <w:rFonts w:asciiTheme="minorHAnsi" w:hAnsiTheme="minorHAnsi" w:cstheme="minorHAnsi"/>
              </w:rPr>
              <w:t>added to</w:t>
            </w:r>
            <w:r w:rsidRPr="00442698">
              <w:rPr>
                <w:rFonts w:asciiTheme="minorHAnsi" w:hAnsiTheme="minorHAnsi" w:cstheme="minorHAnsi"/>
                <w:spacing w:val="26"/>
              </w:rPr>
              <w:t xml:space="preserve"> </w:t>
            </w:r>
            <w:r w:rsidRPr="00442698">
              <w:rPr>
                <w:rFonts w:asciiTheme="minorHAnsi" w:hAnsiTheme="minorHAnsi" w:cstheme="minorHAnsi"/>
              </w:rPr>
              <w:t>the register.</w:t>
            </w:r>
            <w:r w:rsidRPr="00442698">
              <w:rPr>
                <w:rFonts w:asciiTheme="minorHAnsi" w:hAnsiTheme="minorHAnsi" w:cstheme="minorHAnsi"/>
                <w:spacing w:val="-4"/>
              </w:rPr>
              <w:t xml:space="preserve"> </w:t>
            </w:r>
            <w:r w:rsidRPr="00442698">
              <w:rPr>
                <w:rFonts w:asciiTheme="minorHAnsi" w:hAnsiTheme="minorHAnsi" w:cstheme="minorHAnsi"/>
              </w:rPr>
              <w:t>The</w:t>
            </w:r>
            <w:r w:rsidRPr="00442698">
              <w:rPr>
                <w:rFonts w:asciiTheme="minorHAnsi" w:hAnsiTheme="minorHAnsi" w:cstheme="minorHAnsi"/>
                <w:spacing w:val="-9"/>
              </w:rPr>
              <w:t xml:space="preserve"> </w:t>
            </w:r>
            <w:r w:rsidRPr="00442698">
              <w:rPr>
                <w:rFonts w:asciiTheme="minorHAnsi" w:hAnsiTheme="minorHAnsi" w:cstheme="minorHAnsi"/>
              </w:rPr>
              <w:t>Clean</w:t>
            </w:r>
            <w:r w:rsidRPr="00442698">
              <w:rPr>
                <w:rFonts w:asciiTheme="minorHAnsi" w:hAnsiTheme="minorHAnsi" w:cstheme="minorHAnsi"/>
                <w:spacing w:val="-3"/>
              </w:rPr>
              <w:t xml:space="preserve"> </w:t>
            </w:r>
            <w:r w:rsidRPr="00442698">
              <w:rPr>
                <w:rFonts w:asciiTheme="minorHAnsi" w:hAnsiTheme="minorHAnsi" w:cstheme="minorHAnsi"/>
              </w:rPr>
              <w:t>Energy Regulator regularly calls for</w:t>
            </w:r>
            <w:r w:rsidRPr="00442698">
              <w:rPr>
                <w:rFonts w:asciiTheme="minorHAnsi" w:hAnsiTheme="minorHAnsi" w:cstheme="minorHAnsi"/>
                <w:spacing w:val="40"/>
              </w:rPr>
              <w:t xml:space="preserve"> </w:t>
            </w:r>
            <w:r w:rsidRPr="00442698">
              <w:rPr>
                <w:rFonts w:asciiTheme="minorHAnsi" w:hAnsiTheme="minorHAnsi" w:cstheme="minorHAnsi"/>
              </w:rPr>
              <w:t>applications</w:t>
            </w:r>
            <w:r w:rsidRPr="00442698">
              <w:rPr>
                <w:rFonts w:asciiTheme="minorHAnsi" w:hAnsiTheme="minorHAnsi" w:cstheme="minorHAnsi"/>
                <w:spacing w:val="34"/>
              </w:rPr>
              <w:t xml:space="preserve"> </w:t>
            </w:r>
            <w:r w:rsidRPr="00442698">
              <w:rPr>
                <w:rFonts w:asciiTheme="minorHAnsi" w:hAnsiTheme="minorHAnsi" w:cstheme="minorHAnsi"/>
              </w:rPr>
              <w:t>from manufacturers to</w:t>
            </w:r>
            <w:r w:rsidRPr="00442698">
              <w:rPr>
                <w:rFonts w:asciiTheme="minorHAnsi" w:hAnsiTheme="minorHAnsi" w:cstheme="minorHAnsi"/>
                <w:spacing w:val="38"/>
              </w:rPr>
              <w:t xml:space="preserve"> </w:t>
            </w:r>
            <w:r w:rsidRPr="00442698">
              <w:rPr>
                <w:rFonts w:asciiTheme="minorHAnsi" w:hAnsiTheme="minorHAnsi" w:cstheme="minorHAnsi"/>
              </w:rPr>
              <w:t>update the models listed on the register of</w:t>
            </w:r>
            <w:r w:rsidRPr="00442698">
              <w:rPr>
                <w:rFonts w:asciiTheme="minorHAnsi" w:hAnsiTheme="minorHAnsi" w:cstheme="minorHAnsi"/>
                <w:spacing w:val="36"/>
              </w:rPr>
              <w:t xml:space="preserve"> </w:t>
            </w:r>
            <w:r w:rsidRPr="00442698">
              <w:rPr>
                <w:rFonts w:asciiTheme="minorHAnsi" w:hAnsiTheme="minorHAnsi" w:cstheme="minorHAnsi"/>
              </w:rPr>
              <w:t>solar water heaters.</w:t>
            </w:r>
          </w:p>
          <w:p w14:paraId="199526CC" w14:textId="0B6D1E79" w:rsidR="004453FE" w:rsidRPr="00442698" w:rsidRDefault="004453FE" w:rsidP="006D126F">
            <w:pPr>
              <w:pStyle w:val="BodyText"/>
              <w:spacing w:before="169" w:line="278" w:lineRule="auto"/>
              <w:rPr>
                <w:rFonts w:asciiTheme="minorHAnsi" w:hAnsiTheme="minorHAnsi" w:cstheme="minorHAnsi"/>
              </w:rPr>
            </w:pPr>
            <w:r w:rsidRPr="00442698">
              <w:rPr>
                <w:rFonts w:asciiTheme="minorHAnsi" w:hAnsiTheme="minorHAnsi" w:cstheme="minorHAnsi"/>
              </w:rPr>
              <w:t>During the</w:t>
            </w:r>
            <w:r w:rsidRPr="00442698">
              <w:rPr>
                <w:rFonts w:asciiTheme="minorHAnsi" w:hAnsiTheme="minorHAnsi" w:cstheme="minorHAnsi"/>
                <w:spacing w:val="-5"/>
              </w:rPr>
              <w:t xml:space="preserve"> </w:t>
            </w:r>
            <w:r w:rsidRPr="00442698">
              <w:rPr>
                <w:rFonts w:asciiTheme="minorHAnsi" w:hAnsiTheme="minorHAnsi" w:cstheme="minorHAnsi"/>
              </w:rPr>
              <w:t>assessment process, the Clean Energy Regulator checks all</w:t>
            </w:r>
            <w:r w:rsidRPr="00442698">
              <w:rPr>
                <w:rFonts w:asciiTheme="minorHAnsi" w:hAnsiTheme="minorHAnsi" w:cstheme="minorHAnsi"/>
                <w:spacing w:val="-13"/>
              </w:rPr>
              <w:t xml:space="preserve"> </w:t>
            </w:r>
            <w:r w:rsidRPr="00442698">
              <w:rPr>
                <w:rFonts w:asciiTheme="minorHAnsi" w:hAnsiTheme="minorHAnsi" w:cstheme="minorHAnsi"/>
              </w:rPr>
              <w:t>models listed in the applications against</w:t>
            </w:r>
            <w:r w:rsidRPr="00442698">
              <w:rPr>
                <w:rFonts w:asciiTheme="minorHAnsi" w:hAnsiTheme="minorHAnsi" w:cstheme="minorHAnsi"/>
                <w:spacing w:val="-14"/>
              </w:rPr>
              <w:t xml:space="preserve"> </w:t>
            </w:r>
            <w:r w:rsidRPr="00442698">
              <w:rPr>
                <w:rFonts w:asciiTheme="minorHAnsi" w:hAnsiTheme="minorHAnsi" w:cstheme="minorHAnsi"/>
              </w:rPr>
              <w:t>the</w:t>
            </w:r>
            <w:r w:rsidRPr="00442698">
              <w:rPr>
                <w:rFonts w:asciiTheme="minorHAnsi" w:hAnsiTheme="minorHAnsi" w:cstheme="minorHAnsi"/>
                <w:spacing w:val="-14"/>
              </w:rPr>
              <w:t xml:space="preserve"> </w:t>
            </w:r>
            <w:r w:rsidRPr="00442698">
              <w:rPr>
                <w:rFonts w:asciiTheme="minorHAnsi" w:hAnsiTheme="minorHAnsi" w:cstheme="minorHAnsi"/>
              </w:rPr>
              <w:t>Australian</w:t>
            </w:r>
            <w:r w:rsidRPr="00442698">
              <w:rPr>
                <w:rFonts w:asciiTheme="minorHAnsi" w:hAnsiTheme="minorHAnsi" w:cstheme="minorHAnsi"/>
                <w:spacing w:val="-11"/>
              </w:rPr>
              <w:t xml:space="preserve"> </w:t>
            </w:r>
            <w:r w:rsidRPr="00442698">
              <w:rPr>
                <w:rFonts w:asciiTheme="minorHAnsi" w:hAnsiTheme="minorHAnsi" w:cstheme="minorHAnsi"/>
              </w:rPr>
              <w:t>and</w:t>
            </w:r>
            <w:r w:rsidRPr="00442698">
              <w:rPr>
                <w:rFonts w:asciiTheme="minorHAnsi" w:hAnsiTheme="minorHAnsi" w:cstheme="minorHAnsi"/>
                <w:spacing w:val="-14"/>
              </w:rPr>
              <w:t xml:space="preserve"> </w:t>
            </w:r>
            <w:r w:rsidRPr="00442698">
              <w:rPr>
                <w:rFonts w:asciiTheme="minorHAnsi" w:hAnsiTheme="minorHAnsi" w:cstheme="minorHAnsi"/>
              </w:rPr>
              <w:t>New</w:t>
            </w:r>
            <w:r w:rsidRPr="00442698">
              <w:rPr>
                <w:rFonts w:asciiTheme="minorHAnsi" w:hAnsiTheme="minorHAnsi" w:cstheme="minorHAnsi"/>
                <w:spacing w:val="-9"/>
              </w:rPr>
              <w:t xml:space="preserve"> </w:t>
            </w:r>
            <w:r w:rsidRPr="00442698">
              <w:rPr>
                <w:rFonts w:asciiTheme="minorHAnsi" w:hAnsiTheme="minorHAnsi" w:cstheme="minorHAnsi"/>
              </w:rPr>
              <w:t>Zealand</w:t>
            </w:r>
            <w:r w:rsidRPr="00442698">
              <w:rPr>
                <w:rFonts w:asciiTheme="minorHAnsi" w:hAnsiTheme="minorHAnsi" w:cstheme="minorHAnsi"/>
                <w:spacing w:val="-13"/>
              </w:rPr>
              <w:t xml:space="preserve"> </w:t>
            </w:r>
            <w:r w:rsidRPr="00442698">
              <w:rPr>
                <w:rFonts w:asciiTheme="minorHAnsi" w:hAnsiTheme="minorHAnsi" w:cstheme="minorHAnsi"/>
              </w:rPr>
              <w:t>Standard</w:t>
            </w:r>
            <w:r w:rsidRPr="00442698">
              <w:rPr>
                <w:rFonts w:asciiTheme="minorHAnsi" w:hAnsiTheme="minorHAnsi" w:cstheme="minorHAnsi"/>
                <w:spacing w:val="-9"/>
              </w:rPr>
              <w:t xml:space="preserve"> </w:t>
            </w:r>
            <w:r w:rsidRPr="00442698">
              <w:rPr>
                <w:rFonts w:asciiTheme="minorHAnsi" w:hAnsiTheme="minorHAnsi" w:cstheme="minorHAnsi"/>
              </w:rPr>
              <w:t>AS/NZS</w:t>
            </w:r>
            <w:r w:rsidRPr="00442698">
              <w:rPr>
                <w:rFonts w:asciiTheme="minorHAnsi" w:hAnsiTheme="minorHAnsi" w:cstheme="minorHAnsi"/>
                <w:spacing w:val="-7"/>
              </w:rPr>
              <w:t xml:space="preserve"> </w:t>
            </w:r>
            <w:r w:rsidRPr="00442698">
              <w:rPr>
                <w:rFonts w:asciiTheme="minorHAnsi" w:hAnsiTheme="minorHAnsi" w:cstheme="minorHAnsi"/>
              </w:rPr>
              <w:t>2712:2007</w:t>
            </w:r>
            <w:r w:rsidRPr="00442698">
              <w:rPr>
                <w:rFonts w:asciiTheme="minorHAnsi" w:hAnsiTheme="minorHAnsi" w:cstheme="minorHAnsi"/>
                <w:spacing w:val="-7"/>
              </w:rPr>
              <w:t xml:space="preserve"> </w:t>
            </w:r>
            <w:r w:rsidRPr="00442698">
              <w:rPr>
                <w:rFonts w:asciiTheme="minorHAnsi" w:hAnsiTheme="minorHAnsi" w:cstheme="minorHAnsi"/>
              </w:rPr>
              <w:t>licensing</w:t>
            </w:r>
            <w:r w:rsidRPr="00442698">
              <w:rPr>
                <w:rFonts w:asciiTheme="minorHAnsi" w:hAnsiTheme="minorHAnsi" w:cstheme="minorHAnsi"/>
                <w:spacing w:val="-14"/>
              </w:rPr>
              <w:t xml:space="preserve"> </w:t>
            </w:r>
            <w:r w:rsidRPr="00442698">
              <w:rPr>
                <w:rFonts w:asciiTheme="minorHAnsi" w:hAnsiTheme="minorHAnsi" w:cstheme="minorHAnsi"/>
              </w:rPr>
              <w:t>schedule.</w:t>
            </w:r>
            <w:r w:rsidRPr="00442698">
              <w:rPr>
                <w:rFonts w:asciiTheme="minorHAnsi" w:hAnsiTheme="minorHAnsi" w:cstheme="minorHAnsi"/>
                <w:spacing w:val="25"/>
              </w:rPr>
              <w:t xml:space="preserve"> </w:t>
            </w:r>
            <w:r w:rsidRPr="00442698">
              <w:rPr>
                <w:rFonts w:asciiTheme="minorHAnsi" w:hAnsiTheme="minorHAnsi" w:cstheme="minorHAnsi"/>
              </w:rPr>
              <w:t>The</w:t>
            </w:r>
            <w:r w:rsidRPr="00442698">
              <w:rPr>
                <w:rFonts w:asciiTheme="minorHAnsi" w:hAnsiTheme="minorHAnsi" w:cstheme="minorHAnsi"/>
                <w:spacing w:val="-14"/>
              </w:rPr>
              <w:t xml:space="preserve"> </w:t>
            </w:r>
            <w:r w:rsidRPr="00442698">
              <w:rPr>
                <w:rFonts w:asciiTheme="minorHAnsi" w:hAnsiTheme="minorHAnsi" w:cstheme="minorHAnsi"/>
              </w:rPr>
              <w:t>Clean</w:t>
            </w:r>
            <w:r w:rsidRPr="00442698">
              <w:rPr>
                <w:rFonts w:asciiTheme="minorHAnsi" w:hAnsiTheme="minorHAnsi" w:cstheme="minorHAnsi"/>
                <w:spacing w:val="-14"/>
              </w:rPr>
              <w:t xml:space="preserve"> </w:t>
            </w:r>
            <w:r w:rsidRPr="00442698">
              <w:rPr>
                <w:rFonts w:asciiTheme="minorHAnsi" w:hAnsiTheme="minorHAnsi" w:cstheme="minorHAnsi"/>
              </w:rPr>
              <w:t>Energy Regulator also</w:t>
            </w:r>
            <w:r w:rsidRPr="00442698">
              <w:rPr>
                <w:rFonts w:asciiTheme="minorHAnsi" w:hAnsiTheme="minorHAnsi" w:cstheme="minorHAnsi"/>
                <w:spacing w:val="-2"/>
              </w:rPr>
              <w:t xml:space="preserve"> </w:t>
            </w:r>
            <w:r w:rsidRPr="00442698">
              <w:rPr>
                <w:rFonts w:asciiTheme="minorHAnsi" w:hAnsiTheme="minorHAnsi" w:cstheme="minorHAnsi"/>
              </w:rPr>
              <w:t>audits selected models</w:t>
            </w:r>
            <w:r w:rsidRPr="00442698">
              <w:rPr>
                <w:rFonts w:asciiTheme="minorHAnsi" w:hAnsiTheme="minorHAnsi" w:cstheme="minorHAnsi"/>
                <w:spacing w:val="-3"/>
              </w:rPr>
              <w:t xml:space="preserve"> </w:t>
            </w:r>
            <w:r w:rsidRPr="00442698">
              <w:rPr>
                <w:rFonts w:asciiTheme="minorHAnsi" w:hAnsiTheme="minorHAnsi" w:cstheme="minorHAnsi"/>
              </w:rPr>
              <w:t>to ensure their small-scale technology certificate entitlements are calculated correctly. During the audit process, the Clean Energy Regulator may request supporting information from applicants such as test reports and</w:t>
            </w:r>
            <w:r w:rsidRPr="00442698">
              <w:rPr>
                <w:rFonts w:asciiTheme="minorHAnsi" w:hAnsiTheme="minorHAnsi" w:cstheme="minorHAnsi"/>
                <w:spacing w:val="-3"/>
              </w:rPr>
              <w:t xml:space="preserve"> </w:t>
            </w:r>
            <w:r w:rsidRPr="00442698">
              <w:rPr>
                <w:rFonts w:asciiTheme="minorHAnsi" w:hAnsiTheme="minorHAnsi" w:cstheme="minorHAnsi"/>
              </w:rPr>
              <w:t>TRNSYS files.</w:t>
            </w:r>
          </w:p>
          <w:p w14:paraId="1016372C" w14:textId="5ED327B6" w:rsidR="004453FE" w:rsidRPr="00442698" w:rsidRDefault="004453FE" w:rsidP="006D126F">
            <w:pPr>
              <w:pStyle w:val="BodyText"/>
              <w:spacing w:before="169" w:line="278" w:lineRule="auto"/>
              <w:rPr>
                <w:rFonts w:asciiTheme="minorHAnsi" w:hAnsiTheme="minorHAnsi" w:cstheme="minorHAnsi"/>
              </w:rPr>
            </w:pPr>
            <w:r w:rsidRPr="00442698">
              <w:rPr>
                <w:rFonts w:asciiTheme="minorHAnsi" w:hAnsiTheme="minorHAnsi" w:cstheme="minorHAnsi"/>
                <w:w w:val="105"/>
              </w:rPr>
              <w:t>Before</w:t>
            </w:r>
            <w:r w:rsidRPr="00442698">
              <w:rPr>
                <w:rFonts w:asciiTheme="minorHAnsi" w:hAnsiTheme="minorHAnsi" w:cstheme="minorHAnsi"/>
                <w:spacing w:val="-15"/>
                <w:w w:val="105"/>
              </w:rPr>
              <w:t xml:space="preserve"> </w:t>
            </w:r>
            <w:r w:rsidRPr="00442698">
              <w:rPr>
                <w:rFonts w:asciiTheme="minorHAnsi" w:hAnsiTheme="minorHAnsi" w:cstheme="minorHAnsi"/>
                <w:w w:val="105"/>
              </w:rPr>
              <w:t>the</w:t>
            </w:r>
            <w:r w:rsidRPr="00442698">
              <w:rPr>
                <w:rFonts w:asciiTheme="minorHAnsi" w:hAnsiTheme="minorHAnsi" w:cstheme="minorHAnsi"/>
                <w:spacing w:val="-15"/>
                <w:w w:val="105"/>
              </w:rPr>
              <w:t xml:space="preserve"> </w:t>
            </w:r>
            <w:r w:rsidRPr="00442698">
              <w:rPr>
                <w:rFonts w:asciiTheme="minorHAnsi" w:hAnsiTheme="minorHAnsi" w:cstheme="minorHAnsi"/>
                <w:w w:val="105"/>
              </w:rPr>
              <w:t>register</w:t>
            </w:r>
            <w:r w:rsidRPr="00442698">
              <w:rPr>
                <w:rFonts w:asciiTheme="minorHAnsi" w:hAnsiTheme="minorHAnsi" w:cstheme="minorHAnsi"/>
                <w:spacing w:val="-14"/>
                <w:w w:val="105"/>
              </w:rPr>
              <w:t xml:space="preserve"> </w:t>
            </w:r>
            <w:r w:rsidRPr="00442698">
              <w:rPr>
                <w:rFonts w:asciiTheme="minorHAnsi" w:hAnsiTheme="minorHAnsi" w:cstheme="minorHAnsi"/>
                <w:w w:val="105"/>
              </w:rPr>
              <w:t>of</w:t>
            </w:r>
            <w:r w:rsidRPr="00442698">
              <w:rPr>
                <w:rFonts w:asciiTheme="minorHAnsi" w:hAnsiTheme="minorHAnsi" w:cstheme="minorHAnsi"/>
                <w:spacing w:val="-15"/>
                <w:w w:val="105"/>
              </w:rPr>
              <w:t xml:space="preserve"> </w:t>
            </w:r>
            <w:r w:rsidR="00AD5AE7">
              <w:rPr>
                <w:rFonts w:asciiTheme="minorHAnsi" w:hAnsiTheme="minorHAnsi" w:cstheme="minorHAnsi"/>
                <w:spacing w:val="-15"/>
                <w:w w:val="105"/>
              </w:rPr>
              <w:t xml:space="preserve">a solar </w:t>
            </w:r>
            <w:r w:rsidRPr="00442698">
              <w:rPr>
                <w:rFonts w:asciiTheme="minorHAnsi" w:hAnsiTheme="minorHAnsi" w:cstheme="minorHAnsi"/>
                <w:w w:val="105"/>
              </w:rPr>
              <w:t>hot</w:t>
            </w:r>
            <w:r w:rsidRPr="00442698">
              <w:rPr>
                <w:rFonts w:asciiTheme="minorHAnsi" w:hAnsiTheme="minorHAnsi" w:cstheme="minorHAnsi"/>
                <w:spacing w:val="-14"/>
                <w:w w:val="105"/>
              </w:rPr>
              <w:t xml:space="preserve"> </w:t>
            </w:r>
            <w:r w:rsidRPr="00442698">
              <w:rPr>
                <w:rFonts w:asciiTheme="minorHAnsi" w:hAnsiTheme="minorHAnsi" w:cstheme="minorHAnsi"/>
                <w:w w:val="105"/>
              </w:rPr>
              <w:t>water</w:t>
            </w:r>
            <w:r w:rsidRPr="00442698">
              <w:rPr>
                <w:rFonts w:asciiTheme="minorHAnsi" w:hAnsiTheme="minorHAnsi" w:cstheme="minorHAnsi"/>
                <w:spacing w:val="-15"/>
                <w:w w:val="105"/>
              </w:rPr>
              <w:t xml:space="preserve"> </w:t>
            </w:r>
            <w:proofErr w:type="gramStart"/>
            <w:r w:rsidRPr="00442698">
              <w:rPr>
                <w:rFonts w:asciiTheme="minorHAnsi" w:hAnsiTheme="minorHAnsi" w:cstheme="minorHAnsi"/>
                <w:w w:val="105"/>
              </w:rPr>
              <w:t>systems</w:t>
            </w:r>
            <w:proofErr w:type="gramEnd"/>
            <w:r w:rsidRPr="00442698">
              <w:rPr>
                <w:rFonts w:asciiTheme="minorHAnsi" w:hAnsiTheme="minorHAnsi" w:cstheme="minorHAnsi"/>
                <w:spacing w:val="-15"/>
                <w:w w:val="105"/>
              </w:rPr>
              <w:t xml:space="preserve"> </w:t>
            </w:r>
            <w:r w:rsidRPr="00442698">
              <w:rPr>
                <w:rFonts w:asciiTheme="minorHAnsi" w:hAnsiTheme="minorHAnsi" w:cstheme="minorHAnsi"/>
                <w:w w:val="105"/>
              </w:rPr>
              <w:t>is</w:t>
            </w:r>
            <w:r w:rsidRPr="00442698">
              <w:rPr>
                <w:rFonts w:asciiTheme="minorHAnsi" w:hAnsiTheme="minorHAnsi" w:cstheme="minorHAnsi"/>
                <w:spacing w:val="-14"/>
                <w:w w:val="105"/>
              </w:rPr>
              <w:t xml:space="preserve"> </w:t>
            </w:r>
            <w:r w:rsidRPr="00442698">
              <w:rPr>
                <w:rFonts w:asciiTheme="minorHAnsi" w:hAnsiTheme="minorHAnsi" w:cstheme="minorHAnsi"/>
                <w:w w:val="105"/>
              </w:rPr>
              <w:t>published,</w:t>
            </w:r>
            <w:r w:rsidRPr="00442698">
              <w:rPr>
                <w:rFonts w:asciiTheme="minorHAnsi" w:hAnsiTheme="minorHAnsi" w:cstheme="minorHAnsi"/>
                <w:spacing w:val="-15"/>
                <w:w w:val="105"/>
              </w:rPr>
              <w:t xml:space="preserve"> </w:t>
            </w:r>
            <w:r w:rsidRPr="00442698">
              <w:rPr>
                <w:rFonts w:asciiTheme="minorHAnsi" w:hAnsiTheme="minorHAnsi" w:cstheme="minorHAnsi"/>
                <w:w w:val="105"/>
              </w:rPr>
              <w:t>applicants</w:t>
            </w:r>
            <w:r w:rsidRPr="00442698">
              <w:rPr>
                <w:rFonts w:asciiTheme="minorHAnsi" w:hAnsiTheme="minorHAnsi" w:cstheme="minorHAnsi"/>
                <w:spacing w:val="-11"/>
                <w:w w:val="105"/>
              </w:rPr>
              <w:t xml:space="preserve"> </w:t>
            </w:r>
            <w:r w:rsidRPr="00442698">
              <w:rPr>
                <w:rFonts w:asciiTheme="minorHAnsi" w:hAnsiTheme="minorHAnsi" w:cstheme="minorHAnsi"/>
                <w:w w:val="105"/>
              </w:rPr>
              <w:t>are</w:t>
            </w:r>
            <w:r w:rsidRPr="00442698">
              <w:rPr>
                <w:rFonts w:asciiTheme="minorHAnsi" w:hAnsiTheme="minorHAnsi" w:cstheme="minorHAnsi"/>
                <w:spacing w:val="-15"/>
                <w:w w:val="105"/>
              </w:rPr>
              <w:t xml:space="preserve"> </w:t>
            </w:r>
            <w:r w:rsidRPr="00442698">
              <w:rPr>
                <w:rFonts w:asciiTheme="minorHAnsi" w:hAnsiTheme="minorHAnsi" w:cstheme="minorHAnsi"/>
                <w:w w:val="105"/>
              </w:rPr>
              <w:t>provided</w:t>
            </w:r>
            <w:r w:rsidRPr="00442698">
              <w:rPr>
                <w:rFonts w:asciiTheme="minorHAnsi" w:hAnsiTheme="minorHAnsi" w:cstheme="minorHAnsi"/>
                <w:spacing w:val="-15"/>
                <w:w w:val="105"/>
              </w:rPr>
              <w:t xml:space="preserve"> </w:t>
            </w:r>
            <w:r w:rsidRPr="00442698">
              <w:rPr>
                <w:rFonts w:asciiTheme="minorHAnsi" w:hAnsiTheme="minorHAnsi" w:cstheme="minorHAnsi"/>
                <w:w w:val="105"/>
              </w:rPr>
              <w:t>with</w:t>
            </w:r>
            <w:r w:rsidRPr="00442698">
              <w:rPr>
                <w:rFonts w:asciiTheme="minorHAnsi" w:hAnsiTheme="minorHAnsi" w:cstheme="minorHAnsi"/>
                <w:spacing w:val="-14"/>
                <w:w w:val="105"/>
              </w:rPr>
              <w:t xml:space="preserve"> </w:t>
            </w:r>
            <w:r w:rsidRPr="00442698">
              <w:rPr>
                <w:rFonts w:asciiTheme="minorHAnsi" w:hAnsiTheme="minorHAnsi" w:cstheme="minorHAnsi"/>
                <w:w w:val="105"/>
              </w:rPr>
              <w:t>a</w:t>
            </w:r>
            <w:r w:rsidRPr="00442698">
              <w:rPr>
                <w:rFonts w:asciiTheme="minorHAnsi" w:hAnsiTheme="minorHAnsi" w:cstheme="minorHAnsi"/>
                <w:spacing w:val="-13"/>
                <w:w w:val="105"/>
              </w:rPr>
              <w:t xml:space="preserve"> </w:t>
            </w:r>
            <w:r w:rsidRPr="00442698">
              <w:rPr>
                <w:rFonts w:asciiTheme="minorHAnsi" w:hAnsiTheme="minorHAnsi" w:cstheme="minorHAnsi"/>
                <w:w w:val="105"/>
              </w:rPr>
              <w:t>final</w:t>
            </w:r>
            <w:r w:rsidRPr="00442698">
              <w:rPr>
                <w:rFonts w:asciiTheme="minorHAnsi" w:hAnsiTheme="minorHAnsi" w:cstheme="minorHAnsi"/>
                <w:spacing w:val="-17"/>
                <w:w w:val="105"/>
              </w:rPr>
              <w:t xml:space="preserve"> </w:t>
            </w:r>
            <w:r w:rsidRPr="00442698">
              <w:rPr>
                <w:rFonts w:asciiTheme="minorHAnsi" w:hAnsiTheme="minorHAnsi" w:cstheme="minorHAnsi"/>
                <w:w w:val="105"/>
              </w:rPr>
              <w:t>opportunity</w:t>
            </w:r>
            <w:r w:rsidRPr="00442698">
              <w:rPr>
                <w:rFonts w:asciiTheme="minorHAnsi" w:hAnsiTheme="minorHAnsi" w:cstheme="minorHAnsi"/>
                <w:spacing w:val="-10"/>
                <w:w w:val="105"/>
              </w:rPr>
              <w:t xml:space="preserve"> </w:t>
            </w:r>
            <w:r w:rsidRPr="00442698">
              <w:rPr>
                <w:rFonts w:asciiTheme="minorHAnsi" w:hAnsiTheme="minorHAnsi" w:cstheme="minorHAnsi"/>
                <w:w w:val="105"/>
              </w:rPr>
              <w:t>to review each</w:t>
            </w:r>
            <w:r w:rsidRPr="00442698">
              <w:rPr>
                <w:rFonts w:asciiTheme="minorHAnsi" w:hAnsiTheme="minorHAnsi" w:cstheme="minorHAnsi"/>
                <w:spacing w:val="-8"/>
                <w:w w:val="105"/>
              </w:rPr>
              <w:t xml:space="preserve"> </w:t>
            </w:r>
            <w:r w:rsidRPr="00442698">
              <w:rPr>
                <w:rFonts w:asciiTheme="minorHAnsi" w:hAnsiTheme="minorHAnsi" w:cstheme="minorHAnsi"/>
                <w:w w:val="105"/>
              </w:rPr>
              <w:t>model</w:t>
            </w:r>
            <w:r w:rsidRPr="00442698">
              <w:rPr>
                <w:rFonts w:asciiTheme="minorHAnsi" w:hAnsiTheme="minorHAnsi" w:cstheme="minorHAnsi"/>
                <w:spacing w:val="-11"/>
                <w:w w:val="105"/>
              </w:rPr>
              <w:t xml:space="preserve"> </w:t>
            </w:r>
            <w:r w:rsidRPr="00442698">
              <w:rPr>
                <w:rFonts w:asciiTheme="minorHAnsi" w:hAnsiTheme="minorHAnsi" w:cstheme="minorHAnsi"/>
                <w:w w:val="105"/>
              </w:rPr>
              <w:t>to make sure</w:t>
            </w:r>
            <w:r w:rsidRPr="00442698">
              <w:rPr>
                <w:rFonts w:asciiTheme="minorHAnsi" w:hAnsiTheme="minorHAnsi" w:cstheme="minorHAnsi"/>
                <w:spacing w:val="-7"/>
                <w:w w:val="105"/>
              </w:rPr>
              <w:t xml:space="preserve"> </w:t>
            </w:r>
            <w:r w:rsidRPr="00442698">
              <w:rPr>
                <w:rFonts w:asciiTheme="minorHAnsi" w:hAnsiTheme="minorHAnsi" w:cstheme="minorHAnsi"/>
                <w:w w:val="105"/>
              </w:rPr>
              <w:t>they</w:t>
            </w:r>
            <w:r w:rsidRPr="00442698">
              <w:rPr>
                <w:rFonts w:asciiTheme="minorHAnsi" w:hAnsiTheme="minorHAnsi" w:cstheme="minorHAnsi"/>
                <w:spacing w:val="-4"/>
                <w:w w:val="105"/>
              </w:rPr>
              <w:t xml:space="preserve"> </w:t>
            </w:r>
            <w:r w:rsidRPr="00442698">
              <w:rPr>
                <w:rFonts w:asciiTheme="minorHAnsi" w:hAnsiTheme="minorHAnsi" w:cstheme="minorHAnsi"/>
                <w:w w:val="105"/>
              </w:rPr>
              <w:t>are</w:t>
            </w:r>
            <w:r w:rsidRPr="00442698">
              <w:rPr>
                <w:rFonts w:asciiTheme="minorHAnsi" w:hAnsiTheme="minorHAnsi" w:cstheme="minorHAnsi"/>
                <w:spacing w:val="-6"/>
                <w:w w:val="105"/>
              </w:rPr>
              <w:t xml:space="preserve"> </w:t>
            </w:r>
            <w:r w:rsidRPr="00442698">
              <w:rPr>
                <w:rFonts w:asciiTheme="minorHAnsi" w:hAnsiTheme="minorHAnsi" w:cstheme="minorHAnsi"/>
                <w:w w:val="105"/>
              </w:rPr>
              <w:t>listed</w:t>
            </w:r>
            <w:r w:rsidRPr="00442698">
              <w:rPr>
                <w:rFonts w:asciiTheme="minorHAnsi" w:hAnsiTheme="minorHAnsi" w:cstheme="minorHAnsi"/>
                <w:spacing w:val="-11"/>
                <w:w w:val="105"/>
              </w:rPr>
              <w:t xml:space="preserve"> </w:t>
            </w:r>
            <w:r w:rsidRPr="00442698">
              <w:rPr>
                <w:rFonts w:asciiTheme="minorHAnsi" w:hAnsiTheme="minorHAnsi" w:cstheme="minorHAnsi"/>
                <w:w w:val="105"/>
              </w:rPr>
              <w:t>correctly.</w:t>
            </w:r>
          </w:p>
          <w:p w14:paraId="5F6BAD3F" w14:textId="7259E7A6" w:rsidR="004453FE" w:rsidRPr="00442698" w:rsidRDefault="004453FE" w:rsidP="006D126F">
            <w:pPr>
              <w:pStyle w:val="BodyText"/>
              <w:spacing w:before="169" w:line="278" w:lineRule="auto"/>
              <w:rPr>
                <w:rFonts w:asciiTheme="minorHAnsi" w:hAnsiTheme="minorHAnsi" w:cstheme="minorHAnsi"/>
              </w:rPr>
            </w:pPr>
            <w:r w:rsidRPr="00442698">
              <w:rPr>
                <w:rFonts w:asciiTheme="minorHAnsi" w:hAnsiTheme="minorHAnsi" w:cstheme="minorHAnsi"/>
              </w:rPr>
              <w:t>Once the</w:t>
            </w:r>
            <w:r w:rsidRPr="00442698">
              <w:rPr>
                <w:rFonts w:asciiTheme="minorHAnsi" w:hAnsiTheme="minorHAnsi" w:cstheme="minorHAnsi"/>
                <w:spacing w:val="-3"/>
              </w:rPr>
              <w:t xml:space="preserve"> </w:t>
            </w:r>
            <w:r w:rsidRPr="00442698">
              <w:rPr>
                <w:rFonts w:asciiTheme="minorHAnsi" w:hAnsiTheme="minorHAnsi" w:cstheme="minorHAnsi"/>
              </w:rPr>
              <w:t>register is</w:t>
            </w:r>
            <w:r w:rsidRPr="00442698">
              <w:rPr>
                <w:rFonts w:asciiTheme="minorHAnsi" w:hAnsiTheme="minorHAnsi" w:cstheme="minorHAnsi"/>
                <w:spacing w:val="-11"/>
              </w:rPr>
              <w:t xml:space="preserve"> </w:t>
            </w:r>
            <w:r w:rsidRPr="00442698">
              <w:rPr>
                <w:rFonts w:asciiTheme="minorHAnsi" w:hAnsiTheme="minorHAnsi" w:cstheme="minorHAnsi"/>
              </w:rPr>
              <w:t>published on</w:t>
            </w:r>
            <w:r w:rsidRPr="00442698">
              <w:rPr>
                <w:rFonts w:asciiTheme="minorHAnsi" w:hAnsiTheme="minorHAnsi" w:cstheme="minorHAnsi"/>
                <w:spacing w:val="-14"/>
              </w:rPr>
              <w:t xml:space="preserve"> </w:t>
            </w:r>
            <w:r w:rsidRPr="00442698">
              <w:rPr>
                <w:rFonts w:asciiTheme="minorHAnsi" w:hAnsiTheme="minorHAnsi" w:cstheme="minorHAnsi"/>
              </w:rPr>
              <w:t>the</w:t>
            </w:r>
            <w:r w:rsidRPr="00442698">
              <w:rPr>
                <w:rFonts w:asciiTheme="minorHAnsi" w:hAnsiTheme="minorHAnsi" w:cstheme="minorHAnsi"/>
                <w:spacing w:val="-8"/>
              </w:rPr>
              <w:t xml:space="preserve"> </w:t>
            </w:r>
            <w:r w:rsidRPr="00442698">
              <w:rPr>
                <w:rFonts w:asciiTheme="minorHAnsi" w:hAnsiTheme="minorHAnsi" w:cstheme="minorHAnsi"/>
              </w:rPr>
              <w:t>Clean Energy Regulator website small-scale technology certificates may be created for</w:t>
            </w:r>
            <w:r w:rsidRPr="00442698">
              <w:rPr>
                <w:rFonts w:asciiTheme="minorHAnsi" w:hAnsiTheme="minorHAnsi" w:cstheme="minorHAnsi"/>
                <w:spacing w:val="40"/>
              </w:rPr>
              <w:t xml:space="preserve"> </w:t>
            </w:r>
            <w:r w:rsidRPr="00442698">
              <w:rPr>
                <w:rFonts w:asciiTheme="minorHAnsi" w:hAnsiTheme="minorHAnsi" w:cstheme="minorHAnsi"/>
              </w:rPr>
              <w:t>newly approved and listed models.</w:t>
            </w:r>
          </w:p>
          <w:p w14:paraId="3E02EDEF" w14:textId="7E18C61C" w:rsidR="004453FE" w:rsidRPr="00442698" w:rsidRDefault="004453FE" w:rsidP="006D126F">
            <w:pPr>
              <w:pStyle w:val="BodyText"/>
              <w:spacing w:before="169" w:line="278" w:lineRule="auto"/>
              <w:rPr>
                <w:rFonts w:asciiTheme="minorHAnsi" w:hAnsiTheme="minorHAnsi" w:cstheme="minorHAnsi"/>
              </w:rPr>
            </w:pPr>
            <w:r w:rsidRPr="00442698">
              <w:rPr>
                <w:rFonts w:asciiTheme="minorHAnsi" w:hAnsiTheme="minorHAnsi" w:cstheme="minorHAnsi"/>
              </w:rPr>
              <w:t>There</w:t>
            </w:r>
            <w:r w:rsidRPr="00442698">
              <w:rPr>
                <w:rFonts w:asciiTheme="minorHAnsi" w:hAnsiTheme="minorHAnsi" w:cstheme="minorHAnsi"/>
                <w:spacing w:val="8"/>
              </w:rPr>
              <w:t xml:space="preserve"> </w:t>
            </w:r>
            <w:r w:rsidRPr="00442698">
              <w:rPr>
                <w:rFonts w:asciiTheme="minorHAnsi" w:hAnsiTheme="minorHAnsi" w:cstheme="minorHAnsi"/>
              </w:rPr>
              <w:t>is</w:t>
            </w:r>
            <w:r w:rsidRPr="00442698">
              <w:rPr>
                <w:rFonts w:asciiTheme="minorHAnsi" w:hAnsiTheme="minorHAnsi" w:cstheme="minorHAnsi"/>
                <w:spacing w:val="-5"/>
              </w:rPr>
              <w:t xml:space="preserve"> </w:t>
            </w:r>
            <w:r w:rsidRPr="00442698">
              <w:rPr>
                <w:rFonts w:asciiTheme="minorHAnsi" w:hAnsiTheme="minorHAnsi" w:cstheme="minorHAnsi"/>
              </w:rPr>
              <w:t>no</w:t>
            </w:r>
            <w:r w:rsidRPr="00442698">
              <w:rPr>
                <w:rFonts w:asciiTheme="minorHAnsi" w:hAnsiTheme="minorHAnsi" w:cstheme="minorHAnsi"/>
                <w:spacing w:val="1"/>
              </w:rPr>
              <w:t xml:space="preserve"> </w:t>
            </w:r>
            <w:r w:rsidRPr="00442698">
              <w:rPr>
                <w:rFonts w:asciiTheme="minorHAnsi" w:hAnsiTheme="minorHAnsi" w:cstheme="minorHAnsi"/>
              </w:rPr>
              <w:t>fee</w:t>
            </w:r>
            <w:r w:rsidRPr="00442698">
              <w:rPr>
                <w:rFonts w:asciiTheme="minorHAnsi" w:hAnsiTheme="minorHAnsi" w:cstheme="minorHAnsi"/>
                <w:spacing w:val="1"/>
              </w:rPr>
              <w:t xml:space="preserve"> </w:t>
            </w:r>
            <w:r w:rsidRPr="00442698">
              <w:rPr>
                <w:rFonts w:asciiTheme="minorHAnsi" w:hAnsiTheme="minorHAnsi" w:cstheme="minorHAnsi"/>
              </w:rPr>
              <w:t>charged</w:t>
            </w:r>
            <w:r w:rsidRPr="00442698">
              <w:rPr>
                <w:rFonts w:asciiTheme="minorHAnsi" w:hAnsiTheme="minorHAnsi" w:cstheme="minorHAnsi"/>
                <w:spacing w:val="10"/>
              </w:rPr>
              <w:t xml:space="preserve"> </w:t>
            </w:r>
            <w:r w:rsidRPr="00442698">
              <w:rPr>
                <w:rFonts w:asciiTheme="minorHAnsi" w:hAnsiTheme="minorHAnsi" w:cstheme="minorHAnsi"/>
              </w:rPr>
              <w:t>for</w:t>
            </w:r>
            <w:r w:rsidRPr="00442698">
              <w:rPr>
                <w:rFonts w:asciiTheme="minorHAnsi" w:hAnsiTheme="minorHAnsi" w:cstheme="minorHAnsi"/>
                <w:spacing w:val="-1"/>
              </w:rPr>
              <w:t xml:space="preserve"> </w:t>
            </w:r>
            <w:r w:rsidRPr="00442698">
              <w:rPr>
                <w:rFonts w:asciiTheme="minorHAnsi" w:hAnsiTheme="minorHAnsi" w:cstheme="minorHAnsi"/>
              </w:rPr>
              <w:t>solar</w:t>
            </w:r>
            <w:r w:rsidRPr="00442698">
              <w:rPr>
                <w:rFonts w:asciiTheme="minorHAnsi" w:hAnsiTheme="minorHAnsi" w:cstheme="minorHAnsi"/>
                <w:spacing w:val="12"/>
              </w:rPr>
              <w:t xml:space="preserve"> </w:t>
            </w:r>
            <w:r w:rsidRPr="00442698">
              <w:rPr>
                <w:rFonts w:asciiTheme="minorHAnsi" w:hAnsiTheme="minorHAnsi" w:cstheme="minorHAnsi"/>
              </w:rPr>
              <w:t>water</w:t>
            </w:r>
            <w:r w:rsidRPr="00442698">
              <w:rPr>
                <w:rFonts w:asciiTheme="minorHAnsi" w:hAnsiTheme="minorHAnsi" w:cstheme="minorHAnsi"/>
                <w:spacing w:val="5"/>
              </w:rPr>
              <w:t xml:space="preserve"> </w:t>
            </w:r>
            <w:r w:rsidRPr="00442698">
              <w:rPr>
                <w:rFonts w:asciiTheme="minorHAnsi" w:hAnsiTheme="minorHAnsi" w:cstheme="minorHAnsi"/>
              </w:rPr>
              <w:t>heater</w:t>
            </w:r>
            <w:r w:rsidRPr="00442698">
              <w:rPr>
                <w:rFonts w:asciiTheme="minorHAnsi" w:hAnsiTheme="minorHAnsi" w:cstheme="minorHAnsi"/>
                <w:spacing w:val="12"/>
              </w:rPr>
              <w:t xml:space="preserve"> </w:t>
            </w:r>
            <w:r w:rsidRPr="00442698">
              <w:rPr>
                <w:rFonts w:asciiTheme="minorHAnsi" w:hAnsiTheme="minorHAnsi" w:cstheme="minorHAnsi"/>
                <w:spacing w:val="-2"/>
              </w:rPr>
              <w:t>accreditation.</w:t>
            </w:r>
          </w:p>
          <w:p w14:paraId="116EB8BA" w14:textId="77777777" w:rsidR="004453FE" w:rsidRPr="00C7735D" w:rsidRDefault="004453FE" w:rsidP="006D126F">
            <w:pPr>
              <w:spacing w:before="170"/>
              <w:rPr>
                <w:rFonts w:asciiTheme="minorHAnsi" w:hAnsiTheme="minorHAnsi" w:cstheme="minorHAnsi"/>
                <w:b/>
                <w:bCs/>
                <w:iCs/>
              </w:rPr>
            </w:pPr>
            <w:r w:rsidRPr="00C7735D">
              <w:rPr>
                <w:rFonts w:asciiTheme="minorHAnsi" w:hAnsiTheme="minorHAnsi" w:cstheme="minorHAnsi"/>
                <w:b/>
                <w:bCs/>
                <w:iCs/>
                <w:spacing w:val="-4"/>
              </w:rPr>
              <w:t>Liability</w:t>
            </w:r>
            <w:r w:rsidRPr="00C7735D">
              <w:rPr>
                <w:rFonts w:asciiTheme="minorHAnsi" w:hAnsiTheme="minorHAnsi" w:cstheme="minorHAnsi"/>
                <w:b/>
                <w:bCs/>
                <w:iCs/>
                <w:spacing w:val="-2"/>
              </w:rPr>
              <w:t xml:space="preserve"> Assessment</w:t>
            </w:r>
          </w:p>
          <w:p w14:paraId="35EE4B51" w14:textId="1775154A" w:rsidR="004453FE" w:rsidRPr="00442698" w:rsidRDefault="004453FE" w:rsidP="006D126F">
            <w:pPr>
              <w:pStyle w:val="BodyText"/>
              <w:spacing w:before="169" w:line="278" w:lineRule="auto"/>
              <w:rPr>
                <w:rFonts w:asciiTheme="minorHAnsi" w:hAnsiTheme="minorHAnsi" w:cstheme="minorHAnsi"/>
              </w:rPr>
            </w:pPr>
            <w:r w:rsidRPr="00442698">
              <w:rPr>
                <w:rFonts w:asciiTheme="minorHAnsi" w:hAnsiTheme="minorHAnsi" w:cstheme="minorHAnsi"/>
              </w:rPr>
              <w:t>Liable entities (usually electricity retailers</w:t>
            </w:r>
            <w:r w:rsidRPr="00442698">
              <w:rPr>
                <w:rFonts w:asciiTheme="minorHAnsi" w:hAnsiTheme="minorHAnsi" w:cstheme="minorHAnsi"/>
                <w:spacing w:val="23"/>
              </w:rPr>
              <w:t xml:space="preserve"> </w:t>
            </w:r>
            <w:r w:rsidRPr="00442698">
              <w:rPr>
                <w:rFonts w:asciiTheme="minorHAnsi" w:hAnsiTheme="minorHAnsi" w:cstheme="minorHAnsi"/>
              </w:rPr>
              <w:t>who acquire</w:t>
            </w:r>
            <w:r w:rsidRPr="00442698">
              <w:rPr>
                <w:rFonts w:asciiTheme="minorHAnsi" w:hAnsiTheme="minorHAnsi" w:cstheme="minorHAnsi"/>
                <w:spacing w:val="20"/>
              </w:rPr>
              <w:t xml:space="preserve"> </w:t>
            </w:r>
            <w:r w:rsidRPr="00442698">
              <w:rPr>
                <w:rFonts w:asciiTheme="minorHAnsi" w:hAnsiTheme="minorHAnsi" w:cstheme="minorHAnsi"/>
              </w:rPr>
              <w:t>electricity in a grid of 100</w:t>
            </w:r>
            <w:r w:rsidRPr="00442698">
              <w:rPr>
                <w:rFonts w:asciiTheme="minorHAnsi" w:hAnsiTheme="minorHAnsi" w:cstheme="minorHAnsi"/>
                <w:spacing w:val="-1"/>
              </w:rPr>
              <w:t xml:space="preserve"> </w:t>
            </w:r>
            <w:r w:rsidRPr="00442698">
              <w:rPr>
                <w:rFonts w:asciiTheme="minorHAnsi" w:hAnsiTheme="minorHAnsi" w:cstheme="minorHAnsi"/>
              </w:rPr>
              <w:t>megawatts or more) have an obligation to purchase and surrender large-scale generation certificates and small-scale technology certificates</w:t>
            </w:r>
            <w:r w:rsidRPr="00442698">
              <w:rPr>
                <w:rFonts w:asciiTheme="minorHAnsi" w:hAnsiTheme="minorHAnsi" w:cstheme="minorHAnsi"/>
                <w:spacing w:val="40"/>
              </w:rPr>
              <w:t xml:space="preserve"> </w:t>
            </w:r>
            <w:r w:rsidRPr="00442698">
              <w:rPr>
                <w:rFonts w:asciiTheme="minorHAnsi" w:hAnsiTheme="minorHAnsi" w:cstheme="minorHAnsi"/>
              </w:rPr>
              <w:t>based on the volume of electricity they purchase each year.</w:t>
            </w:r>
          </w:p>
          <w:p w14:paraId="7EE0D280" w14:textId="44C3506C" w:rsidR="006E5A4C" w:rsidRDefault="006E5A4C" w:rsidP="00914CEE">
            <w:pPr>
              <w:pStyle w:val="BodyText"/>
              <w:spacing w:before="169" w:line="278" w:lineRule="auto"/>
              <w:rPr>
                <w:rFonts w:asciiTheme="minorHAnsi" w:hAnsiTheme="minorHAnsi" w:cstheme="minorHAnsi"/>
              </w:rPr>
            </w:pPr>
            <w:r w:rsidRPr="00914CEE">
              <w:rPr>
                <w:rFonts w:asciiTheme="minorHAnsi" w:eastAsiaTheme="minorEastAsia" w:hAnsiTheme="minorHAnsi" w:cstheme="minorHAnsi"/>
                <w:lang w:val="en-AU"/>
              </w:rPr>
              <w:t>The Clean Energy Regulator sets a Small-scale Technology Percentage</w:t>
            </w:r>
            <w:r>
              <w:rPr>
                <w:rFonts w:asciiTheme="minorHAnsi" w:eastAsiaTheme="minorEastAsia" w:hAnsiTheme="minorHAnsi" w:cstheme="minorHAnsi"/>
              </w:rPr>
              <w:t xml:space="preserve"> (STP) and Renewable Power Percentage (RPP)</w:t>
            </w:r>
            <w:r w:rsidRPr="00914CEE">
              <w:rPr>
                <w:rFonts w:asciiTheme="minorHAnsi" w:eastAsiaTheme="minorEastAsia" w:hAnsiTheme="minorHAnsi" w:cstheme="minorHAnsi"/>
                <w:lang w:val="en-AU"/>
              </w:rPr>
              <w:t xml:space="preserve"> each year which determines the number </w:t>
            </w:r>
            <w:r>
              <w:rPr>
                <w:rFonts w:asciiTheme="minorHAnsi" w:eastAsiaTheme="minorEastAsia" w:hAnsiTheme="minorHAnsi" w:cstheme="minorHAnsi"/>
              </w:rPr>
              <w:t>of certificates</w:t>
            </w:r>
            <w:r w:rsidRPr="00914CEE">
              <w:rPr>
                <w:rFonts w:asciiTheme="minorHAnsi" w:eastAsiaTheme="minorEastAsia" w:hAnsiTheme="minorHAnsi" w:cstheme="minorHAnsi"/>
                <w:lang w:val="en-AU"/>
              </w:rPr>
              <w:t xml:space="preserve"> liable entities are required to</w:t>
            </w:r>
            <w:r w:rsidR="008D0945">
              <w:rPr>
                <w:rFonts w:asciiTheme="minorHAnsi" w:eastAsiaTheme="minorEastAsia" w:hAnsiTheme="minorHAnsi" w:cstheme="minorHAnsi"/>
                <w:lang w:val="en-AU"/>
              </w:rPr>
              <w:t xml:space="preserve"> purchase and</w:t>
            </w:r>
            <w:r w:rsidRPr="00914CEE">
              <w:rPr>
                <w:rFonts w:asciiTheme="minorHAnsi" w:eastAsiaTheme="minorEastAsia" w:hAnsiTheme="minorHAnsi" w:cstheme="minorHAnsi"/>
                <w:lang w:val="en-AU"/>
              </w:rPr>
              <w:t xml:space="preserve"> surrender each year.</w:t>
            </w:r>
            <w:r>
              <w:rPr>
                <w:rFonts w:asciiTheme="minorHAnsi" w:eastAsiaTheme="minorEastAsia" w:hAnsiTheme="minorHAnsi" w:cstheme="minorHAnsi"/>
              </w:rPr>
              <w:t xml:space="preserve"> </w:t>
            </w:r>
          </w:p>
          <w:p w14:paraId="46D245FD" w14:textId="3601B5BE" w:rsidR="004453FE" w:rsidRDefault="004453FE" w:rsidP="00914CEE">
            <w:pPr>
              <w:pStyle w:val="BodyText"/>
              <w:spacing w:before="169" w:line="278" w:lineRule="auto"/>
              <w:rPr>
                <w:rFonts w:asciiTheme="minorHAnsi" w:hAnsiTheme="minorHAnsi" w:cstheme="minorHAnsi"/>
              </w:rPr>
            </w:pPr>
            <w:r w:rsidRPr="00442698">
              <w:rPr>
                <w:rFonts w:asciiTheme="minorHAnsi" w:hAnsiTheme="minorHAnsi" w:cstheme="minorHAnsi"/>
              </w:rPr>
              <w:t>Liable</w:t>
            </w:r>
            <w:r w:rsidRPr="00442698">
              <w:rPr>
                <w:rFonts w:asciiTheme="minorHAnsi" w:hAnsiTheme="minorHAnsi" w:cstheme="minorHAnsi"/>
                <w:spacing w:val="-3"/>
              </w:rPr>
              <w:t xml:space="preserve"> </w:t>
            </w:r>
            <w:r w:rsidR="008D0945">
              <w:rPr>
                <w:rFonts w:asciiTheme="minorHAnsi" w:hAnsiTheme="minorHAnsi" w:cstheme="minorHAnsi"/>
              </w:rPr>
              <w:t>entities</w:t>
            </w:r>
            <w:r w:rsidR="008D0945" w:rsidRPr="00442698">
              <w:rPr>
                <w:rFonts w:asciiTheme="minorHAnsi" w:hAnsiTheme="minorHAnsi" w:cstheme="minorHAnsi"/>
                <w:spacing w:val="-1"/>
              </w:rPr>
              <w:t xml:space="preserve"> </w:t>
            </w:r>
            <w:r w:rsidRPr="00442698">
              <w:rPr>
                <w:rFonts w:asciiTheme="minorHAnsi" w:hAnsiTheme="minorHAnsi" w:cstheme="minorHAnsi"/>
              </w:rPr>
              <w:t>submit an</w:t>
            </w:r>
            <w:r w:rsidRPr="00442698">
              <w:rPr>
                <w:rFonts w:asciiTheme="minorHAnsi" w:hAnsiTheme="minorHAnsi" w:cstheme="minorHAnsi"/>
                <w:spacing w:val="-2"/>
              </w:rPr>
              <w:t xml:space="preserve"> </w:t>
            </w:r>
            <w:r w:rsidR="008D0945">
              <w:rPr>
                <w:rFonts w:asciiTheme="minorHAnsi" w:hAnsiTheme="minorHAnsi" w:cstheme="minorHAnsi"/>
              </w:rPr>
              <w:t>a</w:t>
            </w:r>
            <w:r w:rsidRPr="00442698">
              <w:rPr>
                <w:rFonts w:asciiTheme="minorHAnsi" w:hAnsiTheme="minorHAnsi" w:cstheme="minorHAnsi"/>
              </w:rPr>
              <w:t>nnual</w:t>
            </w:r>
            <w:r w:rsidRPr="00442698">
              <w:rPr>
                <w:rFonts w:asciiTheme="minorHAnsi" w:hAnsiTheme="minorHAnsi" w:cstheme="minorHAnsi"/>
                <w:spacing w:val="-5"/>
              </w:rPr>
              <w:t xml:space="preserve"> </w:t>
            </w:r>
            <w:r w:rsidRPr="00442698">
              <w:rPr>
                <w:rFonts w:asciiTheme="minorHAnsi" w:hAnsiTheme="minorHAnsi" w:cstheme="minorHAnsi"/>
              </w:rPr>
              <w:t>Energy Acquisition Statement which the</w:t>
            </w:r>
            <w:r w:rsidRPr="00442698">
              <w:rPr>
                <w:rFonts w:asciiTheme="minorHAnsi" w:hAnsiTheme="minorHAnsi" w:cstheme="minorHAnsi"/>
                <w:spacing w:val="-8"/>
              </w:rPr>
              <w:t xml:space="preserve"> </w:t>
            </w:r>
            <w:r w:rsidRPr="00442698">
              <w:rPr>
                <w:rFonts w:asciiTheme="minorHAnsi" w:hAnsiTheme="minorHAnsi" w:cstheme="minorHAnsi"/>
              </w:rPr>
              <w:t>Clean</w:t>
            </w:r>
            <w:r w:rsidRPr="00442698">
              <w:rPr>
                <w:rFonts w:asciiTheme="minorHAnsi" w:hAnsiTheme="minorHAnsi" w:cstheme="minorHAnsi"/>
                <w:spacing w:val="-6"/>
              </w:rPr>
              <w:t xml:space="preserve"> </w:t>
            </w:r>
            <w:r w:rsidRPr="00442698">
              <w:rPr>
                <w:rFonts w:asciiTheme="minorHAnsi" w:hAnsiTheme="minorHAnsi" w:cstheme="minorHAnsi"/>
              </w:rPr>
              <w:t>Energy Regulator examines before</w:t>
            </w:r>
            <w:r w:rsidRPr="00442698">
              <w:rPr>
                <w:rFonts w:asciiTheme="minorHAnsi" w:hAnsiTheme="minorHAnsi" w:cstheme="minorHAnsi"/>
                <w:spacing w:val="-8"/>
              </w:rPr>
              <w:t xml:space="preserve"> </w:t>
            </w:r>
            <w:r w:rsidRPr="00442698">
              <w:rPr>
                <w:rFonts w:asciiTheme="minorHAnsi" w:hAnsiTheme="minorHAnsi" w:cstheme="minorHAnsi"/>
              </w:rPr>
              <w:t>accepting</w:t>
            </w:r>
            <w:r w:rsidRPr="00442698">
              <w:rPr>
                <w:rFonts w:asciiTheme="minorHAnsi" w:hAnsiTheme="minorHAnsi" w:cstheme="minorHAnsi"/>
                <w:spacing w:val="-4"/>
              </w:rPr>
              <w:t xml:space="preserve"> </w:t>
            </w:r>
            <w:r w:rsidRPr="00442698">
              <w:rPr>
                <w:rFonts w:asciiTheme="minorHAnsi" w:hAnsiTheme="minorHAnsi" w:cstheme="minorHAnsi"/>
              </w:rPr>
              <w:t>the</w:t>
            </w:r>
            <w:r w:rsidRPr="00442698">
              <w:rPr>
                <w:rFonts w:asciiTheme="minorHAnsi" w:hAnsiTheme="minorHAnsi" w:cstheme="minorHAnsi"/>
                <w:spacing w:val="-3"/>
              </w:rPr>
              <w:t xml:space="preserve"> </w:t>
            </w:r>
            <w:r w:rsidRPr="00442698">
              <w:rPr>
                <w:rFonts w:asciiTheme="minorHAnsi" w:hAnsiTheme="minorHAnsi" w:cstheme="minorHAnsi"/>
              </w:rPr>
              <w:t>offered</w:t>
            </w:r>
            <w:r w:rsidRPr="00442698">
              <w:rPr>
                <w:rFonts w:asciiTheme="minorHAnsi" w:hAnsiTheme="minorHAnsi" w:cstheme="minorHAnsi"/>
                <w:spacing w:val="-14"/>
              </w:rPr>
              <w:t xml:space="preserve"> </w:t>
            </w:r>
            <w:r w:rsidRPr="00442698">
              <w:rPr>
                <w:rFonts w:asciiTheme="minorHAnsi" w:hAnsiTheme="minorHAnsi" w:cstheme="minorHAnsi"/>
              </w:rPr>
              <w:t>STCs,</w:t>
            </w:r>
            <w:r w:rsidRPr="00442698">
              <w:rPr>
                <w:rFonts w:asciiTheme="minorHAnsi" w:hAnsiTheme="minorHAnsi" w:cstheme="minorHAnsi"/>
                <w:spacing w:val="-2"/>
              </w:rPr>
              <w:t xml:space="preserve"> </w:t>
            </w:r>
            <w:r w:rsidRPr="00442698">
              <w:rPr>
                <w:rFonts w:asciiTheme="minorHAnsi" w:hAnsiTheme="minorHAnsi" w:cstheme="minorHAnsi"/>
              </w:rPr>
              <w:t>LGCs or</w:t>
            </w:r>
            <w:r w:rsidRPr="00442698">
              <w:rPr>
                <w:rFonts w:asciiTheme="minorHAnsi" w:hAnsiTheme="minorHAnsi" w:cstheme="minorHAnsi"/>
                <w:spacing w:val="-8"/>
              </w:rPr>
              <w:t xml:space="preserve"> </w:t>
            </w:r>
            <w:r w:rsidRPr="00442698">
              <w:rPr>
                <w:rFonts w:asciiTheme="minorHAnsi" w:hAnsiTheme="minorHAnsi" w:cstheme="minorHAnsi"/>
              </w:rPr>
              <w:t xml:space="preserve">imposing </w:t>
            </w:r>
            <w:r w:rsidR="00AD5AE7">
              <w:rPr>
                <w:rFonts w:asciiTheme="minorHAnsi" w:hAnsiTheme="minorHAnsi" w:cstheme="minorHAnsi"/>
              </w:rPr>
              <w:t>a Shortfall Charge (see below)</w:t>
            </w:r>
            <w:r w:rsidRPr="00442698">
              <w:rPr>
                <w:rFonts w:asciiTheme="minorHAnsi" w:hAnsiTheme="minorHAnsi" w:cstheme="minorHAnsi"/>
              </w:rPr>
              <w:t>.</w:t>
            </w:r>
            <w:r w:rsidRPr="00442698">
              <w:rPr>
                <w:rFonts w:asciiTheme="minorHAnsi" w:hAnsiTheme="minorHAnsi" w:cstheme="minorHAnsi"/>
                <w:spacing w:val="-8"/>
              </w:rPr>
              <w:t xml:space="preserve"> </w:t>
            </w:r>
            <w:r w:rsidRPr="00442698">
              <w:rPr>
                <w:rFonts w:asciiTheme="minorHAnsi" w:hAnsiTheme="minorHAnsi" w:cstheme="minorHAnsi"/>
              </w:rPr>
              <w:t>The</w:t>
            </w:r>
            <w:r w:rsidRPr="00442698">
              <w:rPr>
                <w:rFonts w:asciiTheme="minorHAnsi" w:hAnsiTheme="minorHAnsi" w:cstheme="minorHAnsi"/>
                <w:spacing w:val="-5"/>
              </w:rPr>
              <w:t xml:space="preserve"> </w:t>
            </w:r>
            <w:r w:rsidRPr="00442698">
              <w:rPr>
                <w:rFonts w:asciiTheme="minorHAnsi" w:hAnsiTheme="minorHAnsi" w:cstheme="minorHAnsi"/>
              </w:rPr>
              <w:t>Clean</w:t>
            </w:r>
            <w:r w:rsidRPr="00442698">
              <w:rPr>
                <w:rFonts w:asciiTheme="minorHAnsi" w:hAnsiTheme="minorHAnsi" w:cstheme="minorHAnsi"/>
                <w:spacing w:val="-6"/>
              </w:rPr>
              <w:t xml:space="preserve"> </w:t>
            </w:r>
            <w:r w:rsidRPr="00442698">
              <w:rPr>
                <w:rFonts w:asciiTheme="minorHAnsi" w:hAnsiTheme="minorHAnsi" w:cstheme="minorHAnsi"/>
              </w:rPr>
              <w:t>Energy Regulator</w:t>
            </w:r>
            <w:r w:rsidRPr="00442698">
              <w:rPr>
                <w:rFonts w:asciiTheme="minorHAnsi" w:hAnsiTheme="minorHAnsi" w:cstheme="minorHAnsi"/>
                <w:spacing w:val="15"/>
              </w:rPr>
              <w:t xml:space="preserve"> </w:t>
            </w:r>
            <w:proofErr w:type="gramStart"/>
            <w:r w:rsidRPr="00442698">
              <w:rPr>
                <w:rFonts w:asciiTheme="minorHAnsi" w:hAnsiTheme="minorHAnsi" w:cstheme="minorHAnsi"/>
              </w:rPr>
              <w:t>does</w:t>
            </w:r>
            <w:proofErr w:type="gramEnd"/>
            <w:r w:rsidRPr="00442698">
              <w:rPr>
                <w:rFonts w:asciiTheme="minorHAnsi" w:hAnsiTheme="minorHAnsi" w:cstheme="minorHAnsi"/>
                <w:spacing w:val="-1"/>
              </w:rPr>
              <w:t xml:space="preserve"> </w:t>
            </w:r>
            <w:r w:rsidRPr="00442698">
              <w:rPr>
                <w:rFonts w:asciiTheme="minorHAnsi" w:hAnsiTheme="minorHAnsi" w:cstheme="minorHAnsi"/>
              </w:rPr>
              <w:t>a comparison</w:t>
            </w:r>
            <w:r w:rsidRPr="00442698">
              <w:rPr>
                <w:rFonts w:asciiTheme="minorHAnsi" w:hAnsiTheme="minorHAnsi" w:cstheme="minorHAnsi"/>
                <w:spacing w:val="33"/>
              </w:rPr>
              <w:t xml:space="preserve"> </w:t>
            </w:r>
            <w:r w:rsidRPr="00442698">
              <w:rPr>
                <w:rFonts w:asciiTheme="minorHAnsi" w:hAnsiTheme="minorHAnsi" w:cstheme="minorHAnsi"/>
              </w:rPr>
              <w:t>between the current and previous statements</w:t>
            </w:r>
            <w:r w:rsidRPr="00442698">
              <w:rPr>
                <w:rFonts w:asciiTheme="minorHAnsi" w:hAnsiTheme="minorHAnsi" w:cstheme="minorHAnsi"/>
                <w:spacing w:val="29"/>
              </w:rPr>
              <w:t xml:space="preserve"> </w:t>
            </w:r>
            <w:r w:rsidRPr="00442698">
              <w:rPr>
                <w:rFonts w:asciiTheme="minorHAnsi" w:hAnsiTheme="minorHAnsi" w:cstheme="minorHAnsi"/>
              </w:rPr>
              <w:t xml:space="preserve">and </w:t>
            </w:r>
            <w:r w:rsidR="00E74A5A" w:rsidRPr="00442698">
              <w:rPr>
                <w:rFonts w:asciiTheme="minorHAnsi" w:hAnsiTheme="minorHAnsi" w:cstheme="minorHAnsi"/>
              </w:rPr>
              <w:t>third-party</w:t>
            </w:r>
            <w:r w:rsidRPr="00442698">
              <w:rPr>
                <w:rFonts w:asciiTheme="minorHAnsi" w:hAnsiTheme="minorHAnsi" w:cstheme="minorHAnsi"/>
              </w:rPr>
              <w:t xml:space="preserve"> data, where available. They will also perform an audit when necessary to</w:t>
            </w:r>
            <w:r w:rsidRPr="00442698">
              <w:rPr>
                <w:rFonts w:asciiTheme="minorHAnsi" w:hAnsiTheme="minorHAnsi" w:cstheme="minorHAnsi"/>
                <w:spacing w:val="40"/>
              </w:rPr>
              <w:t xml:space="preserve"> </w:t>
            </w:r>
            <w:r w:rsidRPr="00442698">
              <w:rPr>
                <w:rFonts w:asciiTheme="minorHAnsi" w:hAnsiTheme="minorHAnsi" w:cstheme="minorHAnsi"/>
              </w:rPr>
              <w:t>confirm the accuracy of the submission.</w:t>
            </w:r>
          </w:p>
          <w:p w14:paraId="55F372B2" w14:textId="77777777" w:rsidR="002504E4" w:rsidRPr="00442698" w:rsidRDefault="002504E4" w:rsidP="00914CEE">
            <w:pPr>
              <w:pStyle w:val="BodyText"/>
              <w:spacing w:before="169" w:line="278" w:lineRule="auto"/>
              <w:rPr>
                <w:rFonts w:asciiTheme="minorHAnsi" w:hAnsiTheme="minorHAnsi" w:cstheme="minorHAnsi"/>
              </w:rPr>
            </w:pPr>
          </w:p>
          <w:p w14:paraId="4DC967E3" w14:textId="009F804E" w:rsidR="004453FE" w:rsidRPr="00442698" w:rsidRDefault="004453FE" w:rsidP="006D126F">
            <w:pPr>
              <w:pStyle w:val="BodyText"/>
              <w:spacing w:before="169" w:line="278" w:lineRule="auto"/>
              <w:rPr>
                <w:rFonts w:asciiTheme="minorHAnsi" w:hAnsiTheme="minorHAnsi" w:cstheme="minorHAnsi"/>
              </w:rPr>
            </w:pPr>
            <w:r w:rsidRPr="00442698">
              <w:rPr>
                <w:rFonts w:asciiTheme="minorHAnsi" w:hAnsiTheme="minorHAnsi" w:cstheme="minorHAnsi"/>
              </w:rPr>
              <w:t>Entities</w:t>
            </w:r>
            <w:r w:rsidRPr="00442698">
              <w:rPr>
                <w:rFonts w:asciiTheme="minorHAnsi" w:hAnsiTheme="minorHAnsi" w:cstheme="minorHAnsi"/>
                <w:spacing w:val="-9"/>
              </w:rPr>
              <w:t xml:space="preserve"> </w:t>
            </w:r>
            <w:r w:rsidRPr="00442698">
              <w:rPr>
                <w:rFonts w:asciiTheme="minorHAnsi" w:hAnsiTheme="minorHAnsi" w:cstheme="minorHAnsi"/>
              </w:rPr>
              <w:t>are</w:t>
            </w:r>
            <w:r w:rsidRPr="00442698">
              <w:rPr>
                <w:rFonts w:asciiTheme="minorHAnsi" w:hAnsiTheme="minorHAnsi" w:cstheme="minorHAnsi"/>
                <w:spacing w:val="-12"/>
              </w:rPr>
              <w:t xml:space="preserve"> </w:t>
            </w:r>
            <w:r w:rsidRPr="00442698">
              <w:rPr>
                <w:rFonts w:asciiTheme="minorHAnsi" w:hAnsiTheme="minorHAnsi" w:cstheme="minorHAnsi"/>
              </w:rPr>
              <w:t>also</w:t>
            </w:r>
            <w:r w:rsidRPr="00442698">
              <w:rPr>
                <w:rFonts w:asciiTheme="minorHAnsi" w:hAnsiTheme="minorHAnsi" w:cstheme="minorHAnsi"/>
                <w:spacing w:val="-9"/>
              </w:rPr>
              <w:t xml:space="preserve"> </w:t>
            </w:r>
            <w:r w:rsidRPr="00442698">
              <w:rPr>
                <w:rFonts w:asciiTheme="minorHAnsi" w:hAnsiTheme="minorHAnsi" w:cstheme="minorHAnsi"/>
              </w:rPr>
              <w:t>able</w:t>
            </w:r>
            <w:r w:rsidRPr="00442698">
              <w:rPr>
                <w:rFonts w:asciiTheme="minorHAnsi" w:hAnsiTheme="minorHAnsi" w:cstheme="minorHAnsi"/>
                <w:spacing w:val="-12"/>
              </w:rPr>
              <w:t xml:space="preserve"> </w:t>
            </w:r>
            <w:r w:rsidRPr="00442698">
              <w:rPr>
                <w:rFonts w:asciiTheme="minorHAnsi" w:hAnsiTheme="minorHAnsi" w:cstheme="minorHAnsi"/>
              </w:rPr>
              <w:t xml:space="preserve">to </w:t>
            </w:r>
            <w:proofErr w:type="gramStart"/>
            <w:r w:rsidRPr="00442698">
              <w:rPr>
                <w:rFonts w:asciiTheme="minorHAnsi" w:hAnsiTheme="minorHAnsi" w:cstheme="minorHAnsi"/>
              </w:rPr>
              <w:t>make</w:t>
            </w:r>
            <w:r w:rsidRPr="00442698">
              <w:rPr>
                <w:rFonts w:asciiTheme="minorHAnsi" w:hAnsiTheme="minorHAnsi" w:cstheme="minorHAnsi"/>
                <w:spacing w:val="-14"/>
              </w:rPr>
              <w:t xml:space="preserve"> </w:t>
            </w:r>
            <w:r w:rsidRPr="00442698">
              <w:rPr>
                <w:rFonts w:asciiTheme="minorHAnsi" w:hAnsiTheme="minorHAnsi" w:cstheme="minorHAnsi"/>
              </w:rPr>
              <w:t>revisions</w:t>
            </w:r>
            <w:r w:rsidRPr="00442698">
              <w:rPr>
                <w:rFonts w:asciiTheme="minorHAnsi" w:hAnsiTheme="minorHAnsi" w:cstheme="minorHAnsi"/>
                <w:spacing w:val="-4"/>
              </w:rPr>
              <w:t xml:space="preserve"> </w:t>
            </w:r>
            <w:r w:rsidRPr="00442698">
              <w:rPr>
                <w:rFonts w:asciiTheme="minorHAnsi" w:hAnsiTheme="minorHAnsi" w:cstheme="minorHAnsi"/>
              </w:rPr>
              <w:t>to</w:t>
            </w:r>
            <w:proofErr w:type="gramEnd"/>
            <w:r w:rsidRPr="00442698">
              <w:rPr>
                <w:rFonts w:asciiTheme="minorHAnsi" w:hAnsiTheme="minorHAnsi" w:cstheme="minorHAnsi"/>
              </w:rPr>
              <w:t xml:space="preserve"> previous</w:t>
            </w:r>
            <w:r w:rsidRPr="00442698">
              <w:rPr>
                <w:rFonts w:asciiTheme="minorHAnsi" w:hAnsiTheme="minorHAnsi" w:cstheme="minorHAnsi"/>
                <w:spacing w:val="-4"/>
              </w:rPr>
              <w:t xml:space="preserve"> </w:t>
            </w:r>
            <w:r w:rsidRPr="00442698">
              <w:rPr>
                <w:rFonts w:asciiTheme="minorHAnsi" w:hAnsiTheme="minorHAnsi" w:cstheme="minorHAnsi"/>
              </w:rPr>
              <w:t>assessments.</w:t>
            </w:r>
          </w:p>
          <w:p w14:paraId="6E0711EA" w14:textId="0209E95D" w:rsidR="004453FE" w:rsidRPr="00442698" w:rsidRDefault="004453FE" w:rsidP="006D126F">
            <w:pPr>
              <w:pStyle w:val="BodyText"/>
              <w:spacing w:before="169" w:line="278" w:lineRule="auto"/>
              <w:rPr>
                <w:rFonts w:asciiTheme="minorHAnsi" w:hAnsiTheme="minorHAnsi" w:cstheme="minorHAnsi"/>
              </w:rPr>
            </w:pPr>
            <w:r w:rsidRPr="00442698">
              <w:rPr>
                <w:rFonts w:asciiTheme="minorHAnsi" w:hAnsiTheme="minorHAnsi" w:cstheme="minorHAnsi"/>
              </w:rPr>
              <w:t>There is no fee charged for</w:t>
            </w:r>
            <w:r w:rsidRPr="00442698">
              <w:rPr>
                <w:rFonts w:asciiTheme="minorHAnsi" w:hAnsiTheme="minorHAnsi" w:cstheme="minorHAnsi"/>
                <w:spacing w:val="40"/>
              </w:rPr>
              <w:t xml:space="preserve"> </w:t>
            </w:r>
            <w:r w:rsidRPr="00442698">
              <w:rPr>
                <w:rFonts w:asciiTheme="minorHAnsi" w:hAnsiTheme="minorHAnsi" w:cstheme="minorHAnsi"/>
              </w:rPr>
              <w:t>liability assessment.</w:t>
            </w:r>
          </w:p>
          <w:p w14:paraId="381671DA" w14:textId="77777777" w:rsidR="00123E4C" w:rsidRPr="00C7735D" w:rsidRDefault="00123E4C" w:rsidP="00123E4C">
            <w:pPr>
              <w:spacing w:before="170"/>
              <w:rPr>
                <w:rFonts w:asciiTheme="minorHAnsi" w:hAnsiTheme="minorHAnsi" w:cstheme="minorHAnsi"/>
                <w:b/>
                <w:bCs/>
                <w:iCs/>
              </w:rPr>
            </w:pPr>
            <w:r w:rsidRPr="00C7735D">
              <w:rPr>
                <w:rFonts w:asciiTheme="minorHAnsi" w:hAnsiTheme="minorHAnsi" w:cstheme="minorHAnsi"/>
                <w:b/>
                <w:bCs/>
                <w:iCs/>
                <w:w w:val="90"/>
              </w:rPr>
              <w:t>Surrender</w:t>
            </w:r>
            <w:r w:rsidRPr="00C7735D">
              <w:rPr>
                <w:rFonts w:asciiTheme="minorHAnsi" w:hAnsiTheme="minorHAnsi" w:cstheme="minorHAnsi"/>
                <w:b/>
                <w:bCs/>
                <w:iCs/>
                <w:spacing w:val="16"/>
              </w:rPr>
              <w:t xml:space="preserve"> </w:t>
            </w:r>
            <w:r w:rsidRPr="00C7735D">
              <w:rPr>
                <w:rFonts w:asciiTheme="minorHAnsi" w:hAnsiTheme="minorHAnsi" w:cstheme="minorHAnsi"/>
                <w:b/>
                <w:bCs/>
                <w:iCs/>
                <w:w w:val="90"/>
              </w:rPr>
              <w:t>of</w:t>
            </w:r>
            <w:r w:rsidRPr="00C7735D">
              <w:rPr>
                <w:rFonts w:asciiTheme="minorHAnsi" w:hAnsiTheme="minorHAnsi" w:cstheme="minorHAnsi"/>
                <w:b/>
                <w:bCs/>
                <w:iCs/>
                <w:spacing w:val="5"/>
              </w:rPr>
              <w:t xml:space="preserve"> </w:t>
            </w:r>
            <w:r w:rsidRPr="00C7735D">
              <w:rPr>
                <w:rFonts w:asciiTheme="minorHAnsi" w:hAnsiTheme="minorHAnsi" w:cstheme="minorHAnsi"/>
                <w:b/>
                <w:bCs/>
                <w:iCs/>
                <w:w w:val="90"/>
              </w:rPr>
              <w:t>LGC</w:t>
            </w:r>
            <w:r w:rsidRPr="00C7735D">
              <w:rPr>
                <w:rFonts w:asciiTheme="minorHAnsi" w:hAnsiTheme="minorHAnsi" w:cstheme="minorHAnsi"/>
                <w:b/>
                <w:bCs/>
                <w:iCs/>
                <w:spacing w:val="3"/>
              </w:rPr>
              <w:t xml:space="preserve"> </w:t>
            </w:r>
            <w:r w:rsidRPr="00C7735D">
              <w:rPr>
                <w:rFonts w:asciiTheme="minorHAnsi" w:hAnsiTheme="minorHAnsi" w:cstheme="minorHAnsi"/>
                <w:b/>
                <w:bCs/>
                <w:iCs/>
                <w:w w:val="90"/>
              </w:rPr>
              <w:t>and</w:t>
            </w:r>
            <w:r w:rsidRPr="00C7735D">
              <w:rPr>
                <w:rFonts w:asciiTheme="minorHAnsi" w:hAnsiTheme="minorHAnsi" w:cstheme="minorHAnsi"/>
                <w:b/>
                <w:bCs/>
                <w:iCs/>
                <w:spacing w:val="-2"/>
              </w:rPr>
              <w:t xml:space="preserve"> </w:t>
            </w:r>
            <w:r w:rsidRPr="00C7735D">
              <w:rPr>
                <w:rFonts w:asciiTheme="minorHAnsi" w:hAnsiTheme="minorHAnsi" w:cstheme="minorHAnsi"/>
                <w:b/>
                <w:bCs/>
                <w:iCs/>
                <w:spacing w:val="-4"/>
                <w:w w:val="90"/>
              </w:rPr>
              <w:t>STCs</w:t>
            </w:r>
          </w:p>
          <w:p w14:paraId="501A8466" w14:textId="6FE27588" w:rsidR="00123E4C" w:rsidRPr="00442698" w:rsidRDefault="00123E4C" w:rsidP="00123E4C">
            <w:pPr>
              <w:pStyle w:val="BodyText"/>
              <w:spacing w:before="169" w:line="278" w:lineRule="auto"/>
              <w:rPr>
                <w:rFonts w:asciiTheme="minorHAnsi" w:hAnsiTheme="minorHAnsi" w:cstheme="minorHAnsi"/>
              </w:rPr>
            </w:pPr>
            <w:r w:rsidRPr="00442698">
              <w:rPr>
                <w:rFonts w:asciiTheme="minorHAnsi" w:hAnsiTheme="minorHAnsi" w:cstheme="minorHAnsi"/>
              </w:rPr>
              <w:t>To meet compliance obligations under the Renewable Energy Target, liable entities must surrender certificates through the REC Registry. Liable entities may be required to surrender sufficient LGCs and</w:t>
            </w:r>
            <w:r w:rsidR="00443F2C">
              <w:rPr>
                <w:rFonts w:asciiTheme="minorHAnsi" w:hAnsiTheme="minorHAnsi" w:cstheme="minorHAnsi"/>
              </w:rPr>
              <w:t>/</w:t>
            </w:r>
            <w:r w:rsidRPr="00442698">
              <w:rPr>
                <w:rFonts w:asciiTheme="minorHAnsi" w:hAnsiTheme="minorHAnsi" w:cstheme="minorHAnsi"/>
              </w:rPr>
              <w:t>or STCs created in</w:t>
            </w:r>
            <w:r w:rsidRPr="00442698">
              <w:rPr>
                <w:rFonts w:asciiTheme="minorHAnsi" w:hAnsiTheme="minorHAnsi" w:cstheme="minorHAnsi"/>
                <w:spacing w:val="-8"/>
              </w:rPr>
              <w:t xml:space="preserve"> </w:t>
            </w:r>
            <w:r w:rsidRPr="00442698">
              <w:rPr>
                <w:rFonts w:asciiTheme="minorHAnsi" w:hAnsiTheme="minorHAnsi" w:cstheme="minorHAnsi"/>
              </w:rPr>
              <w:t>the</w:t>
            </w:r>
            <w:r w:rsidRPr="00442698">
              <w:rPr>
                <w:rFonts w:asciiTheme="minorHAnsi" w:hAnsiTheme="minorHAnsi" w:cstheme="minorHAnsi"/>
                <w:spacing w:val="-3"/>
              </w:rPr>
              <w:t xml:space="preserve"> </w:t>
            </w:r>
            <w:r w:rsidRPr="00442698">
              <w:rPr>
                <w:rFonts w:asciiTheme="minorHAnsi" w:hAnsiTheme="minorHAnsi" w:cstheme="minorHAnsi"/>
              </w:rPr>
              <w:t>assessment year or earlier. A</w:t>
            </w:r>
            <w:r w:rsidRPr="00442698">
              <w:rPr>
                <w:rFonts w:asciiTheme="minorHAnsi" w:hAnsiTheme="minorHAnsi" w:cstheme="minorHAnsi"/>
                <w:spacing w:val="-1"/>
              </w:rPr>
              <w:t xml:space="preserve"> </w:t>
            </w:r>
            <w:r w:rsidRPr="00442698">
              <w:rPr>
                <w:rFonts w:asciiTheme="minorHAnsi" w:hAnsiTheme="minorHAnsi" w:cstheme="minorHAnsi"/>
              </w:rPr>
              <w:t>liable party</w:t>
            </w:r>
            <w:r w:rsidRPr="00442698">
              <w:rPr>
                <w:rFonts w:asciiTheme="minorHAnsi" w:hAnsiTheme="minorHAnsi" w:cstheme="minorHAnsi"/>
                <w:spacing w:val="-4"/>
              </w:rPr>
              <w:t xml:space="preserve"> </w:t>
            </w:r>
            <w:r w:rsidRPr="00442698">
              <w:rPr>
                <w:rFonts w:asciiTheme="minorHAnsi" w:hAnsiTheme="minorHAnsi" w:cstheme="minorHAnsi"/>
              </w:rPr>
              <w:t>must</w:t>
            </w:r>
            <w:r w:rsidRPr="00442698">
              <w:rPr>
                <w:rFonts w:asciiTheme="minorHAnsi" w:hAnsiTheme="minorHAnsi" w:cstheme="minorHAnsi"/>
                <w:spacing w:val="-1"/>
              </w:rPr>
              <w:t xml:space="preserve"> </w:t>
            </w:r>
            <w:r w:rsidRPr="00442698">
              <w:rPr>
                <w:rFonts w:asciiTheme="minorHAnsi" w:hAnsiTheme="minorHAnsi" w:cstheme="minorHAnsi"/>
              </w:rPr>
              <w:t>either</w:t>
            </w:r>
            <w:r w:rsidRPr="00442698">
              <w:rPr>
                <w:rFonts w:asciiTheme="minorHAnsi" w:hAnsiTheme="minorHAnsi" w:cstheme="minorHAnsi"/>
                <w:spacing w:val="-2"/>
              </w:rPr>
              <w:t xml:space="preserve"> </w:t>
            </w:r>
            <w:r w:rsidRPr="00442698">
              <w:rPr>
                <w:rFonts w:asciiTheme="minorHAnsi" w:hAnsiTheme="minorHAnsi" w:cstheme="minorHAnsi"/>
              </w:rPr>
              <w:t>pay</w:t>
            </w:r>
            <w:r w:rsidRPr="00442698">
              <w:rPr>
                <w:rFonts w:asciiTheme="minorHAnsi" w:hAnsiTheme="minorHAnsi" w:cstheme="minorHAnsi"/>
                <w:spacing w:val="-2"/>
              </w:rPr>
              <w:t xml:space="preserve"> </w:t>
            </w:r>
            <w:r w:rsidRPr="00442698">
              <w:rPr>
                <w:rFonts w:asciiTheme="minorHAnsi" w:hAnsiTheme="minorHAnsi" w:cstheme="minorHAnsi"/>
              </w:rPr>
              <w:t>a</w:t>
            </w:r>
            <w:r w:rsidRPr="00442698">
              <w:rPr>
                <w:rFonts w:asciiTheme="minorHAnsi" w:hAnsiTheme="minorHAnsi" w:cstheme="minorHAnsi"/>
                <w:spacing w:val="-1"/>
              </w:rPr>
              <w:t xml:space="preserve"> </w:t>
            </w:r>
            <w:r w:rsidRPr="00442698">
              <w:rPr>
                <w:rFonts w:asciiTheme="minorHAnsi" w:hAnsiTheme="minorHAnsi" w:cstheme="minorHAnsi"/>
              </w:rPr>
              <w:t>renewable energy shortfall charge</w:t>
            </w:r>
            <w:r w:rsidRPr="00442698">
              <w:rPr>
                <w:rFonts w:asciiTheme="minorHAnsi" w:hAnsiTheme="minorHAnsi" w:cstheme="minorHAnsi"/>
                <w:spacing w:val="34"/>
              </w:rPr>
              <w:t xml:space="preserve"> </w:t>
            </w:r>
            <w:r w:rsidRPr="00442698">
              <w:rPr>
                <w:rFonts w:asciiTheme="minorHAnsi" w:hAnsiTheme="minorHAnsi" w:cstheme="minorHAnsi"/>
              </w:rPr>
              <w:t>or surrender</w:t>
            </w:r>
            <w:r w:rsidRPr="00442698">
              <w:rPr>
                <w:rFonts w:asciiTheme="minorHAnsi" w:hAnsiTheme="minorHAnsi" w:cstheme="minorHAnsi"/>
                <w:spacing w:val="37"/>
              </w:rPr>
              <w:t xml:space="preserve"> </w:t>
            </w:r>
            <w:r w:rsidRPr="00442698">
              <w:rPr>
                <w:rFonts w:asciiTheme="minorHAnsi" w:hAnsiTheme="minorHAnsi" w:cstheme="minorHAnsi"/>
              </w:rPr>
              <w:t>the required</w:t>
            </w:r>
            <w:r w:rsidRPr="00442698">
              <w:rPr>
                <w:rFonts w:asciiTheme="minorHAnsi" w:hAnsiTheme="minorHAnsi" w:cstheme="minorHAnsi"/>
                <w:spacing w:val="35"/>
              </w:rPr>
              <w:t xml:space="preserve"> </w:t>
            </w:r>
            <w:r w:rsidRPr="00442698">
              <w:rPr>
                <w:rFonts w:asciiTheme="minorHAnsi" w:hAnsiTheme="minorHAnsi" w:cstheme="minorHAnsi"/>
              </w:rPr>
              <w:t>number</w:t>
            </w:r>
            <w:r w:rsidRPr="00442698">
              <w:rPr>
                <w:rFonts w:asciiTheme="minorHAnsi" w:hAnsiTheme="minorHAnsi" w:cstheme="minorHAnsi"/>
                <w:spacing w:val="34"/>
              </w:rPr>
              <w:t xml:space="preserve"> </w:t>
            </w:r>
            <w:r w:rsidRPr="00442698">
              <w:rPr>
                <w:rFonts w:asciiTheme="minorHAnsi" w:hAnsiTheme="minorHAnsi" w:cstheme="minorHAnsi"/>
              </w:rPr>
              <w:t>of certificates</w:t>
            </w:r>
            <w:r w:rsidRPr="00442698">
              <w:rPr>
                <w:rFonts w:asciiTheme="minorHAnsi" w:hAnsiTheme="minorHAnsi" w:cstheme="minorHAnsi"/>
                <w:spacing w:val="40"/>
              </w:rPr>
              <w:t xml:space="preserve"> </w:t>
            </w:r>
            <w:r w:rsidRPr="00442698">
              <w:rPr>
                <w:rFonts w:asciiTheme="minorHAnsi" w:hAnsiTheme="minorHAnsi" w:cstheme="minorHAnsi"/>
              </w:rPr>
              <w:t>to</w:t>
            </w:r>
            <w:r w:rsidRPr="00442698">
              <w:rPr>
                <w:rFonts w:asciiTheme="minorHAnsi" w:hAnsiTheme="minorHAnsi" w:cstheme="minorHAnsi"/>
                <w:spacing w:val="40"/>
              </w:rPr>
              <w:t xml:space="preserve"> </w:t>
            </w:r>
            <w:r w:rsidRPr="00442698">
              <w:rPr>
                <w:rFonts w:asciiTheme="minorHAnsi" w:hAnsiTheme="minorHAnsi" w:cstheme="minorHAnsi"/>
              </w:rPr>
              <w:t>the Regulator</w:t>
            </w:r>
            <w:r w:rsidRPr="00442698">
              <w:rPr>
                <w:rFonts w:asciiTheme="minorHAnsi" w:hAnsiTheme="minorHAnsi" w:cstheme="minorHAnsi"/>
                <w:spacing w:val="37"/>
              </w:rPr>
              <w:t xml:space="preserve"> </w:t>
            </w:r>
            <w:r w:rsidRPr="00442698">
              <w:rPr>
                <w:rFonts w:asciiTheme="minorHAnsi" w:hAnsiTheme="minorHAnsi" w:cstheme="minorHAnsi"/>
              </w:rPr>
              <w:t>in proportion</w:t>
            </w:r>
            <w:r w:rsidRPr="00442698">
              <w:rPr>
                <w:rFonts w:asciiTheme="minorHAnsi" w:hAnsiTheme="minorHAnsi" w:cstheme="minorHAnsi"/>
                <w:spacing w:val="31"/>
              </w:rPr>
              <w:t xml:space="preserve"> </w:t>
            </w:r>
            <w:r w:rsidRPr="00442698">
              <w:rPr>
                <w:rFonts w:asciiTheme="minorHAnsi" w:hAnsiTheme="minorHAnsi" w:cstheme="minorHAnsi"/>
              </w:rPr>
              <w:t>to the amount of electricity purchased in a year.</w:t>
            </w:r>
          </w:p>
          <w:p w14:paraId="24560C7B" w14:textId="77777777" w:rsidR="00123E4C" w:rsidRPr="00442698" w:rsidRDefault="00123E4C" w:rsidP="00123E4C">
            <w:pPr>
              <w:pStyle w:val="BodyText"/>
              <w:spacing w:before="169" w:line="278" w:lineRule="auto"/>
              <w:rPr>
                <w:rFonts w:asciiTheme="minorHAnsi" w:hAnsiTheme="minorHAnsi" w:cstheme="minorHAnsi"/>
              </w:rPr>
            </w:pPr>
            <w:r w:rsidRPr="00442698">
              <w:rPr>
                <w:rFonts w:asciiTheme="minorHAnsi" w:hAnsiTheme="minorHAnsi" w:cstheme="minorHAnsi"/>
              </w:rPr>
              <w:t>A</w:t>
            </w:r>
            <w:r w:rsidRPr="00442698">
              <w:rPr>
                <w:rFonts w:asciiTheme="minorHAnsi" w:hAnsiTheme="minorHAnsi" w:cstheme="minorHAnsi"/>
                <w:spacing w:val="1"/>
              </w:rPr>
              <w:t xml:space="preserve"> </w:t>
            </w:r>
            <w:r w:rsidRPr="00442698">
              <w:rPr>
                <w:rFonts w:asciiTheme="minorHAnsi" w:hAnsiTheme="minorHAnsi" w:cstheme="minorHAnsi"/>
              </w:rPr>
              <w:t>certificate</w:t>
            </w:r>
            <w:r w:rsidRPr="00442698">
              <w:rPr>
                <w:rFonts w:asciiTheme="minorHAnsi" w:hAnsiTheme="minorHAnsi" w:cstheme="minorHAnsi"/>
                <w:spacing w:val="14"/>
              </w:rPr>
              <w:t xml:space="preserve"> </w:t>
            </w:r>
            <w:r w:rsidRPr="00442698">
              <w:rPr>
                <w:rFonts w:asciiTheme="minorHAnsi" w:hAnsiTheme="minorHAnsi" w:cstheme="minorHAnsi"/>
              </w:rPr>
              <w:t>surrender</w:t>
            </w:r>
            <w:r w:rsidRPr="00442698">
              <w:rPr>
                <w:rFonts w:asciiTheme="minorHAnsi" w:hAnsiTheme="minorHAnsi" w:cstheme="minorHAnsi"/>
                <w:spacing w:val="9"/>
              </w:rPr>
              <w:t xml:space="preserve"> </w:t>
            </w:r>
            <w:r w:rsidRPr="00442698">
              <w:rPr>
                <w:rFonts w:asciiTheme="minorHAnsi" w:hAnsiTheme="minorHAnsi" w:cstheme="minorHAnsi"/>
              </w:rPr>
              <w:t>fee</w:t>
            </w:r>
            <w:r w:rsidRPr="00442698">
              <w:rPr>
                <w:rFonts w:asciiTheme="minorHAnsi" w:hAnsiTheme="minorHAnsi" w:cstheme="minorHAnsi"/>
                <w:spacing w:val="5"/>
              </w:rPr>
              <w:t xml:space="preserve"> </w:t>
            </w:r>
            <w:r w:rsidRPr="00442698">
              <w:rPr>
                <w:rFonts w:asciiTheme="minorHAnsi" w:hAnsiTheme="minorHAnsi" w:cstheme="minorHAnsi"/>
              </w:rPr>
              <w:t>is</w:t>
            </w:r>
            <w:r w:rsidRPr="00442698">
              <w:rPr>
                <w:rFonts w:asciiTheme="minorHAnsi" w:hAnsiTheme="minorHAnsi" w:cstheme="minorHAnsi"/>
                <w:spacing w:val="4"/>
              </w:rPr>
              <w:t xml:space="preserve"> </w:t>
            </w:r>
            <w:r w:rsidRPr="00442698">
              <w:rPr>
                <w:rFonts w:asciiTheme="minorHAnsi" w:hAnsiTheme="minorHAnsi" w:cstheme="minorHAnsi"/>
              </w:rPr>
              <w:t>charged</w:t>
            </w:r>
            <w:r w:rsidRPr="00442698">
              <w:rPr>
                <w:rFonts w:asciiTheme="minorHAnsi" w:hAnsiTheme="minorHAnsi" w:cstheme="minorHAnsi"/>
                <w:spacing w:val="7"/>
              </w:rPr>
              <w:t xml:space="preserve"> </w:t>
            </w:r>
            <w:r w:rsidRPr="00442698">
              <w:rPr>
                <w:rFonts w:asciiTheme="minorHAnsi" w:hAnsiTheme="minorHAnsi" w:cstheme="minorHAnsi"/>
              </w:rPr>
              <w:t>in accordance</w:t>
            </w:r>
            <w:r w:rsidRPr="00442698">
              <w:rPr>
                <w:rFonts w:asciiTheme="minorHAnsi" w:hAnsiTheme="minorHAnsi" w:cstheme="minorHAnsi"/>
                <w:spacing w:val="22"/>
              </w:rPr>
              <w:t xml:space="preserve"> </w:t>
            </w:r>
            <w:r w:rsidRPr="00442698">
              <w:rPr>
                <w:rFonts w:asciiTheme="minorHAnsi" w:hAnsiTheme="minorHAnsi" w:cstheme="minorHAnsi"/>
              </w:rPr>
              <w:t>with</w:t>
            </w:r>
            <w:r w:rsidRPr="00442698">
              <w:rPr>
                <w:rFonts w:asciiTheme="minorHAnsi" w:hAnsiTheme="minorHAnsi" w:cstheme="minorHAnsi"/>
                <w:spacing w:val="-5"/>
              </w:rPr>
              <w:t xml:space="preserve"> </w:t>
            </w:r>
            <w:r w:rsidRPr="00442698">
              <w:rPr>
                <w:rFonts w:asciiTheme="minorHAnsi" w:hAnsiTheme="minorHAnsi" w:cstheme="minorHAnsi"/>
              </w:rPr>
              <w:t>the</w:t>
            </w:r>
            <w:r w:rsidRPr="00442698">
              <w:rPr>
                <w:rFonts w:asciiTheme="minorHAnsi" w:hAnsiTheme="minorHAnsi" w:cstheme="minorHAnsi"/>
                <w:spacing w:val="9"/>
              </w:rPr>
              <w:t xml:space="preserve"> </w:t>
            </w:r>
            <w:r w:rsidRPr="00442698">
              <w:rPr>
                <w:rFonts w:asciiTheme="minorHAnsi" w:hAnsiTheme="minorHAnsi" w:cstheme="minorHAnsi"/>
                <w:spacing w:val="-2"/>
              </w:rPr>
              <w:t>Regulations.</w:t>
            </w:r>
          </w:p>
          <w:p w14:paraId="768C8450" w14:textId="07DDE195" w:rsidR="00E23CD0" w:rsidRPr="00C7735D" w:rsidRDefault="00E23CD0" w:rsidP="00E23CD0">
            <w:pPr>
              <w:spacing w:before="170"/>
              <w:rPr>
                <w:rFonts w:asciiTheme="minorHAnsi" w:hAnsiTheme="minorHAnsi" w:cstheme="minorHAnsi"/>
                <w:b/>
                <w:bCs/>
                <w:iCs/>
              </w:rPr>
            </w:pPr>
            <w:r w:rsidRPr="00C7735D">
              <w:rPr>
                <w:rFonts w:asciiTheme="minorHAnsi" w:hAnsiTheme="minorHAnsi" w:cstheme="minorHAnsi"/>
                <w:b/>
                <w:bCs/>
                <w:iCs/>
                <w:w w:val="90"/>
              </w:rPr>
              <w:t xml:space="preserve">Large-scale Generation </w:t>
            </w:r>
            <w:r w:rsidR="00B33546" w:rsidRPr="00C7735D">
              <w:rPr>
                <w:rFonts w:asciiTheme="minorHAnsi" w:hAnsiTheme="minorHAnsi" w:cstheme="minorHAnsi"/>
                <w:b/>
                <w:bCs/>
                <w:iCs/>
                <w:w w:val="90"/>
              </w:rPr>
              <w:t>Shortfall Charge (LGSC) refund</w:t>
            </w:r>
          </w:p>
          <w:p w14:paraId="07BCF2FE" w14:textId="460AEB73" w:rsidR="00E23CD0" w:rsidRPr="00442698" w:rsidRDefault="00B33546" w:rsidP="00E23CD0">
            <w:pPr>
              <w:pStyle w:val="BodyText"/>
              <w:spacing w:before="169" w:line="278" w:lineRule="auto"/>
              <w:rPr>
                <w:rFonts w:asciiTheme="minorHAnsi" w:hAnsiTheme="minorHAnsi" w:cstheme="minorHAnsi"/>
              </w:rPr>
            </w:pPr>
            <w:r>
              <w:rPr>
                <w:rFonts w:asciiTheme="minorHAnsi" w:hAnsiTheme="minorHAnsi" w:cstheme="minorHAnsi"/>
              </w:rPr>
              <w:t xml:space="preserve">Liable entities who chose to </w:t>
            </w:r>
            <w:r w:rsidR="00013CB1">
              <w:rPr>
                <w:rFonts w:asciiTheme="minorHAnsi" w:hAnsiTheme="minorHAnsi" w:cstheme="minorHAnsi"/>
              </w:rPr>
              <w:t xml:space="preserve">go into shortfall and pay a large-scale generation shortfall charge </w:t>
            </w:r>
            <w:r w:rsidR="005C50D5">
              <w:rPr>
                <w:rFonts w:asciiTheme="minorHAnsi" w:hAnsiTheme="minorHAnsi" w:cstheme="minorHAnsi"/>
              </w:rPr>
              <w:t>can</w:t>
            </w:r>
            <w:r w:rsidR="00DB52A0">
              <w:rPr>
                <w:rFonts w:asciiTheme="minorHAnsi" w:hAnsiTheme="minorHAnsi" w:cstheme="minorHAnsi"/>
              </w:rPr>
              <w:t xml:space="preserve"> </w:t>
            </w:r>
            <w:r w:rsidR="005C50D5">
              <w:rPr>
                <w:rFonts w:asciiTheme="minorHAnsi" w:hAnsiTheme="minorHAnsi" w:cstheme="minorHAnsi"/>
              </w:rPr>
              <w:t xml:space="preserve">in a future year (if eligibility criteria have been met) </w:t>
            </w:r>
            <w:r w:rsidR="00DB52A0">
              <w:rPr>
                <w:rFonts w:asciiTheme="minorHAnsi" w:hAnsiTheme="minorHAnsi" w:cstheme="minorHAnsi"/>
              </w:rPr>
              <w:t xml:space="preserve">surrender certificates within the allowable refund period </w:t>
            </w:r>
            <w:r w:rsidR="005C50D5">
              <w:rPr>
                <w:rFonts w:asciiTheme="minorHAnsi" w:hAnsiTheme="minorHAnsi" w:cstheme="minorHAnsi"/>
              </w:rPr>
              <w:t xml:space="preserve">and seek a refund of </w:t>
            </w:r>
            <w:r w:rsidR="009562CF">
              <w:rPr>
                <w:rFonts w:asciiTheme="minorHAnsi" w:hAnsiTheme="minorHAnsi" w:cstheme="minorHAnsi"/>
              </w:rPr>
              <w:t xml:space="preserve">any paid shortfall charge amounts. </w:t>
            </w:r>
            <w:r w:rsidR="00151F06">
              <w:rPr>
                <w:rFonts w:asciiTheme="minorHAnsi" w:hAnsiTheme="minorHAnsi" w:cstheme="minorHAnsi"/>
              </w:rPr>
              <w:t xml:space="preserve"> </w:t>
            </w:r>
          </w:p>
          <w:p w14:paraId="6533D60B" w14:textId="49435A4B" w:rsidR="00E23CD0" w:rsidRPr="00B47B43" w:rsidRDefault="00E23CD0" w:rsidP="00B47B43">
            <w:pPr>
              <w:pStyle w:val="BodyText"/>
              <w:spacing w:before="169" w:line="278" w:lineRule="auto"/>
              <w:rPr>
                <w:rFonts w:asciiTheme="minorHAnsi" w:hAnsiTheme="minorHAnsi" w:cstheme="minorHAnsi"/>
              </w:rPr>
            </w:pPr>
            <w:r w:rsidRPr="00442698">
              <w:rPr>
                <w:rFonts w:asciiTheme="minorHAnsi" w:hAnsiTheme="minorHAnsi" w:cstheme="minorHAnsi"/>
              </w:rPr>
              <w:t>A</w:t>
            </w:r>
            <w:r w:rsidRPr="00442698">
              <w:rPr>
                <w:rFonts w:asciiTheme="minorHAnsi" w:hAnsiTheme="minorHAnsi" w:cstheme="minorHAnsi"/>
                <w:spacing w:val="1"/>
              </w:rPr>
              <w:t xml:space="preserve"> </w:t>
            </w:r>
            <w:r w:rsidR="009562CF">
              <w:rPr>
                <w:rFonts w:asciiTheme="minorHAnsi" w:hAnsiTheme="minorHAnsi" w:cstheme="minorHAnsi"/>
              </w:rPr>
              <w:t>LGSC refund administration fee</w:t>
            </w:r>
            <w:r w:rsidRPr="00442698">
              <w:rPr>
                <w:rFonts w:asciiTheme="minorHAnsi" w:hAnsiTheme="minorHAnsi" w:cstheme="minorHAnsi"/>
                <w:spacing w:val="5"/>
              </w:rPr>
              <w:t xml:space="preserve"> </w:t>
            </w:r>
            <w:r w:rsidRPr="00442698">
              <w:rPr>
                <w:rFonts w:asciiTheme="minorHAnsi" w:hAnsiTheme="minorHAnsi" w:cstheme="minorHAnsi"/>
              </w:rPr>
              <w:t>is</w:t>
            </w:r>
            <w:r w:rsidRPr="00442698">
              <w:rPr>
                <w:rFonts w:asciiTheme="minorHAnsi" w:hAnsiTheme="minorHAnsi" w:cstheme="minorHAnsi"/>
                <w:spacing w:val="4"/>
              </w:rPr>
              <w:t xml:space="preserve"> </w:t>
            </w:r>
            <w:r w:rsidRPr="00442698">
              <w:rPr>
                <w:rFonts w:asciiTheme="minorHAnsi" w:hAnsiTheme="minorHAnsi" w:cstheme="minorHAnsi"/>
              </w:rPr>
              <w:t>charged</w:t>
            </w:r>
            <w:r w:rsidRPr="00442698">
              <w:rPr>
                <w:rFonts w:asciiTheme="minorHAnsi" w:hAnsiTheme="minorHAnsi" w:cstheme="minorHAnsi"/>
                <w:spacing w:val="7"/>
              </w:rPr>
              <w:t xml:space="preserve"> </w:t>
            </w:r>
            <w:r w:rsidRPr="00442698">
              <w:rPr>
                <w:rFonts w:asciiTheme="minorHAnsi" w:hAnsiTheme="minorHAnsi" w:cstheme="minorHAnsi"/>
              </w:rPr>
              <w:t>in accordance</w:t>
            </w:r>
            <w:r w:rsidRPr="00442698">
              <w:rPr>
                <w:rFonts w:asciiTheme="minorHAnsi" w:hAnsiTheme="minorHAnsi" w:cstheme="minorHAnsi"/>
                <w:spacing w:val="22"/>
              </w:rPr>
              <w:t xml:space="preserve"> </w:t>
            </w:r>
            <w:r w:rsidRPr="00442698">
              <w:rPr>
                <w:rFonts w:asciiTheme="minorHAnsi" w:hAnsiTheme="minorHAnsi" w:cstheme="minorHAnsi"/>
              </w:rPr>
              <w:t>with</w:t>
            </w:r>
            <w:r w:rsidRPr="00442698">
              <w:rPr>
                <w:rFonts w:asciiTheme="minorHAnsi" w:hAnsiTheme="minorHAnsi" w:cstheme="minorHAnsi"/>
                <w:spacing w:val="-5"/>
              </w:rPr>
              <w:t xml:space="preserve"> </w:t>
            </w:r>
            <w:r w:rsidRPr="00442698">
              <w:rPr>
                <w:rFonts w:asciiTheme="minorHAnsi" w:hAnsiTheme="minorHAnsi" w:cstheme="minorHAnsi"/>
              </w:rPr>
              <w:t>the</w:t>
            </w:r>
            <w:r w:rsidRPr="00442698">
              <w:rPr>
                <w:rFonts w:asciiTheme="minorHAnsi" w:hAnsiTheme="minorHAnsi" w:cstheme="minorHAnsi"/>
                <w:spacing w:val="9"/>
              </w:rPr>
              <w:t xml:space="preserve"> </w:t>
            </w:r>
            <w:r w:rsidRPr="00442698">
              <w:rPr>
                <w:rFonts w:asciiTheme="minorHAnsi" w:hAnsiTheme="minorHAnsi" w:cstheme="minorHAnsi"/>
                <w:spacing w:val="-2"/>
              </w:rPr>
              <w:t>Regulations.</w:t>
            </w:r>
          </w:p>
          <w:p w14:paraId="52E00B2C" w14:textId="77777777" w:rsidR="004453FE" w:rsidRPr="008E0B51" w:rsidRDefault="004453FE" w:rsidP="006D126F">
            <w:pPr>
              <w:spacing w:before="170"/>
              <w:rPr>
                <w:rFonts w:asciiTheme="minorHAnsi" w:hAnsiTheme="minorHAnsi" w:cstheme="minorHAnsi"/>
                <w:iCs/>
              </w:rPr>
            </w:pPr>
            <w:r w:rsidRPr="008E0B51">
              <w:rPr>
                <w:rFonts w:asciiTheme="minorHAnsi" w:hAnsiTheme="minorHAnsi" w:cstheme="minorHAnsi"/>
                <w:b/>
                <w:bCs/>
                <w:iCs/>
                <w:w w:val="90"/>
              </w:rPr>
              <w:t>Voluntary surrender of certificates</w:t>
            </w:r>
          </w:p>
          <w:p w14:paraId="02AE2477" w14:textId="702769C7" w:rsidR="004453FE" w:rsidRPr="00442698" w:rsidRDefault="004453FE" w:rsidP="006D126F">
            <w:pPr>
              <w:pStyle w:val="BodyText"/>
              <w:spacing w:before="169" w:line="278" w:lineRule="auto"/>
              <w:rPr>
                <w:rFonts w:asciiTheme="minorHAnsi" w:hAnsiTheme="minorHAnsi" w:cstheme="minorHAnsi"/>
                <w:i/>
              </w:rPr>
            </w:pPr>
            <w:r w:rsidRPr="00442698">
              <w:rPr>
                <w:rFonts w:asciiTheme="minorHAnsi" w:hAnsiTheme="minorHAnsi" w:cstheme="minorHAnsi"/>
              </w:rPr>
              <w:t>Individuals or</w:t>
            </w:r>
            <w:r w:rsidRPr="00442698">
              <w:rPr>
                <w:rFonts w:asciiTheme="minorHAnsi" w:hAnsiTheme="minorHAnsi" w:cstheme="minorHAnsi"/>
                <w:spacing w:val="-3"/>
              </w:rPr>
              <w:t xml:space="preserve"> </w:t>
            </w:r>
            <w:r w:rsidRPr="00442698">
              <w:rPr>
                <w:rFonts w:asciiTheme="minorHAnsi" w:hAnsiTheme="minorHAnsi" w:cstheme="minorHAnsi"/>
              </w:rPr>
              <w:t>companies that</w:t>
            </w:r>
            <w:r w:rsidRPr="00442698">
              <w:rPr>
                <w:rFonts w:asciiTheme="minorHAnsi" w:hAnsiTheme="minorHAnsi" w:cstheme="minorHAnsi"/>
                <w:spacing w:val="-4"/>
              </w:rPr>
              <w:t xml:space="preserve"> </w:t>
            </w:r>
            <w:r w:rsidRPr="00442698">
              <w:rPr>
                <w:rFonts w:asciiTheme="minorHAnsi" w:hAnsiTheme="minorHAnsi" w:cstheme="minorHAnsi"/>
              </w:rPr>
              <w:t>are</w:t>
            </w:r>
            <w:r w:rsidRPr="00442698">
              <w:rPr>
                <w:rFonts w:asciiTheme="minorHAnsi" w:hAnsiTheme="minorHAnsi" w:cstheme="minorHAnsi"/>
                <w:spacing w:val="-2"/>
              </w:rPr>
              <w:t xml:space="preserve"> </w:t>
            </w:r>
            <w:r w:rsidRPr="00442698">
              <w:rPr>
                <w:rFonts w:asciiTheme="minorHAnsi" w:hAnsiTheme="minorHAnsi" w:cstheme="minorHAnsi"/>
              </w:rPr>
              <w:t>registered owners of certificates can choose to</w:t>
            </w:r>
            <w:r w:rsidRPr="00442698">
              <w:rPr>
                <w:rFonts w:asciiTheme="minorHAnsi" w:hAnsiTheme="minorHAnsi" w:cstheme="minorHAnsi"/>
                <w:spacing w:val="33"/>
              </w:rPr>
              <w:t xml:space="preserve"> </w:t>
            </w:r>
            <w:r w:rsidRPr="00442698">
              <w:rPr>
                <w:rFonts w:asciiTheme="minorHAnsi" w:hAnsiTheme="minorHAnsi" w:cstheme="minorHAnsi"/>
              </w:rPr>
              <w:t>surrender certificates to the Clean Energy Regulator for</w:t>
            </w:r>
            <w:r w:rsidRPr="00442698">
              <w:rPr>
                <w:rFonts w:asciiTheme="minorHAnsi" w:hAnsiTheme="minorHAnsi" w:cstheme="minorHAnsi"/>
                <w:spacing w:val="37"/>
              </w:rPr>
              <w:t xml:space="preserve"> </w:t>
            </w:r>
            <w:r w:rsidRPr="00442698">
              <w:rPr>
                <w:rFonts w:asciiTheme="minorHAnsi" w:hAnsiTheme="minorHAnsi" w:cstheme="minorHAnsi"/>
              </w:rPr>
              <w:t>any reason.</w:t>
            </w:r>
            <w:r w:rsidRPr="00442698">
              <w:rPr>
                <w:rFonts w:asciiTheme="minorHAnsi" w:hAnsiTheme="minorHAnsi" w:cstheme="minorHAnsi"/>
                <w:spacing w:val="-8"/>
              </w:rPr>
              <w:t xml:space="preserve"> </w:t>
            </w:r>
            <w:r w:rsidRPr="00442698">
              <w:rPr>
                <w:rFonts w:asciiTheme="minorHAnsi" w:hAnsiTheme="minorHAnsi" w:cstheme="minorHAnsi"/>
              </w:rPr>
              <w:t>Offers made for these reasons are considered 'voluntary surrender'</w:t>
            </w:r>
            <w:r w:rsidRPr="00442698">
              <w:rPr>
                <w:rFonts w:asciiTheme="minorHAnsi" w:hAnsiTheme="minorHAnsi" w:cstheme="minorHAnsi"/>
                <w:spacing w:val="39"/>
              </w:rPr>
              <w:t xml:space="preserve"> </w:t>
            </w:r>
            <w:r w:rsidRPr="00442698">
              <w:rPr>
                <w:rFonts w:asciiTheme="minorHAnsi" w:hAnsiTheme="minorHAnsi" w:cstheme="minorHAnsi"/>
              </w:rPr>
              <w:t>offers. This is covered</w:t>
            </w:r>
            <w:r w:rsidRPr="00442698">
              <w:rPr>
                <w:rFonts w:asciiTheme="minorHAnsi" w:hAnsiTheme="minorHAnsi" w:cstheme="minorHAnsi"/>
                <w:spacing w:val="35"/>
              </w:rPr>
              <w:t xml:space="preserve"> </w:t>
            </w:r>
            <w:r w:rsidRPr="00442698">
              <w:rPr>
                <w:rFonts w:asciiTheme="minorHAnsi" w:hAnsiTheme="minorHAnsi" w:cstheme="minorHAnsi"/>
              </w:rPr>
              <w:t>under</w:t>
            </w:r>
            <w:r w:rsidRPr="00442698">
              <w:rPr>
                <w:rFonts w:asciiTheme="minorHAnsi" w:hAnsiTheme="minorHAnsi" w:cstheme="minorHAnsi"/>
                <w:spacing w:val="26"/>
              </w:rPr>
              <w:t xml:space="preserve"> </w:t>
            </w:r>
            <w:r w:rsidR="007F2727">
              <w:rPr>
                <w:rFonts w:asciiTheme="minorHAnsi" w:hAnsiTheme="minorHAnsi" w:cstheme="minorHAnsi"/>
              </w:rPr>
              <w:t>S</w:t>
            </w:r>
            <w:r w:rsidRPr="00442698">
              <w:rPr>
                <w:rFonts w:asciiTheme="minorHAnsi" w:hAnsiTheme="minorHAnsi" w:cstheme="minorHAnsi"/>
              </w:rPr>
              <w:t>ection</w:t>
            </w:r>
            <w:r w:rsidRPr="00442698">
              <w:rPr>
                <w:rFonts w:asciiTheme="minorHAnsi" w:hAnsiTheme="minorHAnsi" w:cstheme="minorHAnsi"/>
                <w:spacing w:val="30"/>
              </w:rPr>
              <w:t xml:space="preserve"> </w:t>
            </w:r>
            <w:r w:rsidRPr="00442698">
              <w:rPr>
                <w:rFonts w:asciiTheme="minorHAnsi" w:hAnsiTheme="minorHAnsi" w:cstheme="minorHAnsi"/>
              </w:rPr>
              <w:t>28A</w:t>
            </w:r>
            <w:r w:rsidRPr="00442698">
              <w:rPr>
                <w:rFonts w:asciiTheme="minorHAnsi" w:hAnsiTheme="minorHAnsi" w:cstheme="minorHAnsi"/>
                <w:spacing w:val="29"/>
              </w:rPr>
              <w:t xml:space="preserve"> </w:t>
            </w:r>
            <w:r w:rsidRPr="00442698">
              <w:rPr>
                <w:rFonts w:asciiTheme="minorHAnsi" w:hAnsiTheme="minorHAnsi" w:cstheme="minorHAnsi"/>
              </w:rPr>
              <w:t xml:space="preserve">of the </w:t>
            </w:r>
            <w:r w:rsidRPr="00442698">
              <w:rPr>
                <w:rFonts w:asciiTheme="minorHAnsi" w:hAnsiTheme="minorHAnsi" w:cstheme="minorHAnsi"/>
                <w:i/>
              </w:rPr>
              <w:t>Renewable</w:t>
            </w:r>
            <w:r w:rsidRPr="00442698">
              <w:rPr>
                <w:rFonts w:asciiTheme="minorHAnsi" w:hAnsiTheme="minorHAnsi" w:cstheme="minorHAnsi"/>
                <w:i/>
                <w:spacing w:val="34"/>
              </w:rPr>
              <w:t xml:space="preserve"> </w:t>
            </w:r>
            <w:r w:rsidRPr="00442698">
              <w:rPr>
                <w:rFonts w:asciiTheme="minorHAnsi" w:hAnsiTheme="minorHAnsi" w:cstheme="minorHAnsi"/>
                <w:i/>
              </w:rPr>
              <w:t>Energy</w:t>
            </w:r>
            <w:r w:rsidRPr="00442698">
              <w:rPr>
                <w:rFonts w:asciiTheme="minorHAnsi" w:hAnsiTheme="minorHAnsi" w:cstheme="minorHAnsi"/>
                <w:i/>
                <w:spacing w:val="40"/>
              </w:rPr>
              <w:t xml:space="preserve"> </w:t>
            </w:r>
            <w:r w:rsidRPr="00442698">
              <w:rPr>
                <w:rFonts w:asciiTheme="minorHAnsi" w:hAnsiTheme="minorHAnsi" w:cstheme="minorHAnsi"/>
                <w:i/>
              </w:rPr>
              <w:t>{Electricity)</w:t>
            </w:r>
            <w:r w:rsidRPr="00442698">
              <w:rPr>
                <w:rFonts w:asciiTheme="minorHAnsi" w:hAnsiTheme="minorHAnsi" w:cstheme="minorHAnsi"/>
                <w:i/>
                <w:spacing w:val="40"/>
              </w:rPr>
              <w:t xml:space="preserve"> </w:t>
            </w:r>
            <w:r w:rsidRPr="00442698">
              <w:rPr>
                <w:rFonts w:asciiTheme="minorHAnsi" w:hAnsiTheme="minorHAnsi" w:cstheme="minorHAnsi"/>
                <w:i/>
              </w:rPr>
              <w:t>Act 2000.</w:t>
            </w:r>
          </w:p>
          <w:p w14:paraId="6DB9AD30" w14:textId="77777777" w:rsidR="004453FE" w:rsidRPr="00442698" w:rsidRDefault="004453FE" w:rsidP="006D126F">
            <w:pPr>
              <w:pStyle w:val="BodyText"/>
              <w:spacing w:before="169" w:line="278" w:lineRule="auto"/>
              <w:rPr>
                <w:rFonts w:asciiTheme="minorHAnsi" w:hAnsiTheme="minorHAnsi" w:cstheme="minorHAnsi"/>
              </w:rPr>
            </w:pPr>
            <w:r w:rsidRPr="00442698">
              <w:rPr>
                <w:rFonts w:asciiTheme="minorHAnsi" w:hAnsiTheme="minorHAnsi" w:cstheme="minorHAnsi"/>
                <w:w w:val="105"/>
              </w:rPr>
              <w:t>Individuals</w:t>
            </w:r>
            <w:r w:rsidRPr="00442698">
              <w:rPr>
                <w:rFonts w:asciiTheme="minorHAnsi" w:hAnsiTheme="minorHAnsi" w:cstheme="minorHAnsi"/>
                <w:spacing w:val="-15"/>
                <w:w w:val="105"/>
              </w:rPr>
              <w:t xml:space="preserve"> </w:t>
            </w:r>
            <w:r w:rsidRPr="00442698">
              <w:rPr>
                <w:rFonts w:asciiTheme="minorHAnsi" w:hAnsiTheme="minorHAnsi" w:cstheme="minorHAnsi"/>
                <w:w w:val="105"/>
              </w:rPr>
              <w:t>or</w:t>
            </w:r>
            <w:r w:rsidRPr="00442698">
              <w:rPr>
                <w:rFonts w:asciiTheme="minorHAnsi" w:hAnsiTheme="minorHAnsi" w:cstheme="minorHAnsi"/>
                <w:spacing w:val="-15"/>
                <w:w w:val="105"/>
              </w:rPr>
              <w:t xml:space="preserve"> </w:t>
            </w:r>
            <w:r w:rsidRPr="00442698">
              <w:rPr>
                <w:rFonts w:asciiTheme="minorHAnsi" w:hAnsiTheme="minorHAnsi" w:cstheme="minorHAnsi"/>
                <w:w w:val="105"/>
              </w:rPr>
              <w:t>companies</w:t>
            </w:r>
            <w:r w:rsidRPr="00442698">
              <w:rPr>
                <w:rFonts w:asciiTheme="minorHAnsi" w:hAnsiTheme="minorHAnsi" w:cstheme="minorHAnsi"/>
                <w:spacing w:val="-14"/>
                <w:w w:val="105"/>
              </w:rPr>
              <w:t xml:space="preserve"> </w:t>
            </w:r>
            <w:r w:rsidRPr="00442698">
              <w:rPr>
                <w:rFonts w:asciiTheme="minorHAnsi" w:hAnsiTheme="minorHAnsi" w:cstheme="minorHAnsi"/>
                <w:w w:val="105"/>
              </w:rPr>
              <w:t>may</w:t>
            </w:r>
            <w:r w:rsidRPr="00442698">
              <w:rPr>
                <w:rFonts w:asciiTheme="minorHAnsi" w:hAnsiTheme="minorHAnsi" w:cstheme="minorHAnsi"/>
                <w:spacing w:val="-15"/>
                <w:w w:val="105"/>
              </w:rPr>
              <w:t xml:space="preserve"> </w:t>
            </w:r>
            <w:r w:rsidRPr="00442698">
              <w:rPr>
                <w:rFonts w:asciiTheme="minorHAnsi" w:hAnsiTheme="minorHAnsi" w:cstheme="minorHAnsi"/>
                <w:w w:val="105"/>
              </w:rPr>
              <w:t>also</w:t>
            </w:r>
            <w:r w:rsidRPr="00442698">
              <w:rPr>
                <w:rFonts w:asciiTheme="minorHAnsi" w:hAnsiTheme="minorHAnsi" w:cstheme="minorHAnsi"/>
                <w:spacing w:val="-14"/>
                <w:w w:val="105"/>
              </w:rPr>
              <w:t xml:space="preserve"> </w:t>
            </w:r>
            <w:r w:rsidRPr="00442698">
              <w:rPr>
                <w:rFonts w:asciiTheme="minorHAnsi" w:hAnsiTheme="minorHAnsi" w:cstheme="minorHAnsi"/>
                <w:w w:val="105"/>
              </w:rPr>
              <w:t>choose</w:t>
            </w:r>
            <w:r w:rsidRPr="00442698">
              <w:rPr>
                <w:rFonts w:asciiTheme="minorHAnsi" w:hAnsiTheme="minorHAnsi" w:cstheme="minorHAnsi"/>
                <w:spacing w:val="-15"/>
                <w:w w:val="105"/>
              </w:rPr>
              <w:t xml:space="preserve"> </w:t>
            </w:r>
            <w:r w:rsidRPr="00442698">
              <w:rPr>
                <w:rFonts w:asciiTheme="minorHAnsi" w:hAnsiTheme="minorHAnsi" w:cstheme="minorHAnsi"/>
                <w:w w:val="105"/>
              </w:rPr>
              <w:t>to</w:t>
            </w:r>
            <w:r w:rsidRPr="00442698">
              <w:rPr>
                <w:rFonts w:asciiTheme="minorHAnsi" w:hAnsiTheme="minorHAnsi" w:cstheme="minorHAnsi"/>
                <w:spacing w:val="-12"/>
                <w:w w:val="105"/>
              </w:rPr>
              <w:t xml:space="preserve"> </w:t>
            </w:r>
            <w:r w:rsidRPr="00442698">
              <w:rPr>
                <w:rFonts w:asciiTheme="minorHAnsi" w:hAnsiTheme="minorHAnsi" w:cstheme="minorHAnsi"/>
                <w:w w:val="105"/>
              </w:rPr>
              <w:t>offer</w:t>
            </w:r>
            <w:r w:rsidRPr="00442698">
              <w:rPr>
                <w:rFonts w:asciiTheme="minorHAnsi" w:hAnsiTheme="minorHAnsi" w:cstheme="minorHAnsi"/>
                <w:spacing w:val="-15"/>
                <w:w w:val="105"/>
              </w:rPr>
              <w:t xml:space="preserve"> </w:t>
            </w:r>
            <w:r w:rsidRPr="00442698">
              <w:rPr>
                <w:rFonts w:asciiTheme="minorHAnsi" w:hAnsiTheme="minorHAnsi" w:cstheme="minorHAnsi"/>
                <w:w w:val="105"/>
              </w:rPr>
              <w:t>certificates</w:t>
            </w:r>
            <w:r w:rsidRPr="00442698">
              <w:rPr>
                <w:rFonts w:asciiTheme="minorHAnsi" w:hAnsiTheme="minorHAnsi" w:cstheme="minorHAnsi"/>
                <w:spacing w:val="-14"/>
                <w:w w:val="105"/>
              </w:rPr>
              <w:t xml:space="preserve"> </w:t>
            </w:r>
            <w:r w:rsidRPr="00442698">
              <w:rPr>
                <w:rFonts w:asciiTheme="minorHAnsi" w:hAnsiTheme="minorHAnsi" w:cstheme="minorHAnsi"/>
                <w:w w:val="105"/>
              </w:rPr>
              <w:t>for</w:t>
            </w:r>
            <w:r w:rsidRPr="00442698">
              <w:rPr>
                <w:rFonts w:asciiTheme="minorHAnsi" w:hAnsiTheme="minorHAnsi" w:cstheme="minorHAnsi"/>
                <w:spacing w:val="-15"/>
                <w:w w:val="105"/>
              </w:rPr>
              <w:t xml:space="preserve"> </w:t>
            </w:r>
            <w:r w:rsidRPr="00442698">
              <w:rPr>
                <w:rFonts w:asciiTheme="minorHAnsi" w:hAnsiTheme="minorHAnsi" w:cstheme="minorHAnsi"/>
                <w:w w:val="105"/>
              </w:rPr>
              <w:t>voluntary</w:t>
            </w:r>
            <w:r w:rsidRPr="00442698">
              <w:rPr>
                <w:rFonts w:asciiTheme="minorHAnsi" w:hAnsiTheme="minorHAnsi" w:cstheme="minorHAnsi"/>
                <w:spacing w:val="-15"/>
                <w:w w:val="105"/>
              </w:rPr>
              <w:t xml:space="preserve"> </w:t>
            </w:r>
            <w:proofErr w:type="gramStart"/>
            <w:r w:rsidRPr="00442698">
              <w:rPr>
                <w:rFonts w:asciiTheme="minorHAnsi" w:hAnsiTheme="minorHAnsi" w:cstheme="minorHAnsi"/>
                <w:w w:val="105"/>
              </w:rPr>
              <w:t>surrender</w:t>
            </w:r>
            <w:proofErr w:type="gramEnd"/>
            <w:r w:rsidRPr="00442698">
              <w:rPr>
                <w:rFonts w:asciiTheme="minorHAnsi" w:hAnsiTheme="minorHAnsi" w:cstheme="minorHAnsi"/>
                <w:spacing w:val="-14"/>
                <w:w w:val="105"/>
              </w:rPr>
              <w:t xml:space="preserve"> </w:t>
            </w:r>
            <w:r w:rsidRPr="00442698">
              <w:rPr>
                <w:rFonts w:asciiTheme="minorHAnsi" w:hAnsiTheme="minorHAnsi" w:cstheme="minorHAnsi"/>
                <w:w w:val="105"/>
              </w:rPr>
              <w:t>to</w:t>
            </w:r>
            <w:r w:rsidRPr="00442698">
              <w:rPr>
                <w:rFonts w:asciiTheme="minorHAnsi" w:hAnsiTheme="minorHAnsi" w:cstheme="minorHAnsi"/>
                <w:spacing w:val="-11"/>
                <w:w w:val="105"/>
              </w:rPr>
              <w:t xml:space="preserve"> </w:t>
            </w:r>
            <w:r w:rsidRPr="00442698">
              <w:rPr>
                <w:rFonts w:asciiTheme="minorHAnsi" w:hAnsiTheme="minorHAnsi" w:cstheme="minorHAnsi"/>
                <w:w w:val="105"/>
              </w:rPr>
              <w:t>offset</w:t>
            </w:r>
            <w:r w:rsidRPr="00442698">
              <w:rPr>
                <w:rFonts w:asciiTheme="minorHAnsi" w:hAnsiTheme="minorHAnsi" w:cstheme="minorHAnsi"/>
                <w:spacing w:val="-15"/>
                <w:w w:val="105"/>
              </w:rPr>
              <w:t xml:space="preserve"> </w:t>
            </w:r>
            <w:r w:rsidRPr="00442698">
              <w:rPr>
                <w:rFonts w:asciiTheme="minorHAnsi" w:hAnsiTheme="minorHAnsi" w:cstheme="minorHAnsi"/>
                <w:w w:val="105"/>
              </w:rPr>
              <w:t>the impacts of</w:t>
            </w:r>
            <w:r w:rsidRPr="00442698">
              <w:rPr>
                <w:rFonts w:asciiTheme="minorHAnsi" w:hAnsiTheme="minorHAnsi" w:cstheme="minorHAnsi"/>
                <w:spacing w:val="-17"/>
                <w:w w:val="105"/>
              </w:rPr>
              <w:t xml:space="preserve"> </w:t>
            </w:r>
            <w:r w:rsidRPr="00442698">
              <w:rPr>
                <w:rFonts w:asciiTheme="minorHAnsi" w:hAnsiTheme="minorHAnsi" w:cstheme="minorHAnsi"/>
                <w:w w:val="105"/>
              </w:rPr>
              <w:t>improper creation of</w:t>
            </w:r>
            <w:r w:rsidRPr="00442698">
              <w:rPr>
                <w:rFonts w:asciiTheme="minorHAnsi" w:hAnsiTheme="minorHAnsi" w:cstheme="minorHAnsi"/>
                <w:spacing w:val="-12"/>
                <w:w w:val="105"/>
              </w:rPr>
              <w:t xml:space="preserve"> </w:t>
            </w:r>
            <w:r w:rsidRPr="00442698">
              <w:rPr>
                <w:rFonts w:asciiTheme="minorHAnsi" w:hAnsiTheme="minorHAnsi" w:cstheme="minorHAnsi"/>
                <w:w w:val="105"/>
              </w:rPr>
              <w:t>certificates under</w:t>
            </w:r>
            <w:r w:rsidRPr="00442698">
              <w:rPr>
                <w:rFonts w:asciiTheme="minorHAnsi" w:hAnsiTheme="minorHAnsi" w:cstheme="minorHAnsi"/>
                <w:spacing w:val="-6"/>
                <w:w w:val="105"/>
              </w:rPr>
              <w:t xml:space="preserve"> </w:t>
            </w:r>
            <w:r w:rsidRPr="00442698">
              <w:rPr>
                <w:rFonts w:asciiTheme="minorHAnsi" w:hAnsiTheme="minorHAnsi" w:cstheme="minorHAnsi"/>
                <w:w w:val="105"/>
              </w:rPr>
              <w:t>the</w:t>
            </w:r>
            <w:r w:rsidRPr="00442698">
              <w:rPr>
                <w:rFonts w:asciiTheme="minorHAnsi" w:hAnsiTheme="minorHAnsi" w:cstheme="minorHAnsi"/>
                <w:spacing w:val="-6"/>
                <w:w w:val="105"/>
              </w:rPr>
              <w:t xml:space="preserve"> </w:t>
            </w:r>
            <w:r w:rsidRPr="00442698">
              <w:rPr>
                <w:rFonts w:asciiTheme="minorHAnsi" w:hAnsiTheme="minorHAnsi" w:cstheme="minorHAnsi"/>
                <w:w w:val="105"/>
              </w:rPr>
              <w:t>civil</w:t>
            </w:r>
            <w:r w:rsidRPr="00442698">
              <w:rPr>
                <w:rFonts w:asciiTheme="minorHAnsi" w:hAnsiTheme="minorHAnsi" w:cstheme="minorHAnsi"/>
                <w:spacing w:val="-6"/>
                <w:w w:val="105"/>
              </w:rPr>
              <w:t xml:space="preserve"> </w:t>
            </w:r>
            <w:r w:rsidRPr="00442698">
              <w:rPr>
                <w:rFonts w:asciiTheme="minorHAnsi" w:hAnsiTheme="minorHAnsi" w:cstheme="minorHAnsi"/>
                <w:w w:val="105"/>
              </w:rPr>
              <w:t>penalties and</w:t>
            </w:r>
            <w:r w:rsidRPr="00442698">
              <w:rPr>
                <w:rFonts w:asciiTheme="minorHAnsi" w:hAnsiTheme="minorHAnsi" w:cstheme="minorHAnsi"/>
                <w:spacing w:val="-2"/>
                <w:w w:val="105"/>
              </w:rPr>
              <w:t xml:space="preserve"> </w:t>
            </w:r>
            <w:r w:rsidRPr="00442698">
              <w:rPr>
                <w:rFonts w:asciiTheme="minorHAnsi" w:hAnsiTheme="minorHAnsi" w:cstheme="minorHAnsi"/>
                <w:w w:val="105"/>
              </w:rPr>
              <w:t>other remedies.</w:t>
            </w:r>
          </w:p>
          <w:p w14:paraId="3BBE69BE" w14:textId="56CE3425" w:rsidR="0095010B" w:rsidRPr="00DE1911" w:rsidRDefault="004453FE" w:rsidP="00DE1911">
            <w:pPr>
              <w:pStyle w:val="BodyText"/>
              <w:spacing w:before="169" w:line="278" w:lineRule="auto"/>
              <w:rPr>
                <w:rFonts w:asciiTheme="minorHAnsi" w:hAnsiTheme="minorHAnsi" w:cstheme="minorHAnsi"/>
              </w:rPr>
            </w:pPr>
            <w:r w:rsidRPr="00442698">
              <w:rPr>
                <w:rFonts w:asciiTheme="minorHAnsi" w:hAnsiTheme="minorHAnsi" w:cstheme="minorHAnsi"/>
              </w:rPr>
              <w:t>Surrender</w:t>
            </w:r>
            <w:r w:rsidRPr="00442698">
              <w:rPr>
                <w:rFonts w:asciiTheme="minorHAnsi" w:hAnsiTheme="minorHAnsi" w:cstheme="minorHAnsi"/>
                <w:spacing w:val="15"/>
              </w:rPr>
              <w:t xml:space="preserve"> </w:t>
            </w:r>
            <w:r w:rsidRPr="00442698">
              <w:rPr>
                <w:rFonts w:asciiTheme="minorHAnsi" w:hAnsiTheme="minorHAnsi" w:cstheme="minorHAnsi"/>
              </w:rPr>
              <w:t>fees</w:t>
            </w:r>
            <w:r w:rsidRPr="00442698">
              <w:rPr>
                <w:rFonts w:asciiTheme="minorHAnsi" w:hAnsiTheme="minorHAnsi" w:cstheme="minorHAnsi"/>
                <w:spacing w:val="3"/>
              </w:rPr>
              <w:t xml:space="preserve"> </w:t>
            </w:r>
            <w:r w:rsidRPr="00442698">
              <w:rPr>
                <w:rFonts w:asciiTheme="minorHAnsi" w:hAnsiTheme="minorHAnsi" w:cstheme="minorHAnsi"/>
              </w:rPr>
              <w:t>are</w:t>
            </w:r>
            <w:r w:rsidRPr="00442698">
              <w:rPr>
                <w:rFonts w:asciiTheme="minorHAnsi" w:hAnsiTheme="minorHAnsi" w:cstheme="minorHAnsi"/>
                <w:spacing w:val="2"/>
              </w:rPr>
              <w:t xml:space="preserve"> </w:t>
            </w:r>
            <w:r w:rsidRPr="00442698">
              <w:rPr>
                <w:rFonts w:asciiTheme="minorHAnsi" w:hAnsiTheme="minorHAnsi" w:cstheme="minorHAnsi"/>
              </w:rPr>
              <w:t>not</w:t>
            </w:r>
            <w:r w:rsidRPr="00442698">
              <w:rPr>
                <w:rFonts w:asciiTheme="minorHAnsi" w:hAnsiTheme="minorHAnsi" w:cstheme="minorHAnsi"/>
                <w:spacing w:val="8"/>
              </w:rPr>
              <w:t xml:space="preserve"> </w:t>
            </w:r>
            <w:r w:rsidRPr="00442698">
              <w:rPr>
                <w:rFonts w:asciiTheme="minorHAnsi" w:hAnsiTheme="minorHAnsi" w:cstheme="minorHAnsi"/>
              </w:rPr>
              <w:t>applied</w:t>
            </w:r>
            <w:r w:rsidRPr="00442698">
              <w:rPr>
                <w:rFonts w:asciiTheme="minorHAnsi" w:hAnsiTheme="minorHAnsi" w:cstheme="minorHAnsi"/>
                <w:spacing w:val="14"/>
              </w:rPr>
              <w:t xml:space="preserve"> </w:t>
            </w:r>
            <w:r w:rsidRPr="00442698">
              <w:rPr>
                <w:rFonts w:asciiTheme="minorHAnsi" w:hAnsiTheme="minorHAnsi" w:cstheme="minorHAnsi"/>
              </w:rPr>
              <w:t>to</w:t>
            </w:r>
            <w:r w:rsidRPr="00442698">
              <w:rPr>
                <w:rFonts w:asciiTheme="minorHAnsi" w:hAnsiTheme="minorHAnsi" w:cstheme="minorHAnsi"/>
                <w:spacing w:val="26"/>
              </w:rPr>
              <w:t xml:space="preserve"> </w:t>
            </w:r>
            <w:r w:rsidRPr="00442698">
              <w:rPr>
                <w:rFonts w:asciiTheme="minorHAnsi" w:hAnsiTheme="minorHAnsi" w:cstheme="minorHAnsi"/>
              </w:rPr>
              <w:t>voluntary</w:t>
            </w:r>
            <w:r w:rsidRPr="00442698">
              <w:rPr>
                <w:rFonts w:asciiTheme="minorHAnsi" w:hAnsiTheme="minorHAnsi" w:cstheme="minorHAnsi"/>
                <w:spacing w:val="24"/>
              </w:rPr>
              <w:t xml:space="preserve"> </w:t>
            </w:r>
            <w:r w:rsidRPr="00442698">
              <w:rPr>
                <w:rFonts w:asciiTheme="minorHAnsi" w:hAnsiTheme="minorHAnsi" w:cstheme="minorHAnsi"/>
              </w:rPr>
              <w:t>surrender</w:t>
            </w:r>
            <w:r w:rsidRPr="00442698">
              <w:rPr>
                <w:rFonts w:asciiTheme="minorHAnsi" w:hAnsiTheme="minorHAnsi" w:cstheme="minorHAnsi"/>
                <w:spacing w:val="20"/>
              </w:rPr>
              <w:t xml:space="preserve"> </w:t>
            </w:r>
            <w:r w:rsidRPr="00442698">
              <w:rPr>
                <w:rFonts w:asciiTheme="minorHAnsi" w:hAnsiTheme="minorHAnsi" w:cstheme="minorHAnsi"/>
                <w:spacing w:val="-2"/>
              </w:rPr>
              <w:t>offers.</w:t>
            </w:r>
          </w:p>
        </w:tc>
      </w:tr>
    </w:tbl>
    <w:p w14:paraId="08D5C9C6" w14:textId="77777777" w:rsidR="00980E06" w:rsidRPr="00980E06" w:rsidRDefault="00980E06" w:rsidP="00980E06">
      <w:pPr>
        <w:pStyle w:val="TableParagraph"/>
        <w:spacing w:before="52"/>
        <w:rPr>
          <w:rFonts w:asciiTheme="minorHAnsi" w:hAnsiTheme="minorHAnsi" w:cstheme="minorHAnsi"/>
          <w:sz w:val="20"/>
        </w:rPr>
      </w:pPr>
    </w:p>
    <w:p w14:paraId="4F17482E" w14:textId="754C320E" w:rsidR="00A41FC9" w:rsidRDefault="00A41FC9" w:rsidP="006647FF">
      <w:pPr>
        <w:pStyle w:val="Heading2"/>
        <w:numPr>
          <w:ilvl w:val="1"/>
          <w:numId w:val="2"/>
        </w:numPr>
        <w:ind w:left="426"/>
      </w:pPr>
      <w:bookmarkStart w:id="10" w:name="_Toc204932783"/>
      <w:r w:rsidRPr="00D57921">
        <w:t xml:space="preserve">Design of the regulatory </w:t>
      </w:r>
      <w:r w:rsidR="006E1600">
        <w:t>charge</w:t>
      </w:r>
      <w:bookmarkEnd w:id="10"/>
      <w:r w:rsidRPr="00D57921">
        <w:t xml:space="preserve"> </w:t>
      </w:r>
    </w:p>
    <w:p w14:paraId="6C146633" w14:textId="77777777" w:rsidR="00866868" w:rsidRPr="00866868" w:rsidRDefault="00866868" w:rsidP="00866868"/>
    <w:p w14:paraId="74DFA523" w14:textId="2C560E25" w:rsidR="00F46EFF" w:rsidRDefault="00866868" w:rsidP="00F46EFF">
      <w:pPr>
        <w:pStyle w:val="Pa12"/>
        <w:spacing w:after="120" w:line="240" w:lineRule="auto"/>
        <w:rPr>
          <w:rFonts w:asciiTheme="minorHAnsi" w:eastAsia="Times New Roman" w:hAnsiTheme="minorHAnsi" w:cstheme="minorHAnsi"/>
          <w:i/>
          <w:lang w:val="en-AU"/>
        </w:rPr>
      </w:pPr>
      <w:r w:rsidRPr="00131869">
        <w:rPr>
          <w:rFonts w:asciiTheme="minorHAnsi" w:eastAsia="Times New Roman" w:hAnsiTheme="minorHAnsi" w:cstheme="minorHAnsi"/>
          <w:iCs/>
          <w:lang w:val="en-AU"/>
        </w:rPr>
        <w:t>Table 1</w:t>
      </w:r>
      <w:r w:rsidR="00B42A31" w:rsidRPr="00131869">
        <w:rPr>
          <w:rFonts w:asciiTheme="minorHAnsi" w:eastAsia="Times New Roman" w:hAnsiTheme="minorHAnsi" w:cstheme="minorHAnsi"/>
          <w:iCs/>
          <w:lang w:val="en-AU"/>
        </w:rPr>
        <w:t xml:space="preserve"> – 202</w:t>
      </w:r>
      <w:r w:rsidR="00AE532D">
        <w:rPr>
          <w:rFonts w:asciiTheme="minorHAnsi" w:eastAsia="Times New Roman" w:hAnsiTheme="minorHAnsi" w:cstheme="minorHAnsi"/>
          <w:iCs/>
          <w:lang w:val="en-AU"/>
        </w:rPr>
        <w:t>4</w:t>
      </w:r>
      <w:r w:rsidR="00B42A31" w:rsidRPr="00131869">
        <w:rPr>
          <w:rFonts w:asciiTheme="minorHAnsi" w:eastAsia="Times New Roman" w:hAnsiTheme="minorHAnsi" w:cstheme="minorHAnsi"/>
          <w:iCs/>
          <w:lang w:val="en-AU"/>
        </w:rPr>
        <w:t>-2</w:t>
      </w:r>
      <w:r w:rsidR="00AE532D">
        <w:rPr>
          <w:rFonts w:asciiTheme="minorHAnsi" w:eastAsia="Times New Roman" w:hAnsiTheme="minorHAnsi" w:cstheme="minorHAnsi"/>
          <w:iCs/>
          <w:lang w:val="en-AU"/>
        </w:rPr>
        <w:t>5</w:t>
      </w:r>
      <w:r w:rsidR="00131869" w:rsidRPr="00131869">
        <w:rPr>
          <w:rFonts w:asciiTheme="minorHAnsi" w:eastAsia="Times New Roman" w:hAnsiTheme="minorHAnsi" w:cstheme="minorHAnsi"/>
          <w:iCs/>
          <w:lang w:val="en-AU"/>
        </w:rPr>
        <w:t xml:space="preserve"> revenue</w:t>
      </w:r>
    </w:p>
    <w:tbl>
      <w:tblPr>
        <w:tblW w:w="7078" w:type="dxa"/>
        <w:tblLook w:val="04A0" w:firstRow="1" w:lastRow="0" w:firstColumn="1" w:lastColumn="0" w:noHBand="0" w:noVBand="1"/>
      </w:tblPr>
      <w:tblGrid>
        <w:gridCol w:w="3700"/>
        <w:gridCol w:w="960"/>
        <w:gridCol w:w="960"/>
        <w:gridCol w:w="1458"/>
      </w:tblGrid>
      <w:tr w:rsidR="001407EB" w:rsidRPr="001407EB" w14:paraId="23ED606B" w14:textId="77777777" w:rsidTr="00C7097E">
        <w:trPr>
          <w:trHeight w:val="790"/>
        </w:trPr>
        <w:tc>
          <w:tcPr>
            <w:tcW w:w="3700" w:type="dxa"/>
            <w:tcBorders>
              <w:top w:val="single" w:sz="8" w:space="0" w:color="auto"/>
              <w:left w:val="single" w:sz="8" w:space="0" w:color="auto"/>
              <w:bottom w:val="single" w:sz="8" w:space="0" w:color="auto"/>
              <w:right w:val="single" w:sz="8" w:space="0" w:color="auto"/>
            </w:tcBorders>
            <w:shd w:val="clear" w:color="000000" w:fill="DEEAF6" w:themeFill="accent1" w:themeFillTint="33"/>
            <w:vAlign w:val="center"/>
            <w:hideMark/>
          </w:tcPr>
          <w:p w14:paraId="7C31A411" w14:textId="77777777" w:rsidR="001407EB" w:rsidRPr="001407EB" w:rsidRDefault="001407EB" w:rsidP="001407EB">
            <w:pPr>
              <w:spacing w:after="0" w:line="240" w:lineRule="auto"/>
              <w:rPr>
                <w:rFonts w:ascii="Calibri" w:eastAsia="Times New Roman" w:hAnsi="Calibri" w:cs="Calibri"/>
                <w:color w:val="000000"/>
                <w:lang w:eastAsia="en-AU"/>
              </w:rPr>
            </w:pPr>
            <w:r w:rsidRPr="001407EB">
              <w:rPr>
                <w:rFonts w:ascii="Calibri" w:eastAsia="Times New Roman" w:hAnsi="Calibri" w:cs="Calibri"/>
                <w:color w:val="000000"/>
                <w:lang w:eastAsia="en-AU"/>
              </w:rPr>
              <w:t>Output title</w:t>
            </w:r>
          </w:p>
        </w:tc>
        <w:tc>
          <w:tcPr>
            <w:tcW w:w="960" w:type="dxa"/>
            <w:tcBorders>
              <w:top w:val="single" w:sz="8" w:space="0" w:color="auto"/>
              <w:left w:val="nil"/>
              <w:bottom w:val="single" w:sz="8" w:space="0" w:color="auto"/>
              <w:right w:val="single" w:sz="8" w:space="0" w:color="auto"/>
            </w:tcBorders>
            <w:shd w:val="clear" w:color="000000" w:fill="DEEAF6" w:themeFill="accent1" w:themeFillTint="33"/>
            <w:vAlign w:val="center"/>
            <w:hideMark/>
          </w:tcPr>
          <w:p w14:paraId="177026AD" w14:textId="77777777" w:rsidR="001407EB" w:rsidRPr="001407EB" w:rsidRDefault="001407EB" w:rsidP="001407EB">
            <w:pPr>
              <w:spacing w:after="0" w:line="240" w:lineRule="auto"/>
              <w:jc w:val="center"/>
              <w:rPr>
                <w:rFonts w:ascii="Calibri" w:eastAsia="Times New Roman" w:hAnsi="Calibri" w:cs="Calibri"/>
                <w:color w:val="000000"/>
                <w:lang w:eastAsia="en-AU"/>
              </w:rPr>
            </w:pPr>
            <w:r w:rsidRPr="001407EB">
              <w:rPr>
                <w:rFonts w:ascii="Calibri" w:eastAsia="Times New Roman" w:hAnsi="Calibri" w:cs="Calibri"/>
                <w:color w:val="000000"/>
                <w:lang w:eastAsia="en-AU"/>
              </w:rPr>
              <w:t xml:space="preserve">Type </w:t>
            </w:r>
          </w:p>
        </w:tc>
        <w:tc>
          <w:tcPr>
            <w:tcW w:w="960" w:type="dxa"/>
            <w:tcBorders>
              <w:top w:val="single" w:sz="8" w:space="0" w:color="auto"/>
              <w:left w:val="nil"/>
              <w:bottom w:val="single" w:sz="8" w:space="0" w:color="auto"/>
              <w:right w:val="single" w:sz="8" w:space="0" w:color="auto"/>
            </w:tcBorders>
            <w:shd w:val="clear" w:color="000000" w:fill="DEEAF6" w:themeFill="accent1" w:themeFillTint="33"/>
            <w:vAlign w:val="center"/>
            <w:hideMark/>
          </w:tcPr>
          <w:p w14:paraId="4488701F" w14:textId="77777777" w:rsidR="001407EB" w:rsidRPr="001407EB" w:rsidRDefault="001407EB" w:rsidP="001407EB">
            <w:pPr>
              <w:spacing w:after="0" w:line="240" w:lineRule="auto"/>
              <w:jc w:val="center"/>
              <w:rPr>
                <w:rFonts w:ascii="Calibri" w:eastAsia="Times New Roman" w:hAnsi="Calibri" w:cs="Calibri"/>
                <w:color w:val="000000"/>
                <w:lang w:eastAsia="en-AU"/>
              </w:rPr>
            </w:pPr>
            <w:r w:rsidRPr="001407EB">
              <w:rPr>
                <w:rFonts w:ascii="Calibri" w:eastAsia="Times New Roman" w:hAnsi="Calibri" w:cs="Calibri"/>
                <w:color w:val="000000"/>
                <w:lang w:eastAsia="en-AU"/>
              </w:rPr>
              <w:t>Charge Rate</w:t>
            </w:r>
          </w:p>
        </w:tc>
        <w:tc>
          <w:tcPr>
            <w:tcW w:w="1458" w:type="dxa"/>
            <w:tcBorders>
              <w:top w:val="single" w:sz="8" w:space="0" w:color="auto"/>
              <w:left w:val="nil"/>
              <w:bottom w:val="single" w:sz="8" w:space="0" w:color="auto"/>
              <w:right w:val="single" w:sz="8" w:space="0" w:color="auto"/>
            </w:tcBorders>
            <w:shd w:val="clear" w:color="000000" w:fill="DEEAF6" w:themeFill="accent1" w:themeFillTint="33"/>
            <w:vAlign w:val="center"/>
            <w:hideMark/>
          </w:tcPr>
          <w:p w14:paraId="414234B8" w14:textId="73D1002A" w:rsidR="001407EB" w:rsidRPr="001407EB" w:rsidRDefault="001407EB" w:rsidP="001407EB">
            <w:pPr>
              <w:spacing w:after="0" w:line="240" w:lineRule="auto"/>
              <w:jc w:val="center"/>
              <w:rPr>
                <w:rFonts w:ascii="Calibri" w:eastAsia="Times New Roman" w:hAnsi="Calibri" w:cs="Calibri"/>
                <w:color w:val="000000"/>
                <w:lang w:eastAsia="en-AU"/>
              </w:rPr>
            </w:pPr>
            <w:r w:rsidRPr="009D2B17">
              <w:rPr>
                <w:rFonts w:ascii="Calibri" w:eastAsia="Times New Roman" w:hAnsi="Calibri" w:cs="Calibri"/>
                <w:color w:val="000000"/>
                <w:lang w:eastAsia="en-AU"/>
              </w:rPr>
              <w:t>202</w:t>
            </w:r>
            <w:r w:rsidR="00EA24EA" w:rsidRPr="009D2B17">
              <w:rPr>
                <w:rFonts w:ascii="Calibri" w:eastAsia="Times New Roman" w:hAnsi="Calibri" w:cs="Calibri"/>
                <w:color w:val="000000"/>
                <w:lang w:eastAsia="en-AU"/>
              </w:rPr>
              <w:t>4</w:t>
            </w:r>
            <w:r w:rsidRPr="009D2B17">
              <w:rPr>
                <w:rFonts w:ascii="Calibri" w:eastAsia="Times New Roman" w:hAnsi="Calibri" w:cs="Calibri"/>
                <w:color w:val="000000"/>
                <w:lang w:eastAsia="en-AU"/>
              </w:rPr>
              <w:t>-2</w:t>
            </w:r>
            <w:r w:rsidR="00EA24EA" w:rsidRPr="009D2B17">
              <w:rPr>
                <w:rFonts w:ascii="Calibri" w:eastAsia="Times New Roman" w:hAnsi="Calibri" w:cs="Calibri"/>
                <w:color w:val="000000"/>
                <w:lang w:eastAsia="en-AU"/>
              </w:rPr>
              <w:t>5</w:t>
            </w:r>
            <w:r w:rsidRPr="009D2B17">
              <w:rPr>
                <w:rFonts w:ascii="Calibri" w:eastAsia="Times New Roman" w:hAnsi="Calibri" w:cs="Calibri"/>
                <w:color w:val="000000"/>
                <w:lang w:eastAsia="en-AU"/>
              </w:rPr>
              <w:br/>
              <w:t>Total revenue ($)</w:t>
            </w:r>
          </w:p>
        </w:tc>
      </w:tr>
      <w:tr w:rsidR="00AE532D" w:rsidRPr="0051041B" w14:paraId="11250D5F" w14:textId="77777777" w:rsidTr="001407EB">
        <w:trPr>
          <w:trHeight w:val="290"/>
        </w:trPr>
        <w:tc>
          <w:tcPr>
            <w:tcW w:w="3700" w:type="dxa"/>
            <w:tcBorders>
              <w:top w:val="nil"/>
              <w:left w:val="single" w:sz="8" w:space="0" w:color="auto"/>
              <w:bottom w:val="single" w:sz="4" w:space="0" w:color="auto"/>
              <w:right w:val="single" w:sz="8" w:space="0" w:color="auto"/>
            </w:tcBorders>
            <w:vAlign w:val="center"/>
            <w:hideMark/>
          </w:tcPr>
          <w:p w14:paraId="6498C016" w14:textId="2D0E7CB0" w:rsidR="00AE532D" w:rsidRPr="001407EB" w:rsidRDefault="00AE532D" w:rsidP="00AE532D">
            <w:pPr>
              <w:spacing w:after="0" w:line="240" w:lineRule="auto"/>
              <w:rPr>
                <w:rFonts w:ascii="Calibri" w:eastAsia="Times New Roman" w:hAnsi="Calibri" w:cs="Calibri"/>
                <w:color w:val="000000"/>
                <w:lang w:eastAsia="en-AU"/>
              </w:rPr>
            </w:pPr>
            <w:r>
              <w:rPr>
                <w:rFonts w:ascii="Calibri" w:hAnsi="Calibri" w:cs="Calibri"/>
                <w:color w:val="000000"/>
              </w:rPr>
              <w:t>Register persons</w:t>
            </w:r>
          </w:p>
        </w:tc>
        <w:tc>
          <w:tcPr>
            <w:tcW w:w="960" w:type="dxa"/>
            <w:tcBorders>
              <w:top w:val="nil"/>
              <w:left w:val="nil"/>
              <w:bottom w:val="single" w:sz="4" w:space="0" w:color="auto"/>
              <w:right w:val="single" w:sz="8" w:space="0" w:color="auto"/>
            </w:tcBorders>
            <w:vAlign w:val="center"/>
            <w:hideMark/>
          </w:tcPr>
          <w:p w14:paraId="530DF651" w14:textId="5BFD6C51" w:rsidR="00AE532D" w:rsidRPr="001407EB" w:rsidRDefault="00AE532D" w:rsidP="00AE532D">
            <w:pPr>
              <w:spacing w:after="0" w:line="240" w:lineRule="auto"/>
              <w:jc w:val="center"/>
              <w:rPr>
                <w:rFonts w:ascii="Calibri" w:eastAsia="Times New Roman" w:hAnsi="Calibri" w:cs="Calibri"/>
                <w:color w:val="000000"/>
                <w:lang w:eastAsia="en-AU"/>
              </w:rPr>
            </w:pPr>
            <w:r>
              <w:rPr>
                <w:rFonts w:ascii="Calibri" w:hAnsi="Calibri" w:cs="Calibri"/>
                <w:color w:val="000000"/>
              </w:rPr>
              <w:t>Fee</w:t>
            </w:r>
          </w:p>
        </w:tc>
        <w:tc>
          <w:tcPr>
            <w:tcW w:w="960" w:type="dxa"/>
            <w:tcBorders>
              <w:top w:val="nil"/>
              <w:left w:val="nil"/>
              <w:bottom w:val="single" w:sz="4" w:space="0" w:color="auto"/>
              <w:right w:val="single" w:sz="8" w:space="0" w:color="auto"/>
            </w:tcBorders>
            <w:vAlign w:val="center"/>
            <w:hideMark/>
          </w:tcPr>
          <w:p w14:paraId="59AF5199" w14:textId="0F3AF9B5" w:rsidR="00AE532D" w:rsidRPr="001407EB" w:rsidRDefault="00AE532D" w:rsidP="00AE532D">
            <w:pPr>
              <w:spacing w:after="0" w:line="240" w:lineRule="auto"/>
              <w:jc w:val="right"/>
              <w:rPr>
                <w:rFonts w:ascii="Calibri" w:eastAsia="Times New Roman" w:hAnsi="Calibri" w:cs="Calibri"/>
                <w:color w:val="000000"/>
                <w:lang w:eastAsia="en-AU"/>
              </w:rPr>
            </w:pPr>
            <w:r>
              <w:rPr>
                <w:rFonts w:ascii="Calibri" w:hAnsi="Calibri" w:cs="Calibri"/>
                <w:color w:val="000000"/>
              </w:rPr>
              <w:t>$20</w:t>
            </w:r>
          </w:p>
        </w:tc>
        <w:tc>
          <w:tcPr>
            <w:tcW w:w="1458" w:type="dxa"/>
            <w:tcBorders>
              <w:top w:val="nil"/>
              <w:left w:val="nil"/>
              <w:bottom w:val="single" w:sz="4" w:space="0" w:color="auto"/>
              <w:right w:val="single" w:sz="8" w:space="0" w:color="auto"/>
            </w:tcBorders>
            <w:vAlign w:val="center"/>
            <w:hideMark/>
          </w:tcPr>
          <w:p w14:paraId="35DA420F" w14:textId="1FD8E5E9" w:rsidR="00AE532D" w:rsidRPr="00656A8A" w:rsidRDefault="0051041B" w:rsidP="00AE532D">
            <w:pPr>
              <w:spacing w:after="0" w:line="240" w:lineRule="auto"/>
              <w:jc w:val="right"/>
              <w:rPr>
                <w:rFonts w:ascii="Calibri" w:eastAsia="Times New Roman" w:hAnsi="Calibri" w:cs="Calibri"/>
                <w:color w:val="000000"/>
                <w:lang w:eastAsia="en-AU"/>
              </w:rPr>
            </w:pPr>
            <w:r w:rsidRPr="00656A8A">
              <w:rPr>
                <w:rFonts w:ascii="Calibri" w:hAnsi="Calibri" w:cs="Calibri"/>
                <w:color w:val="000000"/>
              </w:rPr>
              <w:t>$7,200</w:t>
            </w:r>
          </w:p>
        </w:tc>
      </w:tr>
      <w:tr w:rsidR="00AE532D" w:rsidRPr="001407EB" w14:paraId="059962DA" w14:textId="77777777" w:rsidTr="001407EB">
        <w:trPr>
          <w:trHeight w:val="290"/>
        </w:trPr>
        <w:tc>
          <w:tcPr>
            <w:tcW w:w="3700" w:type="dxa"/>
            <w:tcBorders>
              <w:top w:val="nil"/>
              <w:left w:val="single" w:sz="8" w:space="0" w:color="auto"/>
              <w:bottom w:val="single" w:sz="4" w:space="0" w:color="auto"/>
              <w:right w:val="single" w:sz="8" w:space="0" w:color="auto"/>
            </w:tcBorders>
            <w:vAlign w:val="center"/>
            <w:hideMark/>
          </w:tcPr>
          <w:p w14:paraId="557EB9C5" w14:textId="1E0334A5" w:rsidR="00AE532D" w:rsidRPr="001407EB" w:rsidRDefault="00AE532D" w:rsidP="00AE532D">
            <w:pPr>
              <w:spacing w:after="0" w:line="240" w:lineRule="auto"/>
              <w:rPr>
                <w:rFonts w:ascii="Calibri" w:eastAsia="Times New Roman" w:hAnsi="Calibri" w:cs="Calibri"/>
                <w:color w:val="000000"/>
                <w:lang w:eastAsia="en-AU"/>
              </w:rPr>
            </w:pPr>
            <w:r>
              <w:rPr>
                <w:rFonts w:ascii="Calibri" w:hAnsi="Calibri" w:cs="Calibri"/>
                <w:color w:val="000000"/>
              </w:rPr>
              <w:t>Register agents</w:t>
            </w:r>
          </w:p>
        </w:tc>
        <w:tc>
          <w:tcPr>
            <w:tcW w:w="960" w:type="dxa"/>
            <w:tcBorders>
              <w:top w:val="nil"/>
              <w:left w:val="nil"/>
              <w:bottom w:val="single" w:sz="4" w:space="0" w:color="auto"/>
              <w:right w:val="single" w:sz="8" w:space="0" w:color="auto"/>
            </w:tcBorders>
            <w:vAlign w:val="center"/>
            <w:hideMark/>
          </w:tcPr>
          <w:p w14:paraId="79A9A69C" w14:textId="418BB35E" w:rsidR="00AE532D" w:rsidRPr="001407EB" w:rsidRDefault="00AE532D" w:rsidP="00AE532D">
            <w:pPr>
              <w:spacing w:after="0" w:line="240" w:lineRule="auto"/>
              <w:jc w:val="center"/>
              <w:rPr>
                <w:rFonts w:ascii="Calibri" w:eastAsia="Times New Roman" w:hAnsi="Calibri" w:cs="Calibri"/>
                <w:color w:val="000000"/>
                <w:lang w:eastAsia="en-AU"/>
              </w:rPr>
            </w:pPr>
            <w:r>
              <w:rPr>
                <w:rFonts w:ascii="Calibri" w:hAnsi="Calibri" w:cs="Calibri"/>
                <w:color w:val="000000"/>
              </w:rPr>
              <w:t>Fee</w:t>
            </w:r>
          </w:p>
        </w:tc>
        <w:tc>
          <w:tcPr>
            <w:tcW w:w="960" w:type="dxa"/>
            <w:tcBorders>
              <w:top w:val="nil"/>
              <w:left w:val="nil"/>
              <w:bottom w:val="single" w:sz="4" w:space="0" w:color="auto"/>
              <w:right w:val="single" w:sz="8" w:space="0" w:color="auto"/>
            </w:tcBorders>
            <w:vAlign w:val="center"/>
            <w:hideMark/>
          </w:tcPr>
          <w:p w14:paraId="7C69AC06" w14:textId="1BA50A11" w:rsidR="00AE532D" w:rsidRPr="001407EB" w:rsidRDefault="00AE532D" w:rsidP="00AE532D">
            <w:pPr>
              <w:spacing w:after="0" w:line="240" w:lineRule="auto"/>
              <w:jc w:val="right"/>
              <w:rPr>
                <w:rFonts w:ascii="Calibri" w:eastAsia="Times New Roman" w:hAnsi="Calibri" w:cs="Calibri"/>
                <w:color w:val="000000"/>
                <w:lang w:eastAsia="en-AU"/>
              </w:rPr>
            </w:pPr>
            <w:r>
              <w:rPr>
                <w:rFonts w:ascii="Calibri" w:hAnsi="Calibri" w:cs="Calibri"/>
                <w:color w:val="000000"/>
              </w:rPr>
              <w:t>$230</w:t>
            </w:r>
          </w:p>
        </w:tc>
        <w:tc>
          <w:tcPr>
            <w:tcW w:w="1458" w:type="dxa"/>
            <w:tcBorders>
              <w:top w:val="nil"/>
              <w:left w:val="nil"/>
              <w:bottom w:val="single" w:sz="4" w:space="0" w:color="auto"/>
              <w:right w:val="single" w:sz="8" w:space="0" w:color="auto"/>
            </w:tcBorders>
            <w:vAlign w:val="center"/>
            <w:hideMark/>
          </w:tcPr>
          <w:p w14:paraId="7CF95E08" w14:textId="622713F3" w:rsidR="00AE532D" w:rsidRPr="00656A8A" w:rsidRDefault="0051041B" w:rsidP="00AE532D">
            <w:pPr>
              <w:spacing w:after="0" w:line="240" w:lineRule="auto"/>
              <w:jc w:val="right"/>
              <w:rPr>
                <w:rFonts w:ascii="Calibri" w:eastAsia="Times New Roman" w:hAnsi="Calibri" w:cs="Calibri"/>
                <w:color w:val="000000"/>
                <w:lang w:eastAsia="en-AU"/>
              </w:rPr>
            </w:pPr>
            <w:r w:rsidRPr="00656A8A">
              <w:rPr>
                <w:rFonts w:ascii="Calibri" w:hAnsi="Calibri" w:cs="Calibri"/>
                <w:color w:val="000000"/>
              </w:rPr>
              <w:t>$22,770</w:t>
            </w:r>
          </w:p>
        </w:tc>
      </w:tr>
      <w:tr w:rsidR="00AE532D" w:rsidRPr="001407EB" w14:paraId="215DB501" w14:textId="77777777" w:rsidTr="001407EB">
        <w:trPr>
          <w:trHeight w:val="290"/>
        </w:trPr>
        <w:tc>
          <w:tcPr>
            <w:tcW w:w="3700" w:type="dxa"/>
            <w:tcBorders>
              <w:top w:val="nil"/>
              <w:left w:val="single" w:sz="8" w:space="0" w:color="auto"/>
              <w:bottom w:val="single" w:sz="4" w:space="0" w:color="auto"/>
              <w:right w:val="single" w:sz="8" w:space="0" w:color="auto"/>
            </w:tcBorders>
            <w:vAlign w:val="center"/>
            <w:hideMark/>
          </w:tcPr>
          <w:p w14:paraId="6872081B" w14:textId="6F83C5FF" w:rsidR="00AE532D" w:rsidRPr="001407EB" w:rsidRDefault="00AE532D" w:rsidP="00AE532D">
            <w:pPr>
              <w:spacing w:after="0" w:line="240" w:lineRule="auto"/>
              <w:rPr>
                <w:rFonts w:ascii="Calibri" w:eastAsia="Times New Roman" w:hAnsi="Calibri" w:cs="Calibri"/>
                <w:color w:val="000000"/>
                <w:lang w:eastAsia="en-AU"/>
              </w:rPr>
            </w:pPr>
            <w:r>
              <w:rPr>
                <w:rFonts w:ascii="Calibri" w:hAnsi="Calibri" w:cs="Calibri"/>
                <w:color w:val="000000"/>
              </w:rPr>
              <w:t>STC certificate creation SWH</w:t>
            </w:r>
          </w:p>
        </w:tc>
        <w:tc>
          <w:tcPr>
            <w:tcW w:w="960" w:type="dxa"/>
            <w:tcBorders>
              <w:top w:val="nil"/>
              <w:left w:val="nil"/>
              <w:bottom w:val="single" w:sz="4" w:space="0" w:color="auto"/>
              <w:right w:val="single" w:sz="8" w:space="0" w:color="auto"/>
            </w:tcBorders>
            <w:vAlign w:val="center"/>
            <w:hideMark/>
          </w:tcPr>
          <w:p w14:paraId="79ADD583" w14:textId="68F19201" w:rsidR="00AE532D" w:rsidRPr="001407EB" w:rsidRDefault="00AE532D" w:rsidP="00AE532D">
            <w:pPr>
              <w:spacing w:after="0" w:line="240" w:lineRule="auto"/>
              <w:jc w:val="center"/>
              <w:rPr>
                <w:rFonts w:ascii="Calibri" w:eastAsia="Times New Roman" w:hAnsi="Calibri" w:cs="Calibri"/>
                <w:color w:val="000000"/>
                <w:lang w:eastAsia="en-AU"/>
              </w:rPr>
            </w:pPr>
            <w:r>
              <w:rPr>
                <w:rFonts w:ascii="Calibri" w:hAnsi="Calibri" w:cs="Calibri"/>
                <w:color w:val="000000"/>
              </w:rPr>
              <w:t>Fee</w:t>
            </w:r>
          </w:p>
        </w:tc>
        <w:tc>
          <w:tcPr>
            <w:tcW w:w="960" w:type="dxa"/>
            <w:tcBorders>
              <w:top w:val="nil"/>
              <w:left w:val="nil"/>
              <w:bottom w:val="single" w:sz="4" w:space="0" w:color="auto"/>
              <w:right w:val="single" w:sz="8" w:space="0" w:color="auto"/>
            </w:tcBorders>
            <w:vAlign w:val="center"/>
            <w:hideMark/>
          </w:tcPr>
          <w:p w14:paraId="1CE4FD66" w14:textId="0DE66927" w:rsidR="00AE532D" w:rsidRPr="001407EB" w:rsidRDefault="00AE532D" w:rsidP="00AE532D">
            <w:pPr>
              <w:spacing w:after="0" w:line="240" w:lineRule="auto"/>
              <w:jc w:val="right"/>
              <w:rPr>
                <w:rFonts w:ascii="Calibri" w:eastAsia="Times New Roman" w:hAnsi="Calibri" w:cs="Calibri"/>
                <w:color w:val="000000"/>
                <w:lang w:eastAsia="en-AU"/>
              </w:rPr>
            </w:pPr>
            <w:r>
              <w:rPr>
                <w:rFonts w:ascii="Calibri" w:hAnsi="Calibri" w:cs="Calibri"/>
                <w:color w:val="000000"/>
              </w:rPr>
              <w:t>$0.08</w:t>
            </w:r>
          </w:p>
        </w:tc>
        <w:tc>
          <w:tcPr>
            <w:tcW w:w="1458" w:type="dxa"/>
            <w:tcBorders>
              <w:top w:val="nil"/>
              <w:left w:val="nil"/>
              <w:bottom w:val="single" w:sz="4" w:space="0" w:color="auto"/>
              <w:right w:val="single" w:sz="8" w:space="0" w:color="auto"/>
            </w:tcBorders>
            <w:vAlign w:val="center"/>
            <w:hideMark/>
          </w:tcPr>
          <w:p w14:paraId="17DA00CF" w14:textId="4351B2EA" w:rsidR="00AE532D" w:rsidRPr="00656A8A" w:rsidRDefault="00AE532D" w:rsidP="00AE532D">
            <w:pPr>
              <w:spacing w:after="0" w:line="240" w:lineRule="auto"/>
              <w:jc w:val="right"/>
              <w:rPr>
                <w:rFonts w:ascii="Calibri" w:hAnsi="Calibri" w:cs="Calibri"/>
                <w:color w:val="000000"/>
              </w:rPr>
            </w:pPr>
            <w:r w:rsidRPr="00656A8A">
              <w:rPr>
                <w:rFonts w:ascii="Calibri" w:hAnsi="Calibri" w:cs="Calibri"/>
                <w:color w:val="000000"/>
              </w:rPr>
              <w:t>$19</w:t>
            </w:r>
            <w:r w:rsidR="00525BC2" w:rsidRPr="00656A8A">
              <w:rPr>
                <w:rFonts w:ascii="Calibri" w:hAnsi="Calibri" w:cs="Calibri"/>
                <w:color w:val="000000"/>
              </w:rPr>
              <w:t>9,251</w:t>
            </w:r>
          </w:p>
        </w:tc>
      </w:tr>
      <w:tr w:rsidR="00AE532D" w:rsidRPr="001407EB" w14:paraId="2BC22AC0" w14:textId="77777777" w:rsidTr="001407EB">
        <w:trPr>
          <w:trHeight w:val="290"/>
        </w:trPr>
        <w:tc>
          <w:tcPr>
            <w:tcW w:w="3700" w:type="dxa"/>
            <w:tcBorders>
              <w:top w:val="nil"/>
              <w:left w:val="single" w:sz="8" w:space="0" w:color="auto"/>
              <w:bottom w:val="single" w:sz="4" w:space="0" w:color="auto"/>
              <w:right w:val="single" w:sz="8" w:space="0" w:color="auto"/>
            </w:tcBorders>
            <w:vAlign w:val="center"/>
            <w:hideMark/>
          </w:tcPr>
          <w:p w14:paraId="22F5BCDC" w14:textId="79148781" w:rsidR="00AE532D" w:rsidRPr="001407EB" w:rsidRDefault="00AE532D" w:rsidP="00AE532D">
            <w:pPr>
              <w:spacing w:after="0" w:line="240" w:lineRule="auto"/>
              <w:rPr>
                <w:rFonts w:ascii="Calibri" w:eastAsia="Times New Roman" w:hAnsi="Calibri" w:cs="Calibri"/>
                <w:color w:val="000000"/>
                <w:lang w:eastAsia="en-AU"/>
              </w:rPr>
            </w:pPr>
            <w:r>
              <w:rPr>
                <w:rFonts w:ascii="Calibri" w:hAnsi="Calibri" w:cs="Calibri"/>
                <w:color w:val="000000"/>
              </w:rPr>
              <w:t>STC certificate creation SGU</w:t>
            </w:r>
          </w:p>
        </w:tc>
        <w:tc>
          <w:tcPr>
            <w:tcW w:w="960" w:type="dxa"/>
            <w:tcBorders>
              <w:top w:val="nil"/>
              <w:left w:val="nil"/>
              <w:bottom w:val="single" w:sz="4" w:space="0" w:color="auto"/>
              <w:right w:val="single" w:sz="8" w:space="0" w:color="auto"/>
            </w:tcBorders>
            <w:vAlign w:val="center"/>
            <w:hideMark/>
          </w:tcPr>
          <w:p w14:paraId="485B0110" w14:textId="307AE8DC" w:rsidR="00AE532D" w:rsidRPr="001407EB" w:rsidRDefault="00AE532D" w:rsidP="00AE532D">
            <w:pPr>
              <w:spacing w:after="0" w:line="240" w:lineRule="auto"/>
              <w:jc w:val="center"/>
              <w:rPr>
                <w:rFonts w:ascii="Calibri" w:eastAsia="Times New Roman" w:hAnsi="Calibri" w:cs="Calibri"/>
                <w:color w:val="000000"/>
                <w:lang w:eastAsia="en-AU"/>
              </w:rPr>
            </w:pPr>
            <w:r>
              <w:rPr>
                <w:rFonts w:ascii="Calibri" w:hAnsi="Calibri" w:cs="Calibri"/>
                <w:color w:val="000000"/>
              </w:rPr>
              <w:t>Fee</w:t>
            </w:r>
          </w:p>
        </w:tc>
        <w:tc>
          <w:tcPr>
            <w:tcW w:w="960" w:type="dxa"/>
            <w:tcBorders>
              <w:top w:val="nil"/>
              <w:left w:val="nil"/>
              <w:bottom w:val="single" w:sz="4" w:space="0" w:color="auto"/>
              <w:right w:val="single" w:sz="8" w:space="0" w:color="auto"/>
            </w:tcBorders>
            <w:vAlign w:val="center"/>
            <w:hideMark/>
          </w:tcPr>
          <w:p w14:paraId="6644A50B" w14:textId="2CA8CA82" w:rsidR="00AE532D" w:rsidRPr="001407EB" w:rsidRDefault="00AE532D" w:rsidP="00AE532D">
            <w:pPr>
              <w:spacing w:after="0" w:line="240" w:lineRule="auto"/>
              <w:jc w:val="right"/>
              <w:rPr>
                <w:rFonts w:ascii="Calibri" w:eastAsia="Times New Roman" w:hAnsi="Calibri" w:cs="Calibri"/>
                <w:color w:val="000000"/>
                <w:lang w:eastAsia="en-AU"/>
              </w:rPr>
            </w:pPr>
            <w:r>
              <w:rPr>
                <w:rFonts w:ascii="Calibri" w:hAnsi="Calibri" w:cs="Calibri"/>
                <w:color w:val="000000"/>
              </w:rPr>
              <w:t>$0.47</w:t>
            </w:r>
          </w:p>
        </w:tc>
        <w:tc>
          <w:tcPr>
            <w:tcW w:w="1458" w:type="dxa"/>
            <w:tcBorders>
              <w:top w:val="nil"/>
              <w:left w:val="nil"/>
              <w:bottom w:val="single" w:sz="4" w:space="0" w:color="auto"/>
              <w:right w:val="single" w:sz="8" w:space="0" w:color="auto"/>
            </w:tcBorders>
            <w:vAlign w:val="center"/>
            <w:hideMark/>
          </w:tcPr>
          <w:p w14:paraId="727C75DA" w14:textId="7157B887" w:rsidR="00AE532D" w:rsidRPr="00656A8A" w:rsidRDefault="00AE532D" w:rsidP="00AE532D">
            <w:pPr>
              <w:spacing w:after="0" w:line="240" w:lineRule="auto"/>
              <w:jc w:val="right"/>
              <w:rPr>
                <w:rFonts w:ascii="Calibri" w:hAnsi="Calibri" w:cs="Calibri"/>
                <w:color w:val="000000"/>
              </w:rPr>
            </w:pPr>
            <w:r w:rsidRPr="00656A8A">
              <w:rPr>
                <w:rFonts w:ascii="Calibri" w:hAnsi="Calibri" w:cs="Calibri"/>
                <w:color w:val="000000"/>
              </w:rPr>
              <w:t>$12,</w:t>
            </w:r>
            <w:r w:rsidR="00525BC2" w:rsidRPr="00656A8A">
              <w:rPr>
                <w:rFonts w:ascii="Calibri" w:hAnsi="Calibri" w:cs="Calibri"/>
                <w:color w:val="000000"/>
              </w:rPr>
              <w:t>855,676</w:t>
            </w:r>
          </w:p>
        </w:tc>
      </w:tr>
      <w:tr w:rsidR="00AE532D" w:rsidRPr="001407EB" w14:paraId="59E50EDC" w14:textId="77777777" w:rsidTr="001407EB">
        <w:trPr>
          <w:trHeight w:val="290"/>
        </w:trPr>
        <w:tc>
          <w:tcPr>
            <w:tcW w:w="3700" w:type="dxa"/>
            <w:tcBorders>
              <w:top w:val="nil"/>
              <w:left w:val="single" w:sz="8" w:space="0" w:color="auto"/>
              <w:bottom w:val="single" w:sz="4" w:space="0" w:color="auto"/>
              <w:right w:val="single" w:sz="8" w:space="0" w:color="auto"/>
            </w:tcBorders>
            <w:vAlign w:val="center"/>
            <w:hideMark/>
          </w:tcPr>
          <w:p w14:paraId="52EED9A5" w14:textId="5C351BB0" w:rsidR="00AE532D" w:rsidRPr="001407EB" w:rsidRDefault="00AE532D" w:rsidP="00AE532D">
            <w:pPr>
              <w:spacing w:after="0" w:line="240" w:lineRule="auto"/>
              <w:rPr>
                <w:rFonts w:ascii="Calibri" w:eastAsia="Times New Roman" w:hAnsi="Calibri" w:cs="Calibri"/>
                <w:color w:val="000000"/>
                <w:lang w:eastAsia="en-AU"/>
              </w:rPr>
            </w:pPr>
            <w:r>
              <w:rPr>
                <w:rFonts w:ascii="Calibri" w:hAnsi="Calibri" w:cs="Calibri"/>
                <w:color w:val="000000"/>
              </w:rPr>
              <w:t>LGC creation</w:t>
            </w:r>
          </w:p>
        </w:tc>
        <w:tc>
          <w:tcPr>
            <w:tcW w:w="960" w:type="dxa"/>
            <w:tcBorders>
              <w:top w:val="nil"/>
              <w:left w:val="nil"/>
              <w:bottom w:val="single" w:sz="4" w:space="0" w:color="auto"/>
              <w:right w:val="single" w:sz="8" w:space="0" w:color="auto"/>
            </w:tcBorders>
            <w:vAlign w:val="center"/>
            <w:hideMark/>
          </w:tcPr>
          <w:p w14:paraId="30207D3D" w14:textId="0A2B4FD9" w:rsidR="00AE532D" w:rsidRPr="001407EB" w:rsidRDefault="00AE532D" w:rsidP="00AE532D">
            <w:pPr>
              <w:spacing w:after="0" w:line="240" w:lineRule="auto"/>
              <w:jc w:val="center"/>
              <w:rPr>
                <w:rFonts w:ascii="Calibri" w:eastAsia="Times New Roman" w:hAnsi="Calibri" w:cs="Calibri"/>
                <w:color w:val="000000"/>
                <w:lang w:eastAsia="en-AU"/>
              </w:rPr>
            </w:pPr>
            <w:r>
              <w:rPr>
                <w:rFonts w:ascii="Calibri" w:hAnsi="Calibri" w:cs="Calibri"/>
                <w:color w:val="000000"/>
              </w:rPr>
              <w:t>Fee</w:t>
            </w:r>
          </w:p>
        </w:tc>
        <w:tc>
          <w:tcPr>
            <w:tcW w:w="960" w:type="dxa"/>
            <w:tcBorders>
              <w:top w:val="nil"/>
              <w:left w:val="nil"/>
              <w:bottom w:val="single" w:sz="4" w:space="0" w:color="auto"/>
              <w:right w:val="single" w:sz="8" w:space="0" w:color="auto"/>
            </w:tcBorders>
            <w:vAlign w:val="center"/>
            <w:hideMark/>
          </w:tcPr>
          <w:p w14:paraId="69714F05" w14:textId="18607968" w:rsidR="00AE532D" w:rsidRPr="001407EB" w:rsidRDefault="00AE532D" w:rsidP="00AE532D">
            <w:pPr>
              <w:spacing w:after="0" w:line="240" w:lineRule="auto"/>
              <w:jc w:val="right"/>
              <w:rPr>
                <w:rFonts w:ascii="Calibri" w:eastAsia="Times New Roman" w:hAnsi="Calibri" w:cs="Calibri"/>
                <w:color w:val="000000"/>
                <w:lang w:eastAsia="en-AU"/>
              </w:rPr>
            </w:pPr>
            <w:r>
              <w:rPr>
                <w:rFonts w:ascii="Calibri" w:hAnsi="Calibri" w:cs="Calibri"/>
                <w:color w:val="000000"/>
              </w:rPr>
              <w:t>$0.08</w:t>
            </w:r>
          </w:p>
        </w:tc>
        <w:tc>
          <w:tcPr>
            <w:tcW w:w="1458" w:type="dxa"/>
            <w:tcBorders>
              <w:top w:val="nil"/>
              <w:left w:val="nil"/>
              <w:bottom w:val="single" w:sz="4" w:space="0" w:color="auto"/>
              <w:right w:val="single" w:sz="8" w:space="0" w:color="auto"/>
            </w:tcBorders>
            <w:vAlign w:val="center"/>
            <w:hideMark/>
          </w:tcPr>
          <w:p w14:paraId="3AF1660F" w14:textId="156A9DC1" w:rsidR="00AE532D" w:rsidRPr="00656A8A" w:rsidRDefault="00AE532D" w:rsidP="00AE532D">
            <w:pPr>
              <w:spacing w:after="0" w:line="240" w:lineRule="auto"/>
              <w:jc w:val="right"/>
              <w:rPr>
                <w:rFonts w:ascii="Calibri" w:hAnsi="Calibri" w:cs="Calibri"/>
                <w:color w:val="000000"/>
              </w:rPr>
            </w:pPr>
            <w:r w:rsidRPr="00656A8A">
              <w:rPr>
                <w:rFonts w:ascii="Calibri" w:hAnsi="Calibri" w:cs="Calibri"/>
                <w:color w:val="000000"/>
              </w:rPr>
              <w:t>$4,2</w:t>
            </w:r>
            <w:r w:rsidR="00525BC2" w:rsidRPr="00656A8A">
              <w:rPr>
                <w:rFonts w:ascii="Calibri" w:hAnsi="Calibri" w:cs="Calibri"/>
                <w:color w:val="000000"/>
              </w:rPr>
              <w:t>81,006</w:t>
            </w:r>
          </w:p>
        </w:tc>
      </w:tr>
      <w:tr w:rsidR="00AE532D" w:rsidRPr="001407EB" w14:paraId="2B7438C1" w14:textId="77777777" w:rsidTr="001407EB">
        <w:trPr>
          <w:trHeight w:val="520"/>
        </w:trPr>
        <w:tc>
          <w:tcPr>
            <w:tcW w:w="3700" w:type="dxa"/>
            <w:tcBorders>
              <w:top w:val="nil"/>
              <w:left w:val="single" w:sz="8" w:space="0" w:color="auto"/>
              <w:bottom w:val="single" w:sz="4" w:space="0" w:color="auto"/>
              <w:right w:val="single" w:sz="8" w:space="0" w:color="auto"/>
            </w:tcBorders>
            <w:vAlign w:val="center"/>
            <w:hideMark/>
          </w:tcPr>
          <w:p w14:paraId="4377FDB7" w14:textId="54D40B09" w:rsidR="00AE532D" w:rsidRPr="001407EB" w:rsidRDefault="00AE532D" w:rsidP="00AE532D">
            <w:pPr>
              <w:spacing w:after="0" w:line="240" w:lineRule="auto"/>
              <w:rPr>
                <w:rFonts w:ascii="Calibri" w:eastAsia="Times New Roman" w:hAnsi="Calibri" w:cs="Calibri"/>
                <w:color w:val="000000"/>
                <w:lang w:eastAsia="en-AU"/>
              </w:rPr>
            </w:pPr>
            <w:r>
              <w:rPr>
                <w:rFonts w:ascii="Calibri" w:hAnsi="Calibri" w:cs="Calibri"/>
                <w:color w:val="000000"/>
              </w:rPr>
              <w:t>Power station accreditation - large (&gt; 25 MW)</w:t>
            </w:r>
          </w:p>
        </w:tc>
        <w:tc>
          <w:tcPr>
            <w:tcW w:w="960" w:type="dxa"/>
            <w:tcBorders>
              <w:top w:val="nil"/>
              <w:left w:val="nil"/>
              <w:bottom w:val="single" w:sz="4" w:space="0" w:color="auto"/>
              <w:right w:val="single" w:sz="8" w:space="0" w:color="auto"/>
            </w:tcBorders>
            <w:vAlign w:val="center"/>
            <w:hideMark/>
          </w:tcPr>
          <w:p w14:paraId="6D4D2F9E" w14:textId="6907CF94" w:rsidR="00AE532D" w:rsidRPr="001407EB" w:rsidRDefault="00AE532D" w:rsidP="00AE532D">
            <w:pPr>
              <w:spacing w:after="0" w:line="240" w:lineRule="auto"/>
              <w:jc w:val="center"/>
              <w:rPr>
                <w:rFonts w:ascii="Calibri" w:eastAsia="Times New Roman" w:hAnsi="Calibri" w:cs="Calibri"/>
                <w:color w:val="000000"/>
                <w:lang w:eastAsia="en-AU"/>
              </w:rPr>
            </w:pPr>
            <w:r>
              <w:rPr>
                <w:rFonts w:ascii="Calibri" w:hAnsi="Calibri" w:cs="Calibri"/>
                <w:color w:val="000000"/>
              </w:rPr>
              <w:t>Fee</w:t>
            </w:r>
          </w:p>
        </w:tc>
        <w:tc>
          <w:tcPr>
            <w:tcW w:w="960" w:type="dxa"/>
            <w:tcBorders>
              <w:top w:val="nil"/>
              <w:left w:val="nil"/>
              <w:bottom w:val="single" w:sz="4" w:space="0" w:color="auto"/>
              <w:right w:val="single" w:sz="8" w:space="0" w:color="auto"/>
            </w:tcBorders>
            <w:vAlign w:val="center"/>
            <w:hideMark/>
          </w:tcPr>
          <w:p w14:paraId="4528ADF2" w14:textId="5AC16598" w:rsidR="00AE532D" w:rsidRPr="001407EB" w:rsidRDefault="00AE532D" w:rsidP="00AE532D">
            <w:pPr>
              <w:spacing w:after="0" w:line="240" w:lineRule="auto"/>
              <w:jc w:val="right"/>
              <w:rPr>
                <w:rFonts w:ascii="Calibri" w:eastAsia="Times New Roman" w:hAnsi="Calibri" w:cs="Calibri"/>
                <w:color w:val="000000"/>
                <w:lang w:eastAsia="en-AU"/>
              </w:rPr>
            </w:pPr>
            <w:r>
              <w:rPr>
                <w:rFonts w:ascii="Calibri" w:hAnsi="Calibri" w:cs="Calibri"/>
                <w:color w:val="000000"/>
              </w:rPr>
              <w:t>$1,000</w:t>
            </w:r>
          </w:p>
        </w:tc>
        <w:tc>
          <w:tcPr>
            <w:tcW w:w="1458" w:type="dxa"/>
            <w:tcBorders>
              <w:top w:val="nil"/>
              <w:left w:val="nil"/>
              <w:bottom w:val="single" w:sz="4" w:space="0" w:color="auto"/>
              <w:right w:val="single" w:sz="8" w:space="0" w:color="auto"/>
            </w:tcBorders>
            <w:vAlign w:val="center"/>
            <w:hideMark/>
          </w:tcPr>
          <w:p w14:paraId="44A5E5F8" w14:textId="1D7155CB" w:rsidR="00AE532D" w:rsidRPr="00656A8A" w:rsidRDefault="0051041B" w:rsidP="00AE532D">
            <w:pPr>
              <w:spacing w:after="0" w:line="240" w:lineRule="auto"/>
              <w:jc w:val="right"/>
              <w:rPr>
                <w:rFonts w:ascii="Calibri" w:eastAsia="Times New Roman" w:hAnsi="Calibri" w:cs="Calibri"/>
                <w:color w:val="000000"/>
                <w:lang w:eastAsia="en-AU"/>
              </w:rPr>
            </w:pPr>
            <w:r w:rsidRPr="00656A8A">
              <w:rPr>
                <w:rFonts w:ascii="Calibri" w:hAnsi="Calibri" w:cs="Calibri"/>
                <w:color w:val="000000"/>
              </w:rPr>
              <w:t>$17,000</w:t>
            </w:r>
          </w:p>
        </w:tc>
      </w:tr>
      <w:tr w:rsidR="00AE532D" w:rsidRPr="001407EB" w14:paraId="04A1CEA6" w14:textId="77777777" w:rsidTr="001407EB">
        <w:trPr>
          <w:trHeight w:val="520"/>
        </w:trPr>
        <w:tc>
          <w:tcPr>
            <w:tcW w:w="3700" w:type="dxa"/>
            <w:tcBorders>
              <w:top w:val="nil"/>
              <w:left w:val="single" w:sz="8" w:space="0" w:color="auto"/>
              <w:bottom w:val="single" w:sz="4" w:space="0" w:color="auto"/>
              <w:right w:val="single" w:sz="8" w:space="0" w:color="auto"/>
            </w:tcBorders>
            <w:vAlign w:val="center"/>
            <w:hideMark/>
          </w:tcPr>
          <w:p w14:paraId="24B21FE7" w14:textId="366F9E1E" w:rsidR="00AE532D" w:rsidRPr="001407EB" w:rsidRDefault="00AE532D" w:rsidP="00AE532D">
            <w:pPr>
              <w:spacing w:after="0" w:line="240" w:lineRule="auto"/>
              <w:rPr>
                <w:rFonts w:ascii="Calibri" w:eastAsia="Times New Roman" w:hAnsi="Calibri" w:cs="Calibri"/>
                <w:color w:val="000000"/>
                <w:lang w:eastAsia="en-AU"/>
              </w:rPr>
            </w:pPr>
            <w:r>
              <w:rPr>
                <w:rFonts w:ascii="Calibri" w:hAnsi="Calibri" w:cs="Calibri"/>
                <w:color w:val="000000"/>
              </w:rPr>
              <w:t>Power station accreditation - medium (&gt;= 10 MW, &lt;=25 MW)</w:t>
            </w:r>
          </w:p>
        </w:tc>
        <w:tc>
          <w:tcPr>
            <w:tcW w:w="960" w:type="dxa"/>
            <w:tcBorders>
              <w:top w:val="nil"/>
              <w:left w:val="nil"/>
              <w:bottom w:val="single" w:sz="4" w:space="0" w:color="auto"/>
              <w:right w:val="single" w:sz="8" w:space="0" w:color="auto"/>
            </w:tcBorders>
            <w:vAlign w:val="center"/>
            <w:hideMark/>
          </w:tcPr>
          <w:p w14:paraId="607EA7F3" w14:textId="06B8D969" w:rsidR="00AE532D" w:rsidRPr="001407EB" w:rsidRDefault="00AE532D" w:rsidP="00AE532D">
            <w:pPr>
              <w:spacing w:after="0" w:line="240" w:lineRule="auto"/>
              <w:jc w:val="center"/>
              <w:rPr>
                <w:rFonts w:ascii="Calibri" w:eastAsia="Times New Roman" w:hAnsi="Calibri" w:cs="Calibri"/>
                <w:color w:val="000000"/>
                <w:lang w:eastAsia="en-AU"/>
              </w:rPr>
            </w:pPr>
            <w:r>
              <w:rPr>
                <w:rFonts w:ascii="Calibri" w:hAnsi="Calibri" w:cs="Calibri"/>
                <w:color w:val="000000"/>
              </w:rPr>
              <w:t>Fee</w:t>
            </w:r>
          </w:p>
        </w:tc>
        <w:tc>
          <w:tcPr>
            <w:tcW w:w="960" w:type="dxa"/>
            <w:tcBorders>
              <w:top w:val="nil"/>
              <w:left w:val="nil"/>
              <w:bottom w:val="single" w:sz="4" w:space="0" w:color="auto"/>
              <w:right w:val="single" w:sz="8" w:space="0" w:color="auto"/>
            </w:tcBorders>
            <w:vAlign w:val="center"/>
            <w:hideMark/>
          </w:tcPr>
          <w:p w14:paraId="75FDF69B" w14:textId="53D4533A" w:rsidR="00AE532D" w:rsidRPr="001407EB" w:rsidRDefault="00AE532D" w:rsidP="00AE532D">
            <w:pPr>
              <w:spacing w:after="0" w:line="240" w:lineRule="auto"/>
              <w:jc w:val="right"/>
              <w:rPr>
                <w:rFonts w:ascii="Calibri" w:eastAsia="Times New Roman" w:hAnsi="Calibri" w:cs="Calibri"/>
                <w:color w:val="000000"/>
                <w:lang w:eastAsia="en-AU"/>
              </w:rPr>
            </w:pPr>
            <w:r>
              <w:rPr>
                <w:rFonts w:ascii="Calibri" w:hAnsi="Calibri" w:cs="Calibri"/>
                <w:color w:val="000000"/>
              </w:rPr>
              <w:t>$200</w:t>
            </w:r>
          </w:p>
        </w:tc>
        <w:tc>
          <w:tcPr>
            <w:tcW w:w="1458" w:type="dxa"/>
            <w:tcBorders>
              <w:top w:val="nil"/>
              <w:left w:val="nil"/>
              <w:bottom w:val="single" w:sz="4" w:space="0" w:color="auto"/>
              <w:right w:val="single" w:sz="8" w:space="0" w:color="auto"/>
            </w:tcBorders>
            <w:vAlign w:val="center"/>
            <w:hideMark/>
          </w:tcPr>
          <w:p w14:paraId="2AEA96A4" w14:textId="2FF0D7CF" w:rsidR="00AE532D" w:rsidRPr="00656A8A" w:rsidRDefault="0051041B" w:rsidP="00AE532D">
            <w:pPr>
              <w:spacing w:after="0" w:line="240" w:lineRule="auto"/>
              <w:jc w:val="right"/>
              <w:rPr>
                <w:rFonts w:ascii="Calibri" w:eastAsia="Times New Roman" w:hAnsi="Calibri" w:cs="Calibri"/>
                <w:color w:val="000000"/>
                <w:lang w:eastAsia="en-AU"/>
              </w:rPr>
            </w:pPr>
            <w:r w:rsidRPr="00656A8A">
              <w:rPr>
                <w:rFonts w:ascii="Calibri" w:hAnsi="Calibri" w:cs="Calibri"/>
                <w:color w:val="000000"/>
              </w:rPr>
              <w:t>$2,000</w:t>
            </w:r>
          </w:p>
        </w:tc>
      </w:tr>
      <w:tr w:rsidR="00AE532D" w:rsidRPr="001407EB" w14:paraId="247B1EFE" w14:textId="77777777" w:rsidTr="001407EB">
        <w:trPr>
          <w:trHeight w:val="520"/>
        </w:trPr>
        <w:tc>
          <w:tcPr>
            <w:tcW w:w="3700" w:type="dxa"/>
            <w:tcBorders>
              <w:top w:val="nil"/>
              <w:left w:val="single" w:sz="8" w:space="0" w:color="auto"/>
              <w:bottom w:val="single" w:sz="4" w:space="0" w:color="auto"/>
              <w:right w:val="single" w:sz="8" w:space="0" w:color="auto"/>
            </w:tcBorders>
            <w:vAlign w:val="center"/>
            <w:hideMark/>
          </w:tcPr>
          <w:p w14:paraId="4E816B34" w14:textId="44DC6C1E" w:rsidR="00AE532D" w:rsidRPr="001407EB" w:rsidRDefault="00AE532D" w:rsidP="00AE532D">
            <w:pPr>
              <w:spacing w:after="0" w:line="240" w:lineRule="auto"/>
              <w:rPr>
                <w:rFonts w:ascii="Calibri" w:eastAsia="Times New Roman" w:hAnsi="Calibri" w:cs="Calibri"/>
                <w:color w:val="000000"/>
                <w:lang w:eastAsia="en-AU"/>
              </w:rPr>
            </w:pPr>
            <w:r>
              <w:rPr>
                <w:rFonts w:ascii="Calibri" w:hAnsi="Calibri" w:cs="Calibri"/>
                <w:color w:val="000000"/>
              </w:rPr>
              <w:t>Power station accreditation - small (&lt; 10 MW)</w:t>
            </w:r>
          </w:p>
        </w:tc>
        <w:tc>
          <w:tcPr>
            <w:tcW w:w="960" w:type="dxa"/>
            <w:tcBorders>
              <w:top w:val="nil"/>
              <w:left w:val="nil"/>
              <w:bottom w:val="single" w:sz="4" w:space="0" w:color="auto"/>
              <w:right w:val="single" w:sz="8" w:space="0" w:color="auto"/>
            </w:tcBorders>
            <w:vAlign w:val="center"/>
            <w:hideMark/>
          </w:tcPr>
          <w:p w14:paraId="55FA8CDF" w14:textId="664CD192" w:rsidR="00AE532D" w:rsidRPr="001407EB" w:rsidRDefault="00AE532D" w:rsidP="00AE532D">
            <w:pPr>
              <w:spacing w:after="0" w:line="240" w:lineRule="auto"/>
              <w:jc w:val="center"/>
              <w:rPr>
                <w:rFonts w:ascii="Calibri" w:eastAsia="Times New Roman" w:hAnsi="Calibri" w:cs="Calibri"/>
                <w:color w:val="000000"/>
                <w:lang w:eastAsia="en-AU"/>
              </w:rPr>
            </w:pPr>
            <w:r>
              <w:rPr>
                <w:rFonts w:ascii="Calibri" w:hAnsi="Calibri" w:cs="Calibri"/>
                <w:color w:val="000000"/>
              </w:rPr>
              <w:t>Fee</w:t>
            </w:r>
          </w:p>
        </w:tc>
        <w:tc>
          <w:tcPr>
            <w:tcW w:w="960" w:type="dxa"/>
            <w:tcBorders>
              <w:top w:val="nil"/>
              <w:left w:val="nil"/>
              <w:bottom w:val="single" w:sz="4" w:space="0" w:color="auto"/>
              <w:right w:val="single" w:sz="8" w:space="0" w:color="auto"/>
            </w:tcBorders>
            <w:vAlign w:val="center"/>
            <w:hideMark/>
          </w:tcPr>
          <w:p w14:paraId="07FB1ED5" w14:textId="167DEEFB" w:rsidR="00AE532D" w:rsidRPr="001407EB" w:rsidRDefault="00AE532D" w:rsidP="00AE532D">
            <w:pPr>
              <w:spacing w:after="0" w:line="240" w:lineRule="auto"/>
              <w:jc w:val="right"/>
              <w:rPr>
                <w:rFonts w:ascii="Calibri" w:eastAsia="Times New Roman" w:hAnsi="Calibri" w:cs="Calibri"/>
                <w:color w:val="000000"/>
                <w:lang w:eastAsia="en-AU"/>
              </w:rPr>
            </w:pPr>
            <w:r>
              <w:rPr>
                <w:rFonts w:ascii="Calibri" w:hAnsi="Calibri" w:cs="Calibri"/>
                <w:color w:val="000000"/>
              </w:rPr>
              <w:t>$50</w:t>
            </w:r>
          </w:p>
        </w:tc>
        <w:tc>
          <w:tcPr>
            <w:tcW w:w="1458" w:type="dxa"/>
            <w:tcBorders>
              <w:top w:val="nil"/>
              <w:left w:val="nil"/>
              <w:bottom w:val="single" w:sz="4" w:space="0" w:color="auto"/>
              <w:right w:val="single" w:sz="8" w:space="0" w:color="auto"/>
            </w:tcBorders>
            <w:vAlign w:val="center"/>
            <w:hideMark/>
          </w:tcPr>
          <w:p w14:paraId="47DA805C" w14:textId="68D96E39" w:rsidR="00AE532D" w:rsidRPr="00656A8A" w:rsidRDefault="0051041B" w:rsidP="00AE532D">
            <w:pPr>
              <w:spacing w:after="0" w:line="240" w:lineRule="auto"/>
              <w:jc w:val="right"/>
              <w:rPr>
                <w:rFonts w:ascii="Calibri" w:eastAsia="Times New Roman" w:hAnsi="Calibri" w:cs="Calibri"/>
                <w:color w:val="000000"/>
                <w:lang w:eastAsia="en-AU"/>
              </w:rPr>
            </w:pPr>
            <w:r w:rsidRPr="00656A8A">
              <w:rPr>
                <w:rFonts w:ascii="Calibri" w:hAnsi="Calibri" w:cs="Calibri"/>
                <w:color w:val="000000"/>
              </w:rPr>
              <w:t>$21,350</w:t>
            </w:r>
          </w:p>
        </w:tc>
      </w:tr>
      <w:tr w:rsidR="00AE532D" w:rsidRPr="001407EB" w14:paraId="6D08C83C" w14:textId="77777777" w:rsidTr="001407EB">
        <w:trPr>
          <w:trHeight w:val="290"/>
        </w:trPr>
        <w:tc>
          <w:tcPr>
            <w:tcW w:w="3700" w:type="dxa"/>
            <w:tcBorders>
              <w:top w:val="nil"/>
              <w:left w:val="single" w:sz="8" w:space="0" w:color="auto"/>
              <w:bottom w:val="single" w:sz="4" w:space="0" w:color="auto"/>
              <w:right w:val="single" w:sz="8" w:space="0" w:color="auto"/>
            </w:tcBorders>
            <w:vAlign w:val="center"/>
            <w:hideMark/>
          </w:tcPr>
          <w:p w14:paraId="2260BA63" w14:textId="00CB561F" w:rsidR="00AE532D" w:rsidRPr="001407EB" w:rsidRDefault="00AE532D" w:rsidP="00AE532D">
            <w:pPr>
              <w:spacing w:after="0" w:line="240" w:lineRule="auto"/>
              <w:rPr>
                <w:rFonts w:ascii="Calibri" w:eastAsia="Times New Roman" w:hAnsi="Calibri" w:cs="Calibri"/>
                <w:color w:val="000000"/>
                <w:lang w:eastAsia="en-AU"/>
              </w:rPr>
            </w:pPr>
            <w:r>
              <w:rPr>
                <w:rFonts w:ascii="Calibri" w:hAnsi="Calibri" w:cs="Calibri"/>
                <w:color w:val="000000"/>
              </w:rPr>
              <w:t>LGC surrender</w:t>
            </w:r>
          </w:p>
        </w:tc>
        <w:tc>
          <w:tcPr>
            <w:tcW w:w="960" w:type="dxa"/>
            <w:tcBorders>
              <w:top w:val="nil"/>
              <w:left w:val="nil"/>
              <w:bottom w:val="single" w:sz="4" w:space="0" w:color="auto"/>
              <w:right w:val="single" w:sz="8" w:space="0" w:color="auto"/>
            </w:tcBorders>
            <w:vAlign w:val="center"/>
            <w:hideMark/>
          </w:tcPr>
          <w:p w14:paraId="73DB1FB5" w14:textId="6BC7610A" w:rsidR="00AE532D" w:rsidRPr="001407EB" w:rsidRDefault="00AE532D" w:rsidP="00AE532D">
            <w:pPr>
              <w:spacing w:after="0" w:line="240" w:lineRule="auto"/>
              <w:jc w:val="center"/>
              <w:rPr>
                <w:rFonts w:ascii="Calibri" w:eastAsia="Times New Roman" w:hAnsi="Calibri" w:cs="Calibri"/>
                <w:color w:val="000000"/>
                <w:lang w:eastAsia="en-AU"/>
              </w:rPr>
            </w:pPr>
            <w:r>
              <w:rPr>
                <w:rFonts w:ascii="Calibri" w:hAnsi="Calibri" w:cs="Calibri"/>
                <w:color w:val="000000"/>
              </w:rPr>
              <w:t>Fee</w:t>
            </w:r>
          </w:p>
        </w:tc>
        <w:tc>
          <w:tcPr>
            <w:tcW w:w="960" w:type="dxa"/>
            <w:tcBorders>
              <w:top w:val="nil"/>
              <w:left w:val="nil"/>
              <w:bottom w:val="single" w:sz="4" w:space="0" w:color="auto"/>
              <w:right w:val="single" w:sz="8" w:space="0" w:color="auto"/>
            </w:tcBorders>
            <w:vAlign w:val="center"/>
            <w:hideMark/>
          </w:tcPr>
          <w:p w14:paraId="385C685A" w14:textId="42EE3395" w:rsidR="00AE532D" w:rsidRPr="001407EB" w:rsidRDefault="00AE532D" w:rsidP="00AE532D">
            <w:pPr>
              <w:spacing w:after="0" w:line="240" w:lineRule="auto"/>
              <w:jc w:val="right"/>
              <w:rPr>
                <w:rFonts w:ascii="Calibri" w:eastAsia="Times New Roman" w:hAnsi="Calibri" w:cs="Calibri"/>
                <w:color w:val="000000"/>
                <w:lang w:eastAsia="en-AU"/>
              </w:rPr>
            </w:pPr>
            <w:r>
              <w:rPr>
                <w:rFonts w:ascii="Calibri" w:hAnsi="Calibri" w:cs="Calibri"/>
                <w:color w:val="000000"/>
              </w:rPr>
              <w:t>$0.08</w:t>
            </w:r>
          </w:p>
        </w:tc>
        <w:tc>
          <w:tcPr>
            <w:tcW w:w="1458" w:type="dxa"/>
            <w:tcBorders>
              <w:top w:val="nil"/>
              <w:left w:val="nil"/>
              <w:bottom w:val="single" w:sz="4" w:space="0" w:color="auto"/>
              <w:right w:val="single" w:sz="8" w:space="0" w:color="auto"/>
            </w:tcBorders>
            <w:vAlign w:val="center"/>
            <w:hideMark/>
          </w:tcPr>
          <w:p w14:paraId="4C1C1970" w14:textId="06FE6997" w:rsidR="00AE532D" w:rsidRPr="00656A8A" w:rsidRDefault="00F8569F" w:rsidP="00AE532D">
            <w:pPr>
              <w:spacing w:after="0" w:line="240" w:lineRule="auto"/>
              <w:jc w:val="right"/>
              <w:rPr>
                <w:rFonts w:ascii="Calibri" w:eastAsia="Times New Roman" w:hAnsi="Calibri" w:cs="Calibri"/>
                <w:color w:val="FF0000"/>
                <w:lang w:eastAsia="en-AU"/>
              </w:rPr>
            </w:pPr>
            <w:r w:rsidRPr="00656A8A">
              <w:rPr>
                <w:rFonts w:ascii="Calibri" w:hAnsi="Calibri" w:cs="Calibri"/>
                <w:color w:val="000000"/>
              </w:rPr>
              <w:t>$2,50</w:t>
            </w:r>
            <w:r w:rsidR="00801A13" w:rsidRPr="00656A8A">
              <w:rPr>
                <w:rFonts w:ascii="Calibri" w:hAnsi="Calibri" w:cs="Calibri"/>
                <w:color w:val="000000"/>
              </w:rPr>
              <w:t>1,476</w:t>
            </w:r>
          </w:p>
        </w:tc>
      </w:tr>
      <w:tr w:rsidR="00AE532D" w:rsidRPr="001407EB" w14:paraId="4E57A4CA" w14:textId="77777777" w:rsidTr="001407EB">
        <w:trPr>
          <w:trHeight w:val="290"/>
        </w:trPr>
        <w:tc>
          <w:tcPr>
            <w:tcW w:w="3700" w:type="dxa"/>
            <w:tcBorders>
              <w:top w:val="nil"/>
              <w:left w:val="single" w:sz="8" w:space="0" w:color="auto"/>
              <w:bottom w:val="single" w:sz="4" w:space="0" w:color="auto"/>
              <w:right w:val="single" w:sz="8" w:space="0" w:color="auto"/>
            </w:tcBorders>
            <w:vAlign w:val="center"/>
            <w:hideMark/>
          </w:tcPr>
          <w:p w14:paraId="04F68AE1" w14:textId="688F0055" w:rsidR="00AE532D" w:rsidRPr="001407EB" w:rsidRDefault="00AE532D" w:rsidP="00AE532D">
            <w:pPr>
              <w:spacing w:after="0" w:line="240" w:lineRule="auto"/>
              <w:rPr>
                <w:rFonts w:ascii="Calibri" w:eastAsia="Times New Roman" w:hAnsi="Calibri" w:cs="Calibri"/>
                <w:color w:val="000000"/>
                <w:lang w:eastAsia="en-AU"/>
              </w:rPr>
            </w:pPr>
            <w:r>
              <w:rPr>
                <w:rFonts w:ascii="Calibri" w:hAnsi="Calibri" w:cs="Calibri"/>
                <w:color w:val="000000"/>
              </w:rPr>
              <w:t>STC surrender</w:t>
            </w:r>
          </w:p>
        </w:tc>
        <w:tc>
          <w:tcPr>
            <w:tcW w:w="960" w:type="dxa"/>
            <w:tcBorders>
              <w:top w:val="nil"/>
              <w:left w:val="nil"/>
              <w:bottom w:val="single" w:sz="4" w:space="0" w:color="auto"/>
              <w:right w:val="single" w:sz="8" w:space="0" w:color="auto"/>
            </w:tcBorders>
            <w:vAlign w:val="center"/>
            <w:hideMark/>
          </w:tcPr>
          <w:p w14:paraId="013A8E91" w14:textId="6C4C5383" w:rsidR="00AE532D" w:rsidRPr="001407EB" w:rsidRDefault="00AE532D" w:rsidP="00AE532D">
            <w:pPr>
              <w:spacing w:after="0" w:line="240" w:lineRule="auto"/>
              <w:jc w:val="center"/>
              <w:rPr>
                <w:rFonts w:ascii="Calibri" w:eastAsia="Times New Roman" w:hAnsi="Calibri" w:cs="Calibri"/>
                <w:color w:val="000000"/>
                <w:lang w:eastAsia="en-AU"/>
              </w:rPr>
            </w:pPr>
            <w:r>
              <w:rPr>
                <w:rFonts w:ascii="Calibri" w:hAnsi="Calibri" w:cs="Calibri"/>
                <w:color w:val="000000"/>
              </w:rPr>
              <w:t>Fee</w:t>
            </w:r>
          </w:p>
        </w:tc>
        <w:tc>
          <w:tcPr>
            <w:tcW w:w="960" w:type="dxa"/>
            <w:tcBorders>
              <w:top w:val="nil"/>
              <w:left w:val="nil"/>
              <w:bottom w:val="single" w:sz="4" w:space="0" w:color="auto"/>
              <w:right w:val="single" w:sz="8" w:space="0" w:color="auto"/>
            </w:tcBorders>
            <w:vAlign w:val="center"/>
            <w:hideMark/>
          </w:tcPr>
          <w:p w14:paraId="3E7C0653" w14:textId="196844CB" w:rsidR="00AE532D" w:rsidRPr="001407EB" w:rsidRDefault="00AE532D" w:rsidP="00AE532D">
            <w:pPr>
              <w:spacing w:after="0" w:line="240" w:lineRule="auto"/>
              <w:jc w:val="right"/>
              <w:rPr>
                <w:rFonts w:ascii="Calibri" w:eastAsia="Times New Roman" w:hAnsi="Calibri" w:cs="Calibri"/>
                <w:color w:val="000000"/>
                <w:lang w:eastAsia="en-AU"/>
              </w:rPr>
            </w:pPr>
            <w:r>
              <w:rPr>
                <w:rFonts w:ascii="Calibri" w:hAnsi="Calibri" w:cs="Calibri"/>
                <w:color w:val="000000"/>
              </w:rPr>
              <w:t>$0.08</w:t>
            </w:r>
          </w:p>
        </w:tc>
        <w:tc>
          <w:tcPr>
            <w:tcW w:w="1458" w:type="dxa"/>
            <w:tcBorders>
              <w:top w:val="nil"/>
              <w:left w:val="nil"/>
              <w:bottom w:val="single" w:sz="4" w:space="0" w:color="auto"/>
              <w:right w:val="single" w:sz="8" w:space="0" w:color="auto"/>
            </w:tcBorders>
            <w:vAlign w:val="center"/>
            <w:hideMark/>
          </w:tcPr>
          <w:p w14:paraId="370B7A17" w14:textId="27FC7117" w:rsidR="00F8569F" w:rsidRPr="00656A8A" w:rsidRDefault="00AE532D" w:rsidP="00F8569F">
            <w:pPr>
              <w:spacing w:after="0" w:line="240" w:lineRule="auto"/>
              <w:jc w:val="right"/>
              <w:rPr>
                <w:rFonts w:ascii="Calibri" w:hAnsi="Calibri" w:cs="Calibri"/>
                <w:color w:val="000000"/>
              </w:rPr>
            </w:pPr>
            <w:r w:rsidRPr="00656A8A">
              <w:rPr>
                <w:rFonts w:ascii="Calibri" w:hAnsi="Calibri" w:cs="Calibri"/>
                <w:color w:val="000000"/>
              </w:rPr>
              <w:t>$</w:t>
            </w:r>
            <w:r w:rsidR="00F8569F" w:rsidRPr="00656A8A">
              <w:rPr>
                <w:rFonts w:ascii="Calibri" w:hAnsi="Calibri" w:cs="Calibri"/>
                <w:color w:val="000000"/>
              </w:rPr>
              <w:t>3,127,</w:t>
            </w:r>
            <w:r w:rsidR="00801A13" w:rsidRPr="00656A8A">
              <w:rPr>
                <w:rFonts w:ascii="Calibri" w:hAnsi="Calibri" w:cs="Calibri"/>
                <w:color w:val="000000"/>
              </w:rPr>
              <w:t>284</w:t>
            </w:r>
          </w:p>
        </w:tc>
      </w:tr>
      <w:tr w:rsidR="00AE532D" w:rsidRPr="001407EB" w14:paraId="57C9210F" w14:textId="77777777" w:rsidTr="001407EB">
        <w:trPr>
          <w:trHeight w:val="300"/>
        </w:trPr>
        <w:tc>
          <w:tcPr>
            <w:tcW w:w="3700" w:type="dxa"/>
            <w:tcBorders>
              <w:top w:val="nil"/>
              <w:left w:val="single" w:sz="8" w:space="0" w:color="808080"/>
              <w:bottom w:val="single" w:sz="8" w:space="0" w:color="808080"/>
              <w:right w:val="single" w:sz="8" w:space="0" w:color="808080"/>
            </w:tcBorders>
            <w:vAlign w:val="center"/>
            <w:hideMark/>
          </w:tcPr>
          <w:p w14:paraId="1359AA75" w14:textId="403684F3" w:rsidR="00AE532D" w:rsidRPr="001407EB" w:rsidRDefault="00AE532D" w:rsidP="00AE532D">
            <w:pPr>
              <w:spacing w:after="0" w:line="240" w:lineRule="auto"/>
              <w:rPr>
                <w:rFonts w:ascii="Calibri" w:eastAsia="Times New Roman" w:hAnsi="Calibri" w:cs="Calibri"/>
                <w:color w:val="000000"/>
                <w:lang w:eastAsia="en-AU"/>
              </w:rPr>
            </w:pPr>
            <w:r>
              <w:rPr>
                <w:rFonts w:ascii="Calibri" w:hAnsi="Calibri" w:cs="Calibri"/>
                <w:color w:val="000000"/>
              </w:rPr>
              <w:t>TOTAL</w:t>
            </w:r>
          </w:p>
        </w:tc>
        <w:tc>
          <w:tcPr>
            <w:tcW w:w="960" w:type="dxa"/>
            <w:tcBorders>
              <w:top w:val="nil"/>
              <w:left w:val="nil"/>
              <w:bottom w:val="single" w:sz="8" w:space="0" w:color="808080"/>
              <w:right w:val="single" w:sz="8" w:space="0" w:color="808080"/>
            </w:tcBorders>
            <w:shd w:val="clear" w:color="000000" w:fill="E7E6E6"/>
            <w:vAlign w:val="center"/>
            <w:hideMark/>
          </w:tcPr>
          <w:p w14:paraId="71ED1282" w14:textId="715693D2" w:rsidR="00AE532D" w:rsidRPr="001407EB" w:rsidRDefault="00AE532D" w:rsidP="00AE532D">
            <w:pPr>
              <w:spacing w:after="0" w:line="240" w:lineRule="auto"/>
              <w:rPr>
                <w:rFonts w:ascii="Calibri" w:eastAsia="Times New Roman" w:hAnsi="Calibri" w:cs="Calibri"/>
                <w:color w:val="000000"/>
                <w:lang w:eastAsia="en-AU"/>
              </w:rPr>
            </w:pPr>
            <w:r>
              <w:rPr>
                <w:rFonts w:ascii="Calibri" w:hAnsi="Calibri" w:cs="Calibri"/>
                <w:color w:val="000000"/>
              </w:rPr>
              <w:t> </w:t>
            </w:r>
          </w:p>
        </w:tc>
        <w:tc>
          <w:tcPr>
            <w:tcW w:w="960" w:type="dxa"/>
            <w:tcBorders>
              <w:top w:val="nil"/>
              <w:left w:val="nil"/>
              <w:bottom w:val="single" w:sz="8" w:space="0" w:color="808080"/>
              <w:right w:val="single" w:sz="8" w:space="0" w:color="808080"/>
            </w:tcBorders>
            <w:shd w:val="clear" w:color="000000" w:fill="E7E6E6"/>
            <w:vAlign w:val="center"/>
            <w:hideMark/>
          </w:tcPr>
          <w:p w14:paraId="2EEBF46C" w14:textId="24C382B2" w:rsidR="00AE532D" w:rsidRPr="001407EB" w:rsidRDefault="00AE532D" w:rsidP="00AE532D">
            <w:pPr>
              <w:spacing w:after="0" w:line="240" w:lineRule="auto"/>
              <w:jc w:val="right"/>
              <w:rPr>
                <w:rFonts w:ascii="Calibri" w:eastAsia="Times New Roman" w:hAnsi="Calibri" w:cs="Calibri"/>
                <w:color w:val="000000"/>
                <w:lang w:eastAsia="en-AU"/>
              </w:rPr>
            </w:pPr>
            <w:r>
              <w:rPr>
                <w:rFonts w:ascii="Calibri" w:hAnsi="Calibri" w:cs="Calibri"/>
                <w:color w:val="000000"/>
              </w:rPr>
              <w:t> </w:t>
            </w:r>
          </w:p>
        </w:tc>
        <w:tc>
          <w:tcPr>
            <w:tcW w:w="1458" w:type="dxa"/>
            <w:tcBorders>
              <w:top w:val="nil"/>
              <w:left w:val="nil"/>
              <w:bottom w:val="single" w:sz="8" w:space="0" w:color="808080"/>
              <w:right w:val="single" w:sz="8" w:space="0" w:color="808080"/>
            </w:tcBorders>
            <w:vAlign w:val="center"/>
            <w:hideMark/>
          </w:tcPr>
          <w:p w14:paraId="2D0C9BFE" w14:textId="219879DC" w:rsidR="00AE532D" w:rsidRPr="00656A8A" w:rsidRDefault="0051041B" w:rsidP="00AE532D">
            <w:pPr>
              <w:spacing w:after="0" w:line="240" w:lineRule="auto"/>
              <w:jc w:val="right"/>
              <w:rPr>
                <w:rFonts w:ascii="Calibri" w:eastAsia="Times New Roman" w:hAnsi="Calibri" w:cs="Calibri"/>
                <w:b/>
                <w:bCs/>
                <w:color w:val="000000"/>
                <w:lang w:eastAsia="en-AU"/>
              </w:rPr>
            </w:pPr>
            <w:r w:rsidRPr="00656A8A">
              <w:rPr>
                <w:rFonts w:ascii="Calibri" w:hAnsi="Calibri" w:cs="Calibri"/>
                <w:b/>
                <w:bCs/>
              </w:rPr>
              <w:t>$23,035,</w:t>
            </w:r>
            <w:r w:rsidR="00801A13" w:rsidRPr="00656A8A">
              <w:rPr>
                <w:rFonts w:ascii="Calibri" w:hAnsi="Calibri" w:cs="Calibri"/>
                <w:b/>
                <w:bCs/>
              </w:rPr>
              <w:t>013</w:t>
            </w:r>
          </w:p>
        </w:tc>
      </w:tr>
    </w:tbl>
    <w:p w14:paraId="49F68D71" w14:textId="77777777" w:rsidR="009B518F" w:rsidRPr="009B518F" w:rsidRDefault="009B518F" w:rsidP="009B518F"/>
    <w:tbl>
      <w:tblPr>
        <w:tblStyle w:val="TableGrid"/>
        <w:tblW w:w="9639"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solid" w:color="DEEAF6" w:themeColor="accent1" w:themeTint="33" w:fill="auto"/>
        <w:tblLayout w:type="fixed"/>
        <w:tblLook w:val="04A0" w:firstRow="1" w:lastRow="0" w:firstColumn="1" w:lastColumn="0" w:noHBand="0" w:noVBand="1"/>
      </w:tblPr>
      <w:tblGrid>
        <w:gridCol w:w="9639"/>
      </w:tblGrid>
      <w:tr w:rsidR="001227FA" w:rsidRPr="00220139" w14:paraId="30A8EB14" w14:textId="77777777" w:rsidTr="00866868">
        <w:trPr>
          <w:trHeight w:val="405"/>
        </w:trPr>
        <w:tc>
          <w:tcPr>
            <w:tcW w:w="9639" w:type="dxa"/>
            <w:shd w:val="solid" w:color="DEEAF6" w:themeColor="accent1" w:themeTint="33" w:fill="auto"/>
          </w:tcPr>
          <w:p w14:paraId="4831C721" w14:textId="16DAAE43" w:rsidR="001227FA" w:rsidRPr="00F52584" w:rsidRDefault="001227FA" w:rsidP="001227FA">
            <w:pPr>
              <w:rPr>
                <w:rFonts w:asciiTheme="minorHAnsi" w:hAnsiTheme="minorHAnsi" w:cstheme="minorHAnsi"/>
                <w:b/>
                <w:spacing w:val="-2"/>
                <w:sz w:val="19"/>
              </w:rPr>
            </w:pPr>
            <w:r w:rsidRPr="00F52584">
              <w:rPr>
                <w:rFonts w:asciiTheme="minorHAnsi" w:hAnsiTheme="minorHAnsi" w:cstheme="minorHAnsi"/>
                <w:b/>
                <w:sz w:val="19"/>
              </w:rPr>
              <w:t>Design</w:t>
            </w:r>
            <w:r w:rsidRPr="00F52584">
              <w:rPr>
                <w:rFonts w:asciiTheme="minorHAnsi" w:hAnsiTheme="minorHAnsi" w:cstheme="minorHAnsi"/>
                <w:b/>
                <w:spacing w:val="-12"/>
                <w:sz w:val="19"/>
              </w:rPr>
              <w:t xml:space="preserve"> </w:t>
            </w:r>
            <w:r w:rsidRPr="00F52584">
              <w:rPr>
                <w:rFonts w:asciiTheme="minorHAnsi" w:hAnsiTheme="minorHAnsi" w:cstheme="minorHAnsi"/>
                <w:b/>
                <w:sz w:val="19"/>
              </w:rPr>
              <w:t>of</w:t>
            </w:r>
            <w:r w:rsidRPr="00F52584">
              <w:rPr>
                <w:rFonts w:asciiTheme="minorHAnsi" w:hAnsiTheme="minorHAnsi" w:cstheme="minorHAnsi"/>
                <w:b/>
                <w:spacing w:val="-12"/>
                <w:sz w:val="19"/>
              </w:rPr>
              <w:t xml:space="preserve"> </w:t>
            </w:r>
            <w:r w:rsidRPr="00F52584">
              <w:rPr>
                <w:rFonts w:asciiTheme="minorHAnsi" w:hAnsiTheme="minorHAnsi" w:cstheme="minorHAnsi"/>
                <w:b/>
                <w:sz w:val="19"/>
              </w:rPr>
              <w:t>cost</w:t>
            </w:r>
            <w:r w:rsidRPr="00F52584">
              <w:rPr>
                <w:rFonts w:asciiTheme="minorHAnsi" w:hAnsiTheme="minorHAnsi" w:cstheme="minorHAnsi"/>
                <w:b/>
                <w:spacing w:val="-13"/>
                <w:sz w:val="19"/>
              </w:rPr>
              <w:t xml:space="preserve"> </w:t>
            </w:r>
            <w:r w:rsidRPr="00F52584">
              <w:rPr>
                <w:rFonts w:asciiTheme="minorHAnsi" w:hAnsiTheme="minorHAnsi" w:cstheme="minorHAnsi"/>
                <w:b/>
                <w:sz w:val="19"/>
              </w:rPr>
              <w:t>recovery</w:t>
            </w:r>
            <w:r w:rsidRPr="00F52584">
              <w:rPr>
                <w:rFonts w:asciiTheme="minorHAnsi" w:hAnsiTheme="minorHAnsi" w:cstheme="minorHAnsi"/>
                <w:b/>
                <w:spacing w:val="-10"/>
                <w:sz w:val="19"/>
              </w:rPr>
              <w:t xml:space="preserve"> </w:t>
            </w:r>
            <w:r w:rsidRPr="00F52584">
              <w:rPr>
                <w:rFonts w:asciiTheme="minorHAnsi" w:hAnsiTheme="minorHAnsi" w:cstheme="minorHAnsi"/>
                <w:b/>
                <w:spacing w:val="-2"/>
                <w:sz w:val="19"/>
              </w:rPr>
              <w:t>charges</w:t>
            </w:r>
          </w:p>
          <w:p w14:paraId="005E2A42" w14:textId="67A536BC" w:rsidR="001227FA" w:rsidRPr="00F52584" w:rsidRDefault="001227FA" w:rsidP="001227FA">
            <w:pPr>
              <w:pStyle w:val="BodyText"/>
              <w:spacing w:before="154" w:line="283" w:lineRule="auto"/>
              <w:ind w:right="317"/>
              <w:rPr>
                <w:rFonts w:asciiTheme="minorHAnsi" w:hAnsiTheme="minorHAnsi" w:cstheme="minorHAnsi"/>
              </w:rPr>
            </w:pPr>
            <w:r w:rsidRPr="00F52584">
              <w:rPr>
                <w:rFonts w:asciiTheme="minorHAnsi" w:hAnsiTheme="minorHAnsi" w:cstheme="minorHAnsi"/>
              </w:rPr>
              <w:t>Of</w:t>
            </w:r>
            <w:r w:rsidRPr="00F52584">
              <w:rPr>
                <w:rFonts w:asciiTheme="minorHAnsi" w:hAnsiTheme="minorHAnsi" w:cstheme="minorHAnsi"/>
                <w:spacing w:val="-7"/>
              </w:rPr>
              <w:t xml:space="preserve"> </w:t>
            </w:r>
            <w:r w:rsidRPr="00F52584">
              <w:rPr>
                <w:rFonts w:asciiTheme="minorHAnsi" w:hAnsiTheme="minorHAnsi" w:cstheme="minorHAnsi"/>
              </w:rPr>
              <w:t>the</w:t>
            </w:r>
            <w:r w:rsidRPr="00F52584">
              <w:rPr>
                <w:rFonts w:asciiTheme="minorHAnsi" w:hAnsiTheme="minorHAnsi" w:cstheme="minorHAnsi"/>
                <w:spacing w:val="-7"/>
              </w:rPr>
              <w:t xml:space="preserve"> </w:t>
            </w:r>
            <w:r w:rsidRPr="00F52584">
              <w:rPr>
                <w:rFonts w:asciiTheme="minorHAnsi" w:hAnsiTheme="minorHAnsi" w:cstheme="minorHAnsi"/>
              </w:rPr>
              <w:t>STC registration fee,</w:t>
            </w:r>
            <w:r w:rsidRPr="00F52584">
              <w:rPr>
                <w:rFonts w:asciiTheme="minorHAnsi" w:hAnsiTheme="minorHAnsi" w:cstheme="minorHAnsi"/>
                <w:spacing w:val="-7"/>
              </w:rPr>
              <w:t xml:space="preserve"> </w:t>
            </w:r>
            <w:r w:rsidRPr="00F52584">
              <w:rPr>
                <w:rFonts w:asciiTheme="minorHAnsi" w:hAnsiTheme="minorHAnsi" w:cstheme="minorHAnsi"/>
              </w:rPr>
              <w:t>approximately $0.055 covers the</w:t>
            </w:r>
            <w:r w:rsidRPr="00F52584">
              <w:rPr>
                <w:rFonts w:asciiTheme="minorHAnsi" w:hAnsiTheme="minorHAnsi" w:cstheme="minorHAnsi"/>
                <w:spacing w:val="-4"/>
              </w:rPr>
              <w:t xml:space="preserve"> </w:t>
            </w:r>
            <w:r w:rsidRPr="00F52584">
              <w:rPr>
                <w:rFonts w:asciiTheme="minorHAnsi" w:hAnsiTheme="minorHAnsi" w:cstheme="minorHAnsi"/>
              </w:rPr>
              <w:t>pre-January 2011</w:t>
            </w:r>
            <w:r w:rsidRPr="00F52584">
              <w:rPr>
                <w:rFonts w:asciiTheme="minorHAnsi" w:hAnsiTheme="minorHAnsi" w:cstheme="minorHAnsi"/>
                <w:spacing w:val="-26"/>
              </w:rPr>
              <w:t xml:space="preserve"> </w:t>
            </w:r>
            <w:r w:rsidRPr="00F52584">
              <w:rPr>
                <w:rFonts w:asciiTheme="minorHAnsi" w:hAnsiTheme="minorHAnsi" w:cstheme="minorHAnsi"/>
              </w:rPr>
              <w:t>cost of the REC Registry, including the ongoing software development, hardware purchases and operational costs. A further $0.025 contributes</w:t>
            </w:r>
            <w:r w:rsidRPr="00F52584">
              <w:rPr>
                <w:rFonts w:asciiTheme="minorHAnsi" w:hAnsiTheme="minorHAnsi" w:cstheme="minorHAnsi"/>
                <w:spacing w:val="33"/>
              </w:rPr>
              <w:t xml:space="preserve"> </w:t>
            </w:r>
            <w:r w:rsidRPr="00F52584">
              <w:rPr>
                <w:rFonts w:asciiTheme="minorHAnsi" w:hAnsiTheme="minorHAnsi" w:cstheme="minorHAnsi"/>
              </w:rPr>
              <w:t>to meeting the cost of validating STC registrations.</w:t>
            </w:r>
            <w:r w:rsidRPr="00F52584">
              <w:rPr>
                <w:rFonts w:asciiTheme="minorHAnsi" w:hAnsiTheme="minorHAnsi" w:cstheme="minorHAnsi"/>
                <w:spacing w:val="-13"/>
              </w:rPr>
              <w:t xml:space="preserve"> </w:t>
            </w:r>
            <w:r w:rsidRPr="00F52584">
              <w:rPr>
                <w:rFonts w:asciiTheme="minorHAnsi" w:hAnsiTheme="minorHAnsi" w:cstheme="minorHAnsi"/>
              </w:rPr>
              <w:t>The remaining $0.39 was designed</w:t>
            </w:r>
            <w:r w:rsidRPr="00F52584">
              <w:rPr>
                <w:rFonts w:asciiTheme="minorHAnsi" w:hAnsiTheme="minorHAnsi" w:cstheme="minorHAnsi"/>
                <w:spacing w:val="30"/>
              </w:rPr>
              <w:t xml:space="preserve"> </w:t>
            </w:r>
            <w:r w:rsidRPr="00F52584">
              <w:rPr>
                <w:rFonts w:asciiTheme="minorHAnsi" w:hAnsiTheme="minorHAnsi" w:cstheme="minorHAnsi"/>
              </w:rPr>
              <w:t>to partially</w:t>
            </w:r>
            <w:r w:rsidRPr="00F52584">
              <w:rPr>
                <w:rFonts w:asciiTheme="minorHAnsi" w:hAnsiTheme="minorHAnsi" w:cstheme="minorHAnsi"/>
                <w:spacing w:val="24"/>
              </w:rPr>
              <w:t xml:space="preserve"> </w:t>
            </w:r>
            <w:r w:rsidRPr="00F52584">
              <w:rPr>
                <w:rFonts w:asciiTheme="minorHAnsi" w:hAnsiTheme="minorHAnsi" w:cstheme="minorHAnsi"/>
              </w:rPr>
              <w:t>recover</w:t>
            </w:r>
            <w:r w:rsidRPr="00F52584">
              <w:rPr>
                <w:rFonts w:asciiTheme="minorHAnsi" w:hAnsiTheme="minorHAnsi" w:cstheme="minorHAnsi"/>
                <w:spacing w:val="26"/>
              </w:rPr>
              <w:t xml:space="preserve"> </w:t>
            </w:r>
            <w:r w:rsidRPr="00F52584">
              <w:rPr>
                <w:rFonts w:asciiTheme="minorHAnsi" w:hAnsiTheme="minorHAnsi" w:cstheme="minorHAnsi"/>
              </w:rPr>
              <w:t>the</w:t>
            </w:r>
            <w:r w:rsidRPr="00F52584">
              <w:rPr>
                <w:rFonts w:asciiTheme="minorHAnsi" w:hAnsiTheme="minorHAnsi" w:cstheme="minorHAnsi"/>
                <w:spacing w:val="14"/>
              </w:rPr>
              <w:t xml:space="preserve"> </w:t>
            </w:r>
            <w:r w:rsidRPr="00F52584">
              <w:rPr>
                <w:rFonts w:asciiTheme="minorHAnsi" w:hAnsiTheme="minorHAnsi" w:cstheme="minorHAnsi"/>
              </w:rPr>
              <w:t>estimated</w:t>
            </w:r>
            <w:r w:rsidRPr="00F52584">
              <w:rPr>
                <w:rFonts w:asciiTheme="minorHAnsi" w:hAnsiTheme="minorHAnsi" w:cstheme="minorHAnsi"/>
                <w:spacing w:val="30"/>
              </w:rPr>
              <w:t xml:space="preserve"> </w:t>
            </w:r>
            <w:r w:rsidRPr="00F52584">
              <w:rPr>
                <w:rFonts w:asciiTheme="minorHAnsi" w:hAnsiTheme="minorHAnsi" w:cstheme="minorHAnsi"/>
              </w:rPr>
              <w:t>cost</w:t>
            </w:r>
            <w:r w:rsidRPr="00F52584">
              <w:rPr>
                <w:rFonts w:asciiTheme="minorHAnsi" w:hAnsiTheme="minorHAnsi" w:cstheme="minorHAnsi"/>
                <w:spacing w:val="13"/>
              </w:rPr>
              <w:t xml:space="preserve"> </w:t>
            </w:r>
            <w:r w:rsidRPr="00F52584">
              <w:rPr>
                <w:rFonts w:asciiTheme="minorHAnsi" w:hAnsiTheme="minorHAnsi" w:cstheme="minorHAnsi"/>
              </w:rPr>
              <w:t>to</w:t>
            </w:r>
            <w:r w:rsidRPr="00F52584">
              <w:rPr>
                <w:rFonts w:asciiTheme="minorHAnsi" w:hAnsiTheme="minorHAnsi" w:cstheme="minorHAnsi"/>
                <w:spacing w:val="40"/>
              </w:rPr>
              <w:t xml:space="preserve"> </w:t>
            </w:r>
            <w:r w:rsidRPr="00F52584">
              <w:rPr>
                <w:rFonts w:asciiTheme="minorHAnsi" w:hAnsiTheme="minorHAnsi" w:cstheme="minorHAnsi"/>
              </w:rPr>
              <w:t>undertake</w:t>
            </w:r>
            <w:r w:rsidRPr="00F52584">
              <w:rPr>
                <w:rFonts w:asciiTheme="minorHAnsi" w:hAnsiTheme="minorHAnsi" w:cstheme="minorHAnsi"/>
                <w:spacing w:val="26"/>
              </w:rPr>
              <w:t xml:space="preserve"> </w:t>
            </w:r>
            <w:r w:rsidRPr="00F52584">
              <w:rPr>
                <w:rFonts w:asciiTheme="minorHAnsi" w:hAnsiTheme="minorHAnsi" w:cstheme="minorHAnsi"/>
              </w:rPr>
              <w:t>inspections.</w:t>
            </w:r>
            <w:r w:rsidRPr="00F52584">
              <w:rPr>
                <w:rFonts w:asciiTheme="minorHAnsi" w:hAnsiTheme="minorHAnsi" w:cstheme="minorHAnsi"/>
                <w:spacing w:val="68"/>
              </w:rPr>
              <w:t xml:space="preserve"> </w:t>
            </w:r>
            <w:r w:rsidRPr="00F52584">
              <w:rPr>
                <w:rFonts w:asciiTheme="minorHAnsi" w:hAnsiTheme="minorHAnsi" w:cstheme="minorHAnsi"/>
              </w:rPr>
              <w:t>The</w:t>
            </w:r>
            <w:r w:rsidRPr="00F52584">
              <w:rPr>
                <w:rFonts w:asciiTheme="minorHAnsi" w:hAnsiTheme="minorHAnsi" w:cstheme="minorHAnsi"/>
                <w:spacing w:val="16"/>
              </w:rPr>
              <w:t xml:space="preserve"> </w:t>
            </w:r>
            <w:r w:rsidRPr="00F52584">
              <w:rPr>
                <w:rFonts w:asciiTheme="minorHAnsi" w:hAnsiTheme="minorHAnsi" w:cstheme="minorHAnsi"/>
              </w:rPr>
              <w:t>cost per inspection</w:t>
            </w:r>
            <w:r w:rsidRPr="00F52584">
              <w:rPr>
                <w:rFonts w:asciiTheme="minorHAnsi" w:hAnsiTheme="minorHAnsi" w:cstheme="minorHAnsi"/>
                <w:spacing w:val="18"/>
              </w:rPr>
              <w:t xml:space="preserve"> </w:t>
            </w:r>
            <w:r w:rsidRPr="00F52584">
              <w:rPr>
                <w:rFonts w:asciiTheme="minorHAnsi" w:hAnsiTheme="minorHAnsi" w:cstheme="minorHAnsi"/>
              </w:rPr>
              <w:t>varies</w:t>
            </w:r>
            <w:r w:rsidRPr="00F52584">
              <w:rPr>
                <w:rFonts w:asciiTheme="minorHAnsi" w:hAnsiTheme="minorHAnsi" w:cstheme="minorHAnsi"/>
                <w:spacing w:val="17"/>
              </w:rPr>
              <w:t xml:space="preserve"> </w:t>
            </w:r>
            <w:r w:rsidRPr="00F52584">
              <w:rPr>
                <w:rFonts w:asciiTheme="minorHAnsi" w:hAnsiTheme="minorHAnsi" w:cstheme="minorHAnsi"/>
              </w:rPr>
              <w:t>depending on the type of SGU and its location.</w:t>
            </w:r>
          </w:p>
          <w:p w14:paraId="3787D149" w14:textId="0086C428" w:rsidR="001227FA" w:rsidRPr="00F52584" w:rsidRDefault="00CB765D" w:rsidP="001227FA">
            <w:pPr>
              <w:pStyle w:val="BodyText"/>
              <w:spacing w:before="169" w:line="278" w:lineRule="auto"/>
              <w:jc w:val="both"/>
              <w:rPr>
                <w:rFonts w:asciiTheme="minorHAnsi" w:hAnsiTheme="minorHAnsi" w:cstheme="minorHAnsi"/>
              </w:rPr>
            </w:pPr>
            <w:r>
              <w:rPr>
                <w:rFonts w:asciiTheme="minorHAnsi" w:hAnsiTheme="minorHAnsi" w:cstheme="minorHAnsi"/>
              </w:rPr>
              <w:t>Power station a</w:t>
            </w:r>
            <w:r w:rsidR="001227FA" w:rsidRPr="00F52584">
              <w:rPr>
                <w:rFonts w:asciiTheme="minorHAnsi" w:hAnsiTheme="minorHAnsi" w:cstheme="minorHAnsi"/>
              </w:rPr>
              <w:t xml:space="preserve">pplication fees increase </w:t>
            </w:r>
            <w:r w:rsidR="00F30600">
              <w:rPr>
                <w:rFonts w:asciiTheme="minorHAnsi" w:hAnsiTheme="minorHAnsi" w:cstheme="minorHAnsi"/>
              </w:rPr>
              <w:t>based on the size of the system, taking into consideration</w:t>
            </w:r>
            <w:r w:rsidR="001227FA" w:rsidRPr="00F52584">
              <w:rPr>
                <w:rFonts w:asciiTheme="minorHAnsi" w:hAnsiTheme="minorHAnsi" w:cstheme="minorHAnsi"/>
              </w:rPr>
              <w:t xml:space="preserve"> the level of complexity involved in assessing </w:t>
            </w:r>
            <w:r w:rsidR="00F30600">
              <w:rPr>
                <w:rFonts w:asciiTheme="minorHAnsi" w:hAnsiTheme="minorHAnsi" w:cstheme="minorHAnsi"/>
              </w:rPr>
              <w:t>each</w:t>
            </w:r>
            <w:r w:rsidR="001227FA" w:rsidRPr="00F52584">
              <w:rPr>
                <w:rFonts w:asciiTheme="minorHAnsi" w:hAnsiTheme="minorHAnsi" w:cstheme="minorHAnsi"/>
              </w:rPr>
              <w:t xml:space="preserve"> application.</w:t>
            </w:r>
          </w:p>
          <w:p w14:paraId="7074B6E8" w14:textId="4D1FD6CC" w:rsidR="001227FA" w:rsidRDefault="001227FA" w:rsidP="001227FA">
            <w:pPr>
              <w:pStyle w:val="BodyText"/>
              <w:spacing w:before="169" w:line="278" w:lineRule="auto"/>
              <w:jc w:val="both"/>
              <w:rPr>
                <w:rFonts w:asciiTheme="minorHAnsi" w:hAnsiTheme="minorHAnsi" w:cstheme="minorHAnsi"/>
              </w:rPr>
            </w:pPr>
            <w:r w:rsidRPr="00F52584">
              <w:rPr>
                <w:rFonts w:asciiTheme="minorHAnsi" w:hAnsiTheme="minorHAnsi" w:cstheme="minorHAnsi"/>
              </w:rPr>
              <w:t xml:space="preserve">These fees do not cover the additional cost of the mid-2010 legislative amendments which </w:t>
            </w:r>
            <w:proofErr w:type="gramStart"/>
            <w:r w:rsidRPr="00F52584">
              <w:rPr>
                <w:rFonts w:asciiTheme="minorHAnsi" w:hAnsiTheme="minorHAnsi" w:cstheme="minorHAnsi"/>
              </w:rPr>
              <w:t>include</w:t>
            </w:r>
            <w:r w:rsidR="00B96DE6">
              <w:rPr>
                <w:rFonts w:asciiTheme="minorHAnsi" w:hAnsiTheme="minorHAnsi" w:cstheme="minorHAnsi"/>
              </w:rPr>
              <w:t>s</w:t>
            </w:r>
            <w:proofErr w:type="gramEnd"/>
            <w:r w:rsidRPr="00F52584">
              <w:rPr>
                <w:rFonts w:asciiTheme="minorHAnsi" w:hAnsiTheme="minorHAnsi" w:cstheme="minorHAnsi"/>
              </w:rPr>
              <w:t xml:space="preserve"> </w:t>
            </w:r>
            <w:r w:rsidR="00D87209">
              <w:rPr>
                <w:rFonts w:asciiTheme="minorHAnsi" w:hAnsiTheme="minorHAnsi" w:cstheme="minorHAnsi"/>
              </w:rPr>
              <w:t>system</w:t>
            </w:r>
            <w:r w:rsidR="00B96DE6">
              <w:rPr>
                <w:rFonts w:asciiTheme="minorHAnsi" w:hAnsiTheme="minorHAnsi" w:cstheme="minorHAnsi"/>
              </w:rPr>
              <w:t xml:space="preserve"> changes</w:t>
            </w:r>
            <w:r w:rsidR="00D87209">
              <w:rPr>
                <w:rFonts w:asciiTheme="minorHAnsi" w:hAnsiTheme="minorHAnsi" w:cstheme="minorHAnsi"/>
              </w:rPr>
              <w:t xml:space="preserve"> to support </w:t>
            </w:r>
            <w:r w:rsidRPr="00F52584">
              <w:rPr>
                <w:rFonts w:asciiTheme="minorHAnsi" w:hAnsiTheme="minorHAnsi" w:cstheme="minorHAnsi"/>
              </w:rPr>
              <w:t xml:space="preserve">the introduction of </w:t>
            </w:r>
            <w:proofErr w:type="gramStart"/>
            <w:r w:rsidRPr="00F52584">
              <w:rPr>
                <w:rFonts w:asciiTheme="minorHAnsi" w:hAnsiTheme="minorHAnsi" w:cstheme="minorHAnsi"/>
              </w:rPr>
              <w:t>small and large scale</w:t>
            </w:r>
            <w:proofErr w:type="gramEnd"/>
            <w:r w:rsidRPr="00F52584">
              <w:rPr>
                <w:rFonts w:asciiTheme="minorHAnsi" w:hAnsiTheme="minorHAnsi" w:cstheme="minorHAnsi"/>
              </w:rPr>
              <w:t xml:space="preserve"> certificate categories, quarterly surrender of STCs, and the </w:t>
            </w:r>
            <w:r w:rsidR="000B7E0C">
              <w:rPr>
                <w:rFonts w:asciiTheme="minorHAnsi" w:hAnsiTheme="minorHAnsi" w:cstheme="minorHAnsi"/>
              </w:rPr>
              <w:t>STC</w:t>
            </w:r>
            <w:r w:rsidR="000B7E0C" w:rsidRPr="00F52584">
              <w:rPr>
                <w:rFonts w:asciiTheme="minorHAnsi" w:hAnsiTheme="minorHAnsi" w:cstheme="minorHAnsi"/>
              </w:rPr>
              <w:t xml:space="preserve"> </w:t>
            </w:r>
            <w:r w:rsidRPr="00F52584">
              <w:rPr>
                <w:rFonts w:asciiTheme="minorHAnsi" w:hAnsiTheme="minorHAnsi" w:cstheme="minorHAnsi"/>
              </w:rPr>
              <w:t>Clearing House.</w:t>
            </w:r>
          </w:p>
          <w:p w14:paraId="64E9ED24" w14:textId="08C44DC1" w:rsidR="00BB1EEB" w:rsidRPr="0064595C" w:rsidRDefault="00BB1EEB" w:rsidP="001227FA">
            <w:pPr>
              <w:pStyle w:val="BodyText"/>
              <w:spacing w:before="169" w:line="278" w:lineRule="auto"/>
              <w:jc w:val="both"/>
              <w:rPr>
                <w:rFonts w:asciiTheme="minorHAnsi" w:hAnsiTheme="minorHAnsi" w:cstheme="minorHAnsi"/>
              </w:rPr>
            </w:pPr>
            <w:r w:rsidRPr="0064595C">
              <w:rPr>
                <w:rFonts w:asciiTheme="minorHAnsi" w:hAnsiTheme="minorHAnsi" w:cstheme="minorHAnsi"/>
                <w:lang w:val="en-AU"/>
              </w:rPr>
              <w:t xml:space="preserve">Due to anticipated overlap of scheme participants for the RET and REGO scheme, it is proposed that REGO cost recovery pricing will be broadly set to align with RET cost recovery pricing. REGO cost recovery arrangements will be subject to ongoing review and pricing and may be adjusted over time, once the scheme is established. </w:t>
            </w:r>
          </w:p>
          <w:p w14:paraId="4D00BEEA" w14:textId="5B4F3076" w:rsidR="001227FA" w:rsidRPr="001227FA" w:rsidRDefault="001227FA" w:rsidP="001227FA">
            <w:pPr>
              <w:ind w:left="720" w:hanging="360"/>
            </w:pPr>
          </w:p>
        </w:tc>
      </w:tr>
    </w:tbl>
    <w:p w14:paraId="1EBFB5B9" w14:textId="77777777" w:rsidR="008B4C55" w:rsidRDefault="008B4C55" w:rsidP="0093259D">
      <w:pPr>
        <w:pStyle w:val="BodyText"/>
        <w:spacing w:line="283" w:lineRule="auto"/>
        <w:ind w:right="317"/>
        <w:rPr>
          <w:rFonts w:asciiTheme="minorHAnsi" w:hAnsiTheme="minorHAnsi" w:cstheme="minorHAnsi"/>
        </w:rPr>
      </w:pPr>
    </w:p>
    <w:p w14:paraId="22CF7B8B" w14:textId="02654297" w:rsidR="00016586" w:rsidRPr="00D57921" w:rsidRDefault="00016586" w:rsidP="006647FF">
      <w:pPr>
        <w:pStyle w:val="Heading1"/>
        <w:numPr>
          <w:ilvl w:val="0"/>
          <w:numId w:val="2"/>
        </w:numPr>
      </w:pPr>
      <w:bookmarkStart w:id="11" w:name="_Toc204932784"/>
      <w:r w:rsidRPr="00D57921">
        <w:t>RISK ASSESSMENT</w:t>
      </w:r>
      <w:bookmarkEnd w:id="11"/>
    </w:p>
    <w:p w14:paraId="3B92FF2A" w14:textId="77777777" w:rsidR="00AC7545" w:rsidRDefault="00AC7545" w:rsidP="00CE41C1">
      <w:pPr>
        <w:rPr>
          <w:b/>
          <w:sz w:val="19"/>
        </w:rPr>
      </w:pPr>
    </w:p>
    <w:tbl>
      <w:tblPr>
        <w:tblStyle w:val="TableGrid"/>
        <w:tblW w:w="9634" w:type="dxa"/>
        <w:shd w:val="clear" w:color="auto" w:fill="DEEAF6" w:themeFill="accent1" w:themeFillTint="33"/>
        <w:tblLook w:val="04A0" w:firstRow="1" w:lastRow="0" w:firstColumn="1" w:lastColumn="0" w:noHBand="0" w:noVBand="1"/>
      </w:tblPr>
      <w:tblGrid>
        <w:gridCol w:w="9634"/>
      </w:tblGrid>
      <w:tr w:rsidR="001227FA" w14:paraId="753A45C4" w14:textId="77777777" w:rsidTr="00F52584">
        <w:tc>
          <w:tcPr>
            <w:tcW w:w="9634" w:type="dxa"/>
            <w:shd w:val="clear" w:color="auto" w:fill="DEEAF6" w:themeFill="accent1" w:themeFillTint="33"/>
          </w:tcPr>
          <w:p w14:paraId="122A0DA4" w14:textId="77777777" w:rsidR="00F52584" w:rsidRDefault="00F52584" w:rsidP="00F52584">
            <w:pPr>
              <w:spacing w:line="224" w:lineRule="exact"/>
              <w:rPr>
                <w:rFonts w:asciiTheme="minorHAnsi" w:hAnsiTheme="minorHAnsi" w:cstheme="minorHAnsi"/>
              </w:rPr>
            </w:pPr>
            <w:r w:rsidRPr="00F52584">
              <w:rPr>
                <w:rFonts w:asciiTheme="minorHAnsi" w:hAnsiTheme="minorHAnsi" w:cstheme="minorHAnsi"/>
                <w:b/>
                <w:sz w:val="19"/>
              </w:rPr>
              <w:t>Cost Recovery Risk Assessment</w:t>
            </w:r>
            <w:r w:rsidRPr="00F52584">
              <w:rPr>
                <w:rFonts w:asciiTheme="minorHAnsi" w:hAnsiTheme="minorHAnsi" w:cstheme="minorHAnsi"/>
              </w:rPr>
              <w:t xml:space="preserve"> </w:t>
            </w:r>
          </w:p>
          <w:p w14:paraId="3E328A96" w14:textId="77777777" w:rsidR="00866868" w:rsidRPr="00F52584" w:rsidRDefault="00866868" w:rsidP="00F52584">
            <w:pPr>
              <w:spacing w:line="224" w:lineRule="exact"/>
              <w:rPr>
                <w:rFonts w:asciiTheme="minorHAnsi" w:hAnsiTheme="minorHAnsi" w:cstheme="minorHAnsi"/>
              </w:rPr>
            </w:pPr>
          </w:p>
          <w:p w14:paraId="57983144" w14:textId="2A743712" w:rsidR="00AA3A73" w:rsidRDefault="00F52584" w:rsidP="00F52584">
            <w:pPr>
              <w:spacing w:line="224" w:lineRule="exact"/>
              <w:rPr>
                <w:rFonts w:asciiTheme="minorHAnsi" w:hAnsiTheme="minorHAnsi" w:cstheme="minorHAnsi"/>
                <w:spacing w:val="-2"/>
              </w:rPr>
            </w:pPr>
            <w:r w:rsidRPr="00F52584">
              <w:rPr>
                <w:rFonts w:asciiTheme="minorHAnsi" w:hAnsiTheme="minorHAnsi" w:cstheme="minorHAnsi"/>
              </w:rPr>
              <w:t>The</w:t>
            </w:r>
            <w:r w:rsidRPr="00F52584">
              <w:rPr>
                <w:rFonts w:asciiTheme="minorHAnsi" w:hAnsiTheme="minorHAnsi" w:cstheme="minorHAnsi"/>
                <w:spacing w:val="2"/>
              </w:rPr>
              <w:t xml:space="preserve"> </w:t>
            </w:r>
            <w:r w:rsidRPr="00F52584">
              <w:rPr>
                <w:rFonts w:asciiTheme="minorHAnsi" w:hAnsiTheme="minorHAnsi" w:cstheme="minorHAnsi"/>
              </w:rPr>
              <w:t>activities</w:t>
            </w:r>
            <w:r w:rsidRPr="00F52584">
              <w:rPr>
                <w:rFonts w:asciiTheme="minorHAnsi" w:hAnsiTheme="minorHAnsi" w:cstheme="minorHAnsi"/>
                <w:spacing w:val="16"/>
              </w:rPr>
              <w:t xml:space="preserve"> </w:t>
            </w:r>
            <w:r w:rsidRPr="00F52584">
              <w:rPr>
                <w:rFonts w:asciiTheme="minorHAnsi" w:hAnsiTheme="minorHAnsi" w:cstheme="minorHAnsi"/>
              </w:rPr>
              <w:t>and</w:t>
            </w:r>
            <w:r w:rsidRPr="00F52584">
              <w:rPr>
                <w:rFonts w:asciiTheme="minorHAnsi" w:hAnsiTheme="minorHAnsi" w:cstheme="minorHAnsi"/>
                <w:spacing w:val="3"/>
              </w:rPr>
              <w:t xml:space="preserve"> </w:t>
            </w:r>
            <w:r w:rsidRPr="00F52584">
              <w:rPr>
                <w:rFonts w:asciiTheme="minorHAnsi" w:hAnsiTheme="minorHAnsi" w:cstheme="minorHAnsi"/>
              </w:rPr>
              <w:t>associated</w:t>
            </w:r>
            <w:r w:rsidRPr="00F52584">
              <w:rPr>
                <w:rFonts w:asciiTheme="minorHAnsi" w:hAnsiTheme="minorHAnsi" w:cstheme="minorHAnsi"/>
                <w:spacing w:val="13"/>
              </w:rPr>
              <w:t xml:space="preserve"> </w:t>
            </w:r>
            <w:r w:rsidRPr="001D7DA5">
              <w:rPr>
                <w:rFonts w:asciiTheme="minorHAnsi" w:hAnsiTheme="minorHAnsi" w:cstheme="minorHAnsi"/>
              </w:rPr>
              <w:t>fees</w:t>
            </w:r>
            <w:r w:rsidRPr="001D7DA5">
              <w:rPr>
                <w:rFonts w:asciiTheme="minorHAnsi" w:hAnsiTheme="minorHAnsi" w:cstheme="minorHAnsi"/>
                <w:spacing w:val="-3"/>
              </w:rPr>
              <w:t xml:space="preserve"> </w:t>
            </w:r>
            <w:r w:rsidRPr="001D7DA5">
              <w:rPr>
                <w:rFonts w:asciiTheme="minorHAnsi" w:hAnsiTheme="minorHAnsi" w:cstheme="minorHAnsi"/>
              </w:rPr>
              <w:t>in</w:t>
            </w:r>
            <w:r w:rsidR="00116150">
              <w:rPr>
                <w:rFonts w:asciiTheme="minorHAnsi" w:hAnsiTheme="minorHAnsi" w:cstheme="minorHAnsi"/>
              </w:rPr>
              <w:t xml:space="preserve"> th</w:t>
            </w:r>
            <w:r w:rsidR="009D2B17">
              <w:rPr>
                <w:rFonts w:asciiTheme="minorHAnsi" w:hAnsiTheme="minorHAnsi" w:cstheme="minorHAnsi"/>
              </w:rPr>
              <w:t xml:space="preserve">is </w:t>
            </w:r>
            <w:r w:rsidR="00116150">
              <w:rPr>
                <w:rFonts w:asciiTheme="minorHAnsi" w:hAnsiTheme="minorHAnsi" w:cstheme="minorHAnsi"/>
              </w:rPr>
              <w:t xml:space="preserve">CRIS </w:t>
            </w:r>
            <w:r w:rsidRPr="00123E4C">
              <w:rPr>
                <w:rFonts w:asciiTheme="minorHAnsi" w:hAnsiTheme="minorHAnsi" w:cstheme="minorHAnsi"/>
              </w:rPr>
              <w:t>are</w:t>
            </w:r>
            <w:r w:rsidRPr="00F52584">
              <w:rPr>
                <w:rFonts w:asciiTheme="minorHAnsi" w:hAnsiTheme="minorHAnsi" w:cstheme="minorHAnsi"/>
                <w:spacing w:val="-7"/>
              </w:rPr>
              <w:t xml:space="preserve"> </w:t>
            </w:r>
            <w:r w:rsidRPr="00F52584">
              <w:rPr>
                <w:rFonts w:asciiTheme="minorHAnsi" w:hAnsiTheme="minorHAnsi" w:cstheme="minorHAnsi"/>
              </w:rPr>
              <w:t>continuing</w:t>
            </w:r>
            <w:r w:rsidRPr="00F52584">
              <w:rPr>
                <w:rFonts w:asciiTheme="minorHAnsi" w:hAnsiTheme="minorHAnsi" w:cstheme="minorHAnsi"/>
                <w:spacing w:val="8"/>
              </w:rPr>
              <w:t xml:space="preserve"> </w:t>
            </w:r>
            <w:r w:rsidRPr="00F52584">
              <w:rPr>
                <w:rFonts w:asciiTheme="minorHAnsi" w:hAnsiTheme="minorHAnsi" w:cstheme="minorHAnsi"/>
              </w:rPr>
              <w:t>without</w:t>
            </w:r>
            <w:r w:rsidRPr="00F52584">
              <w:rPr>
                <w:rFonts w:asciiTheme="minorHAnsi" w:hAnsiTheme="minorHAnsi" w:cstheme="minorHAnsi"/>
                <w:spacing w:val="8"/>
              </w:rPr>
              <w:t xml:space="preserve"> </w:t>
            </w:r>
            <w:r w:rsidRPr="00F52584">
              <w:rPr>
                <w:rFonts w:asciiTheme="minorHAnsi" w:hAnsiTheme="minorHAnsi" w:cstheme="minorHAnsi"/>
              </w:rPr>
              <w:t>change</w:t>
            </w:r>
            <w:r w:rsidRPr="00F52584">
              <w:rPr>
                <w:rFonts w:asciiTheme="minorHAnsi" w:hAnsiTheme="minorHAnsi" w:cstheme="minorHAnsi"/>
                <w:spacing w:val="10"/>
              </w:rPr>
              <w:t xml:space="preserve"> </w:t>
            </w:r>
            <w:r w:rsidRPr="00F52584">
              <w:rPr>
                <w:rFonts w:asciiTheme="minorHAnsi" w:hAnsiTheme="minorHAnsi" w:cstheme="minorHAnsi"/>
              </w:rPr>
              <w:t>from</w:t>
            </w:r>
            <w:r w:rsidRPr="00F52584">
              <w:rPr>
                <w:rFonts w:asciiTheme="minorHAnsi" w:hAnsiTheme="minorHAnsi" w:cstheme="minorHAnsi"/>
                <w:spacing w:val="3"/>
              </w:rPr>
              <w:t xml:space="preserve"> </w:t>
            </w:r>
            <w:r w:rsidRPr="00F52584">
              <w:rPr>
                <w:rFonts w:asciiTheme="minorHAnsi" w:hAnsiTheme="minorHAnsi" w:cstheme="minorHAnsi"/>
              </w:rPr>
              <w:t>the</w:t>
            </w:r>
            <w:r w:rsidRPr="00F52584">
              <w:rPr>
                <w:rFonts w:asciiTheme="minorHAnsi" w:hAnsiTheme="minorHAnsi" w:cstheme="minorHAnsi"/>
                <w:spacing w:val="3"/>
              </w:rPr>
              <w:t xml:space="preserve"> </w:t>
            </w:r>
            <w:r w:rsidRPr="00F52584">
              <w:rPr>
                <w:rFonts w:asciiTheme="minorHAnsi" w:hAnsiTheme="minorHAnsi" w:cstheme="minorHAnsi"/>
              </w:rPr>
              <w:t>previous</w:t>
            </w:r>
            <w:r w:rsidRPr="00F52584">
              <w:rPr>
                <w:rFonts w:asciiTheme="minorHAnsi" w:hAnsiTheme="minorHAnsi" w:cstheme="minorHAnsi"/>
                <w:spacing w:val="9"/>
              </w:rPr>
              <w:t xml:space="preserve"> </w:t>
            </w:r>
            <w:r w:rsidRPr="00F52584">
              <w:rPr>
                <w:rFonts w:asciiTheme="minorHAnsi" w:hAnsiTheme="minorHAnsi" w:cstheme="minorHAnsi"/>
                <w:spacing w:val="-2"/>
              </w:rPr>
              <w:t>CRIS.</w:t>
            </w:r>
            <w:r w:rsidR="009D26A8">
              <w:rPr>
                <w:rFonts w:asciiTheme="minorHAnsi" w:hAnsiTheme="minorHAnsi" w:cstheme="minorHAnsi"/>
                <w:spacing w:val="-2"/>
              </w:rPr>
              <w:t xml:space="preserve"> </w:t>
            </w:r>
          </w:p>
          <w:p w14:paraId="54C2EF5A" w14:textId="77777777" w:rsidR="00AA3A73" w:rsidRDefault="00AA3A73" w:rsidP="00F52584">
            <w:pPr>
              <w:spacing w:line="224" w:lineRule="exact"/>
              <w:rPr>
                <w:rFonts w:asciiTheme="minorHAnsi" w:hAnsiTheme="minorHAnsi" w:cstheme="minorHAnsi"/>
                <w:spacing w:val="-2"/>
              </w:rPr>
            </w:pPr>
          </w:p>
          <w:p w14:paraId="3C4ABF37" w14:textId="75232E9B" w:rsidR="00F52584" w:rsidRPr="00F52584" w:rsidRDefault="00AA3A73" w:rsidP="002504E4">
            <w:pPr>
              <w:spacing w:line="276" w:lineRule="auto"/>
              <w:rPr>
                <w:rFonts w:asciiTheme="minorHAnsi" w:hAnsiTheme="minorHAnsi" w:cstheme="minorHAnsi"/>
              </w:rPr>
            </w:pPr>
            <w:r>
              <w:rPr>
                <w:rFonts w:asciiTheme="minorHAnsi" w:hAnsiTheme="minorHAnsi" w:cstheme="minorHAnsi"/>
                <w:spacing w:val="-2"/>
              </w:rPr>
              <w:t xml:space="preserve">From 1 July 2025, </w:t>
            </w:r>
            <w:r w:rsidR="00C76A1A">
              <w:rPr>
                <w:rFonts w:asciiTheme="minorHAnsi" w:hAnsiTheme="minorHAnsi" w:cstheme="minorHAnsi"/>
                <w:spacing w:val="-2"/>
              </w:rPr>
              <w:t xml:space="preserve">the installation of </w:t>
            </w:r>
            <w:r w:rsidR="000127BA">
              <w:rPr>
                <w:rFonts w:asciiTheme="minorHAnsi" w:hAnsiTheme="minorHAnsi" w:cstheme="minorHAnsi"/>
                <w:spacing w:val="-2"/>
              </w:rPr>
              <w:t xml:space="preserve">a </w:t>
            </w:r>
            <w:r w:rsidR="00B0141A">
              <w:rPr>
                <w:rFonts w:asciiTheme="minorHAnsi" w:hAnsiTheme="minorHAnsi" w:cstheme="minorHAnsi"/>
                <w:spacing w:val="-2"/>
              </w:rPr>
              <w:t xml:space="preserve">solar </w:t>
            </w:r>
            <w:r w:rsidR="000127BA">
              <w:rPr>
                <w:rFonts w:asciiTheme="minorHAnsi" w:hAnsiTheme="minorHAnsi" w:cstheme="minorHAnsi"/>
                <w:spacing w:val="-2"/>
              </w:rPr>
              <w:t>battery</w:t>
            </w:r>
            <w:r w:rsidR="003B437D">
              <w:rPr>
                <w:rFonts w:asciiTheme="minorHAnsi" w:hAnsiTheme="minorHAnsi" w:cstheme="minorHAnsi"/>
                <w:spacing w:val="-2"/>
              </w:rPr>
              <w:t>/</w:t>
            </w:r>
            <w:r w:rsidR="00C76A1A">
              <w:rPr>
                <w:rFonts w:asciiTheme="minorHAnsi" w:hAnsiTheme="minorHAnsi" w:cstheme="minorHAnsi"/>
                <w:spacing w:val="-2"/>
              </w:rPr>
              <w:t xml:space="preserve">batteries under the </w:t>
            </w:r>
            <w:r w:rsidR="00860671">
              <w:rPr>
                <w:rFonts w:asciiTheme="minorHAnsi" w:hAnsiTheme="minorHAnsi" w:cstheme="minorHAnsi"/>
                <w:spacing w:val="-2"/>
              </w:rPr>
              <w:t>Cheaper Home Battery Program</w:t>
            </w:r>
            <w:r w:rsidR="00391E0E">
              <w:rPr>
                <w:rFonts w:asciiTheme="minorHAnsi" w:hAnsiTheme="minorHAnsi" w:cstheme="minorHAnsi"/>
                <w:spacing w:val="-2"/>
              </w:rPr>
              <w:t xml:space="preserve"> w</w:t>
            </w:r>
            <w:r w:rsidR="009D2B17">
              <w:rPr>
                <w:rFonts w:asciiTheme="minorHAnsi" w:hAnsiTheme="minorHAnsi" w:cstheme="minorHAnsi"/>
                <w:spacing w:val="-2"/>
              </w:rPr>
              <w:t>ere</w:t>
            </w:r>
            <w:r w:rsidR="000C4D5A">
              <w:rPr>
                <w:rFonts w:asciiTheme="minorHAnsi" w:hAnsiTheme="minorHAnsi" w:cstheme="minorHAnsi"/>
                <w:spacing w:val="-2"/>
              </w:rPr>
              <w:t xml:space="preserve"> eligible </w:t>
            </w:r>
            <w:r w:rsidR="002D3B92">
              <w:rPr>
                <w:rFonts w:asciiTheme="minorHAnsi" w:hAnsiTheme="minorHAnsi" w:cstheme="minorHAnsi"/>
                <w:spacing w:val="-2"/>
              </w:rPr>
              <w:t xml:space="preserve">for an incentive </w:t>
            </w:r>
            <w:r w:rsidR="000C4D5A">
              <w:rPr>
                <w:rFonts w:asciiTheme="minorHAnsi" w:hAnsiTheme="minorHAnsi" w:cstheme="minorHAnsi"/>
                <w:spacing w:val="-2"/>
              </w:rPr>
              <w:t>under the Renewable Energy Target. Batteries</w:t>
            </w:r>
            <w:r w:rsidR="002F0FCA">
              <w:rPr>
                <w:rFonts w:asciiTheme="minorHAnsi" w:hAnsiTheme="minorHAnsi" w:cstheme="minorHAnsi"/>
                <w:spacing w:val="-2"/>
              </w:rPr>
              <w:t xml:space="preserve"> </w:t>
            </w:r>
            <w:r w:rsidR="000C4D5A">
              <w:rPr>
                <w:rFonts w:asciiTheme="minorHAnsi" w:hAnsiTheme="minorHAnsi" w:cstheme="minorHAnsi"/>
                <w:spacing w:val="-2"/>
              </w:rPr>
              <w:t>are</w:t>
            </w:r>
            <w:r w:rsidR="00B9320F">
              <w:rPr>
                <w:rFonts w:asciiTheme="minorHAnsi" w:hAnsiTheme="minorHAnsi" w:cstheme="minorHAnsi"/>
                <w:spacing w:val="-2"/>
              </w:rPr>
              <w:t xml:space="preserve"> </w:t>
            </w:r>
            <w:r w:rsidR="00A91722">
              <w:rPr>
                <w:rFonts w:asciiTheme="minorHAnsi" w:hAnsiTheme="minorHAnsi" w:cstheme="minorHAnsi"/>
                <w:spacing w:val="-2"/>
              </w:rPr>
              <w:t>defined</w:t>
            </w:r>
            <w:r w:rsidR="003B437D">
              <w:rPr>
                <w:rFonts w:asciiTheme="minorHAnsi" w:hAnsiTheme="minorHAnsi" w:cstheme="minorHAnsi"/>
                <w:spacing w:val="-2"/>
              </w:rPr>
              <w:t xml:space="preserve"> </w:t>
            </w:r>
            <w:r w:rsidR="003B5A5B">
              <w:rPr>
                <w:rFonts w:asciiTheme="minorHAnsi" w:hAnsiTheme="minorHAnsi" w:cstheme="minorHAnsi"/>
                <w:spacing w:val="-2"/>
              </w:rPr>
              <w:t xml:space="preserve">as </w:t>
            </w:r>
            <w:r w:rsidR="003B437D">
              <w:rPr>
                <w:rFonts w:asciiTheme="minorHAnsi" w:hAnsiTheme="minorHAnsi" w:cstheme="minorHAnsi"/>
                <w:spacing w:val="-2"/>
              </w:rPr>
              <w:t xml:space="preserve">a component of a small generation </w:t>
            </w:r>
            <w:r w:rsidR="00443F2C">
              <w:rPr>
                <w:rFonts w:asciiTheme="minorHAnsi" w:hAnsiTheme="minorHAnsi" w:cstheme="minorHAnsi"/>
                <w:spacing w:val="-2"/>
              </w:rPr>
              <w:t>unit;</w:t>
            </w:r>
            <w:r w:rsidR="002F0FCA">
              <w:rPr>
                <w:rFonts w:asciiTheme="minorHAnsi" w:hAnsiTheme="minorHAnsi" w:cstheme="minorHAnsi"/>
                <w:spacing w:val="-2"/>
              </w:rPr>
              <w:t xml:space="preserve"> </w:t>
            </w:r>
            <w:r w:rsidR="000C4D5A">
              <w:rPr>
                <w:rFonts w:asciiTheme="minorHAnsi" w:hAnsiTheme="minorHAnsi" w:cstheme="minorHAnsi"/>
                <w:spacing w:val="-2"/>
              </w:rPr>
              <w:t>th</w:t>
            </w:r>
            <w:r w:rsidR="00CF21B2">
              <w:rPr>
                <w:rFonts w:asciiTheme="minorHAnsi" w:hAnsiTheme="minorHAnsi" w:cstheme="minorHAnsi"/>
                <w:spacing w:val="-2"/>
              </w:rPr>
              <w:t xml:space="preserve">erefore, no </w:t>
            </w:r>
            <w:r w:rsidR="00924E1C">
              <w:rPr>
                <w:rFonts w:asciiTheme="minorHAnsi" w:hAnsiTheme="minorHAnsi" w:cstheme="minorHAnsi"/>
                <w:spacing w:val="-2"/>
              </w:rPr>
              <w:t>new charges will</w:t>
            </w:r>
            <w:r w:rsidR="00A04DAA">
              <w:rPr>
                <w:rFonts w:asciiTheme="minorHAnsi" w:hAnsiTheme="minorHAnsi" w:cstheme="minorHAnsi"/>
                <w:spacing w:val="-2"/>
              </w:rPr>
              <w:t xml:space="preserve"> be introduced </w:t>
            </w:r>
            <w:r w:rsidR="00CF21B2">
              <w:rPr>
                <w:rFonts w:asciiTheme="minorHAnsi" w:hAnsiTheme="minorHAnsi" w:cstheme="minorHAnsi"/>
                <w:spacing w:val="-2"/>
              </w:rPr>
              <w:t xml:space="preserve">to the </w:t>
            </w:r>
            <w:r w:rsidR="00924E1C">
              <w:rPr>
                <w:rFonts w:asciiTheme="minorHAnsi" w:hAnsiTheme="minorHAnsi" w:cstheme="minorHAnsi"/>
                <w:spacing w:val="-2"/>
              </w:rPr>
              <w:t>existing design</w:t>
            </w:r>
            <w:r w:rsidR="00984246">
              <w:rPr>
                <w:rFonts w:asciiTheme="minorHAnsi" w:hAnsiTheme="minorHAnsi" w:cstheme="minorHAnsi"/>
                <w:spacing w:val="-2"/>
              </w:rPr>
              <w:t>.</w:t>
            </w:r>
            <w:r w:rsidR="00CF21B2">
              <w:rPr>
                <w:rFonts w:asciiTheme="minorHAnsi" w:hAnsiTheme="minorHAnsi" w:cstheme="minorHAnsi"/>
                <w:spacing w:val="-2"/>
              </w:rPr>
              <w:t xml:space="preserve">  </w:t>
            </w:r>
            <w:r w:rsidR="00BB5CDB">
              <w:rPr>
                <w:rFonts w:asciiTheme="minorHAnsi" w:hAnsiTheme="minorHAnsi" w:cstheme="minorHAnsi"/>
                <w:spacing w:val="-2"/>
              </w:rPr>
              <w:t xml:space="preserve"> </w:t>
            </w:r>
          </w:p>
          <w:p w14:paraId="1A967FB1" w14:textId="77777777" w:rsidR="00F52584" w:rsidRPr="00F52584" w:rsidRDefault="00F52584" w:rsidP="002504E4">
            <w:pPr>
              <w:spacing w:before="159" w:line="276" w:lineRule="auto"/>
              <w:ind w:left="5" w:hanging="6"/>
              <w:rPr>
                <w:rFonts w:asciiTheme="minorHAnsi" w:hAnsiTheme="minorHAnsi" w:cstheme="minorHAnsi"/>
              </w:rPr>
            </w:pPr>
            <w:r w:rsidRPr="00F52584">
              <w:rPr>
                <w:rFonts w:asciiTheme="minorHAnsi" w:hAnsiTheme="minorHAnsi" w:cstheme="minorHAnsi"/>
              </w:rPr>
              <w:t>The Clean Energy Regulator has implemented</w:t>
            </w:r>
            <w:r w:rsidRPr="00F52584">
              <w:rPr>
                <w:rFonts w:asciiTheme="minorHAnsi" w:hAnsiTheme="minorHAnsi" w:cstheme="minorHAnsi"/>
                <w:spacing w:val="27"/>
              </w:rPr>
              <w:t xml:space="preserve"> </w:t>
            </w:r>
            <w:r w:rsidRPr="00F52584">
              <w:rPr>
                <w:rFonts w:asciiTheme="minorHAnsi" w:hAnsiTheme="minorHAnsi" w:cstheme="minorHAnsi"/>
              </w:rPr>
              <w:t xml:space="preserve">financial controls to ensure that it collects revenue due and </w:t>
            </w:r>
            <w:r w:rsidRPr="00F52584">
              <w:rPr>
                <w:rFonts w:asciiTheme="minorHAnsi" w:hAnsiTheme="minorHAnsi" w:cstheme="minorHAnsi"/>
                <w:spacing w:val="-2"/>
                <w:w w:val="105"/>
              </w:rPr>
              <w:t>payable.</w:t>
            </w:r>
          </w:p>
          <w:p w14:paraId="1AAD738F" w14:textId="77777777" w:rsidR="00F52584" w:rsidRPr="00F52584" w:rsidRDefault="00F52584" w:rsidP="00F52584">
            <w:pPr>
              <w:spacing w:before="100" w:line="260" w:lineRule="atLeast"/>
              <w:ind w:left="5" w:right="62" w:hanging="4"/>
              <w:rPr>
                <w:rFonts w:asciiTheme="minorHAnsi" w:hAnsiTheme="minorHAnsi" w:cstheme="minorHAnsi"/>
              </w:rPr>
            </w:pPr>
            <w:r w:rsidRPr="00F52584">
              <w:rPr>
                <w:rFonts w:asciiTheme="minorHAnsi" w:hAnsiTheme="minorHAnsi" w:cstheme="minorHAnsi"/>
              </w:rPr>
              <w:t>Certificates</w:t>
            </w:r>
            <w:r w:rsidRPr="00F52584">
              <w:rPr>
                <w:rFonts w:asciiTheme="minorHAnsi" w:hAnsiTheme="minorHAnsi" w:cstheme="minorHAnsi"/>
                <w:spacing w:val="22"/>
              </w:rPr>
              <w:t xml:space="preserve"> </w:t>
            </w:r>
            <w:r w:rsidRPr="00F52584">
              <w:rPr>
                <w:rFonts w:asciiTheme="minorHAnsi" w:hAnsiTheme="minorHAnsi" w:cstheme="minorHAnsi"/>
              </w:rPr>
              <w:t>are not registered,</w:t>
            </w:r>
            <w:r w:rsidRPr="00F52584">
              <w:rPr>
                <w:rFonts w:asciiTheme="minorHAnsi" w:hAnsiTheme="minorHAnsi" w:cstheme="minorHAnsi"/>
                <w:spacing w:val="23"/>
              </w:rPr>
              <w:t xml:space="preserve"> </w:t>
            </w:r>
            <w:r w:rsidRPr="00F52584">
              <w:rPr>
                <w:rFonts w:asciiTheme="minorHAnsi" w:hAnsiTheme="minorHAnsi" w:cstheme="minorHAnsi"/>
              </w:rPr>
              <w:t>and therefore</w:t>
            </w:r>
            <w:r w:rsidRPr="00F52584">
              <w:rPr>
                <w:rFonts w:asciiTheme="minorHAnsi" w:hAnsiTheme="minorHAnsi" w:cstheme="minorHAnsi"/>
                <w:spacing w:val="22"/>
              </w:rPr>
              <w:t xml:space="preserve"> </w:t>
            </w:r>
            <w:r w:rsidRPr="00F52584">
              <w:rPr>
                <w:rFonts w:asciiTheme="minorHAnsi" w:hAnsiTheme="minorHAnsi" w:cstheme="minorHAnsi"/>
              </w:rPr>
              <w:t>tradeable,</w:t>
            </w:r>
            <w:r w:rsidRPr="00F52584">
              <w:rPr>
                <w:rFonts w:asciiTheme="minorHAnsi" w:hAnsiTheme="minorHAnsi" w:cstheme="minorHAnsi"/>
                <w:spacing w:val="30"/>
              </w:rPr>
              <w:t xml:space="preserve"> </w:t>
            </w:r>
            <w:r w:rsidRPr="00F52584">
              <w:rPr>
                <w:rFonts w:asciiTheme="minorHAnsi" w:hAnsiTheme="minorHAnsi" w:cstheme="minorHAnsi"/>
              </w:rPr>
              <w:t>until the registration</w:t>
            </w:r>
            <w:r w:rsidRPr="00F52584">
              <w:rPr>
                <w:rFonts w:asciiTheme="minorHAnsi" w:hAnsiTheme="minorHAnsi" w:cstheme="minorHAnsi"/>
                <w:spacing w:val="19"/>
              </w:rPr>
              <w:t xml:space="preserve"> </w:t>
            </w:r>
            <w:r w:rsidRPr="00F52584">
              <w:rPr>
                <w:rFonts w:asciiTheme="minorHAnsi" w:hAnsiTheme="minorHAnsi" w:cstheme="minorHAnsi"/>
              </w:rPr>
              <w:t>fee has</w:t>
            </w:r>
            <w:r w:rsidRPr="00F52584">
              <w:rPr>
                <w:rFonts w:asciiTheme="minorHAnsi" w:hAnsiTheme="minorHAnsi" w:cstheme="minorHAnsi"/>
                <w:spacing w:val="25"/>
              </w:rPr>
              <w:t xml:space="preserve"> </w:t>
            </w:r>
            <w:r w:rsidRPr="00F52584">
              <w:rPr>
                <w:rFonts w:asciiTheme="minorHAnsi" w:hAnsiTheme="minorHAnsi" w:cstheme="minorHAnsi"/>
              </w:rPr>
              <w:t>been received in full by the</w:t>
            </w:r>
            <w:r w:rsidRPr="00F52584">
              <w:rPr>
                <w:rFonts w:asciiTheme="minorHAnsi" w:hAnsiTheme="minorHAnsi" w:cstheme="minorHAnsi"/>
                <w:spacing w:val="-4"/>
              </w:rPr>
              <w:t xml:space="preserve"> </w:t>
            </w:r>
            <w:r w:rsidRPr="00F52584">
              <w:rPr>
                <w:rFonts w:asciiTheme="minorHAnsi" w:hAnsiTheme="minorHAnsi" w:cstheme="minorHAnsi"/>
              </w:rPr>
              <w:t>Clean</w:t>
            </w:r>
            <w:r w:rsidRPr="00F52584">
              <w:rPr>
                <w:rFonts w:asciiTheme="minorHAnsi" w:hAnsiTheme="minorHAnsi" w:cstheme="minorHAnsi"/>
                <w:spacing w:val="-3"/>
              </w:rPr>
              <w:t xml:space="preserve"> </w:t>
            </w:r>
            <w:r w:rsidRPr="00F52584">
              <w:rPr>
                <w:rFonts w:asciiTheme="minorHAnsi" w:hAnsiTheme="minorHAnsi" w:cstheme="minorHAnsi"/>
              </w:rPr>
              <w:t>Energy Regulator. Appropriate processes have been established to manage the</w:t>
            </w:r>
            <w:r w:rsidRPr="00F52584">
              <w:rPr>
                <w:rFonts w:asciiTheme="minorHAnsi" w:hAnsiTheme="minorHAnsi" w:cstheme="minorHAnsi"/>
                <w:spacing w:val="-3"/>
              </w:rPr>
              <w:t xml:space="preserve"> </w:t>
            </w:r>
            <w:r w:rsidRPr="00F52584">
              <w:rPr>
                <w:rFonts w:asciiTheme="minorHAnsi" w:hAnsiTheme="minorHAnsi" w:cstheme="minorHAnsi"/>
              </w:rPr>
              <w:t>collection of surrender fees consistent with the Clean Energy Regulator's approved financial policies and procedures.</w:t>
            </w:r>
          </w:p>
          <w:p w14:paraId="2F9B55E0" w14:textId="677E844A" w:rsidR="001227FA" w:rsidRPr="00016586" w:rsidRDefault="001227FA" w:rsidP="00536A9A">
            <w:pPr>
              <w:spacing w:before="100" w:line="260" w:lineRule="atLeast"/>
              <w:ind w:left="5" w:right="62" w:hanging="4"/>
              <w:rPr>
                <w:rFonts w:asciiTheme="minorHAnsi" w:hAnsiTheme="minorHAnsi"/>
              </w:rPr>
            </w:pPr>
          </w:p>
        </w:tc>
      </w:tr>
    </w:tbl>
    <w:p w14:paraId="7C1DB7EC" w14:textId="77777777" w:rsidR="001227FA" w:rsidRDefault="001227FA" w:rsidP="00CE41C1">
      <w:pPr>
        <w:rPr>
          <w:b/>
          <w:sz w:val="19"/>
        </w:rPr>
      </w:pPr>
    </w:p>
    <w:p w14:paraId="14460505" w14:textId="2B7E2489" w:rsidR="00016586" w:rsidRDefault="00016586" w:rsidP="006647FF">
      <w:pPr>
        <w:pStyle w:val="Heading1"/>
        <w:numPr>
          <w:ilvl w:val="0"/>
          <w:numId w:val="2"/>
        </w:numPr>
      </w:pPr>
      <w:bookmarkStart w:id="12" w:name="_Toc204932785"/>
      <w:r w:rsidRPr="00D57921">
        <w:t>STAKEHOLDER ENGAGEMENT</w:t>
      </w:r>
      <w:bookmarkEnd w:id="12"/>
    </w:p>
    <w:p w14:paraId="17D55684" w14:textId="559D707D" w:rsidR="008927EC" w:rsidRPr="008927EC" w:rsidRDefault="008927EC" w:rsidP="008927EC">
      <w:pPr>
        <w:pStyle w:val="Heading2"/>
        <w:numPr>
          <w:ilvl w:val="1"/>
          <w:numId w:val="2"/>
        </w:numPr>
      </w:pPr>
      <w:r>
        <w:t xml:space="preserve"> </w:t>
      </w:r>
      <w:bookmarkStart w:id="13" w:name="_Toc204932786"/>
      <w:r w:rsidRPr="008927EC">
        <w:t>Stakeholder groups</w:t>
      </w:r>
      <w:bookmarkEnd w:id="13"/>
    </w:p>
    <w:p w14:paraId="5C345EC9" w14:textId="77777777" w:rsidR="00416BA9" w:rsidRDefault="00416BA9" w:rsidP="008927EC">
      <w:pPr>
        <w:pStyle w:val="BodyText"/>
        <w:spacing w:line="278" w:lineRule="auto"/>
        <w:ind w:right="302"/>
      </w:pPr>
    </w:p>
    <w:tbl>
      <w:tblPr>
        <w:tblStyle w:val="TableGrid"/>
        <w:tblW w:w="9634" w:type="dxa"/>
        <w:shd w:val="clear" w:color="auto" w:fill="DEEAF6" w:themeFill="accent1" w:themeFillTint="33"/>
        <w:tblLook w:val="04A0" w:firstRow="1" w:lastRow="0" w:firstColumn="1" w:lastColumn="0" w:noHBand="0" w:noVBand="1"/>
      </w:tblPr>
      <w:tblGrid>
        <w:gridCol w:w="9634"/>
      </w:tblGrid>
      <w:tr w:rsidR="00876E86" w14:paraId="03FB1094" w14:textId="77777777" w:rsidTr="00876E86">
        <w:tc>
          <w:tcPr>
            <w:tcW w:w="9634" w:type="dxa"/>
            <w:shd w:val="clear" w:color="auto" w:fill="DEEAF6" w:themeFill="accent1" w:themeFillTint="33"/>
          </w:tcPr>
          <w:p w14:paraId="70217931" w14:textId="77777777" w:rsidR="00876E86" w:rsidRPr="00876E86" w:rsidRDefault="00876E86" w:rsidP="002504E4">
            <w:pPr>
              <w:pStyle w:val="BodyText"/>
              <w:spacing w:before="169" w:line="276" w:lineRule="auto"/>
              <w:rPr>
                <w:rFonts w:asciiTheme="minorHAnsi" w:hAnsiTheme="minorHAnsi" w:cstheme="minorHAnsi"/>
              </w:rPr>
            </w:pPr>
            <w:bookmarkStart w:id="14" w:name="_Hlk201304833"/>
            <w:r w:rsidRPr="00876E86">
              <w:rPr>
                <w:rFonts w:asciiTheme="minorHAnsi" w:hAnsiTheme="minorHAnsi" w:cstheme="minorHAnsi"/>
              </w:rPr>
              <w:t xml:space="preserve">Under the Renewable Energy </w:t>
            </w:r>
            <w:proofErr w:type="gramStart"/>
            <w:r w:rsidRPr="00876E86">
              <w:rPr>
                <w:rFonts w:asciiTheme="minorHAnsi" w:hAnsiTheme="minorHAnsi" w:cstheme="minorHAnsi"/>
              </w:rPr>
              <w:t>Target</w:t>
            </w:r>
            <w:proofErr w:type="gramEnd"/>
            <w:r w:rsidRPr="00876E86">
              <w:rPr>
                <w:rFonts w:asciiTheme="minorHAnsi" w:hAnsiTheme="minorHAnsi" w:cstheme="minorHAnsi"/>
              </w:rPr>
              <w:t xml:space="preserve"> a variety of individuals, businesses and industry groups interact with the scheme, including:</w:t>
            </w:r>
          </w:p>
          <w:p w14:paraId="4F332FB5" w14:textId="77777777" w:rsidR="00876E86" w:rsidRPr="0093259D" w:rsidRDefault="00876E86" w:rsidP="002504E4">
            <w:pPr>
              <w:pStyle w:val="ListParagraph"/>
              <w:widowControl w:val="0"/>
              <w:numPr>
                <w:ilvl w:val="0"/>
                <w:numId w:val="6"/>
              </w:numPr>
              <w:tabs>
                <w:tab w:val="left" w:pos="1188"/>
              </w:tabs>
              <w:autoSpaceDE w:val="0"/>
              <w:autoSpaceDN w:val="0"/>
              <w:spacing w:before="1" w:after="0" w:line="276" w:lineRule="auto"/>
              <w:rPr>
                <w:rFonts w:asciiTheme="minorHAnsi" w:hAnsiTheme="minorHAnsi" w:cstheme="minorHAnsi"/>
                <w:sz w:val="20"/>
                <w:szCs w:val="20"/>
              </w:rPr>
            </w:pPr>
            <w:r w:rsidRPr="0093259D">
              <w:rPr>
                <w:rFonts w:asciiTheme="minorHAnsi" w:hAnsiTheme="minorHAnsi" w:cstheme="minorHAnsi"/>
                <w:sz w:val="20"/>
                <w:szCs w:val="20"/>
              </w:rPr>
              <w:t>individuals and business who voluntarily invest in small-scale and large-scale renewable energy systems, generate renewable energy, or actively lower their consumption of main grid electricity, and</w:t>
            </w:r>
          </w:p>
          <w:p w14:paraId="40D34496" w14:textId="0FEF653A" w:rsidR="00876E86" w:rsidRPr="002504E4" w:rsidRDefault="00876E86" w:rsidP="002504E4">
            <w:pPr>
              <w:pStyle w:val="ListParagraph"/>
              <w:widowControl w:val="0"/>
              <w:numPr>
                <w:ilvl w:val="0"/>
                <w:numId w:val="6"/>
              </w:numPr>
              <w:tabs>
                <w:tab w:val="left" w:pos="1188"/>
              </w:tabs>
              <w:autoSpaceDE w:val="0"/>
              <w:autoSpaceDN w:val="0"/>
              <w:spacing w:before="1" w:after="0" w:line="276" w:lineRule="auto"/>
              <w:rPr>
                <w:rFonts w:asciiTheme="minorHAnsi" w:hAnsiTheme="minorHAnsi" w:cstheme="minorHAnsi"/>
                <w:sz w:val="20"/>
                <w:szCs w:val="20"/>
              </w:rPr>
            </w:pPr>
            <w:r w:rsidRPr="0093259D">
              <w:rPr>
                <w:rFonts w:asciiTheme="minorHAnsi" w:hAnsiTheme="minorHAnsi" w:cstheme="minorHAnsi"/>
                <w:sz w:val="20"/>
                <w:szCs w:val="20"/>
              </w:rPr>
              <w:t xml:space="preserve">industry groups who are required by law to surrender large-scale generation certificates and small-scale technology certificates to offset the generation of emissions intensive </w:t>
            </w:r>
            <w:r w:rsidR="008B3602" w:rsidRPr="0093259D">
              <w:rPr>
                <w:rFonts w:asciiTheme="minorHAnsi" w:hAnsiTheme="minorHAnsi" w:cstheme="minorHAnsi"/>
                <w:sz w:val="20"/>
                <w:szCs w:val="20"/>
              </w:rPr>
              <w:t>energy and</w:t>
            </w:r>
            <w:r w:rsidRPr="0093259D">
              <w:rPr>
                <w:rFonts w:asciiTheme="minorHAnsi" w:hAnsiTheme="minorHAnsi" w:cstheme="minorHAnsi"/>
                <w:sz w:val="20"/>
                <w:szCs w:val="20"/>
              </w:rPr>
              <w:t xml:space="preserve"> meet scheme compliance obligations.</w:t>
            </w:r>
          </w:p>
        </w:tc>
      </w:tr>
      <w:bookmarkEnd w:id="14"/>
    </w:tbl>
    <w:p w14:paraId="7E33C5C9" w14:textId="77777777" w:rsidR="008B4C55" w:rsidRDefault="008B4C55" w:rsidP="006D126F">
      <w:pPr>
        <w:rPr>
          <w:bCs/>
        </w:rPr>
      </w:pPr>
    </w:p>
    <w:p w14:paraId="7361106C" w14:textId="66ED10BF" w:rsidR="008927EC" w:rsidRPr="008927EC" w:rsidRDefault="008927EC" w:rsidP="008927EC">
      <w:pPr>
        <w:pStyle w:val="Heading2"/>
        <w:numPr>
          <w:ilvl w:val="1"/>
          <w:numId w:val="2"/>
        </w:numPr>
      </w:pPr>
      <w:r>
        <w:t xml:space="preserve"> </w:t>
      </w:r>
      <w:bookmarkStart w:id="15" w:name="_Toc204932787"/>
      <w:r w:rsidRPr="008927EC">
        <w:t>Stakeholder consultation</w:t>
      </w:r>
      <w:bookmarkEnd w:id="15"/>
    </w:p>
    <w:p w14:paraId="370F4266" w14:textId="77777777" w:rsidR="008927EC" w:rsidRDefault="008927EC" w:rsidP="006D126F">
      <w:pPr>
        <w:rPr>
          <w:bCs/>
        </w:rPr>
      </w:pPr>
    </w:p>
    <w:tbl>
      <w:tblPr>
        <w:tblStyle w:val="TableGrid"/>
        <w:tblW w:w="9631" w:type="dxa"/>
        <w:shd w:val="clear" w:color="auto" w:fill="DEEAF6" w:themeFill="accent1" w:themeFillTint="33"/>
        <w:tblLook w:val="04A0" w:firstRow="1" w:lastRow="0" w:firstColumn="1" w:lastColumn="0" w:noHBand="0" w:noVBand="1"/>
      </w:tblPr>
      <w:tblGrid>
        <w:gridCol w:w="9631"/>
      </w:tblGrid>
      <w:tr w:rsidR="008927EC" w14:paraId="3AFA089C" w14:textId="77777777" w:rsidTr="008927EC">
        <w:trPr>
          <w:trHeight w:val="1469"/>
        </w:trPr>
        <w:tc>
          <w:tcPr>
            <w:tcW w:w="9631" w:type="dxa"/>
            <w:shd w:val="clear" w:color="auto" w:fill="DEEAF6" w:themeFill="accent1" w:themeFillTint="33"/>
          </w:tcPr>
          <w:p w14:paraId="58CB7805" w14:textId="0DE3C87A" w:rsidR="00065641" w:rsidRPr="00876E86" w:rsidRDefault="00065641" w:rsidP="002504E4">
            <w:pPr>
              <w:pStyle w:val="BodyText"/>
              <w:spacing w:before="169" w:line="276" w:lineRule="auto"/>
              <w:rPr>
                <w:rFonts w:asciiTheme="minorHAnsi" w:hAnsiTheme="minorHAnsi" w:cstheme="minorHAnsi"/>
              </w:rPr>
            </w:pPr>
            <w:r w:rsidRPr="00876E86">
              <w:rPr>
                <w:rFonts w:asciiTheme="minorHAnsi" w:hAnsiTheme="minorHAnsi" w:cstheme="minorHAnsi"/>
              </w:rPr>
              <w:t xml:space="preserve">Maintaining and strengthening relationships with clients and stakeholders is essential to the Clean Energy Regulator's role in administering the Renewable Energy Target. The Clean Energy Regulator helps to ensure the efficiency and integrity of the renewable energy certificate market by </w:t>
            </w:r>
            <w:r w:rsidR="00123E4C">
              <w:rPr>
                <w:rFonts w:asciiTheme="minorHAnsi" w:hAnsiTheme="minorHAnsi" w:cstheme="minorHAnsi"/>
              </w:rPr>
              <w:t xml:space="preserve">regularly </w:t>
            </w:r>
            <w:r w:rsidRPr="00876E86">
              <w:rPr>
                <w:rFonts w:asciiTheme="minorHAnsi" w:hAnsiTheme="minorHAnsi" w:cstheme="minorHAnsi"/>
              </w:rPr>
              <w:t xml:space="preserve">working with a wide range of stakeholders and clients </w:t>
            </w:r>
            <w:proofErr w:type="gramStart"/>
            <w:r w:rsidRPr="00876E86">
              <w:rPr>
                <w:rFonts w:asciiTheme="minorHAnsi" w:hAnsiTheme="minorHAnsi" w:cstheme="minorHAnsi"/>
              </w:rPr>
              <w:t>to</w:t>
            </w:r>
            <w:proofErr w:type="gramEnd"/>
            <w:r w:rsidRPr="00876E86">
              <w:rPr>
                <w:rFonts w:asciiTheme="minorHAnsi" w:hAnsiTheme="minorHAnsi" w:cstheme="minorHAnsi"/>
              </w:rPr>
              <w:t>:</w:t>
            </w:r>
          </w:p>
          <w:p w14:paraId="10C84451" w14:textId="77777777" w:rsidR="00065641" w:rsidRPr="0093259D" w:rsidRDefault="00065641" w:rsidP="002504E4">
            <w:pPr>
              <w:pStyle w:val="ListParagraph"/>
              <w:widowControl w:val="0"/>
              <w:numPr>
                <w:ilvl w:val="0"/>
                <w:numId w:val="6"/>
              </w:numPr>
              <w:tabs>
                <w:tab w:val="left" w:pos="1188"/>
              </w:tabs>
              <w:autoSpaceDE w:val="0"/>
              <w:autoSpaceDN w:val="0"/>
              <w:spacing w:before="1" w:after="0" w:line="276" w:lineRule="auto"/>
              <w:rPr>
                <w:rFonts w:asciiTheme="minorHAnsi" w:hAnsiTheme="minorHAnsi" w:cstheme="minorHAnsi"/>
                <w:sz w:val="20"/>
                <w:szCs w:val="20"/>
              </w:rPr>
            </w:pPr>
            <w:r w:rsidRPr="0093259D">
              <w:rPr>
                <w:rFonts w:asciiTheme="minorHAnsi" w:hAnsiTheme="minorHAnsi" w:cstheme="minorHAnsi"/>
                <w:sz w:val="20"/>
                <w:szCs w:val="20"/>
              </w:rPr>
              <w:t>communicate regulations, policy and procedures</w:t>
            </w:r>
          </w:p>
          <w:p w14:paraId="6DF18B80" w14:textId="3EAF2042" w:rsidR="00065641" w:rsidRPr="0093259D" w:rsidRDefault="00065641" w:rsidP="002504E4">
            <w:pPr>
              <w:pStyle w:val="ListParagraph"/>
              <w:widowControl w:val="0"/>
              <w:numPr>
                <w:ilvl w:val="0"/>
                <w:numId w:val="6"/>
              </w:numPr>
              <w:tabs>
                <w:tab w:val="left" w:pos="1188"/>
              </w:tabs>
              <w:autoSpaceDE w:val="0"/>
              <w:autoSpaceDN w:val="0"/>
              <w:spacing w:before="1" w:after="0" w:line="276" w:lineRule="auto"/>
              <w:rPr>
                <w:rFonts w:asciiTheme="minorHAnsi" w:hAnsiTheme="minorHAnsi" w:cstheme="minorHAnsi"/>
                <w:sz w:val="20"/>
                <w:szCs w:val="20"/>
              </w:rPr>
            </w:pPr>
            <w:r w:rsidRPr="0093259D">
              <w:rPr>
                <w:rFonts w:asciiTheme="minorHAnsi" w:hAnsiTheme="minorHAnsi" w:cstheme="minorHAnsi"/>
                <w:sz w:val="20"/>
                <w:szCs w:val="20"/>
              </w:rPr>
              <w:t>provide information and outreach to facilitate market participation</w:t>
            </w:r>
            <w:r w:rsidR="00FE7E0D">
              <w:rPr>
                <w:rFonts w:asciiTheme="minorHAnsi" w:hAnsiTheme="minorHAnsi" w:cstheme="minorHAnsi"/>
                <w:sz w:val="20"/>
                <w:szCs w:val="20"/>
              </w:rPr>
              <w:t>/proposed changes</w:t>
            </w:r>
          </w:p>
          <w:p w14:paraId="6681908E" w14:textId="77777777" w:rsidR="00065641" w:rsidRPr="0093259D" w:rsidRDefault="00065641" w:rsidP="002504E4">
            <w:pPr>
              <w:pStyle w:val="ListParagraph"/>
              <w:widowControl w:val="0"/>
              <w:numPr>
                <w:ilvl w:val="0"/>
                <w:numId w:val="6"/>
              </w:numPr>
              <w:tabs>
                <w:tab w:val="left" w:pos="1188"/>
              </w:tabs>
              <w:autoSpaceDE w:val="0"/>
              <w:autoSpaceDN w:val="0"/>
              <w:spacing w:before="1" w:after="0" w:line="276" w:lineRule="auto"/>
              <w:rPr>
                <w:rFonts w:asciiTheme="minorHAnsi" w:hAnsiTheme="minorHAnsi" w:cstheme="minorHAnsi"/>
                <w:sz w:val="20"/>
                <w:szCs w:val="20"/>
              </w:rPr>
            </w:pPr>
            <w:r w:rsidRPr="0093259D">
              <w:rPr>
                <w:rFonts w:asciiTheme="minorHAnsi" w:hAnsiTheme="minorHAnsi" w:cstheme="minorHAnsi"/>
                <w:sz w:val="20"/>
                <w:szCs w:val="20"/>
              </w:rPr>
              <w:t>educate liable entities about their obligations and how to comply</w:t>
            </w:r>
          </w:p>
          <w:p w14:paraId="13937686" w14:textId="77777777" w:rsidR="00065641" w:rsidRPr="0093259D" w:rsidRDefault="00065641" w:rsidP="002504E4">
            <w:pPr>
              <w:pStyle w:val="ListParagraph"/>
              <w:widowControl w:val="0"/>
              <w:numPr>
                <w:ilvl w:val="0"/>
                <w:numId w:val="6"/>
              </w:numPr>
              <w:tabs>
                <w:tab w:val="left" w:pos="1188"/>
              </w:tabs>
              <w:autoSpaceDE w:val="0"/>
              <w:autoSpaceDN w:val="0"/>
              <w:spacing w:before="1" w:after="0" w:line="276" w:lineRule="auto"/>
              <w:rPr>
                <w:rFonts w:asciiTheme="minorHAnsi" w:hAnsiTheme="minorHAnsi" w:cstheme="minorHAnsi"/>
                <w:sz w:val="20"/>
                <w:szCs w:val="20"/>
              </w:rPr>
            </w:pPr>
            <w:r w:rsidRPr="0093259D">
              <w:rPr>
                <w:rFonts w:asciiTheme="minorHAnsi" w:hAnsiTheme="minorHAnsi" w:cstheme="minorHAnsi"/>
                <w:sz w:val="20"/>
                <w:szCs w:val="20"/>
              </w:rPr>
              <w:t>monitor and enforce compliance if necessary, including working with other regulators and law enforcement bodies, and</w:t>
            </w:r>
          </w:p>
          <w:p w14:paraId="1B36AB7A" w14:textId="77777777" w:rsidR="00065641" w:rsidRPr="0093259D" w:rsidRDefault="00065641" w:rsidP="002504E4">
            <w:pPr>
              <w:pStyle w:val="ListParagraph"/>
              <w:widowControl w:val="0"/>
              <w:numPr>
                <w:ilvl w:val="0"/>
                <w:numId w:val="6"/>
              </w:numPr>
              <w:tabs>
                <w:tab w:val="left" w:pos="1188"/>
              </w:tabs>
              <w:autoSpaceDE w:val="0"/>
              <w:autoSpaceDN w:val="0"/>
              <w:spacing w:before="1" w:after="0" w:line="276" w:lineRule="auto"/>
              <w:rPr>
                <w:rFonts w:asciiTheme="minorHAnsi" w:hAnsiTheme="minorHAnsi" w:cstheme="minorHAnsi"/>
                <w:sz w:val="20"/>
                <w:szCs w:val="20"/>
              </w:rPr>
            </w:pPr>
            <w:r w:rsidRPr="0093259D">
              <w:rPr>
                <w:rFonts w:asciiTheme="minorHAnsi" w:hAnsiTheme="minorHAnsi" w:cstheme="minorHAnsi"/>
                <w:sz w:val="20"/>
                <w:szCs w:val="20"/>
              </w:rPr>
              <w:t>track and report on key market trends.</w:t>
            </w:r>
          </w:p>
          <w:p w14:paraId="4C2177B4" w14:textId="77777777" w:rsidR="008927EC" w:rsidRPr="00876E86" w:rsidRDefault="008927EC" w:rsidP="00893BF2">
            <w:pPr>
              <w:spacing w:after="120"/>
              <w:rPr>
                <w:rFonts w:asciiTheme="minorHAnsi" w:eastAsia="Arial" w:hAnsiTheme="minorHAnsi" w:cstheme="minorHAnsi"/>
                <w:lang w:val="en-US"/>
              </w:rPr>
            </w:pPr>
          </w:p>
        </w:tc>
      </w:tr>
    </w:tbl>
    <w:p w14:paraId="24A23EE3" w14:textId="77777777" w:rsidR="008927EC" w:rsidRPr="007D69A4" w:rsidRDefault="008927EC" w:rsidP="006D126F">
      <w:pPr>
        <w:rPr>
          <w:bCs/>
        </w:rPr>
      </w:pPr>
    </w:p>
    <w:p w14:paraId="2A4D4C27" w14:textId="12D99F1A" w:rsidR="003D5987" w:rsidRPr="00D57921" w:rsidRDefault="00021D3A" w:rsidP="006647FF">
      <w:pPr>
        <w:pStyle w:val="Heading1"/>
        <w:numPr>
          <w:ilvl w:val="0"/>
          <w:numId w:val="2"/>
        </w:numPr>
      </w:pPr>
      <w:bookmarkStart w:id="16" w:name="_Toc204932788"/>
      <w:r w:rsidRPr="00D57921">
        <w:t xml:space="preserve">FINANCIAL </w:t>
      </w:r>
      <w:r w:rsidR="00EE2622" w:rsidRPr="00D57921">
        <w:t>PERFORMANCE</w:t>
      </w:r>
      <w:bookmarkEnd w:id="16"/>
      <w:r w:rsidR="00EE2622" w:rsidRPr="00D57921">
        <w:t xml:space="preserve"> </w:t>
      </w:r>
    </w:p>
    <w:p w14:paraId="62CFED5A" w14:textId="77777777" w:rsidR="006C0947" w:rsidRDefault="006C0947" w:rsidP="007C1E69">
      <w:pPr>
        <w:rPr>
          <w:iCs/>
        </w:rPr>
      </w:pPr>
    </w:p>
    <w:tbl>
      <w:tblPr>
        <w:tblStyle w:val="TableGrid"/>
        <w:tblW w:w="9593" w:type="dxa"/>
        <w:tblInd w:w="108" w:type="dxa"/>
        <w:tblLayout w:type="fixed"/>
        <w:tblLook w:val="04A0" w:firstRow="1" w:lastRow="0" w:firstColumn="1" w:lastColumn="0" w:noHBand="0" w:noVBand="1"/>
      </w:tblPr>
      <w:tblGrid>
        <w:gridCol w:w="9593"/>
      </w:tblGrid>
      <w:tr w:rsidR="002E00FD" w:rsidRPr="00C225F9" w14:paraId="1D1E940E" w14:textId="77777777" w:rsidTr="0093259D">
        <w:trPr>
          <w:trHeight w:val="5661"/>
        </w:trPr>
        <w:tc>
          <w:tcPr>
            <w:tcW w:w="9593" w:type="dxa"/>
            <w:shd w:val="solid" w:color="DEEAF6" w:themeColor="accent1" w:themeTint="33" w:fill="D5DCE4" w:themeFill="text2" w:themeFillTint="33"/>
            <w:vAlign w:val="center"/>
          </w:tcPr>
          <w:p w14:paraId="0BE4DC2E" w14:textId="62D7C957" w:rsidR="002E00FD" w:rsidRPr="00631C11" w:rsidRDefault="002E00FD" w:rsidP="00667DA9">
            <w:pPr>
              <w:pStyle w:val="BodyText"/>
              <w:spacing w:line="283" w:lineRule="auto"/>
              <w:ind w:right="-24"/>
              <w:rPr>
                <w:rFonts w:asciiTheme="minorHAnsi" w:hAnsiTheme="minorHAnsi" w:cstheme="minorHAnsi"/>
              </w:rPr>
            </w:pPr>
            <w:r w:rsidRPr="00631C11">
              <w:rPr>
                <w:rFonts w:asciiTheme="minorHAnsi" w:hAnsiTheme="minorHAnsi" w:cstheme="minorHAnsi"/>
              </w:rPr>
              <w:t>The Clean Energy Regulator's administration of</w:t>
            </w:r>
            <w:r w:rsidRPr="00631C11">
              <w:rPr>
                <w:rFonts w:asciiTheme="minorHAnsi" w:hAnsiTheme="minorHAnsi" w:cstheme="minorHAnsi"/>
                <w:spacing w:val="-4"/>
              </w:rPr>
              <w:t xml:space="preserve"> </w:t>
            </w:r>
            <w:r w:rsidRPr="00631C11">
              <w:rPr>
                <w:rFonts w:asciiTheme="minorHAnsi" w:hAnsiTheme="minorHAnsi" w:cstheme="minorHAnsi"/>
              </w:rPr>
              <w:t>the Renewable Energy Target is funded through an annual budget appropriation</w:t>
            </w:r>
            <w:r w:rsidRPr="00631C11">
              <w:rPr>
                <w:rFonts w:asciiTheme="minorHAnsi" w:hAnsiTheme="minorHAnsi" w:cstheme="minorHAnsi"/>
                <w:spacing w:val="26"/>
              </w:rPr>
              <w:t xml:space="preserve"> </w:t>
            </w:r>
            <w:r w:rsidRPr="00631C11">
              <w:rPr>
                <w:rFonts w:asciiTheme="minorHAnsi" w:hAnsiTheme="minorHAnsi" w:cstheme="minorHAnsi"/>
              </w:rPr>
              <w:t xml:space="preserve">and is currently </w:t>
            </w:r>
            <w:proofErr w:type="gramStart"/>
            <w:r w:rsidRPr="00631C11">
              <w:rPr>
                <w:rFonts w:asciiTheme="minorHAnsi" w:hAnsiTheme="minorHAnsi" w:cstheme="minorHAnsi"/>
              </w:rPr>
              <w:t>partially cost</w:t>
            </w:r>
            <w:proofErr w:type="gramEnd"/>
            <w:r w:rsidRPr="00631C11">
              <w:rPr>
                <w:rFonts w:asciiTheme="minorHAnsi" w:hAnsiTheme="minorHAnsi" w:cstheme="minorHAnsi"/>
              </w:rPr>
              <w:t xml:space="preserve"> recovered based on the fees provided for</w:t>
            </w:r>
            <w:r w:rsidRPr="00631C11">
              <w:rPr>
                <w:rFonts w:asciiTheme="minorHAnsi" w:hAnsiTheme="minorHAnsi" w:cstheme="minorHAnsi"/>
                <w:spacing w:val="35"/>
              </w:rPr>
              <w:t xml:space="preserve"> </w:t>
            </w:r>
            <w:r w:rsidRPr="00631C11">
              <w:rPr>
                <w:rFonts w:asciiTheme="minorHAnsi" w:hAnsiTheme="minorHAnsi" w:cstheme="minorHAnsi"/>
              </w:rPr>
              <w:t>in the</w:t>
            </w:r>
            <w:r w:rsidRPr="00631C11">
              <w:rPr>
                <w:rFonts w:asciiTheme="minorHAnsi" w:hAnsiTheme="minorHAnsi" w:cstheme="minorHAnsi"/>
                <w:spacing w:val="-2"/>
              </w:rPr>
              <w:t xml:space="preserve"> </w:t>
            </w:r>
            <w:r w:rsidRPr="00631C11">
              <w:rPr>
                <w:rFonts w:asciiTheme="minorHAnsi" w:hAnsiTheme="minorHAnsi" w:cstheme="minorHAnsi"/>
                <w:i/>
                <w:sz w:val="19"/>
              </w:rPr>
              <w:t>Renewable Energy</w:t>
            </w:r>
            <w:r w:rsidRPr="00631C11">
              <w:rPr>
                <w:rFonts w:asciiTheme="minorHAnsi" w:hAnsiTheme="minorHAnsi" w:cstheme="minorHAnsi"/>
                <w:i/>
                <w:spacing w:val="29"/>
                <w:sz w:val="19"/>
              </w:rPr>
              <w:t xml:space="preserve"> </w:t>
            </w:r>
            <w:r w:rsidRPr="00631C11">
              <w:rPr>
                <w:rFonts w:asciiTheme="minorHAnsi" w:hAnsiTheme="minorHAnsi" w:cstheme="minorHAnsi"/>
                <w:i/>
                <w:sz w:val="19"/>
              </w:rPr>
              <w:t>{Electricity)</w:t>
            </w:r>
            <w:r w:rsidRPr="00631C11">
              <w:rPr>
                <w:rFonts w:asciiTheme="minorHAnsi" w:hAnsiTheme="minorHAnsi" w:cstheme="minorHAnsi"/>
                <w:i/>
                <w:spacing w:val="26"/>
                <w:sz w:val="19"/>
              </w:rPr>
              <w:t xml:space="preserve"> </w:t>
            </w:r>
            <w:r w:rsidRPr="00631C11">
              <w:rPr>
                <w:rFonts w:asciiTheme="minorHAnsi" w:hAnsiTheme="minorHAnsi" w:cstheme="minorHAnsi"/>
                <w:i/>
                <w:sz w:val="19"/>
              </w:rPr>
              <w:t xml:space="preserve">Act 2000 </w:t>
            </w:r>
            <w:r w:rsidRPr="00631C11">
              <w:rPr>
                <w:rFonts w:asciiTheme="minorHAnsi" w:hAnsiTheme="minorHAnsi" w:cstheme="minorHAnsi"/>
              </w:rPr>
              <w:t>and the associated</w:t>
            </w:r>
            <w:r w:rsidRPr="00631C11">
              <w:rPr>
                <w:rFonts w:asciiTheme="minorHAnsi" w:hAnsiTheme="minorHAnsi" w:cstheme="minorHAnsi"/>
                <w:spacing w:val="33"/>
              </w:rPr>
              <w:t xml:space="preserve"> </w:t>
            </w:r>
            <w:r w:rsidRPr="00631C11">
              <w:rPr>
                <w:rFonts w:asciiTheme="minorHAnsi" w:hAnsiTheme="minorHAnsi" w:cstheme="minorHAnsi"/>
              </w:rPr>
              <w:t>Regulations.</w:t>
            </w:r>
            <w:r w:rsidR="007F2727">
              <w:rPr>
                <w:rFonts w:asciiTheme="minorHAnsi" w:hAnsiTheme="minorHAnsi" w:cstheme="minorHAnsi"/>
                <w:spacing w:val="80"/>
              </w:rPr>
              <w:t xml:space="preserve"> </w:t>
            </w:r>
            <w:r w:rsidRPr="00631C11">
              <w:rPr>
                <w:rFonts w:asciiTheme="minorHAnsi" w:hAnsiTheme="minorHAnsi" w:cstheme="minorHAnsi"/>
              </w:rPr>
              <w:t>The CER</w:t>
            </w:r>
            <w:r w:rsidRPr="00631C11">
              <w:rPr>
                <w:rFonts w:asciiTheme="minorHAnsi" w:hAnsiTheme="minorHAnsi" w:cstheme="minorHAnsi"/>
                <w:spacing w:val="24"/>
              </w:rPr>
              <w:t xml:space="preserve"> </w:t>
            </w:r>
            <w:r w:rsidRPr="00631C11">
              <w:rPr>
                <w:rFonts w:asciiTheme="minorHAnsi" w:hAnsiTheme="minorHAnsi" w:cstheme="minorHAnsi"/>
              </w:rPr>
              <w:t>does not retain any</w:t>
            </w:r>
            <w:r w:rsidRPr="00631C11">
              <w:rPr>
                <w:rFonts w:asciiTheme="minorHAnsi" w:hAnsiTheme="minorHAnsi" w:cstheme="minorHAnsi"/>
                <w:spacing w:val="-2"/>
              </w:rPr>
              <w:t xml:space="preserve"> </w:t>
            </w:r>
            <w:r w:rsidRPr="00631C11">
              <w:rPr>
                <w:rFonts w:asciiTheme="minorHAnsi" w:hAnsiTheme="minorHAnsi" w:cstheme="minorHAnsi"/>
              </w:rPr>
              <w:t>cost recovered monies.</w:t>
            </w:r>
            <w:r w:rsidRPr="00631C11">
              <w:rPr>
                <w:rFonts w:asciiTheme="minorHAnsi" w:hAnsiTheme="minorHAnsi" w:cstheme="minorHAnsi"/>
                <w:spacing w:val="40"/>
              </w:rPr>
              <w:t xml:space="preserve"> </w:t>
            </w:r>
            <w:r w:rsidRPr="00631C11">
              <w:rPr>
                <w:rFonts w:asciiTheme="minorHAnsi" w:hAnsiTheme="minorHAnsi" w:cstheme="minorHAnsi"/>
              </w:rPr>
              <w:t>All</w:t>
            </w:r>
            <w:r w:rsidRPr="00631C11">
              <w:rPr>
                <w:rFonts w:asciiTheme="minorHAnsi" w:hAnsiTheme="minorHAnsi" w:cstheme="minorHAnsi"/>
                <w:spacing w:val="-4"/>
              </w:rPr>
              <w:t xml:space="preserve"> </w:t>
            </w:r>
            <w:r w:rsidRPr="00631C11">
              <w:rPr>
                <w:rFonts w:asciiTheme="minorHAnsi" w:hAnsiTheme="minorHAnsi" w:cstheme="minorHAnsi"/>
              </w:rPr>
              <w:t>fees charged in</w:t>
            </w:r>
            <w:r w:rsidRPr="00631C11">
              <w:rPr>
                <w:rFonts w:asciiTheme="minorHAnsi" w:hAnsiTheme="minorHAnsi" w:cstheme="minorHAnsi"/>
                <w:spacing w:val="-11"/>
              </w:rPr>
              <w:t xml:space="preserve"> </w:t>
            </w:r>
            <w:r w:rsidRPr="00631C11">
              <w:rPr>
                <w:rFonts w:asciiTheme="minorHAnsi" w:hAnsiTheme="minorHAnsi" w:cstheme="minorHAnsi"/>
              </w:rPr>
              <w:t>respect of</w:t>
            </w:r>
            <w:r w:rsidRPr="00631C11">
              <w:rPr>
                <w:rFonts w:asciiTheme="minorHAnsi" w:hAnsiTheme="minorHAnsi" w:cstheme="minorHAnsi"/>
                <w:spacing w:val="-5"/>
              </w:rPr>
              <w:t xml:space="preserve"> </w:t>
            </w:r>
            <w:r w:rsidRPr="00631C11">
              <w:rPr>
                <w:rFonts w:asciiTheme="minorHAnsi" w:hAnsiTheme="minorHAnsi" w:cstheme="minorHAnsi"/>
              </w:rPr>
              <w:t>the Renewable Energy Target are</w:t>
            </w:r>
            <w:r w:rsidRPr="00631C11">
              <w:rPr>
                <w:rFonts w:asciiTheme="minorHAnsi" w:hAnsiTheme="minorHAnsi" w:cstheme="minorHAnsi"/>
                <w:spacing w:val="-1"/>
              </w:rPr>
              <w:t xml:space="preserve"> </w:t>
            </w:r>
            <w:r w:rsidRPr="00631C11">
              <w:rPr>
                <w:rFonts w:asciiTheme="minorHAnsi" w:hAnsiTheme="minorHAnsi" w:cstheme="minorHAnsi"/>
              </w:rPr>
              <w:t xml:space="preserve">returned to the </w:t>
            </w:r>
            <w:r w:rsidRPr="00123E4C">
              <w:rPr>
                <w:rFonts w:asciiTheme="minorHAnsi" w:hAnsiTheme="minorHAnsi" w:cstheme="minorHAnsi"/>
              </w:rPr>
              <w:t>Official Public Account.</w:t>
            </w:r>
          </w:p>
          <w:p w14:paraId="65DF9352" w14:textId="77777777" w:rsidR="002E00FD" w:rsidRPr="00631C11" w:rsidRDefault="002E00FD" w:rsidP="002E00FD">
            <w:pPr>
              <w:pStyle w:val="BodyText"/>
              <w:ind w:right="-24"/>
              <w:rPr>
                <w:rFonts w:asciiTheme="minorHAnsi" w:hAnsiTheme="minorHAnsi" w:cstheme="minorHAnsi"/>
              </w:rPr>
            </w:pPr>
          </w:p>
          <w:p w14:paraId="4D239CFC" w14:textId="77777777" w:rsidR="002E00FD" w:rsidRPr="002E00FD" w:rsidRDefault="002E00FD" w:rsidP="002E00FD">
            <w:pPr>
              <w:pStyle w:val="BodyText"/>
              <w:spacing w:line="278" w:lineRule="auto"/>
              <w:ind w:right="-24" w:hanging="10"/>
              <w:rPr>
                <w:rFonts w:asciiTheme="minorHAnsi" w:hAnsiTheme="minorHAnsi" w:cstheme="minorHAnsi"/>
              </w:rPr>
            </w:pPr>
            <w:r w:rsidRPr="002E00FD">
              <w:rPr>
                <w:rFonts w:asciiTheme="minorHAnsi" w:hAnsiTheme="minorHAnsi" w:cstheme="minorHAnsi"/>
              </w:rPr>
              <w:t>Cost recovery revenue will</w:t>
            </w:r>
            <w:r w:rsidRPr="002E00FD">
              <w:rPr>
                <w:rFonts w:asciiTheme="minorHAnsi" w:hAnsiTheme="minorHAnsi" w:cstheme="minorHAnsi"/>
                <w:spacing w:val="-7"/>
              </w:rPr>
              <w:t xml:space="preserve"> </w:t>
            </w:r>
            <w:r w:rsidRPr="002E00FD">
              <w:rPr>
                <w:rFonts w:asciiTheme="minorHAnsi" w:hAnsiTheme="minorHAnsi" w:cstheme="minorHAnsi"/>
              </w:rPr>
              <w:t>be reported in</w:t>
            </w:r>
            <w:r w:rsidRPr="002E00FD">
              <w:rPr>
                <w:rFonts w:asciiTheme="minorHAnsi" w:hAnsiTheme="minorHAnsi" w:cstheme="minorHAnsi"/>
                <w:spacing w:val="-7"/>
              </w:rPr>
              <w:t xml:space="preserve"> </w:t>
            </w:r>
            <w:r w:rsidRPr="002E00FD">
              <w:rPr>
                <w:rFonts w:asciiTheme="minorHAnsi" w:hAnsiTheme="minorHAnsi" w:cstheme="minorHAnsi"/>
              </w:rPr>
              <w:t>the</w:t>
            </w:r>
            <w:r w:rsidRPr="002E00FD">
              <w:rPr>
                <w:rFonts w:asciiTheme="minorHAnsi" w:hAnsiTheme="minorHAnsi" w:cstheme="minorHAnsi"/>
                <w:spacing w:val="-4"/>
              </w:rPr>
              <w:t xml:space="preserve"> </w:t>
            </w:r>
            <w:r w:rsidRPr="002E00FD">
              <w:rPr>
                <w:rFonts w:asciiTheme="minorHAnsi" w:hAnsiTheme="minorHAnsi" w:cstheme="minorHAnsi"/>
              </w:rPr>
              <w:t>Clean</w:t>
            </w:r>
            <w:r w:rsidRPr="002E00FD">
              <w:rPr>
                <w:rFonts w:asciiTheme="minorHAnsi" w:hAnsiTheme="minorHAnsi" w:cstheme="minorHAnsi"/>
                <w:spacing w:val="-3"/>
              </w:rPr>
              <w:t xml:space="preserve"> </w:t>
            </w:r>
            <w:r w:rsidRPr="002E00FD">
              <w:rPr>
                <w:rFonts w:asciiTheme="minorHAnsi" w:hAnsiTheme="minorHAnsi" w:cstheme="minorHAnsi"/>
              </w:rPr>
              <w:t>Energy Regulator's Annual Report</w:t>
            </w:r>
            <w:r w:rsidRPr="002E00FD">
              <w:rPr>
                <w:rFonts w:asciiTheme="minorHAnsi" w:hAnsiTheme="minorHAnsi" w:cstheme="minorHAnsi"/>
                <w:spacing w:val="-3"/>
              </w:rPr>
              <w:t xml:space="preserve"> </w:t>
            </w:r>
            <w:r w:rsidRPr="002E00FD">
              <w:rPr>
                <w:rFonts w:asciiTheme="minorHAnsi" w:hAnsiTheme="minorHAnsi" w:cstheme="minorHAnsi"/>
              </w:rPr>
              <w:t>in</w:t>
            </w:r>
            <w:r w:rsidRPr="002E00FD">
              <w:rPr>
                <w:rFonts w:asciiTheme="minorHAnsi" w:hAnsiTheme="minorHAnsi" w:cstheme="minorHAnsi"/>
                <w:spacing w:val="-4"/>
              </w:rPr>
              <w:t xml:space="preserve"> </w:t>
            </w:r>
            <w:r w:rsidRPr="002E00FD">
              <w:rPr>
                <w:rFonts w:asciiTheme="minorHAnsi" w:hAnsiTheme="minorHAnsi" w:cstheme="minorHAnsi"/>
              </w:rPr>
              <w:t>accordance with the Public Governance, Performance and Accountability (Financial Reporting)</w:t>
            </w:r>
            <w:r w:rsidRPr="002E00FD">
              <w:rPr>
                <w:rFonts w:asciiTheme="minorHAnsi" w:hAnsiTheme="minorHAnsi" w:cstheme="minorHAnsi"/>
                <w:spacing w:val="40"/>
              </w:rPr>
              <w:t xml:space="preserve"> </w:t>
            </w:r>
            <w:r w:rsidRPr="002E00FD">
              <w:rPr>
                <w:rFonts w:asciiTheme="minorHAnsi" w:hAnsiTheme="minorHAnsi" w:cstheme="minorHAnsi"/>
              </w:rPr>
              <w:t>Rule 2015.</w:t>
            </w:r>
          </w:p>
          <w:p w14:paraId="6A4A5479" w14:textId="77777777" w:rsidR="002E00FD" w:rsidRPr="002E00FD" w:rsidRDefault="002E00FD" w:rsidP="002E00FD">
            <w:pPr>
              <w:pStyle w:val="BodyText"/>
              <w:spacing w:before="15"/>
              <w:ind w:right="-24"/>
              <w:rPr>
                <w:rFonts w:asciiTheme="minorHAnsi" w:hAnsiTheme="minorHAnsi" w:cstheme="minorHAnsi"/>
              </w:rPr>
            </w:pPr>
          </w:p>
          <w:p w14:paraId="4097997F" w14:textId="5CAAFC5F" w:rsidR="002E00FD" w:rsidRPr="002E00FD" w:rsidRDefault="002E00FD" w:rsidP="002E00FD">
            <w:pPr>
              <w:pStyle w:val="BodyText"/>
              <w:spacing w:line="285" w:lineRule="auto"/>
              <w:ind w:right="-24" w:hanging="4"/>
              <w:rPr>
                <w:rFonts w:asciiTheme="minorHAnsi" w:hAnsiTheme="minorHAnsi" w:cstheme="minorHAnsi"/>
              </w:rPr>
            </w:pPr>
            <w:r w:rsidRPr="002E00FD">
              <w:rPr>
                <w:rFonts w:asciiTheme="minorHAnsi" w:hAnsiTheme="minorHAnsi" w:cstheme="minorHAnsi"/>
              </w:rPr>
              <w:t>In 20</w:t>
            </w:r>
            <w:r w:rsidR="00866868">
              <w:rPr>
                <w:rFonts w:asciiTheme="minorHAnsi" w:hAnsiTheme="minorHAnsi" w:cstheme="minorHAnsi"/>
              </w:rPr>
              <w:t>2</w:t>
            </w:r>
            <w:r w:rsidR="00EC0A5A">
              <w:rPr>
                <w:rFonts w:asciiTheme="minorHAnsi" w:hAnsiTheme="minorHAnsi" w:cstheme="minorHAnsi"/>
              </w:rPr>
              <w:t>4</w:t>
            </w:r>
            <w:r w:rsidR="00866868">
              <w:rPr>
                <w:rFonts w:asciiTheme="minorHAnsi" w:hAnsiTheme="minorHAnsi" w:cstheme="minorHAnsi"/>
              </w:rPr>
              <w:t>-2</w:t>
            </w:r>
            <w:r w:rsidR="00EC0A5A">
              <w:rPr>
                <w:rFonts w:asciiTheme="minorHAnsi" w:hAnsiTheme="minorHAnsi" w:cstheme="minorHAnsi"/>
              </w:rPr>
              <w:t>5</w:t>
            </w:r>
            <w:r w:rsidRPr="002E00FD">
              <w:rPr>
                <w:rFonts w:asciiTheme="minorHAnsi" w:hAnsiTheme="minorHAnsi" w:cstheme="minorHAnsi"/>
              </w:rPr>
              <w:t xml:space="preserve"> total</w:t>
            </w:r>
            <w:r w:rsidRPr="002E00FD">
              <w:rPr>
                <w:rFonts w:asciiTheme="minorHAnsi" w:hAnsiTheme="minorHAnsi" w:cstheme="minorHAnsi"/>
                <w:spacing w:val="-3"/>
              </w:rPr>
              <w:t xml:space="preserve"> </w:t>
            </w:r>
            <w:r w:rsidRPr="002E00FD">
              <w:rPr>
                <w:rFonts w:asciiTheme="minorHAnsi" w:hAnsiTheme="minorHAnsi" w:cstheme="minorHAnsi"/>
              </w:rPr>
              <w:t>revenue for</w:t>
            </w:r>
            <w:r w:rsidRPr="002E00FD">
              <w:rPr>
                <w:rFonts w:asciiTheme="minorHAnsi" w:hAnsiTheme="minorHAnsi" w:cstheme="minorHAnsi"/>
                <w:spacing w:val="30"/>
              </w:rPr>
              <w:t xml:space="preserve"> </w:t>
            </w:r>
            <w:r w:rsidRPr="002E00FD">
              <w:rPr>
                <w:rFonts w:asciiTheme="minorHAnsi" w:hAnsiTheme="minorHAnsi" w:cstheme="minorHAnsi"/>
              </w:rPr>
              <w:t xml:space="preserve">the Renewable Energy Target </w:t>
            </w:r>
            <w:r w:rsidR="00116150">
              <w:rPr>
                <w:rFonts w:asciiTheme="minorHAnsi" w:hAnsiTheme="minorHAnsi" w:cstheme="minorHAnsi"/>
              </w:rPr>
              <w:t>was</w:t>
            </w:r>
            <w:r w:rsidRPr="002E00FD">
              <w:rPr>
                <w:rFonts w:asciiTheme="minorHAnsi" w:hAnsiTheme="minorHAnsi" w:cstheme="minorHAnsi"/>
                <w:spacing w:val="-8"/>
              </w:rPr>
              <w:t xml:space="preserve"> </w:t>
            </w:r>
            <w:r w:rsidRPr="002E00FD">
              <w:rPr>
                <w:rFonts w:asciiTheme="minorHAnsi" w:hAnsiTheme="minorHAnsi" w:cstheme="minorHAnsi"/>
              </w:rPr>
              <w:t>$</w:t>
            </w:r>
            <w:r w:rsidR="00866868" w:rsidRPr="007E483D">
              <w:rPr>
                <w:rFonts w:asciiTheme="minorHAnsi" w:hAnsiTheme="minorHAnsi" w:cstheme="minorHAnsi"/>
              </w:rPr>
              <w:t>2</w:t>
            </w:r>
            <w:r w:rsidR="00EC0A5A">
              <w:rPr>
                <w:rFonts w:asciiTheme="minorHAnsi" w:hAnsiTheme="minorHAnsi" w:cstheme="minorHAnsi"/>
              </w:rPr>
              <w:t>2,536</w:t>
            </w:r>
            <w:r w:rsidRPr="002E00FD">
              <w:rPr>
                <w:rFonts w:asciiTheme="minorHAnsi" w:hAnsiTheme="minorHAnsi" w:cstheme="minorHAnsi"/>
              </w:rPr>
              <w:t xml:space="preserve"> million.</w:t>
            </w:r>
            <w:r w:rsidRPr="002E00FD">
              <w:rPr>
                <w:rFonts w:asciiTheme="minorHAnsi" w:hAnsiTheme="minorHAnsi" w:cstheme="minorHAnsi"/>
                <w:spacing w:val="-3"/>
              </w:rPr>
              <w:t xml:space="preserve"> </w:t>
            </w:r>
            <w:r w:rsidRPr="002E00FD">
              <w:rPr>
                <w:rFonts w:asciiTheme="minorHAnsi" w:hAnsiTheme="minorHAnsi" w:cstheme="minorHAnsi"/>
              </w:rPr>
              <w:t xml:space="preserve">The total cost associated in generating that revenue </w:t>
            </w:r>
            <w:r w:rsidR="00116150">
              <w:rPr>
                <w:rFonts w:asciiTheme="minorHAnsi" w:hAnsiTheme="minorHAnsi" w:cstheme="minorHAnsi"/>
              </w:rPr>
              <w:t>was</w:t>
            </w:r>
            <w:r w:rsidRPr="002E00FD">
              <w:rPr>
                <w:rFonts w:asciiTheme="minorHAnsi" w:hAnsiTheme="minorHAnsi" w:cstheme="minorHAnsi"/>
              </w:rPr>
              <w:t xml:space="preserve"> $</w:t>
            </w:r>
            <w:r w:rsidR="00866868" w:rsidRPr="00E4442D">
              <w:rPr>
                <w:rFonts w:asciiTheme="minorHAnsi" w:hAnsiTheme="minorHAnsi" w:cstheme="minorHAnsi"/>
              </w:rPr>
              <w:t>2</w:t>
            </w:r>
            <w:r w:rsidR="00E4442D">
              <w:rPr>
                <w:rFonts w:asciiTheme="minorHAnsi" w:hAnsiTheme="minorHAnsi" w:cstheme="minorHAnsi"/>
              </w:rPr>
              <w:t>5,64</w:t>
            </w:r>
            <w:r w:rsidR="00A54A1B">
              <w:rPr>
                <w:rFonts w:asciiTheme="minorHAnsi" w:hAnsiTheme="minorHAnsi" w:cstheme="minorHAnsi"/>
              </w:rPr>
              <w:t>2</w:t>
            </w:r>
            <w:r w:rsidRPr="002E00FD">
              <w:rPr>
                <w:rFonts w:asciiTheme="minorHAnsi" w:hAnsiTheme="minorHAnsi" w:cstheme="minorHAnsi"/>
              </w:rPr>
              <w:t xml:space="preserve"> million.</w:t>
            </w:r>
          </w:p>
          <w:p w14:paraId="12E87A6D" w14:textId="77777777" w:rsidR="002E00FD" w:rsidRPr="002E00FD" w:rsidRDefault="002E00FD" w:rsidP="002E00FD">
            <w:pPr>
              <w:pStyle w:val="BodyText"/>
              <w:spacing w:before="2"/>
              <w:rPr>
                <w:rFonts w:asciiTheme="minorHAnsi" w:hAnsiTheme="minorHAnsi" w:cstheme="minorHAnsi"/>
              </w:rPr>
            </w:pPr>
          </w:p>
          <w:p w14:paraId="7BAD608A" w14:textId="77777777" w:rsidR="002E00FD" w:rsidRPr="002E00FD" w:rsidRDefault="002E00FD" w:rsidP="002E00FD">
            <w:pPr>
              <w:pStyle w:val="BodyText"/>
              <w:spacing w:line="283" w:lineRule="auto"/>
              <w:ind w:right="534" w:hanging="11"/>
              <w:rPr>
                <w:rFonts w:asciiTheme="minorHAnsi" w:hAnsiTheme="minorHAnsi" w:cstheme="minorHAnsi"/>
              </w:rPr>
            </w:pPr>
            <w:r w:rsidRPr="002E00FD">
              <w:rPr>
                <w:rFonts w:asciiTheme="minorHAnsi" w:hAnsiTheme="minorHAnsi" w:cstheme="minorHAnsi"/>
              </w:rPr>
              <w:t>The financial impact of</w:t>
            </w:r>
            <w:r w:rsidRPr="002E00FD">
              <w:rPr>
                <w:rFonts w:asciiTheme="minorHAnsi" w:hAnsiTheme="minorHAnsi" w:cstheme="minorHAnsi"/>
                <w:spacing w:val="-5"/>
              </w:rPr>
              <w:t xml:space="preserve"> </w:t>
            </w:r>
            <w:r w:rsidRPr="002E00FD">
              <w:rPr>
                <w:rFonts w:asciiTheme="minorHAnsi" w:hAnsiTheme="minorHAnsi" w:cstheme="minorHAnsi"/>
              </w:rPr>
              <w:t>Renewable Energy Target cost recovery depends on</w:t>
            </w:r>
            <w:r w:rsidRPr="002E00FD">
              <w:rPr>
                <w:rFonts w:asciiTheme="minorHAnsi" w:hAnsiTheme="minorHAnsi" w:cstheme="minorHAnsi"/>
                <w:spacing w:val="-2"/>
              </w:rPr>
              <w:t xml:space="preserve"> </w:t>
            </w:r>
            <w:r w:rsidRPr="002E00FD">
              <w:rPr>
                <w:rFonts w:asciiTheme="minorHAnsi" w:hAnsiTheme="minorHAnsi" w:cstheme="minorHAnsi"/>
              </w:rPr>
              <w:t>several variable factors which must be estimated in the Budget and forward years.</w:t>
            </w:r>
            <w:r w:rsidRPr="002E00FD">
              <w:rPr>
                <w:rFonts w:asciiTheme="minorHAnsi" w:hAnsiTheme="minorHAnsi" w:cstheme="minorHAnsi"/>
                <w:spacing w:val="40"/>
              </w:rPr>
              <w:t xml:space="preserve"> </w:t>
            </w:r>
            <w:r w:rsidRPr="002E00FD">
              <w:rPr>
                <w:rFonts w:asciiTheme="minorHAnsi" w:hAnsiTheme="minorHAnsi" w:cstheme="minorHAnsi"/>
              </w:rPr>
              <w:t>Principal amongst these is the number of renewable energy certificates created, traded and surrendered each year.</w:t>
            </w:r>
            <w:r w:rsidRPr="002E00FD">
              <w:rPr>
                <w:rFonts w:asciiTheme="minorHAnsi" w:hAnsiTheme="minorHAnsi" w:cstheme="minorHAnsi"/>
                <w:spacing w:val="40"/>
              </w:rPr>
              <w:t xml:space="preserve"> </w:t>
            </w:r>
            <w:r w:rsidRPr="002E00FD">
              <w:rPr>
                <w:rFonts w:asciiTheme="minorHAnsi" w:hAnsiTheme="minorHAnsi" w:cstheme="minorHAnsi"/>
              </w:rPr>
              <w:t>Certificate numbers are subject to</w:t>
            </w:r>
            <w:r w:rsidRPr="002E00FD">
              <w:rPr>
                <w:rFonts w:asciiTheme="minorHAnsi" w:hAnsiTheme="minorHAnsi" w:cstheme="minorHAnsi"/>
                <w:spacing w:val="40"/>
              </w:rPr>
              <w:t xml:space="preserve"> </w:t>
            </w:r>
            <w:r w:rsidRPr="002E00FD">
              <w:rPr>
                <w:rFonts w:asciiTheme="minorHAnsi" w:hAnsiTheme="minorHAnsi" w:cstheme="minorHAnsi"/>
              </w:rPr>
              <w:t>external influences and can vary significantly</w:t>
            </w:r>
            <w:r w:rsidRPr="002E00FD">
              <w:rPr>
                <w:rFonts w:asciiTheme="minorHAnsi" w:hAnsiTheme="minorHAnsi" w:cstheme="minorHAnsi"/>
                <w:spacing w:val="40"/>
              </w:rPr>
              <w:t xml:space="preserve"> </w:t>
            </w:r>
            <w:r w:rsidRPr="002E00FD">
              <w:rPr>
                <w:rFonts w:asciiTheme="minorHAnsi" w:hAnsiTheme="minorHAnsi" w:cstheme="minorHAnsi"/>
              </w:rPr>
              <w:t>from the estimated number.</w:t>
            </w:r>
            <w:r w:rsidRPr="002E00FD">
              <w:rPr>
                <w:rFonts w:asciiTheme="minorHAnsi" w:hAnsiTheme="minorHAnsi" w:cstheme="minorHAnsi"/>
                <w:spacing w:val="40"/>
              </w:rPr>
              <w:t xml:space="preserve"> </w:t>
            </w:r>
            <w:r w:rsidRPr="002E00FD">
              <w:rPr>
                <w:rFonts w:asciiTheme="minorHAnsi" w:hAnsiTheme="minorHAnsi" w:cstheme="minorHAnsi"/>
              </w:rPr>
              <w:t>In contrast, Renewable Energy Target administration</w:t>
            </w:r>
            <w:r w:rsidRPr="002E00FD">
              <w:rPr>
                <w:rFonts w:asciiTheme="minorHAnsi" w:hAnsiTheme="minorHAnsi" w:cstheme="minorHAnsi"/>
                <w:spacing w:val="-21"/>
              </w:rPr>
              <w:t xml:space="preserve"> </w:t>
            </w:r>
            <w:r w:rsidRPr="002E00FD">
              <w:rPr>
                <w:rFonts w:asciiTheme="minorHAnsi" w:hAnsiTheme="minorHAnsi" w:cstheme="minorHAnsi"/>
              </w:rPr>
              <w:t>costs</w:t>
            </w:r>
            <w:r w:rsidRPr="002E00FD">
              <w:rPr>
                <w:rFonts w:asciiTheme="minorHAnsi" w:hAnsiTheme="minorHAnsi" w:cstheme="minorHAnsi"/>
                <w:spacing w:val="-5"/>
              </w:rPr>
              <w:t xml:space="preserve"> </w:t>
            </w:r>
            <w:r w:rsidRPr="002E00FD">
              <w:rPr>
                <w:rFonts w:asciiTheme="minorHAnsi" w:hAnsiTheme="minorHAnsi" w:cstheme="minorHAnsi"/>
              </w:rPr>
              <w:t>are</w:t>
            </w:r>
            <w:r w:rsidRPr="002E00FD">
              <w:rPr>
                <w:rFonts w:asciiTheme="minorHAnsi" w:hAnsiTheme="minorHAnsi" w:cstheme="minorHAnsi"/>
                <w:spacing w:val="-9"/>
              </w:rPr>
              <w:t xml:space="preserve"> </w:t>
            </w:r>
            <w:r w:rsidRPr="002E00FD">
              <w:rPr>
                <w:rFonts w:asciiTheme="minorHAnsi" w:hAnsiTheme="minorHAnsi" w:cstheme="minorHAnsi"/>
              </w:rPr>
              <w:t>relatively fixed</w:t>
            </w:r>
            <w:r w:rsidRPr="002E00FD">
              <w:rPr>
                <w:rFonts w:asciiTheme="minorHAnsi" w:hAnsiTheme="minorHAnsi" w:cstheme="minorHAnsi"/>
                <w:spacing w:val="-1"/>
              </w:rPr>
              <w:t xml:space="preserve"> </w:t>
            </w:r>
            <w:r w:rsidRPr="002E00FD">
              <w:rPr>
                <w:rFonts w:asciiTheme="minorHAnsi" w:hAnsiTheme="minorHAnsi" w:cstheme="minorHAnsi"/>
              </w:rPr>
              <w:t>and</w:t>
            </w:r>
            <w:r w:rsidRPr="002E00FD">
              <w:rPr>
                <w:rFonts w:asciiTheme="minorHAnsi" w:hAnsiTheme="minorHAnsi" w:cstheme="minorHAnsi"/>
                <w:spacing w:val="-11"/>
              </w:rPr>
              <w:t xml:space="preserve"> </w:t>
            </w:r>
            <w:r w:rsidRPr="002E00FD">
              <w:rPr>
                <w:rFonts w:asciiTheme="minorHAnsi" w:hAnsiTheme="minorHAnsi" w:cstheme="minorHAnsi"/>
              </w:rPr>
              <w:t>vary less</w:t>
            </w:r>
            <w:r w:rsidRPr="002E00FD">
              <w:rPr>
                <w:rFonts w:asciiTheme="minorHAnsi" w:hAnsiTheme="minorHAnsi" w:cstheme="minorHAnsi"/>
                <w:spacing w:val="-7"/>
              </w:rPr>
              <w:t xml:space="preserve"> </w:t>
            </w:r>
            <w:r w:rsidRPr="002E00FD">
              <w:rPr>
                <w:rFonts w:asciiTheme="minorHAnsi" w:hAnsiTheme="minorHAnsi" w:cstheme="minorHAnsi"/>
              </w:rPr>
              <w:t>in</w:t>
            </w:r>
            <w:r w:rsidRPr="002E00FD">
              <w:rPr>
                <w:rFonts w:asciiTheme="minorHAnsi" w:hAnsiTheme="minorHAnsi" w:cstheme="minorHAnsi"/>
                <w:spacing w:val="-12"/>
              </w:rPr>
              <w:t xml:space="preserve"> </w:t>
            </w:r>
            <w:r w:rsidRPr="002E00FD">
              <w:rPr>
                <w:rFonts w:asciiTheme="minorHAnsi" w:hAnsiTheme="minorHAnsi" w:cstheme="minorHAnsi"/>
              </w:rPr>
              <w:t>response to</w:t>
            </w:r>
            <w:r w:rsidRPr="002E00FD">
              <w:rPr>
                <w:rFonts w:asciiTheme="minorHAnsi" w:hAnsiTheme="minorHAnsi" w:cstheme="minorHAnsi"/>
                <w:spacing w:val="20"/>
              </w:rPr>
              <w:t xml:space="preserve"> </w:t>
            </w:r>
            <w:r w:rsidRPr="002E00FD">
              <w:rPr>
                <w:rFonts w:asciiTheme="minorHAnsi" w:hAnsiTheme="minorHAnsi" w:cstheme="minorHAnsi"/>
              </w:rPr>
              <w:t>changes in certificate numbers.</w:t>
            </w:r>
          </w:p>
          <w:p w14:paraId="455D9022" w14:textId="77777777" w:rsidR="002E00FD" w:rsidRPr="002E00FD" w:rsidRDefault="002E00FD" w:rsidP="002E00FD">
            <w:pPr>
              <w:pStyle w:val="BodyText"/>
              <w:spacing w:before="2"/>
              <w:rPr>
                <w:rFonts w:asciiTheme="minorHAnsi" w:hAnsiTheme="minorHAnsi" w:cstheme="minorHAnsi"/>
              </w:rPr>
            </w:pPr>
          </w:p>
          <w:p w14:paraId="316F47E3" w14:textId="05752847" w:rsidR="002E00FD" w:rsidRPr="002E00FD" w:rsidRDefault="002E00FD" w:rsidP="002E00FD">
            <w:pPr>
              <w:pStyle w:val="BodyText"/>
              <w:spacing w:line="278" w:lineRule="auto"/>
              <w:ind w:firstLine="1"/>
              <w:rPr>
                <w:rFonts w:asciiTheme="minorHAnsi" w:hAnsiTheme="minorHAnsi" w:cstheme="minorHAnsi"/>
              </w:rPr>
            </w:pPr>
            <w:r w:rsidRPr="002E00FD">
              <w:rPr>
                <w:rFonts w:asciiTheme="minorHAnsi" w:hAnsiTheme="minorHAnsi" w:cstheme="minorHAnsi"/>
              </w:rPr>
              <w:t>It</w:t>
            </w:r>
            <w:r w:rsidRPr="002E00FD">
              <w:rPr>
                <w:rFonts w:asciiTheme="minorHAnsi" w:hAnsiTheme="minorHAnsi" w:cstheme="minorHAnsi"/>
                <w:spacing w:val="23"/>
              </w:rPr>
              <w:t xml:space="preserve"> </w:t>
            </w:r>
            <w:r w:rsidRPr="002E00FD">
              <w:rPr>
                <w:rFonts w:asciiTheme="minorHAnsi" w:hAnsiTheme="minorHAnsi" w:cstheme="minorHAnsi"/>
              </w:rPr>
              <w:t>is important</w:t>
            </w:r>
            <w:r w:rsidRPr="002E00FD">
              <w:rPr>
                <w:rFonts w:asciiTheme="minorHAnsi" w:hAnsiTheme="minorHAnsi" w:cstheme="minorHAnsi"/>
                <w:spacing w:val="29"/>
              </w:rPr>
              <w:t xml:space="preserve"> </w:t>
            </w:r>
            <w:r w:rsidRPr="002E00FD">
              <w:rPr>
                <w:rFonts w:asciiTheme="minorHAnsi" w:hAnsiTheme="minorHAnsi" w:cstheme="minorHAnsi"/>
              </w:rPr>
              <w:t>to</w:t>
            </w:r>
            <w:r w:rsidRPr="002E00FD">
              <w:rPr>
                <w:rFonts w:asciiTheme="minorHAnsi" w:hAnsiTheme="minorHAnsi" w:cstheme="minorHAnsi"/>
                <w:spacing w:val="22"/>
              </w:rPr>
              <w:t xml:space="preserve"> </w:t>
            </w:r>
            <w:r w:rsidRPr="002E00FD">
              <w:rPr>
                <w:rFonts w:asciiTheme="minorHAnsi" w:hAnsiTheme="minorHAnsi" w:cstheme="minorHAnsi"/>
              </w:rPr>
              <w:t>note that not all activities relating</w:t>
            </w:r>
            <w:r w:rsidRPr="002E00FD">
              <w:rPr>
                <w:rFonts w:asciiTheme="minorHAnsi" w:hAnsiTheme="minorHAnsi" w:cstheme="minorHAnsi"/>
                <w:spacing w:val="-5"/>
              </w:rPr>
              <w:t xml:space="preserve"> </w:t>
            </w:r>
            <w:r w:rsidRPr="002E00FD">
              <w:rPr>
                <w:rFonts w:asciiTheme="minorHAnsi" w:hAnsiTheme="minorHAnsi" w:cstheme="minorHAnsi"/>
              </w:rPr>
              <w:t>to the Renewable</w:t>
            </w:r>
            <w:r w:rsidRPr="002E00FD">
              <w:rPr>
                <w:rFonts w:asciiTheme="minorHAnsi" w:hAnsiTheme="minorHAnsi" w:cstheme="minorHAnsi"/>
                <w:spacing w:val="30"/>
              </w:rPr>
              <w:t xml:space="preserve"> </w:t>
            </w:r>
            <w:r w:rsidRPr="002E00FD">
              <w:rPr>
                <w:rFonts w:asciiTheme="minorHAnsi" w:hAnsiTheme="minorHAnsi" w:cstheme="minorHAnsi"/>
              </w:rPr>
              <w:t xml:space="preserve">Energy Target are currently </w:t>
            </w:r>
            <w:proofErr w:type="gramStart"/>
            <w:r w:rsidRPr="002E00FD">
              <w:rPr>
                <w:rFonts w:asciiTheme="minorHAnsi" w:hAnsiTheme="minorHAnsi" w:cstheme="minorHAnsi"/>
              </w:rPr>
              <w:t>cost recovered</w:t>
            </w:r>
            <w:proofErr w:type="gramEnd"/>
            <w:r w:rsidRPr="002E00FD">
              <w:rPr>
                <w:rFonts w:asciiTheme="minorHAnsi" w:hAnsiTheme="minorHAnsi" w:cstheme="minorHAnsi"/>
              </w:rPr>
              <w:t>.</w:t>
            </w:r>
            <w:r w:rsidRPr="002E00FD">
              <w:rPr>
                <w:rFonts w:asciiTheme="minorHAnsi" w:hAnsiTheme="minorHAnsi" w:cstheme="minorHAnsi"/>
                <w:spacing w:val="-2"/>
              </w:rPr>
              <w:t xml:space="preserve"> </w:t>
            </w:r>
            <w:r w:rsidRPr="002E00FD">
              <w:rPr>
                <w:rFonts w:asciiTheme="minorHAnsi" w:hAnsiTheme="minorHAnsi" w:cstheme="minorHAnsi"/>
              </w:rPr>
              <w:t>The expenses forecast in</w:t>
            </w:r>
            <w:r w:rsidRPr="002E00FD">
              <w:rPr>
                <w:rFonts w:asciiTheme="minorHAnsi" w:hAnsiTheme="minorHAnsi" w:cstheme="minorHAnsi"/>
                <w:spacing w:val="-20"/>
              </w:rPr>
              <w:t xml:space="preserve"> </w:t>
            </w:r>
            <w:r w:rsidRPr="00592FEA">
              <w:rPr>
                <w:rFonts w:asciiTheme="minorHAnsi" w:hAnsiTheme="minorHAnsi" w:cstheme="minorHAnsi"/>
              </w:rPr>
              <w:t xml:space="preserve">Table </w:t>
            </w:r>
            <w:r w:rsidR="00592FEA" w:rsidRPr="00592FEA">
              <w:rPr>
                <w:rFonts w:asciiTheme="minorHAnsi" w:hAnsiTheme="minorHAnsi" w:cstheme="minorHAnsi"/>
              </w:rPr>
              <w:t>2</w:t>
            </w:r>
            <w:r w:rsidRPr="002E00FD">
              <w:rPr>
                <w:rFonts w:asciiTheme="minorHAnsi" w:hAnsiTheme="minorHAnsi" w:cstheme="minorHAnsi"/>
              </w:rPr>
              <w:t xml:space="preserve"> include all</w:t>
            </w:r>
            <w:r w:rsidRPr="002E00FD">
              <w:rPr>
                <w:rFonts w:asciiTheme="minorHAnsi" w:hAnsiTheme="minorHAnsi" w:cstheme="minorHAnsi"/>
                <w:spacing w:val="-5"/>
              </w:rPr>
              <w:t xml:space="preserve"> </w:t>
            </w:r>
            <w:r w:rsidRPr="002E00FD">
              <w:rPr>
                <w:rFonts w:asciiTheme="minorHAnsi" w:hAnsiTheme="minorHAnsi" w:cstheme="minorHAnsi"/>
              </w:rPr>
              <w:t>Renewable Energy Target activities.</w:t>
            </w:r>
          </w:p>
          <w:p w14:paraId="152599A6" w14:textId="77777777" w:rsidR="002E00FD" w:rsidRPr="002E00FD" w:rsidRDefault="002E00FD" w:rsidP="002E00FD">
            <w:pPr>
              <w:rPr>
                <w:rFonts w:asciiTheme="minorHAnsi" w:hAnsiTheme="minorHAnsi" w:cstheme="minorHAnsi"/>
                <w:i/>
              </w:rPr>
            </w:pPr>
          </w:p>
          <w:p w14:paraId="1C7DB1E6" w14:textId="7D1E3BB0" w:rsidR="002E00FD" w:rsidRPr="00430449" w:rsidRDefault="002E00FD" w:rsidP="00885B1F">
            <w:pPr>
              <w:spacing w:before="1" w:line="278" w:lineRule="auto"/>
              <w:ind w:left="125" w:right="142"/>
              <w:rPr>
                <w:rFonts w:asciiTheme="minorHAnsi" w:hAnsiTheme="minorHAnsi"/>
                <w:iCs/>
              </w:rPr>
            </w:pPr>
          </w:p>
        </w:tc>
      </w:tr>
    </w:tbl>
    <w:p w14:paraId="05FE5A46" w14:textId="77777777" w:rsidR="002E00FD" w:rsidRDefault="002E00FD" w:rsidP="006C0947">
      <w:pPr>
        <w:pStyle w:val="BodyText"/>
        <w:spacing w:line="283" w:lineRule="auto"/>
        <w:ind w:right="-24" w:hanging="9"/>
        <w:rPr>
          <w:rFonts w:asciiTheme="minorHAnsi" w:hAnsiTheme="minorHAnsi" w:cstheme="minorHAnsi"/>
        </w:rPr>
      </w:pPr>
    </w:p>
    <w:p w14:paraId="6AA8B441" w14:textId="2653AC45" w:rsidR="00885B1F" w:rsidRPr="008B4C55" w:rsidRDefault="00885B1F" w:rsidP="00885B1F">
      <w:pPr>
        <w:pStyle w:val="Heading2"/>
        <w:numPr>
          <w:ilvl w:val="1"/>
          <w:numId w:val="2"/>
        </w:numPr>
        <w:rPr>
          <w:rFonts w:cstheme="majorHAnsi"/>
          <w:sz w:val="20"/>
          <w:szCs w:val="20"/>
        </w:rPr>
      </w:pPr>
      <w:r>
        <w:t xml:space="preserve"> </w:t>
      </w:r>
      <w:bookmarkStart w:id="17" w:name="_Toc204932789"/>
      <w:r w:rsidRPr="00885B1F">
        <w:t>Financial Estimates</w:t>
      </w:r>
      <w:bookmarkEnd w:id="17"/>
    </w:p>
    <w:p w14:paraId="651811A1" w14:textId="77777777" w:rsidR="00885B1F" w:rsidRPr="002E00FD" w:rsidRDefault="00885B1F" w:rsidP="008B4C55">
      <w:pPr>
        <w:spacing w:before="240" w:line="240" w:lineRule="auto"/>
        <w:ind w:left="134" w:right="774" w:hanging="10"/>
        <w:rPr>
          <w:rFonts w:cstheme="minorHAnsi"/>
        </w:rPr>
      </w:pPr>
      <w:r w:rsidRPr="002E00FD">
        <w:rPr>
          <w:rFonts w:cstheme="minorHAnsi"/>
        </w:rPr>
        <w:t>The</w:t>
      </w:r>
      <w:r w:rsidRPr="002E00FD">
        <w:rPr>
          <w:rFonts w:cstheme="minorHAnsi"/>
          <w:spacing w:val="-6"/>
        </w:rPr>
        <w:t xml:space="preserve"> </w:t>
      </w:r>
      <w:r w:rsidRPr="002E00FD">
        <w:rPr>
          <w:rFonts w:cstheme="minorHAnsi"/>
        </w:rPr>
        <w:t>Clean</w:t>
      </w:r>
      <w:r w:rsidRPr="002E00FD">
        <w:rPr>
          <w:rFonts w:cstheme="minorHAnsi"/>
          <w:spacing w:val="-4"/>
        </w:rPr>
        <w:t xml:space="preserve"> </w:t>
      </w:r>
      <w:r w:rsidRPr="002E00FD">
        <w:rPr>
          <w:rFonts w:cstheme="minorHAnsi"/>
        </w:rPr>
        <w:t>Energy Regulator's performance in</w:t>
      </w:r>
      <w:r w:rsidRPr="002E00FD">
        <w:rPr>
          <w:rFonts w:cstheme="minorHAnsi"/>
          <w:spacing w:val="-13"/>
        </w:rPr>
        <w:t xml:space="preserve"> </w:t>
      </w:r>
      <w:r w:rsidRPr="002E00FD">
        <w:rPr>
          <w:rFonts w:cstheme="minorHAnsi"/>
        </w:rPr>
        <w:t>managing</w:t>
      </w:r>
      <w:r w:rsidRPr="002E00FD">
        <w:rPr>
          <w:rFonts w:cstheme="minorHAnsi"/>
          <w:spacing w:val="-3"/>
        </w:rPr>
        <w:t xml:space="preserve"> </w:t>
      </w:r>
      <w:r w:rsidRPr="002E00FD">
        <w:rPr>
          <w:rFonts w:cstheme="minorHAnsi"/>
        </w:rPr>
        <w:t>the</w:t>
      </w:r>
      <w:r w:rsidRPr="002E00FD">
        <w:rPr>
          <w:rFonts w:cstheme="minorHAnsi"/>
          <w:spacing w:val="-6"/>
        </w:rPr>
        <w:t xml:space="preserve"> </w:t>
      </w:r>
      <w:r w:rsidRPr="002E00FD">
        <w:rPr>
          <w:rFonts w:cstheme="minorHAnsi"/>
        </w:rPr>
        <w:t>Renewable Energy</w:t>
      </w:r>
      <w:r w:rsidRPr="002E00FD">
        <w:rPr>
          <w:rFonts w:cstheme="minorHAnsi"/>
          <w:spacing w:val="-7"/>
        </w:rPr>
        <w:t xml:space="preserve"> </w:t>
      </w:r>
      <w:r w:rsidRPr="002E00FD">
        <w:rPr>
          <w:rFonts w:cstheme="minorHAnsi"/>
        </w:rPr>
        <w:t>Target</w:t>
      </w:r>
      <w:r w:rsidRPr="002E00FD">
        <w:rPr>
          <w:rFonts w:cstheme="minorHAnsi"/>
          <w:spacing w:val="-3"/>
        </w:rPr>
        <w:t xml:space="preserve"> </w:t>
      </w:r>
      <w:r w:rsidRPr="002E00FD">
        <w:rPr>
          <w:rFonts w:cstheme="minorHAnsi"/>
        </w:rPr>
        <w:t>is</w:t>
      </w:r>
      <w:r w:rsidRPr="002E00FD">
        <w:rPr>
          <w:rFonts w:cstheme="minorHAnsi"/>
          <w:spacing w:val="-4"/>
        </w:rPr>
        <w:t xml:space="preserve"> </w:t>
      </w:r>
      <w:r w:rsidRPr="002E00FD">
        <w:rPr>
          <w:rFonts w:cstheme="minorHAnsi"/>
        </w:rPr>
        <w:t>set</w:t>
      </w:r>
      <w:r w:rsidRPr="002E00FD">
        <w:rPr>
          <w:rFonts w:cstheme="minorHAnsi"/>
          <w:spacing w:val="-3"/>
        </w:rPr>
        <w:t xml:space="preserve"> </w:t>
      </w:r>
      <w:r w:rsidRPr="002E00FD">
        <w:rPr>
          <w:rFonts w:cstheme="minorHAnsi"/>
        </w:rPr>
        <w:t>out</w:t>
      </w:r>
      <w:r w:rsidRPr="002E00FD">
        <w:rPr>
          <w:rFonts w:cstheme="minorHAnsi"/>
          <w:spacing w:val="-10"/>
        </w:rPr>
        <w:t xml:space="preserve"> </w:t>
      </w:r>
      <w:r w:rsidRPr="002E00FD">
        <w:rPr>
          <w:rFonts w:cstheme="minorHAnsi"/>
        </w:rPr>
        <w:t>in</w:t>
      </w:r>
      <w:r w:rsidRPr="002E00FD">
        <w:rPr>
          <w:rFonts w:cstheme="minorHAnsi"/>
          <w:spacing w:val="-17"/>
        </w:rPr>
        <w:t xml:space="preserve"> </w:t>
      </w:r>
      <w:r w:rsidRPr="00FF08CA">
        <w:rPr>
          <w:rFonts w:cstheme="minorHAnsi"/>
        </w:rPr>
        <w:t>Table 2</w:t>
      </w:r>
      <w:r w:rsidRPr="002E00FD">
        <w:rPr>
          <w:rFonts w:cstheme="minorHAnsi"/>
          <w:spacing w:val="-11"/>
        </w:rPr>
        <w:t xml:space="preserve"> </w:t>
      </w:r>
      <w:r w:rsidRPr="002E00FD">
        <w:rPr>
          <w:rFonts w:cstheme="minorHAnsi"/>
        </w:rPr>
        <w:t>below.</w:t>
      </w:r>
    </w:p>
    <w:p w14:paraId="3165F8A3" w14:textId="78181823" w:rsidR="00885B1F" w:rsidRDefault="00885B1F" w:rsidP="008B4C55">
      <w:pPr>
        <w:spacing w:before="240" w:line="240" w:lineRule="auto"/>
        <w:ind w:left="125" w:right="774"/>
        <w:rPr>
          <w:rFonts w:cstheme="minorHAnsi"/>
        </w:rPr>
      </w:pPr>
      <w:r w:rsidRPr="002E00FD">
        <w:rPr>
          <w:rFonts w:cstheme="minorHAnsi"/>
        </w:rPr>
        <w:t xml:space="preserve">The figures </w:t>
      </w:r>
      <w:r w:rsidR="008B4C55">
        <w:rPr>
          <w:rFonts w:cstheme="minorHAnsi"/>
        </w:rPr>
        <w:t>in Table 2</w:t>
      </w:r>
      <w:r w:rsidRPr="002E00FD">
        <w:rPr>
          <w:rFonts w:cstheme="minorHAnsi"/>
        </w:rPr>
        <w:t xml:space="preserve"> are</w:t>
      </w:r>
      <w:r w:rsidRPr="002E00FD">
        <w:rPr>
          <w:rFonts w:cstheme="minorHAnsi"/>
          <w:spacing w:val="-2"/>
        </w:rPr>
        <w:t xml:space="preserve"> </w:t>
      </w:r>
      <w:r w:rsidRPr="002E00FD">
        <w:rPr>
          <w:rFonts w:cstheme="minorHAnsi"/>
        </w:rPr>
        <w:t>based on</w:t>
      </w:r>
      <w:r w:rsidRPr="002E00FD">
        <w:rPr>
          <w:rFonts w:cstheme="minorHAnsi"/>
          <w:spacing w:val="-5"/>
        </w:rPr>
        <w:t xml:space="preserve"> </w:t>
      </w:r>
      <w:r w:rsidRPr="002E00FD">
        <w:rPr>
          <w:rFonts w:cstheme="minorHAnsi"/>
        </w:rPr>
        <w:t>the</w:t>
      </w:r>
      <w:r w:rsidRPr="002E00FD">
        <w:rPr>
          <w:rFonts w:cstheme="minorHAnsi"/>
          <w:spacing w:val="-4"/>
        </w:rPr>
        <w:t xml:space="preserve"> </w:t>
      </w:r>
      <w:r w:rsidRPr="002E00FD">
        <w:rPr>
          <w:rFonts w:cstheme="minorHAnsi"/>
        </w:rPr>
        <w:t>ABC</w:t>
      </w:r>
      <w:r w:rsidRPr="002E00FD">
        <w:rPr>
          <w:rFonts w:cstheme="minorHAnsi"/>
          <w:spacing w:val="-5"/>
        </w:rPr>
        <w:t xml:space="preserve"> </w:t>
      </w:r>
      <w:r w:rsidRPr="002E00FD">
        <w:rPr>
          <w:rFonts w:cstheme="minorHAnsi"/>
        </w:rPr>
        <w:t>allocations and</w:t>
      </w:r>
      <w:r w:rsidRPr="002E00FD">
        <w:rPr>
          <w:rFonts w:cstheme="minorHAnsi"/>
          <w:spacing w:val="-8"/>
        </w:rPr>
        <w:t xml:space="preserve"> </w:t>
      </w:r>
      <w:r w:rsidRPr="002E00FD">
        <w:rPr>
          <w:rFonts w:cstheme="minorHAnsi"/>
        </w:rPr>
        <w:t>include</w:t>
      </w:r>
      <w:r w:rsidRPr="002E00FD">
        <w:rPr>
          <w:rFonts w:cstheme="minorHAnsi"/>
          <w:spacing w:val="-5"/>
        </w:rPr>
        <w:t xml:space="preserve"> </w:t>
      </w:r>
      <w:r w:rsidRPr="002E00FD">
        <w:rPr>
          <w:rFonts w:cstheme="minorHAnsi"/>
        </w:rPr>
        <w:t xml:space="preserve">indirect allocations. </w:t>
      </w:r>
    </w:p>
    <w:p w14:paraId="23A8C255" w14:textId="77777777" w:rsidR="002504E4" w:rsidRDefault="002504E4" w:rsidP="008B4C55">
      <w:pPr>
        <w:spacing w:before="240" w:line="240" w:lineRule="auto"/>
        <w:ind w:left="125" w:right="774"/>
        <w:rPr>
          <w:rFonts w:cstheme="minorHAnsi"/>
        </w:rPr>
      </w:pPr>
    </w:p>
    <w:p w14:paraId="08B45B02" w14:textId="236549FE" w:rsidR="002E00FD" w:rsidRDefault="00592FEA" w:rsidP="008B4C55">
      <w:pPr>
        <w:pStyle w:val="BodyText"/>
        <w:spacing w:before="240" w:line="283" w:lineRule="auto"/>
        <w:ind w:right="-24" w:hanging="9"/>
        <w:rPr>
          <w:rFonts w:asciiTheme="minorHAnsi" w:hAnsiTheme="minorHAnsi" w:cstheme="minorHAnsi"/>
        </w:rPr>
      </w:pPr>
      <w:r>
        <w:rPr>
          <w:rFonts w:asciiTheme="minorHAnsi" w:hAnsiTheme="minorHAnsi" w:cstheme="minorHAnsi"/>
        </w:rPr>
        <w:t>Table 2</w:t>
      </w:r>
      <w:r w:rsidR="00700007">
        <w:rPr>
          <w:rFonts w:asciiTheme="minorHAnsi" w:hAnsiTheme="minorHAnsi" w:cstheme="minorHAnsi"/>
        </w:rPr>
        <w:t xml:space="preserve"> – </w:t>
      </w:r>
      <w:r w:rsidR="00B0490B">
        <w:rPr>
          <w:rFonts w:asciiTheme="minorHAnsi" w:hAnsiTheme="minorHAnsi" w:cstheme="minorHAnsi"/>
        </w:rPr>
        <w:t>202</w:t>
      </w:r>
      <w:r w:rsidR="00EC0A5A">
        <w:rPr>
          <w:rFonts w:asciiTheme="minorHAnsi" w:hAnsiTheme="minorHAnsi" w:cstheme="minorHAnsi"/>
        </w:rPr>
        <w:t>4</w:t>
      </w:r>
      <w:r w:rsidR="00B0490B">
        <w:rPr>
          <w:rFonts w:asciiTheme="minorHAnsi" w:hAnsiTheme="minorHAnsi" w:cstheme="minorHAnsi"/>
        </w:rPr>
        <w:t>-2</w:t>
      </w:r>
      <w:r w:rsidR="00EC0A5A">
        <w:rPr>
          <w:rFonts w:asciiTheme="minorHAnsi" w:hAnsiTheme="minorHAnsi" w:cstheme="minorHAnsi"/>
        </w:rPr>
        <w:t>5</w:t>
      </w:r>
      <w:r w:rsidR="00B0490B">
        <w:rPr>
          <w:rFonts w:asciiTheme="minorHAnsi" w:hAnsiTheme="minorHAnsi" w:cstheme="minorHAnsi"/>
        </w:rPr>
        <w:t xml:space="preserve"> actuals and estimates</w:t>
      </w:r>
      <w:r w:rsidR="00700007">
        <w:rPr>
          <w:rFonts w:asciiTheme="minorHAnsi" w:hAnsiTheme="minorHAnsi" w:cstheme="minorHAnsi"/>
        </w:rPr>
        <w:t xml:space="preserve"> </w:t>
      </w:r>
      <w:r w:rsidR="00B0490B">
        <w:rPr>
          <w:rFonts w:asciiTheme="minorHAnsi" w:hAnsiTheme="minorHAnsi" w:cstheme="minorHAnsi"/>
        </w:rPr>
        <w:t>in</w:t>
      </w:r>
      <w:r w:rsidR="00700007">
        <w:rPr>
          <w:rFonts w:asciiTheme="minorHAnsi" w:hAnsiTheme="minorHAnsi" w:cstheme="minorHAnsi"/>
        </w:rPr>
        <w:t xml:space="preserve"> out years</w:t>
      </w:r>
    </w:p>
    <w:tbl>
      <w:tblPr>
        <w:tblW w:w="9346" w:type="dxa"/>
        <w:tblLook w:val="04A0" w:firstRow="1" w:lastRow="0" w:firstColumn="1" w:lastColumn="0" w:noHBand="0" w:noVBand="1"/>
      </w:tblPr>
      <w:tblGrid>
        <w:gridCol w:w="2684"/>
        <w:gridCol w:w="1701"/>
        <w:gridCol w:w="1559"/>
        <w:gridCol w:w="1701"/>
        <w:gridCol w:w="1701"/>
      </w:tblGrid>
      <w:tr w:rsidR="00EC0A5A" w:rsidRPr="00BA5894" w14:paraId="6C612BC5" w14:textId="77777777" w:rsidTr="001A7F8A">
        <w:trPr>
          <w:trHeight w:val="790"/>
        </w:trPr>
        <w:tc>
          <w:tcPr>
            <w:tcW w:w="2684" w:type="dxa"/>
            <w:tcBorders>
              <w:top w:val="single" w:sz="8" w:space="0" w:color="auto"/>
              <w:left w:val="single" w:sz="8" w:space="0" w:color="auto"/>
              <w:bottom w:val="single" w:sz="8" w:space="0" w:color="auto"/>
              <w:right w:val="single" w:sz="8" w:space="0" w:color="auto"/>
            </w:tcBorders>
            <w:shd w:val="clear" w:color="000000" w:fill="DEEAF6"/>
            <w:vAlign w:val="center"/>
            <w:hideMark/>
          </w:tcPr>
          <w:p w14:paraId="2ED34C24" w14:textId="77777777" w:rsidR="00EC0A5A" w:rsidRPr="00BA5894" w:rsidRDefault="00EC0A5A" w:rsidP="00EC0A5A">
            <w:pPr>
              <w:spacing w:after="0" w:line="240" w:lineRule="auto"/>
              <w:jc w:val="center"/>
              <w:rPr>
                <w:rFonts w:ascii="Calibri" w:eastAsia="Times New Roman" w:hAnsi="Calibri" w:cs="Calibri"/>
                <w:color w:val="000000"/>
                <w:lang w:eastAsia="en-AU"/>
              </w:rPr>
            </w:pPr>
            <w:r w:rsidRPr="00BA5894">
              <w:rPr>
                <w:rFonts w:ascii="Calibri" w:eastAsia="Times New Roman" w:hAnsi="Calibri" w:cs="Calibri"/>
                <w:color w:val="000000"/>
                <w:lang w:eastAsia="en-AU"/>
              </w:rPr>
              <w:t>Financial Item</w:t>
            </w:r>
          </w:p>
        </w:tc>
        <w:tc>
          <w:tcPr>
            <w:tcW w:w="1701" w:type="dxa"/>
            <w:tcBorders>
              <w:top w:val="single" w:sz="8" w:space="0" w:color="auto"/>
              <w:left w:val="nil"/>
              <w:bottom w:val="single" w:sz="8" w:space="0" w:color="auto"/>
              <w:right w:val="single" w:sz="8" w:space="0" w:color="auto"/>
            </w:tcBorders>
            <w:shd w:val="clear" w:color="000000" w:fill="DEEAF6"/>
            <w:vAlign w:val="center"/>
            <w:hideMark/>
          </w:tcPr>
          <w:p w14:paraId="7B1CCF3A" w14:textId="1955077B" w:rsidR="00EC0A5A" w:rsidRPr="00BA5894" w:rsidRDefault="00EC0A5A" w:rsidP="00EC0A5A">
            <w:pPr>
              <w:spacing w:after="0" w:line="240" w:lineRule="auto"/>
              <w:jc w:val="center"/>
              <w:rPr>
                <w:rFonts w:ascii="Calibri" w:eastAsia="Times New Roman" w:hAnsi="Calibri" w:cs="Calibri"/>
                <w:color w:val="000000"/>
                <w:lang w:eastAsia="en-AU"/>
              </w:rPr>
            </w:pPr>
            <w:r>
              <w:rPr>
                <w:rFonts w:ascii="Calibri" w:hAnsi="Calibri" w:cs="Calibri"/>
                <w:color w:val="000000"/>
              </w:rPr>
              <w:t xml:space="preserve">2024-25 </w:t>
            </w:r>
            <w:r>
              <w:rPr>
                <w:rFonts w:ascii="Calibri" w:hAnsi="Calibri" w:cs="Calibri"/>
                <w:color w:val="000000"/>
              </w:rPr>
              <w:br/>
              <w:t xml:space="preserve">Actuals </w:t>
            </w:r>
            <w:r>
              <w:rPr>
                <w:rFonts w:ascii="Calibri" w:hAnsi="Calibri" w:cs="Calibri"/>
                <w:color w:val="000000"/>
              </w:rPr>
              <w:br/>
              <w:t>$'000</w:t>
            </w:r>
          </w:p>
        </w:tc>
        <w:tc>
          <w:tcPr>
            <w:tcW w:w="1559" w:type="dxa"/>
            <w:tcBorders>
              <w:top w:val="single" w:sz="8" w:space="0" w:color="auto"/>
              <w:left w:val="nil"/>
              <w:bottom w:val="single" w:sz="8" w:space="0" w:color="auto"/>
              <w:right w:val="single" w:sz="8" w:space="0" w:color="000000"/>
            </w:tcBorders>
            <w:shd w:val="clear" w:color="000000" w:fill="DEEAF6"/>
            <w:vAlign w:val="center"/>
            <w:hideMark/>
          </w:tcPr>
          <w:p w14:paraId="1B46CF38" w14:textId="72412552" w:rsidR="00EC0A5A" w:rsidRPr="00BA5894" w:rsidRDefault="00EC0A5A" w:rsidP="00EC0A5A">
            <w:pPr>
              <w:spacing w:after="0" w:line="240" w:lineRule="auto"/>
              <w:jc w:val="center"/>
              <w:rPr>
                <w:rFonts w:ascii="Calibri" w:eastAsia="Times New Roman" w:hAnsi="Calibri" w:cs="Calibri"/>
                <w:color w:val="000000"/>
                <w:lang w:eastAsia="en-AU"/>
              </w:rPr>
            </w:pPr>
            <w:r>
              <w:rPr>
                <w:rFonts w:ascii="Calibri" w:hAnsi="Calibri" w:cs="Calibri"/>
                <w:color w:val="000000"/>
              </w:rPr>
              <w:t xml:space="preserve">2025-26 </w:t>
            </w:r>
            <w:r>
              <w:rPr>
                <w:rFonts w:ascii="Calibri" w:hAnsi="Calibri" w:cs="Calibri"/>
                <w:color w:val="000000"/>
              </w:rPr>
              <w:br/>
              <w:t>Estimates</w:t>
            </w:r>
            <w:r>
              <w:rPr>
                <w:rFonts w:ascii="Calibri" w:hAnsi="Calibri" w:cs="Calibri"/>
                <w:color w:val="000000"/>
              </w:rPr>
              <w:br/>
              <w:t>$'000*</w:t>
            </w:r>
          </w:p>
        </w:tc>
        <w:tc>
          <w:tcPr>
            <w:tcW w:w="1701" w:type="dxa"/>
            <w:tcBorders>
              <w:top w:val="single" w:sz="8" w:space="0" w:color="auto"/>
              <w:left w:val="nil"/>
              <w:bottom w:val="single" w:sz="8" w:space="0" w:color="auto"/>
              <w:right w:val="single" w:sz="8" w:space="0" w:color="000000"/>
            </w:tcBorders>
            <w:shd w:val="clear" w:color="000000" w:fill="DEEAF6"/>
            <w:vAlign w:val="center"/>
            <w:hideMark/>
          </w:tcPr>
          <w:p w14:paraId="06886799" w14:textId="3AD83FA9" w:rsidR="00EC0A5A" w:rsidRPr="00BA5894" w:rsidRDefault="00EC0A5A" w:rsidP="00EC0A5A">
            <w:pPr>
              <w:spacing w:after="0" w:line="240" w:lineRule="auto"/>
              <w:jc w:val="center"/>
              <w:rPr>
                <w:rFonts w:ascii="Calibri" w:eastAsia="Times New Roman" w:hAnsi="Calibri" w:cs="Calibri"/>
                <w:color w:val="000000"/>
                <w:lang w:eastAsia="en-AU"/>
              </w:rPr>
            </w:pPr>
            <w:r>
              <w:rPr>
                <w:rFonts w:ascii="Calibri" w:hAnsi="Calibri" w:cs="Calibri"/>
                <w:color w:val="000000"/>
              </w:rPr>
              <w:t>2026-27 Forward Estimates</w:t>
            </w:r>
            <w:r>
              <w:rPr>
                <w:rFonts w:ascii="Calibri" w:hAnsi="Calibri" w:cs="Calibri"/>
                <w:color w:val="000000"/>
              </w:rPr>
              <w:br/>
              <w:t>$'000</w:t>
            </w:r>
          </w:p>
        </w:tc>
        <w:tc>
          <w:tcPr>
            <w:tcW w:w="1701" w:type="dxa"/>
            <w:tcBorders>
              <w:top w:val="single" w:sz="8" w:space="0" w:color="auto"/>
              <w:left w:val="nil"/>
              <w:bottom w:val="single" w:sz="8" w:space="0" w:color="auto"/>
              <w:right w:val="single" w:sz="8" w:space="0" w:color="000000"/>
            </w:tcBorders>
            <w:shd w:val="clear" w:color="000000" w:fill="DEEAF6"/>
            <w:vAlign w:val="center"/>
            <w:hideMark/>
          </w:tcPr>
          <w:p w14:paraId="39FAFA4D" w14:textId="150F03E0" w:rsidR="00EC0A5A" w:rsidRPr="00BA5894" w:rsidRDefault="00EC0A5A" w:rsidP="00EC0A5A">
            <w:pPr>
              <w:spacing w:after="0" w:line="240" w:lineRule="auto"/>
              <w:jc w:val="center"/>
              <w:rPr>
                <w:rFonts w:ascii="Calibri" w:eastAsia="Times New Roman" w:hAnsi="Calibri" w:cs="Calibri"/>
                <w:color w:val="000000"/>
                <w:lang w:eastAsia="en-AU"/>
              </w:rPr>
            </w:pPr>
            <w:r>
              <w:rPr>
                <w:rFonts w:ascii="Calibri" w:hAnsi="Calibri" w:cs="Calibri"/>
                <w:color w:val="000000"/>
              </w:rPr>
              <w:t>2027-28 Forward Estimates</w:t>
            </w:r>
            <w:r>
              <w:rPr>
                <w:rFonts w:ascii="Calibri" w:hAnsi="Calibri" w:cs="Calibri"/>
                <w:color w:val="000000"/>
              </w:rPr>
              <w:br/>
              <w:t>$'000</w:t>
            </w:r>
          </w:p>
        </w:tc>
      </w:tr>
      <w:tr w:rsidR="002A3501" w:rsidRPr="00656A8A" w14:paraId="053DB4DD" w14:textId="77777777" w:rsidTr="007C4891">
        <w:trPr>
          <w:trHeight w:val="300"/>
        </w:trPr>
        <w:tc>
          <w:tcPr>
            <w:tcW w:w="2684" w:type="dxa"/>
            <w:tcBorders>
              <w:top w:val="nil"/>
              <w:left w:val="single" w:sz="8" w:space="0" w:color="auto"/>
              <w:bottom w:val="single" w:sz="8" w:space="0" w:color="auto"/>
              <w:right w:val="single" w:sz="8" w:space="0" w:color="auto"/>
            </w:tcBorders>
            <w:vAlign w:val="center"/>
            <w:hideMark/>
          </w:tcPr>
          <w:p w14:paraId="66D90F90" w14:textId="4FFA369F" w:rsidR="002A3501" w:rsidRPr="00656A8A" w:rsidRDefault="002A3501" w:rsidP="002A3501">
            <w:pPr>
              <w:spacing w:after="0" w:line="240" w:lineRule="auto"/>
              <w:rPr>
                <w:rFonts w:ascii="Calibri" w:eastAsia="Times New Roman" w:hAnsi="Calibri" w:cs="Calibri"/>
                <w:b/>
                <w:bCs/>
                <w:color w:val="000000"/>
                <w:lang w:eastAsia="en-AU"/>
              </w:rPr>
            </w:pPr>
            <w:r w:rsidRPr="00656A8A">
              <w:rPr>
                <w:rFonts w:ascii="Calibri" w:eastAsia="Times New Roman" w:hAnsi="Calibri" w:cs="Calibri"/>
                <w:b/>
                <w:bCs/>
                <w:color w:val="000000"/>
                <w:lang w:eastAsia="en-AU"/>
              </w:rPr>
              <w:t>Total Departmental Operating expenses</w:t>
            </w:r>
          </w:p>
        </w:tc>
        <w:tc>
          <w:tcPr>
            <w:tcW w:w="1701" w:type="dxa"/>
            <w:tcBorders>
              <w:top w:val="nil"/>
              <w:left w:val="nil"/>
              <w:bottom w:val="single" w:sz="8" w:space="0" w:color="auto"/>
              <w:right w:val="single" w:sz="8" w:space="0" w:color="auto"/>
            </w:tcBorders>
            <w:noWrap/>
            <w:vAlign w:val="center"/>
            <w:hideMark/>
          </w:tcPr>
          <w:p w14:paraId="3036EFD7" w14:textId="59C03AE5" w:rsidR="002A3501" w:rsidRPr="00656A8A" w:rsidRDefault="002A3501" w:rsidP="002A3501">
            <w:pPr>
              <w:spacing w:after="0" w:line="240" w:lineRule="auto"/>
              <w:jc w:val="right"/>
              <w:rPr>
                <w:rFonts w:ascii="Calibri" w:eastAsia="Times New Roman" w:hAnsi="Calibri" w:cs="Calibri"/>
                <w:color w:val="000000"/>
                <w:lang w:eastAsia="en-AU"/>
              </w:rPr>
            </w:pPr>
            <w:r w:rsidRPr="00656A8A">
              <w:rPr>
                <w:rFonts w:ascii="Calibri" w:hAnsi="Calibri" w:cs="Calibri"/>
                <w:color w:val="000000"/>
              </w:rPr>
              <w:t>25,642</w:t>
            </w:r>
          </w:p>
        </w:tc>
        <w:tc>
          <w:tcPr>
            <w:tcW w:w="1559" w:type="dxa"/>
            <w:tcBorders>
              <w:top w:val="nil"/>
              <w:left w:val="nil"/>
              <w:bottom w:val="single" w:sz="8" w:space="0" w:color="auto"/>
              <w:right w:val="single" w:sz="8" w:space="0" w:color="auto"/>
            </w:tcBorders>
            <w:vAlign w:val="center"/>
            <w:hideMark/>
          </w:tcPr>
          <w:p w14:paraId="469BCD7E" w14:textId="256BE0E8" w:rsidR="002A3501" w:rsidRPr="00656A8A" w:rsidRDefault="002A3501" w:rsidP="002A3501">
            <w:pPr>
              <w:spacing w:after="0" w:line="240" w:lineRule="auto"/>
              <w:jc w:val="right"/>
              <w:rPr>
                <w:rFonts w:ascii="Calibri" w:eastAsia="Times New Roman" w:hAnsi="Calibri" w:cs="Calibri"/>
                <w:color w:val="000000"/>
                <w:lang w:eastAsia="en-AU"/>
              </w:rPr>
            </w:pPr>
            <w:r w:rsidRPr="00656A8A">
              <w:rPr>
                <w:rFonts w:ascii="Calibri" w:hAnsi="Calibri" w:cs="Calibri"/>
              </w:rPr>
              <w:t>26,539</w:t>
            </w:r>
          </w:p>
        </w:tc>
        <w:tc>
          <w:tcPr>
            <w:tcW w:w="1701" w:type="dxa"/>
            <w:tcBorders>
              <w:top w:val="nil"/>
              <w:left w:val="nil"/>
              <w:bottom w:val="single" w:sz="8" w:space="0" w:color="auto"/>
              <w:right w:val="single" w:sz="8" w:space="0" w:color="auto"/>
            </w:tcBorders>
            <w:vAlign w:val="center"/>
            <w:hideMark/>
          </w:tcPr>
          <w:p w14:paraId="62273210" w14:textId="2FCB60A1" w:rsidR="002A3501" w:rsidRPr="00656A8A" w:rsidRDefault="002A3501" w:rsidP="002A3501">
            <w:pPr>
              <w:spacing w:after="0" w:line="240" w:lineRule="auto"/>
              <w:jc w:val="right"/>
              <w:rPr>
                <w:rFonts w:ascii="Calibri" w:eastAsia="Times New Roman" w:hAnsi="Calibri" w:cs="Calibri"/>
                <w:color w:val="000000"/>
                <w:lang w:eastAsia="en-AU"/>
              </w:rPr>
            </w:pPr>
            <w:r w:rsidRPr="00656A8A">
              <w:rPr>
                <w:rFonts w:ascii="Calibri" w:hAnsi="Calibri" w:cs="Calibri"/>
              </w:rPr>
              <w:t>27,468</w:t>
            </w:r>
          </w:p>
        </w:tc>
        <w:tc>
          <w:tcPr>
            <w:tcW w:w="1701" w:type="dxa"/>
            <w:tcBorders>
              <w:top w:val="nil"/>
              <w:left w:val="nil"/>
              <w:bottom w:val="single" w:sz="8" w:space="0" w:color="auto"/>
              <w:right w:val="single" w:sz="8" w:space="0" w:color="auto"/>
            </w:tcBorders>
            <w:vAlign w:val="center"/>
            <w:hideMark/>
          </w:tcPr>
          <w:p w14:paraId="14B8811B" w14:textId="3F1BF23E" w:rsidR="002A3501" w:rsidRPr="00656A8A" w:rsidRDefault="002A3501" w:rsidP="002A3501">
            <w:pPr>
              <w:spacing w:after="0" w:line="240" w:lineRule="auto"/>
              <w:jc w:val="right"/>
              <w:rPr>
                <w:rFonts w:ascii="Calibri" w:eastAsia="Times New Roman" w:hAnsi="Calibri" w:cs="Calibri"/>
                <w:color w:val="000000"/>
                <w:lang w:eastAsia="en-AU"/>
              </w:rPr>
            </w:pPr>
            <w:r w:rsidRPr="00656A8A">
              <w:rPr>
                <w:rFonts w:ascii="Calibri" w:hAnsi="Calibri" w:cs="Calibri"/>
              </w:rPr>
              <w:t>28,429</w:t>
            </w:r>
          </w:p>
        </w:tc>
      </w:tr>
      <w:tr w:rsidR="002A3501" w:rsidRPr="00656A8A" w14:paraId="4E55CE09" w14:textId="77777777" w:rsidTr="007C4891">
        <w:trPr>
          <w:trHeight w:val="300"/>
        </w:trPr>
        <w:tc>
          <w:tcPr>
            <w:tcW w:w="2684" w:type="dxa"/>
            <w:tcBorders>
              <w:top w:val="nil"/>
              <w:left w:val="single" w:sz="8" w:space="0" w:color="auto"/>
              <w:bottom w:val="single" w:sz="8" w:space="0" w:color="auto"/>
              <w:right w:val="single" w:sz="8" w:space="0" w:color="auto"/>
            </w:tcBorders>
            <w:vAlign w:val="center"/>
            <w:hideMark/>
          </w:tcPr>
          <w:p w14:paraId="2B5043C6" w14:textId="3DC61858" w:rsidR="002A3501" w:rsidRPr="00656A8A" w:rsidRDefault="002A3501" w:rsidP="002A3501">
            <w:pPr>
              <w:spacing w:after="0" w:line="240" w:lineRule="auto"/>
              <w:rPr>
                <w:rFonts w:ascii="Calibri" w:eastAsia="Times New Roman" w:hAnsi="Calibri" w:cs="Calibri"/>
                <w:b/>
                <w:bCs/>
                <w:color w:val="000000"/>
                <w:lang w:eastAsia="en-AU"/>
              </w:rPr>
            </w:pPr>
            <w:r w:rsidRPr="00656A8A">
              <w:rPr>
                <w:rFonts w:ascii="Calibri" w:eastAsia="Times New Roman" w:hAnsi="Calibri" w:cs="Calibri"/>
                <w:b/>
                <w:bCs/>
                <w:color w:val="000000"/>
                <w:lang w:eastAsia="en-AU"/>
              </w:rPr>
              <w:t>Total Cost recovered Administered revenue</w:t>
            </w:r>
          </w:p>
        </w:tc>
        <w:tc>
          <w:tcPr>
            <w:tcW w:w="1701" w:type="dxa"/>
            <w:tcBorders>
              <w:top w:val="nil"/>
              <w:left w:val="nil"/>
              <w:bottom w:val="single" w:sz="8" w:space="0" w:color="auto"/>
              <w:right w:val="single" w:sz="8" w:space="0" w:color="auto"/>
            </w:tcBorders>
            <w:noWrap/>
            <w:vAlign w:val="center"/>
            <w:hideMark/>
          </w:tcPr>
          <w:p w14:paraId="4144D354" w14:textId="536BE00D" w:rsidR="002A3501" w:rsidRPr="00656A8A" w:rsidRDefault="00AC6F44" w:rsidP="002A3501">
            <w:pPr>
              <w:spacing w:after="0" w:line="240" w:lineRule="auto"/>
              <w:jc w:val="right"/>
              <w:rPr>
                <w:rFonts w:ascii="Calibri" w:eastAsia="Times New Roman" w:hAnsi="Calibri" w:cs="Calibri"/>
                <w:color w:val="000000"/>
                <w:lang w:eastAsia="en-AU"/>
              </w:rPr>
            </w:pPr>
            <w:r w:rsidRPr="00656A8A">
              <w:rPr>
                <w:rFonts w:ascii="Calibri" w:hAnsi="Calibri" w:cs="Calibri"/>
                <w:color w:val="000000"/>
              </w:rPr>
              <w:t>23,035</w:t>
            </w:r>
          </w:p>
        </w:tc>
        <w:tc>
          <w:tcPr>
            <w:tcW w:w="1559" w:type="dxa"/>
            <w:tcBorders>
              <w:top w:val="nil"/>
              <w:left w:val="nil"/>
              <w:bottom w:val="single" w:sz="8" w:space="0" w:color="auto"/>
              <w:right w:val="single" w:sz="8" w:space="0" w:color="auto"/>
            </w:tcBorders>
            <w:noWrap/>
            <w:vAlign w:val="center"/>
            <w:hideMark/>
          </w:tcPr>
          <w:p w14:paraId="086C1389" w14:textId="4E15283F" w:rsidR="002A3501" w:rsidRPr="00656A8A" w:rsidRDefault="002A3501" w:rsidP="002A3501">
            <w:pPr>
              <w:spacing w:after="0" w:line="240" w:lineRule="auto"/>
              <w:jc w:val="right"/>
              <w:rPr>
                <w:rFonts w:ascii="Calibri" w:eastAsia="Times New Roman" w:hAnsi="Calibri" w:cs="Calibri"/>
                <w:color w:val="000000"/>
                <w:lang w:eastAsia="en-AU"/>
              </w:rPr>
            </w:pPr>
            <w:r w:rsidRPr="00656A8A">
              <w:rPr>
                <w:rFonts w:ascii="Calibri" w:hAnsi="Calibri" w:cs="Calibri"/>
              </w:rPr>
              <w:t>21,534</w:t>
            </w:r>
          </w:p>
        </w:tc>
        <w:tc>
          <w:tcPr>
            <w:tcW w:w="1701" w:type="dxa"/>
            <w:tcBorders>
              <w:top w:val="nil"/>
              <w:left w:val="nil"/>
              <w:bottom w:val="single" w:sz="8" w:space="0" w:color="auto"/>
              <w:right w:val="single" w:sz="8" w:space="0" w:color="auto"/>
            </w:tcBorders>
            <w:noWrap/>
            <w:vAlign w:val="center"/>
            <w:hideMark/>
          </w:tcPr>
          <w:p w14:paraId="35363654" w14:textId="0802C87E" w:rsidR="002A3501" w:rsidRPr="00656A8A" w:rsidRDefault="002A3501" w:rsidP="002A3501">
            <w:pPr>
              <w:spacing w:after="0" w:line="240" w:lineRule="auto"/>
              <w:jc w:val="right"/>
              <w:rPr>
                <w:rFonts w:ascii="Calibri" w:eastAsia="Times New Roman" w:hAnsi="Calibri" w:cs="Calibri"/>
                <w:color w:val="000000"/>
                <w:lang w:eastAsia="en-AU"/>
              </w:rPr>
            </w:pPr>
            <w:r w:rsidRPr="00656A8A">
              <w:rPr>
                <w:rFonts w:ascii="Calibri" w:hAnsi="Calibri" w:cs="Calibri"/>
              </w:rPr>
              <w:t>20,779</w:t>
            </w:r>
          </w:p>
        </w:tc>
        <w:tc>
          <w:tcPr>
            <w:tcW w:w="1701" w:type="dxa"/>
            <w:tcBorders>
              <w:top w:val="nil"/>
              <w:left w:val="nil"/>
              <w:bottom w:val="single" w:sz="8" w:space="0" w:color="auto"/>
              <w:right w:val="single" w:sz="8" w:space="0" w:color="auto"/>
            </w:tcBorders>
            <w:noWrap/>
            <w:vAlign w:val="center"/>
            <w:hideMark/>
          </w:tcPr>
          <w:p w14:paraId="7BCEF9E5" w14:textId="37E316A3" w:rsidR="002A3501" w:rsidRPr="00656A8A" w:rsidRDefault="002A3501" w:rsidP="002A3501">
            <w:pPr>
              <w:spacing w:after="0" w:line="240" w:lineRule="auto"/>
              <w:jc w:val="right"/>
              <w:rPr>
                <w:rFonts w:ascii="Calibri" w:eastAsia="Times New Roman" w:hAnsi="Calibri" w:cs="Calibri"/>
                <w:color w:val="000000"/>
                <w:lang w:eastAsia="en-AU"/>
              </w:rPr>
            </w:pPr>
            <w:r w:rsidRPr="00656A8A">
              <w:rPr>
                <w:rFonts w:ascii="Calibri" w:hAnsi="Calibri" w:cs="Calibri"/>
              </w:rPr>
              <w:t>20,254</w:t>
            </w:r>
          </w:p>
        </w:tc>
      </w:tr>
      <w:tr w:rsidR="002A3501" w:rsidRPr="003F30AF" w14:paraId="64894AC5" w14:textId="77777777" w:rsidTr="001A7F8A">
        <w:trPr>
          <w:trHeight w:val="360"/>
        </w:trPr>
        <w:tc>
          <w:tcPr>
            <w:tcW w:w="2684" w:type="dxa"/>
            <w:tcBorders>
              <w:top w:val="nil"/>
              <w:left w:val="single" w:sz="8" w:space="0" w:color="auto"/>
              <w:bottom w:val="single" w:sz="8" w:space="0" w:color="auto"/>
              <w:right w:val="single" w:sz="8" w:space="0" w:color="auto"/>
            </w:tcBorders>
            <w:vAlign w:val="center"/>
            <w:hideMark/>
          </w:tcPr>
          <w:p w14:paraId="4CCE153F" w14:textId="77777777" w:rsidR="002A3501" w:rsidRPr="00656A8A" w:rsidRDefault="002A3501" w:rsidP="002A3501">
            <w:pPr>
              <w:spacing w:after="0" w:line="240" w:lineRule="auto"/>
              <w:rPr>
                <w:rFonts w:ascii="Calibri" w:eastAsia="Times New Roman" w:hAnsi="Calibri" w:cs="Calibri"/>
                <w:color w:val="000000"/>
                <w:lang w:eastAsia="en-AU"/>
              </w:rPr>
            </w:pPr>
            <w:r w:rsidRPr="00656A8A">
              <w:rPr>
                <w:rFonts w:ascii="Calibri" w:eastAsia="Times New Roman" w:hAnsi="Calibri" w:cs="Calibri"/>
                <w:color w:val="000000"/>
                <w:lang w:eastAsia="en-AU"/>
              </w:rPr>
              <w:t>Balance = revenue - expenses</w:t>
            </w:r>
            <w:r w:rsidRPr="00656A8A">
              <w:rPr>
                <w:rFonts w:ascii="Calibri" w:eastAsia="Times New Roman" w:hAnsi="Calibri" w:cs="Calibri"/>
                <w:color w:val="000000"/>
                <w:vertAlign w:val="superscript"/>
                <w:lang w:eastAsia="en-AU"/>
              </w:rPr>
              <w:t xml:space="preserve"> </w:t>
            </w:r>
          </w:p>
        </w:tc>
        <w:tc>
          <w:tcPr>
            <w:tcW w:w="1701" w:type="dxa"/>
            <w:tcBorders>
              <w:top w:val="nil"/>
              <w:left w:val="nil"/>
              <w:bottom w:val="single" w:sz="8" w:space="0" w:color="auto"/>
              <w:right w:val="single" w:sz="8" w:space="0" w:color="auto"/>
            </w:tcBorders>
            <w:vAlign w:val="center"/>
            <w:hideMark/>
          </w:tcPr>
          <w:p w14:paraId="1911F3E5" w14:textId="7002DA8D" w:rsidR="002A3501" w:rsidRPr="00656A8A" w:rsidRDefault="002A3501" w:rsidP="002A3501">
            <w:pPr>
              <w:spacing w:after="0" w:line="240" w:lineRule="auto"/>
              <w:jc w:val="right"/>
              <w:rPr>
                <w:rFonts w:ascii="Calibri" w:eastAsia="Times New Roman" w:hAnsi="Calibri" w:cs="Calibri"/>
                <w:lang w:eastAsia="en-AU"/>
              </w:rPr>
            </w:pPr>
            <w:r w:rsidRPr="00656A8A">
              <w:rPr>
                <w:rFonts w:ascii="Calibri" w:hAnsi="Calibri" w:cs="Calibri"/>
              </w:rPr>
              <w:t>-</w:t>
            </w:r>
            <w:r w:rsidR="002C3740" w:rsidRPr="00656A8A">
              <w:rPr>
                <w:rFonts w:ascii="Calibri" w:hAnsi="Calibri" w:cs="Calibri"/>
              </w:rPr>
              <w:t>2,606</w:t>
            </w:r>
          </w:p>
        </w:tc>
        <w:tc>
          <w:tcPr>
            <w:tcW w:w="1559" w:type="dxa"/>
            <w:tcBorders>
              <w:top w:val="nil"/>
              <w:left w:val="nil"/>
              <w:bottom w:val="single" w:sz="8" w:space="0" w:color="auto"/>
              <w:right w:val="single" w:sz="8" w:space="0" w:color="auto"/>
            </w:tcBorders>
            <w:vAlign w:val="center"/>
            <w:hideMark/>
          </w:tcPr>
          <w:p w14:paraId="60C66225" w14:textId="7F0F1ECA" w:rsidR="002A3501" w:rsidRPr="00656A8A" w:rsidRDefault="002A3501" w:rsidP="002A3501">
            <w:pPr>
              <w:spacing w:after="0" w:line="240" w:lineRule="auto"/>
              <w:jc w:val="right"/>
              <w:rPr>
                <w:rFonts w:ascii="Calibri" w:eastAsia="Times New Roman" w:hAnsi="Calibri" w:cs="Calibri"/>
                <w:lang w:eastAsia="en-AU"/>
              </w:rPr>
            </w:pPr>
            <w:r w:rsidRPr="00656A8A">
              <w:rPr>
                <w:rFonts w:ascii="Calibri" w:hAnsi="Calibri" w:cs="Calibri"/>
              </w:rPr>
              <w:t>-5,006</w:t>
            </w:r>
          </w:p>
        </w:tc>
        <w:tc>
          <w:tcPr>
            <w:tcW w:w="1701" w:type="dxa"/>
            <w:tcBorders>
              <w:top w:val="nil"/>
              <w:left w:val="nil"/>
              <w:bottom w:val="single" w:sz="8" w:space="0" w:color="auto"/>
              <w:right w:val="single" w:sz="8" w:space="0" w:color="auto"/>
            </w:tcBorders>
            <w:vAlign w:val="center"/>
            <w:hideMark/>
          </w:tcPr>
          <w:p w14:paraId="35B009FF" w14:textId="31AE2761" w:rsidR="002A3501" w:rsidRPr="00656A8A" w:rsidRDefault="002A3501" w:rsidP="002A3501">
            <w:pPr>
              <w:spacing w:after="0" w:line="240" w:lineRule="auto"/>
              <w:jc w:val="right"/>
              <w:rPr>
                <w:rFonts w:ascii="Calibri" w:eastAsia="Times New Roman" w:hAnsi="Calibri" w:cs="Calibri"/>
                <w:lang w:eastAsia="en-AU"/>
              </w:rPr>
            </w:pPr>
            <w:r w:rsidRPr="00656A8A">
              <w:rPr>
                <w:rFonts w:ascii="Calibri" w:hAnsi="Calibri" w:cs="Calibri"/>
              </w:rPr>
              <w:t>-6,689</w:t>
            </w:r>
          </w:p>
        </w:tc>
        <w:tc>
          <w:tcPr>
            <w:tcW w:w="1701" w:type="dxa"/>
            <w:tcBorders>
              <w:top w:val="nil"/>
              <w:left w:val="nil"/>
              <w:bottom w:val="single" w:sz="8" w:space="0" w:color="auto"/>
              <w:right w:val="single" w:sz="8" w:space="0" w:color="auto"/>
            </w:tcBorders>
            <w:vAlign w:val="center"/>
            <w:hideMark/>
          </w:tcPr>
          <w:p w14:paraId="3D7C4C56" w14:textId="304B3451" w:rsidR="002A3501" w:rsidRPr="003F30AF" w:rsidRDefault="002A3501" w:rsidP="002A3501">
            <w:pPr>
              <w:spacing w:after="0" w:line="240" w:lineRule="auto"/>
              <w:jc w:val="right"/>
              <w:rPr>
                <w:rFonts w:ascii="Calibri" w:eastAsia="Times New Roman" w:hAnsi="Calibri" w:cs="Calibri"/>
                <w:lang w:eastAsia="en-AU"/>
              </w:rPr>
            </w:pPr>
            <w:r w:rsidRPr="003F30AF">
              <w:rPr>
                <w:rFonts w:ascii="Calibri" w:hAnsi="Calibri" w:cs="Calibri"/>
              </w:rPr>
              <w:t>-8,175</w:t>
            </w:r>
          </w:p>
        </w:tc>
      </w:tr>
      <w:tr w:rsidR="002A3501" w:rsidRPr="00656A8A" w14:paraId="037C6A3C" w14:textId="77777777" w:rsidTr="001A7F8A">
        <w:trPr>
          <w:trHeight w:val="300"/>
        </w:trPr>
        <w:tc>
          <w:tcPr>
            <w:tcW w:w="2684" w:type="dxa"/>
            <w:tcBorders>
              <w:top w:val="nil"/>
              <w:left w:val="single" w:sz="8" w:space="0" w:color="auto"/>
              <w:bottom w:val="single" w:sz="8" w:space="0" w:color="auto"/>
              <w:right w:val="single" w:sz="8" w:space="0" w:color="auto"/>
            </w:tcBorders>
            <w:vAlign w:val="center"/>
            <w:hideMark/>
          </w:tcPr>
          <w:p w14:paraId="02064502" w14:textId="77777777" w:rsidR="002A3501" w:rsidRPr="00656A8A" w:rsidRDefault="002A3501" w:rsidP="002A3501">
            <w:pPr>
              <w:spacing w:after="0" w:line="240" w:lineRule="auto"/>
              <w:rPr>
                <w:rFonts w:ascii="Calibri" w:eastAsia="Times New Roman" w:hAnsi="Calibri" w:cs="Calibri"/>
                <w:color w:val="000000"/>
                <w:lang w:eastAsia="en-AU"/>
              </w:rPr>
            </w:pPr>
            <w:r w:rsidRPr="00656A8A">
              <w:rPr>
                <w:rFonts w:ascii="Calibri" w:eastAsia="Times New Roman" w:hAnsi="Calibri" w:cs="Calibri"/>
                <w:color w:val="000000"/>
                <w:lang w:eastAsia="en-AU"/>
              </w:rPr>
              <w:t>Cumulative balance</w:t>
            </w:r>
          </w:p>
        </w:tc>
        <w:tc>
          <w:tcPr>
            <w:tcW w:w="1701" w:type="dxa"/>
            <w:tcBorders>
              <w:top w:val="nil"/>
              <w:left w:val="nil"/>
              <w:bottom w:val="single" w:sz="8" w:space="0" w:color="auto"/>
              <w:right w:val="single" w:sz="8" w:space="0" w:color="auto"/>
            </w:tcBorders>
            <w:vAlign w:val="center"/>
            <w:hideMark/>
          </w:tcPr>
          <w:p w14:paraId="4591FE3F" w14:textId="06044FBA" w:rsidR="002A3501" w:rsidRPr="00656A8A" w:rsidRDefault="002A3501" w:rsidP="002A3501">
            <w:pPr>
              <w:spacing w:after="0" w:line="240" w:lineRule="auto"/>
              <w:jc w:val="right"/>
              <w:rPr>
                <w:rFonts w:ascii="Calibri" w:eastAsia="Times New Roman" w:hAnsi="Calibri" w:cs="Calibri"/>
                <w:b/>
                <w:bCs/>
                <w:lang w:eastAsia="en-AU"/>
              </w:rPr>
            </w:pPr>
            <w:r w:rsidRPr="00656A8A">
              <w:rPr>
                <w:rFonts w:ascii="Calibri" w:hAnsi="Calibri" w:cs="Calibri"/>
                <w:b/>
                <w:bCs/>
              </w:rPr>
              <w:t>-</w:t>
            </w:r>
            <w:r w:rsidR="002C3740" w:rsidRPr="00656A8A">
              <w:rPr>
                <w:rFonts w:ascii="Calibri" w:hAnsi="Calibri" w:cs="Calibri"/>
                <w:b/>
                <w:bCs/>
              </w:rPr>
              <w:t>2,606</w:t>
            </w:r>
          </w:p>
        </w:tc>
        <w:tc>
          <w:tcPr>
            <w:tcW w:w="1559" w:type="dxa"/>
            <w:tcBorders>
              <w:top w:val="nil"/>
              <w:left w:val="nil"/>
              <w:bottom w:val="single" w:sz="8" w:space="0" w:color="auto"/>
              <w:right w:val="single" w:sz="8" w:space="0" w:color="auto"/>
            </w:tcBorders>
            <w:vAlign w:val="center"/>
            <w:hideMark/>
          </w:tcPr>
          <w:p w14:paraId="0CD38A4A" w14:textId="4490F5C8" w:rsidR="002A3501" w:rsidRPr="00656A8A" w:rsidRDefault="002A3501" w:rsidP="002A3501">
            <w:pPr>
              <w:spacing w:after="0" w:line="240" w:lineRule="auto"/>
              <w:jc w:val="right"/>
              <w:rPr>
                <w:rFonts w:ascii="Calibri" w:eastAsia="Times New Roman" w:hAnsi="Calibri" w:cs="Calibri"/>
                <w:b/>
                <w:bCs/>
                <w:lang w:eastAsia="en-AU"/>
              </w:rPr>
            </w:pPr>
            <w:r w:rsidRPr="00656A8A">
              <w:rPr>
                <w:rFonts w:ascii="Calibri" w:hAnsi="Calibri" w:cs="Calibri"/>
                <w:b/>
                <w:bCs/>
              </w:rPr>
              <w:t>-</w:t>
            </w:r>
            <w:r w:rsidR="002C3740" w:rsidRPr="00656A8A">
              <w:rPr>
                <w:rFonts w:ascii="Calibri" w:hAnsi="Calibri" w:cs="Calibri"/>
                <w:b/>
                <w:bCs/>
              </w:rPr>
              <w:t>7,612</w:t>
            </w:r>
          </w:p>
        </w:tc>
        <w:tc>
          <w:tcPr>
            <w:tcW w:w="1701" w:type="dxa"/>
            <w:tcBorders>
              <w:top w:val="nil"/>
              <w:left w:val="nil"/>
              <w:bottom w:val="single" w:sz="8" w:space="0" w:color="auto"/>
              <w:right w:val="single" w:sz="8" w:space="0" w:color="auto"/>
            </w:tcBorders>
            <w:vAlign w:val="center"/>
            <w:hideMark/>
          </w:tcPr>
          <w:p w14:paraId="2A6CE35E" w14:textId="11F7297C" w:rsidR="002A3501" w:rsidRPr="00656A8A" w:rsidRDefault="002A3501" w:rsidP="002A3501">
            <w:pPr>
              <w:spacing w:after="0" w:line="240" w:lineRule="auto"/>
              <w:jc w:val="right"/>
              <w:rPr>
                <w:rFonts w:ascii="Calibri" w:eastAsia="Times New Roman" w:hAnsi="Calibri" w:cs="Calibri"/>
                <w:b/>
                <w:bCs/>
                <w:lang w:eastAsia="en-AU"/>
              </w:rPr>
            </w:pPr>
            <w:r w:rsidRPr="00656A8A">
              <w:rPr>
                <w:rFonts w:ascii="Calibri" w:hAnsi="Calibri" w:cs="Calibri"/>
                <w:b/>
                <w:bCs/>
              </w:rPr>
              <w:t>-14,</w:t>
            </w:r>
            <w:r w:rsidR="002C3740" w:rsidRPr="00656A8A">
              <w:rPr>
                <w:rFonts w:ascii="Calibri" w:hAnsi="Calibri" w:cs="Calibri"/>
                <w:b/>
                <w:bCs/>
              </w:rPr>
              <w:t>301</w:t>
            </w:r>
          </w:p>
        </w:tc>
        <w:tc>
          <w:tcPr>
            <w:tcW w:w="1701" w:type="dxa"/>
            <w:tcBorders>
              <w:top w:val="nil"/>
              <w:left w:val="nil"/>
              <w:bottom w:val="single" w:sz="8" w:space="0" w:color="auto"/>
              <w:right w:val="single" w:sz="8" w:space="0" w:color="auto"/>
            </w:tcBorders>
            <w:vAlign w:val="center"/>
            <w:hideMark/>
          </w:tcPr>
          <w:p w14:paraId="2E5B669D" w14:textId="3C381BCF" w:rsidR="002A3501" w:rsidRPr="00656A8A" w:rsidRDefault="002A3501" w:rsidP="002A3501">
            <w:pPr>
              <w:spacing w:after="0" w:line="240" w:lineRule="auto"/>
              <w:jc w:val="right"/>
              <w:rPr>
                <w:rFonts w:ascii="Calibri" w:eastAsia="Times New Roman" w:hAnsi="Calibri" w:cs="Calibri"/>
                <w:b/>
                <w:bCs/>
                <w:lang w:eastAsia="en-AU"/>
              </w:rPr>
            </w:pPr>
            <w:r w:rsidRPr="00656A8A">
              <w:rPr>
                <w:rFonts w:ascii="Calibri" w:hAnsi="Calibri" w:cs="Calibri"/>
                <w:b/>
                <w:bCs/>
              </w:rPr>
              <w:t>-22,</w:t>
            </w:r>
            <w:r w:rsidR="002C3740" w:rsidRPr="00656A8A">
              <w:rPr>
                <w:rFonts w:ascii="Calibri" w:hAnsi="Calibri" w:cs="Calibri"/>
                <w:b/>
                <w:bCs/>
              </w:rPr>
              <w:t>477</w:t>
            </w:r>
          </w:p>
        </w:tc>
      </w:tr>
      <w:tr w:rsidR="00BA5894" w:rsidRPr="00656A8A" w14:paraId="54755587" w14:textId="77777777" w:rsidTr="00BA5894">
        <w:trPr>
          <w:trHeight w:val="290"/>
        </w:trPr>
        <w:tc>
          <w:tcPr>
            <w:tcW w:w="9346" w:type="dxa"/>
            <w:gridSpan w:val="5"/>
            <w:tcBorders>
              <w:top w:val="single" w:sz="8" w:space="0" w:color="auto"/>
              <w:left w:val="nil"/>
              <w:bottom w:val="nil"/>
              <w:right w:val="nil"/>
            </w:tcBorders>
            <w:vAlign w:val="bottom"/>
            <w:hideMark/>
          </w:tcPr>
          <w:p w14:paraId="57042110" w14:textId="07FD8425" w:rsidR="00BA5894" w:rsidRPr="00656A8A" w:rsidRDefault="00BA5894" w:rsidP="00BA5894">
            <w:pPr>
              <w:spacing w:after="0" w:line="240" w:lineRule="auto"/>
              <w:rPr>
                <w:rFonts w:ascii="Calibri" w:eastAsia="Times New Roman" w:hAnsi="Calibri" w:cs="Calibri"/>
                <w:color w:val="000000"/>
                <w:sz w:val="18"/>
                <w:szCs w:val="18"/>
                <w:lang w:eastAsia="en-AU"/>
              </w:rPr>
            </w:pPr>
          </w:p>
        </w:tc>
      </w:tr>
    </w:tbl>
    <w:p w14:paraId="130593A6" w14:textId="77777777" w:rsidR="008B4C55" w:rsidRPr="00656A8A" w:rsidRDefault="008B4C55" w:rsidP="007C1E69"/>
    <w:p w14:paraId="251AF9F9" w14:textId="7A5CAE0B" w:rsidR="008B4C55" w:rsidRPr="00656A8A" w:rsidRDefault="007C1E69" w:rsidP="00BD0812">
      <w:pPr>
        <w:pStyle w:val="Heading2"/>
        <w:numPr>
          <w:ilvl w:val="1"/>
          <w:numId w:val="2"/>
        </w:numPr>
      </w:pPr>
      <w:r w:rsidRPr="00656A8A">
        <w:t xml:space="preserve"> </w:t>
      </w:r>
      <w:bookmarkStart w:id="18" w:name="_Toc204932790"/>
      <w:r w:rsidRPr="00656A8A">
        <w:t>Financial Outcomes</w:t>
      </w:r>
      <w:bookmarkEnd w:id="18"/>
    </w:p>
    <w:p w14:paraId="67C632D7" w14:textId="2A5A4401" w:rsidR="00BD0812" w:rsidRPr="00BB5784" w:rsidRDefault="001A7F8A" w:rsidP="008B4C55">
      <w:pPr>
        <w:spacing w:before="240"/>
      </w:pPr>
      <w:r>
        <w:t xml:space="preserve">Table 3 – </w:t>
      </w:r>
      <w:r w:rsidRPr="00BB5784">
        <w:t>20</w:t>
      </w:r>
      <w:r w:rsidR="0042554E" w:rsidRPr="00BB5784">
        <w:t>20-21</w:t>
      </w:r>
      <w:r w:rsidRPr="00BB5784">
        <w:t xml:space="preserve"> to 202</w:t>
      </w:r>
      <w:r w:rsidR="0042554E" w:rsidRPr="00BB5784">
        <w:t>3</w:t>
      </w:r>
      <w:r w:rsidRPr="00BB5784">
        <w:t>-2</w:t>
      </w:r>
      <w:r w:rsidR="0042554E" w:rsidRPr="00BB5784">
        <w:t>4</w:t>
      </w:r>
      <w:r w:rsidRPr="00BB5784">
        <w:t xml:space="preserve"> Actual revenue</w:t>
      </w:r>
    </w:p>
    <w:tbl>
      <w:tblPr>
        <w:tblW w:w="7440" w:type="dxa"/>
        <w:tblLook w:val="04A0" w:firstRow="1" w:lastRow="0" w:firstColumn="1" w:lastColumn="0" w:noHBand="0" w:noVBand="1"/>
      </w:tblPr>
      <w:tblGrid>
        <w:gridCol w:w="3360"/>
        <w:gridCol w:w="1020"/>
        <w:gridCol w:w="1020"/>
        <w:gridCol w:w="1020"/>
        <w:gridCol w:w="1020"/>
      </w:tblGrid>
      <w:tr w:rsidR="0042554E" w:rsidRPr="00BB5784" w14:paraId="652D353D" w14:textId="77777777" w:rsidTr="002A3501">
        <w:trPr>
          <w:trHeight w:val="530"/>
        </w:trPr>
        <w:tc>
          <w:tcPr>
            <w:tcW w:w="3360" w:type="dxa"/>
            <w:tcBorders>
              <w:top w:val="single" w:sz="8" w:space="0" w:color="auto"/>
              <w:left w:val="single" w:sz="8" w:space="0" w:color="auto"/>
              <w:bottom w:val="single" w:sz="8" w:space="0" w:color="auto"/>
              <w:right w:val="single" w:sz="8" w:space="0" w:color="auto"/>
            </w:tcBorders>
            <w:shd w:val="clear" w:color="000000" w:fill="DEEAF6"/>
            <w:vAlign w:val="center"/>
            <w:hideMark/>
          </w:tcPr>
          <w:p w14:paraId="78811AC7" w14:textId="77777777" w:rsidR="0042554E" w:rsidRPr="00BB5784" w:rsidRDefault="0042554E" w:rsidP="0042554E">
            <w:pPr>
              <w:spacing w:after="0" w:line="240" w:lineRule="auto"/>
              <w:jc w:val="center"/>
              <w:rPr>
                <w:rFonts w:ascii="Calibri" w:eastAsia="Times New Roman" w:hAnsi="Calibri" w:cs="Calibri"/>
                <w:color w:val="000000"/>
                <w:lang w:eastAsia="en-AU"/>
              </w:rPr>
            </w:pPr>
            <w:r w:rsidRPr="00BB5784">
              <w:rPr>
                <w:rFonts w:ascii="Calibri" w:eastAsia="Times New Roman" w:hAnsi="Calibri" w:cs="Calibri"/>
                <w:color w:val="000000"/>
                <w:lang w:eastAsia="en-AU"/>
              </w:rPr>
              <w:t>Financial Item</w:t>
            </w:r>
          </w:p>
        </w:tc>
        <w:tc>
          <w:tcPr>
            <w:tcW w:w="1020" w:type="dxa"/>
            <w:tcBorders>
              <w:top w:val="single" w:sz="8" w:space="0" w:color="auto"/>
              <w:left w:val="nil"/>
              <w:bottom w:val="single" w:sz="8" w:space="0" w:color="auto"/>
              <w:right w:val="single" w:sz="8" w:space="0" w:color="auto"/>
            </w:tcBorders>
            <w:shd w:val="clear" w:color="000000" w:fill="DEEAF6"/>
            <w:vAlign w:val="center"/>
            <w:hideMark/>
          </w:tcPr>
          <w:p w14:paraId="0BED3703" w14:textId="77777777" w:rsidR="0042554E" w:rsidRPr="00BB5784" w:rsidRDefault="0042554E" w:rsidP="0042554E">
            <w:pPr>
              <w:spacing w:after="0" w:line="240" w:lineRule="auto"/>
              <w:jc w:val="center"/>
              <w:rPr>
                <w:rFonts w:ascii="Calibri" w:eastAsia="Times New Roman" w:hAnsi="Calibri" w:cs="Calibri"/>
                <w:color w:val="000000"/>
                <w:lang w:eastAsia="en-AU"/>
              </w:rPr>
            </w:pPr>
            <w:r w:rsidRPr="00BB5784">
              <w:rPr>
                <w:rFonts w:ascii="Calibri" w:eastAsia="Times New Roman" w:hAnsi="Calibri" w:cs="Calibri"/>
                <w:color w:val="000000"/>
                <w:lang w:eastAsia="en-AU"/>
              </w:rPr>
              <w:t>2020-21</w:t>
            </w:r>
            <w:r w:rsidRPr="00BB5784">
              <w:rPr>
                <w:rFonts w:ascii="Calibri" w:eastAsia="Times New Roman" w:hAnsi="Calibri" w:cs="Calibri"/>
                <w:color w:val="000000"/>
                <w:lang w:eastAsia="en-AU"/>
              </w:rPr>
              <w:br/>
              <w:t>'000</w:t>
            </w:r>
          </w:p>
        </w:tc>
        <w:tc>
          <w:tcPr>
            <w:tcW w:w="1020" w:type="dxa"/>
            <w:tcBorders>
              <w:top w:val="single" w:sz="8" w:space="0" w:color="auto"/>
              <w:left w:val="nil"/>
              <w:bottom w:val="single" w:sz="8" w:space="0" w:color="auto"/>
              <w:right w:val="single" w:sz="8" w:space="0" w:color="auto"/>
            </w:tcBorders>
            <w:shd w:val="clear" w:color="000000" w:fill="DEEAF6"/>
            <w:vAlign w:val="center"/>
            <w:hideMark/>
          </w:tcPr>
          <w:p w14:paraId="2664252A" w14:textId="77777777" w:rsidR="0042554E" w:rsidRPr="00BB5784" w:rsidRDefault="0042554E" w:rsidP="0042554E">
            <w:pPr>
              <w:spacing w:after="0" w:line="240" w:lineRule="auto"/>
              <w:jc w:val="center"/>
              <w:rPr>
                <w:rFonts w:ascii="Calibri" w:eastAsia="Times New Roman" w:hAnsi="Calibri" w:cs="Calibri"/>
                <w:color w:val="000000"/>
                <w:lang w:eastAsia="en-AU"/>
              </w:rPr>
            </w:pPr>
            <w:r w:rsidRPr="00BB5784">
              <w:rPr>
                <w:rFonts w:ascii="Calibri" w:eastAsia="Times New Roman" w:hAnsi="Calibri" w:cs="Calibri"/>
                <w:color w:val="000000"/>
                <w:lang w:eastAsia="en-AU"/>
              </w:rPr>
              <w:t>2021-22</w:t>
            </w:r>
            <w:r w:rsidRPr="00BB5784">
              <w:rPr>
                <w:rFonts w:ascii="Calibri" w:eastAsia="Times New Roman" w:hAnsi="Calibri" w:cs="Calibri"/>
                <w:color w:val="000000"/>
                <w:lang w:eastAsia="en-AU"/>
              </w:rPr>
              <w:br/>
              <w:t>'000</w:t>
            </w:r>
          </w:p>
        </w:tc>
        <w:tc>
          <w:tcPr>
            <w:tcW w:w="1020" w:type="dxa"/>
            <w:tcBorders>
              <w:top w:val="single" w:sz="8" w:space="0" w:color="auto"/>
              <w:left w:val="nil"/>
              <w:bottom w:val="single" w:sz="8" w:space="0" w:color="auto"/>
              <w:right w:val="single" w:sz="8" w:space="0" w:color="auto"/>
            </w:tcBorders>
            <w:shd w:val="clear" w:color="000000" w:fill="DEEAF6"/>
            <w:vAlign w:val="center"/>
            <w:hideMark/>
          </w:tcPr>
          <w:p w14:paraId="6AF28323" w14:textId="77777777" w:rsidR="0042554E" w:rsidRPr="00BB5784" w:rsidRDefault="0042554E" w:rsidP="0042554E">
            <w:pPr>
              <w:spacing w:after="0" w:line="240" w:lineRule="auto"/>
              <w:jc w:val="center"/>
              <w:rPr>
                <w:rFonts w:ascii="Calibri" w:eastAsia="Times New Roman" w:hAnsi="Calibri" w:cs="Calibri"/>
                <w:color w:val="000000"/>
                <w:lang w:eastAsia="en-AU"/>
              </w:rPr>
            </w:pPr>
            <w:r w:rsidRPr="00BB5784">
              <w:rPr>
                <w:rFonts w:ascii="Calibri" w:eastAsia="Times New Roman" w:hAnsi="Calibri" w:cs="Calibri"/>
                <w:color w:val="000000"/>
                <w:lang w:eastAsia="en-AU"/>
              </w:rPr>
              <w:t>2022-23</w:t>
            </w:r>
            <w:r w:rsidRPr="00BB5784">
              <w:rPr>
                <w:rFonts w:ascii="Calibri" w:eastAsia="Times New Roman" w:hAnsi="Calibri" w:cs="Calibri"/>
                <w:color w:val="000000"/>
                <w:lang w:eastAsia="en-AU"/>
              </w:rPr>
              <w:br/>
              <w:t>'000</w:t>
            </w:r>
          </w:p>
        </w:tc>
        <w:tc>
          <w:tcPr>
            <w:tcW w:w="1020" w:type="dxa"/>
            <w:tcBorders>
              <w:top w:val="single" w:sz="8" w:space="0" w:color="auto"/>
              <w:left w:val="nil"/>
              <w:bottom w:val="single" w:sz="8" w:space="0" w:color="auto"/>
              <w:right w:val="single" w:sz="8" w:space="0" w:color="auto"/>
            </w:tcBorders>
            <w:shd w:val="clear" w:color="000000" w:fill="DEEAF6"/>
            <w:vAlign w:val="center"/>
            <w:hideMark/>
          </w:tcPr>
          <w:p w14:paraId="749DCF78" w14:textId="77777777" w:rsidR="0042554E" w:rsidRPr="00BB5784" w:rsidRDefault="0042554E" w:rsidP="0042554E">
            <w:pPr>
              <w:spacing w:after="0" w:line="240" w:lineRule="auto"/>
              <w:jc w:val="center"/>
              <w:rPr>
                <w:rFonts w:ascii="Calibri" w:eastAsia="Times New Roman" w:hAnsi="Calibri" w:cs="Calibri"/>
                <w:color w:val="000000"/>
                <w:lang w:eastAsia="en-AU"/>
              </w:rPr>
            </w:pPr>
            <w:r w:rsidRPr="00BB5784">
              <w:rPr>
                <w:rFonts w:ascii="Calibri" w:eastAsia="Times New Roman" w:hAnsi="Calibri" w:cs="Calibri"/>
                <w:color w:val="000000"/>
                <w:lang w:eastAsia="en-AU"/>
              </w:rPr>
              <w:t>2023-24</w:t>
            </w:r>
            <w:r w:rsidRPr="00BB5784">
              <w:rPr>
                <w:rFonts w:ascii="Calibri" w:eastAsia="Times New Roman" w:hAnsi="Calibri" w:cs="Calibri"/>
                <w:color w:val="000000"/>
                <w:lang w:eastAsia="en-AU"/>
              </w:rPr>
              <w:br/>
              <w:t>'000</w:t>
            </w:r>
          </w:p>
        </w:tc>
      </w:tr>
      <w:tr w:rsidR="0042554E" w:rsidRPr="00BB5784" w14:paraId="449D2A5B" w14:textId="77777777" w:rsidTr="002A3501">
        <w:trPr>
          <w:trHeight w:val="300"/>
        </w:trPr>
        <w:tc>
          <w:tcPr>
            <w:tcW w:w="3360" w:type="dxa"/>
            <w:tcBorders>
              <w:top w:val="nil"/>
              <w:left w:val="single" w:sz="8" w:space="0" w:color="auto"/>
              <w:bottom w:val="single" w:sz="8" w:space="0" w:color="auto"/>
              <w:right w:val="nil"/>
            </w:tcBorders>
            <w:shd w:val="clear" w:color="000000" w:fill="E7E6E6"/>
            <w:vAlign w:val="center"/>
            <w:hideMark/>
          </w:tcPr>
          <w:p w14:paraId="12604EBD" w14:textId="77777777" w:rsidR="0042554E" w:rsidRPr="00BB5784" w:rsidRDefault="0042554E" w:rsidP="0042554E">
            <w:pPr>
              <w:spacing w:after="0" w:line="240" w:lineRule="auto"/>
              <w:rPr>
                <w:rFonts w:ascii="Calibri" w:eastAsia="Times New Roman" w:hAnsi="Calibri" w:cs="Calibri"/>
                <w:color w:val="000000"/>
                <w:lang w:eastAsia="en-AU"/>
              </w:rPr>
            </w:pPr>
            <w:r w:rsidRPr="00BB5784">
              <w:rPr>
                <w:rFonts w:ascii="Calibri" w:eastAsia="Times New Roman" w:hAnsi="Calibri" w:cs="Calibri"/>
                <w:color w:val="000000"/>
                <w:lang w:eastAsia="en-AU"/>
              </w:rPr>
              <w:t>Actuals</w:t>
            </w:r>
          </w:p>
        </w:tc>
        <w:tc>
          <w:tcPr>
            <w:tcW w:w="1020" w:type="dxa"/>
            <w:tcBorders>
              <w:top w:val="nil"/>
              <w:left w:val="nil"/>
              <w:bottom w:val="single" w:sz="8" w:space="0" w:color="auto"/>
              <w:right w:val="nil"/>
            </w:tcBorders>
            <w:shd w:val="clear" w:color="000000" w:fill="E7E6E6"/>
            <w:vAlign w:val="center"/>
            <w:hideMark/>
          </w:tcPr>
          <w:p w14:paraId="13B95984" w14:textId="77777777" w:rsidR="0042554E" w:rsidRPr="00BB5784" w:rsidRDefault="0042554E" w:rsidP="0042554E">
            <w:pPr>
              <w:spacing w:after="0" w:line="240" w:lineRule="auto"/>
              <w:rPr>
                <w:rFonts w:ascii="Calibri" w:eastAsia="Times New Roman" w:hAnsi="Calibri" w:cs="Calibri"/>
                <w:color w:val="000000"/>
                <w:lang w:eastAsia="en-AU"/>
              </w:rPr>
            </w:pPr>
            <w:r w:rsidRPr="00BB5784">
              <w:rPr>
                <w:rFonts w:ascii="Calibri" w:eastAsia="Times New Roman" w:hAnsi="Calibri" w:cs="Calibri"/>
                <w:color w:val="000000"/>
                <w:lang w:eastAsia="en-AU"/>
              </w:rPr>
              <w:t> </w:t>
            </w:r>
          </w:p>
        </w:tc>
        <w:tc>
          <w:tcPr>
            <w:tcW w:w="1020" w:type="dxa"/>
            <w:tcBorders>
              <w:top w:val="nil"/>
              <w:left w:val="nil"/>
              <w:bottom w:val="single" w:sz="8" w:space="0" w:color="auto"/>
              <w:right w:val="nil"/>
            </w:tcBorders>
            <w:shd w:val="clear" w:color="000000" w:fill="E7E6E6"/>
            <w:vAlign w:val="center"/>
            <w:hideMark/>
          </w:tcPr>
          <w:p w14:paraId="48ABE0EA" w14:textId="77777777" w:rsidR="0042554E" w:rsidRPr="00BB5784" w:rsidRDefault="0042554E" w:rsidP="0042554E">
            <w:pPr>
              <w:spacing w:after="0" w:line="240" w:lineRule="auto"/>
              <w:rPr>
                <w:rFonts w:ascii="Calibri" w:eastAsia="Times New Roman" w:hAnsi="Calibri" w:cs="Calibri"/>
                <w:color w:val="000000"/>
                <w:lang w:eastAsia="en-AU"/>
              </w:rPr>
            </w:pPr>
            <w:r w:rsidRPr="00BB5784">
              <w:rPr>
                <w:rFonts w:ascii="Calibri" w:eastAsia="Times New Roman" w:hAnsi="Calibri" w:cs="Calibri"/>
                <w:color w:val="000000"/>
                <w:lang w:eastAsia="en-AU"/>
              </w:rPr>
              <w:t> </w:t>
            </w:r>
          </w:p>
        </w:tc>
        <w:tc>
          <w:tcPr>
            <w:tcW w:w="1020" w:type="dxa"/>
            <w:tcBorders>
              <w:top w:val="nil"/>
              <w:left w:val="nil"/>
              <w:bottom w:val="single" w:sz="8" w:space="0" w:color="auto"/>
              <w:right w:val="single" w:sz="8" w:space="0" w:color="auto"/>
            </w:tcBorders>
            <w:shd w:val="clear" w:color="000000" w:fill="E7E6E6"/>
            <w:vAlign w:val="center"/>
            <w:hideMark/>
          </w:tcPr>
          <w:p w14:paraId="04E0412F" w14:textId="77777777" w:rsidR="0042554E" w:rsidRPr="00BB5784" w:rsidRDefault="0042554E" w:rsidP="0042554E">
            <w:pPr>
              <w:spacing w:after="0" w:line="240" w:lineRule="auto"/>
              <w:rPr>
                <w:rFonts w:ascii="Calibri" w:eastAsia="Times New Roman" w:hAnsi="Calibri" w:cs="Calibri"/>
                <w:color w:val="000000"/>
                <w:lang w:eastAsia="en-AU"/>
              </w:rPr>
            </w:pPr>
            <w:r w:rsidRPr="00BB5784">
              <w:rPr>
                <w:rFonts w:ascii="Calibri" w:eastAsia="Times New Roman" w:hAnsi="Calibri" w:cs="Calibri"/>
                <w:color w:val="000000"/>
                <w:lang w:eastAsia="en-AU"/>
              </w:rPr>
              <w:t> </w:t>
            </w:r>
          </w:p>
        </w:tc>
        <w:tc>
          <w:tcPr>
            <w:tcW w:w="1020" w:type="dxa"/>
            <w:tcBorders>
              <w:top w:val="nil"/>
              <w:left w:val="nil"/>
              <w:bottom w:val="single" w:sz="8" w:space="0" w:color="auto"/>
              <w:right w:val="single" w:sz="8" w:space="0" w:color="auto"/>
            </w:tcBorders>
            <w:shd w:val="clear" w:color="000000" w:fill="E7E6E6"/>
            <w:vAlign w:val="center"/>
            <w:hideMark/>
          </w:tcPr>
          <w:p w14:paraId="2A316930" w14:textId="77777777" w:rsidR="0042554E" w:rsidRPr="00BB5784" w:rsidRDefault="0042554E" w:rsidP="0042554E">
            <w:pPr>
              <w:spacing w:after="0" w:line="240" w:lineRule="auto"/>
              <w:rPr>
                <w:rFonts w:ascii="Calibri" w:eastAsia="Times New Roman" w:hAnsi="Calibri" w:cs="Calibri"/>
                <w:color w:val="000000"/>
                <w:lang w:eastAsia="en-AU"/>
              </w:rPr>
            </w:pPr>
            <w:r w:rsidRPr="00BB5784">
              <w:rPr>
                <w:rFonts w:ascii="Calibri" w:eastAsia="Times New Roman" w:hAnsi="Calibri" w:cs="Calibri"/>
                <w:color w:val="000000"/>
                <w:lang w:eastAsia="en-AU"/>
              </w:rPr>
              <w:t> </w:t>
            </w:r>
          </w:p>
        </w:tc>
      </w:tr>
      <w:tr w:rsidR="0042554E" w:rsidRPr="0042554E" w14:paraId="43E222FA" w14:textId="77777777" w:rsidTr="002A3501">
        <w:trPr>
          <w:trHeight w:val="300"/>
        </w:trPr>
        <w:tc>
          <w:tcPr>
            <w:tcW w:w="3360" w:type="dxa"/>
            <w:tcBorders>
              <w:top w:val="nil"/>
              <w:left w:val="single" w:sz="8" w:space="0" w:color="auto"/>
              <w:bottom w:val="single" w:sz="8" w:space="0" w:color="auto"/>
              <w:right w:val="single" w:sz="8" w:space="0" w:color="auto"/>
            </w:tcBorders>
            <w:vAlign w:val="center"/>
            <w:hideMark/>
          </w:tcPr>
          <w:p w14:paraId="5C6ECFAE" w14:textId="77777777" w:rsidR="0042554E" w:rsidRPr="00BB5784" w:rsidRDefault="0042554E" w:rsidP="0042554E">
            <w:pPr>
              <w:spacing w:after="0" w:line="240" w:lineRule="auto"/>
              <w:rPr>
                <w:rFonts w:ascii="Calibri" w:eastAsia="Times New Roman" w:hAnsi="Calibri" w:cs="Calibri"/>
                <w:color w:val="000000"/>
                <w:lang w:eastAsia="en-AU"/>
              </w:rPr>
            </w:pPr>
            <w:r w:rsidRPr="00BB5784">
              <w:rPr>
                <w:rFonts w:ascii="Calibri" w:eastAsia="Times New Roman" w:hAnsi="Calibri" w:cs="Calibri"/>
                <w:color w:val="000000"/>
                <w:lang w:eastAsia="en-AU"/>
              </w:rPr>
              <w:t>Revenue = X</w:t>
            </w:r>
          </w:p>
        </w:tc>
        <w:tc>
          <w:tcPr>
            <w:tcW w:w="1020" w:type="dxa"/>
            <w:tcBorders>
              <w:top w:val="nil"/>
              <w:left w:val="nil"/>
              <w:bottom w:val="single" w:sz="8" w:space="0" w:color="auto"/>
              <w:right w:val="single" w:sz="8" w:space="0" w:color="auto"/>
            </w:tcBorders>
            <w:vAlign w:val="center"/>
            <w:hideMark/>
          </w:tcPr>
          <w:p w14:paraId="22223242" w14:textId="7B6335BE" w:rsidR="0042554E" w:rsidRPr="00BB5784" w:rsidRDefault="0042554E" w:rsidP="00140768">
            <w:pPr>
              <w:spacing w:after="0" w:line="240" w:lineRule="auto"/>
              <w:jc w:val="center"/>
              <w:rPr>
                <w:rFonts w:ascii="Calibri" w:eastAsia="Times New Roman" w:hAnsi="Calibri" w:cs="Calibri"/>
                <w:color w:val="000000"/>
                <w:lang w:eastAsia="en-AU"/>
              </w:rPr>
            </w:pPr>
            <w:r w:rsidRPr="00BB5784">
              <w:rPr>
                <w:rFonts w:ascii="Calibri" w:eastAsia="Times New Roman" w:hAnsi="Calibri" w:cs="Calibri"/>
                <w:color w:val="000000"/>
                <w:lang w:eastAsia="en-AU"/>
              </w:rPr>
              <w:t>30,648</w:t>
            </w:r>
          </w:p>
        </w:tc>
        <w:tc>
          <w:tcPr>
            <w:tcW w:w="1020" w:type="dxa"/>
            <w:tcBorders>
              <w:top w:val="nil"/>
              <w:left w:val="nil"/>
              <w:bottom w:val="single" w:sz="8" w:space="0" w:color="auto"/>
              <w:right w:val="single" w:sz="8" w:space="0" w:color="auto"/>
            </w:tcBorders>
            <w:vAlign w:val="center"/>
            <w:hideMark/>
          </w:tcPr>
          <w:p w14:paraId="14EEE4F9" w14:textId="4ADD17EC" w:rsidR="0042554E" w:rsidRPr="00BB5784" w:rsidRDefault="0042554E" w:rsidP="00140768">
            <w:pPr>
              <w:spacing w:after="0" w:line="240" w:lineRule="auto"/>
              <w:jc w:val="center"/>
              <w:rPr>
                <w:rFonts w:ascii="Calibri" w:eastAsia="Times New Roman" w:hAnsi="Calibri" w:cs="Calibri"/>
                <w:color w:val="000000"/>
                <w:lang w:eastAsia="en-AU"/>
              </w:rPr>
            </w:pPr>
            <w:r w:rsidRPr="00BB5784">
              <w:rPr>
                <w:rFonts w:ascii="Calibri" w:eastAsia="Times New Roman" w:hAnsi="Calibri" w:cs="Calibri"/>
                <w:color w:val="000000"/>
                <w:lang w:eastAsia="en-AU"/>
              </w:rPr>
              <w:t>27,025</w:t>
            </w:r>
          </w:p>
        </w:tc>
        <w:tc>
          <w:tcPr>
            <w:tcW w:w="1020" w:type="dxa"/>
            <w:tcBorders>
              <w:top w:val="nil"/>
              <w:left w:val="nil"/>
              <w:bottom w:val="single" w:sz="8" w:space="0" w:color="auto"/>
              <w:right w:val="single" w:sz="8" w:space="0" w:color="auto"/>
            </w:tcBorders>
            <w:vAlign w:val="center"/>
            <w:hideMark/>
          </w:tcPr>
          <w:p w14:paraId="2BD2D383" w14:textId="4CF013C2" w:rsidR="0042554E" w:rsidRPr="00BB5784" w:rsidRDefault="0042554E" w:rsidP="00140768">
            <w:pPr>
              <w:spacing w:after="0" w:line="240" w:lineRule="auto"/>
              <w:jc w:val="center"/>
              <w:rPr>
                <w:rFonts w:ascii="Calibri" w:eastAsia="Times New Roman" w:hAnsi="Calibri" w:cs="Calibri"/>
                <w:color w:val="000000"/>
                <w:lang w:eastAsia="en-AU"/>
              </w:rPr>
            </w:pPr>
            <w:r w:rsidRPr="00BB5784">
              <w:rPr>
                <w:rFonts w:ascii="Calibri" w:eastAsia="Times New Roman" w:hAnsi="Calibri" w:cs="Calibri"/>
                <w:color w:val="000000"/>
                <w:lang w:eastAsia="en-AU"/>
              </w:rPr>
              <w:t>26,783</w:t>
            </w:r>
          </w:p>
        </w:tc>
        <w:tc>
          <w:tcPr>
            <w:tcW w:w="1020" w:type="dxa"/>
            <w:tcBorders>
              <w:top w:val="nil"/>
              <w:left w:val="nil"/>
              <w:bottom w:val="single" w:sz="8" w:space="0" w:color="auto"/>
              <w:right w:val="single" w:sz="8" w:space="0" w:color="auto"/>
            </w:tcBorders>
            <w:vAlign w:val="center"/>
            <w:hideMark/>
          </w:tcPr>
          <w:p w14:paraId="52092520" w14:textId="04FE8651" w:rsidR="0042554E" w:rsidRPr="00BB5784" w:rsidRDefault="0042554E" w:rsidP="00140768">
            <w:pPr>
              <w:spacing w:after="0" w:line="240" w:lineRule="auto"/>
              <w:jc w:val="center"/>
              <w:rPr>
                <w:rFonts w:ascii="Calibri" w:eastAsia="Times New Roman" w:hAnsi="Calibri" w:cs="Calibri"/>
                <w:color w:val="000000"/>
                <w:lang w:eastAsia="en-AU"/>
              </w:rPr>
            </w:pPr>
            <w:r w:rsidRPr="00BB5784">
              <w:rPr>
                <w:rFonts w:ascii="Calibri" w:eastAsia="Times New Roman" w:hAnsi="Calibri" w:cs="Calibri"/>
                <w:color w:val="000000"/>
                <w:lang w:eastAsia="en-AU"/>
              </w:rPr>
              <w:t>24,552</w:t>
            </w:r>
          </w:p>
        </w:tc>
      </w:tr>
      <w:tr w:rsidR="0042554E" w:rsidRPr="0042554E" w14:paraId="7711B4BE" w14:textId="77777777" w:rsidTr="002A3501">
        <w:trPr>
          <w:trHeight w:val="290"/>
        </w:trPr>
        <w:tc>
          <w:tcPr>
            <w:tcW w:w="3360" w:type="dxa"/>
            <w:tcBorders>
              <w:top w:val="nil"/>
              <w:left w:val="nil"/>
              <w:bottom w:val="nil"/>
              <w:right w:val="nil"/>
            </w:tcBorders>
            <w:noWrap/>
            <w:vAlign w:val="center"/>
            <w:hideMark/>
          </w:tcPr>
          <w:p w14:paraId="72248C53" w14:textId="759FECC6" w:rsidR="0042554E" w:rsidRPr="0042554E" w:rsidRDefault="0042554E" w:rsidP="0042554E">
            <w:pPr>
              <w:spacing w:after="0" w:line="240" w:lineRule="auto"/>
              <w:rPr>
                <w:rFonts w:ascii="Calibri" w:eastAsia="Times New Roman" w:hAnsi="Calibri" w:cs="Calibri"/>
                <w:color w:val="000000"/>
                <w:lang w:eastAsia="en-AU"/>
              </w:rPr>
            </w:pPr>
          </w:p>
        </w:tc>
        <w:tc>
          <w:tcPr>
            <w:tcW w:w="1020" w:type="dxa"/>
            <w:tcBorders>
              <w:top w:val="nil"/>
              <w:left w:val="nil"/>
              <w:bottom w:val="nil"/>
              <w:right w:val="nil"/>
            </w:tcBorders>
            <w:noWrap/>
            <w:vAlign w:val="bottom"/>
            <w:hideMark/>
          </w:tcPr>
          <w:p w14:paraId="7F28357F" w14:textId="77777777" w:rsidR="0042554E" w:rsidRPr="0042554E" w:rsidRDefault="0042554E" w:rsidP="0042554E">
            <w:pPr>
              <w:spacing w:after="0" w:line="240" w:lineRule="auto"/>
              <w:rPr>
                <w:rFonts w:ascii="Calibri" w:eastAsia="Times New Roman" w:hAnsi="Calibri" w:cs="Calibri"/>
                <w:color w:val="000000"/>
                <w:lang w:eastAsia="en-AU"/>
              </w:rPr>
            </w:pPr>
          </w:p>
        </w:tc>
        <w:tc>
          <w:tcPr>
            <w:tcW w:w="1020" w:type="dxa"/>
            <w:tcBorders>
              <w:top w:val="nil"/>
              <w:left w:val="nil"/>
              <w:bottom w:val="nil"/>
              <w:right w:val="nil"/>
            </w:tcBorders>
            <w:noWrap/>
            <w:vAlign w:val="bottom"/>
            <w:hideMark/>
          </w:tcPr>
          <w:p w14:paraId="44995853" w14:textId="77777777" w:rsidR="0042554E" w:rsidRPr="0042554E" w:rsidRDefault="0042554E" w:rsidP="0042554E">
            <w:pPr>
              <w:spacing w:after="0" w:line="240" w:lineRule="auto"/>
              <w:rPr>
                <w:rFonts w:ascii="Times New Roman" w:eastAsia="Times New Roman" w:hAnsi="Times New Roman" w:cs="Times New Roman"/>
                <w:lang w:eastAsia="en-AU"/>
              </w:rPr>
            </w:pPr>
          </w:p>
        </w:tc>
        <w:tc>
          <w:tcPr>
            <w:tcW w:w="1020" w:type="dxa"/>
            <w:tcBorders>
              <w:top w:val="nil"/>
              <w:left w:val="nil"/>
              <w:bottom w:val="nil"/>
              <w:right w:val="nil"/>
            </w:tcBorders>
            <w:noWrap/>
            <w:vAlign w:val="bottom"/>
            <w:hideMark/>
          </w:tcPr>
          <w:p w14:paraId="49DE467D" w14:textId="77777777" w:rsidR="0042554E" w:rsidRPr="0042554E" w:rsidRDefault="0042554E" w:rsidP="0042554E">
            <w:pPr>
              <w:spacing w:after="0" w:line="240" w:lineRule="auto"/>
              <w:rPr>
                <w:rFonts w:ascii="Times New Roman" w:eastAsia="Times New Roman" w:hAnsi="Times New Roman" w:cs="Times New Roman"/>
                <w:lang w:eastAsia="en-AU"/>
              </w:rPr>
            </w:pPr>
          </w:p>
        </w:tc>
        <w:tc>
          <w:tcPr>
            <w:tcW w:w="1020" w:type="dxa"/>
            <w:tcBorders>
              <w:top w:val="nil"/>
              <w:left w:val="nil"/>
              <w:bottom w:val="nil"/>
              <w:right w:val="nil"/>
            </w:tcBorders>
            <w:noWrap/>
            <w:vAlign w:val="bottom"/>
            <w:hideMark/>
          </w:tcPr>
          <w:p w14:paraId="6F42F72F" w14:textId="77777777" w:rsidR="0042554E" w:rsidRPr="0042554E" w:rsidRDefault="0042554E" w:rsidP="0042554E">
            <w:pPr>
              <w:spacing w:after="0" w:line="240" w:lineRule="auto"/>
              <w:rPr>
                <w:rFonts w:ascii="Times New Roman" w:eastAsia="Times New Roman" w:hAnsi="Times New Roman" w:cs="Times New Roman"/>
                <w:lang w:eastAsia="en-AU"/>
              </w:rPr>
            </w:pPr>
          </w:p>
        </w:tc>
      </w:tr>
      <w:tr w:rsidR="002A3501" w:rsidRPr="0042554E" w14:paraId="6B573921" w14:textId="77777777" w:rsidTr="002A3501">
        <w:trPr>
          <w:trHeight w:val="290"/>
        </w:trPr>
        <w:tc>
          <w:tcPr>
            <w:tcW w:w="3360" w:type="dxa"/>
            <w:tcBorders>
              <w:top w:val="nil"/>
              <w:left w:val="nil"/>
              <w:bottom w:val="nil"/>
              <w:right w:val="nil"/>
            </w:tcBorders>
            <w:noWrap/>
            <w:vAlign w:val="center"/>
          </w:tcPr>
          <w:p w14:paraId="16FA1006" w14:textId="77777777" w:rsidR="002A3501" w:rsidRPr="0042554E" w:rsidRDefault="002A3501" w:rsidP="0042554E">
            <w:pPr>
              <w:spacing w:after="0" w:line="240" w:lineRule="auto"/>
              <w:rPr>
                <w:rFonts w:ascii="Calibri" w:eastAsia="Times New Roman" w:hAnsi="Calibri" w:cs="Calibri"/>
                <w:color w:val="000000"/>
                <w:lang w:eastAsia="en-AU"/>
              </w:rPr>
            </w:pPr>
          </w:p>
        </w:tc>
        <w:tc>
          <w:tcPr>
            <w:tcW w:w="1020" w:type="dxa"/>
            <w:tcBorders>
              <w:top w:val="nil"/>
              <w:left w:val="nil"/>
              <w:bottom w:val="nil"/>
              <w:right w:val="nil"/>
            </w:tcBorders>
            <w:noWrap/>
            <w:vAlign w:val="bottom"/>
          </w:tcPr>
          <w:p w14:paraId="124568AF" w14:textId="77777777" w:rsidR="002A3501" w:rsidRPr="0042554E" w:rsidRDefault="002A3501" w:rsidP="0042554E">
            <w:pPr>
              <w:spacing w:after="0" w:line="240" w:lineRule="auto"/>
              <w:rPr>
                <w:rFonts w:ascii="Calibri" w:eastAsia="Times New Roman" w:hAnsi="Calibri" w:cs="Calibri"/>
                <w:color w:val="000000"/>
                <w:lang w:eastAsia="en-AU"/>
              </w:rPr>
            </w:pPr>
          </w:p>
        </w:tc>
        <w:tc>
          <w:tcPr>
            <w:tcW w:w="1020" w:type="dxa"/>
            <w:tcBorders>
              <w:top w:val="nil"/>
              <w:left w:val="nil"/>
              <w:bottom w:val="nil"/>
              <w:right w:val="nil"/>
            </w:tcBorders>
            <w:noWrap/>
            <w:vAlign w:val="bottom"/>
          </w:tcPr>
          <w:p w14:paraId="0BCDC563" w14:textId="77777777" w:rsidR="002A3501" w:rsidRPr="0042554E" w:rsidRDefault="002A3501" w:rsidP="0042554E">
            <w:pPr>
              <w:spacing w:after="0" w:line="240" w:lineRule="auto"/>
              <w:rPr>
                <w:rFonts w:ascii="Times New Roman" w:eastAsia="Times New Roman" w:hAnsi="Times New Roman" w:cs="Times New Roman"/>
                <w:lang w:eastAsia="en-AU"/>
              </w:rPr>
            </w:pPr>
          </w:p>
        </w:tc>
        <w:tc>
          <w:tcPr>
            <w:tcW w:w="1020" w:type="dxa"/>
            <w:tcBorders>
              <w:top w:val="nil"/>
              <w:left w:val="nil"/>
              <w:bottom w:val="nil"/>
              <w:right w:val="nil"/>
            </w:tcBorders>
            <w:noWrap/>
            <w:vAlign w:val="bottom"/>
          </w:tcPr>
          <w:p w14:paraId="701A2933" w14:textId="77777777" w:rsidR="002A3501" w:rsidRPr="0042554E" w:rsidRDefault="002A3501" w:rsidP="0042554E">
            <w:pPr>
              <w:spacing w:after="0" w:line="240" w:lineRule="auto"/>
              <w:rPr>
                <w:rFonts w:ascii="Times New Roman" w:eastAsia="Times New Roman" w:hAnsi="Times New Roman" w:cs="Times New Roman"/>
                <w:lang w:eastAsia="en-AU"/>
              </w:rPr>
            </w:pPr>
          </w:p>
        </w:tc>
        <w:tc>
          <w:tcPr>
            <w:tcW w:w="1020" w:type="dxa"/>
            <w:tcBorders>
              <w:top w:val="nil"/>
              <w:left w:val="nil"/>
              <w:bottom w:val="nil"/>
              <w:right w:val="nil"/>
            </w:tcBorders>
            <w:noWrap/>
            <w:vAlign w:val="bottom"/>
          </w:tcPr>
          <w:p w14:paraId="36AB793F" w14:textId="77777777" w:rsidR="002A3501" w:rsidRPr="0042554E" w:rsidRDefault="002A3501" w:rsidP="0042554E">
            <w:pPr>
              <w:spacing w:after="0" w:line="240" w:lineRule="auto"/>
              <w:rPr>
                <w:rFonts w:ascii="Times New Roman" w:eastAsia="Times New Roman" w:hAnsi="Times New Roman" w:cs="Times New Roman"/>
                <w:lang w:eastAsia="en-AU"/>
              </w:rPr>
            </w:pPr>
          </w:p>
        </w:tc>
      </w:tr>
    </w:tbl>
    <w:p w14:paraId="64B554F9" w14:textId="77777777" w:rsidR="0042554E" w:rsidRDefault="0042554E" w:rsidP="00D21763">
      <w:pPr>
        <w:tabs>
          <w:tab w:val="left" w:pos="2410"/>
          <w:tab w:val="left" w:pos="2693"/>
        </w:tabs>
        <w:rPr>
          <w:sz w:val="22"/>
          <w:szCs w:val="22"/>
        </w:rPr>
      </w:pPr>
    </w:p>
    <w:p w14:paraId="4A580155" w14:textId="6C76F3E7" w:rsidR="00822CBF" w:rsidRDefault="00822CBF" w:rsidP="00D21763">
      <w:pPr>
        <w:tabs>
          <w:tab w:val="left" w:pos="2410"/>
          <w:tab w:val="left" w:pos="2693"/>
        </w:tabs>
        <w:rPr>
          <w:sz w:val="22"/>
          <w:szCs w:val="22"/>
        </w:rPr>
      </w:pPr>
      <w:r>
        <w:rPr>
          <w:sz w:val="22"/>
          <w:szCs w:val="22"/>
        </w:rPr>
        <w:t>Table 4 – Aggregate Depreciation</w:t>
      </w:r>
    </w:p>
    <w:tbl>
      <w:tblPr>
        <w:tblW w:w="6659" w:type="dxa"/>
        <w:tblLook w:val="04A0" w:firstRow="1" w:lastRow="0" w:firstColumn="1" w:lastColumn="0" w:noHBand="0" w:noVBand="1"/>
      </w:tblPr>
      <w:tblGrid>
        <w:gridCol w:w="2027"/>
        <w:gridCol w:w="1078"/>
        <w:gridCol w:w="1280"/>
        <w:gridCol w:w="1073"/>
        <w:gridCol w:w="1201"/>
      </w:tblGrid>
      <w:tr w:rsidR="00822CBF" w:rsidRPr="00822CBF" w14:paraId="4219D0EB" w14:textId="77777777" w:rsidTr="001D357A">
        <w:trPr>
          <w:trHeight w:val="970"/>
        </w:trPr>
        <w:tc>
          <w:tcPr>
            <w:tcW w:w="2027" w:type="dxa"/>
            <w:tcBorders>
              <w:top w:val="single" w:sz="8" w:space="0" w:color="auto"/>
              <w:left w:val="single" w:sz="8" w:space="0" w:color="auto"/>
              <w:bottom w:val="single" w:sz="8" w:space="0" w:color="auto"/>
              <w:right w:val="single" w:sz="8" w:space="0" w:color="auto"/>
            </w:tcBorders>
            <w:shd w:val="clear" w:color="000000" w:fill="DEEAF6" w:themeFill="accent1" w:themeFillTint="33"/>
            <w:vAlign w:val="center"/>
            <w:hideMark/>
          </w:tcPr>
          <w:p w14:paraId="1D69B171" w14:textId="77777777" w:rsidR="00822CBF" w:rsidRPr="00822CBF" w:rsidRDefault="00822CBF" w:rsidP="00822CBF">
            <w:pPr>
              <w:spacing w:after="0" w:line="240" w:lineRule="auto"/>
              <w:rPr>
                <w:rFonts w:ascii="Calibri" w:eastAsia="Times New Roman" w:hAnsi="Calibri" w:cs="Calibri"/>
                <w:color w:val="000000"/>
                <w:sz w:val="18"/>
                <w:szCs w:val="18"/>
                <w:lang w:eastAsia="en-AU"/>
              </w:rPr>
            </w:pPr>
            <w:r w:rsidRPr="00822CBF">
              <w:rPr>
                <w:rFonts w:ascii="Calibri" w:eastAsia="Times New Roman" w:hAnsi="Calibri" w:cs="Calibri"/>
                <w:color w:val="000000"/>
                <w:sz w:val="18"/>
                <w:szCs w:val="18"/>
                <w:lang w:eastAsia="en-AU"/>
              </w:rPr>
              <w:t> </w:t>
            </w:r>
          </w:p>
        </w:tc>
        <w:tc>
          <w:tcPr>
            <w:tcW w:w="1078" w:type="dxa"/>
            <w:tcBorders>
              <w:top w:val="single" w:sz="8" w:space="0" w:color="auto"/>
              <w:left w:val="nil"/>
              <w:bottom w:val="single" w:sz="8" w:space="0" w:color="auto"/>
              <w:right w:val="single" w:sz="8" w:space="0" w:color="auto"/>
            </w:tcBorders>
            <w:shd w:val="clear" w:color="000000" w:fill="DEEAF6" w:themeFill="accent1" w:themeFillTint="33"/>
            <w:vAlign w:val="center"/>
            <w:hideMark/>
          </w:tcPr>
          <w:p w14:paraId="7AC90B8C" w14:textId="30A1CBCF" w:rsidR="00822CBF" w:rsidRPr="00822CBF" w:rsidRDefault="00822CBF" w:rsidP="00822CBF">
            <w:pPr>
              <w:spacing w:after="0" w:line="240" w:lineRule="auto"/>
              <w:jc w:val="center"/>
              <w:rPr>
                <w:rFonts w:ascii="Calibri" w:eastAsia="Times New Roman" w:hAnsi="Calibri" w:cs="Calibri"/>
                <w:color w:val="000000"/>
                <w:sz w:val="18"/>
                <w:szCs w:val="18"/>
                <w:lang w:eastAsia="en-AU"/>
              </w:rPr>
            </w:pPr>
            <w:r w:rsidRPr="00822CBF">
              <w:rPr>
                <w:rFonts w:ascii="Calibri" w:eastAsia="Times New Roman" w:hAnsi="Calibri" w:cs="Calibri"/>
                <w:color w:val="000000"/>
                <w:sz w:val="18"/>
                <w:szCs w:val="18"/>
                <w:lang w:eastAsia="en-AU"/>
              </w:rPr>
              <w:t>202</w:t>
            </w:r>
            <w:r w:rsidR="001D357A">
              <w:rPr>
                <w:rFonts w:ascii="Calibri" w:eastAsia="Times New Roman" w:hAnsi="Calibri" w:cs="Calibri"/>
                <w:color w:val="000000"/>
                <w:sz w:val="18"/>
                <w:szCs w:val="18"/>
                <w:lang w:eastAsia="en-AU"/>
              </w:rPr>
              <w:t>4</w:t>
            </w:r>
            <w:r w:rsidRPr="00822CBF">
              <w:rPr>
                <w:rFonts w:ascii="Calibri" w:eastAsia="Times New Roman" w:hAnsi="Calibri" w:cs="Calibri"/>
                <w:color w:val="000000"/>
                <w:sz w:val="18"/>
                <w:szCs w:val="18"/>
                <w:lang w:eastAsia="en-AU"/>
              </w:rPr>
              <w:t>-2</w:t>
            </w:r>
            <w:r w:rsidR="001D357A">
              <w:rPr>
                <w:rFonts w:ascii="Calibri" w:eastAsia="Times New Roman" w:hAnsi="Calibri" w:cs="Calibri"/>
                <w:color w:val="000000"/>
                <w:sz w:val="18"/>
                <w:szCs w:val="18"/>
                <w:lang w:eastAsia="en-AU"/>
              </w:rPr>
              <w:t>5</w:t>
            </w:r>
            <w:r w:rsidRPr="00822CBF">
              <w:rPr>
                <w:rFonts w:ascii="Calibri" w:eastAsia="Times New Roman" w:hAnsi="Calibri" w:cs="Calibri"/>
                <w:color w:val="000000"/>
                <w:sz w:val="18"/>
                <w:szCs w:val="18"/>
                <w:lang w:eastAsia="en-AU"/>
              </w:rPr>
              <w:t xml:space="preserve"> </w:t>
            </w:r>
            <w:r w:rsidRPr="00822CBF">
              <w:rPr>
                <w:rFonts w:ascii="Calibri" w:eastAsia="Times New Roman" w:hAnsi="Calibri" w:cs="Calibri"/>
                <w:color w:val="000000"/>
                <w:sz w:val="18"/>
                <w:szCs w:val="18"/>
                <w:lang w:eastAsia="en-AU"/>
              </w:rPr>
              <w:br/>
              <w:t>Actuals</w:t>
            </w:r>
            <w:r w:rsidRPr="00822CBF">
              <w:rPr>
                <w:rFonts w:ascii="Calibri" w:eastAsia="Times New Roman" w:hAnsi="Calibri" w:cs="Calibri"/>
                <w:color w:val="000000"/>
                <w:sz w:val="18"/>
                <w:szCs w:val="18"/>
                <w:lang w:eastAsia="en-AU"/>
              </w:rPr>
              <w:br/>
              <w:t>$'000</w:t>
            </w:r>
          </w:p>
        </w:tc>
        <w:tc>
          <w:tcPr>
            <w:tcW w:w="1280" w:type="dxa"/>
            <w:tcBorders>
              <w:top w:val="single" w:sz="8" w:space="0" w:color="auto"/>
              <w:left w:val="nil"/>
              <w:bottom w:val="single" w:sz="8" w:space="0" w:color="auto"/>
              <w:right w:val="single" w:sz="8" w:space="0" w:color="auto"/>
            </w:tcBorders>
            <w:shd w:val="clear" w:color="000000" w:fill="DEEAF6" w:themeFill="accent1" w:themeFillTint="33"/>
            <w:vAlign w:val="center"/>
            <w:hideMark/>
          </w:tcPr>
          <w:p w14:paraId="0DCCEF5A" w14:textId="2679A358" w:rsidR="00822CBF" w:rsidRPr="00822CBF" w:rsidRDefault="00822CBF" w:rsidP="00822CBF">
            <w:pPr>
              <w:spacing w:after="0" w:line="240" w:lineRule="auto"/>
              <w:jc w:val="center"/>
              <w:rPr>
                <w:rFonts w:ascii="Calibri" w:eastAsia="Times New Roman" w:hAnsi="Calibri" w:cs="Calibri"/>
                <w:color w:val="000000"/>
                <w:sz w:val="18"/>
                <w:szCs w:val="18"/>
                <w:lang w:eastAsia="en-AU"/>
              </w:rPr>
            </w:pPr>
            <w:r w:rsidRPr="00822CBF">
              <w:rPr>
                <w:rFonts w:ascii="Calibri" w:eastAsia="Times New Roman" w:hAnsi="Calibri" w:cs="Calibri"/>
                <w:color w:val="000000"/>
                <w:sz w:val="18"/>
                <w:szCs w:val="18"/>
                <w:lang w:eastAsia="en-AU"/>
              </w:rPr>
              <w:t>202</w:t>
            </w:r>
            <w:r w:rsidR="001D357A">
              <w:rPr>
                <w:rFonts w:ascii="Calibri" w:eastAsia="Times New Roman" w:hAnsi="Calibri" w:cs="Calibri"/>
                <w:color w:val="000000"/>
                <w:sz w:val="18"/>
                <w:szCs w:val="18"/>
                <w:lang w:eastAsia="en-AU"/>
              </w:rPr>
              <w:t>5</w:t>
            </w:r>
            <w:r w:rsidRPr="00822CBF">
              <w:rPr>
                <w:rFonts w:ascii="Calibri" w:eastAsia="Times New Roman" w:hAnsi="Calibri" w:cs="Calibri"/>
                <w:color w:val="000000"/>
                <w:sz w:val="18"/>
                <w:szCs w:val="18"/>
                <w:lang w:eastAsia="en-AU"/>
              </w:rPr>
              <w:t>-2</w:t>
            </w:r>
            <w:r w:rsidR="001D357A">
              <w:rPr>
                <w:rFonts w:ascii="Calibri" w:eastAsia="Times New Roman" w:hAnsi="Calibri" w:cs="Calibri"/>
                <w:color w:val="000000"/>
                <w:sz w:val="18"/>
                <w:szCs w:val="18"/>
                <w:lang w:eastAsia="en-AU"/>
              </w:rPr>
              <w:t>6</w:t>
            </w:r>
            <w:r w:rsidRPr="00822CBF">
              <w:rPr>
                <w:rFonts w:ascii="Calibri" w:eastAsia="Times New Roman" w:hAnsi="Calibri" w:cs="Calibri"/>
                <w:color w:val="000000"/>
                <w:sz w:val="18"/>
                <w:szCs w:val="18"/>
                <w:lang w:eastAsia="en-AU"/>
              </w:rPr>
              <w:br/>
              <w:t>Estimate</w:t>
            </w:r>
            <w:r w:rsidRPr="00822CBF">
              <w:rPr>
                <w:rFonts w:ascii="Calibri" w:eastAsia="Times New Roman" w:hAnsi="Calibri" w:cs="Calibri"/>
                <w:color w:val="000000"/>
                <w:sz w:val="18"/>
                <w:szCs w:val="18"/>
                <w:lang w:eastAsia="en-AU"/>
              </w:rPr>
              <w:br/>
              <w:t>$'000</w:t>
            </w:r>
          </w:p>
        </w:tc>
        <w:tc>
          <w:tcPr>
            <w:tcW w:w="1073" w:type="dxa"/>
            <w:tcBorders>
              <w:top w:val="single" w:sz="8" w:space="0" w:color="auto"/>
              <w:left w:val="nil"/>
              <w:bottom w:val="single" w:sz="8" w:space="0" w:color="auto"/>
              <w:right w:val="single" w:sz="8" w:space="0" w:color="auto"/>
            </w:tcBorders>
            <w:shd w:val="clear" w:color="000000" w:fill="DEEAF6" w:themeFill="accent1" w:themeFillTint="33"/>
            <w:vAlign w:val="center"/>
            <w:hideMark/>
          </w:tcPr>
          <w:p w14:paraId="0A06FBFB" w14:textId="65D61AF5" w:rsidR="00822CBF" w:rsidRPr="00822CBF" w:rsidRDefault="00822CBF" w:rsidP="00822CBF">
            <w:pPr>
              <w:spacing w:after="0" w:line="240" w:lineRule="auto"/>
              <w:jc w:val="center"/>
              <w:rPr>
                <w:rFonts w:ascii="Calibri" w:eastAsia="Times New Roman" w:hAnsi="Calibri" w:cs="Calibri"/>
                <w:color w:val="000000"/>
                <w:sz w:val="18"/>
                <w:szCs w:val="18"/>
                <w:lang w:eastAsia="en-AU"/>
              </w:rPr>
            </w:pPr>
            <w:r w:rsidRPr="00822CBF">
              <w:rPr>
                <w:rFonts w:ascii="Calibri" w:eastAsia="Times New Roman" w:hAnsi="Calibri" w:cs="Calibri"/>
                <w:color w:val="000000"/>
                <w:sz w:val="18"/>
                <w:szCs w:val="18"/>
                <w:lang w:eastAsia="en-AU"/>
              </w:rPr>
              <w:t>202</w:t>
            </w:r>
            <w:r w:rsidR="001D357A">
              <w:rPr>
                <w:rFonts w:ascii="Calibri" w:eastAsia="Times New Roman" w:hAnsi="Calibri" w:cs="Calibri"/>
                <w:color w:val="000000"/>
                <w:sz w:val="18"/>
                <w:szCs w:val="18"/>
                <w:lang w:eastAsia="en-AU"/>
              </w:rPr>
              <w:t>6-27</w:t>
            </w:r>
            <w:r w:rsidRPr="00822CBF">
              <w:rPr>
                <w:rFonts w:ascii="Calibri" w:eastAsia="Times New Roman" w:hAnsi="Calibri" w:cs="Calibri"/>
                <w:color w:val="000000"/>
                <w:sz w:val="18"/>
                <w:szCs w:val="18"/>
                <w:lang w:eastAsia="en-AU"/>
              </w:rPr>
              <w:br/>
              <w:t>Forward Estimates</w:t>
            </w:r>
            <w:r w:rsidRPr="00822CBF">
              <w:rPr>
                <w:rFonts w:ascii="Calibri" w:eastAsia="Times New Roman" w:hAnsi="Calibri" w:cs="Calibri"/>
                <w:color w:val="000000"/>
                <w:sz w:val="18"/>
                <w:szCs w:val="18"/>
                <w:lang w:eastAsia="en-AU"/>
              </w:rPr>
              <w:br/>
              <w:t>$'000</w:t>
            </w:r>
          </w:p>
        </w:tc>
        <w:tc>
          <w:tcPr>
            <w:tcW w:w="1201" w:type="dxa"/>
            <w:tcBorders>
              <w:top w:val="single" w:sz="8" w:space="0" w:color="auto"/>
              <w:left w:val="nil"/>
              <w:bottom w:val="single" w:sz="8" w:space="0" w:color="auto"/>
              <w:right w:val="single" w:sz="8" w:space="0" w:color="auto"/>
            </w:tcBorders>
            <w:shd w:val="clear" w:color="000000" w:fill="DEEAF6" w:themeFill="accent1" w:themeFillTint="33"/>
            <w:vAlign w:val="center"/>
            <w:hideMark/>
          </w:tcPr>
          <w:p w14:paraId="48FD8D12" w14:textId="37771C42" w:rsidR="00822CBF" w:rsidRPr="00822CBF" w:rsidRDefault="00822CBF" w:rsidP="00822CBF">
            <w:pPr>
              <w:spacing w:after="0" w:line="240" w:lineRule="auto"/>
              <w:jc w:val="center"/>
              <w:rPr>
                <w:rFonts w:ascii="Calibri" w:eastAsia="Times New Roman" w:hAnsi="Calibri" w:cs="Calibri"/>
                <w:color w:val="000000"/>
                <w:sz w:val="18"/>
                <w:szCs w:val="18"/>
                <w:lang w:eastAsia="en-AU"/>
              </w:rPr>
            </w:pPr>
            <w:r w:rsidRPr="00822CBF">
              <w:rPr>
                <w:rFonts w:ascii="Calibri" w:eastAsia="Times New Roman" w:hAnsi="Calibri" w:cs="Calibri"/>
                <w:color w:val="000000"/>
                <w:sz w:val="18"/>
                <w:szCs w:val="18"/>
                <w:lang w:eastAsia="en-AU"/>
              </w:rPr>
              <w:t>202</w:t>
            </w:r>
            <w:r w:rsidR="001D357A">
              <w:rPr>
                <w:rFonts w:ascii="Calibri" w:eastAsia="Times New Roman" w:hAnsi="Calibri" w:cs="Calibri"/>
                <w:color w:val="000000"/>
                <w:sz w:val="18"/>
                <w:szCs w:val="18"/>
                <w:lang w:eastAsia="en-AU"/>
              </w:rPr>
              <w:t>7-28</w:t>
            </w:r>
            <w:r w:rsidRPr="00822CBF">
              <w:rPr>
                <w:rFonts w:ascii="Calibri" w:eastAsia="Times New Roman" w:hAnsi="Calibri" w:cs="Calibri"/>
                <w:color w:val="000000"/>
                <w:sz w:val="18"/>
                <w:szCs w:val="18"/>
                <w:lang w:eastAsia="en-AU"/>
              </w:rPr>
              <w:br/>
              <w:t>Forward Estimates</w:t>
            </w:r>
            <w:r w:rsidRPr="00822CBF">
              <w:rPr>
                <w:rFonts w:ascii="Calibri" w:eastAsia="Times New Roman" w:hAnsi="Calibri" w:cs="Calibri"/>
                <w:color w:val="000000"/>
                <w:sz w:val="18"/>
                <w:szCs w:val="18"/>
                <w:lang w:eastAsia="en-AU"/>
              </w:rPr>
              <w:br/>
              <w:t>$'000</w:t>
            </w:r>
          </w:p>
        </w:tc>
      </w:tr>
      <w:tr w:rsidR="00822CBF" w:rsidRPr="00822CBF" w14:paraId="4183D632" w14:textId="77777777" w:rsidTr="00822CBF">
        <w:trPr>
          <w:trHeight w:val="300"/>
        </w:trPr>
        <w:tc>
          <w:tcPr>
            <w:tcW w:w="6659" w:type="dxa"/>
            <w:gridSpan w:val="5"/>
            <w:tcBorders>
              <w:top w:val="single" w:sz="8" w:space="0" w:color="auto"/>
              <w:left w:val="single" w:sz="8" w:space="0" w:color="auto"/>
              <w:bottom w:val="single" w:sz="8" w:space="0" w:color="auto"/>
              <w:right w:val="single" w:sz="8" w:space="0" w:color="000000"/>
            </w:tcBorders>
            <w:shd w:val="clear" w:color="000000" w:fill="E7E6E6"/>
            <w:vAlign w:val="center"/>
            <w:hideMark/>
          </w:tcPr>
          <w:p w14:paraId="737097FE" w14:textId="77777777" w:rsidR="00822CBF" w:rsidRPr="00822CBF" w:rsidRDefault="00822CBF" w:rsidP="00822CBF">
            <w:pPr>
              <w:spacing w:after="0" w:line="240" w:lineRule="auto"/>
              <w:rPr>
                <w:rFonts w:ascii="Calibri" w:eastAsia="Times New Roman" w:hAnsi="Calibri" w:cs="Calibri"/>
                <w:color w:val="000000"/>
                <w:sz w:val="18"/>
                <w:szCs w:val="18"/>
                <w:lang w:eastAsia="en-AU"/>
              </w:rPr>
            </w:pPr>
            <w:r w:rsidRPr="00822CBF">
              <w:rPr>
                <w:rFonts w:ascii="Calibri" w:eastAsia="Times New Roman" w:hAnsi="Calibri" w:cs="Calibri"/>
                <w:color w:val="000000"/>
                <w:sz w:val="18"/>
                <w:szCs w:val="18"/>
                <w:lang w:eastAsia="en-AU"/>
              </w:rPr>
              <w:t>Aggregate Depreciation</w:t>
            </w:r>
          </w:p>
        </w:tc>
      </w:tr>
      <w:tr w:rsidR="001D357A" w:rsidRPr="00822CBF" w14:paraId="1363DEAF" w14:textId="77777777" w:rsidTr="001D357A">
        <w:trPr>
          <w:trHeight w:val="300"/>
        </w:trPr>
        <w:tc>
          <w:tcPr>
            <w:tcW w:w="2027" w:type="dxa"/>
            <w:tcBorders>
              <w:top w:val="nil"/>
              <w:left w:val="single" w:sz="8" w:space="0" w:color="auto"/>
              <w:bottom w:val="single" w:sz="8" w:space="0" w:color="auto"/>
              <w:right w:val="single" w:sz="8" w:space="0" w:color="auto"/>
            </w:tcBorders>
            <w:vAlign w:val="center"/>
            <w:hideMark/>
          </w:tcPr>
          <w:p w14:paraId="79BD1DCB" w14:textId="77777777" w:rsidR="001D357A" w:rsidRPr="00822CBF" w:rsidRDefault="001D357A" w:rsidP="001D357A">
            <w:pPr>
              <w:spacing w:after="0" w:line="240" w:lineRule="auto"/>
              <w:rPr>
                <w:rFonts w:ascii="Calibri" w:eastAsia="Times New Roman" w:hAnsi="Calibri" w:cs="Calibri"/>
                <w:color w:val="000000"/>
                <w:sz w:val="18"/>
                <w:szCs w:val="18"/>
                <w:lang w:eastAsia="en-AU"/>
              </w:rPr>
            </w:pPr>
            <w:r w:rsidRPr="00822CBF">
              <w:rPr>
                <w:rFonts w:ascii="Calibri" w:eastAsia="Times New Roman" w:hAnsi="Calibri" w:cs="Calibri"/>
                <w:color w:val="000000"/>
                <w:sz w:val="18"/>
                <w:szCs w:val="18"/>
                <w:lang w:eastAsia="en-AU"/>
              </w:rPr>
              <w:t>Aggregate Asset Value</w:t>
            </w:r>
          </w:p>
        </w:tc>
        <w:tc>
          <w:tcPr>
            <w:tcW w:w="1078" w:type="dxa"/>
            <w:tcBorders>
              <w:top w:val="nil"/>
              <w:left w:val="nil"/>
              <w:bottom w:val="single" w:sz="8" w:space="0" w:color="auto"/>
              <w:right w:val="single" w:sz="8" w:space="0" w:color="auto"/>
            </w:tcBorders>
            <w:vAlign w:val="center"/>
            <w:hideMark/>
          </w:tcPr>
          <w:p w14:paraId="672CE895" w14:textId="5E711F44" w:rsidR="001D357A" w:rsidRPr="00822CBF" w:rsidRDefault="001D357A" w:rsidP="001D357A">
            <w:pPr>
              <w:spacing w:after="0" w:line="240" w:lineRule="auto"/>
              <w:jc w:val="right"/>
              <w:rPr>
                <w:rFonts w:ascii="Calibri" w:eastAsia="Times New Roman" w:hAnsi="Calibri" w:cs="Calibri"/>
                <w:color w:val="000000"/>
                <w:sz w:val="18"/>
                <w:szCs w:val="18"/>
                <w:lang w:eastAsia="en-AU"/>
              </w:rPr>
            </w:pPr>
            <w:r>
              <w:rPr>
                <w:rFonts w:ascii="Calibri" w:hAnsi="Calibri" w:cs="Calibri"/>
                <w:color w:val="000000"/>
                <w:sz w:val="18"/>
                <w:szCs w:val="18"/>
              </w:rPr>
              <w:t>10,713</w:t>
            </w:r>
          </w:p>
        </w:tc>
        <w:tc>
          <w:tcPr>
            <w:tcW w:w="1280" w:type="dxa"/>
            <w:tcBorders>
              <w:top w:val="nil"/>
              <w:left w:val="nil"/>
              <w:bottom w:val="single" w:sz="8" w:space="0" w:color="auto"/>
              <w:right w:val="single" w:sz="8" w:space="0" w:color="auto"/>
            </w:tcBorders>
            <w:vAlign w:val="center"/>
            <w:hideMark/>
          </w:tcPr>
          <w:p w14:paraId="40E39570" w14:textId="2E4E0A04" w:rsidR="001D357A" w:rsidRPr="00822CBF" w:rsidRDefault="001D357A" w:rsidP="001D357A">
            <w:pPr>
              <w:spacing w:after="0" w:line="240" w:lineRule="auto"/>
              <w:jc w:val="right"/>
              <w:rPr>
                <w:rFonts w:ascii="Calibri" w:eastAsia="Times New Roman" w:hAnsi="Calibri" w:cs="Calibri"/>
                <w:color w:val="000000"/>
                <w:sz w:val="18"/>
                <w:szCs w:val="18"/>
                <w:lang w:eastAsia="en-AU"/>
              </w:rPr>
            </w:pPr>
            <w:r>
              <w:rPr>
                <w:rFonts w:ascii="Calibri" w:hAnsi="Calibri" w:cs="Calibri"/>
                <w:color w:val="000000"/>
                <w:sz w:val="18"/>
                <w:szCs w:val="18"/>
              </w:rPr>
              <w:t>10,748</w:t>
            </w:r>
          </w:p>
        </w:tc>
        <w:tc>
          <w:tcPr>
            <w:tcW w:w="1073" w:type="dxa"/>
            <w:tcBorders>
              <w:top w:val="nil"/>
              <w:left w:val="nil"/>
              <w:bottom w:val="single" w:sz="8" w:space="0" w:color="auto"/>
              <w:right w:val="single" w:sz="8" w:space="0" w:color="auto"/>
            </w:tcBorders>
            <w:vAlign w:val="center"/>
            <w:hideMark/>
          </w:tcPr>
          <w:p w14:paraId="75E8C672" w14:textId="5BC61AA7" w:rsidR="001D357A" w:rsidRPr="00822CBF" w:rsidRDefault="001D357A" w:rsidP="001D357A">
            <w:pPr>
              <w:spacing w:after="0" w:line="240" w:lineRule="auto"/>
              <w:jc w:val="right"/>
              <w:rPr>
                <w:rFonts w:ascii="Calibri" w:eastAsia="Times New Roman" w:hAnsi="Calibri" w:cs="Calibri"/>
                <w:color w:val="000000"/>
                <w:sz w:val="18"/>
                <w:szCs w:val="18"/>
                <w:lang w:eastAsia="en-AU"/>
              </w:rPr>
            </w:pPr>
            <w:r>
              <w:rPr>
                <w:rFonts w:ascii="Calibri" w:hAnsi="Calibri" w:cs="Calibri"/>
                <w:color w:val="000000"/>
                <w:sz w:val="18"/>
                <w:szCs w:val="18"/>
              </w:rPr>
              <w:t>10,782</w:t>
            </w:r>
          </w:p>
        </w:tc>
        <w:tc>
          <w:tcPr>
            <w:tcW w:w="1201" w:type="dxa"/>
            <w:tcBorders>
              <w:top w:val="nil"/>
              <w:left w:val="nil"/>
              <w:bottom w:val="single" w:sz="8" w:space="0" w:color="auto"/>
              <w:right w:val="single" w:sz="8" w:space="0" w:color="auto"/>
            </w:tcBorders>
            <w:vAlign w:val="center"/>
            <w:hideMark/>
          </w:tcPr>
          <w:p w14:paraId="7E11FEAB" w14:textId="4C52543D" w:rsidR="001D357A" w:rsidRPr="00822CBF" w:rsidRDefault="001D357A" w:rsidP="001D357A">
            <w:pPr>
              <w:spacing w:after="0" w:line="240" w:lineRule="auto"/>
              <w:jc w:val="right"/>
              <w:rPr>
                <w:rFonts w:ascii="Calibri" w:eastAsia="Times New Roman" w:hAnsi="Calibri" w:cs="Calibri"/>
                <w:color w:val="000000"/>
                <w:sz w:val="18"/>
                <w:szCs w:val="18"/>
                <w:lang w:eastAsia="en-AU"/>
              </w:rPr>
            </w:pPr>
            <w:r>
              <w:rPr>
                <w:rFonts w:ascii="Calibri" w:hAnsi="Calibri" w:cs="Calibri"/>
                <w:color w:val="000000"/>
                <w:sz w:val="18"/>
                <w:szCs w:val="18"/>
              </w:rPr>
              <w:t>10,782</w:t>
            </w:r>
          </w:p>
        </w:tc>
      </w:tr>
      <w:tr w:rsidR="001D357A" w:rsidRPr="00822CBF" w14:paraId="46F8A981" w14:textId="77777777" w:rsidTr="001D357A">
        <w:trPr>
          <w:trHeight w:val="300"/>
        </w:trPr>
        <w:tc>
          <w:tcPr>
            <w:tcW w:w="2027" w:type="dxa"/>
            <w:tcBorders>
              <w:top w:val="nil"/>
              <w:left w:val="single" w:sz="8" w:space="0" w:color="auto"/>
              <w:bottom w:val="single" w:sz="8" w:space="0" w:color="auto"/>
              <w:right w:val="single" w:sz="8" w:space="0" w:color="auto"/>
            </w:tcBorders>
            <w:vAlign w:val="center"/>
            <w:hideMark/>
          </w:tcPr>
          <w:p w14:paraId="79629D16" w14:textId="77777777" w:rsidR="001D357A" w:rsidRPr="00822CBF" w:rsidRDefault="001D357A" w:rsidP="001D357A">
            <w:pPr>
              <w:spacing w:after="0" w:line="240" w:lineRule="auto"/>
              <w:rPr>
                <w:rFonts w:ascii="Calibri" w:eastAsia="Times New Roman" w:hAnsi="Calibri" w:cs="Calibri"/>
                <w:i/>
                <w:iCs/>
                <w:color w:val="000000"/>
                <w:sz w:val="18"/>
                <w:szCs w:val="18"/>
                <w:lang w:eastAsia="en-AU"/>
              </w:rPr>
            </w:pPr>
            <w:r w:rsidRPr="00822CBF">
              <w:rPr>
                <w:rFonts w:ascii="Calibri" w:eastAsia="Times New Roman" w:hAnsi="Calibri" w:cs="Calibri"/>
                <w:i/>
                <w:iCs/>
                <w:color w:val="000000"/>
                <w:sz w:val="18"/>
                <w:szCs w:val="18"/>
                <w:lang w:eastAsia="en-AU"/>
              </w:rPr>
              <w:t>Depreciation Expense*</w:t>
            </w:r>
          </w:p>
        </w:tc>
        <w:tc>
          <w:tcPr>
            <w:tcW w:w="1078" w:type="dxa"/>
            <w:tcBorders>
              <w:top w:val="nil"/>
              <w:left w:val="nil"/>
              <w:bottom w:val="single" w:sz="8" w:space="0" w:color="auto"/>
              <w:right w:val="single" w:sz="8" w:space="0" w:color="auto"/>
            </w:tcBorders>
            <w:vAlign w:val="center"/>
            <w:hideMark/>
          </w:tcPr>
          <w:p w14:paraId="57315A10" w14:textId="167D0AA4" w:rsidR="001D357A" w:rsidRPr="00822CBF" w:rsidRDefault="001D357A" w:rsidP="001D357A">
            <w:pPr>
              <w:spacing w:after="0" w:line="240" w:lineRule="auto"/>
              <w:jc w:val="right"/>
              <w:rPr>
                <w:rFonts w:ascii="Calibri" w:eastAsia="Times New Roman" w:hAnsi="Calibri" w:cs="Calibri"/>
                <w:color w:val="000000"/>
                <w:sz w:val="18"/>
                <w:szCs w:val="18"/>
                <w:lang w:eastAsia="en-AU"/>
              </w:rPr>
            </w:pPr>
            <w:r>
              <w:rPr>
                <w:rFonts w:ascii="Calibri" w:hAnsi="Calibri" w:cs="Calibri"/>
                <w:color w:val="000000"/>
                <w:sz w:val="18"/>
                <w:szCs w:val="18"/>
              </w:rPr>
              <w:t>84</w:t>
            </w:r>
          </w:p>
        </w:tc>
        <w:tc>
          <w:tcPr>
            <w:tcW w:w="1280" w:type="dxa"/>
            <w:tcBorders>
              <w:top w:val="nil"/>
              <w:left w:val="nil"/>
              <w:bottom w:val="single" w:sz="8" w:space="0" w:color="auto"/>
              <w:right w:val="single" w:sz="8" w:space="0" w:color="auto"/>
            </w:tcBorders>
            <w:vAlign w:val="center"/>
            <w:hideMark/>
          </w:tcPr>
          <w:p w14:paraId="1B59086F" w14:textId="6F704738" w:rsidR="001D357A" w:rsidRPr="00822CBF" w:rsidRDefault="001D357A" w:rsidP="001D357A">
            <w:pPr>
              <w:spacing w:after="0" w:line="240" w:lineRule="auto"/>
              <w:jc w:val="right"/>
              <w:rPr>
                <w:rFonts w:ascii="Calibri" w:eastAsia="Times New Roman" w:hAnsi="Calibri" w:cs="Calibri"/>
                <w:color w:val="000000"/>
                <w:sz w:val="18"/>
                <w:szCs w:val="18"/>
                <w:lang w:eastAsia="en-AU"/>
              </w:rPr>
            </w:pPr>
            <w:r>
              <w:rPr>
                <w:rFonts w:ascii="Calibri" w:hAnsi="Calibri" w:cs="Calibri"/>
                <w:color w:val="000000"/>
                <w:sz w:val="18"/>
                <w:szCs w:val="18"/>
              </w:rPr>
              <w:t>35</w:t>
            </w:r>
          </w:p>
        </w:tc>
        <w:tc>
          <w:tcPr>
            <w:tcW w:w="1073" w:type="dxa"/>
            <w:tcBorders>
              <w:top w:val="nil"/>
              <w:left w:val="nil"/>
              <w:bottom w:val="single" w:sz="8" w:space="0" w:color="auto"/>
              <w:right w:val="single" w:sz="8" w:space="0" w:color="auto"/>
            </w:tcBorders>
            <w:vAlign w:val="center"/>
            <w:hideMark/>
          </w:tcPr>
          <w:p w14:paraId="41A53E06" w14:textId="7ABC6654" w:rsidR="001D357A" w:rsidRPr="00822CBF" w:rsidRDefault="001D357A" w:rsidP="001D357A">
            <w:pPr>
              <w:spacing w:after="0" w:line="240" w:lineRule="auto"/>
              <w:jc w:val="right"/>
              <w:rPr>
                <w:rFonts w:ascii="Calibri" w:eastAsia="Times New Roman" w:hAnsi="Calibri" w:cs="Calibri"/>
                <w:color w:val="000000"/>
                <w:sz w:val="18"/>
                <w:szCs w:val="18"/>
                <w:lang w:eastAsia="en-AU"/>
              </w:rPr>
            </w:pPr>
            <w:r>
              <w:rPr>
                <w:rFonts w:ascii="Calibri" w:hAnsi="Calibri" w:cs="Calibri"/>
                <w:color w:val="000000"/>
                <w:sz w:val="18"/>
                <w:szCs w:val="18"/>
              </w:rPr>
              <w:t>35</w:t>
            </w:r>
          </w:p>
        </w:tc>
        <w:tc>
          <w:tcPr>
            <w:tcW w:w="1201" w:type="dxa"/>
            <w:tcBorders>
              <w:top w:val="nil"/>
              <w:left w:val="nil"/>
              <w:bottom w:val="single" w:sz="8" w:space="0" w:color="auto"/>
              <w:right w:val="single" w:sz="8" w:space="0" w:color="auto"/>
            </w:tcBorders>
            <w:vAlign w:val="center"/>
            <w:hideMark/>
          </w:tcPr>
          <w:p w14:paraId="7B4952C1" w14:textId="2D69687C" w:rsidR="001D357A" w:rsidRPr="00822CBF" w:rsidRDefault="00A37544" w:rsidP="001D357A">
            <w:pPr>
              <w:spacing w:after="0" w:line="240" w:lineRule="auto"/>
              <w:jc w:val="right"/>
              <w:rPr>
                <w:rFonts w:ascii="Calibri" w:eastAsia="Times New Roman" w:hAnsi="Calibri" w:cs="Calibri"/>
                <w:color w:val="000000"/>
                <w:sz w:val="18"/>
                <w:szCs w:val="18"/>
                <w:lang w:eastAsia="en-AU"/>
              </w:rPr>
            </w:pPr>
            <w:r w:rsidRPr="00A37544">
              <w:rPr>
                <w:rFonts w:ascii="Calibri" w:hAnsi="Calibri" w:cs="Calibri"/>
                <w:color w:val="000000"/>
                <w:sz w:val="18"/>
                <w:szCs w:val="18"/>
              </w:rPr>
              <w:t>0</w:t>
            </w:r>
          </w:p>
        </w:tc>
      </w:tr>
      <w:tr w:rsidR="001D357A" w:rsidRPr="00822CBF" w14:paraId="3B774BBF" w14:textId="77777777" w:rsidTr="001D357A">
        <w:trPr>
          <w:trHeight w:val="730"/>
        </w:trPr>
        <w:tc>
          <w:tcPr>
            <w:tcW w:w="2027" w:type="dxa"/>
            <w:tcBorders>
              <w:top w:val="nil"/>
              <w:left w:val="single" w:sz="8" w:space="0" w:color="auto"/>
              <w:bottom w:val="single" w:sz="8" w:space="0" w:color="auto"/>
              <w:right w:val="single" w:sz="8" w:space="0" w:color="auto"/>
            </w:tcBorders>
            <w:vAlign w:val="center"/>
            <w:hideMark/>
          </w:tcPr>
          <w:p w14:paraId="4C8B8936" w14:textId="77777777" w:rsidR="001D357A" w:rsidRPr="00822CBF" w:rsidRDefault="001D357A" w:rsidP="001D357A">
            <w:pPr>
              <w:spacing w:after="0" w:line="240" w:lineRule="auto"/>
              <w:rPr>
                <w:rFonts w:ascii="Calibri" w:eastAsia="Times New Roman" w:hAnsi="Calibri" w:cs="Calibri"/>
                <w:color w:val="000000"/>
                <w:sz w:val="18"/>
                <w:szCs w:val="18"/>
                <w:lang w:eastAsia="en-AU"/>
              </w:rPr>
            </w:pPr>
            <w:r w:rsidRPr="00822CBF">
              <w:rPr>
                <w:rFonts w:ascii="Calibri" w:eastAsia="Times New Roman" w:hAnsi="Calibri" w:cs="Calibri"/>
                <w:color w:val="000000"/>
                <w:sz w:val="18"/>
                <w:szCs w:val="18"/>
                <w:lang w:eastAsia="en-AU"/>
              </w:rPr>
              <w:t>Accumulated Depreciation (investment returned to government)</w:t>
            </w:r>
          </w:p>
        </w:tc>
        <w:tc>
          <w:tcPr>
            <w:tcW w:w="1078" w:type="dxa"/>
            <w:tcBorders>
              <w:top w:val="nil"/>
              <w:left w:val="nil"/>
              <w:bottom w:val="single" w:sz="8" w:space="0" w:color="auto"/>
              <w:right w:val="single" w:sz="8" w:space="0" w:color="auto"/>
            </w:tcBorders>
            <w:vAlign w:val="center"/>
            <w:hideMark/>
          </w:tcPr>
          <w:p w14:paraId="201BC42C" w14:textId="3637DDA1" w:rsidR="001D357A" w:rsidRPr="00822CBF" w:rsidRDefault="001D357A" w:rsidP="001D357A">
            <w:pPr>
              <w:spacing w:after="0" w:line="240" w:lineRule="auto"/>
              <w:jc w:val="right"/>
              <w:rPr>
                <w:rFonts w:ascii="Calibri" w:eastAsia="Times New Roman" w:hAnsi="Calibri" w:cs="Calibri"/>
                <w:color w:val="000000"/>
                <w:sz w:val="18"/>
                <w:szCs w:val="18"/>
                <w:lang w:eastAsia="en-AU"/>
              </w:rPr>
            </w:pPr>
            <w:r>
              <w:rPr>
                <w:rFonts w:ascii="Calibri" w:hAnsi="Calibri" w:cs="Calibri"/>
                <w:color w:val="000000"/>
                <w:sz w:val="18"/>
                <w:szCs w:val="18"/>
              </w:rPr>
              <w:t>10,629</w:t>
            </w:r>
          </w:p>
        </w:tc>
        <w:tc>
          <w:tcPr>
            <w:tcW w:w="1280" w:type="dxa"/>
            <w:tcBorders>
              <w:top w:val="nil"/>
              <w:left w:val="nil"/>
              <w:bottom w:val="single" w:sz="8" w:space="0" w:color="auto"/>
              <w:right w:val="single" w:sz="8" w:space="0" w:color="auto"/>
            </w:tcBorders>
            <w:vAlign w:val="center"/>
            <w:hideMark/>
          </w:tcPr>
          <w:p w14:paraId="64418082" w14:textId="286496C8" w:rsidR="001D357A" w:rsidRPr="00822CBF" w:rsidRDefault="001D357A" w:rsidP="001D357A">
            <w:pPr>
              <w:spacing w:after="0" w:line="240" w:lineRule="auto"/>
              <w:jc w:val="right"/>
              <w:rPr>
                <w:rFonts w:ascii="Calibri" w:eastAsia="Times New Roman" w:hAnsi="Calibri" w:cs="Calibri"/>
                <w:color w:val="000000"/>
                <w:sz w:val="18"/>
                <w:szCs w:val="18"/>
                <w:lang w:eastAsia="en-AU"/>
              </w:rPr>
            </w:pPr>
            <w:r>
              <w:rPr>
                <w:rFonts w:ascii="Calibri" w:hAnsi="Calibri" w:cs="Calibri"/>
                <w:color w:val="000000"/>
                <w:sz w:val="18"/>
                <w:szCs w:val="18"/>
              </w:rPr>
              <w:t>10,713</w:t>
            </w:r>
          </w:p>
        </w:tc>
        <w:tc>
          <w:tcPr>
            <w:tcW w:w="1073" w:type="dxa"/>
            <w:tcBorders>
              <w:top w:val="nil"/>
              <w:left w:val="nil"/>
              <w:bottom w:val="single" w:sz="8" w:space="0" w:color="auto"/>
              <w:right w:val="single" w:sz="8" w:space="0" w:color="auto"/>
            </w:tcBorders>
            <w:vAlign w:val="center"/>
            <w:hideMark/>
          </w:tcPr>
          <w:p w14:paraId="3FEBE1BB" w14:textId="389A896C" w:rsidR="001D357A" w:rsidRPr="00822CBF" w:rsidRDefault="001D357A" w:rsidP="001D357A">
            <w:pPr>
              <w:spacing w:after="0" w:line="240" w:lineRule="auto"/>
              <w:jc w:val="right"/>
              <w:rPr>
                <w:rFonts w:ascii="Calibri" w:eastAsia="Times New Roman" w:hAnsi="Calibri" w:cs="Calibri"/>
                <w:color w:val="000000"/>
                <w:sz w:val="18"/>
                <w:szCs w:val="18"/>
                <w:lang w:eastAsia="en-AU"/>
              </w:rPr>
            </w:pPr>
            <w:r>
              <w:rPr>
                <w:rFonts w:ascii="Calibri" w:hAnsi="Calibri" w:cs="Calibri"/>
                <w:color w:val="000000"/>
                <w:sz w:val="18"/>
                <w:szCs w:val="18"/>
              </w:rPr>
              <w:t>10,748</w:t>
            </w:r>
          </w:p>
        </w:tc>
        <w:tc>
          <w:tcPr>
            <w:tcW w:w="1201" w:type="dxa"/>
            <w:tcBorders>
              <w:top w:val="nil"/>
              <w:left w:val="nil"/>
              <w:bottom w:val="single" w:sz="8" w:space="0" w:color="auto"/>
              <w:right w:val="single" w:sz="8" w:space="0" w:color="auto"/>
            </w:tcBorders>
            <w:vAlign w:val="center"/>
            <w:hideMark/>
          </w:tcPr>
          <w:p w14:paraId="573F88FE" w14:textId="0180F6B1" w:rsidR="001D357A" w:rsidRPr="00822CBF" w:rsidRDefault="001D357A" w:rsidP="001D357A">
            <w:pPr>
              <w:spacing w:after="0" w:line="240" w:lineRule="auto"/>
              <w:jc w:val="right"/>
              <w:rPr>
                <w:rFonts w:ascii="Calibri" w:eastAsia="Times New Roman" w:hAnsi="Calibri" w:cs="Calibri"/>
                <w:color w:val="000000"/>
                <w:sz w:val="18"/>
                <w:szCs w:val="18"/>
                <w:lang w:eastAsia="en-AU"/>
              </w:rPr>
            </w:pPr>
            <w:r>
              <w:rPr>
                <w:rFonts w:ascii="Calibri" w:hAnsi="Calibri" w:cs="Calibri"/>
                <w:color w:val="000000"/>
                <w:sz w:val="18"/>
                <w:szCs w:val="18"/>
              </w:rPr>
              <w:t>10,782</w:t>
            </w:r>
          </w:p>
        </w:tc>
      </w:tr>
      <w:tr w:rsidR="00822CBF" w:rsidRPr="00822CBF" w14:paraId="556545F0" w14:textId="77777777" w:rsidTr="00822CBF">
        <w:trPr>
          <w:trHeight w:val="290"/>
        </w:trPr>
        <w:tc>
          <w:tcPr>
            <w:tcW w:w="6659" w:type="dxa"/>
            <w:gridSpan w:val="5"/>
            <w:tcBorders>
              <w:top w:val="nil"/>
              <w:left w:val="nil"/>
              <w:bottom w:val="nil"/>
              <w:right w:val="nil"/>
            </w:tcBorders>
            <w:noWrap/>
            <w:vAlign w:val="bottom"/>
            <w:hideMark/>
          </w:tcPr>
          <w:p w14:paraId="6AA19F33" w14:textId="4632D488" w:rsidR="00822CBF" w:rsidRPr="00822CBF" w:rsidRDefault="00A54A1B" w:rsidP="00822CBF">
            <w:pPr>
              <w:spacing w:after="0" w:line="240" w:lineRule="auto"/>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*REC Registry useful life ends 30 June 2027.</w:t>
            </w:r>
          </w:p>
        </w:tc>
      </w:tr>
    </w:tbl>
    <w:p w14:paraId="2E5DC4CA" w14:textId="3A7425C8" w:rsidR="00021D3A" w:rsidRDefault="00021D3A" w:rsidP="0093259D">
      <w:pPr>
        <w:spacing w:line="240" w:lineRule="auto"/>
      </w:pPr>
    </w:p>
    <w:p w14:paraId="3D33C8D0" w14:textId="339834BE" w:rsidR="00021D3A" w:rsidRDefault="00021D3A" w:rsidP="006647FF">
      <w:pPr>
        <w:pStyle w:val="Heading1"/>
        <w:numPr>
          <w:ilvl w:val="0"/>
          <w:numId w:val="2"/>
        </w:numPr>
      </w:pPr>
      <w:bookmarkStart w:id="19" w:name="_Toc204932791"/>
      <w:r w:rsidRPr="00D1274B">
        <w:t>NON-FINANCIAL PERFORMANCE</w:t>
      </w:r>
      <w:bookmarkEnd w:id="19"/>
      <w:r w:rsidRPr="00D1274B">
        <w:t xml:space="preserve"> </w:t>
      </w:r>
    </w:p>
    <w:p w14:paraId="14F3B715" w14:textId="4F62ED7A" w:rsidR="00CC0AF2" w:rsidRDefault="00CC0AF2" w:rsidP="00CC0AF2">
      <w:pPr>
        <w:spacing w:after="60"/>
        <w:rPr>
          <w:rFonts w:cstheme="minorHAnsi"/>
          <w:iCs/>
          <w:sz w:val="22"/>
          <w:szCs w:val="22"/>
        </w:rPr>
      </w:pPr>
    </w:p>
    <w:tbl>
      <w:tblPr>
        <w:tblStyle w:val="TableGrid"/>
        <w:tblW w:w="949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498"/>
      </w:tblGrid>
      <w:tr w:rsidR="009D479D" w:rsidRPr="00AB20F0" w14:paraId="48D27633" w14:textId="77777777" w:rsidTr="009D01E6">
        <w:trPr>
          <w:trHeight w:val="558"/>
        </w:trPr>
        <w:tc>
          <w:tcPr>
            <w:tcW w:w="9498" w:type="dxa"/>
            <w:shd w:val="solid" w:color="DEEAF6" w:themeColor="accent1" w:themeTint="33" w:fill="auto"/>
          </w:tcPr>
          <w:p w14:paraId="16EDEE99" w14:textId="77777777" w:rsidR="009D479D" w:rsidRPr="00F3282C" w:rsidRDefault="009D479D" w:rsidP="009D479D">
            <w:pPr>
              <w:rPr>
                <w:rFonts w:asciiTheme="minorHAnsi" w:hAnsiTheme="minorHAnsi" w:cstheme="minorHAnsi"/>
                <w:b/>
              </w:rPr>
            </w:pPr>
            <w:r w:rsidRPr="00F3282C">
              <w:rPr>
                <w:rFonts w:asciiTheme="minorHAnsi" w:hAnsiTheme="minorHAnsi" w:cstheme="minorHAnsi"/>
                <w:b/>
              </w:rPr>
              <w:t>The Renewable</w:t>
            </w:r>
            <w:r w:rsidRPr="00F3282C">
              <w:rPr>
                <w:rFonts w:asciiTheme="minorHAnsi" w:hAnsiTheme="minorHAnsi" w:cstheme="minorHAnsi"/>
                <w:b/>
                <w:spacing w:val="11"/>
              </w:rPr>
              <w:t xml:space="preserve"> </w:t>
            </w:r>
            <w:r w:rsidRPr="00F3282C">
              <w:rPr>
                <w:rFonts w:asciiTheme="minorHAnsi" w:hAnsiTheme="minorHAnsi" w:cstheme="minorHAnsi"/>
                <w:b/>
              </w:rPr>
              <w:t>Energy</w:t>
            </w:r>
            <w:r w:rsidRPr="00F3282C">
              <w:rPr>
                <w:rFonts w:asciiTheme="minorHAnsi" w:hAnsiTheme="minorHAnsi" w:cstheme="minorHAnsi"/>
                <w:b/>
                <w:spacing w:val="-3"/>
              </w:rPr>
              <w:t xml:space="preserve"> </w:t>
            </w:r>
            <w:r w:rsidRPr="00F3282C">
              <w:rPr>
                <w:rFonts w:asciiTheme="minorHAnsi" w:hAnsiTheme="minorHAnsi" w:cstheme="minorHAnsi"/>
                <w:b/>
              </w:rPr>
              <w:t>Target</w:t>
            </w:r>
            <w:r w:rsidRPr="00F3282C">
              <w:rPr>
                <w:rFonts w:asciiTheme="minorHAnsi" w:hAnsiTheme="minorHAnsi" w:cstheme="minorHAnsi"/>
                <w:b/>
                <w:spacing w:val="10"/>
              </w:rPr>
              <w:t xml:space="preserve"> </w:t>
            </w:r>
            <w:r w:rsidRPr="00F3282C">
              <w:rPr>
                <w:rFonts w:asciiTheme="minorHAnsi" w:hAnsiTheme="minorHAnsi" w:cstheme="minorHAnsi"/>
                <w:b/>
              </w:rPr>
              <w:t>Administrative</w:t>
            </w:r>
            <w:r w:rsidRPr="00F3282C">
              <w:rPr>
                <w:rFonts w:asciiTheme="minorHAnsi" w:hAnsiTheme="minorHAnsi" w:cstheme="minorHAnsi"/>
                <w:b/>
                <w:spacing w:val="-5"/>
              </w:rPr>
              <w:t xml:space="preserve"> </w:t>
            </w:r>
            <w:r w:rsidRPr="00F3282C">
              <w:rPr>
                <w:rFonts w:asciiTheme="minorHAnsi" w:hAnsiTheme="minorHAnsi" w:cstheme="minorHAnsi"/>
                <w:b/>
                <w:spacing w:val="-2"/>
              </w:rPr>
              <w:t>Report</w:t>
            </w:r>
          </w:p>
          <w:p w14:paraId="40E722BF" w14:textId="41CFA96D" w:rsidR="009D479D" w:rsidRPr="00F3282C" w:rsidRDefault="009D479D" w:rsidP="009D479D">
            <w:pPr>
              <w:pStyle w:val="BodyText"/>
              <w:spacing w:before="198" w:line="278" w:lineRule="auto"/>
              <w:ind w:right="846" w:hanging="1"/>
              <w:rPr>
                <w:rFonts w:asciiTheme="minorHAnsi" w:hAnsiTheme="minorHAnsi" w:cstheme="minorHAnsi"/>
              </w:rPr>
            </w:pPr>
            <w:r w:rsidRPr="00F3282C">
              <w:rPr>
                <w:rFonts w:asciiTheme="minorHAnsi" w:hAnsiTheme="minorHAnsi" w:cstheme="minorHAnsi"/>
              </w:rPr>
              <w:t>Each</w:t>
            </w:r>
            <w:r w:rsidRPr="00F3282C">
              <w:rPr>
                <w:rFonts w:asciiTheme="minorHAnsi" w:hAnsiTheme="minorHAnsi" w:cstheme="minorHAnsi"/>
                <w:spacing w:val="-14"/>
              </w:rPr>
              <w:t xml:space="preserve"> </w:t>
            </w:r>
            <w:r w:rsidRPr="00F3282C">
              <w:rPr>
                <w:rFonts w:asciiTheme="minorHAnsi" w:hAnsiTheme="minorHAnsi" w:cstheme="minorHAnsi"/>
              </w:rPr>
              <w:t>year,</w:t>
            </w:r>
            <w:r w:rsidRPr="00F3282C">
              <w:rPr>
                <w:rFonts w:asciiTheme="minorHAnsi" w:hAnsiTheme="minorHAnsi" w:cstheme="minorHAnsi"/>
                <w:spacing w:val="-14"/>
              </w:rPr>
              <w:t xml:space="preserve"> </w:t>
            </w:r>
            <w:r w:rsidRPr="00F3282C">
              <w:rPr>
                <w:rFonts w:asciiTheme="minorHAnsi" w:hAnsiTheme="minorHAnsi" w:cstheme="minorHAnsi"/>
              </w:rPr>
              <w:t>the</w:t>
            </w:r>
            <w:r w:rsidRPr="00F3282C">
              <w:rPr>
                <w:rFonts w:asciiTheme="minorHAnsi" w:hAnsiTheme="minorHAnsi" w:cstheme="minorHAnsi"/>
                <w:spacing w:val="-14"/>
              </w:rPr>
              <w:t xml:space="preserve"> </w:t>
            </w:r>
            <w:r w:rsidRPr="00F3282C">
              <w:rPr>
                <w:rFonts w:asciiTheme="minorHAnsi" w:hAnsiTheme="minorHAnsi" w:cstheme="minorHAnsi"/>
              </w:rPr>
              <w:t>Clean</w:t>
            </w:r>
            <w:r w:rsidRPr="00F3282C">
              <w:rPr>
                <w:rFonts w:asciiTheme="minorHAnsi" w:hAnsiTheme="minorHAnsi" w:cstheme="minorHAnsi"/>
                <w:spacing w:val="-14"/>
              </w:rPr>
              <w:t xml:space="preserve"> </w:t>
            </w:r>
            <w:r w:rsidRPr="00F3282C">
              <w:rPr>
                <w:rFonts w:asciiTheme="minorHAnsi" w:hAnsiTheme="minorHAnsi" w:cstheme="minorHAnsi"/>
              </w:rPr>
              <w:t>Energy</w:t>
            </w:r>
            <w:r w:rsidRPr="00F3282C">
              <w:rPr>
                <w:rFonts w:asciiTheme="minorHAnsi" w:hAnsiTheme="minorHAnsi" w:cstheme="minorHAnsi"/>
                <w:spacing w:val="-9"/>
              </w:rPr>
              <w:t xml:space="preserve"> </w:t>
            </w:r>
            <w:r w:rsidRPr="00F3282C">
              <w:rPr>
                <w:rFonts w:asciiTheme="minorHAnsi" w:hAnsiTheme="minorHAnsi" w:cstheme="minorHAnsi"/>
              </w:rPr>
              <w:t xml:space="preserve">Regulator </w:t>
            </w:r>
            <w:r w:rsidR="002E02D2">
              <w:rPr>
                <w:rFonts w:asciiTheme="minorHAnsi" w:hAnsiTheme="minorHAnsi" w:cstheme="minorHAnsi"/>
              </w:rPr>
              <w:t>prepares</w:t>
            </w:r>
            <w:r w:rsidRPr="00F3282C">
              <w:rPr>
                <w:rFonts w:asciiTheme="minorHAnsi" w:hAnsiTheme="minorHAnsi" w:cstheme="minorHAnsi"/>
                <w:spacing w:val="-14"/>
              </w:rPr>
              <w:t xml:space="preserve"> </w:t>
            </w:r>
            <w:r w:rsidRPr="00F3282C">
              <w:rPr>
                <w:rFonts w:asciiTheme="minorHAnsi" w:hAnsiTheme="minorHAnsi" w:cstheme="minorHAnsi"/>
              </w:rPr>
              <w:t>The</w:t>
            </w:r>
            <w:r w:rsidRPr="00F3282C">
              <w:rPr>
                <w:rFonts w:asciiTheme="minorHAnsi" w:hAnsiTheme="minorHAnsi" w:cstheme="minorHAnsi"/>
                <w:spacing w:val="-10"/>
              </w:rPr>
              <w:t xml:space="preserve"> </w:t>
            </w:r>
            <w:r w:rsidRPr="00F3282C">
              <w:rPr>
                <w:rFonts w:asciiTheme="minorHAnsi" w:hAnsiTheme="minorHAnsi" w:cstheme="minorHAnsi"/>
              </w:rPr>
              <w:t>Renewable Energy</w:t>
            </w:r>
            <w:r w:rsidRPr="00F3282C">
              <w:rPr>
                <w:rFonts w:asciiTheme="minorHAnsi" w:hAnsiTheme="minorHAnsi" w:cstheme="minorHAnsi"/>
                <w:spacing w:val="-14"/>
              </w:rPr>
              <w:t xml:space="preserve"> </w:t>
            </w:r>
            <w:r w:rsidRPr="00F3282C">
              <w:rPr>
                <w:rFonts w:asciiTheme="minorHAnsi" w:hAnsiTheme="minorHAnsi" w:cstheme="minorHAnsi"/>
              </w:rPr>
              <w:t>Target Administrative</w:t>
            </w:r>
            <w:r w:rsidRPr="00F3282C">
              <w:rPr>
                <w:rFonts w:asciiTheme="minorHAnsi" w:hAnsiTheme="minorHAnsi" w:cstheme="minorHAnsi"/>
                <w:spacing w:val="-11"/>
              </w:rPr>
              <w:t xml:space="preserve"> </w:t>
            </w:r>
            <w:r w:rsidRPr="00F3282C">
              <w:rPr>
                <w:rFonts w:asciiTheme="minorHAnsi" w:hAnsiTheme="minorHAnsi" w:cstheme="minorHAnsi"/>
              </w:rPr>
              <w:t xml:space="preserve">Report </w:t>
            </w:r>
            <w:r w:rsidRPr="00F3282C">
              <w:rPr>
                <w:rFonts w:asciiTheme="minorHAnsi" w:hAnsiTheme="minorHAnsi" w:cstheme="minorHAnsi"/>
                <w:w w:val="105"/>
              </w:rPr>
              <w:t>which</w:t>
            </w:r>
            <w:r w:rsidRPr="00F3282C">
              <w:rPr>
                <w:rFonts w:asciiTheme="minorHAnsi" w:hAnsiTheme="minorHAnsi" w:cstheme="minorHAnsi"/>
                <w:spacing w:val="-3"/>
                <w:w w:val="105"/>
              </w:rPr>
              <w:t xml:space="preserve"> </w:t>
            </w:r>
            <w:r w:rsidRPr="00F3282C">
              <w:rPr>
                <w:rFonts w:asciiTheme="minorHAnsi" w:hAnsiTheme="minorHAnsi" w:cstheme="minorHAnsi"/>
                <w:w w:val="105"/>
              </w:rPr>
              <w:t>covers the operations of</w:t>
            </w:r>
            <w:r w:rsidRPr="00F3282C">
              <w:rPr>
                <w:rFonts w:asciiTheme="minorHAnsi" w:hAnsiTheme="minorHAnsi" w:cstheme="minorHAnsi"/>
                <w:spacing w:val="-12"/>
                <w:w w:val="105"/>
              </w:rPr>
              <w:t xml:space="preserve"> </w:t>
            </w:r>
            <w:r w:rsidRPr="00F3282C">
              <w:rPr>
                <w:rFonts w:asciiTheme="minorHAnsi" w:hAnsiTheme="minorHAnsi" w:cstheme="minorHAnsi"/>
                <w:w w:val="105"/>
              </w:rPr>
              <w:t>the</w:t>
            </w:r>
            <w:r w:rsidRPr="00F3282C">
              <w:rPr>
                <w:rFonts w:asciiTheme="minorHAnsi" w:hAnsiTheme="minorHAnsi" w:cstheme="minorHAnsi"/>
                <w:spacing w:val="-4"/>
                <w:w w:val="105"/>
              </w:rPr>
              <w:t xml:space="preserve"> </w:t>
            </w:r>
            <w:r w:rsidRPr="00F3282C">
              <w:rPr>
                <w:rFonts w:asciiTheme="minorHAnsi" w:hAnsiTheme="minorHAnsi" w:cstheme="minorHAnsi"/>
                <w:i/>
                <w:w w:val="105"/>
              </w:rPr>
              <w:t xml:space="preserve">Act </w:t>
            </w:r>
            <w:r w:rsidRPr="00F3282C">
              <w:rPr>
                <w:rFonts w:asciiTheme="minorHAnsi" w:hAnsiTheme="minorHAnsi" w:cstheme="minorHAnsi"/>
                <w:w w:val="105"/>
              </w:rPr>
              <w:t>for the</w:t>
            </w:r>
            <w:r w:rsidRPr="00F3282C">
              <w:rPr>
                <w:rFonts w:asciiTheme="minorHAnsi" w:hAnsiTheme="minorHAnsi" w:cstheme="minorHAnsi"/>
                <w:spacing w:val="-10"/>
                <w:w w:val="105"/>
              </w:rPr>
              <w:t xml:space="preserve"> </w:t>
            </w:r>
            <w:r w:rsidRPr="00F3282C">
              <w:rPr>
                <w:rFonts w:asciiTheme="minorHAnsi" w:hAnsiTheme="minorHAnsi" w:cstheme="minorHAnsi"/>
                <w:w w:val="105"/>
              </w:rPr>
              <w:t>calendar year.</w:t>
            </w:r>
          </w:p>
          <w:p w14:paraId="7E2CD7F1" w14:textId="77777777" w:rsidR="009D479D" w:rsidRPr="00F3282C" w:rsidRDefault="009D479D" w:rsidP="009D479D">
            <w:pPr>
              <w:pStyle w:val="BodyText"/>
              <w:spacing w:before="151"/>
              <w:rPr>
                <w:rFonts w:asciiTheme="minorHAnsi" w:hAnsiTheme="minorHAnsi" w:cstheme="minorHAnsi"/>
              </w:rPr>
            </w:pPr>
            <w:r w:rsidRPr="00F3282C">
              <w:rPr>
                <w:rFonts w:asciiTheme="minorHAnsi" w:hAnsiTheme="minorHAnsi" w:cstheme="minorHAnsi"/>
              </w:rPr>
              <w:t>The</w:t>
            </w:r>
            <w:r w:rsidRPr="00F3282C">
              <w:rPr>
                <w:rFonts w:asciiTheme="minorHAnsi" w:hAnsiTheme="minorHAnsi" w:cstheme="minorHAnsi"/>
                <w:spacing w:val="2"/>
              </w:rPr>
              <w:t xml:space="preserve"> </w:t>
            </w:r>
            <w:r w:rsidRPr="00F3282C">
              <w:rPr>
                <w:rFonts w:asciiTheme="minorHAnsi" w:hAnsiTheme="minorHAnsi" w:cstheme="minorHAnsi"/>
              </w:rPr>
              <w:t>report</w:t>
            </w:r>
            <w:r w:rsidRPr="00F3282C">
              <w:rPr>
                <w:rFonts w:asciiTheme="minorHAnsi" w:hAnsiTheme="minorHAnsi" w:cstheme="minorHAnsi"/>
                <w:spacing w:val="2"/>
              </w:rPr>
              <w:t xml:space="preserve"> </w:t>
            </w:r>
            <w:r w:rsidRPr="00F3282C">
              <w:rPr>
                <w:rFonts w:asciiTheme="minorHAnsi" w:hAnsiTheme="minorHAnsi" w:cstheme="minorHAnsi"/>
              </w:rPr>
              <w:t>is</w:t>
            </w:r>
            <w:r w:rsidRPr="00F3282C">
              <w:rPr>
                <w:rFonts w:asciiTheme="minorHAnsi" w:hAnsiTheme="minorHAnsi" w:cstheme="minorHAnsi"/>
                <w:spacing w:val="-2"/>
              </w:rPr>
              <w:t xml:space="preserve"> </w:t>
            </w:r>
            <w:r w:rsidRPr="00F3282C">
              <w:rPr>
                <w:rFonts w:asciiTheme="minorHAnsi" w:hAnsiTheme="minorHAnsi" w:cstheme="minorHAnsi"/>
              </w:rPr>
              <w:t>prepared</w:t>
            </w:r>
            <w:r w:rsidRPr="00F3282C">
              <w:rPr>
                <w:rFonts w:asciiTheme="minorHAnsi" w:hAnsiTheme="minorHAnsi" w:cstheme="minorHAnsi"/>
                <w:spacing w:val="16"/>
              </w:rPr>
              <w:t xml:space="preserve"> </w:t>
            </w:r>
            <w:r w:rsidRPr="00F3282C">
              <w:rPr>
                <w:rFonts w:asciiTheme="minorHAnsi" w:hAnsiTheme="minorHAnsi" w:cstheme="minorHAnsi"/>
              </w:rPr>
              <w:t>in</w:t>
            </w:r>
            <w:r w:rsidRPr="00F3282C">
              <w:rPr>
                <w:rFonts w:asciiTheme="minorHAnsi" w:hAnsiTheme="minorHAnsi" w:cstheme="minorHAnsi"/>
                <w:spacing w:val="-5"/>
              </w:rPr>
              <w:t xml:space="preserve"> </w:t>
            </w:r>
            <w:r w:rsidRPr="00F3282C">
              <w:rPr>
                <w:rFonts w:asciiTheme="minorHAnsi" w:hAnsiTheme="minorHAnsi" w:cstheme="minorHAnsi"/>
              </w:rPr>
              <w:t>accordance</w:t>
            </w:r>
            <w:r w:rsidRPr="00F3282C">
              <w:rPr>
                <w:rFonts w:asciiTheme="minorHAnsi" w:hAnsiTheme="minorHAnsi" w:cstheme="minorHAnsi"/>
                <w:spacing w:val="22"/>
              </w:rPr>
              <w:t xml:space="preserve"> </w:t>
            </w:r>
            <w:r w:rsidRPr="00F3282C">
              <w:rPr>
                <w:rFonts w:asciiTheme="minorHAnsi" w:hAnsiTheme="minorHAnsi" w:cstheme="minorHAnsi"/>
              </w:rPr>
              <w:t>with</w:t>
            </w:r>
            <w:r w:rsidRPr="00F3282C">
              <w:rPr>
                <w:rFonts w:asciiTheme="minorHAnsi" w:hAnsiTheme="minorHAnsi" w:cstheme="minorHAnsi"/>
                <w:spacing w:val="-2"/>
              </w:rPr>
              <w:t xml:space="preserve"> </w:t>
            </w:r>
            <w:r w:rsidRPr="00F3282C">
              <w:rPr>
                <w:rFonts w:asciiTheme="minorHAnsi" w:hAnsiTheme="minorHAnsi" w:cstheme="minorHAnsi"/>
              </w:rPr>
              <w:t>Section</w:t>
            </w:r>
            <w:r w:rsidRPr="00F3282C">
              <w:rPr>
                <w:rFonts w:asciiTheme="minorHAnsi" w:hAnsiTheme="minorHAnsi" w:cstheme="minorHAnsi"/>
                <w:spacing w:val="-1"/>
              </w:rPr>
              <w:t xml:space="preserve"> </w:t>
            </w:r>
            <w:r w:rsidRPr="00F3282C">
              <w:rPr>
                <w:rFonts w:asciiTheme="minorHAnsi" w:hAnsiTheme="minorHAnsi" w:cstheme="minorHAnsi"/>
              </w:rPr>
              <w:t>105</w:t>
            </w:r>
            <w:r w:rsidRPr="00F3282C">
              <w:rPr>
                <w:rFonts w:asciiTheme="minorHAnsi" w:hAnsiTheme="minorHAnsi" w:cstheme="minorHAnsi"/>
                <w:spacing w:val="9"/>
              </w:rPr>
              <w:t xml:space="preserve"> </w:t>
            </w:r>
            <w:r w:rsidRPr="00F3282C">
              <w:rPr>
                <w:rFonts w:asciiTheme="minorHAnsi" w:hAnsiTheme="minorHAnsi" w:cstheme="minorHAnsi"/>
              </w:rPr>
              <w:t>of</w:t>
            </w:r>
            <w:r w:rsidRPr="00F3282C">
              <w:rPr>
                <w:rFonts w:asciiTheme="minorHAnsi" w:hAnsiTheme="minorHAnsi" w:cstheme="minorHAnsi"/>
                <w:spacing w:val="3"/>
              </w:rPr>
              <w:t xml:space="preserve"> </w:t>
            </w:r>
            <w:r w:rsidRPr="00F3282C">
              <w:rPr>
                <w:rFonts w:asciiTheme="minorHAnsi" w:hAnsiTheme="minorHAnsi" w:cstheme="minorHAnsi"/>
              </w:rPr>
              <w:t>the</w:t>
            </w:r>
            <w:r w:rsidRPr="00F3282C">
              <w:rPr>
                <w:rFonts w:asciiTheme="minorHAnsi" w:hAnsiTheme="minorHAnsi" w:cstheme="minorHAnsi"/>
                <w:spacing w:val="-3"/>
              </w:rPr>
              <w:t xml:space="preserve"> </w:t>
            </w:r>
            <w:r w:rsidRPr="00F3282C">
              <w:rPr>
                <w:rFonts w:asciiTheme="minorHAnsi" w:hAnsiTheme="minorHAnsi" w:cstheme="minorHAnsi"/>
              </w:rPr>
              <w:t>Act</w:t>
            </w:r>
            <w:r w:rsidRPr="00F3282C">
              <w:rPr>
                <w:rFonts w:asciiTheme="minorHAnsi" w:hAnsiTheme="minorHAnsi" w:cstheme="minorHAnsi"/>
                <w:spacing w:val="7"/>
              </w:rPr>
              <w:t xml:space="preserve"> </w:t>
            </w:r>
            <w:r w:rsidRPr="00F3282C">
              <w:rPr>
                <w:rFonts w:asciiTheme="minorHAnsi" w:hAnsiTheme="minorHAnsi" w:cstheme="minorHAnsi"/>
              </w:rPr>
              <w:t>and</w:t>
            </w:r>
            <w:r w:rsidRPr="00F3282C">
              <w:rPr>
                <w:rFonts w:asciiTheme="minorHAnsi" w:hAnsiTheme="minorHAnsi" w:cstheme="minorHAnsi"/>
                <w:spacing w:val="2"/>
              </w:rPr>
              <w:t xml:space="preserve"> </w:t>
            </w:r>
            <w:r w:rsidRPr="00F3282C">
              <w:rPr>
                <w:rFonts w:asciiTheme="minorHAnsi" w:hAnsiTheme="minorHAnsi" w:cstheme="minorHAnsi"/>
              </w:rPr>
              <w:t>is</w:t>
            </w:r>
            <w:r w:rsidRPr="00F3282C">
              <w:rPr>
                <w:rFonts w:asciiTheme="minorHAnsi" w:hAnsiTheme="minorHAnsi" w:cstheme="minorHAnsi"/>
                <w:spacing w:val="2"/>
              </w:rPr>
              <w:t xml:space="preserve"> </w:t>
            </w:r>
            <w:r w:rsidRPr="00F3282C">
              <w:rPr>
                <w:rFonts w:asciiTheme="minorHAnsi" w:hAnsiTheme="minorHAnsi" w:cstheme="minorHAnsi"/>
              </w:rPr>
              <w:t>tabled</w:t>
            </w:r>
            <w:r w:rsidRPr="00F3282C">
              <w:rPr>
                <w:rFonts w:asciiTheme="minorHAnsi" w:hAnsiTheme="minorHAnsi" w:cstheme="minorHAnsi"/>
                <w:spacing w:val="5"/>
              </w:rPr>
              <w:t xml:space="preserve"> </w:t>
            </w:r>
            <w:r w:rsidRPr="00F3282C">
              <w:rPr>
                <w:rFonts w:asciiTheme="minorHAnsi" w:hAnsiTheme="minorHAnsi" w:cstheme="minorHAnsi"/>
              </w:rPr>
              <w:t>in</w:t>
            </w:r>
            <w:r w:rsidRPr="00F3282C">
              <w:rPr>
                <w:rFonts w:asciiTheme="minorHAnsi" w:hAnsiTheme="minorHAnsi" w:cstheme="minorHAnsi"/>
                <w:spacing w:val="-7"/>
              </w:rPr>
              <w:t xml:space="preserve"> </w:t>
            </w:r>
            <w:r w:rsidRPr="00F3282C">
              <w:rPr>
                <w:rFonts w:asciiTheme="minorHAnsi" w:hAnsiTheme="minorHAnsi" w:cstheme="minorHAnsi"/>
                <w:spacing w:val="-2"/>
              </w:rPr>
              <w:t>Parliament.</w:t>
            </w:r>
          </w:p>
          <w:p w14:paraId="19654199" w14:textId="1942B4BF" w:rsidR="009D479D" w:rsidRPr="00F3282C" w:rsidRDefault="009D479D" w:rsidP="0093259D">
            <w:pPr>
              <w:pStyle w:val="BodyText"/>
              <w:spacing w:before="196" w:line="278" w:lineRule="auto"/>
              <w:ind w:left="11" w:right="118" w:hanging="11"/>
              <w:rPr>
                <w:rFonts w:asciiTheme="minorHAnsi" w:hAnsiTheme="minorHAnsi" w:cstheme="minorHAnsi"/>
              </w:rPr>
            </w:pPr>
            <w:r w:rsidRPr="00F3282C">
              <w:rPr>
                <w:rFonts w:asciiTheme="minorHAnsi" w:hAnsiTheme="minorHAnsi" w:cstheme="minorHAnsi"/>
              </w:rPr>
              <w:t>The Renewable Energy</w:t>
            </w:r>
            <w:r w:rsidRPr="00F3282C">
              <w:rPr>
                <w:rFonts w:asciiTheme="minorHAnsi" w:hAnsiTheme="minorHAnsi" w:cstheme="minorHAnsi"/>
                <w:spacing w:val="-5"/>
              </w:rPr>
              <w:t xml:space="preserve"> </w:t>
            </w:r>
            <w:r w:rsidRPr="00F3282C">
              <w:rPr>
                <w:rFonts w:asciiTheme="minorHAnsi" w:hAnsiTheme="minorHAnsi" w:cstheme="minorHAnsi"/>
              </w:rPr>
              <w:t>Target Administrative Report provides information about the</w:t>
            </w:r>
            <w:r w:rsidRPr="00F3282C">
              <w:rPr>
                <w:rFonts w:asciiTheme="minorHAnsi" w:hAnsiTheme="minorHAnsi" w:cstheme="minorHAnsi"/>
                <w:spacing w:val="-5"/>
              </w:rPr>
              <w:t xml:space="preserve"> </w:t>
            </w:r>
            <w:r w:rsidRPr="00F3282C">
              <w:rPr>
                <w:rFonts w:asciiTheme="minorHAnsi" w:hAnsiTheme="minorHAnsi" w:cstheme="minorHAnsi"/>
              </w:rPr>
              <w:t xml:space="preserve">Clean Energy </w:t>
            </w:r>
            <w:r w:rsidRPr="00F3282C">
              <w:rPr>
                <w:rFonts w:asciiTheme="minorHAnsi" w:hAnsiTheme="minorHAnsi" w:cstheme="minorHAnsi"/>
                <w:spacing w:val="-2"/>
                <w:w w:val="105"/>
              </w:rPr>
              <w:t>Regulator's</w:t>
            </w:r>
            <w:r w:rsidRPr="00F3282C">
              <w:rPr>
                <w:rFonts w:asciiTheme="minorHAnsi" w:hAnsiTheme="minorHAnsi" w:cstheme="minorHAnsi"/>
                <w:spacing w:val="2"/>
                <w:w w:val="105"/>
              </w:rPr>
              <w:t xml:space="preserve"> </w:t>
            </w:r>
            <w:r w:rsidRPr="00F3282C">
              <w:rPr>
                <w:rFonts w:asciiTheme="minorHAnsi" w:hAnsiTheme="minorHAnsi" w:cstheme="minorHAnsi"/>
                <w:spacing w:val="-2"/>
                <w:w w:val="105"/>
              </w:rPr>
              <w:t>administration</w:t>
            </w:r>
            <w:r w:rsidRPr="00F3282C">
              <w:rPr>
                <w:rFonts w:asciiTheme="minorHAnsi" w:hAnsiTheme="minorHAnsi" w:cstheme="minorHAnsi"/>
                <w:spacing w:val="-17"/>
                <w:w w:val="105"/>
              </w:rPr>
              <w:t xml:space="preserve"> </w:t>
            </w:r>
            <w:r w:rsidRPr="00F3282C">
              <w:rPr>
                <w:rFonts w:asciiTheme="minorHAnsi" w:hAnsiTheme="minorHAnsi" w:cstheme="minorHAnsi"/>
                <w:spacing w:val="-2"/>
                <w:w w:val="105"/>
              </w:rPr>
              <w:t>of</w:t>
            </w:r>
            <w:r w:rsidRPr="00F3282C">
              <w:rPr>
                <w:rFonts w:asciiTheme="minorHAnsi" w:hAnsiTheme="minorHAnsi" w:cstheme="minorHAnsi"/>
                <w:spacing w:val="-12"/>
                <w:w w:val="105"/>
              </w:rPr>
              <w:t xml:space="preserve"> </w:t>
            </w:r>
            <w:r w:rsidRPr="00F3282C">
              <w:rPr>
                <w:rFonts w:asciiTheme="minorHAnsi" w:hAnsiTheme="minorHAnsi" w:cstheme="minorHAnsi"/>
                <w:spacing w:val="-2"/>
                <w:w w:val="105"/>
              </w:rPr>
              <w:t>the</w:t>
            </w:r>
            <w:r w:rsidRPr="00F3282C">
              <w:rPr>
                <w:rFonts w:asciiTheme="minorHAnsi" w:hAnsiTheme="minorHAnsi" w:cstheme="minorHAnsi"/>
                <w:spacing w:val="-13"/>
                <w:w w:val="105"/>
              </w:rPr>
              <w:t xml:space="preserve"> </w:t>
            </w:r>
            <w:r w:rsidRPr="00F3282C">
              <w:rPr>
                <w:rFonts w:asciiTheme="minorHAnsi" w:hAnsiTheme="minorHAnsi" w:cstheme="minorHAnsi"/>
                <w:i/>
                <w:spacing w:val="-2"/>
                <w:w w:val="105"/>
              </w:rPr>
              <w:t>Act</w:t>
            </w:r>
            <w:r w:rsidRPr="00F3282C">
              <w:rPr>
                <w:rFonts w:asciiTheme="minorHAnsi" w:hAnsiTheme="minorHAnsi" w:cstheme="minorHAnsi"/>
                <w:i/>
                <w:spacing w:val="-7"/>
                <w:w w:val="105"/>
              </w:rPr>
              <w:t xml:space="preserve"> </w:t>
            </w:r>
            <w:r w:rsidRPr="00F3282C">
              <w:rPr>
                <w:rFonts w:asciiTheme="minorHAnsi" w:hAnsiTheme="minorHAnsi" w:cstheme="minorHAnsi"/>
                <w:spacing w:val="-2"/>
                <w:w w:val="105"/>
              </w:rPr>
              <w:t>and</w:t>
            </w:r>
            <w:r w:rsidRPr="00F3282C">
              <w:rPr>
                <w:rFonts w:asciiTheme="minorHAnsi" w:hAnsiTheme="minorHAnsi" w:cstheme="minorHAnsi"/>
                <w:spacing w:val="-8"/>
                <w:w w:val="105"/>
              </w:rPr>
              <w:t xml:space="preserve"> </w:t>
            </w:r>
            <w:r w:rsidRPr="00F3282C">
              <w:rPr>
                <w:rFonts w:asciiTheme="minorHAnsi" w:hAnsiTheme="minorHAnsi" w:cstheme="minorHAnsi"/>
                <w:spacing w:val="-2"/>
                <w:w w:val="105"/>
              </w:rPr>
              <w:t>how</w:t>
            </w:r>
            <w:r w:rsidRPr="00F3282C">
              <w:rPr>
                <w:rFonts w:asciiTheme="minorHAnsi" w:hAnsiTheme="minorHAnsi" w:cstheme="minorHAnsi"/>
                <w:spacing w:val="-3"/>
                <w:w w:val="105"/>
              </w:rPr>
              <w:t xml:space="preserve"> </w:t>
            </w:r>
            <w:r w:rsidRPr="00F3282C">
              <w:rPr>
                <w:rFonts w:asciiTheme="minorHAnsi" w:hAnsiTheme="minorHAnsi" w:cstheme="minorHAnsi"/>
                <w:spacing w:val="-2"/>
                <w:w w:val="105"/>
              </w:rPr>
              <w:t>the</w:t>
            </w:r>
            <w:r w:rsidRPr="00F3282C">
              <w:rPr>
                <w:rFonts w:asciiTheme="minorHAnsi" w:hAnsiTheme="minorHAnsi" w:cstheme="minorHAnsi"/>
                <w:spacing w:val="-4"/>
                <w:w w:val="105"/>
              </w:rPr>
              <w:t xml:space="preserve"> </w:t>
            </w:r>
            <w:r w:rsidRPr="00F3282C">
              <w:rPr>
                <w:rFonts w:asciiTheme="minorHAnsi" w:hAnsiTheme="minorHAnsi" w:cstheme="minorHAnsi"/>
                <w:spacing w:val="-2"/>
                <w:w w:val="105"/>
              </w:rPr>
              <w:t>Renewable Energy</w:t>
            </w:r>
            <w:r w:rsidRPr="00F3282C">
              <w:rPr>
                <w:rFonts w:asciiTheme="minorHAnsi" w:hAnsiTheme="minorHAnsi" w:cstheme="minorHAnsi"/>
                <w:spacing w:val="-7"/>
                <w:w w:val="105"/>
              </w:rPr>
              <w:t xml:space="preserve"> </w:t>
            </w:r>
            <w:r w:rsidRPr="00F3282C">
              <w:rPr>
                <w:rFonts w:asciiTheme="minorHAnsi" w:hAnsiTheme="minorHAnsi" w:cstheme="minorHAnsi"/>
                <w:spacing w:val="-2"/>
                <w:w w:val="105"/>
              </w:rPr>
              <w:t>Target</w:t>
            </w:r>
            <w:r w:rsidRPr="00F3282C">
              <w:rPr>
                <w:rFonts w:asciiTheme="minorHAnsi" w:hAnsiTheme="minorHAnsi" w:cstheme="minorHAnsi"/>
                <w:spacing w:val="-9"/>
                <w:w w:val="105"/>
              </w:rPr>
              <w:t xml:space="preserve"> </w:t>
            </w:r>
            <w:r w:rsidRPr="00F3282C">
              <w:rPr>
                <w:rFonts w:asciiTheme="minorHAnsi" w:hAnsiTheme="minorHAnsi" w:cstheme="minorHAnsi"/>
                <w:spacing w:val="-2"/>
                <w:w w:val="105"/>
              </w:rPr>
              <w:t>is</w:t>
            </w:r>
            <w:r w:rsidRPr="00F3282C">
              <w:rPr>
                <w:rFonts w:asciiTheme="minorHAnsi" w:hAnsiTheme="minorHAnsi" w:cstheme="minorHAnsi"/>
                <w:spacing w:val="-10"/>
                <w:w w:val="105"/>
              </w:rPr>
              <w:t xml:space="preserve"> </w:t>
            </w:r>
            <w:r w:rsidRPr="00F3282C">
              <w:rPr>
                <w:rFonts w:asciiTheme="minorHAnsi" w:hAnsiTheme="minorHAnsi" w:cstheme="minorHAnsi"/>
                <w:spacing w:val="-2"/>
                <w:w w:val="105"/>
              </w:rPr>
              <w:t xml:space="preserve">performing </w:t>
            </w:r>
            <w:r w:rsidRPr="00F3282C">
              <w:rPr>
                <w:rFonts w:asciiTheme="minorHAnsi" w:hAnsiTheme="minorHAnsi" w:cstheme="minorHAnsi"/>
                <w:w w:val="105"/>
              </w:rPr>
              <w:t>against</w:t>
            </w:r>
            <w:r w:rsidRPr="00F3282C">
              <w:rPr>
                <w:rFonts w:asciiTheme="minorHAnsi" w:hAnsiTheme="minorHAnsi" w:cstheme="minorHAnsi"/>
                <w:spacing w:val="-4"/>
                <w:w w:val="105"/>
              </w:rPr>
              <w:t xml:space="preserve"> </w:t>
            </w:r>
            <w:r w:rsidRPr="00F3282C">
              <w:rPr>
                <w:rFonts w:asciiTheme="minorHAnsi" w:hAnsiTheme="minorHAnsi" w:cstheme="minorHAnsi"/>
                <w:w w:val="105"/>
              </w:rPr>
              <w:t>its legislated</w:t>
            </w:r>
            <w:r w:rsidRPr="00F3282C">
              <w:rPr>
                <w:rFonts w:asciiTheme="minorHAnsi" w:hAnsiTheme="minorHAnsi" w:cstheme="minorHAnsi"/>
                <w:spacing w:val="-2"/>
                <w:w w:val="105"/>
              </w:rPr>
              <w:t xml:space="preserve"> </w:t>
            </w:r>
            <w:r w:rsidRPr="00F3282C">
              <w:rPr>
                <w:rFonts w:asciiTheme="minorHAnsi" w:hAnsiTheme="minorHAnsi" w:cstheme="minorHAnsi"/>
                <w:w w:val="105"/>
              </w:rPr>
              <w:t>objectives,</w:t>
            </w:r>
            <w:r w:rsidRPr="00F3282C">
              <w:rPr>
                <w:rFonts w:asciiTheme="minorHAnsi" w:hAnsiTheme="minorHAnsi" w:cstheme="minorHAnsi"/>
                <w:spacing w:val="-3"/>
                <w:w w:val="105"/>
              </w:rPr>
              <w:t xml:space="preserve"> </w:t>
            </w:r>
            <w:r w:rsidRPr="00F3282C">
              <w:rPr>
                <w:rFonts w:asciiTheme="minorHAnsi" w:hAnsiTheme="minorHAnsi" w:cstheme="minorHAnsi"/>
                <w:w w:val="105"/>
              </w:rPr>
              <w:t>which</w:t>
            </w:r>
            <w:r w:rsidRPr="00F3282C">
              <w:rPr>
                <w:rFonts w:asciiTheme="minorHAnsi" w:hAnsiTheme="minorHAnsi" w:cstheme="minorHAnsi"/>
                <w:spacing w:val="-3"/>
                <w:w w:val="105"/>
              </w:rPr>
              <w:t xml:space="preserve"> </w:t>
            </w:r>
            <w:r w:rsidRPr="00F3282C">
              <w:rPr>
                <w:rFonts w:asciiTheme="minorHAnsi" w:hAnsiTheme="minorHAnsi" w:cstheme="minorHAnsi"/>
                <w:w w:val="105"/>
              </w:rPr>
              <w:t>are:</w:t>
            </w:r>
          </w:p>
          <w:p w14:paraId="72AB4860" w14:textId="77777777" w:rsidR="009D479D" w:rsidRPr="00F3282C" w:rsidRDefault="009D479D" w:rsidP="009D479D">
            <w:pPr>
              <w:pStyle w:val="ListParagraph"/>
              <w:widowControl w:val="0"/>
              <w:numPr>
                <w:ilvl w:val="0"/>
                <w:numId w:val="9"/>
              </w:numPr>
              <w:tabs>
                <w:tab w:val="left" w:pos="1061"/>
              </w:tabs>
              <w:autoSpaceDE w:val="0"/>
              <w:autoSpaceDN w:val="0"/>
              <w:spacing w:after="0"/>
              <w:ind w:right="118" w:hanging="368"/>
              <w:rPr>
                <w:rFonts w:asciiTheme="minorHAnsi" w:hAnsiTheme="minorHAnsi" w:cstheme="minorHAnsi"/>
                <w:sz w:val="20"/>
                <w:szCs w:val="20"/>
              </w:rPr>
            </w:pPr>
            <w:r w:rsidRPr="00F3282C">
              <w:rPr>
                <w:rFonts w:asciiTheme="minorHAnsi" w:hAnsiTheme="minorHAnsi" w:cstheme="minorHAnsi"/>
                <w:spacing w:val="-2"/>
                <w:w w:val="105"/>
                <w:sz w:val="20"/>
                <w:szCs w:val="20"/>
              </w:rPr>
              <w:t>to</w:t>
            </w:r>
            <w:r w:rsidRPr="00F3282C">
              <w:rPr>
                <w:rFonts w:asciiTheme="minorHAnsi" w:hAnsiTheme="minorHAnsi" w:cstheme="minorHAnsi"/>
                <w:spacing w:val="4"/>
                <w:w w:val="105"/>
                <w:sz w:val="20"/>
                <w:szCs w:val="20"/>
              </w:rPr>
              <w:t xml:space="preserve"> </w:t>
            </w:r>
            <w:r w:rsidRPr="00F3282C">
              <w:rPr>
                <w:rFonts w:asciiTheme="minorHAnsi" w:hAnsiTheme="minorHAnsi" w:cstheme="minorHAnsi"/>
                <w:spacing w:val="-2"/>
                <w:w w:val="105"/>
                <w:sz w:val="20"/>
                <w:szCs w:val="20"/>
              </w:rPr>
              <w:t>encourage</w:t>
            </w:r>
            <w:r w:rsidRPr="00F3282C">
              <w:rPr>
                <w:rFonts w:asciiTheme="minorHAnsi" w:hAnsiTheme="minorHAnsi" w:cstheme="minorHAnsi"/>
                <w:spacing w:val="7"/>
                <w:w w:val="105"/>
                <w:sz w:val="20"/>
                <w:szCs w:val="20"/>
              </w:rPr>
              <w:t xml:space="preserve"> </w:t>
            </w:r>
            <w:r w:rsidRPr="00F3282C">
              <w:rPr>
                <w:rFonts w:asciiTheme="minorHAnsi" w:hAnsiTheme="minorHAnsi" w:cstheme="minorHAnsi"/>
                <w:spacing w:val="-2"/>
                <w:w w:val="105"/>
                <w:sz w:val="20"/>
                <w:szCs w:val="20"/>
              </w:rPr>
              <w:t>additional</w:t>
            </w:r>
            <w:r w:rsidRPr="00F3282C">
              <w:rPr>
                <w:rFonts w:asciiTheme="minorHAnsi" w:hAnsiTheme="minorHAnsi" w:cstheme="minorHAnsi"/>
                <w:spacing w:val="-7"/>
                <w:w w:val="105"/>
                <w:sz w:val="20"/>
                <w:szCs w:val="20"/>
              </w:rPr>
              <w:t xml:space="preserve"> </w:t>
            </w:r>
            <w:r w:rsidRPr="00F3282C">
              <w:rPr>
                <w:rFonts w:asciiTheme="minorHAnsi" w:hAnsiTheme="minorHAnsi" w:cstheme="minorHAnsi"/>
                <w:spacing w:val="-2"/>
                <w:w w:val="105"/>
                <w:sz w:val="20"/>
                <w:szCs w:val="20"/>
              </w:rPr>
              <w:t>generation</w:t>
            </w:r>
            <w:r w:rsidRPr="00F3282C">
              <w:rPr>
                <w:rFonts w:asciiTheme="minorHAnsi" w:hAnsiTheme="minorHAnsi" w:cstheme="minorHAnsi"/>
                <w:spacing w:val="2"/>
                <w:w w:val="105"/>
                <w:sz w:val="20"/>
                <w:szCs w:val="20"/>
              </w:rPr>
              <w:t xml:space="preserve"> </w:t>
            </w:r>
            <w:r w:rsidRPr="00F3282C">
              <w:rPr>
                <w:rFonts w:asciiTheme="minorHAnsi" w:hAnsiTheme="minorHAnsi" w:cstheme="minorHAnsi"/>
                <w:spacing w:val="-2"/>
                <w:w w:val="105"/>
                <w:sz w:val="20"/>
                <w:szCs w:val="20"/>
              </w:rPr>
              <w:t>of</w:t>
            </w:r>
            <w:r w:rsidRPr="00F3282C">
              <w:rPr>
                <w:rFonts w:asciiTheme="minorHAnsi" w:hAnsiTheme="minorHAnsi" w:cstheme="minorHAnsi"/>
                <w:spacing w:val="-13"/>
                <w:w w:val="105"/>
                <w:sz w:val="20"/>
                <w:szCs w:val="20"/>
              </w:rPr>
              <w:t xml:space="preserve"> </w:t>
            </w:r>
            <w:r w:rsidRPr="00F3282C">
              <w:rPr>
                <w:rFonts w:asciiTheme="minorHAnsi" w:hAnsiTheme="minorHAnsi" w:cstheme="minorHAnsi"/>
                <w:spacing w:val="-2"/>
                <w:w w:val="105"/>
                <w:sz w:val="20"/>
                <w:szCs w:val="20"/>
              </w:rPr>
              <w:t>electricity from</w:t>
            </w:r>
            <w:r w:rsidRPr="00F3282C">
              <w:rPr>
                <w:rFonts w:asciiTheme="minorHAnsi" w:hAnsiTheme="minorHAnsi" w:cstheme="minorHAnsi"/>
                <w:spacing w:val="-7"/>
                <w:w w:val="105"/>
                <w:sz w:val="20"/>
                <w:szCs w:val="20"/>
              </w:rPr>
              <w:t xml:space="preserve"> </w:t>
            </w:r>
            <w:r w:rsidRPr="00F3282C">
              <w:rPr>
                <w:rFonts w:asciiTheme="minorHAnsi" w:hAnsiTheme="minorHAnsi" w:cstheme="minorHAnsi"/>
                <w:spacing w:val="-2"/>
                <w:w w:val="105"/>
                <w:sz w:val="20"/>
                <w:szCs w:val="20"/>
              </w:rPr>
              <w:t>renewable</w:t>
            </w:r>
            <w:r w:rsidRPr="00F3282C">
              <w:rPr>
                <w:rFonts w:asciiTheme="minorHAnsi" w:hAnsiTheme="minorHAnsi" w:cstheme="minorHAnsi"/>
                <w:spacing w:val="6"/>
                <w:w w:val="105"/>
                <w:sz w:val="20"/>
                <w:szCs w:val="20"/>
              </w:rPr>
              <w:t xml:space="preserve"> </w:t>
            </w:r>
            <w:r w:rsidRPr="00F3282C">
              <w:rPr>
                <w:rFonts w:asciiTheme="minorHAnsi" w:hAnsiTheme="minorHAnsi" w:cstheme="minorHAnsi"/>
                <w:spacing w:val="-2"/>
                <w:w w:val="105"/>
                <w:sz w:val="20"/>
                <w:szCs w:val="20"/>
              </w:rPr>
              <w:t>sources</w:t>
            </w:r>
          </w:p>
          <w:p w14:paraId="30048130" w14:textId="189B6CBF" w:rsidR="009D479D" w:rsidRPr="00F3282C" w:rsidRDefault="009D479D" w:rsidP="009D479D">
            <w:pPr>
              <w:pStyle w:val="ListParagraph"/>
              <w:widowControl w:val="0"/>
              <w:numPr>
                <w:ilvl w:val="0"/>
                <w:numId w:val="9"/>
              </w:numPr>
              <w:tabs>
                <w:tab w:val="left" w:pos="1061"/>
              </w:tabs>
              <w:autoSpaceDE w:val="0"/>
              <w:autoSpaceDN w:val="0"/>
              <w:spacing w:before="44" w:after="0"/>
              <w:ind w:right="118" w:hanging="368"/>
              <w:rPr>
                <w:rFonts w:asciiTheme="minorHAnsi" w:hAnsiTheme="minorHAnsi" w:cstheme="minorHAnsi"/>
                <w:sz w:val="20"/>
                <w:szCs w:val="20"/>
              </w:rPr>
            </w:pPr>
            <w:r w:rsidRPr="00F3282C">
              <w:rPr>
                <w:rFonts w:asciiTheme="minorHAnsi" w:hAnsiTheme="minorHAnsi" w:cstheme="minorHAnsi"/>
                <w:sz w:val="20"/>
                <w:szCs w:val="20"/>
              </w:rPr>
              <w:t>to</w:t>
            </w:r>
            <w:r w:rsidRPr="00F3282C">
              <w:rPr>
                <w:rFonts w:asciiTheme="minorHAnsi" w:hAnsiTheme="minorHAnsi" w:cstheme="minorHAnsi"/>
                <w:spacing w:val="25"/>
                <w:sz w:val="20"/>
                <w:szCs w:val="20"/>
              </w:rPr>
              <w:t xml:space="preserve"> </w:t>
            </w:r>
            <w:r w:rsidRPr="00F3282C">
              <w:rPr>
                <w:rFonts w:asciiTheme="minorHAnsi" w:hAnsiTheme="minorHAnsi" w:cstheme="minorHAnsi"/>
                <w:sz w:val="20"/>
                <w:szCs w:val="20"/>
              </w:rPr>
              <w:t>reduce</w:t>
            </w:r>
            <w:r w:rsidRPr="00F3282C">
              <w:rPr>
                <w:rFonts w:asciiTheme="minorHAnsi" w:hAnsiTheme="minorHAnsi" w:cstheme="minorHAnsi"/>
                <w:spacing w:val="8"/>
                <w:sz w:val="20"/>
                <w:szCs w:val="20"/>
              </w:rPr>
              <w:t xml:space="preserve"> </w:t>
            </w:r>
            <w:r w:rsidRPr="00F3282C">
              <w:rPr>
                <w:rFonts w:asciiTheme="minorHAnsi" w:hAnsiTheme="minorHAnsi" w:cstheme="minorHAnsi"/>
                <w:sz w:val="20"/>
                <w:szCs w:val="20"/>
              </w:rPr>
              <w:t>emissions</w:t>
            </w:r>
            <w:r w:rsidRPr="00F3282C">
              <w:rPr>
                <w:rFonts w:asciiTheme="minorHAnsi" w:hAnsiTheme="minorHAnsi" w:cstheme="minorHAnsi"/>
                <w:spacing w:val="3"/>
                <w:sz w:val="20"/>
                <w:szCs w:val="20"/>
              </w:rPr>
              <w:t xml:space="preserve"> </w:t>
            </w:r>
            <w:r w:rsidRPr="00F3282C">
              <w:rPr>
                <w:rFonts w:asciiTheme="minorHAnsi" w:hAnsiTheme="minorHAnsi" w:cstheme="minorHAnsi"/>
                <w:sz w:val="20"/>
                <w:szCs w:val="20"/>
              </w:rPr>
              <w:t>of</w:t>
            </w:r>
            <w:r w:rsidRPr="00F3282C">
              <w:rPr>
                <w:rFonts w:asciiTheme="minorHAnsi" w:hAnsiTheme="minorHAnsi" w:cstheme="minorHAnsi"/>
                <w:spacing w:val="-9"/>
                <w:sz w:val="20"/>
                <w:szCs w:val="20"/>
              </w:rPr>
              <w:t xml:space="preserve"> </w:t>
            </w:r>
            <w:r w:rsidRPr="00F3282C">
              <w:rPr>
                <w:rFonts w:asciiTheme="minorHAnsi" w:hAnsiTheme="minorHAnsi" w:cstheme="minorHAnsi"/>
                <w:sz w:val="20"/>
                <w:szCs w:val="20"/>
              </w:rPr>
              <w:t>greenhouse</w:t>
            </w:r>
            <w:r w:rsidRPr="00F3282C">
              <w:rPr>
                <w:rFonts w:asciiTheme="minorHAnsi" w:hAnsiTheme="minorHAnsi" w:cstheme="minorHAnsi"/>
                <w:spacing w:val="8"/>
                <w:sz w:val="20"/>
                <w:szCs w:val="20"/>
              </w:rPr>
              <w:t xml:space="preserve"> </w:t>
            </w:r>
            <w:r w:rsidRPr="00F3282C">
              <w:rPr>
                <w:rFonts w:asciiTheme="minorHAnsi" w:hAnsiTheme="minorHAnsi" w:cstheme="minorHAnsi"/>
                <w:sz w:val="20"/>
                <w:szCs w:val="20"/>
              </w:rPr>
              <w:t>gases in</w:t>
            </w:r>
            <w:r w:rsidRPr="00F3282C">
              <w:rPr>
                <w:rFonts w:asciiTheme="minorHAnsi" w:hAnsiTheme="minorHAnsi" w:cstheme="minorHAnsi"/>
                <w:spacing w:val="-8"/>
                <w:sz w:val="20"/>
                <w:szCs w:val="20"/>
              </w:rPr>
              <w:t xml:space="preserve"> </w:t>
            </w:r>
            <w:r w:rsidRPr="00F3282C">
              <w:rPr>
                <w:rFonts w:asciiTheme="minorHAnsi" w:hAnsiTheme="minorHAnsi" w:cstheme="minorHAnsi"/>
                <w:sz w:val="20"/>
                <w:szCs w:val="20"/>
              </w:rPr>
              <w:t>the</w:t>
            </w:r>
            <w:r w:rsidRPr="00F3282C">
              <w:rPr>
                <w:rFonts w:asciiTheme="minorHAnsi" w:hAnsiTheme="minorHAnsi" w:cstheme="minorHAnsi"/>
                <w:spacing w:val="-9"/>
                <w:sz w:val="20"/>
                <w:szCs w:val="20"/>
              </w:rPr>
              <w:t xml:space="preserve"> </w:t>
            </w:r>
            <w:r w:rsidRPr="00F3282C">
              <w:rPr>
                <w:rFonts w:asciiTheme="minorHAnsi" w:hAnsiTheme="minorHAnsi" w:cstheme="minorHAnsi"/>
                <w:sz w:val="20"/>
                <w:szCs w:val="20"/>
              </w:rPr>
              <w:t>electricity</w:t>
            </w:r>
            <w:r w:rsidRPr="00F3282C">
              <w:rPr>
                <w:rFonts w:asciiTheme="minorHAnsi" w:hAnsiTheme="minorHAnsi" w:cstheme="minorHAnsi"/>
                <w:spacing w:val="6"/>
                <w:sz w:val="20"/>
                <w:szCs w:val="20"/>
              </w:rPr>
              <w:t xml:space="preserve"> </w:t>
            </w:r>
            <w:r w:rsidRPr="00F3282C">
              <w:rPr>
                <w:rFonts w:asciiTheme="minorHAnsi" w:hAnsiTheme="minorHAnsi" w:cstheme="minorHAnsi"/>
                <w:sz w:val="20"/>
                <w:szCs w:val="20"/>
              </w:rPr>
              <w:t>sector</w:t>
            </w:r>
          </w:p>
          <w:p w14:paraId="37DCE116" w14:textId="77777777" w:rsidR="009D479D" w:rsidRPr="00F3282C" w:rsidRDefault="009D479D" w:rsidP="009D479D">
            <w:pPr>
              <w:pStyle w:val="ListParagraph"/>
              <w:widowControl w:val="0"/>
              <w:numPr>
                <w:ilvl w:val="0"/>
                <w:numId w:val="9"/>
              </w:numPr>
              <w:tabs>
                <w:tab w:val="left" w:pos="1061"/>
              </w:tabs>
              <w:autoSpaceDE w:val="0"/>
              <w:autoSpaceDN w:val="0"/>
              <w:spacing w:before="37" w:after="0"/>
              <w:ind w:right="118" w:hanging="368"/>
              <w:rPr>
                <w:rFonts w:asciiTheme="minorHAnsi" w:hAnsiTheme="minorHAnsi" w:cstheme="minorHAnsi"/>
                <w:sz w:val="20"/>
                <w:szCs w:val="20"/>
              </w:rPr>
            </w:pPr>
            <w:r w:rsidRPr="00F3282C">
              <w:rPr>
                <w:rFonts w:asciiTheme="minorHAnsi" w:hAnsiTheme="minorHAnsi" w:cstheme="minorHAnsi"/>
                <w:sz w:val="20"/>
                <w:szCs w:val="20"/>
              </w:rPr>
              <w:t>to</w:t>
            </w:r>
            <w:r w:rsidRPr="00F3282C">
              <w:rPr>
                <w:rFonts w:asciiTheme="minorHAnsi" w:hAnsiTheme="minorHAnsi" w:cstheme="minorHAnsi"/>
                <w:spacing w:val="21"/>
                <w:sz w:val="20"/>
                <w:szCs w:val="20"/>
              </w:rPr>
              <w:t xml:space="preserve"> </w:t>
            </w:r>
            <w:r w:rsidRPr="00F3282C">
              <w:rPr>
                <w:rFonts w:asciiTheme="minorHAnsi" w:hAnsiTheme="minorHAnsi" w:cstheme="minorHAnsi"/>
                <w:sz w:val="20"/>
                <w:szCs w:val="20"/>
              </w:rPr>
              <w:t>ensure</w:t>
            </w:r>
            <w:r w:rsidRPr="00F3282C">
              <w:rPr>
                <w:rFonts w:asciiTheme="minorHAnsi" w:hAnsiTheme="minorHAnsi" w:cstheme="minorHAnsi"/>
                <w:spacing w:val="13"/>
                <w:sz w:val="20"/>
                <w:szCs w:val="20"/>
              </w:rPr>
              <w:t xml:space="preserve"> </w:t>
            </w:r>
            <w:r w:rsidRPr="00F3282C">
              <w:rPr>
                <w:rFonts w:asciiTheme="minorHAnsi" w:hAnsiTheme="minorHAnsi" w:cstheme="minorHAnsi"/>
                <w:sz w:val="20"/>
                <w:szCs w:val="20"/>
              </w:rPr>
              <w:t>generation</w:t>
            </w:r>
            <w:r w:rsidRPr="00F3282C">
              <w:rPr>
                <w:rFonts w:asciiTheme="minorHAnsi" w:hAnsiTheme="minorHAnsi" w:cstheme="minorHAnsi"/>
                <w:spacing w:val="16"/>
                <w:sz w:val="20"/>
                <w:szCs w:val="20"/>
              </w:rPr>
              <w:t xml:space="preserve"> </w:t>
            </w:r>
            <w:r w:rsidRPr="00F3282C">
              <w:rPr>
                <w:rFonts w:asciiTheme="minorHAnsi" w:hAnsiTheme="minorHAnsi" w:cstheme="minorHAnsi"/>
                <w:sz w:val="20"/>
                <w:szCs w:val="20"/>
              </w:rPr>
              <w:t>of</w:t>
            </w:r>
            <w:r w:rsidRPr="00F3282C">
              <w:rPr>
                <w:rFonts w:asciiTheme="minorHAnsi" w:hAnsiTheme="minorHAnsi" w:cstheme="minorHAnsi"/>
                <w:spacing w:val="-6"/>
                <w:sz w:val="20"/>
                <w:szCs w:val="20"/>
              </w:rPr>
              <w:t xml:space="preserve"> </w:t>
            </w:r>
            <w:r w:rsidRPr="00F3282C">
              <w:rPr>
                <w:rFonts w:asciiTheme="minorHAnsi" w:hAnsiTheme="minorHAnsi" w:cstheme="minorHAnsi"/>
                <w:sz w:val="20"/>
                <w:szCs w:val="20"/>
              </w:rPr>
              <w:t>electricity</w:t>
            </w:r>
            <w:r w:rsidRPr="00F3282C">
              <w:rPr>
                <w:rFonts w:asciiTheme="minorHAnsi" w:hAnsiTheme="minorHAnsi" w:cstheme="minorHAnsi"/>
                <w:spacing w:val="8"/>
                <w:sz w:val="20"/>
                <w:szCs w:val="20"/>
              </w:rPr>
              <w:t xml:space="preserve"> </w:t>
            </w:r>
            <w:r w:rsidRPr="00F3282C">
              <w:rPr>
                <w:rFonts w:asciiTheme="minorHAnsi" w:hAnsiTheme="minorHAnsi" w:cstheme="minorHAnsi"/>
                <w:sz w:val="20"/>
                <w:szCs w:val="20"/>
              </w:rPr>
              <w:t>from</w:t>
            </w:r>
            <w:r w:rsidRPr="00F3282C">
              <w:rPr>
                <w:rFonts w:asciiTheme="minorHAnsi" w:hAnsiTheme="minorHAnsi" w:cstheme="minorHAnsi"/>
                <w:spacing w:val="8"/>
                <w:sz w:val="20"/>
                <w:szCs w:val="20"/>
              </w:rPr>
              <w:t xml:space="preserve"> </w:t>
            </w:r>
            <w:r w:rsidRPr="00F3282C">
              <w:rPr>
                <w:rFonts w:asciiTheme="minorHAnsi" w:hAnsiTheme="minorHAnsi" w:cstheme="minorHAnsi"/>
                <w:sz w:val="20"/>
                <w:szCs w:val="20"/>
              </w:rPr>
              <w:t>ecologically</w:t>
            </w:r>
            <w:r w:rsidRPr="00F3282C">
              <w:rPr>
                <w:rFonts w:asciiTheme="minorHAnsi" w:hAnsiTheme="minorHAnsi" w:cstheme="minorHAnsi"/>
                <w:spacing w:val="23"/>
                <w:sz w:val="20"/>
                <w:szCs w:val="20"/>
              </w:rPr>
              <w:t xml:space="preserve"> </w:t>
            </w:r>
            <w:r w:rsidRPr="00F3282C">
              <w:rPr>
                <w:rFonts w:asciiTheme="minorHAnsi" w:hAnsiTheme="minorHAnsi" w:cstheme="minorHAnsi"/>
                <w:sz w:val="20"/>
                <w:szCs w:val="20"/>
              </w:rPr>
              <w:t>sustainable</w:t>
            </w:r>
            <w:r w:rsidRPr="00F3282C">
              <w:rPr>
                <w:rFonts w:asciiTheme="minorHAnsi" w:hAnsiTheme="minorHAnsi" w:cstheme="minorHAnsi"/>
                <w:spacing w:val="25"/>
                <w:sz w:val="20"/>
                <w:szCs w:val="20"/>
              </w:rPr>
              <w:t xml:space="preserve"> </w:t>
            </w:r>
            <w:r w:rsidRPr="00F3282C">
              <w:rPr>
                <w:rFonts w:asciiTheme="minorHAnsi" w:hAnsiTheme="minorHAnsi" w:cstheme="minorHAnsi"/>
                <w:sz w:val="20"/>
                <w:szCs w:val="20"/>
              </w:rPr>
              <w:t>renewable</w:t>
            </w:r>
            <w:r w:rsidRPr="00F3282C">
              <w:rPr>
                <w:rFonts w:asciiTheme="minorHAnsi" w:hAnsiTheme="minorHAnsi" w:cstheme="minorHAnsi"/>
                <w:spacing w:val="7"/>
                <w:sz w:val="20"/>
                <w:szCs w:val="20"/>
              </w:rPr>
              <w:t xml:space="preserve"> </w:t>
            </w:r>
            <w:r w:rsidRPr="00F3282C">
              <w:rPr>
                <w:rFonts w:asciiTheme="minorHAnsi" w:hAnsiTheme="minorHAnsi" w:cstheme="minorHAnsi"/>
                <w:sz w:val="20"/>
                <w:szCs w:val="20"/>
              </w:rPr>
              <w:t>energy</w:t>
            </w:r>
            <w:r w:rsidRPr="00F3282C">
              <w:rPr>
                <w:rFonts w:asciiTheme="minorHAnsi" w:hAnsiTheme="minorHAnsi" w:cstheme="minorHAnsi"/>
                <w:spacing w:val="1"/>
                <w:sz w:val="20"/>
                <w:szCs w:val="20"/>
              </w:rPr>
              <w:t xml:space="preserve"> </w:t>
            </w:r>
            <w:r w:rsidRPr="00F3282C">
              <w:rPr>
                <w:rFonts w:asciiTheme="minorHAnsi" w:hAnsiTheme="minorHAnsi" w:cstheme="minorHAnsi"/>
                <w:spacing w:val="-2"/>
                <w:sz w:val="20"/>
                <w:szCs w:val="20"/>
              </w:rPr>
              <w:t>sources.</w:t>
            </w:r>
          </w:p>
          <w:p w14:paraId="2FB3C9E2" w14:textId="77777777" w:rsidR="009D479D" w:rsidRPr="00F3282C" w:rsidRDefault="009D479D" w:rsidP="009D479D">
            <w:pPr>
              <w:pStyle w:val="BodyText"/>
              <w:spacing w:before="98"/>
              <w:ind w:right="118"/>
              <w:rPr>
                <w:rFonts w:asciiTheme="minorHAnsi" w:hAnsiTheme="minorHAnsi" w:cstheme="minorHAnsi"/>
              </w:rPr>
            </w:pPr>
          </w:p>
          <w:p w14:paraId="1F54A21E" w14:textId="77777777" w:rsidR="009D479D" w:rsidRPr="00F3282C" w:rsidRDefault="009D479D" w:rsidP="0093259D">
            <w:pPr>
              <w:ind w:right="118"/>
              <w:rPr>
                <w:rFonts w:asciiTheme="minorHAnsi" w:hAnsiTheme="minorHAnsi" w:cstheme="minorHAnsi"/>
                <w:b/>
              </w:rPr>
            </w:pPr>
            <w:r w:rsidRPr="00F3282C">
              <w:rPr>
                <w:rFonts w:asciiTheme="minorHAnsi" w:hAnsiTheme="minorHAnsi" w:cstheme="minorHAnsi"/>
                <w:b/>
              </w:rPr>
              <w:t>Reform</w:t>
            </w:r>
            <w:r w:rsidRPr="00F3282C">
              <w:rPr>
                <w:rFonts w:asciiTheme="minorHAnsi" w:hAnsiTheme="minorHAnsi" w:cstheme="minorHAnsi"/>
                <w:b/>
                <w:spacing w:val="-11"/>
              </w:rPr>
              <w:t xml:space="preserve"> </w:t>
            </w:r>
            <w:r w:rsidRPr="00F3282C">
              <w:rPr>
                <w:rFonts w:asciiTheme="minorHAnsi" w:hAnsiTheme="minorHAnsi" w:cstheme="minorHAnsi"/>
                <w:b/>
              </w:rPr>
              <w:t>of</w:t>
            </w:r>
            <w:r w:rsidRPr="00F3282C">
              <w:rPr>
                <w:rFonts w:asciiTheme="minorHAnsi" w:hAnsiTheme="minorHAnsi" w:cstheme="minorHAnsi"/>
                <w:b/>
                <w:spacing w:val="-12"/>
              </w:rPr>
              <w:t xml:space="preserve"> </w:t>
            </w:r>
            <w:r w:rsidRPr="00F3282C">
              <w:rPr>
                <w:rFonts w:asciiTheme="minorHAnsi" w:hAnsiTheme="minorHAnsi" w:cstheme="minorHAnsi"/>
                <w:b/>
              </w:rPr>
              <w:t>business</w:t>
            </w:r>
            <w:r w:rsidRPr="00F3282C">
              <w:rPr>
                <w:rFonts w:asciiTheme="minorHAnsi" w:hAnsiTheme="minorHAnsi" w:cstheme="minorHAnsi"/>
                <w:b/>
                <w:spacing w:val="-1"/>
              </w:rPr>
              <w:t xml:space="preserve"> </w:t>
            </w:r>
            <w:r w:rsidRPr="00F3282C">
              <w:rPr>
                <w:rFonts w:asciiTheme="minorHAnsi" w:hAnsiTheme="minorHAnsi" w:cstheme="minorHAnsi"/>
                <w:b/>
                <w:spacing w:val="-2"/>
              </w:rPr>
              <w:t>processes</w:t>
            </w:r>
          </w:p>
          <w:p w14:paraId="0CDC2986" w14:textId="77777777" w:rsidR="009D479D" w:rsidRPr="00F3282C" w:rsidRDefault="009D479D" w:rsidP="0093259D">
            <w:pPr>
              <w:pStyle w:val="BodyText"/>
              <w:spacing w:before="190"/>
              <w:ind w:right="118"/>
              <w:rPr>
                <w:rFonts w:asciiTheme="minorHAnsi" w:hAnsiTheme="minorHAnsi" w:cstheme="minorHAnsi"/>
              </w:rPr>
            </w:pPr>
            <w:r w:rsidRPr="00F3282C">
              <w:rPr>
                <w:rFonts w:asciiTheme="minorHAnsi" w:hAnsiTheme="minorHAnsi" w:cstheme="minorHAnsi"/>
              </w:rPr>
              <w:t>The</w:t>
            </w:r>
            <w:r w:rsidRPr="00F3282C">
              <w:rPr>
                <w:rFonts w:asciiTheme="minorHAnsi" w:hAnsiTheme="minorHAnsi" w:cstheme="minorHAnsi"/>
                <w:spacing w:val="-7"/>
              </w:rPr>
              <w:t xml:space="preserve"> </w:t>
            </w:r>
            <w:r w:rsidRPr="00F3282C">
              <w:rPr>
                <w:rFonts w:asciiTheme="minorHAnsi" w:hAnsiTheme="minorHAnsi" w:cstheme="minorHAnsi"/>
              </w:rPr>
              <w:t>Clean</w:t>
            </w:r>
            <w:r w:rsidRPr="00F3282C">
              <w:rPr>
                <w:rFonts w:asciiTheme="minorHAnsi" w:hAnsiTheme="minorHAnsi" w:cstheme="minorHAnsi"/>
                <w:spacing w:val="-5"/>
              </w:rPr>
              <w:t xml:space="preserve"> </w:t>
            </w:r>
            <w:r w:rsidRPr="00F3282C">
              <w:rPr>
                <w:rFonts w:asciiTheme="minorHAnsi" w:hAnsiTheme="minorHAnsi" w:cstheme="minorHAnsi"/>
              </w:rPr>
              <w:t>Energy</w:t>
            </w:r>
            <w:r w:rsidRPr="00F3282C">
              <w:rPr>
                <w:rFonts w:asciiTheme="minorHAnsi" w:hAnsiTheme="minorHAnsi" w:cstheme="minorHAnsi"/>
                <w:spacing w:val="1"/>
              </w:rPr>
              <w:t xml:space="preserve"> </w:t>
            </w:r>
            <w:r w:rsidRPr="00F3282C">
              <w:rPr>
                <w:rFonts w:asciiTheme="minorHAnsi" w:hAnsiTheme="minorHAnsi" w:cstheme="minorHAnsi"/>
              </w:rPr>
              <w:t>Regulator</w:t>
            </w:r>
            <w:r w:rsidRPr="00F3282C">
              <w:rPr>
                <w:rFonts w:asciiTheme="minorHAnsi" w:hAnsiTheme="minorHAnsi" w:cstheme="minorHAnsi"/>
                <w:spacing w:val="12"/>
              </w:rPr>
              <w:t xml:space="preserve"> </w:t>
            </w:r>
            <w:r w:rsidRPr="00F3282C">
              <w:rPr>
                <w:rFonts w:asciiTheme="minorHAnsi" w:hAnsiTheme="minorHAnsi" w:cstheme="minorHAnsi"/>
              </w:rPr>
              <w:t>administers</w:t>
            </w:r>
            <w:r w:rsidRPr="00F3282C">
              <w:rPr>
                <w:rFonts w:asciiTheme="minorHAnsi" w:hAnsiTheme="minorHAnsi" w:cstheme="minorHAnsi"/>
                <w:spacing w:val="7"/>
              </w:rPr>
              <w:t xml:space="preserve"> </w:t>
            </w:r>
            <w:r w:rsidRPr="00F3282C">
              <w:rPr>
                <w:rFonts w:asciiTheme="minorHAnsi" w:hAnsiTheme="minorHAnsi" w:cstheme="minorHAnsi"/>
              </w:rPr>
              <w:t>the</w:t>
            </w:r>
            <w:r w:rsidRPr="00F3282C">
              <w:rPr>
                <w:rFonts w:asciiTheme="minorHAnsi" w:hAnsiTheme="minorHAnsi" w:cstheme="minorHAnsi"/>
                <w:spacing w:val="-7"/>
              </w:rPr>
              <w:t xml:space="preserve"> </w:t>
            </w:r>
            <w:r w:rsidRPr="00F3282C">
              <w:rPr>
                <w:rFonts w:asciiTheme="minorHAnsi" w:hAnsiTheme="minorHAnsi" w:cstheme="minorHAnsi"/>
              </w:rPr>
              <w:t>Renewable</w:t>
            </w:r>
            <w:r w:rsidRPr="00F3282C">
              <w:rPr>
                <w:rFonts w:asciiTheme="minorHAnsi" w:hAnsiTheme="minorHAnsi" w:cstheme="minorHAnsi"/>
                <w:spacing w:val="11"/>
              </w:rPr>
              <w:t xml:space="preserve"> </w:t>
            </w:r>
            <w:r w:rsidRPr="00F3282C">
              <w:rPr>
                <w:rFonts w:asciiTheme="minorHAnsi" w:hAnsiTheme="minorHAnsi" w:cstheme="minorHAnsi"/>
              </w:rPr>
              <w:t>Energy</w:t>
            </w:r>
            <w:r w:rsidRPr="00F3282C">
              <w:rPr>
                <w:rFonts w:asciiTheme="minorHAnsi" w:hAnsiTheme="minorHAnsi" w:cstheme="minorHAnsi"/>
                <w:spacing w:val="-9"/>
              </w:rPr>
              <w:t xml:space="preserve"> </w:t>
            </w:r>
            <w:r w:rsidRPr="00F3282C">
              <w:rPr>
                <w:rFonts w:asciiTheme="minorHAnsi" w:hAnsiTheme="minorHAnsi" w:cstheme="minorHAnsi"/>
              </w:rPr>
              <w:t>Target</w:t>
            </w:r>
            <w:r w:rsidRPr="00F3282C">
              <w:rPr>
                <w:rFonts w:asciiTheme="minorHAnsi" w:hAnsiTheme="minorHAnsi" w:cstheme="minorHAnsi"/>
                <w:spacing w:val="-2"/>
              </w:rPr>
              <w:t xml:space="preserve"> </w:t>
            </w:r>
            <w:r w:rsidRPr="00F3282C">
              <w:rPr>
                <w:rFonts w:asciiTheme="minorHAnsi" w:hAnsiTheme="minorHAnsi" w:cstheme="minorHAnsi"/>
              </w:rPr>
              <w:t>in</w:t>
            </w:r>
            <w:r w:rsidRPr="00F3282C">
              <w:rPr>
                <w:rFonts w:asciiTheme="minorHAnsi" w:hAnsiTheme="minorHAnsi" w:cstheme="minorHAnsi"/>
                <w:spacing w:val="-7"/>
              </w:rPr>
              <w:t xml:space="preserve"> </w:t>
            </w:r>
            <w:r w:rsidRPr="00F3282C">
              <w:rPr>
                <w:rFonts w:asciiTheme="minorHAnsi" w:hAnsiTheme="minorHAnsi" w:cstheme="minorHAnsi"/>
              </w:rPr>
              <w:t>line</w:t>
            </w:r>
            <w:r w:rsidRPr="00F3282C">
              <w:rPr>
                <w:rFonts w:asciiTheme="minorHAnsi" w:hAnsiTheme="minorHAnsi" w:cstheme="minorHAnsi"/>
                <w:spacing w:val="-6"/>
              </w:rPr>
              <w:t xml:space="preserve"> </w:t>
            </w:r>
            <w:r w:rsidRPr="00F3282C">
              <w:rPr>
                <w:rFonts w:asciiTheme="minorHAnsi" w:hAnsiTheme="minorHAnsi" w:cstheme="minorHAnsi"/>
              </w:rPr>
              <w:t>with</w:t>
            </w:r>
            <w:r w:rsidRPr="00F3282C">
              <w:rPr>
                <w:rFonts w:asciiTheme="minorHAnsi" w:hAnsiTheme="minorHAnsi" w:cstheme="minorHAnsi"/>
                <w:spacing w:val="-9"/>
              </w:rPr>
              <w:t xml:space="preserve"> </w:t>
            </w:r>
            <w:r w:rsidRPr="00F3282C">
              <w:rPr>
                <w:rFonts w:asciiTheme="minorHAnsi" w:hAnsiTheme="minorHAnsi" w:cstheme="minorHAnsi"/>
              </w:rPr>
              <w:t>its</w:t>
            </w:r>
            <w:r w:rsidRPr="00F3282C">
              <w:rPr>
                <w:rFonts w:asciiTheme="minorHAnsi" w:hAnsiTheme="minorHAnsi" w:cstheme="minorHAnsi"/>
                <w:spacing w:val="-14"/>
              </w:rPr>
              <w:t xml:space="preserve"> </w:t>
            </w:r>
            <w:r w:rsidRPr="00F3282C">
              <w:rPr>
                <w:rFonts w:asciiTheme="minorHAnsi" w:hAnsiTheme="minorHAnsi" w:cstheme="minorHAnsi"/>
                <w:spacing w:val="-2"/>
              </w:rPr>
              <w:t>objectives:</w:t>
            </w:r>
          </w:p>
          <w:p w14:paraId="105C0BB8" w14:textId="77777777" w:rsidR="009D479D" w:rsidRPr="00F3282C" w:rsidRDefault="009D479D" w:rsidP="0093259D">
            <w:pPr>
              <w:pStyle w:val="ListParagraph"/>
              <w:widowControl w:val="0"/>
              <w:numPr>
                <w:ilvl w:val="0"/>
                <w:numId w:val="9"/>
              </w:numPr>
              <w:tabs>
                <w:tab w:val="left" w:pos="1057"/>
              </w:tabs>
              <w:autoSpaceDE w:val="0"/>
              <w:autoSpaceDN w:val="0"/>
              <w:spacing w:before="1" w:after="0"/>
              <w:ind w:right="118"/>
              <w:rPr>
                <w:rFonts w:asciiTheme="minorHAnsi" w:hAnsiTheme="minorHAnsi" w:cstheme="minorHAnsi"/>
                <w:sz w:val="20"/>
                <w:szCs w:val="20"/>
              </w:rPr>
            </w:pPr>
            <w:r w:rsidRPr="00F3282C">
              <w:rPr>
                <w:rFonts w:asciiTheme="minorHAnsi" w:hAnsiTheme="minorHAnsi" w:cstheme="minorHAnsi"/>
                <w:w w:val="105"/>
                <w:sz w:val="20"/>
                <w:szCs w:val="20"/>
              </w:rPr>
              <w:t>efficient</w:t>
            </w:r>
            <w:r w:rsidRPr="00F3282C">
              <w:rPr>
                <w:rFonts w:asciiTheme="minorHAnsi" w:hAnsiTheme="minorHAnsi" w:cstheme="minorHAnsi"/>
                <w:spacing w:val="-15"/>
                <w:w w:val="105"/>
                <w:sz w:val="20"/>
                <w:szCs w:val="20"/>
              </w:rPr>
              <w:t xml:space="preserve"> </w:t>
            </w:r>
            <w:r w:rsidRPr="00F3282C">
              <w:rPr>
                <w:rFonts w:asciiTheme="minorHAnsi" w:hAnsiTheme="minorHAnsi" w:cstheme="minorHAnsi"/>
                <w:w w:val="105"/>
                <w:sz w:val="20"/>
                <w:szCs w:val="20"/>
              </w:rPr>
              <w:t>and</w:t>
            </w:r>
            <w:r w:rsidRPr="00F3282C">
              <w:rPr>
                <w:rFonts w:asciiTheme="minorHAnsi" w:hAnsiTheme="minorHAnsi" w:cstheme="minorHAnsi"/>
                <w:spacing w:val="-15"/>
                <w:w w:val="105"/>
                <w:sz w:val="20"/>
                <w:szCs w:val="20"/>
              </w:rPr>
              <w:t xml:space="preserve"> </w:t>
            </w:r>
            <w:r w:rsidRPr="00F3282C">
              <w:rPr>
                <w:rFonts w:asciiTheme="minorHAnsi" w:hAnsiTheme="minorHAnsi" w:cstheme="minorHAnsi"/>
                <w:w w:val="105"/>
                <w:sz w:val="20"/>
                <w:szCs w:val="20"/>
              </w:rPr>
              <w:t>effective</w:t>
            </w:r>
            <w:r w:rsidRPr="00F3282C">
              <w:rPr>
                <w:rFonts w:asciiTheme="minorHAnsi" w:hAnsiTheme="minorHAnsi" w:cstheme="minorHAnsi"/>
                <w:spacing w:val="-11"/>
                <w:w w:val="105"/>
                <w:sz w:val="20"/>
                <w:szCs w:val="20"/>
              </w:rPr>
              <w:t xml:space="preserve"> </w:t>
            </w:r>
            <w:r w:rsidRPr="00F3282C">
              <w:rPr>
                <w:rFonts w:asciiTheme="minorHAnsi" w:hAnsiTheme="minorHAnsi" w:cstheme="minorHAnsi"/>
                <w:spacing w:val="-2"/>
                <w:w w:val="105"/>
                <w:sz w:val="20"/>
                <w:szCs w:val="20"/>
              </w:rPr>
              <w:t>administration</w:t>
            </w:r>
          </w:p>
          <w:p w14:paraId="363A5881" w14:textId="77777777" w:rsidR="009D479D" w:rsidRPr="00F3282C" w:rsidRDefault="009D479D" w:rsidP="0093259D">
            <w:pPr>
              <w:pStyle w:val="ListParagraph"/>
              <w:widowControl w:val="0"/>
              <w:numPr>
                <w:ilvl w:val="0"/>
                <w:numId w:val="9"/>
              </w:numPr>
              <w:tabs>
                <w:tab w:val="left" w:pos="1057"/>
              </w:tabs>
              <w:autoSpaceDE w:val="0"/>
              <w:autoSpaceDN w:val="0"/>
              <w:spacing w:before="44" w:after="0"/>
              <w:ind w:right="118"/>
              <w:rPr>
                <w:rFonts w:asciiTheme="minorHAnsi" w:hAnsiTheme="minorHAnsi" w:cstheme="minorHAnsi"/>
                <w:sz w:val="20"/>
                <w:szCs w:val="20"/>
              </w:rPr>
            </w:pPr>
            <w:r w:rsidRPr="00F3282C">
              <w:rPr>
                <w:rFonts w:asciiTheme="minorHAnsi" w:hAnsiTheme="minorHAnsi" w:cstheme="minorHAnsi"/>
                <w:sz w:val="20"/>
                <w:szCs w:val="20"/>
              </w:rPr>
              <w:t>engaged,</w:t>
            </w:r>
            <w:r w:rsidRPr="00F3282C">
              <w:rPr>
                <w:rFonts w:asciiTheme="minorHAnsi" w:hAnsiTheme="minorHAnsi" w:cstheme="minorHAnsi"/>
                <w:spacing w:val="2"/>
                <w:sz w:val="20"/>
                <w:szCs w:val="20"/>
              </w:rPr>
              <w:t xml:space="preserve"> </w:t>
            </w:r>
            <w:r w:rsidRPr="00F3282C">
              <w:rPr>
                <w:rFonts w:asciiTheme="minorHAnsi" w:hAnsiTheme="minorHAnsi" w:cstheme="minorHAnsi"/>
                <w:sz w:val="20"/>
                <w:szCs w:val="20"/>
              </w:rPr>
              <w:t>active</w:t>
            </w:r>
            <w:r w:rsidRPr="00F3282C">
              <w:rPr>
                <w:rFonts w:asciiTheme="minorHAnsi" w:hAnsiTheme="minorHAnsi" w:cstheme="minorHAnsi"/>
                <w:spacing w:val="-2"/>
                <w:sz w:val="20"/>
                <w:szCs w:val="20"/>
              </w:rPr>
              <w:t xml:space="preserve"> </w:t>
            </w:r>
            <w:r w:rsidRPr="00F3282C">
              <w:rPr>
                <w:rFonts w:asciiTheme="minorHAnsi" w:hAnsiTheme="minorHAnsi" w:cstheme="minorHAnsi"/>
                <w:sz w:val="20"/>
                <w:szCs w:val="20"/>
              </w:rPr>
              <w:t>and</w:t>
            </w:r>
            <w:r w:rsidRPr="00F3282C">
              <w:rPr>
                <w:rFonts w:asciiTheme="minorHAnsi" w:hAnsiTheme="minorHAnsi" w:cstheme="minorHAnsi"/>
                <w:spacing w:val="-5"/>
                <w:sz w:val="20"/>
                <w:szCs w:val="20"/>
              </w:rPr>
              <w:t xml:space="preserve"> </w:t>
            </w:r>
            <w:r w:rsidRPr="00F3282C">
              <w:rPr>
                <w:rFonts w:asciiTheme="minorHAnsi" w:hAnsiTheme="minorHAnsi" w:cstheme="minorHAnsi"/>
                <w:sz w:val="20"/>
                <w:szCs w:val="20"/>
              </w:rPr>
              <w:t>compliant</w:t>
            </w:r>
            <w:r w:rsidRPr="00F3282C">
              <w:rPr>
                <w:rFonts w:asciiTheme="minorHAnsi" w:hAnsiTheme="minorHAnsi" w:cstheme="minorHAnsi"/>
                <w:spacing w:val="9"/>
                <w:sz w:val="20"/>
                <w:szCs w:val="20"/>
              </w:rPr>
              <w:t xml:space="preserve"> </w:t>
            </w:r>
            <w:r w:rsidRPr="00F3282C">
              <w:rPr>
                <w:rFonts w:asciiTheme="minorHAnsi" w:hAnsiTheme="minorHAnsi" w:cstheme="minorHAnsi"/>
                <w:spacing w:val="-2"/>
                <w:sz w:val="20"/>
                <w:szCs w:val="20"/>
              </w:rPr>
              <w:t>clients</w:t>
            </w:r>
          </w:p>
          <w:p w14:paraId="77620B5A" w14:textId="77777777" w:rsidR="009D479D" w:rsidRPr="00F3282C" w:rsidRDefault="009D479D" w:rsidP="0093259D">
            <w:pPr>
              <w:pStyle w:val="ListParagraph"/>
              <w:widowControl w:val="0"/>
              <w:numPr>
                <w:ilvl w:val="0"/>
                <w:numId w:val="9"/>
              </w:numPr>
              <w:tabs>
                <w:tab w:val="left" w:pos="1057"/>
              </w:tabs>
              <w:autoSpaceDE w:val="0"/>
              <w:autoSpaceDN w:val="0"/>
              <w:spacing w:before="37" w:after="0"/>
              <w:ind w:right="118"/>
              <w:rPr>
                <w:rFonts w:asciiTheme="minorHAnsi" w:hAnsiTheme="minorHAnsi" w:cstheme="minorHAnsi"/>
                <w:sz w:val="20"/>
                <w:szCs w:val="20"/>
              </w:rPr>
            </w:pPr>
            <w:r w:rsidRPr="00F3282C">
              <w:rPr>
                <w:rFonts w:asciiTheme="minorHAnsi" w:hAnsiTheme="minorHAnsi" w:cstheme="minorHAnsi"/>
                <w:w w:val="105"/>
                <w:sz w:val="20"/>
                <w:szCs w:val="20"/>
              </w:rPr>
              <w:t>a</w:t>
            </w:r>
            <w:r w:rsidRPr="00F3282C">
              <w:rPr>
                <w:rFonts w:asciiTheme="minorHAnsi" w:hAnsiTheme="minorHAnsi" w:cstheme="minorHAnsi"/>
                <w:spacing w:val="-13"/>
                <w:w w:val="105"/>
                <w:sz w:val="20"/>
                <w:szCs w:val="20"/>
              </w:rPr>
              <w:t xml:space="preserve"> </w:t>
            </w:r>
            <w:r w:rsidRPr="00F3282C">
              <w:rPr>
                <w:rFonts w:asciiTheme="minorHAnsi" w:hAnsiTheme="minorHAnsi" w:cstheme="minorHAnsi"/>
                <w:w w:val="105"/>
                <w:sz w:val="20"/>
                <w:szCs w:val="20"/>
              </w:rPr>
              <w:t>trusted,</w:t>
            </w:r>
            <w:r w:rsidRPr="00F3282C">
              <w:rPr>
                <w:rFonts w:asciiTheme="minorHAnsi" w:hAnsiTheme="minorHAnsi" w:cstheme="minorHAnsi"/>
                <w:spacing w:val="-13"/>
                <w:w w:val="105"/>
                <w:sz w:val="20"/>
                <w:szCs w:val="20"/>
              </w:rPr>
              <w:t xml:space="preserve"> </w:t>
            </w:r>
            <w:r w:rsidRPr="00F3282C">
              <w:rPr>
                <w:rFonts w:asciiTheme="minorHAnsi" w:hAnsiTheme="minorHAnsi" w:cstheme="minorHAnsi"/>
                <w:w w:val="105"/>
                <w:sz w:val="20"/>
                <w:szCs w:val="20"/>
              </w:rPr>
              <w:t>relevant</w:t>
            </w:r>
            <w:r w:rsidRPr="00F3282C">
              <w:rPr>
                <w:rFonts w:asciiTheme="minorHAnsi" w:hAnsiTheme="minorHAnsi" w:cstheme="minorHAnsi"/>
                <w:spacing w:val="-10"/>
                <w:w w:val="105"/>
                <w:sz w:val="20"/>
                <w:szCs w:val="20"/>
              </w:rPr>
              <w:t xml:space="preserve"> </w:t>
            </w:r>
            <w:r w:rsidRPr="00F3282C">
              <w:rPr>
                <w:rFonts w:asciiTheme="minorHAnsi" w:hAnsiTheme="minorHAnsi" w:cstheme="minorHAnsi"/>
                <w:w w:val="105"/>
                <w:sz w:val="20"/>
                <w:szCs w:val="20"/>
              </w:rPr>
              <w:t>and</w:t>
            </w:r>
            <w:r w:rsidRPr="00F3282C">
              <w:rPr>
                <w:rFonts w:asciiTheme="minorHAnsi" w:hAnsiTheme="minorHAnsi" w:cstheme="minorHAnsi"/>
                <w:spacing w:val="-13"/>
                <w:w w:val="105"/>
                <w:sz w:val="20"/>
                <w:szCs w:val="20"/>
              </w:rPr>
              <w:t xml:space="preserve"> </w:t>
            </w:r>
            <w:r w:rsidRPr="00F3282C">
              <w:rPr>
                <w:rFonts w:asciiTheme="minorHAnsi" w:hAnsiTheme="minorHAnsi" w:cstheme="minorHAnsi"/>
                <w:w w:val="105"/>
                <w:sz w:val="20"/>
                <w:szCs w:val="20"/>
              </w:rPr>
              <w:t>expert</w:t>
            </w:r>
            <w:r w:rsidRPr="00F3282C">
              <w:rPr>
                <w:rFonts w:asciiTheme="minorHAnsi" w:hAnsiTheme="minorHAnsi" w:cstheme="minorHAnsi"/>
                <w:spacing w:val="-6"/>
                <w:w w:val="105"/>
                <w:sz w:val="20"/>
                <w:szCs w:val="20"/>
              </w:rPr>
              <w:t xml:space="preserve"> </w:t>
            </w:r>
            <w:r w:rsidRPr="00F3282C">
              <w:rPr>
                <w:rFonts w:asciiTheme="minorHAnsi" w:hAnsiTheme="minorHAnsi" w:cstheme="minorHAnsi"/>
                <w:w w:val="105"/>
                <w:sz w:val="20"/>
                <w:szCs w:val="20"/>
              </w:rPr>
              <w:t>institution,</w:t>
            </w:r>
            <w:r w:rsidRPr="00F3282C">
              <w:rPr>
                <w:rFonts w:asciiTheme="minorHAnsi" w:hAnsiTheme="minorHAnsi" w:cstheme="minorHAnsi"/>
                <w:spacing w:val="-10"/>
                <w:w w:val="105"/>
                <w:sz w:val="20"/>
                <w:szCs w:val="20"/>
              </w:rPr>
              <w:t xml:space="preserve"> </w:t>
            </w:r>
            <w:r w:rsidRPr="00F3282C">
              <w:rPr>
                <w:rFonts w:asciiTheme="minorHAnsi" w:hAnsiTheme="minorHAnsi" w:cstheme="minorHAnsi"/>
                <w:spacing w:val="-5"/>
                <w:w w:val="105"/>
                <w:sz w:val="20"/>
                <w:szCs w:val="20"/>
              </w:rPr>
              <w:t>and</w:t>
            </w:r>
          </w:p>
          <w:p w14:paraId="075A6845" w14:textId="77777777" w:rsidR="009D479D" w:rsidRPr="00F3282C" w:rsidRDefault="009D479D" w:rsidP="0093259D">
            <w:pPr>
              <w:pStyle w:val="ListParagraph"/>
              <w:widowControl w:val="0"/>
              <w:numPr>
                <w:ilvl w:val="0"/>
                <w:numId w:val="9"/>
              </w:numPr>
              <w:tabs>
                <w:tab w:val="left" w:pos="1058"/>
              </w:tabs>
              <w:autoSpaceDE w:val="0"/>
              <w:autoSpaceDN w:val="0"/>
              <w:spacing w:before="44" w:after="0"/>
              <w:ind w:right="118"/>
              <w:rPr>
                <w:rFonts w:asciiTheme="minorHAnsi" w:hAnsiTheme="minorHAnsi" w:cstheme="minorHAnsi"/>
                <w:sz w:val="20"/>
                <w:szCs w:val="20"/>
              </w:rPr>
            </w:pPr>
            <w:r w:rsidRPr="00F3282C">
              <w:rPr>
                <w:rFonts w:asciiTheme="minorHAnsi" w:hAnsiTheme="minorHAnsi" w:cstheme="minorHAnsi"/>
                <w:sz w:val="20"/>
                <w:szCs w:val="20"/>
              </w:rPr>
              <w:t>secure</w:t>
            </w:r>
            <w:r w:rsidRPr="00F3282C">
              <w:rPr>
                <w:rFonts w:asciiTheme="minorHAnsi" w:hAnsiTheme="minorHAnsi" w:cstheme="minorHAnsi"/>
                <w:spacing w:val="2"/>
                <w:sz w:val="20"/>
                <w:szCs w:val="20"/>
              </w:rPr>
              <w:t xml:space="preserve"> </w:t>
            </w:r>
            <w:r w:rsidRPr="00F3282C">
              <w:rPr>
                <w:rFonts w:asciiTheme="minorHAnsi" w:hAnsiTheme="minorHAnsi" w:cstheme="minorHAnsi"/>
                <w:sz w:val="20"/>
                <w:szCs w:val="20"/>
              </w:rPr>
              <w:t>and</w:t>
            </w:r>
            <w:r w:rsidRPr="00F3282C">
              <w:rPr>
                <w:rFonts w:asciiTheme="minorHAnsi" w:hAnsiTheme="minorHAnsi" w:cstheme="minorHAnsi"/>
                <w:spacing w:val="-2"/>
                <w:sz w:val="20"/>
                <w:szCs w:val="20"/>
              </w:rPr>
              <w:t xml:space="preserve"> </w:t>
            </w:r>
            <w:r w:rsidRPr="00F3282C">
              <w:rPr>
                <w:rFonts w:asciiTheme="minorHAnsi" w:hAnsiTheme="minorHAnsi" w:cstheme="minorHAnsi"/>
                <w:sz w:val="20"/>
                <w:szCs w:val="20"/>
              </w:rPr>
              <w:t>enduring</w:t>
            </w:r>
            <w:r w:rsidRPr="00F3282C">
              <w:rPr>
                <w:rFonts w:asciiTheme="minorHAnsi" w:hAnsiTheme="minorHAnsi" w:cstheme="minorHAnsi"/>
                <w:spacing w:val="-7"/>
                <w:sz w:val="20"/>
                <w:szCs w:val="20"/>
              </w:rPr>
              <w:t xml:space="preserve"> </w:t>
            </w:r>
            <w:r w:rsidRPr="00F3282C">
              <w:rPr>
                <w:rFonts w:asciiTheme="minorHAnsi" w:hAnsiTheme="minorHAnsi" w:cstheme="minorHAnsi"/>
                <w:spacing w:val="-2"/>
                <w:sz w:val="20"/>
                <w:szCs w:val="20"/>
              </w:rPr>
              <w:t>infrastructure.</w:t>
            </w:r>
          </w:p>
          <w:p w14:paraId="325EDA30" w14:textId="77777777" w:rsidR="009D479D" w:rsidRPr="00F3282C" w:rsidRDefault="009D479D" w:rsidP="009D479D">
            <w:pPr>
              <w:pStyle w:val="BodyText"/>
              <w:spacing w:before="88"/>
              <w:ind w:right="118"/>
              <w:rPr>
                <w:rFonts w:asciiTheme="minorHAnsi" w:hAnsiTheme="minorHAnsi" w:cstheme="minorHAnsi"/>
              </w:rPr>
            </w:pPr>
          </w:p>
          <w:p w14:paraId="31FCC305" w14:textId="13A655B7" w:rsidR="009D479D" w:rsidRPr="009D01E6" w:rsidRDefault="009D479D" w:rsidP="0093259D">
            <w:pPr>
              <w:pStyle w:val="BodyText"/>
              <w:spacing w:line="280" w:lineRule="auto"/>
              <w:ind w:left="10" w:right="118" w:firstLine="2"/>
              <w:rPr>
                <w:rFonts w:asciiTheme="minorHAnsi" w:hAnsiTheme="minorHAnsi" w:cstheme="minorHAnsi"/>
              </w:rPr>
            </w:pPr>
            <w:r w:rsidRPr="00F3282C">
              <w:rPr>
                <w:rFonts w:asciiTheme="minorHAnsi" w:hAnsiTheme="minorHAnsi" w:cstheme="minorHAnsi"/>
              </w:rPr>
              <w:t xml:space="preserve">Administrative processes continue to operate </w:t>
            </w:r>
            <w:r w:rsidR="00E54E21" w:rsidRPr="00F3282C">
              <w:rPr>
                <w:rFonts w:asciiTheme="minorHAnsi" w:hAnsiTheme="minorHAnsi" w:cstheme="minorHAnsi"/>
              </w:rPr>
              <w:t>smoothly,</w:t>
            </w:r>
            <w:r w:rsidRPr="00F3282C">
              <w:rPr>
                <w:rFonts w:asciiTheme="minorHAnsi" w:hAnsiTheme="minorHAnsi" w:cstheme="minorHAnsi"/>
              </w:rPr>
              <w:t xml:space="preserve"> and some significant improvements have </w:t>
            </w:r>
            <w:r w:rsidR="00E54E21" w:rsidRPr="00F3282C">
              <w:rPr>
                <w:rFonts w:asciiTheme="minorHAnsi" w:hAnsiTheme="minorHAnsi" w:cstheme="minorHAnsi"/>
              </w:rPr>
              <w:t>been made</w:t>
            </w:r>
            <w:r w:rsidRPr="00F3282C">
              <w:rPr>
                <w:rFonts w:asciiTheme="minorHAnsi" w:hAnsiTheme="minorHAnsi" w:cstheme="minorHAnsi"/>
              </w:rPr>
              <w:t>. For example, the redesigned REC</w:t>
            </w:r>
            <w:r w:rsidRPr="00F3282C">
              <w:rPr>
                <w:rFonts w:asciiTheme="minorHAnsi" w:hAnsiTheme="minorHAnsi" w:cstheme="minorHAnsi"/>
                <w:spacing w:val="-9"/>
              </w:rPr>
              <w:t xml:space="preserve"> </w:t>
            </w:r>
            <w:r w:rsidRPr="00F3282C">
              <w:rPr>
                <w:rFonts w:asciiTheme="minorHAnsi" w:hAnsiTheme="minorHAnsi" w:cstheme="minorHAnsi"/>
              </w:rPr>
              <w:t>Registry, released in</w:t>
            </w:r>
            <w:r w:rsidRPr="00F3282C">
              <w:rPr>
                <w:rFonts w:asciiTheme="minorHAnsi" w:hAnsiTheme="minorHAnsi" w:cstheme="minorHAnsi"/>
                <w:spacing w:val="-13"/>
              </w:rPr>
              <w:t xml:space="preserve"> </w:t>
            </w:r>
            <w:r w:rsidRPr="00F3282C">
              <w:rPr>
                <w:rFonts w:asciiTheme="minorHAnsi" w:hAnsiTheme="minorHAnsi" w:cstheme="minorHAnsi"/>
              </w:rPr>
              <w:t>September</w:t>
            </w:r>
            <w:r w:rsidRPr="00F3282C">
              <w:rPr>
                <w:rFonts w:asciiTheme="minorHAnsi" w:hAnsiTheme="minorHAnsi" w:cstheme="minorHAnsi"/>
                <w:spacing w:val="23"/>
              </w:rPr>
              <w:t xml:space="preserve"> </w:t>
            </w:r>
            <w:r w:rsidRPr="00F3282C">
              <w:rPr>
                <w:rFonts w:asciiTheme="minorHAnsi" w:hAnsiTheme="minorHAnsi" w:cstheme="minorHAnsi"/>
              </w:rPr>
              <w:t>2014,</w:t>
            </w:r>
            <w:r w:rsidRPr="00F3282C">
              <w:rPr>
                <w:rFonts w:asciiTheme="minorHAnsi" w:hAnsiTheme="minorHAnsi" w:cstheme="minorHAnsi"/>
                <w:spacing w:val="-3"/>
              </w:rPr>
              <w:t xml:space="preserve"> </w:t>
            </w:r>
            <w:r w:rsidRPr="00F3282C">
              <w:rPr>
                <w:rFonts w:asciiTheme="minorHAnsi" w:hAnsiTheme="minorHAnsi" w:cstheme="minorHAnsi"/>
              </w:rPr>
              <w:t>provides a more streamlined and responsive facility for participants to create,</w:t>
            </w:r>
            <w:r w:rsidRPr="00F3282C">
              <w:rPr>
                <w:rFonts w:asciiTheme="minorHAnsi" w:hAnsiTheme="minorHAnsi" w:cstheme="minorHAnsi"/>
                <w:spacing w:val="-1"/>
              </w:rPr>
              <w:t xml:space="preserve"> </w:t>
            </w:r>
            <w:r w:rsidRPr="00F3282C">
              <w:rPr>
                <w:rFonts w:asciiTheme="minorHAnsi" w:hAnsiTheme="minorHAnsi" w:cstheme="minorHAnsi"/>
              </w:rPr>
              <w:t>trade and surrender renewable energy certificates. As</w:t>
            </w:r>
            <w:r w:rsidRPr="00F3282C">
              <w:rPr>
                <w:rFonts w:asciiTheme="minorHAnsi" w:hAnsiTheme="minorHAnsi" w:cstheme="minorHAnsi"/>
                <w:spacing w:val="-3"/>
              </w:rPr>
              <w:t xml:space="preserve"> </w:t>
            </w:r>
            <w:r w:rsidRPr="00F3282C">
              <w:rPr>
                <w:rFonts w:asciiTheme="minorHAnsi" w:hAnsiTheme="minorHAnsi" w:cstheme="minorHAnsi"/>
              </w:rPr>
              <w:t xml:space="preserve">a </w:t>
            </w:r>
            <w:r w:rsidR="00E54E21" w:rsidRPr="00F3282C">
              <w:rPr>
                <w:rFonts w:asciiTheme="minorHAnsi" w:hAnsiTheme="minorHAnsi" w:cstheme="minorHAnsi"/>
              </w:rPr>
              <w:t>result,</w:t>
            </w:r>
            <w:r w:rsidRPr="00F3282C">
              <w:rPr>
                <w:rFonts w:asciiTheme="minorHAnsi" w:hAnsiTheme="minorHAnsi" w:cstheme="minorHAnsi"/>
              </w:rPr>
              <w:t xml:space="preserve"> the average time for validation of</w:t>
            </w:r>
            <w:r w:rsidRPr="00F3282C">
              <w:rPr>
                <w:rFonts w:asciiTheme="minorHAnsi" w:hAnsiTheme="minorHAnsi" w:cstheme="minorHAnsi"/>
                <w:spacing w:val="-4"/>
              </w:rPr>
              <w:t xml:space="preserve"> </w:t>
            </w:r>
            <w:r w:rsidRPr="00F3282C">
              <w:rPr>
                <w:rFonts w:asciiTheme="minorHAnsi" w:hAnsiTheme="minorHAnsi" w:cstheme="minorHAnsi"/>
              </w:rPr>
              <w:t xml:space="preserve">small-scale technology certificates reduced from 16 to </w:t>
            </w:r>
            <w:r w:rsidR="00AC634C">
              <w:rPr>
                <w:rFonts w:asciiTheme="minorHAnsi" w:hAnsiTheme="minorHAnsi" w:cstheme="minorHAnsi"/>
              </w:rPr>
              <w:t>5</w:t>
            </w:r>
            <w:r w:rsidRPr="00F3282C">
              <w:rPr>
                <w:rFonts w:asciiTheme="minorHAnsi" w:hAnsiTheme="minorHAnsi" w:cstheme="minorHAnsi"/>
              </w:rPr>
              <w:t xml:space="preserve"> days.</w:t>
            </w:r>
          </w:p>
        </w:tc>
      </w:tr>
    </w:tbl>
    <w:p w14:paraId="49CD63B2" w14:textId="77777777" w:rsidR="008B4C55" w:rsidRDefault="008B4C55" w:rsidP="00CC0AF2">
      <w:pPr>
        <w:spacing w:after="60"/>
        <w:rPr>
          <w:rFonts w:cstheme="minorHAnsi"/>
          <w:iCs/>
          <w:sz w:val="22"/>
          <w:szCs w:val="22"/>
        </w:rPr>
      </w:pPr>
    </w:p>
    <w:p w14:paraId="46ED78B8" w14:textId="77777777" w:rsidR="008B4C55" w:rsidRDefault="008B4C55" w:rsidP="00CC0AF2">
      <w:pPr>
        <w:spacing w:after="60"/>
        <w:rPr>
          <w:rFonts w:cstheme="minorHAnsi"/>
          <w:iCs/>
          <w:sz w:val="22"/>
          <w:szCs w:val="22"/>
        </w:rPr>
      </w:pPr>
    </w:p>
    <w:p w14:paraId="097491CC" w14:textId="6776782E" w:rsidR="007D69A4" w:rsidRDefault="00FF08CA" w:rsidP="00CC0AF2">
      <w:pPr>
        <w:spacing w:after="60"/>
        <w:rPr>
          <w:rFonts w:cstheme="minorHAnsi"/>
          <w:iCs/>
          <w:sz w:val="22"/>
          <w:szCs w:val="22"/>
        </w:rPr>
      </w:pPr>
      <w:r>
        <w:rPr>
          <w:rFonts w:cstheme="minorHAnsi"/>
          <w:iCs/>
          <w:sz w:val="22"/>
          <w:szCs w:val="22"/>
        </w:rPr>
        <w:t>Table 5 – Volumes of Outputs for prior years, current and forward estimates</w:t>
      </w:r>
    </w:p>
    <w:p w14:paraId="25649096" w14:textId="45D086AA" w:rsidR="00DF0345" w:rsidRDefault="00360E3C" w:rsidP="00CC0AF2">
      <w:pPr>
        <w:spacing w:after="60"/>
        <w:rPr>
          <w:rFonts w:cstheme="minorHAnsi"/>
          <w:iCs/>
          <w:sz w:val="22"/>
          <w:szCs w:val="22"/>
        </w:rPr>
      </w:pPr>
      <w:r w:rsidRPr="00360E3C">
        <w:rPr>
          <w:rFonts w:cstheme="minorHAnsi"/>
          <w:iCs/>
          <w:noProof/>
          <w:sz w:val="22"/>
          <w:szCs w:val="22"/>
        </w:rPr>
        <w:drawing>
          <wp:inline distT="0" distB="0" distL="0" distR="0" wp14:anchorId="6BCB141A" wp14:editId="68CF1C4F">
            <wp:extent cx="5982007" cy="2578233"/>
            <wp:effectExtent l="0" t="0" r="0" b="0"/>
            <wp:docPr id="1069675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675498" name=""/>
                    <pic:cNvPicPr/>
                  </pic:nvPicPr>
                  <pic:blipFill>
                    <a:blip r:embed="rId13"/>
                    <a:stretch>
                      <a:fillRect/>
                    </a:stretch>
                  </pic:blipFill>
                  <pic:spPr>
                    <a:xfrm>
                      <a:off x="0" y="0"/>
                      <a:ext cx="5982007" cy="2578233"/>
                    </a:xfrm>
                    <a:prstGeom prst="rect">
                      <a:avLst/>
                    </a:prstGeom>
                  </pic:spPr>
                </pic:pic>
              </a:graphicData>
            </a:graphic>
          </wp:inline>
        </w:drawing>
      </w:r>
    </w:p>
    <w:p w14:paraId="562F2CF8" w14:textId="77777777" w:rsidR="009C45B0" w:rsidRDefault="009C45B0" w:rsidP="00CC0AF2">
      <w:pPr>
        <w:spacing w:after="60"/>
        <w:rPr>
          <w:rFonts w:cstheme="minorHAnsi"/>
          <w:iCs/>
          <w:sz w:val="22"/>
          <w:szCs w:val="22"/>
        </w:rPr>
      </w:pPr>
    </w:p>
    <w:p w14:paraId="12D44724" w14:textId="77777777" w:rsidR="002504E4" w:rsidRDefault="002504E4" w:rsidP="00CC0AF2">
      <w:pPr>
        <w:spacing w:after="60"/>
        <w:rPr>
          <w:rFonts w:cstheme="minorHAnsi"/>
          <w:iCs/>
          <w:sz w:val="22"/>
          <w:szCs w:val="22"/>
        </w:rPr>
      </w:pPr>
    </w:p>
    <w:p w14:paraId="1CFC31FF" w14:textId="77777777" w:rsidR="002504E4" w:rsidRDefault="002504E4" w:rsidP="00CC0AF2">
      <w:pPr>
        <w:spacing w:after="60"/>
        <w:rPr>
          <w:rFonts w:cstheme="minorHAnsi"/>
          <w:iCs/>
          <w:sz w:val="22"/>
          <w:szCs w:val="22"/>
        </w:rPr>
      </w:pPr>
    </w:p>
    <w:p w14:paraId="6BBCBA0F" w14:textId="77777777" w:rsidR="002504E4" w:rsidRDefault="002504E4" w:rsidP="00CC0AF2">
      <w:pPr>
        <w:spacing w:after="60"/>
        <w:rPr>
          <w:rFonts w:cstheme="minorHAnsi"/>
          <w:iCs/>
          <w:sz w:val="22"/>
          <w:szCs w:val="22"/>
        </w:rPr>
      </w:pPr>
    </w:p>
    <w:p w14:paraId="01DE5CEE" w14:textId="77777777" w:rsidR="002504E4" w:rsidRDefault="002504E4" w:rsidP="00CC0AF2">
      <w:pPr>
        <w:spacing w:after="60"/>
        <w:rPr>
          <w:rFonts w:cstheme="minorHAnsi"/>
          <w:iCs/>
          <w:sz w:val="22"/>
          <w:szCs w:val="22"/>
        </w:rPr>
      </w:pPr>
    </w:p>
    <w:p w14:paraId="416128A3" w14:textId="77777777" w:rsidR="002504E4" w:rsidRDefault="002504E4" w:rsidP="00CC0AF2">
      <w:pPr>
        <w:spacing w:after="60"/>
        <w:rPr>
          <w:rFonts w:cstheme="minorHAnsi"/>
          <w:iCs/>
          <w:sz w:val="22"/>
          <w:szCs w:val="22"/>
        </w:rPr>
      </w:pPr>
    </w:p>
    <w:p w14:paraId="1F101828" w14:textId="77777777" w:rsidR="002504E4" w:rsidRDefault="002504E4" w:rsidP="00CC0AF2">
      <w:pPr>
        <w:spacing w:after="60"/>
        <w:rPr>
          <w:rFonts w:cstheme="minorHAnsi"/>
          <w:iCs/>
          <w:sz w:val="22"/>
          <w:szCs w:val="22"/>
        </w:rPr>
      </w:pPr>
    </w:p>
    <w:p w14:paraId="154D1BE7" w14:textId="36FD2616" w:rsidR="009D2B17" w:rsidRDefault="009D2B17" w:rsidP="00CC0AF2">
      <w:pPr>
        <w:spacing w:after="60"/>
        <w:rPr>
          <w:rFonts w:cstheme="minorHAnsi"/>
          <w:iCs/>
          <w:sz w:val="22"/>
          <w:szCs w:val="22"/>
        </w:rPr>
      </w:pPr>
    </w:p>
    <w:p w14:paraId="28AADD34" w14:textId="77777777" w:rsidR="009D2B17" w:rsidRDefault="009D2B17">
      <w:pPr>
        <w:rPr>
          <w:rFonts w:cstheme="minorHAnsi"/>
          <w:iCs/>
          <w:sz w:val="22"/>
          <w:szCs w:val="22"/>
        </w:rPr>
      </w:pPr>
      <w:r>
        <w:rPr>
          <w:rFonts w:cstheme="minorHAnsi"/>
          <w:iCs/>
          <w:sz w:val="22"/>
          <w:szCs w:val="22"/>
        </w:rPr>
        <w:br w:type="page"/>
      </w:r>
    </w:p>
    <w:p w14:paraId="395B722B" w14:textId="1589629C" w:rsidR="00021D3A" w:rsidRPr="00D57921" w:rsidRDefault="00021D3A" w:rsidP="006647FF">
      <w:pPr>
        <w:pStyle w:val="Heading1"/>
        <w:numPr>
          <w:ilvl w:val="0"/>
          <w:numId w:val="2"/>
        </w:numPr>
      </w:pPr>
      <w:bookmarkStart w:id="20" w:name="_Toc204932792"/>
      <w:r w:rsidRPr="00D57921">
        <w:t>KEY FORWARD DATES AND EVENTS</w:t>
      </w:r>
      <w:bookmarkEnd w:id="20"/>
    </w:p>
    <w:p w14:paraId="57815631" w14:textId="539DD8CC" w:rsidR="007D69A4" w:rsidRDefault="007D69A4" w:rsidP="00D34C88"/>
    <w:p w14:paraId="248A5314" w14:textId="7C5005AB" w:rsidR="008B4C55" w:rsidRDefault="00B86E7D" w:rsidP="00D34C88">
      <w:r w:rsidRPr="00C376CA">
        <w:rPr>
          <w:noProof/>
        </w:rPr>
        <w:drawing>
          <wp:inline distT="0" distB="0" distL="0" distR="0" wp14:anchorId="456250AA" wp14:editId="4F7685C0">
            <wp:extent cx="6410325" cy="2981053"/>
            <wp:effectExtent l="0" t="0" r="0" b="0"/>
            <wp:docPr id="1306406491"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406491" name="Picture 1" descr="A diagram of a company&#10;&#10;AI-generated content may be incorrect."/>
                    <pic:cNvPicPr/>
                  </pic:nvPicPr>
                  <pic:blipFill>
                    <a:blip r:embed="rId14"/>
                    <a:stretch>
                      <a:fillRect/>
                    </a:stretch>
                  </pic:blipFill>
                  <pic:spPr>
                    <a:xfrm>
                      <a:off x="0" y="0"/>
                      <a:ext cx="6529336" cy="3036398"/>
                    </a:xfrm>
                    <a:prstGeom prst="rect">
                      <a:avLst/>
                    </a:prstGeom>
                  </pic:spPr>
                </pic:pic>
              </a:graphicData>
            </a:graphic>
          </wp:inline>
        </w:drawing>
      </w:r>
    </w:p>
    <w:p w14:paraId="72CF8A94" w14:textId="77777777" w:rsidR="009D2B17" w:rsidRDefault="009D2B17" w:rsidP="009D2B17">
      <w:pPr>
        <w:pStyle w:val="Heading1"/>
        <w:ind w:left="360"/>
      </w:pPr>
      <w:bookmarkStart w:id="21" w:name="_Toc204932793"/>
    </w:p>
    <w:p w14:paraId="07792EB7" w14:textId="1E5D0D2F" w:rsidR="008A3D1C" w:rsidRDefault="00021D3A" w:rsidP="0093259D">
      <w:pPr>
        <w:pStyle w:val="Heading1"/>
        <w:numPr>
          <w:ilvl w:val="0"/>
          <w:numId w:val="2"/>
        </w:numPr>
      </w:pPr>
      <w:r w:rsidRPr="00D57921">
        <w:t>CRIS APPROVAL AND CHANGE REGISTER</w:t>
      </w:r>
      <w:bookmarkEnd w:id="21"/>
    </w:p>
    <w:p w14:paraId="4EF04F65" w14:textId="77777777" w:rsidR="002504E4" w:rsidRPr="002504E4" w:rsidRDefault="002504E4" w:rsidP="002504E4"/>
    <w:tbl>
      <w:tblPr>
        <w:tblStyle w:val="TableGrid"/>
        <w:tblW w:w="0" w:type="auto"/>
        <w:tblLook w:val="04A0" w:firstRow="1" w:lastRow="0" w:firstColumn="1" w:lastColumn="0" w:noHBand="0" w:noVBand="1"/>
      </w:tblPr>
      <w:tblGrid>
        <w:gridCol w:w="4248"/>
        <w:gridCol w:w="4252"/>
      </w:tblGrid>
      <w:tr w:rsidR="009D01E6" w14:paraId="2FA60B25" w14:textId="77777777" w:rsidTr="00DF6075">
        <w:trPr>
          <w:trHeight w:val="334"/>
        </w:trPr>
        <w:tc>
          <w:tcPr>
            <w:tcW w:w="4248" w:type="dxa"/>
            <w:shd w:val="clear" w:color="auto" w:fill="E7E6E6" w:themeFill="background2"/>
          </w:tcPr>
          <w:p w14:paraId="096EAA6C" w14:textId="77777777" w:rsidR="009D01E6" w:rsidRPr="001E1231" w:rsidRDefault="009D01E6" w:rsidP="00DF6075">
            <w:pPr>
              <w:rPr>
                <w:rFonts w:asciiTheme="minorHAnsi" w:hAnsiTheme="minorHAnsi"/>
                <w:iCs/>
                <w:sz w:val="18"/>
              </w:rPr>
            </w:pPr>
            <w:r w:rsidRPr="001E1231">
              <w:rPr>
                <w:rFonts w:asciiTheme="minorHAnsi" w:hAnsiTheme="minorHAnsi"/>
                <w:iCs/>
                <w:sz w:val="18"/>
              </w:rPr>
              <w:t>Key forward event schedule</w:t>
            </w:r>
          </w:p>
        </w:tc>
        <w:tc>
          <w:tcPr>
            <w:tcW w:w="4252" w:type="dxa"/>
            <w:shd w:val="clear" w:color="auto" w:fill="E7E6E6" w:themeFill="background2"/>
          </w:tcPr>
          <w:p w14:paraId="758CA515" w14:textId="77777777" w:rsidR="009D01E6" w:rsidRPr="001E1231" w:rsidRDefault="009D01E6" w:rsidP="00DF6075">
            <w:pPr>
              <w:rPr>
                <w:rFonts w:asciiTheme="minorHAnsi" w:hAnsiTheme="minorHAnsi"/>
                <w:iCs/>
                <w:sz w:val="18"/>
              </w:rPr>
            </w:pPr>
            <w:r w:rsidRPr="001E1231">
              <w:rPr>
                <w:rFonts w:asciiTheme="minorHAnsi" w:hAnsiTheme="minorHAnsi"/>
                <w:iCs/>
                <w:sz w:val="18"/>
              </w:rPr>
              <w:t>Next scheduled update</w:t>
            </w:r>
          </w:p>
        </w:tc>
      </w:tr>
      <w:tr w:rsidR="009D01E6" w14:paraId="3F96A005" w14:textId="77777777" w:rsidTr="00DF6075">
        <w:tc>
          <w:tcPr>
            <w:tcW w:w="4248" w:type="dxa"/>
          </w:tcPr>
          <w:p w14:paraId="10064F4E" w14:textId="77777777" w:rsidR="009D01E6" w:rsidRPr="001E1231" w:rsidRDefault="009D01E6" w:rsidP="00DF6075">
            <w:pPr>
              <w:spacing w:before="60" w:after="60"/>
              <w:rPr>
                <w:rFonts w:asciiTheme="minorHAnsi" w:hAnsiTheme="minorHAnsi"/>
                <w:sz w:val="18"/>
              </w:rPr>
            </w:pPr>
            <w:r w:rsidRPr="001E1231">
              <w:rPr>
                <w:rFonts w:asciiTheme="minorHAnsi" w:hAnsiTheme="minorHAnsi"/>
                <w:sz w:val="18"/>
              </w:rPr>
              <w:t>Forward (financial) estimates</w:t>
            </w:r>
          </w:p>
        </w:tc>
        <w:tc>
          <w:tcPr>
            <w:tcW w:w="4252" w:type="dxa"/>
          </w:tcPr>
          <w:p w14:paraId="5D1D140A" w14:textId="77777777" w:rsidR="009D01E6" w:rsidRPr="001E1231" w:rsidRDefault="009D01E6" w:rsidP="00DF6075">
            <w:pPr>
              <w:spacing w:before="60" w:after="60"/>
              <w:rPr>
                <w:rFonts w:asciiTheme="minorHAnsi" w:hAnsiTheme="minorHAnsi"/>
                <w:sz w:val="18"/>
              </w:rPr>
            </w:pPr>
            <w:r>
              <w:rPr>
                <w:rFonts w:asciiTheme="minorHAnsi" w:hAnsiTheme="minorHAnsi"/>
                <w:sz w:val="18"/>
              </w:rPr>
              <w:t>31 October 2026</w:t>
            </w:r>
          </w:p>
        </w:tc>
      </w:tr>
      <w:tr w:rsidR="009D01E6" w14:paraId="26027DDC" w14:textId="77777777" w:rsidTr="00DF6075">
        <w:tc>
          <w:tcPr>
            <w:tcW w:w="4248" w:type="dxa"/>
          </w:tcPr>
          <w:p w14:paraId="1085B83C" w14:textId="77777777" w:rsidR="009D01E6" w:rsidRPr="001E1231" w:rsidRDefault="009D01E6" w:rsidP="00DF6075">
            <w:pPr>
              <w:spacing w:before="60" w:after="60"/>
              <w:rPr>
                <w:rFonts w:asciiTheme="minorHAnsi" w:hAnsiTheme="minorHAnsi"/>
                <w:sz w:val="18"/>
              </w:rPr>
            </w:pPr>
            <w:r w:rsidRPr="001E1231">
              <w:rPr>
                <w:rFonts w:asciiTheme="minorHAnsi" w:hAnsiTheme="minorHAnsi"/>
                <w:sz w:val="18"/>
              </w:rPr>
              <w:t>Update of actual (financial results</w:t>
            </w:r>
            <w:r>
              <w:rPr>
                <w:rFonts w:asciiTheme="minorHAnsi" w:hAnsiTheme="minorHAnsi"/>
                <w:sz w:val="18"/>
              </w:rPr>
              <w:t>)</w:t>
            </w:r>
          </w:p>
        </w:tc>
        <w:tc>
          <w:tcPr>
            <w:tcW w:w="4252" w:type="dxa"/>
          </w:tcPr>
          <w:p w14:paraId="74F99628" w14:textId="77777777" w:rsidR="009D01E6" w:rsidRPr="001E1231" w:rsidRDefault="009D01E6" w:rsidP="00DF6075">
            <w:pPr>
              <w:spacing w:before="60" w:after="60"/>
              <w:rPr>
                <w:rFonts w:asciiTheme="minorHAnsi" w:hAnsiTheme="minorHAnsi"/>
                <w:sz w:val="18"/>
              </w:rPr>
            </w:pPr>
            <w:r>
              <w:rPr>
                <w:rFonts w:asciiTheme="minorHAnsi" w:hAnsiTheme="minorHAnsi"/>
                <w:sz w:val="18"/>
              </w:rPr>
              <w:t>31 October 2026</w:t>
            </w:r>
          </w:p>
        </w:tc>
      </w:tr>
      <w:tr w:rsidR="009D01E6" w14:paraId="32A61219" w14:textId="77777777" w:rsidTr="00DF6075">
        <w:tc>
          <w:tcPr>
            <w:tcW w:w="4248" w:type="dxa"/>
          </w:tcPr>
          <w:p w14:paraId="48A3282E" w14:textId="77777777" w:rsidR="009D01E6" w:rsidRPr="001E1231" w:rsidRDefault="009D01E6" w:rsidP="00DF6075">
            <w:pPr>
              <w:spacing w:before="60" w:after="60"/>
              <w:rPr>
                <w:rFonts w:asciiTheme="minorHAnsi" w:hAnsiTheme="minorHAnsi"/>
                <w:sz w:val="18"/>
              </w:rPr>
            </w:pPr>
            <w:r w:rsidRPr="001E1231">
              <w:rPr>
                <w:rFonts w:asciiTheme="minorHAnsi" w:hAnsiTheme="minorHAnsi"/>
                <w:sz w:val="18"/>
              </w:rPr>
              <w:t>Stakeholder engagement</w:t>
            </w:r>
          </w:p>
        </w:tc>
        <w:tc>
          <w:tcPr>
            <w:tcW w:w="4252" w:type="dxa"/>
          </w:tcPr>
          <w:p w14:paraId="36493C96" w14:textId="77777777" w:rsidR="009D01E6" w:rsidRPr="001E1231" w:rsidRDefault="009D01E6" w:rsidP="00DF6075">
            <w:pPr>
              <w:spacing w:before="60" w:after="60"/>
              <w:rPr>
                <w:rFonts w:asciiTheme="minorHAnsi" w:hAnsiTheme="minorHAnsi"/>
                <w:sz w:val="18"/>
              </w:rPr>
            </w:pPr>
            <w:r>
              <w:rPr>
                <w:rFonts w:asciiTheme="minorHAnsi" w:hAnsiTheme="minorHAnsi"/>
                <w:sz w:val="18"/>
              </w:rPr>
              <w:t>Ongoing</w:t>
            </w:r>
          </w:p>
        </w:tc>
      </w:tr>
      <w:tr w:rsidR="009D01E6" w14:paraId="4C19BEBC" w14:textId="77777777" w:rsidTr="00DF6075">
        <w:tc>
          <w:tcPr>
            <w:tcW w:w="4248" w:type="dxa"/>
          </w:tcPr>
          <w:p w14:paraId="28110720" w14:textId="77777777" w:rsidR="009D01E6" w:rsidRPr="001E1231" w:rsidRDefault="009D01E6" w:rsidP="00DF6075">
            <w:pPr>
              <w:spacing w:before="60" w:after="60"/>
              <w:rPr>
                <w:rFonts w:asciiTheme="minorHAnsi" w:hAnsiTheme="minorHAnsi"/>
                <w:sz w:val="18"/>
              </w:rPr>
            </w:pPr>
            <w:r w:rsidRPr="001E1231">
              <w:rPr>
                <w:rFonts w:asciiTheme="minorHAnsi" w:hAnsiTheme="minorHAnsi"/>
                <w:sz w:val="18"/>
              </w:rPr>
              <w:t>Scheduled portfolio charging review</w:t>
            </w:r>
          </w:p>
        </w:tc>
        <w:tc>
          <w:tcPr>
            <w:tcW w:w="4252" w:type="dxa"/>
          </w:tcPr>
          <w:p w14:paraId="304B1963" w14:textId="01EE2FB1" w:rsidR="009D01E6" w:rsidRPr="007E26A9" w:rsidRDefault="002504E4" w:rsidP="002504E4">
            <w:pPr>
              <w:spacing w:before="60" w:after="60"/>
              <w:rPr>
                <w:sz w:val="18"/>
              </w:rPr>
            </w:pPr>
            <w:r>
              <w:rPr>
                <w:rFonts w:asciiTheme="minorHAnsi" w:hAnsiTheme="minorHAnsi"/>
                <w:sz w:val="18"/>
              </w:rPr>
              <w:t>2028 for</w:t>
            </w:r>
            <w:r w:rsidR="009D01E6" w:rsidRPr="002504E4">
              <w:rPr>
                <w:rFonts w:asciiTheme="minorHAnsi" w:hAnsiTheme="minorHAnsi"/>
                <w:sz w:val="18"/>
              </w:rPr>
              <w:t xml:space="preserve"> the 2028-29 Budget</w:t>
            </w:r>
          </w:p>
        </w:tc>
      </w:tr>
    </w:tbl>
    <w:p w14:paraId="6710E15D" w14:textId="77777777" w:rsidR="009E4FF1" w:rsidRDefault="009E4FF1" w:rsidP="009E4FF1">
      <w:pPr>
        <w:pStyle w:val="Heading1"/>
      </w:pPr>
    </w:p>
    <w:p w14:paraId="32F32D2E" w14:textId="77777777" w:rsidR="009E4FF1" w:rsidRDefault="009E4FF1">
      <w:pPr>
        <w:rPr>
          <w:rFonts w:asciiTheme="majorHAnsi" w:eastAsiaTheme="majorEastAsia" w:hAnsiTheme="majorHAnsi" w:cstheme="majorBidi"/>
          <w:color w:val="2E74B5" w:themeColor="accent1" w:themeShade="BF"/>
          <w:sz w:val="32"/>
          <w:szCs w:val="32"/>
        </w:rPr>
      </w:pPr>
      <w:r>
        <w:br w:type="page"/>
      </w:r>
    </w:p>
    <w:p w14:paraId="327F36B2" w14:textId="7929FFB0" w:rsidR="008B4C55" w:rsidRPr="0093259D" w:rsidRDefault="009E4FF1" w:rsidP="009E4FF1">
      <w:pPr>
        <w:pStyle w:val="Heading1"/>
      </w:pPr>
      <w:bookmarkStart w:id="22" w:name="_Toc204932794"/>
      <w:r>
        <w:t>Appendices</w:t>
      </w:r>
      <w:bookmarkEnd w:id="22"/>
    </w:p>
    <w:p w14:paraId="7B3EF2AD" w14:textId="77777777" w:rsidR="009E4FF1" w:rsidRDefault="009E4FF1" w:rsidP="00526874">
      <w:pPr>
        <w:spacing w:before="74"/>
        <w:ind w:left="205"/>
        <w:rPr>
          <w:b/>
        </w:rPr>
      </w:pPr>
    </w:p>
    <w:p w14:paraId="1099526E" w14:textId="361914C7" w:rsidR="00526874" w:rsidRPr="003E601A" w:rsidRDefault="00526874" w:rsidP="00526874">
      <w:pPr>
        <w:spacing w:before="74"/>
        <w:ind w:left="205"/>
        <w:rPr>
          <w:b/>
        </w:rPr>
      </w:pPr>
      <w:r w:rsidRPr="003E601A">
        <w:rPr>
          <w:b/>
        </w:rPr>
        <w:t>Attachment</w:t>
      </w:r>
      <w:r w:rsidRPr="003E601A">
        <w:rPr>
          <w:b/>
          <w:spacing w:val="18"/>
        </w:rPr>
        <w:t xml:space="preserve"> </w:t>
      </w:r>
      <w:r w:rsidRPr="003E601A">
        <w:rPr>
          <w:b/>
        </w:rPr>
        <w:t>A</w:t>
      </w:r>
      <w:r w:rsidRPr="003E601A">
        <w:rPr>
          <w:b/>
          <w:spacing w:val="-5"/>
        </w:rPr>
        <w:t xml:space="preserve"> </w:t>
      </w:r>
      <w:r w:rsidRPr="003E601A">
        <w:t>-</w:t>
      </w:r>
      <w:r w:rsidRPr="003E601A">
        <w:rPr>
          <w:spacing w:val="57"/>
        </w:rPr>
        <w:t xml:space="preserve"> </w:t>
      </w:r>
      <w:r w:rsidRPr="003E601A">
        <w:rPr>
          <w:b/>
        </w:rPr>
        <w:t>Fees</w:t>
      </w:r>
      <w:r w:rsidRPr="003E601A">
        <w:rPr>
          <w:b/>
          <w:spacing w:val="3"/>
        </w:rPr>
        <w:t xml:space="preserve"> </w:t>
      </w:r>
      <w:r w:rsidRPr="003E601A">
        <w:rPr>
          <w:b/>
        </w:rPr>
        <w:t>that</w:t>
      </w:r>
      <w:r w:rsidRPr="003E601A">
        <w:rPr>
          <w:b/>
          <w:spacing w:val="-4"/>
        </w:rPr>
        <w:t xml:space="preserve"> </w:t>
      </w:r>
      <w:r w:rsidRPr="003E601A">
        <w:rPr>
          <w:b/>
        </w:rPr>
        <w:t>can</w:t>
      </w:r>
      <w:r w:rsidRPr="003E601A">
        <w:rPr>
          <w:b/>
          <w:spacing w:val="2"/>
        </w:rPr>
        <w:t xml:space="preserve"> </w:t>
      </w:r>
      <w:r w:rsidRPr="003E601A">
        <w:rPr>
          <w:b/>
        </w:rPr>
        <w:t>be</w:t>
      </w:r>
      <w:r w:rsidRPr="003E601A">
        <w:rPr>
          <w:b/>
          <w:spacing w:val="6"/>
        </w:rPr>
        <w:t xml:space="preserve"> </w:t>
      </w:r>
      <w:r w:rsidRPr="003E601A">
        <w:rPr>
          <w:b/>
        </w:rPr>
        <w:t>prescribed</w:t>
      </w:r>
      <w:r w:rsidRPr="003E601A">
        <w:rPr>
          <w:b/>
          <w:spacing w:val="14"/>
        </w:rPr>
        <w:t xml:space="preserve"> </w:t>
      </w:r>
      <w:r w:rsidRPr="003E601A">
        <w:rPr>
          <w:b/>
        </w:rPr>
        <w:t>in</w:t>
      </w:r>
      <w:r w:rsidRPr="003E601A">
        <w:rPr>
          <w:b/>
          <w:spacing w:val="-8"/>
        </w:rPr>
        <w:t xml:space="preserve"> </w:t>
      </w:r>
      <w:r w:rsidRPr="003E601A">
        <w:rPr>
          <w:b/>
        </w:rPr>
        <w:t>the</w:t>
      </w:r>
      <w:r w:rsidRPr="003E601A">
        <w:rPr>
          <w:b/>
          <w:spacing w:val="-1"/>
        </w:rPr>
        <w:t xml:space="preserve"> </w:t>
      </w:r>
      <w:r w:rsidRPr="003E601A">
        <w:rPr>
          <w:b/>
          <w:spacing w:val="-2"/>
        </w:rPr>
        <w:t>regulations</w:t>
      </w:r>
    </w:p>
    <w:p w14:paraId="64FBF17E" w14:textId="77777777" w:rsidR="00526874" w:rsidRPr="003E601A" w:rsidRDefault="00526874" w:rsidP="00526874">
      <w:pPr>
        <w:pStyle w:val="BodyText"/>
        <w:spacing w:before="95"/>
        <w:rPr>
          <w:b/>
        </w:rPr>
      </w:pPr>
    </w:p>
    <w:p w14:paraId="483B3D67" w14:textId="0CDC3DB8" w:rsidR="00526874" w:rsidRDefault="00526874" w:rsidP="00FF08CA">
      <w:pPr>
        <w:spacing w:line="278" w:lineRule="auto"/>
        <w:ind w:left="214" w:right="857" w:hanging="14"/>
      </w:pPr>
      <w:r w:rsidRPr="003E601A">
        <w:t xml:space="preserve">The </w:t>
      </w:r>
      <w:r w:rsidRPr="003E601A">
        <w:rPr>
          <w:i/>
        </w:rPr>
        <w:t>Renewable</w:t>
      </w:r>
      <w:r w:rsidRPr="003E601A">
        <w:rPr>
          <w:i/>
          <w:spacing w:val="31"/>
        </w:rPr>
        <w:t xml:space="preserve"> </w:t>
      </w:r>
      <w:r w:rsidRPr="003E601A">
        <w:rPr>
          <w:i/>
        </w:rPr>
        <w:t>Energy</w:t>
      </w:r>
      <w:r w:rsidRPr="003E601A">
        <w:rPr>
          <w:i/>
          <w:spacing w:val="29"/>
        </w:rPr>
        <w:t xml:space="preserve"> </w:t>
      </w:r>
      <w:r w:rsidRPr="003E601A">
        <w:rPr>
          <w:i/>
        </w:rPr>
        <w:t>Electricity (Act)</w:t>
      </w:r>
      <w:r w:rsidRPr="003E601A">
        <w:rPr>
          <w:i/>
          <w:spacing w:val="-12"/>
        </w:rPr>
        <w:t xml:space="preserve"> </w:t>
      </w:r>
      <w:r w:rsidRPr="003E601A">
        <w:rPr>
          <w:i/>
        </w:rPr>
        <w:t xml:space="preserve">2000 </w:t>
      </w:r>
      <w:r w:rsidRPr="003E601A">
        <w:t>enables the following fees to</w:t>
      </w:r>
      <w:r w:rsidRPr="003E601A">
        <w:rPr>
          <w:spacing w:val="40"/>
        </w:rPr>
        <w:t xml:space="preserve"> </w:t>
      </w:r>
      <w:r w:rsidRPr="003E601A">
        <w:t xml:space="preserve">be prescribed in the </w:t>
      </w:r>
      <w:r w:rsidRPr="003E601A">
        <w:rPr>
          <w:spacing w:val="-2"/>
        </w:rPr>
        <w:t>regulations:</w:t>
      </w:r>
    </w:p>
    <w:p w14:paraId="23AF654C" w14:textId="77777777" w:rsidR="00526874" w:rsidRDefault="00526874" w:rsidP="00526874">
      <w:pPr>
        <w:pStyle w:val="BodyText"/>
        <w:spacing w:before="38"/>
      </w:pPr>
    </w:p>
    <w:tbl>
      <w:tblPr>
        <w:tblW w:w="0" w:type="auto"/>
        <w:tblInd w:w="1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438"/>
        <w:gridCol w:w="1205"/>
      </w:tblGrid>
      <w:tr w:rsidR="00526874" w:rsidRPr="003E601A" w14:paraId="23B1D3D0" w14:textId="77777777" w:rsidTr="005842AC">
        <w:trPr>
          <w:trHeight w:val="302"/>
        </w:trPr>
        <w:tc>
          <w:tcPr>
            <w:tcW w:w="6438" w:type="dxa"/>
          </w:tcPr>
          <w:p w14:paraId="1ACDD606" w14:textId="77777777" w:rsidR="00526874" w:rsidRPr="003E601A" w:rsidRDefault="00526874" w:rsidP="005842AC">
            <w:pPr>
              <w:pStyle w:val="TableParagraph"/>
              <w:spacing w:before="66" w:line="216" w:lineRule="exact"/>
              <w:ind w:left="115"/>
              <w:rPr>
                <w:rFonts w:asciiTheme="minorHAnsi" w:hAnsiTheme="minorHAnsi" w:cstheme="minorHAnsi"/>
                <w:b/>
                <w:sz w:val="20"/>
                <w:szCs w:val="20"/>
              </w:rPr>
            </w:pPr>
            <w:r w:rsidRPr="003E601A">
              <w:rPr>
                <w:rFonts w:asciiTheme="minorHAnsi" w:hAnsiTheme="minorHAnsi" w:cstheme="minorHAnsi"/>
                <w:b/>
                <w:w w:val="105"/>
                <w:sz w:val="20"/>
                <w:szCs w:val="20"/>
              </w:rPr>
              <w:t>Fee</w:t>
            </w:r>
            <w:r w:rsidRPr="003E601A">
              <w:rPr>
                <w:rFonts w:asciiTheme="minorHAnsi" w:hAnsiTheme="minorHAnsi" w:cstheme="minorHAnsi"/>
                <w:b/>
                <w:spacing w:val="-3"/>
                <w:w w:val="105"/>
                <w:sz w:val="20"/>
                <w:szCs w:val="20"/>
              </w:rPr>
              <w:t xml:space="preserve"> </w:t>
            </w:r>
            <w:r w:rsidRPr="003E601A">
              <w:rPr>
                <w:rFonts w:asciiTheme="minorHAnsi" w:hAnsiTheme="minorHAnsi" w:cstheme="minorHAnsi"/>
                <w:b/>
                <w:spacing w:val="-4"/>
                <w:w w:val="110"/>
                <w:sz w:val="20"/>
                <w:szCs w:val="20"/>
              </w:rPr>
              <w:t>Type</w:t>
            </w:r>
          </w:p>
        </w:tc>
        <w:tc>
          <w:tcPr>
            <w:tcW w:w="1205" w:type="dxa"/>
          </w:tcPr>
          <w:p w14:paraId="65986D9C" w14:textId="77777777" w:rsidR="00526874" w:rsidRPr="003E601A" w:rsidRDefault="00526874" w:rsidP="005842AC">
            <w:pPr>
              <w:pStyle w:val="TableParagraph"/>
              <w:spacing w:before="74" w:line="208" w:lineRule="exact"/>
              <w:ind w:left="115"/>
              <w:rPr>
                <w:rFonts w:asciiTheme="minorHAnsi" w:hAnsiTheme="minorHAnsi" w:cstheme="minorHAnsi"/>
                <w:b/>
                <w:sz w:val="20"/>
                <w:szCs w:val="20"/>
              </w:rPr>
            </w:pPr>
            <w:r w:rsidRPr="003E601A">
              <w:rPr>
                <w:rFonts w:asciiTheme="minorHAnsi" w:hAnsiTheme="minorHAnsi" w:cstheme="minorHAnsi"/>
                <w:b/>
                <w:spacing w:val="-2"/>
                <w:w w:val="105"/>
                <w:sz w:val="20"/>
                <w:szCs w:val="20"/>
              </w:rPr>
              <w:t>Section</w:t>
            </w:r>
          </w:p>
        </w:tc>
      </w:tr>
      <w:tr w:rsidR="00526874" w:rsidRPr="003E601A" w14:paraId="7C0EF60B" w14:textId="77777777" w:rsidTr="005842AC">
        <w:trPr>
          <w:trHeight w:val="302"/>
        </w:trPr>
        <w:tc>
          <w:tcPr>
            <w:tcW w:w="6438" w:type="dxa"/>
          </w:tcPr>
          <w:p w14:paraId="781799BE" w14:textId="77777777" w:rsidR="00526874" w:rsidRPr="003E601A" w:rsidRDefault="00526874" w:rsidP="005842AC">
            <w:pPr>
              <w:pStyle w:val="TableParagraph"/>
              <w:spacing w:before="40"/>
              <w:ind w:left="122"/>
              <w:rPr>
                <w:rFonts w:asciiTheme="minorHAnsi" w:hAnsiTheme="minorHAnsi" w:cstheme="minorHAnsi"/>
                <w:sz w:val="20"/>
                <w:szCs w:val="20"/>
              </w:rPr>
            </w:pPr>
            <w:r w:rsidRPr="003E601A">
              <w:rPr>
                <w:rFonts w:asciiTheme="minorHAnsi" w:hAnsiTheme="minorHAnsi" w:cstheme="minorHAnsi"/>
                <w:w w:val="105"/>
                <w:sz w:val="20"/>
                <w:szCs w:val="20"/>
              </w:rPr>
              <w:t>Application</w:t>
            </w:r>
            <w:r w:rsidRPr="003E601A">
              <w:rPr>
                <w:rFonts w:asciiTheme="minorHAnsi" w:hAnsiTheme="minorHAnsi" w:cstheme="minorHAnsi"/>
                <w:spacing w:val="13"/>
                <w:w w:val="105"/>
                <w:sz w:val="20"/>
                <w:szCs w:val="20"/>
              </w:rPr>
              <w:t xml:space="preserve"> </w:t>
            </w:r>
            <w:r w:rsidRPr="003E601A">
              <w:rPr>
                <w:rFonts w:asciiTheme="minorHAnsi" w:hAnsiTheme="minorHAnsi" w:cstheme="minorHAnsi"/>
                <w:w w:val="105"/>
                <w:sz w:val="20"/>
                <w:szCs w:val="20"/>
              </w:rPr>
              <w:t>for</w:t>
            </w:r>
            <w:r w:rsidRPr="003E601A">
              <w:rPr>
                <w:rFonts w:asciiTheme="minorHAnsi" w:hAnsiTheme="minorHAnsi" w:cstheme="minorHAnsi"/>
                <w:spacing w:val="28"/>
                <w:w w:val="105"/>
                <w:sz w:val="20"/>
                <w:szCs w:val="20"/>
              </w:rPr>
              <w:t xml:space="preserve"> </w:t>
            </w:r>
            <w:r w:rsidRPr="003E601A">
              <w:rPr>
                <w:rFonts w:asciiTheme="minorHAnsi" w:hAnsiTheme="minorHAnsi" w:cstheme="minorHAnsi"/>
                <w:w w:val="105"/>
                <w:sz w:val="20"/>
                <w:szCs w:val="20"/>
              </w:rPr>
              <w:t>registration</w:t>
            </w:r>
            <w:r w:rsidRPr="003E601A">
              <w:rPr>
                <w:rFonts w:asciiTheme="minorHAnsi" w:hAnsiTheme="minorHAnsi" w:cstheme="minorHAnsi"/>
                <w:spacing w:val="18"/>
                <w:w w:val="105"/>
                <w:sz w:val="20"/>
                <w:szCs w:val="20"/>
              </w:rPr>
              <w:t xml:space="preserve"> </w:t>
            </w:r>
            <w:r w:rsidRPr="003E601A">
              <w:rPr>
                <w:rFonts w:asciiTheme="minorHAnsi" w:hAnsiTheme="minorHAnsi" w:cstheme="minorHAnsi"/>
                <w:w w:val="105"/>
                <w:sz w:val="20"/>
                <w:szCs w:val="20"/>
              </w:rPr>
              <w:t>of</w:t>
            </w:r>
            <w:r w:rsidRPr="003E601A">
              <w:rPr>
                <w:rFonts w:asciiTheme="minorHAnsi" w:hAnsiTheme="minorHAnsi" w:cstheme="minorHAnsi"/>
                <w:spacing w:val="16"/>
                <w:w w:val="105"/>
                <w:sz w:val="20"/>
                <w:szCs w:val="20"/>
              </w:rPr>
              <w:t xml:space="preserve"> </w:t>
            </w:r>
            <w:r w:rsidRPr="003E601A">
              <w:rPr>
                <w:rFonts w:asciiTheme="minorHAnsi" w:hAnsiTheme="minorHAnsi" w:cstheme="minorHAnsi"/>
                <w:spacing w:val="-2"/>
                <w:w w:val="105"/>
                <w:sz w:val="20"/>
                <w:szCs w:val="20"/>
              </w:rPr>
              <w:t>persons</w:t>
            </w:r>
          </w:p>
        </w:tc>
        <w:tc>
          <w:tcPr>
            <w:tcW w:w="1205" w:type="dxa"/>
          </w:tcPr>
          <w:p w14:paraId="3C71FD4B" w14:textId="77777777" w:rsidR="00526874" w:rsidRPr="003E601A" w:rsidRDefault="00526874" w:rsidP="005842AC">
            <w:pPr>
              <w:pStyle w:val="TableParagraph"/>
              <w:spacing w:before="48" w:line="234" w:lineRule="exact"/>
              <w:ind w:left="114"/>
              <w:rPr>
                <w:rFonts w:asciiTheme="minorHAnsi" w:hAnsiTheme="minorHAnsi" w:cstheme="minorHAnsi"/>
                <w:sz w:val="20"/>
                <w:szCs w:val="20"/>
              </w:rPr>
            </w:pPr>
            <w:r w:rsidRPr="003E601A">
              <w:rPr>
                <w:rFonts w:asciiTheme="minorHAnsi" w:hAnsiTheme="minorHAnsi" w:cstheme="minorHAnsi"/>
                <w:spacing w:val="-2"/>
                <w:w w:val="105"/>
                <w:sz w:val="20"/>
                <w:szCs w:val="20"/>
              </w:rPr>
              <w:t>10(2)(d)</w:t>
            </w:r>
          </w:p>
        </w:tc>
      </w:tr>
      <w:tr w:rsidR="00526874" w:rsidRPr="003E601A" w14:paraId="5AB970DC" w14:textId="77777777" w:rsidTr="005842AC">
        <w:trPr>
          <w:trHeight w:val="287"/>
        </w:trPr>
        <w:tc>
          <w:tcPr>
            <w:tcW w:w="6438" w:type="dxa"/>
          </w:tcPr>
          <w:p w14:paraId="6501EEFE" w14:textId="77777777" w:rsidR="00526874" w:rsidRPr="003E601A" w:rsidRDefault="00526874" w:rsidP="005842AC">
            <w:pPr>
              <w:pStyle w:val="TableParagraph"/>
              <w:spacing w:before="33" w:line="234" w:lineRule="exact"/>
              <w:ind w:left="122"/>
              <w:rPr>
                <w:rFonts w:asciiTheme="minorHAnsi" w:hAnsiTheme="minorHAnsi" w:cstheme="minorHAnsi"/>
                <w:sz w:val="20"/>
                <w:szCs w:val="20"/>
              </w:rPr>
            </w:pPr>
            <w:r w:rsidRPr="003E601A">
              <w:rPr>
                <w:rFonts w:asciiTheme="minorHAnsi" w:hAnsiTheme="minorHAnsi" w:cstheme="minorHAnsi"/>
                <w:w w:val="105"/>
                <w:sz w:val="20"/>
                <w:szCs w:val="20"/>
              </w:rPr>
              <w:t>Application</w:t>
            </w:r>
            <w:r w:rsidRPr="003E601A">
              <w:rPr>
                <w:rFonts w:asciiTheme="minorHAnsi" w:hAnsiTheme="minorHAnsi" w:cstheme="minorHAnsi"/>
                <w:spacing w:val="14"/>
                <w:w w:val="105"/>
                <w:sz w:val="20"/>
                <w:szCs w:val="20"/>
              </w:rPr>
              <w:t xml:space="preserve"> </w:t>
            </w:r>
            <w:r w:rsidRPr="003E601A">
              <w:rPr>
                <w:rFonts w:asciiTheme="minorHAnsi" w:hAnsiTheme="minorHAnsi" w:cstheme="minorHAnsi"/>
                <w:w w:val="105"/>
                <w:sz w:val="20"/>
                <w:szCs w:val="20"/>
              </w:rPr>
              <w:t>for</w:t>
            </w:r>
            <w:r w:rsidRPr="003E601A">
              <w:rPr>
                <w:rFonts w:asciiTheme="minorHAnsi" w:hAnsiTheme="minorHAnsi" w:cstheme="minorHAnsi"/>
                <w:spacing w:val="20"/>
                <w:w w:val="105"/>
                <w:sz w:val="20"/>
                <w:szCs w:val="20"/>
              </w:rPr>
              <w:t xml:space="preserve"> </w:t>
            </w:r>
            <w:r w:rsidRPr="003E601A">
              <w:rPr>
                <w:rFonts w:asciiTheme="minorHAnsi" w:hAnsiTheme="minorHAnsi" w:cstheme="minorHAnsi"/>
                <w:w w:val="105"/>
                <w:sz w:val="20"/>
                <w:szCs w:val="20"/>
              </w:rPr>
              <w:t>provisional</w:t>
            </w:r>
            <w:r w:rsidRPr="003E601A">
              <w:rPr>
                <w:rFonts w:asciiTheme="minorHAnsi" w:hAnsiTheme="minorHAnsi" w:cstheme="minorHAnsi"/>
                <w:spacing w:val="5"/>
                <w:w w:val="105"/>
                <w:sz w:val="20"/>
                <w:szCs w:val="20"/>
              </w:rPr>
              <w:t xml:space="preserve"> </w:t>
            </w:r>
            <w:r w:rsidRPr="003E601A">
              <w:rPr>
                <w:rFonts w:asciiTheme="minorHAnsi" w:hAnsiTheme="minorHAnsi" w:cstheme="minorHAnsi"/>
                <w:w w:val="105"/>
                <w:sz w:val="20"/>
                <w:szCs w:val="20"/>
              </w:rPr>
              <w:t>accreditation</w:t>
            </w:r>
            <w:r w:rsidRPr="003E601A">
              <w:rPr>
                <w:rFonts w:asciiTheme="minorHAnsi" w:hAnsiTheme="minorHAnsi" w:cstheme="minorHAnsi"/>
                <w:spacing w:val="24"/>
                <w:w w:val="105"/>
                <w:sz w:val="20"/>
                <w:szCs w:val="20"/>
              </w:rPr>
              <w:t xml:space="preserve"> </w:t>
            </w:r>
            <w:r w:rsidRPr="003E601A">
              <w:rPr>
                <w:rFonts w:asciiTheme="minorHAnsi" w:hAnsiTheme="minorHAnsi" w:cstheme="minorHAnsi"/>
                <w:w w:val="105"/>
                <w:sz w:val="20"/>
                <w:szCs w:val="20"/>
              </w:rPr>
              <w:t>of</w:t>
            </w:r>
            <w:r w:rsidRPr="003E601A">
              <w:rPr>
                <w:rFonts w:asciiTheme="minorHAnsi" w:hAnsiTheme="minorHAnsi" w:cstheme="minorHAnsi"/>
                <w:spacing w:val="12"/>
                <w:w w:val="105"/>
                <w:sz w:val="20"/>
                <w:szCs w:val="20"/>
              </w:rPr>
              <w:t xml:space="preserve"> </w:t>
            </w:r>
            <w:r w:rsidRPr="003E601A">
              <w:rPr>
                <w:rFonts w:asciiTheme="minorHAnsi" w:hAnsiTheme="minorHAnsi" w:cstheme="minorHAnsi"/>
                <w:w w:val="105"/>
                <w:sz w:val="20"/>
                <w:szCs w:val="20"/>
              </w:rPr>
              <w:t>a power</w:t>
            </w:r>
            <w:r w:rsidRPr="003E601A">
              <w:rPr>
                <w:rFonts w:asciiTheme="minorHAnsi" w:hAnsiTheme="minorHAnsi" w:cstheme="minorHAnsi"/>
                <w:spacing w:val="5"/>
                <w:w w:val="105"/>
                <w:sz w:val="20"/>
                <w:szCs w:val="20"/>
              </w:rPr>
              <w:t xml:space="preserve"> </w:t>
            </w:r>
            <w:r w:rsidRPr="003E601A">
              <w:rPr>
                <w:rFonts w:asciiTheme="minorHAnsi" w:hAnsiTheme="minorHAnsi" w:cstheme="minorHAnsi"/>
                <w:spacing w:val="-2"/>
                <w:w w:val="105"/>
                <w:sz w:val="20"/>
                <w:szCs w:val="20"/>
              </w:rPr>
              <w:t>station</w:t>
            </w:r>
          </w:p>
        </w:tc>
        <w:tc>
          <w:tcPr>
            <w:tcW w:w="1205" w:type="dxa"/>
          </w:tcPr>
          <w:p w14:paraId="163A6ECD" w14:textId="77777777" w:rsidR="00526874" w:rsidRPr="003E601A" w:rsidRDefault="00526874" w:rsidP="005842AC">
            <w:pPr>
              <w:pStyle w:val="TableParagraph"/>
              <w:spacing w:before="40" w:line="227" w:lineRule="exact"/>
              <w:ind w:left="114"/>
              <w:rPr>
                <w:rFonts w:asciiTheme="minorHAnsi" w:hAnsiTheme="minorHAnsi" w:cstheme="minorHAnsi"/>
                <w:sz w:val="20"/>
                <w:szCs w:val="20"/>
              </w:rPr>
            </w:pPr>
            <w:r w:rsidRPr="003E601A">
              <w:rPr>
                <w:rFonts w:asciiTheme="minorHAnsi" w:hAnsiTheme="minorHAnsi" w:cstheme="minorHAnsi"/>
                <w:spacing w:val="-2"/>
                <w:w w:val="105"/>
                <w:sz w:val="20"/>
                <w:szCs w:val="20"/>
              </w:rPr>
              <w:t>12A(2)(f)</w:t>
            </w:r>
          </w:p>
        </w:tc>
      </w:tr>
      <w:tr w:rsidR="00526874" w:rsidRPr="003E601A" w14:paraId="1FED55B3" w14:textId="77777777" w:rsidTr="005842AC">
        <w:trPr>
          <w:trHeight w:val="287"/>
        </w:trPr>
        <w:tc>
          <w:tcPr>
            <w:tcW w:w="6438" w:type="dxa"/>
          </w:tcPr>
          <w:p w14:paraId="172B7F37" w14:textId="77777777" w:rsidR="00526874" w:rsidRPr="003E601A" w:rsidRDefault="00526874" w:rsidP="005842AC">
            <w:pPr>
              <w:pStyle w:val="TableParagraph"/>
              <w:spacing w:before="48" w:line="220" w:lineRule="exact"/>
              <w:ind w:left="122"/>
              <w:rPr>
                <w:rFonts w:asciiTheme="minorHAnsi" w:hAnsiTheme="minorHAnsi" w:cstheme="minorHAnsi"/>
                <w:sz w:val="20"/>
                <w:szCs w:val="20"/>
              </w:rPr>
            </w:pPr>
            <w:r w:rsidRPr="003E601A">
              <w:rPr>
                <w:rFonts w:asciiTheme="minorHAnsi" w:hAnsiTheme="minorHAnsi" w:cstheme="minorHAnsi"/>
                <w:w w:val="105"/>
                <w:sz w:val="20"/>
                <w:szCs w:val="20"/>
              </w:rPr>
              <w:t>Application</w:t>
            </w:r>
            <w:r w:rsidRPr="003E601A">
              <w:rPr>
                <w:rFonts w:asciiTheme="minorHAnsi" w:hAnsiTheme="minorHAnsi" w:cstheme="minorHAnsi"/>
                <w:spacing w:val="18"/>
                <w:w w:val="105"/>
                <w:sz w:val="20"/>
                <w:szCs w:val="20"/>
              </w:rPr>
              <w:t xml:space="preserve"> </w:t>
            </w:r>
            <w:r w:rsidRPr="003E601A">
              <w:rPr>
                <w:rFonts w:asciiTheme="minorHAnsi" w:hAnsiTheme="minorHAnsi" w:cstheme="minorHAnsi"/>
                <w:w w:val="105"/>
                <w:sz w:val="20"/>
                <w:szCs w:val="20"/>
              </w:rPr>
              <w:t>for</w:t>
            </w:r>
            <w:r w:rsidRPr="003E601A">
              <w:rPr>
                <w:rFonts w:asciiTheme="minorHAnsi" w:hAnsiTheme="minorHAnsi" w:cstheme="minorHAnsi"/>
                <w:spacing w:val="24"/>
                <w:w w:val="105"/>
                <w:sz w:val="20"/>
                <w:szCs w:val="20"/>
              </w:rPr>
              <w:t xml:space="preserve"> </w:t>
            </w:r>
            <w:r w:rsidRPr="003E601A">
              <w:rPr>
                <w:rFonts w:asciiTheme="minorHAnsi" w:hAnsiTheme="minorHAnsi" w:cstheme="minorHAnsi"/>
                <w:w w:val="105"/>
                <w:sz w:val="20"/>
                <w:szCs w:val="20"/>
              </w:rPr>
              <w:t>accreditation</w:t>
            </w:r>
            <w:r w:rsidRPr="003E601A">
              <w:rPr>
                <w:rFonts w:asciiTheme="minorHAnsi" w:hAnsiTheme="minorHAnsi" w:cstheme="minorHAnsi"/>
                <w:spacing w:val="17"/>
                <w:w w:val="105"/>
                <w:sz w:val="20"/>
                <w:szCs w:val="20"/>
              </w:rPr>
              <w:t xml:space="preserve"> </w:t>
            </w:r>
            <w:r w:rsidRPr="003E601A">
              <w:rPr>
                <w:rFonts w:asciiTheme="minorHAnsi" w:hAnsiTheme="minorHAnsi" w:cstheme="minorHAnsi"/>
                <w:w w:val="105"/>
                <w:sz w:val="20"/>
                <w:szCs w:val="20"/>
              </w:rPr>
              <w:t>of</w:t>
            </w:r>
            <w:r w:rsidRPr="003E601A">
              <w:rPr>
                <w:rFonts w:asciiTheme="minorHAnsi" w:hAnsiTheme="minorHAnsi" w:cstheme="minorHAnsi"/>
                <w:spacing w:val="14"/>
                <w:w w:val="105"/>
                <w:sz w:val="20"/>
                <w:szCs w:val="20"/>
              </w:rPr>
              <w:t xml:space="preserve"> </w:t>
            </w:r>
            <w:r w:rsidRPr="003E601A">
              <w:rPr>
                <w:rFonts w:asciiTheme="minorHAnsi" w:hAnsiTheme="minorHAnsi" w:cstheme="minorHAnsi"/>
                <w:w w:val="105"/>
                <w:sz w:val="20"/>
                <w:szCs w:val="20"/>
              </w:rPr>
              <w:t>eligible</w:t>
            </w:r>
            <w:r w:rsidRPr="003E601A">
              <w:rPr>
                <w:rFonts w:asciiTheme="minorHAnsi" w:hAnsiTheme="minorHAnsi" w:cstheme="minorHAnsi"/>
                <w:spacing w:val="6"/>
                <w:w w:val="105"/>
                <w:sz w:val="20"/>
                <w:szCs w:val="20"/>
              </w:rPr>
              <w:t xml:space="preserve"> </w:t>
            </w:r>
            <w:r w:rsidRPr="003E601A">
              <w:rPr>
                <w:rFonts w:asciiTheme="minorHAnsi" w:hAnsiTheme="minorHAnsi" w:cstheme="minorHAnsi"/>
                <w:w w:val="105"/>
                <w:sz w:val="20"/>
                <w:szCs w:val="20"/>
              </w:rPr>
              <w:t>power</w:t>
            </w:r>
            <w:r w:rsidRPr="003E601A">
              <w:rPr>
                <w:rFonts w:asciiTheme="minorHAnsi" w:hAnsiTheme="minorHAnsi" w:cstheme="minorHAnsi"/>
                <w:spacing w:val="16"/>
                <w:w w:val="105"/>
                <w:sz w:val="20"/>
                <w:szCs w:val="20"/>
              </w:rPr>
              <w:t xml:space="preserve"> </w:t>
            </w:r>
            <w:r w:rsidRPr="003E601A">
              <w:rPr>
                <w:rFonts w:asciiTheme="minorHAnsi" w:hAnsiTheme="minorHAnsi" w:cstheme="minorHAnsi"/>
                <w:spacing w:val="-2"/>
                <w:w w:val="105"/>
                <w:sz w:val="20"/>
                <w:szCs w:val="20"/>
              </w:rPr>
              <w:t>stations</w:t>
            </w:r>
          </w:p>
        </w:tc>
        <w:tc>
          <w:tcPr>
            <w:tcW w:w="1205" w:type="dxa"/>
          </w:tcPr>
          <w:p w14:paraId="7ABC2BE8" w14:textId="77777777" w:rsidR="00526874" w:rsidRPr="003E601A" w:rsidRDefault="00526874" w:rsidP="005842AC">
            <w:pPr>
              <w:pStyle w:val="TableParagraph"/>
              <w:spacing w:before="48" w:line="220" w:lineRule="exact"/>
              <w:ind w:left="114"/>
              <w:rPr>
                <w:rFonts w:asciiTheme="minorHAnsi" w:hAnsiTheme="minorHAnsi" w:cstheme="minorHAnsi"/>
                <w:sz w:val="20"/>
                <w:szCs w:val="20"/>
              </w:rPr>
            </w:pPr>
            <w:r w:rsidRPr="003E601A">
              <w:rPr>
                <w:rFonts w:asciiTheme="minorHAnsi" w:hAnsiTheme="minorHAnsi" w:cstheme="minorHAnsi"/>
                <w:spacing w:val="-2"/>
                <w:w w:val="105"/>
                <w:sz w:val="20"/>
                <w:szCs w:val="20"/>
              </w:rPr>
              <w:t>13(2)(e)</w:t>
            </w:r>
          </w:p>
        </w:tc>
      </w:tr>
      <w:tr w:rsidR="00526874" w:rsidRPr="003E601A" w14:paraId="4A29D1C1" w14:textId="77777777" w:rsidTr="005842AC">
        <w:trPr>
          <w:trHeight w:val="302"/>
        </w:trPr>
        <w:tc>
          <w:tcPr>
            <w:tcW w:w="6438" w:type="dxa"/>
          </w:tcPr>
          <w:p w14:paraId="6EFD7596" w14:textId="77777777" w:rsidR="00526874" w:rsidRPr="003E601A" w:rsidRDefault="00526874" w:rsidP="005842AC">
            <w:pPr>
              <w:pStyle w:val="TableParagraph"/>
              <w:spacing w:before="55" w:line="227" w:lineRule="exact"/>
              <w:ind w:left="120"/>
              <w:rPr>
                <w:rFonts w:asciiTheme="minorHAnsi" w:hAnsiTheme="minorHAnsi" w:cstheme="minorHAnsi"/>
                <w:sz w:val="20"/>
                <w:szCs w:val="20"/>
              </w:rPr>
            </w:pPr>
            <w:r w:rsidRPr="003E601A">
              <w:rPr>
                <w:rFonts w:asciiTheme="minorHAnsi" w:hAnsiTheme="minorHAnsi" w:cstheme="minorHAnsi"/>
                <w:w w:val="105"/>
                <w:sz w:val="20"/>
                <w:szCs w:val="20"/>
              </w:rPr>
              <w:t>Registration</w:t>
            </w:r>
            <w:r w:rsidRPr="003E601A">
              <w:rPr>
                <w:rFonts w:asciiTheme="minorHAnsi" w:hAnsiTheme="minorHAnsi" w:cstheme="minorHAnsi"/>
                <w:spacing w:val="1"/>
                <w:w w:val="105"/>
                <w:sz w:val="20"/>
                <w:szCs w:val="20"/>
              </w:rPr>
              <w:t xml:space="preserve"> </w:t>
            </w:r>
            <w:r w:rsidRPr="003E601A">
              <w:rPr>
                <w:rFonts w:asciiTheme="minorHAnsi" w:hAnsiTheme="minorHAnsi" w:cstheme="minorHAnsi"/>
                <w:w w:val="105"/>
                <w:sz w:val="20"/>
                <w:szCs w:val="20"/>
              </w:rPr>
              <w:t>of</w:t>
            </w:r>
            <w:r w:rsidRPr="003E601A">
              <w:rPr>
                <w:rFonts w:asciiTheme="minorHAnsi" w:hAnsiTheme="minorHAnsi" w:cstheme="minorHAnsi"/>
                <w:spacing w:val="2"/>
                <w:w w:val="105"/>
                <w:sz w:val="20"/>
                <w:szCs w:val="20"/>
              </w:rPr>
              <w:t xml:space="preserve"> </w:t>
            </w:r>
            <w:r w:rsidRPr="003E601A">
              <w:rPr>
                <w:rFonts w:asciiTheme="minorHAnsi" w:hAnsiTheme="minorHAnsi" w:cstheme="minorHAnsi"/>
                <w:spacing w:val="-2"/>
                <w:w w:val="105"/>
                <w:sz w:val="20"/>
                <w:szCs w:val="20"/>
              </w:rPr>
              <w:t>certificates</w:t>
            </w:r>
          </w:p>
        </w:tc>
        <w:tc>
          <w:tcPr>
            <w:tcW w:w="1205" w:type="dxa"/>
          </w:tcPr>
          <w:p w14:paraId="0C94F93A" w14:textId="77777777" w:rsidR="00526874" w:rsidRPr="003E601A" w:rsidRDefault="00526874" w:rsidP="005842AC">
            <w:pPr>
              <w:pStyle w:val="TableParagraph"/>
              <w:spacing w:before="55" w:line="227" w:lineRule="exact"/>
              <w:ind w:left="130"/>
              <w:rPr>
                <w:rFonts w:asciiTheme="minorHAnsi" w:hAnsiTheme="minorHAnsi" w:cstheme="minorHAnsi"/>
                <w:sz w:val="20"/>
                <w:szCs w:val="20"/>
              </w:rPr>
            </w:pPr>
            <w:r w:rsidRPr="003E601A">
              <w:rPr>
                <w:rFonts w:asciiTheme="minorHAnsi" w:hAnsiTheme="minorHAnsi" w:cstheme="minorHAnsi"/>
                <w:spacing w:val="-2"/>
                <w:sz w:val="20"/>
                <w:szCs w:val="20"/>
              </w:rPr>
              <w:t>26(3A)</w:t>
            </w:r>
          </w:p>
        </w:tc>
      </w:tr>
      <w:tr w:rsidR="00526874" w:rsidRPr="003E601A" w14:paraId="02574640" w14:textId="77777777" w:rsidTr="005842AC">
        <w:trPr>
          <w:trHeight w:val="302"/>
        </w:trPr>
        <w:tc>
          <w:tcPr>
            <w:tcW w:w="6438" w:type="dxa"/>
          </w:tcPr>
          <w:p w14:paraId="4160AEFB" w14:textId="77777777" w:rsidR="00526874" w:rsidRPr="003E601A" w:rsidRDefault="00526874" w:rsidP="005842AC">
            <w:pPr>
              <w:pStyle w:val="TableParagraph"/>
              <w:spacing w:before="48" w:line="234" w:lineRule="exact"/>
              <w:ind w:left="117"/>
              <w:rPr>
                <w:rFonts w:asciiTheme="minorHAnsi" w:hAnsiTheme="minorHAnsi" w:cstheme="minorHAnsi"/>
                <w:sz w:val="20"/>
                <w:szCs w:val="20"/>
              </w:rPr>
            </w:pPr>
            <w:r w:rsidRPr="003E601A">
              <w:rPr>
                <w:rFonts w:asciiTheme="minorHAnsi" w:hAnsiTheme="minorHAnsi" w:cstheme="minorHAnsi"/>
                <w:w w:val="105"/>
                <w:sz w:val="20"/>
                <w:szCs w:val="20"/>
              </w:rPr>
              <w:t>Transfer</w:t>
            </w:r>
            <w:r w:rsidRPr="003E601A">
              <w:rPr>
                <w:rFonts w:asciiTheme="minorHAnsi" w:hAnsiTheme="minorHAnsi" w:cstheme="minorHAnsi"/>
                <w:spacing w:val="2"/>
                <w:w w:val="105"/>
                <w:sz w:val="20"/>
                <w:szCs w:val="20"/>
              </w:rPr>
              <w:t xml:space="preserve"> </w:t>
            </w:r>
            <w:r w:rsidRPr="003E601A">
              <w:rPr>
                <w:rFonts w:asciiTheme="minorHAnsi" w:hAnsiTheme="minorHAnsi" w:cstheme="minorHAnsi"/>
                <w:w w:val="105"/>
                <w:sz w:val="20"/>
                <w:szCs w:val="20"/>
              </w:rPr>
              <w:t>of</w:t>
            </w:r>
            <w:r w:rsidRPr="003E601A">
              <w:rPr>
                <w:rFonts w:asciiTheme="minorHAnsi" w:hAnsiTheme="minorHAnsi" w:cstheme="minorHAnsi"/>
                <w:spacing w:val="3"/>
                <w:w w:val="105"/>
                <w:sz w:val="20"/>
                <w:szCs w:val="20"/>
              </w:rPr>
              <w:t xml:space="preserve"> </w:t>
            </w:r>
            <w:r w:rsidRPr="003E601A">
              <w:rPr>
                <w:rFonts w:asciiTheme="minorHAnsi" w:hAnsiTheme="minorHAnsi" w:cstheme="minorHAnsi"/>
                <w:spacing w:val="-2"/>
                <w:w w:val="105"/>
                <w:sz w:val="20"/>
                <w:szCs w:val="20"/>
              </w:rPr>
              <w:t>certificates</w:t>
            </w:r>
          </w:p>
        </w:tc>
        <w:tc>
          <w:tcPr>
            <w:tcW w:w="1205" w:type="dxa"/>
          </w:tcPr>
          <w:p w14:paraId="3525B32B" w14:textId="77777777" w:rsidR="00526874" w:rsidRPr="003E601A" w:rsidRDefault="00526874" w:rsidP="005842AC">
            <w:pPr>
              <w:pStyle w:val="TableParagraph"/>
              <w:spacing w:before="48" w:line="234" w:lineRule="exact"/>
              <w:ind w:left="130"/>
              <w:rPr>
                <w:rFonts w:asciiTheme="minorHAnsi" w:hAnsiTheme="minorHAnsi" w:cstheme="minorHAnsi"/>
                <w:sz w:val="20"/>
                <w:szCs w:val="20"/>
              </w:rPr>
            </w:pPr>
            <w:r w:rsidRPr="003E601A">
              <w:rPr>
                <w:rFonts w:asciiTheme="minorHAnsi" w:hAnsiTheme="minorHAnsi" w:cstheme="minorHAnsi"/>
                <w:spacing w:val="-2"/>
                <w:sz w:val="20"/>
                <w:szCs w:val="20"/>
              </w:rPr>
              <w:t>28(2A)</w:t>
            </w:r>
          </w:p>
        </w:tc>
      </w:tr>
      <w:tr w:rsidR="00526874" w:rsidRPr="003E601A" w14:paraId="7FF90DDA" w14:textId="77777777" w:rsidTr="005842AC">
        <w:trPr>
          <w:trHeight w:val="576"/>
        </w:trPr>
        <w:tc>
          <w:tcPr>
            <w:tcW w:w="6438" w:type="dxa"/>
          </w:tcPr>
          <w:p w14:paraId="692EBF9E" w14:textId="77777777" w:rsidR="00526874" w:rsidRPr="003E601A" w:rsidRDefault="00526874" w:rsidP="005842AC">
            <w:pPr>
              <w:pStyle w:val="TableParagraph"/>
              <w:spacing w:line="296" w:lineRule="exact"/>
              <w:ind w:left="123" w:right="189" w:firstLine="3"/>
              <w:rPr>
                <w:rFonts w:asciiTheme="minorHAnsi" w:hAnsiTheme="minorHAnsi" w:cstheme="minorHAnsi"/>
                <w:sz w:val="20"/>
                <w:szCs w:val="20"/>
              </w:rPr>
            </w:pPr>
            <w:r w:rsidRPr="003E601A">
              <w:rPr>
                <w:rFonts w:asciiTheme="minorHAnsi" w:hAnsiTheme="minorHAnsi" w:cstheme="minorHAnsi"/>
                <w:w w:val="105"/>
                <w:sz w:val="20"/>
                <w:szCs w:val="20"/>
              </w:rPr>
              <w:t>Changing</w:t>
            </w:r>
            <w:r w:rsidRPr="003E601A">
              <w:rPr>
                <w:rFonts w:asciiTheme="minorHAnsi" w:hAnsiTheme="minorHAnsi" w:cstheme="minorHAnsi"/>
                <w:spacing w:val="-9"/>
                <w:w w:val="105"/>
                <w:sz w:val="20"/>
                <w:szCs w:val="20"/>
              </w:rPr>
              <w:t xml:space="preserve"> </w:t>
            </w:r>
            <w:r w:rsidRPr="003E601A">
              <w:rPr>
                <w:rFonts w:asciiTheme="minorHAnsi" w:hAnsiTheme="minorHAnsi" w:cstheme="minorHAnsi"/>
                <w:w w:val="105"/>
                <w:sz w:val="20"/>
                <w:szCs w:val="20"/>
              </w:rPr>
              <w:t>the</w:t>
            </w:r>
            <w:r w:rsidRPr="003E601A">
              <w:rPr>
                <w:rFonts w:asciiTheme="minorHAnsi" w:hAnsiTheme="minorHAnsi" w:cstheme="minorHAnsi"/>
                <w:spacing w:val="22"/>
                <w:w w:val="105"/>
                <w:sz w:val="20"/>
                <w:szCs w:val="20"/>
              </w:rPr>
              <w:t xml:space="preserve"> </w:t>
            </w:r>
            <w:r w:rsidRPr="003E601A">
              <w:rPr>
                <w:rFonts w:asciiTheme="minorHAnsi" w:hAnsiTheme="minorHAnsi" w:cstheme="minorHAnsi"/>
                <w:w w:val="105"/>
                <w:sz w:val="20"/>
                <w:szCs w:val="20"/>
              </w:rPr>
              <w:t>nominated person</w:t>
            </w:r>
            <w:r w:rsidRPr="003E601A">
              <w:rPr>
                <w:rFonts w:asciiTheme="minorHAnsi" w:hAnsiTheme="minorHAnsi" w:cstheme="minorHAnsi"/>
                <w:spacing w:val="-10"/>
                <w:w w:val="105"/>
                <w:sz w:val="20"/>
                <w:szCs w:val="20"/>
              </w:rPr>
              <w:t xml:space="preserve"> </w:t>
            </w:r>
            <w:r w:rsidRPr="003E601A">
              <w:rPr>
                <w:rFonts w:asciiTheme="minorHAnsi" w:hAnsiTheme="minorHAnsi" w:cstheme="minorHAnsi"/>
                <w:w w:val="105"/>
                <w:sz w:val="20"/>
                <w:szCs w:val="20"/>
              </w:rPr>
              <w:t>for an</w:t>
            </w:r>
            <w:r w:rsidRPr="003E601A">
              <w:rPr>
                <w:rFonts w:asciiTheme="minorHAnsi" w:hAnsiTheme="minorHAnsi" w:cstheme="minorHAnsi"/>
                <w:spacing w:val="-15"/>
                <w:w w:val="105"/>
                <w:sz w:val="20"/>
                <w:szCs w:val="20"/>
              </w:rPr>
              <w:t xml:space="preserve"> </w:t>
            </w:r>
            <w:r w:rsidRPr="003E601A">
              <w:rPr>
                <w:rFonts w:asciiTheme="minorHAnsi" w:hAnsiTheme="minorHAnsi" w:cstheme="minorHAnsi"/>
                <w:w w:val="105"/>
                <w:sz w:val="20"/>
                <w:szCs w:val="20"/>
              </w:rPr>
              <w:t xml:space="preserve">accredited power </w:t>
            </w:r>
            <w:r w:rsidRPr="003E601A">
              <w:rPr>
                <w:rFonts w:asciiTheme="minorHAnsi" w:hAnsiTheme="minorHAnsi" w:cstheme="minorHAnsi"/>
                <w:spacing w:val="-2"/>
                <w:w w:val="105"/>
                <w:sz w:val="20"/>
                <w:szCs w:val="20"/>
              </w:rPr>
              <w:t>station</w:t>
            </w:r>
          </w:p>
        </w:tc>
        <w:tc>
          <w:tcPr>
            <w:tcW w:w="1205" w:type="dxa"/>
          </w:tcPr>
          <w:p w14:paraId="4179FD59" w14:textId="77777777" w:rsidR="00526874" w:rsidRPr="003E601A" w:rsidRDefault="00526874" w:rsidP="005842AC">
            <w:pPr>
              <w:pStyle w:val="TableParagraph"/>
              <w:spacing w:before="40"/>
              <w:ind w:left="127"/>
              <w:rPr>
                <w:rFonts w:asciiTheme="minorHAnsi" w:hAnsiTheme="minorHAnsi" w:cstheme="minorHAnsi"/>
                <w:sz w:val="20"/>
                <w:szCs w:val="20"/>
              </w:rPr>
            </w:pPr>
            <w:r w:rsidRPr="003E601A">
              <w:rPr>
                <w:rFonts w:asciiTheme="minorHAnsi" w:hAnsiTheme="minorHAnsi" w:cstheme="minorHAnsi"/>
                <w:spacing w:val="-2"/>
                <w:sz w:val="20"/>
                <w:szCs w:val="20"/>
              </w:rPr>
              <w:t>30B(2)(d)</w:t>
            </w:r>
          </w:p>
        </w:tc>
      </w:tr>
      <w:tr w:rsidR="00526874" w:rsidRPr="003E601A" w14:paraId="4EF8AAB6" w14:textId="77777777" w:rsidTr="005842AC">
        <w:trPr>
          <w:trHeight w:val="286"/>
        </w:trPr>
        <w:tc>
          <w:tcPr>
            <w:tcW w:w="6438" w:type="dxa"/>
          </w:tcPr>
          <w:p w14:paraId="10957230" w14:textId="77777777" w:rsidR="00526874" w:rsidRPr="003E601A" w:rsidRDefault="00526874" w:rsidP="005842AC">
            <w:pPr>
              <w:pStyle w:val="TableParagraph"/>
              <w:spacing w:before="32" w:line="234" w:lineRule="exact"/>
              <w:ind w:left="121"/>
              <w:rPr>
                <w:rFonts w:asciiTheme="minorHAnsi" w:hAnsiTheme="minorHAnsi" w:cstheme="minorHAnsi"/>
                <w:sz w:val="20"/>
                <w:szCs w:val="20"/>
              </w:rPr>
            </w:pPr>
            <w:r w:rsidRPr="003E601A">
              <w:rPr>
                <w:rFonts w:asciiTheme="minorHAnsi" w:hAnsiTheme="minorHAnsi" w:cstheme="minorHAnsi"/>
                <w:w w:val="105"/>
                <w:sz w:val="20"/>
                <w:szCs w:val="20"/>
              </w:rPr>
              <w:t>Varying</w:t>
            </w:r>
            <w:r w:rsidRPr="003E601A">
              <w:rPr>
                <w:rFonts w:asciiTheme="minorHAnsi" w:hAnsiTheme="minorHAnsi" w:cstheme="minorHAnsi"/>
                <w:spacing w:val="8"/>
                <w:w w:val="105"/>
                <w:sz w:val="20"/>
                <w:szCs w:val="20"/>
              </w:rPr>
              <w:t xml:space="preserve"> </w:t>
            </w:r>
            <w:r w:rsidRPr="003E601A">
              <w:rPr>
                <w:rFonts w:asciiTheme="minorHAnsi" w:hAnsiTheme="minorHAnsi" w:cstheme="minorHAnsi"/>
                <w:w w:val="105"/>
                <w:sz w:val="20"/>
                <w:szCs w:val="20"/>
              </w:rPr>
              <w:t>what</w:t>
            </w:r>
            <w:r w:rsidRPr="003E601A">
              <w:rPr>
                <w:rFonts w:asciiTheme="minorHAnsi" w:hAnsiTheme="minorHAnsi" w:cstheme="minorHAnsi"/>
                <w:spacing w:val="7"/>
                <w:w w:val="105"/>
                <w:sz w:val="20"/>
                <w:szCs w:val="20"/>
              </w:rPr>
              <w:t xml:space="preserve"> </w:t>
            </w:r>
            <w:r w:rsidRPr="003E601A">
              <w:rPr>
                <w:rFonts w:asciiTheme="minorHAnsi" w:hAnsiTheme="minorHAnsi" w:cstheme="minorHAnsi"/>
                <w:w w:val="105"/>
                <w:sz w:val="20"/>
                <w:szCs w:val="20"/>
              </w:rPr>
              <w:t>constitutes</w:t>
            </w:r>
            <w:r w:rsidRPr="003E601A">
              <w:rPr>
                <w:rFonts w:asciiTheme="minorHAnsi" w:hAnsiTheme="minorHAnsi" w:cstheme="minorHAnsi"/>
                <w:spacing w:val="14"/>
                <w:w w:val="105"/>
                <w:sz w:val="20"/>
                <w:szCs w:val="20"/>
              </w:rPr>
              <w:t xml:space="preserve"> </w:t>
            </w:r>
            <w:r w:rsidRPr="003E601A">
              <w:rPr>
                <w:rFonts w:asciiTheme="minorHAnsi" w:hAnsiTheme="minorHAnsi" w:cstheme="minorHAnsi"/>
                <w:w w:val="105"/>
                <w:sz w:val="20"/>
                <w:szCs w:val="20"/>
              </w:rPr>
              <w:t>a power</w:t>
            </w:r>
            <w:r w:rsidRPr="003E601A">
              <w:rPr>
                <w:rFonts w:asciiTheme="minorHAnsi" w:hAnsiTheme="minorHAnsi" w:cstheme="minorHAnsi"/>
                <w:spacing w:val="14"/>
                <w:w w:val="105"/>
                <w:sz w:val="20"/>
                <w:szCs w:val="20"/>
              </w:rPr>
              <w:t xml:space="preserve"> </w:t>
            </w:r>
            <w:r w:rsidRPr="003E601A">
              <w:rPr>
                <w:rFonts w:asciiTheme="minorHAnsi" w:hAnsiTheme="minorHAnsi" w:cstheme="minorHAnsi"/>
                <w:spacing w:val="-2"/>
                <w:w w:val="105"/>
                <w:sz w:val="20"/>
                <w:szCs w:val="20"/>
              </w:rPr>
              <w:t>station</w:t>
            </w:r>
          </w:p>
        </w:tc>
        <w:tc>
          <w:tcPr>
            <w:tcW w:w="1205" w:type="dxa"/>
          </w:tcPr>
          <w:p w14:paraId="504A5701" w14:textId="77777777" w:rsidR="00526874" w:rsidRPr="003E601A" w:rsidRDefault="00526874" w:rsidP="005842AC">
            <w:pPr>
              <w:pStyle w:val="TableParagraph"/>
              <w:spacing w:before="32" w:line="234" w:lineRule="exact"/>
              <w:ind w:left="127"/>
              <w:rPr>
                <w:rFonts w:asciiTheme="minorHAnsi" w:hAnsiTheme="minorHAnsi" w:cstheme="minorHAnsi"/>
                <w:sz w:val="20"/>
                <w:szCs w:val="20"/>
              </w:rPr>
            </w:pPr>
            <w:r w:rsidRPr="003E601A">
              <w:rPr>
                <w:rFonts w:asciiTheme="minorHAnsi" w:hAnsiTheme="minorHAnsi" w:cstheme="minorHAnsi"/>
                <w:spacing w:val="-2"/>
                <w:sz w:val="20"/>
                <w:szCs w:val="20"/>
              </w:rPr>
              <w:t>30C(3)(d)</w:t>
            </w:r>
          </w:p>
        </w:tc>
      </w:tr>
      <w:tr w:rsidR="00526874" w:rsidRPr="003E601A" w14:paraId="20D9BD97" w14:textId="77777777" w:rsidTr="005842AC">
        <w:trPr>
          <w:trHeight w:val="576"/>
        </w:trPr>
        <w:tc>
          <w:tcPr>
            <w:tcW w:w="6438" w:type="dxa"/>
          </w:tcPr>
          <w:p w14:paraId="34B9F0CB" w14:textId="77777777" w:rsidR="00526874" w:rsidRPr="003E601A" w:rsidRDefault="00526874" w:rsidP="005842AC">
            <w:pPr>
              <w:pStyle w:val="TableParagraph"/>
              <w:spacing w:line="296" w:lineRule="exact"/>
              <w:ind w:left="122" w:right="189" w:firstLine="7"/>
              <w:rPr>
                <w:rFonts w:asciiTheme="minorHAnsi" w:hAnsiTheme="minorHAnsi" w:cstheme="minorHAnsi"/>
                <w:sz w:val="20"/>
                <w:szCs w:val="20"/>
              </w:rPr>
            </w:pPr>
            <w:r w:rsidRPr="003E601A">
              <w:rPr>
                <w:rFonts w:asciiTheme="minorHAnsi" w:hAnsiTheme="minorHAnsi" w:cstheme="minorHAnsi"/>
                <w:w w:val="105"/>
                <w:sz w:val="20"/>
                <w:szCs w:val="20"/>
              </w:rPr>
              <w:t xml:space="preserve">Application for purchase of certificate through the clearing </w:t>
            </w:r>
            <w:r w:rsidRPr="003E601A">
              <w:rPr>
                <w:rFonts w:asciiTheme="minorHAnsi" w:hAnsiTheme="minorHAnsi" w:cstheme="minorHAnsi"/>
                <w:spacing w:val="-4"/>
                <w:w w:val="105"/>
                <w:sz w:val="20"/>
                <w:szCs w:val="20"/>
              </w:rPr>
              <w:t>house</w:t>
            </w:r>
          </w:p>
        </w:tc>
        <w:tc>
          <w:tcPr>
            <w:tcW w:w="1205" w:type="dxa"/>
          </w:tcPr>
          <w:p w14:paraId="5C576C11" w14:textId="77777777" w:rsidR="00526874" w:rsidRPr="00AD021A" w:rsidRDefault="00526874" w:rsidP="005842AC">
            <w:pPr>
              <w:pStyle w:val="TableParagraph"/>
              <w:spacing w:before="40"/>
              <w:ind w:left="128"/>
              <w:rPr>
                <w:rFonts w:asciiTheme="minorHAnsi" w:hAnsiTheme="minorHAnsi" w:cstheme="minorHAnsi"/>
                <w:bCs/>
                <w:sz w:val="20"/>
                <w:szCs w:val="20"/>
              </w:rPr>
            </w:pPr>
            <w:r w:rsidRPr="00AD021A">
              <w:rPr>
                <w:rFonts w:asciiTheme="minorHAnsi" w:hAnsiTheme="minorHAnsi" w:cstheme="minorHAnsi"/>
                <w:bCs/>
                <w:spacing w:val="-2"/>
                <w:w w:val="105"/>
                <w:sz w:val="20"/>
                <w:szCs w:val="20"/>
              </w:rPr>
              <w:t>30M(3)(d)</w:t>
            </w:r>
          </w:p>
        </w:tc>
      </w:tr>
      <w:tr w:rsidR="00526874" w:rsidRPr="003E601A" w14:paraId="77FFD04B" w14:textId="77777777" w:rsidTr="005842AC">
        <w:trPr>
          <w:trHeight w:val="286"/>
        </w:trPr>
        <w:tc>
          <w:tcPr>
            <w:tcW w:w="6438" w:type="dxa"/>
          </w:tcPr>
          <w:p w14:paraId="5C4B1588" w14:textId="77777777" w:rsidR="00526874" w:rsidRPr="003E601A" w:rsidRDefault="00526874" w:rsidP="005842AC">
            <w:pPr>
              <w:pStyle w:val="TableParagraph"/>
              <w:spacing w:before="32" w:line="234" w:lineRule="exact"/>
              <w:ind w:left="126"/>
              <w:rPr>
                <w:rFonts w:asciiTheme="minorHAnsi" w:hAnsiTheme="minorHAnsi" w:cstheme="minorHAnsi"/>
                <w:sz w:val="20"/>
                <w:szCs w:val="20"/>
              </w:rPr>
            </w:pPr>
            <w:r w:rsidRPr="003E601A">
              <w:rPr>
                <w:rFonts w:asciiTheme="minorHAnsi" w:hAnsiTheme="minorHAnsi" w:cstheme="minorHAnsi"/>
                <w:w w:val="105"/>
                <w:sz w:val="20"/>
                <w:szCs w:val="20"/>
              </w:rPr>
              <w:t>Operation</w:t>
            </w:r>
            <w:r w:rsidRPr="003E601A">
              <w:rPr>
                <w:rFonts w:asciiTheme="minorHAnsi" w:hAnsiTheme="minorHAnsi" w:cstheme="minorHAnsi"/>
                <w:spacing w:val="7"/>
                <w:w w:val="105"/>
                <w:sz w:val="20"/>
                <w:szCs w:val="20"/>
              </w:rPr>
              <w:t xml:space="preserve"> </w:t>
            </w:r>
            <w:r w:rsidRPr="003E601A">
              <w:rPr>
                <w:rFonts w:asciiTheme="minorHAnsi" w:hAnsiTheme="minorHAnsi" w:cstheme="minorHAnsi"/>
                <w:w w:val="105"/>
                <w:sz w:val="20"/>
                <w:szCs w:val="20"/>
              </w:rPr>
              <w:t>of</w:t>
            </w:r>
            <w:r w:rsidRPr="003E601A">
              <w:rPr>
                <w:rFonts w:asciiTheme="minorHAnsi" w:hAnsiTheme="minorHAnsi" w:cstheme="minorHAnsi"/>
                <w:spacing w:val="7"/>
                <w:w w:val="105"/>
                <w:sz w:val="20"/>
                <w:szCs w:val="20"/>
              </w:rPr>
              <w:t xml:space="preserve"> </w:t>
            </w:r>
            <w:r w:rsidRPr="003E601A">
              <w:rPr>
                <w:rFonts w:asciiTheme="minorHAnsi" w:hAnsiTheme="minorHAnsi" w:cstheme="minorHAnsi"/>
                <w:w w:val="105"/>
                <w:sz w:val="20"/>
                <w:szCs w:val="20"/>
              </w:rPr>
              <w:t>the</w:t>
            </w:r>
            <w:r w:rsidRPr="003E601A">
              <w:rPr>
                <w:rFonts w:asciiTheme="minorHAnsi" w:hAnsiTheme="minorHAnsi" w:cstheme="minorHAnsi"/>
                <w:spacing w:val="12"/>
                <w:w w:val="105"/>
                <w:sz w:val="20"/>
                <w:szCs w:val="20"/>
              </w:rPr>
              <w:t xml:space="preserve"> </w:t>
            </w:r>
            <w:r w:rsidRPr="003E601A">
              <w:rPr>
                <w:rFonts w:asciiTheme="minorHAnsi" w:hAnsiTheme="minorHAnsi" w:cstheme="minorHAnsi"/>
                <w:w w:val="105"/>
                <w:sz w:val="20"/>
                <w:szCs w:val="20"/>
              </w:rPr>
              <w:t>clearing</w:t>
            </w:r>
            <w:r w:rsidRPr="003E601A">
              <w:rPr>
                <w:rFonts w:asciiTheme="minorHAnsi" w:hAnsiTheme="minorHAnsi" w:cstheme="minorHAnsi"/>
                <w:spacing w:val="-5"/>
                <w:w w:val="105"/>
                <w:sz w:val="20"/>
                <w:szCs w:val="20"/>
              </w:rPr>
              <w:t xml:space="preserve"> </w:t>
            </w:r>
            <w:r w:rsidRPr="003E601A">
              <w:rPr>
                <w:rFonts w:asciiTheme="minorHAnsi" w:hAnsiTheme="minorHAnsi" w:cstheme="minorHAnsi"/>
                <w:spacing w:val="-2"/>
                <w:w w:val="105"/>
                <w:sz w:val="20"/>
                <w:szCs w:val="20"/>
              </w:rPr>
              <w:t>house</w:t>
            </w:r>
          </w:p>
        </w:tc>
        <w:tc>
          <w:tcPr>
            <w:tcW w:w="1205" w:type="dxa"/>
          </w:tcPr>
          <w:p w14:paraId="4785EDC7" w14:textId="77777777" w:rsidR="00526874" w:rsidRPr="003E601A" w:rsidRDefault="00526874" w:rsidP="005842AC">
            <w:pPr>
              <w:pStyle w:val="TableParagraph"/>
              <w:spacing w:before="32" w:line="234" w:lineRule="exact"/>
              <w:ind w:left="127"/>
              <w:rPr>
                <w:rFonts w:asciiTheme="minorHAnsi" w:hAnsiTheme="minorHAnsi" w:cstheme="minorHAnsi"/>
                <w:sz w:val="20"/>
                <w:szCs w:val="20"/>
              </w:rPr>
            </w:pPr>
            <w:r w:rsidRPr="003E601A">
              <w:rPr>
                <w:rFonts w:asciiTheme="minorHAnsi" w:hAnsiTheme="minorHAnsi" w:cstheme="minorHAnsi"/>
                <w:spacing w:val="-2"/>
                <w:sz w:val="20"/>
                <w:szCs w:val="20"/>
              </w:rPr>
              <w:t>30U(2)(h)</w:t>
            </w:r>
          </w:p>
        </w:tc>
      </w:tr>
      <w:tr w:rsidR="00526874" w:rsidRPr="003E601A" w14:paraId="7EA23358" w14:textId="77777777" w:rsidTr="005842AC">
        <w:trPr>
          <w:trHeight w:val="893"/>
        </w:trPr>
        <w:tc>
          <w:tcPr>
            <w:tcW w:w="6438" w:type="dxa"/>
          </w:tcPr>
          <w:p w14:paraId="2BE6C7C1" w14:textId="77777777" w:rsidR="00526874" w:rsidRPr="003E601A" w:rsidRDefault="00526874" w:rsidP="005842AC">
            <w:pPr>
              <w:pStyle w:val="TableParagraph"/>
              <w:spacing w:line="296" w:lineRule="exact"/>
              <w:ind w:left="129" w:right="264" w:hanging="2"/>
              <w:rPr>
                <w:rFonts w:asciiTheme="minorHAnsi" w:hAnsiTheme="minorHAnsi" w:cstheme="minorHAnsi"/>
                <w:sz w:val="20"/>
                <w:szCs w:val="20"/>
              </w:rPr>
            </w:pPr>
            <w:r w:rsidRPr="003E601A">
              <w:rPr>
                <w:rFonts w:asciiTheme="minorHAnsi" w:hAnsiTheme="minorHAnsi" w:cstheme="minorHAnsi"/>
                <w:w w:val="105"/>
                <w:sz w:val="20"/>
                <w:szCs w:val="20"/>
              </w:rPr>
              <w:t>No energy acquisition statement lodged for previous year: application</w:t>
            </w:r>
            <w:r w:rsidRPr="003E601A">
              <w:rPr>
                <w:rFonts w:asciiTheme="minorHAnsi" w:hAnsiTheme="minorHAnsi" w:cstheme="minorHAnsi"/>
                <w:spacing w:val="-3"/>
                <w:w w:val="105"/>
                <w:sz w:val="20"/>
                <w:szCs w:val="20"/>
              </w:rPr>
              <w:t xml:space="preserve"> </w:t>
            </w:r>
            <w:r w:rsidRPr="003E601A">
              <w:rPr>
                <w:rFonts w:asciiTheme="minorHAnsi" w:hAnsiTheme="minorHAnsi" w:cstheme="minorHAnsi"/>
                <w:w w:val="105"/>
                <w:sz w:val="20"/>
                <w:szCs w:val="20"/>
              </w:rPr>
              <w:t>to have amount apply</w:t>
            </w:r>
            <w:r w:rsidRPr="003E601A">
              <w:rPr>
                <w:rFonts w:asciiTheme="minorHAnsi" w:hAnsiTheme="minorHAnsi" w:cstheme="minorHAnsi"/>
                <w:spacing w:val="-8"/>
                <w:w w:val="105"/>
                <w:sz w:val="20"/>
                <w:szCs w:val="20"/>
              </w:rPr>
              <w:t xml:space="preserve"> </w:t>
            </w:r>
            <w:r w:rsidRPr="003E601A">
              <w:rPr>
                <w:rFonts w:asciiTheme="minorHAnsi" w:hAnsiTheme="minorHAnsi" w:cstheme="minorHAnsi"/>
                <w:w w:val="105"/>
                <w:sz w:val="20"/>
                <w:szCs w:val="20"/>
              </w:rPr>
              <w:t>as</w:t>
            </w:r>
            <w:r w:rsidRPr="003E601A">
              <w:rPr>
                <w:rFonts w:asciiTheme="minorHAnsi" w:hAnsiTheme="minorHAnsi" w:cstheme="minorHAnsi"/>
                <w:spacing w:val="-9"/>
                <w:w w:val="105"/>
                <w:sz w:val="20"/>
                <w:szCs w:val="20"/>
              </w:rPr>
              <w:t xml:space="preserve"> </w:t>
            </w:r>
            <w:r w:rsidRPr="003E601A">
              <w:rPr>
                <w:rFonts w:asciiTheme="minorHAnsi" w:hAnsiTheme="minorHAnsi" w:cstheme="minorHAnsi"/>
                <w:w w:val="105"/>
                <w:sz w:val="20"/>
                <w:szCs w:val="20"/>
              </w:rPr>
              <w:t>if it</w:t>
            </w:r>
            <w:r w:rsidRPr="003E601A">
              <w:rPr>
                <w:rFonts w:asciiTheme="minorHAnsi" w:hAnsiTheme="minorHAnsi" w:cstheme="minorHAnsi"/>
                <w:spacing w:val="34"/>
                <w:w w:val="105"/>
                <w:sz w:val="20"/>
                <w:szCs w:val="20"/>
              </w:rPr>
              <w:t xml:space="preserve"> </w:t>
            </w:r>
            <w:r w:rsidRPr="003E601A">
              <w:rPr>
                <w:rFonts w:asciiTheme="minorHAnsi" w:hAnsiTheme="minorHAnsi" w:cstheme="minorHAnsi"/>
                <w:w w:val="105"/>
                <w:sz w:val="20"/>
                <w:szCs w:val="20"/>
              </w:rPr>
              <w:t>were</w:t>
            </w:r>
            <w:r w:rsidRPr="003E601A">
              <w:rPr>
                <w:rFonts w:asciiTheme="minorHAnsi" w:hAnsiTheme="minorHAnsi" w:cstheme="minorHAnsi"/>
                <w:spacing w:val="-5"/>
                <w:w w:val="105"/>
                <w:sz w:val="20"/>
                <w:szCs w:val="20"/>
              </w:rPr>
              <w:t xml:space="preserve"> </w:t>
            </w:r>
            <w:r w:rsidRPr="003E601A">
              <w:rPr>
                <w:rFonts w:asciiTheme="minorHAnsi" w:hAnsiTheme="minorHAnsi" w:cstheme="minorHAnsi"/>
                <w:w w:val="105"/>
                <w:sz w:val="20"/>
                <w:szCs w:val="20"/>
              </w:rPr>
              <w:t>previous</w:t>
            </w:r>
            <w:r w:rsidRPr="003E601A">
              <w:rPr>
                <w:rFonts w:asciiTheme="minorHAnsi" w:hAnsiTheme="minorHAnsi" w:cstheme="minorHAnsi"/>
                <w:spacing w:val="-2"/>
                <w:w w:val="105"/>
                <w:sz w:val="20"/>
                <w:szCs w:val="20"/>
              </w:rPr>
              <w:t xml:space="preserve"> </w:t>
            </w:r>
            <w:r w:rsidRPr="003E601A">
              <w:rPr>
                <w:rFonts w:asciiTheme="minorHAnsi" w:hAnsiTheme="minorHAnsi" w:cstheme="minorHAnsi"/>
                <w:w w:val="105"/>
                <w:sz w:val="20"/>
                <w:szCs w:val="20"/>
              </w:rPr>
              <w:t>year's reduced acquisitions</w:t>
            </w:r>
          </w:p>
        </w:tc>
        <w:tc>
          <w:tcPr>
            <w:tcW w:w="1205" w:type="dxa"/>
          </w:tcPr>
          <w:p w14:paraId="4F8A105A" w14:textId="77777777" w:rsidR="00526874" w:rsidRPr="003E601A" w:rsidRDefault="00526874" w:rsidP="005842AC">
            <w:pPr>
              <w:pStyle w:val="TableParagraph"/>
              <w:spacing w:before="40"/>
              <w:ind w:left="127"/>
              <w:rPr>
                <w:rFonts w:asciiTheme="minorHAnsi" w:hAnsiTheme="minorHAnsi" w:cstheme="minorHAnsi"/>
                <w:sz w:val="20"/>
                <w:szCs w:val="20"/>
              </w:rPr>
            </w:pPr>
            <w:r w:rsidRPr="003E601A">
              <w:rPr>
                <w:rFonts w:asciiTheme="minorHAnsi" w:hAnsiTheme="minorHAnsi" w:cstheme="minorHAnsi"/>
                <w:spacing w:val="-2"/>
                <w:w w:val="115"/>
                <w:sz w:val="20"/>
                <w:szCs w:val="20"/>
              </w:rPr>
              <w:t>38Al(l)(f)</w:t>
            </w:r>
          </w:p>
        </w:tc>
      </w:tr>
      <w:tr w:rsidR="00526874" w:rsidRPr="003E601A" w14:paraId="098D298A" w14:textId="77777777" w:rsidTr="005842AC">
        <w:trPr>
          <w:trHeight w:val="893"/>
        </w:trPr>
        <w:tc>
          <w:tcPr>
            <w:tcW w:w="6438" w:type="dxa"/>
          </w:tcPr>
          <w:p w14:paraId="2F98B154" w14:textId="77777777" w:rsidR="00526874" w:rsidRPr="003E601A" w:rsidRDefault="00526874" w:rsidP="005842AC">
            <w:pPr>
              <w:pStyle w:val="TableParagraph"/>
              <w:spacing w:before="48"/>
              <w:ind w:left="127"/>
              <w:rPr>
                <w:rFonts w:asciiTheme="minorHAnsi" w:hAnsiTheme="minorHAnsi" w:cstheme="minorHAnsi"/>
                <w:sz w:val="20"/>
                <w:szCs w:val="20"/>
              </w:rPr>
            </w:pPr>
            <w:r w:rsidRPr="003E601A">
              <w:rPr>
                <w:rFonts w:asciiTheme="minorHAnsi" w:hAnsiTheme="minorHAnsi" w:cstheme="minorHAnsi"/>
                <w:w w:val="105"/>
                <w:sz w:val="20"/>
                <w:szCs w:val="20"/>
              </w:rPr>
              <w:t>Energy</w:t>
            </w:r>
            <w:r w:rsidRPr="003E601A">
              <w:rPr>
                <w:rFonts w:asciiTheme="minorHAnsi" w:hAnsiTheme="minorHAnsi" w:cstheme="minorHAnsi"/>
                <w:spacing w:val="3"/>
                <w:w w:val="105"/>
                <w:sz w:val="20"/>
                <w:szCs w:val="20"/>
              </w:rPr>
              <w:t xml:space="preserve"> </w:t>
            </w:r>
            <w:r w:rsidRPr="003E601A">
              <w:rPr>
                <w:rFonts w:asciiTheme="minorHAnsi" w:hAnsiTheme="minorHAnsi" w:cstheme="minorHAnsi"/>
                <w:w w:val="105"/>
                <w:sz w:val="20"/>
                <w:szCs w:val="20"/>
              </w:rPr>
              <w:t>acquisition</w:t>
            </w:r>
            <w:r w:rsidRPr="003E601A">
              <w:rPr>
                <w:rFonts w:asciiTheme="minorHAnsi" w:hAnsiTheme="minorHAnsi" w:cstheme="minorHAnsi"/>
                <w:spacing w:val="5"/>
                <w:w w:val="105"/>
                <w:sz w:val="20"/>
                <w:szCs w:val="20"/>
              </w:rPr>
              <w:t xml:space="preserve"> </w:t>
            </w:r>
            <w:r w:rsidRPr="003E601A">
              <w:rPr>
                <w:rFonts w:asciiTheme="minorHAnsi" w:hAnsiTheme="minorHAnsi" w:cstheme="minorHAnsi"/>
                <w:w w:val="105"/>
                <w:sz w:val="20"/>
                <w:szCs w:val="20"/>
              </w:rPr>
              <w:t>statement</w:t>
            </w:r>
            <w:r w:rsidRPr="003E601A">
              <w:rPr>
                <w:rFonts w:asciiTheme="minorHAnsi" w:hAnsiTheme="minorHAnsi" w:cstheme="minorHAnsi"/>
                <w:spacing w:val="5"/>
                <w:w w:val="105"/>
                <w:sz w:val="20"/>
                <w:szCs w:val="20"/>
              </w:rPr>
              <w:t xml:space="preserve"> </w:t>
            </w:r>
            <w:r w:rsidRPr="003E601A">
              <w:rPr>
                <w:rFonts w:asciiTheme="minorHAnsi" w:hAnsiTheme="minorHAnsi" w:cstheme="minorHAnsi"/>
                <w:w w:val="105"/>
                <w:sz w:val="20"/>
                <w:szCs w:val="20"/>
              </w:rPr>
              <w:t>lodged</w:t>
            </w:r>
            <w:r w:rsidRPr="003E601A">
              <w:rPr>
                <w:rFonts w:asciiTheme="minorHAnsi" w:hAnsiTheme="minorHAnsi" w:cstheme="minorHAnsi"/>
                <w:spacing w:val="-11"/>
                <w:w w:val="105"/>
                <w:sz w:val="20"/>
                <w:szCs w:val="20"/>
              </w:rPr>
              <w:t xml:space="preserve"> </w:t>
            </w:r>
            <w:r w:rsidRPr="003E601A">
              <w:rPr>
                <w:rFonts w:asciiTheme="minorHAnsi" w:hAnsiTheme="minorHAnsi" w:cstheme="minorHAnsi"/>
                <w:w w:val="105"/>
                <w:sz w:val="20"/>
                <w:szCs w:val="20"/>
              </w:rPr>
              <w:t>for</w:t>
            </w:r>
            <w:r w:rsidRPr="003E601A">
              <w:rPr>
                <w:rFonts w:asciiTheme="minorHAnsi" w:hAnsiTheme="minorHAnsi" w:cstheme="minorHAnsi"/>
                <w:spacing w:val="15"/>
                <w:w w:val="105"/>
                <w:sz w:val="20"/>
                <w:szCs w:val="20"/>
              </w:rPr>
              <w:t xml:space="preserve"> </w:t>
            </w:r>
            <w:r w:rsidRPr="003E601A">
              <w:rPr>
                <w:rFonts w:asciiTheme="minorHAnsi" w:hAnsiTheme="minorHAnsi" w:cstheme="minorHAnsi"/>
                <w:w w:val="105"/>
                <w:sz w:val="20"/>
                <w:szCs w:val="20"/>
              </w:rPr>
              <w:t>previous</w:t>
            </w:r>
            <w:r w:rsidRPr="003E601A">
              <w:rPr>
                <w:rFonts w:asciiTheme="minorHAnsi" w:hAnsiTheme="minorHAnsi" w:cstheme="minorHAnsi"/>
                <w:spacing w:val="4"/>
                <w:w w:val="105"/>
                <w:sz w:val="20"/>
                <w:szCs w:val="20"/>
              </w:rPr>
              <w:t xml:space="preserve"> </w:t>
            </w:r>
            <w:r w:rsidRPr="003E601A">
              <w:rPr>
                <w:rFonts w:asciiTheme="minorHAnsi" w:hAnsiTheme="minorHAnsi" w:cstheme="minorHAnsi"/>
                <w:spacing w:val="-4"/>
                <w:w w:val="105"/>
                <w:sz w:val="20"/>
                <w:szCs w:val="20"/>
              </w:rPr>
              <w:t>year:</w:t>
            </w:r>
          </w:p>
          <w:p w14:paraId="0FD7AED2" w14:textId="77777777" w:rsidR="00526874" w:rsidRPr="003E601A" w:rsidRDefault="00526874" w:rsidP="005842AC">
            <w:pPr>
              <w:pStyle w:val="TableParagraph"/>
              <w:spacing w:before="4" w:line="290" w:lineRule="atLeast"/>
              <w:ind w:left="130" w:hanging="2"/>
              <w:rPr>
                <w:rFonts w:asciiTheme="minorHAnsi" w:hAnsiTheme="minorHAnsi" w:cstheme="minorHAnsi"/>
                <w:sz w:val="20"/>
                <w:szCs w:val="20"/>
              </w:rPr>
            </w:pPr>
            <w:r w:rsidRPr="003E601A">
              <w:rPr>
                <w:rFonts w:asciiTheme="minorHAnsi" w:hAnsiTheme="minorHAnsi" w:cstheme="minorHAnsi"/>
                <w:w w:val="105"/>
                <w:sz w:val="20"/>
                <w:szCs w:val="20"/>
              </w:rPr>
              <w:t>application to have</w:t>
            </w:r>
            <w:r w:rsidRPr="003E601A">
              <w:rPr>
                <w:rFonts w:asciiTheme="minorHAnsi" w:hAnsiTheme="minorHAnsi" w:cstheme="minorHAnsi"/>
                <w:spacing w:val="-5"/>
                <w:w w:val="105"/>
                <w:sz w:val="20"/>
                <w:szCs w:val="20"/>
              </w:rPr>
              <w:t xml:space="preserve"> </w:t>
            </w:r>
            <w:proofErr w:type="gramStart"/>
            <w:r w:rsidRPr="003E601A">
              <w:rPr>
                <w:rFonts w:asciiTheme="minorHAnsi" w:hAnsiTheme="minorHAnsi" w:cstheme="minorHAnsi"/>
                <w:w w:val="105"/>
                <w:sz w:val="20"/>
                <w:szCs w:val="20"/>
              </w:rPr>
              <w:t>amount</w:t>
            </w:r>
            <w:proofErr w:type="gramEnd"/>
            <w:r w:rsidRPr="003E601A">
              <w:rPr>
                <w:rFonts w:asciiTheme="minorHAnsi" w:hAnsiTheme="minorHAnsi" w:cstheme="minorHAnsi"/>
                <w:w w:val="105"/>
                <w:sz w:val="20"/>
                <w:szCs w:val="20"/>
              </w:rPr>
              <w:t xml:space="preserve"> apply</w:t>
            </w:r>
            <w:r w:rsidRPr="003E601A">
              <w:rPr>
                <w:rFonts w:asciiTheme="minorHAnsi" w:hAnsiTheme="minorHAnsi" w:cstheme="minorHAnsi"/>
                <w:spacing w:val="-3"/>
                <w:w w:val="105"/>
                <w:sz w:val="20"/>
                <w:szCs w:val="20"/>
              </w:rPr>
              <w:t xml:space="preserve"> </w:t>
            </w:r>
            <w:r w:rsidRPr="003E601A">
              <w:rPr>
                <w:rFonts w:asciiTheme="minorHAnsi" w:hAnsiTheme="minorHAnsi" w:cstheme="minorHAnsi"/>
                <w:w w:val="105"/>
                <w:sz w:val="20"/>
                <w:szCs w:val="20"/>
              </w:rPr>
              <w:t>instead of previous year's reduced acquisitions</w:t>
            </w:r>
          </w:p>
        </w:tc>
        <w:tc>
          <w:tcPr>
            <w:tcW w:w="1205" w:type="dxa"/>
          </w:tcPr>
          <w:p w14:paraId="605A76D1" w14:textId="77777777" w:rsidR="00526874" w:rsidRPr="003E601A" w:rsidRDefault="00526874" w:rsidP="005842AC">
            <w:pPr>
              <w:pStyle w:val="TableParagraph"/>
              <w:spacing w:before="48"/>
              <w:ind w:left="135"/>
              <w:rPr>
                <w:rFonts w:asciiTheme="minorHAnsi" w:hAnsiTheme="minorHAnsi" w:cstheme="minorHAnsi"/>
                <w:sz w:val="20"/>
                <w:szCs w:val="20"/>
              </w:rPr>
            </w:pPr>
            <w:r w:rsidRPr="003E601A">
              <w:rPr>
                <w:rFonts w:asciiTheme="minorHAnsi" w:hAnsiTheme="minorHAnsi" w:cstheme="minorHAnsi"/>
                <w:spacing w:val="-2"/>
                <w:w w:val="115"/>
                <w:sz w:val="20"/>
                <w:szCs w:val="20"/>
              </w:rPr>
              <w:t>38Al(l)(f)</w:t>
            </w:r>
          </w:p>
        </w:tc>
      </w:tr>
      <w:tr w:rsidR="00526874" w:rsidRPr="003E601A" w14:paraId="68806266" w14:textId="77777777" w:rsidTr="005842AC">
        <w:trPr>
          <w:trHeight w:val="295"/>
        </w:trPr>
        <w:tc>
          <w:tcPr>
            <w:tcW w:w="6438" w:type="dxa"/>
          </w:tcPr>
          <w:p w14:paraId="077F3F0B" w14:textId="77777777" w:rsidR="00526874" w:rsidRPr="003E601A" w:rsidRDefault="00526874" w:rsidP="005842AC">
            <w:pPr>
              <w:pStyle w:val="TableParagraph"/>
              <w:spacing w:before="55" w:line="220" w:lineRule="exact"/>
              <w:ind w:left="134"/>
              <w:rPr>
                <w:rFonts w:asciiTheme="minorHAnsi" w:hAnsiTheme="minorHAnsi" w:cstheme="minorHAnsi"/>
                <w:sz w:val="20"/>
                <w:szCs w:val="20"/>
              </w:rPr>
            </w:pPr>
            <w:r w:rsidRPr="003E601A">
              <w:rPr>
                <w:rFonts w:asciiTheme="minorHAnsi" w:hAnsiTheme="minorHAnsi" w:cstheme="minorHAnsi"/>
                <w:sz w:val="20"/>
                <w:szCs w:val="20"/>
              </w:rPr>
              <w:t>Fees</w:t>
            </w:r>
            <w:r w:rsidRPr="003E601A">
              <w:rPr>
                <w:rFonts w:asciiTheme="minorHAnsi" w:hAnsiTheme="minorHAnsi" w:cstheme="minorHAnsi"/>
                <w:spacing w:val="13"/>
                <w:sz w:val="20"/>
                <w:szCs w:val="20"/>
              </w:rPr>
              <w:t xml:space="preserve"> </w:t>
            </w:r>
            <w:r w:rsidRPr="003E601A">
              <w:rPr>
                <w:rFonts w:asciiTheme="minorHAnsi" w:hAnsiTheme="minorHAnsi" w:cstheme="minorHAnsi"/>
                <w:sz w:val="20"/>
                <w:szCs w:val="20"/>
              </w:rPr>
              <w:t>for</w:t>
            </w:r>
            <w:r w:rsidRPr="003E601A">
              <w:rPr>
                <w:rFonts w:asciiTheme="minorHAnsi" w:hAnsiTheme="minorHAnsi" w:cstheme="minorHAnsi"/>
                <w:spacing w:val="78"/>
                <w:sz w:val="20"/>
                <w:szCs w:val="20"/>
              </w:rPr>
              <w:t xml:space="preserve"> </w:t>
            </w:r>
            <w:r w:rsidRPr="003E601A">
              <w:rPr>
                <w:rFonts w:asciiTheme="minorHAnsi" w:hAnsiTheme="minorHAnsi" w:cstheme="minorHAnsi"/>
                <w:sz w:val="20"/>
                <w:szCs w:val="20"/>
              </w:rPr>
              <w:t>surrender</w:t>
            </w:r>
            <w:r w:rsidRPr="003E601A">
              <w:rPr>
                <w:rFonts w:asciiTheme="minorHAnsi" w:hAnsiTheme="minorHAnsi" w:cstheme="minorHAnsi"/>
                <w:spacing w:val="39"/>
                <w:sz w:val="20"/>
                <w:szCs w:val="20"/>
              </w:rPr>
              <w:t xml:space="preserve"> </w:t>
            </w:r>
            <w:r w:rsidRPr="003E601A">
              <w:rPr>
                <w:rFonts w:asciiTheme="minorHAnsi" w:hAnsiTheme="minorHAnsi" w:cstheme="minorHAnsi"/>
                <w:sz w:val="20"/>
                <w:szCs w:val="20"/>
              </w:rPr>
              <w:t>of</w:t>
            </w:r>
            <w:r w:rsidRPr="003E601A">
              <w:rPr>
                <w:rFonts w:asciiTheme="minorHAnsi" w:hAnsiTheme="minorHAnsi" w:cstheme="minorHAnsi"/>
                <w:spacing w:val="24"/>
                <w:sz w:val="20"/>
                <w:szCs w:val="20"/>
              </w:rPr>
              <w:t xml:space="preserve"> </w:t>
            </w:r>
            <w:r w:rsidRPr="003E601A">
              <w:rPr>
                <w:rFonts w:asciiTheme="minorHAnsi" w:hAnsiTheme="minorHAnsi" w:cstheme="minorHAnsi"/>
                <w:sz w:val="20"/>
                <w:szCs w:val="20"/>
              </w:rPr>
              <w:t>certificates</w:t>
            </w:r>
            <w:r w:rsidRPr="003E601A">
              <w:rPr>
                <w:rFonts w:asciiTheme="minorHAnsi" w:hAnsiTheme="minorHAnsi" w:cstheme="minorHAnsi"/>
                <w:spacing w:val="22"/>
                <w:sz w:val="20"/>
                <w:szCs w:val="20"/>
              </w:rPr>
              <w:t xml:space="preserve"> </w:t>
            </w:r>
            <w:r w:rsidRPr="003E601A">
              <w:rPr>
                <w:rFonts w:asciiTheme="minorHAnsi" w:hAnsiTheme="minorHAnsi" w:cstheme="minorHAnsi"/>
                <w:sz w:val="20"/>
                <w:szCs w:val="20"/>
              </w:rPr>
              <w:t>under</w:t>
            </w:r>
            <w:r w:rsidRPr="003E601A">
              <w:rPr>
                <w:rFonts w:asciiTheme="minorHAnsi" w:hAnsiTheme="minorHAnsi" w:cstheme="minorHAnsi"/>
                <w:spacing w:val="25"/>
                <w:sz w:val="20"/>
                <w:szCs w:val="20"/>
              </w:rPr>
              <w:t xml:space="preserve"> </w:t>
            </w:r>
            <w:r w:rsidRPr="003E601A">
              <w:rPr>
                <w:rFonts w:asciiTheme="minorHAnsi" w:hAnsiTheme="minorHAnsi" w:cstheme="minorHAnsi"/>
                <w:sz w:val="20"/>
                <w:szCs w:val="20"/>
              </w:rPr>
              <w:t>Subdivision</w:t>
            </w:r>
            <w:r w:rsidRPr="003E601A">
              <w:rPr>
                <w:rFonts w:asciiTheme="minorHAnsi" w:hAnsiTheme="minorHAnsi" w:cstheme="minorHAnsi"/>
                <w:spacing w:val="38"/>
                <w:sz w:val="20"/>
                <w:szCs w:val="20"/>
              </w:rPr>
              <w:t xml:space="preserve"> </w:t>
            </w:r>
            <w:r w:rsidRPr="003E601A">
              <w:rPr>
                <w:rFonts w:asciiTheme="minorHAnsi" w:hAnsiTheme="minorHAnsi" w:cstheme="minorHAnsi"/>
                <w:spacing w:val="-5"/>
                <w:sz w:val="20"/>
                <w:szCs w:val="20"/>
              </w:rPr>
              <w:t>45E</w:t>
            </w:r>
          </w:p>
        </w:tc>
        <w:tc>
          <w:tcPr>
            <w:tcW w:w="1205" w:type="dxa"/>
          </w:tcPr>
          <w:p w14:paraId="37A24D68" w14:textId="77777777" w:rsidR="00526874" w:rsidRPr="003E601A" w:rsidRDefault="00526874" w:rsidP="005842AC">
            <w:pPr>
              <w:pStyle w:val="TableParagraph"/>
              <w:spacing w:before="55" w:line="220" w:lineRule="exact"/>
              <w:ind w:left="134"/>
              <w:rPr>
                <w:rFonts w:asciiTheme="minorHAnsi" w:hAnsiTheme="minorHAnsi" w:cstheme="minorHAnsi"/>
                <w:sz w:val="20"/>
                <w:szCs w:val="20"/>
              </w:rPr>
            </w:pPr>
            <w:r w:rsidRPr="003E601A">
              <w:rPr>
                <w:rFonts w:asciiTheme="minorHAnsi" w:hAnsiTheme="minorHAnsi" w:cstheme="minorHAnsi"/>
                <w:spacing w:val="-2"/>
                <w:w w:val="110"/>
                <w:sz w:val="20"/>
                <w:szCs w:val="20"/>
              </w:rPr>
              <w:t>45E(l)</w:t>
            </w:r>
          </w:p>
        </w:tc>
      </w:tr>
      <w:tr w:rsidR="005B3842" w:rsidRPr="003E601A" w14:paraId="15652730" w14:textId="77777777" w:rsidTr="005842AC">
        <w:trPr>
          <w:trHeight w:val="295"/>
        </w:trPr>
        <w:tc>
          <w:tcPr>
            <w:tcW w:w="6438" w:type="dxa"/>
          </w:tcPr>
          <w:p w14:paraId="1B2D4744" w14:textId="11392C08" w:rsidR="005B3842" w:rsidRPr="003E601A" w:rsidRDefault="005B3842" w:rsidP="005842AC">
            <w:pPr>
              <w:pStyle w:val="TableParagraph"/>
              <w:spacing w:before="55" w:line="220" w:lineRule="exact"/>
              <w:ind w:left="134"/>
              <w:rPr>
                <w:rFonts w:asciiTheme="minorHAnsi" w:hAnsiTheme="minorHAnsi" w:cstheme="minorHAnsi"/>
                <w:sz w:val="20"/>
                <w:szCs w:val="20"/>
              </w:rPr>
            </w:pPr>
            <w:r w:rsidRPr="003E601A">
              <w:rPr>
                <w:rFonts w:asciiTheme="minorHAnsi" w:hAnsiTheme="minorHAnsi" w:cstheme="minorHAnsi"/>
                <w:sz w:val="20"/>
                <w:szCs w:val="20"/>
              </w:rPr>
              <w:t>Fees for Large-scale Generation Shortfall Charge (LGSC) refund</w:t>
            </w:r>
          </w:p>
        </w:tc>
        <w:tc>
          <w:tcPr>
            <w:tcW w:w="1205" w:type="dxa"/>
          </w:tcPr>
          <w:p w14:paraId="3313B074" w14:textId="00A36C04" w:rsidR="005B3842" w:rsidRPr="003E601A" w:rsidRDefault="005B3842" w:rsidP="005842AC">
            <w:pPr>
              <w:pStyle w:val="TableParagraph"/>
              <w:spacing w:before="55" w:line="220" w:lineRule="exact"/>
              <w:ind w:left="134"/>
              <w:rPr>
                <w:rFonts w:asciiTheme="minorHAnsi" w:hAnsiTheme="minorHAnsi" w:cstheme="minorHAnsi"/>
                <w:spacing w:val="-2"/>
                <w:w w:val="110"/>
                <w:sz w:val="20"/>
                <w:szCs w:val="20"/>
              </w:rPr>
            </w:pPr>
            <w:r w:rsidRPr="003E601A">
              <w:rPr>
                <w:rFonts w:asciiTheme="minorHAnsi" w:hAnsiTheme="minorHAnsi" w:cstheme="minorHAnsi"/>
                <w:spacing w:val="-2"/>
                <w:w w:val="110"/>
                <w:sz w:val="20"/>
                <w:szCs w:val="20"/>
              </w:rPr>
              <w:t>98</w:t>
            </w:r>
          </w:p>
        </w:tc>
      </w:tr>
    </w:tbl>
    <w:p w14:paraId="204BD82B" w14:textId="77777777" w:rsidR="00526874" w:rsidRDefault="00526874" w:rsidP="00526874">
      <w:pPr>
        <w:spacing w:line="220" w:lineRule="exact"/>
        <w:rPr>
          <w:sz w:val="21"/>
        </w:rPr>
        <w:sectPr w:rsidR="00526874" w:rsidSect="00526874">
          <w:footerReference w:type="default" r:id="rId15"/>
          <w:pgSz w:w="11910" w:h="16850"/>
          <w:pgMar w:top="1160" w:right="600" w:bottom="1420" w:left="1180" w:header="0" w:footer="1168" w:gutter="0"/>
          <w:cols w:space="720"/>
        </w:sectPr>
      </w:pPr>
    </w:p>
    <w:p w14:paraId="18B0BFCB" w14:textId="77777777" w:rsidR="00526874" w:rsidRPr="00FF08CA" w:rsidRDefault="00526874" w:rsidP="00526874">
      <w:pPr>
        <w:spacing w:before="77"/>
        <w:ind w:left="213"/>
        <w:rPr>
          <w:rFonts w:cstheme="minorHAnsi"/>
          <w:b/>
          <w:bCs/>
        </w:rPr>
      </w:pPr>
      <w:r w:rsidRPr="00FF08CA">
        <w:rPr>
          <w:rFonts w:cstheme="minorHAnsi"/>
          <w:b/>
          <w:bCs/>
        </w:rPr>
        <w:t>Attachment</w:t>
      </w:r>
      <w:r w:rsidRPr="00FF08CA">
        <w:rPr>
          <w:rFonts w:cstheme="minorHAnsi"/>
          <w:b/>
          <w:bCs/>
          <w:spacing w:val="40"/>
        </w:rPr>
        <w:t xml:space="preserve"> </w:t>
      </w:r>
      <w:r w:rsidRPr="00FF08CA">
        <w:rPr>
          <w:rFonts w:cstheme="minorHAnsi"/>
          <w:b/>
          <w:bCs/>
        </w:rPr>
        <w:t>B</w:t>
      </w:r>
      <w:r w:rsidRPr="00FF08CA">
        <w:rPr>
          <w:rFonts w:cstheme="minorHAnsi"/>
          <w:b/>
          <w:bCs/>
          <w:spacing w:val="-11"/>
        </w:rPr>
        <w:t xml:space="preserve"> </w:t>
      </w:r>
      <w:r w:rsidRPr="00FF08CA">
        <w:rPr>
          <w:rFonts w:cstheme="minorHAnsi"/>
          <w:b/>
          <w:bCs/>
        </w:rPr>
        <w:t>-</w:t>
      </w:r>
      <w:r w:rsidRPr="00FF08CA">
        <w:rPr>
          <w:rFonts w:cstheme="minorHAnsi"/>
          <w:b/>
          <w:bCs/>
          <w:spacing w:val="66"/>
          <w:w w:val="150"/>
        </w:rPr>
        <w:t xml:space="preserve"> </w:t>
      </w:r>
      <w:r w:rsidRPr="00FF08CA">
        <w:rPr>
          <w:rFonts w:cstheme="minorHAnsi"/>
          <w:b/>
          <w:bCs/>
        </w:rPr>
        <w:t>Fee</w:t>
      </w:r>
      <w:r w:rsidRPr="00FF08CA">
        <w:rPr>
          <w:rFonts w:cstheme="minorHAnsi"/>
          <w:b/>
          <w:bCs/>
          <w:spacing w:val="11"/>
        </w:rPr>
        <w:t xml:space="preserve"> </w:t>
      </w:r>
      <w:r w:rsidRPr="00FF08CA">
        <w:rPr>
          <w:rFonts w:cstheme="minorHAnsi"/>
          <w:b/>
          <w:bCs/>
          <w:spacing w:val="-2"/>
        </w:rPr>
        <w:t>Schedule</w:t>
      </w:r>
    </w:p>
    <w:p w14:paraId="4FBA7DE0" w14:textId="77777777" w:rsidR="00526874" w:rsidRPr="00526874" w:rsidRDefault="00526874" w:rsidP="00526874">
      <w:pPr>
        <w:pStyle w:val="BodyText"/>
        <w:spacing w:before="94"/>
        <w:rPr>
          <w:rFonts w:asciiTheme="minorHAnsi" w:hAnsiTheme="minorHAnsi" w:cstheme="minorHAnsi"/>
        </w:rPr>
      </w:pPr>
    </w:p>
    <w:p w14:paraId="407BDDE1" w14:textId="77777777" w:rsidR="00526874" w:rsidRPr="00526874" w:rsidRDefault="00526874" w:rsidP="00526874">
      <w:pPr>
        <w:spacing w:line="292" w:lineRule="auto"/>
        <w:ind w:left="213" w:right="1062" w:hanging="3"/>
        <w:rPr>
          <w:rFonts w:cstheme="minorHAnsi"/>
        </w:rPr>
      </w:pPr>
      <w:r w:rsidRPr="00526874">
        <w:rPr>
          <w:rFonts w:cstheme="minorHAnsi"/>
          <w:w w:val="105"/>
        </w:rPr>
        <w:t>Section</w:t>
      </w:r>
      <w:r w:rsidRPr="00526874">
        <w:rPr>
          <w:rFonts w:cstheme="minorHAnsi"/>
          <w:spacing w:val="-13"/>
          <w:w w:val="105"/>
        </w:rPr>
        <w:t xml:space="preserve"> </w:t>
      </w:r>
      <w:r w:rsidRPr="00526874">
        <w:rPr>
          <w:rFonts w:cstheme="minorHAnsi"/>
          <w:w w:val="105"/>
        </w:rPr>
        <w:t>28</w:t>
      </w:r>
      <w:r w:rsidRPr="00526874">
        <w:rPr>
          <w:rFonts w:cstheme="minorHAnsi"/>
          <w:spacing w:val="-16"/>
          <w:w w:val="105"/>
        </w:rPr>
        <w:t xml:space="preserve"> </w:t>
      </w:r>
      <w:r w:rsidRPr="00526874">
        <w:rPr>
          <w:rFonts w:cstheme="minorHAnsi"/>
          <w:w w:val="105"/>
        </w:rPr>
        <w:t>of</w:t>
      </w:r>
      <w:r w:rsidRPr="00526874">
        <w:rPr>
          <w:rFonts w:cstheme="minorHAnsi"/>
          <w:spacing w:val="-15"/>
          <w:w w:val="105"/>
        </w:rPr>
        <w:t xml:space="preserve"> </w:t>
      </w:r>
      <w:r w:rsidRPr="00526874">
        <w:rPr>
          <w:rFonts w:cstheme="minorHAnsi"/>
          <w:w w:val="105"/>
        </w:rPr>
        <w:t>the Renewable</w:t>
      </w:r>
      <w:r w:rsidRPr="00526874">
        <w:rPr>
          <w:rFonts w:cstheme="minorHAnsi"/>
          <w:spacing w:val="-4"/>
          <w:w w:val="105"/>
        </w:rPr>
        <w:t xml:space="preserve"> </w:t>
      </w:r>
      <w:r w:rsidRPr="00526874">
        <w:rPr>
          <w:rFonts w:cstheme="minorHAnsi"/>
          <w:w w:val="105"/>
        </w:rPr>
        <w:t>Energy</w:t>
      </w:r>
      <w:r w:rsidRPr="00526874">
        <w:rPr>
          <w:rFonts w:cstheme="minorHAnsi"/>
          <w:spacing w:val="-13"/>
          <w:w w:val="105"/>
        </w:rPr>
        <w:t xml:space="preserve"> </w:t>
      </w:r>
      <w:r w:rsidRPr="00526874">
        <w:rPr>
          <w:rFonts w:cstheme="minorHAnsi"/>
          <w:w w:val="105"/>
        </w:rPr>
        <w:t>(Electricity)</w:t>
      </w:r>
      <w:r w:rsidRPr="00526874">
        <w:rPr>
          <w:rFonts w:cstheme="minorHAnsi"/>
          <w:spacing w:val="-5"/>
          <w:w w:val="105"/>
        </w:rPr>
        <w:t xml:space="preserve"> </w:t>
      </w:r>
      <w:r w:rsidRPr="00526874">
        <w:rPr>
          <w:rFonts w:cstheme="minorHAnsi"/>
          <w:w w:val="105"/>
        </w:rPr>
        <w:t>Regulations</w:t>
      </w:r>
      <w:r w:rsidRPr="00526874">
        <w:rPr>
          <w:rFonts w:cstheme="minorHAnsi"/>
          <w:spacing w:val="-1"/>
          <w:w w:val="105"/>
        </w:rPr>
        <w:t xml:space="preserve"> </w:t>
      </w:r>
      <w:r w:rsidRPr="00526874">
        <w:rPr>
          <w:rFonts w:cstheme="minorHAnsi"/>
          <w:w w:val="105"/>
        </w:rPr>
        <w:t>2001</w:t>
      </w:r>
      <w:r w:rsidRPr="00526874">
        <w:rPr>
          <w:rFonts w:cstheme="minorHAnsi"/>
          <w:spacing w:val="-39"/>
          <w:w w:val="105"/>
        </w:rPr>
        <w:t xml:space="preserve"> </w:t>
      </w:r>
      <w:r w:rsidRPr="00526874">
        <w:rPr>
          <w:rFonts w:cstheme="minorHAnsi"/>
          <w:w w:val="105"/>
        </w:rPr>
        <w:t>prescribes</w:t>
      </w:r>
      <w:r w:rsidRPr="00526874">
        <w:rPr>
          <w:rFonts w:cstheme="minorHAnsi"/>
          <w:spacing w:val="-14"/>
          <w:w w:val="105"/>
        </w:rPr>
        <w:t xml:space="preserve"> </w:t>
      </w:r>
      <w:r w:rsidRPr="00526874">
        <w:rPr>
          <w:rFonts w:cstheme="minorHAnsi"/>
          <w:w w:val="105"/>
        </w:rPr>
        <w:t>the fees payable for</w:t>
      </w:r>
      <w:r w:rsidRPr="00526874">
        <w:rPr>
          <w:rFonts w:cstheme="minorHAnsi"/>
          <w:spacing w:val="40"/>
          <w:w w:val="105"/>
        </w:rPr>
        <w:t xml:space="preserve"> </w:t>
      </w:r>
      <w:r w:rsidRPr="00526874">
        <w:rPr>
          <w:rFonts w:cstheme="minorHAnsi"/>
          <w:w w:val="105"/>
        </w:rPr>
        <w:t>various transactions. The current fees are set out</w:t>
      </w:r>
      <w:r w:rsidRPr="00526874">
        <w:rPr>
          <w:rFonts w:cstheme="minorHAnsi"/>
          <w:spacing w:val="40"/>
          <w:w w:val="105"/>
        </w:rPr>
        <w:t xml:space="preserve"> </w:t>
      </w:r>
      <w:r w:rsidRPr="00526874">
        <w:rPr>
          <w:rFonts w:cstheme="minorHAnsi"/>
          <w:w w:val="105"/>
        </w:rPr>
        <w:t>below.</w:t>
      </w:r>
    </w:p>
    <w:p w14:paraId="6AFBE2F8" w14:textId="77777777" w:rsidR="00526874" w:rsidRPr="00526874" w:rsidRDefault="00526874" w:rsidP="00526874">
      <w:pPr>
        <w:pStyle w:val="BodyText"/>
        <w:spacing w:before="35"/>
        <w:rPr>
          <w:rFonts w:asciiTheme="minorHAnsi" w:hAnsiTheme="minorHAnsi" w:cstheme="minorHAnsi"/>
        </w:rPr>
      </w:pPr>
    </w:p>
    <w:p w14:paraId="5C3F22F4" w14:textId="77777777" w:rsidR="00526874" w:rsidRPr="00526874" w:rsidRDefault="00526874" w:rsidP="00526874">
      <w:pPr>
        <w:ind w:left="209"/>
        <w:rPr>
          <w:rFonts w:cstheme="minorHAnsi"/>
        </w:rPr>
      </w:pPr>
      <w:r w:rsidRPr="00526874">
        <w:rPr>
          <w:rFonts w:cstheme="minorHAnsi"/>
          <w:w w:val="105"/>
          <w:u w:val="thick"/>
        </w:rPr>
        <w:t>Certificate</w:t>
      </w:r>
      <w:r w:rsidRPr="00526874">
        <w:rPr>
          <w:rFonts w:cstheme="minorHAnsi"/>
          <w:spacing w:val="6"/>
          <w:w w:val="105"/>
          <w:u w:val="thick"/>
        </w:rPr>
        <w:t xml:space="preserve"> </w:t>
      </w:r>
      <w:r w:rsidRPr="00526874">
        <w:rPr>
          <w:rFonts w:cstheme="minorHAnsi"/>
          <w:w w:val="105"/>
          <w:u w:val="thick"/>
        </w:rPr>
        <w:t>creation</w:t>
      </w:r>
      <w:r w:rsidRPr="00526874">
        <w:rPr>
          <w:rFonts w:cstheme="minorHAnsi"/>
          <w:spacing w:val="9"/>
          <w:w w:val="105"/>
          <w:u w:val="thick"/>
        </w:rPr>
        <w:t xml:space="preserve"> </w:t>
      </w:r>
      <w:r w:rsidRPr="00526874">
        <w:rPr>
          <w:rFonts w:cstheme="minorHAnsi"/>
          <w:w w:val="105"/>
          <w:u w:val="thick"/>
        </w:rPr>
        <w:t>and</w:t>
      </w:r>
      <w:r w:rsidRPr="00526874">
        <w:rPr>
          <w:rFonts w:cstheme="minorHAnsi"/>
          <w:spacing w:val="-3"/>
          <w:w w:val="105"/>
          <w:u w:val="thick"/>
        </w:rPr>
        <w:t xml:space="preserve"> </w:t>
      </w:r>
      <w:r w:rsidRPr="00526874">
        <w:rPr>
          <w:rFonts w:cstheme="minorHAnsi"/>
          <w:w w:val="105"/>
          <w:u w:val="thick"/>
        </w:rPr>
        <w:t>surrender</w:t>
      </w:r>
      <w:r w:rsidRPr="00526874">
        <w:rPr>
          <w:rFonts w:cstheme="minorHAnsi"/>
          <w:spacing w:val="12"/>
          <w:w w:val="105"/>
          <w:u w:val="thick"/>
        </w:rPr>
        <w:t xml:space="preserve"> </w:t>
      </w:r>
      <w:r w:rsidRPr="00526874">
        <w:rPr>
          <w:rFonts w:cstheme="minorHAnsi"/>
          <w:spacing w:val="-4"/>
          <w:w w:val="105"/>
          <w:u w:val="thick"/>
        </w:rPr>
        <w:t>fees</w:t>
      </w:r>
    </w:p>
    <w:p w14:paraId="7D2CC2FA" w14:textId="77777777" w:rsidR="00526874" w:rsidRPr="00526874" w:rsidRDefault="00526874" w:rsidP="00526874">
      <w:pPr>
        <w:pStyle w:val="BodyText"/>
        <w:spacing w:before="50"/>
        <w:rPr>
          <w:rFonts w:asciiTheme="minorHAnsi" w:hAnsiTheme="minorHAnsi" w:cstheme="minorHAnsi"/>
        </w:rPr>
      </w:pPr>
    </w:p>
    <w:tbl>
      <w:tblPr>
        <w:tblW w:w="0" w:type="auto"/>
        <w:tblInd w:w="1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35"/>
        <w:gridCol w:w="1328"/>
        <w:gridCol w:w="1241"/>
        <w:gridCol w:w="1335"/>
      </w:tblGrid>
      <w:tr w:rsidR="00526874" w:rsidRPr="00526874" w14:paraId="454D9527" w14:textId="77777777" w:rsidTr="005842AC">
        <w:trPr>
          <w:trHeight w:val="302"/>
        </w:trPr>
        <w:tc>
          <w:tcPr>
            <w:tcW w:w="3435" w:type="dxa"/>
            <w:vMerge w:val="restart"/>
          </w:tcPr>
          <w:p w14:paraId="3940F6F1" w14:textId="77777777" w:rsidR="00526874" w:rsidRPr="00526874" w:rsidRDefault="00526874" w:rsidP="005842AC">
            <w:pPr>
              <w:pStyle w:val="TableParagraph"/>
              <w:rPr>
                <w:rFonts w:asciiTheme="minorHAnsi" w:hAnsiTheme="minorHAnsi" w:cstheme="minorHAnsi"/>
                <w:sz w:val="20"/>
                <w:szCs w:val="20"/>
              </w:rPr>
            </w:pPr>
          </w:p>
          <w:p w14:paraId="0C4E5ACA" w14:textId="77777777" w:rsidR="00526874" w:rsidRPr="00526874" w:rsidRDefault="00526874" w:rsidP="005842AC">
            <w:pPr>
              <w:pStyle w:val="TableParagraph"/>
              <w:spacing w:before="58"/>
              <w:rPr>
                <w:rFonts w:asciiTheme="minorHAnsi" w:hAnsiTheme="minorHAnsi" w:cstheme="minorHAnsi"/>
                <w:sz w:val="20"/>
                <w:szCs w:val="20"/>
              </w:rPr>
            </w:pPr>
          </w:p>
          <w:p w14:paraId="34FDA5B1" w14:textId="77777777" w:rsidR="00526874" w:rsidRPr="00526874" w:rsidRDefault="00526874" w:rsidP="005842AC">
            <w:pPr>
              <w:pStyle w:val="TableParagraph"/>
              <w:spacing w:before="1"/>
              <w:ind w:left="129"/>
              <w:rPr>
                <w:rFonts w:asciiTheme="minorHAnsi" w:hAnsiTheme="minorHAnsi" w:cstheme="minorHAnsi"/>
                <w:b/>
                <w:sz w:val="20"/>
                <w:szCs w:val="20"/>
              </w:rPr>
            </w:pPr>
            <w:r w:rsidRPr="00526874">
              <w:rPr>
                <w:rFonts w:asciiTheme="minorHAnsi" w:hAnsiTheme="minorHAnsi" w:cstheme="minorHAnsi"/>
                <w:b/>
                <w:sz w:val="20"/>
                <w:szCs w:val="20"/>
              </w:rPr>
              <w:t>Fee</w:t>
            </w:r>
            <w:r w:rsidRPr="00526874">
              <w:rPr>
                <w:rFonts w:asciiTheme="minorHAnsi" w:hAnsiTheme="minorHAnsi" w:cstheme="minorHAnsi"/>
                <w:b/>
                <w:spacing w:val="-5"/>
                <w:w w:val="110"/>
                <w:sz w:val="20"/>
                <w:szCs w:val="20"/>
              </w:rPr>
              <w:t xml:space="preserve"> </w:t>
            </w:r>
            <w:r w:rsidRPr="00526874">
              <w:rPr>
                <w:rFonts w:asciiTheme="minorHAnsi" w:hAnsiTheme="minorHAnsi" w:cstheme="minorHAnsi"/>
                <w:b/>
                <w:spacing w:val="-4"/>
                <w:w w:val="110"/>
                <w:sz w:val="20"/>
                <w:szCs w:val="20"/>
              </w:rPr>
              <w:t>Item</w:t>
            </w:r>
          </w:p>
        </w:tc>
        <w:tc>
          <w:tcPr>
            <w:tcW w:w="3904" w:type="dxa"/>
            <w:gridSpan w:val="3"/>
          </w:tcPr>
          <w:p w14:paraId="01CA3485" w14:textId="77777777" w:rsidR="00526874" w:rsidRPr="00526874" w:rsidRDefault="00526874" w:rsidP="005842AC">
            <w:pPr>
              <w:pStyle w:val="TableParagraph"/>
              <w:spacing w:before="71" w:line="211" w:lineRule="exact"/>
              <w:ind w:left="38"/>
              <w:jc w:val="center"/>
              <w:rPr>
                <w:rFonts w:asciiTheme="minorHAnsi" w:hAnsiTheme="minorHAnsi" w:cstheme="minorHAnsi"/>
                <w:b/>
                <w:sz w:val="20"/>
                <w:szCs w:val="20"/>
              </w:rPr>
            </w:pPr>
            <w:r w:rsidRPr="00526874">
              <w:rPr>
                <w:rFonts w:asciiTheme="minorHAnsi" w:hAnsiTheme="minorHAnsi" w:cstheme="minorHAnsi"/>
                <w:b/>
                <w:w w:val="105"/>
                <w:sz w:val="20"/>
                <w:szCs w:val="20"/>
              </w:rPr>
              <w:t>Fee</w:t>
            </w:r>
            <w:r w:rsidRPr="00526874">
              <w:rPr>
                <w:rFonts w:asciiTheme="minorHAnsi" w:hAnsiTheme="minorHAnsi" w:cstheme="minorHAnsi"/>
                <w:b/>
                <w:spacing w:val="-12"/>
                <w:w w:val="105"/>
                <w:sz w:val="20"/>
                <w:szCs w:val="20"/>
              </w:rPr>
              <w:t xml:space="preserve"> </w:t>
            </w:r>
            <w:r w:rsidRPr="00526874">
              <w:rPr>
                <w:rFonts w:asciiTheme="minorHAnsi" w:hAnsiTheme="minorHAnsi" w:cstheme="minorHAnsi"/>
                <w:b/>
                <w:spacing w:val="-2"/>
                <w:w w:val="105"/>
                <w:sz w:val="20"/>
                <w:szCs w:val="20"/>
              </w:rPr>
              <w:t>Amount</w:t>
            </w:r>
          </w:p>
        </w:tc>
      </w:tr>
      <w:tr w:rsidR="00526874" w:rsidRPr="00526874" w14:paraId="2188A511" w14:textId="77777777" w:rsidTr="005842AC">
        <w:trPr>
          <w:trHeight w:val="900"/>
        </w:trPr>
        <w:tc>
          <w:tcPr>
            <w:tcW w:w="3435" w:type="dxa"/>
            <w:vMerge/>
            <w:tcBorders>
              <w:top w:val="nil"/>
            </w:tcBorders>
          </w:tcPr>
          <w:p w14:paraId="4C5FD3E8" w14:textId="77777777" w:rsidR="00526874" w:rsidRPr="00526874" w:rsidRDefault="00526874" w:rsidP="005842AC">
            <w:pPr>
              <w:rPr>
                <w:rFonts w:cstheme="minorHAnsi"/>
              </w:rPr>
            </w:pPr>
          </w:p>
        </w:tc>
        <w:tc>
          <w:tcPr>
            <w:tcW w:w="1328" w:type="dxa"/>
          </w:tcPr>
          <w:p w14:paraId="13515ADA" w14:textId="77777777" w:rsidR="00526874" w:rsidRPr="00526874" w:rsidRDefault="00526874" w:rsidP="003E601A">
            <w:pPr>
              <w:pStyle w:val="TableParagraph"/>
              <w:spacing w:before="70"/>
              <w:rPr>
                <w:rFonts w:asciiTheme="minorHAnsi" w:hAnsiTheme="minorHAnsi" w:cstheme="minorHAnsi"/>
                <w:sz w:val="20"/>
                <w:szCs w:val="20"/>
              </w:rPr>
            </w:pPr>
          </w:p>
          <w:p w14:paraId="3317226E" w14:textId="77777777" w:rsidR="00526874" w:rsidRPr="00526874" w:rsidRDefault="00526874" w:rsidP="003E601A">
            <w:pPr>
              <w:pStyle w:val="TableParagraph"/>
              <w:spacing w:before="1" w:line="290" w:lineRule="atLeast"/>
              <w:ind w:left="128" w:firstLine="123"/>
              <w:rPr>
                <w:rFonts w:asciiTheme="minorHAnsi" w:hAnsiTheme="minorHAnsi" w:cstheme="minorHAnsi"/>
                <w:b/>
                <w:sz w:val="20"/>
                <w:szCs w:val="20"/>
              </w:rPr>
            </w:pPr>
            <w:r w:rsidRPr="00526874">
              <w:rPr>
                <w:rFonts w:asciiTheme="minorHAnsi" w:hAnsiTheme="minorHAnsi" w:cstheme="minorHAnsi"/>
                <w:b/>
                <w:sz w:val="20"/>
                <w:szCs w:val="20"/>
              </w:rPr>
              <w:t xml:space="preserve">First 250 </w:t>
            </w:r>
            <w:r w:rsidRPr="00526874">
              <w:rPr>
                <w:rFonts w:asciiTheme="minorHAnsi" w:hAnsiTheme="minorHAnsi" w:cstheme="minorHAnsi"/>
                <w:b/>
                <w:spacing w:val="-2"/>
                <w:sz w:val="20"/>
                <w:szCs w:val="20"/>
              </w:rPr>
              <w:t>certificates</w:t>
            </w:r>
          </w:p>
        </w:tc>
        <w:tc>
          <w:tcPr>
            <w:tcW w:w="1241" w:type="dxa"/>
          </w:tcPr>
          <w:p w14:paraId="1990A982" w14:textId="77777777" w:rsidR="00526874" w:rsidRPr="00526874" w:rsidRDefault="00526874" w:rsidP="003E601A">
            <w:pPr>
              <w:pStyle w:val="TableParagraph"/>
              <w:spacing w:before="70"/>
              <w:rPr>
                <w:rFonts w:asciiTheme="minorHAnsi" w:hAnsiTheme="minorHAnsi" w:cstheme="minorHAnsi"/>
                <w:sz w:val="20"/>
                <w:szCs w:val="20"/>
              </w:rPr>
            </w:pPr>
          </w:p>
          <w:p w14:paraId="5DC3A802" w14:textId="77777777" w:rsidR="00526874" w:rsidRPr="00526874" w:rsidRDefault="00526874" w:rsidP="003E601A">
            <w:pPr>
              <w:pStyle w:val="TableParagraph"/>
              <w:spacing w:before="1" w:line="290" w:lineRule="atLeast"/>
              <w:ind w:left="121" w:firstLine="234"/>
              <w:rPr>
                <w:rFonts w:asciiTheme="minorHAnsi" w:hAnsiTheme="minorHAnsi" w:cstheme="minorHAnsi"/>
                <w:b/>
                <w:sz w:val="20"/>
                <w:szCs w:val="20"/>
              </w:rPr>
            </w:pPr>
            <w:r w:rsidRPr="00526874">
              <w:rPr>
                <w:rFonts w:asciiTheme="minorHAnsi" w:hAnsiTheme="minorHAnsi" w:cstheme="minorHAnsi"/>
                <w:b/>
                <w:spacing w:val="-2"/>
                <w:w w:val="105"/>
                <w:sz w:val="20"/>
                <w:szCs w:val="20"/>
              </w:rPr>
              <w:t>251st certificate</w:t>
            </w:r>
          </w:p>
        </w:tc>
        <w:tc>
          <w:tcPr>
            <w:tcW w:w="1335" w:type="dxa"/>
          </w:tcPr>
          <w:p w14:paraId="36112F04" w14:textId="77777777" w:rsidR="00526874" w:rsidRPr="00526874" w:rsidRDefault="00526874" w:rsidP="003E601A">
            <w:pPr>
              <w:pStyle w:val="TableParagraph"/>
              <w:spacing w:before="70"/>
              <w:rPr>
                <w:rFonts w:asciiTheme="minorHAnsi" w:hAnsiTheme="minorHAnsi" w:cstheme="minorHAnsi"/>
                <w:sz w:val="20"/>
                <w:szCs w:val="20"/>
              </w:rPr>
            </w:pPr>
          </w:p>
          <w:p w14:paraId="4C458192" w14:textId="77777777" w:rsidR="00526874" w:rsidRPr="00526874" w:rsidRDefault="00526874" w:rsidP="003E601A">
            <w:pPr>
              <w:pStyle w:val="TableParagraph"/>
              <w:spacing w:before="1" w:line="290" w:lineRule="atLeast"/>
              <w:ind w:left="137" w:right="67" w:hanging="24"/>
              <w:rPr>
                <w:rFonts w:asciiTheme="minorHAnsi" w:hAnsiTheme="minorHAnsi" w:cstheme="minorHAnsi"/>
                <w:b/>
                <w:sz w:val="20"/>
                <w:szCs w:val="20"/>
              </w:rPr>
            </w:pPr>
            <w:r w:rsidRPr="00526874">
              <w:rPr>
                <w:rFonts w:asciiTheme="minorHAnsi" w:hAnsiTheme="minorHAnsi" w:cstheme="minorHAnsi"/>
                <w:b/>
                <w:spacing w:val="-2"/>
                <w:w w:val="105"/>
                <w:sz w:val="20"/>
                <w:szCs w:val="20"/>
              </w:rPr>
              <w:t xml:space="preserve">Certificates </w:t>
            </w:r>
            <w:r w:rsidRPr="00526874">
              <w:rPr>
                <w:rFonts w:asciiTheme="minorHAnsi" w:hAnsiTheme="minorHAnsi" w:cstheme="minorHAnsi"/>
                <w:b/>
                <w:w w:val="105"/>
                <w:sz w:val="20"/>
                <w:szCs w:val="20"/>
              </w:rPr>
              <w:t>after</w:t>
            </w:r>
            <w:r w:rsidRPr="00526874">
              <w:rPr>
                <w:rFonts w:asciiTheme="minorHAnsi" w:hAnsiTheme="minorHAnsi" w:cstheme="minorHAnsi"/>
                <w:b/>
                <w:spacing w:val="31"/>
                <w:w w:val="105"/>
                <w:sz w:val="20"/>
                <w:szCs w:val="20"/>
              </w:rPr>
              <w:t xml:space="preserve"> </w:t>
            </w:r>
            <w:r w:rsidRPr="00526874">
              <w:rPr>
                <w:rFonts w:asciiTheme="minorHAnsi" w:hAnsiTheme="minorHAnsi" w:cstheme="minorHAnsi"/>
                <w:b/>
                <w:spacing w:val="-2"/>
                <w:w w:val="105"/>
                <w:sz w:val="20"/>
                <w:szCs w:val="20"/>
              </w:rPr>
              <w:t>251st</w:t>
            </w:r>
          </w:p>
        </w:tc>
      </w:tr>
      <w:tr w:rsidR="00526874" w:rsidRPr="00526874" w14:paraId="5A95CBD6" w14:textId="77777777" w:rsidTr="005842AC">
        <w:trPr>
          <w:trHeight w:val="295"/>
        </w:trPr>
        <w:tc>
          <w:tcPr>
            <w:tcW w:w="3435" w:type="dxa"/>
          </w:tcPr>
          <w:p w14:paraId="12314DA7" w14:textId="77777777" w:rsidR="00526874" w:rsidRPr="00526874" w:rsidRDefault="00526874" w:rsidP="005842AC">
            <w:pPr>
              <w:pStyle w:val="TableParagraph"/>
              <w:spacing w:before="40" w:line="234" w:lineRule="exact"/>
              <w:ind w:left="128"/>
              <w:rPr>
                <w:rFonts w:asciiTheme="minorHAnsi" w:hAnsiTheme="minorHAnsi" w:cstheme="minorHAnsi"/>
                <w:sz w:val="20"/>
                <w:szCs w:val="20"/>
              </w:rPr>
            </w:pPr>
            <w:r w:rsidRPr="00526874">
              <w:rPr>
                <w:rFonts w:asciiTheme="minorHAnsi" w:hAnsiTheme="minorHAnsi" w:cstheme="minorHAnsi"/>
                <w:sz w:val="20"/>
                <w:szCs w:val="20"/>
              </w:rPr>
              <w:t>LGC</w:t>
            </w:r>
            <w:r w:rsidRPr="00526874">
              <w:rPr>
                <w:rFonts w:asciiTheme="minorHAnsi" w:hAnsiTheme="minorHAnsi" w:cstheme="minorHAnsi"/>
                <w:spacing w:val="-8"/>
                <w:sz w:val="20"/>
                <w:szCs w:val="20"/>
              </w:rPr>
              <w:t xml:space="preserve"> </w:t>
            </w:r>
            <w:r w:rsidRPr="00526874">
              <w:rPr>
                <w:rFonts w:asciiTheme="minorHAnsi" w:hAnsiTheme="minorHAnsi" w:cstheme="minorHAnsi"/>
                <w:sz w:val="20"/>
                <w:szCs w:val="20"/>
              </w:rPr>
              <w:t>creation</w:t>
            </w:r>
            <w:r w:rsidRPr="00526874">
              <w:rPr>
                <w:rFonts w:asciiTheme="minorHAnsi" w:hAnsiTheme="minorHAnsi" w:cstheme="minorHAnsi"/>
                <w:spacing w:val="4"/>
                <w:sz w:val="20"/>
                <w:szCs w:val="20"/>
              </w:rPr>
              <w:t xml:space="preserve"> </w:t>
            </w:r>
            <w:r w:rsidRPr="00526874">
              <w:rPr>
                <w:rFonts w:asciiTheme="minorHAnsi" w:hAnsiTheme="minorHAnsi" w:cstheme="minorHAnsi"/>
                <w:spacing w:val="-5"/>
                <w:sz w:val="20"/>
                <w:szCs w:val="20"/>
              </w:rPr>
              <w:t>fee</w:t>
            </w:r>
          </w:p>
        </w:tc>
        <w:tc>
          <w:tcPr>
            <w:tcW w:w="1328" w:type="dxa"/>
          </w:tcPr>
          <w:p w14:paraId="087CB64B" w14:textId="77777777" w:rsidR="00526874" w:rsidRPr="00526874" w:rsidRDefault="00526874" w:rsidP="003E601A">
            <w:pPr>
              <w:pStyle w:val="TableParagraph"/>
              <w:spacing w:before="48" w:line="227" w:lineRule="exact"/>
              <w:ind w:left="186"/>
              <w:jc w:val="right"/>
              <w:rPr>
                <w:rFonts w:asciiTheme="minorHAnsi" w:hAnsiTheme="minorHAnsi" w:cstheme="minorHAnsi"/>
                <w:sz w:val="20"/>
                <w:szCs w:val="20"/>
              </w:rPr>
            </w:pPr>
            <w:r w:rsidRPr="00526874">
              <w:rPr>
                <w:rFonts w:asciiTheme="minorHAnsi" w:hAnsiTheme="minorHAnsi" w:cstheme="minorHAnsi"/>
                <w:spacing w:val="-5"/>
                <w:w w:val="110"/>
                <w:sz w:val="20"/>
                <w:szCs w:val="20"/>
              </w:rPr>
              <w:t>Nil</w:t>
            </w:r>
          </w:p>
        </w:tc>
        <w:tc>
          <w:tcPr>
            <w:tcW w:w="1241" w:type="dxa"/>
          </w:tcPr>
          <w:p w14:paraId="336A1EAF" w14:textId="77777777" w:rsidR="00526874" w:rsidRPr="00526874" w:rsidRDefault="00526874" w:rsidP="003E601A">
            <w:pPr>
              <w:pStyle w:val="TableParagraph"/>
              <w:spacing w:before="48" w:line="227" w:lineRule="exact"/>
              <w:ind w:right="92"/>
              <w:jc w:val="right"/>
              <w:rPr>
                <w:rFonts w:asciiTheme="minorHAnsi" w:hAnsiTheme="minorHAnsi" w:cstheme="minorHAnsi"/>
                <w:sz w:val="20"/>
                <w:szCs w:val="20"/>
              </w:rPr>
            </w:pPr>
            <w:r w:rsidRPr="00526874">
              <w:rPr>
                <w:rFonts w:asciiTheme="minorHAnsi" w:hAnsiTheme="minorHAnsi" w:cstheme="minorHAnsi"/>
                <w:spacing w:val="-2"/>
                <w:w w:val="105"/>
                <w:sz w:val="20"/>
                <w:szCs w:val="20"/>
              </w:rPr>
              <w:t>$20.08</w:t>
            </w:r>
          </w:p>
        </w:tc>
        <w:tc>
          <w:tcPr>
            <w:tcW w:w="1335" w:type="dxa"/>
          </w:tcPr>
          <w:p w14:paraId="0927E556" w14:textId="77777777" w:rsidR="00526874" w:rsidRPr="00526874" w:rsidRDefault="00526874" w:rsidP="005842AC">
            <w:pPr>
              <w:pStyle w:val="TableParagraph"/>
              <w:spacing w:before="55" w:line="220" w:lineRule="exact"/>
              <w:ind w:right="69"/>
              <w:jc w:val="right"/>
              <w:rPr>
                <w:rFonts w:asciiTheme="minorHAnsi" w:hAnsiTheme="minorHAnsi" w:cstheme="minorHAnsi"/>
                <w:sz w:val="20"/>
                <w:szCs w:val="20"/>
              </w:rPr>
            </w:pPr>
            <w:r w:rsidRPr="00526874">
              <w:rPr>
                <w:rFonts w:asciiTheme="minorHAnsi" w:hAnsiTheme="minorHAnsi" w:cstheme="minorHAnsi"/>
                <w:spacing w:val="-4"/>
                <w:w w:val="105"/>
                <w:sz w:val="20"/>
                <w:szCs w:val="20"/>
              </w:rPr>
              <w:t>$0.08</w:t>
            </w:r>
          </w:p>
        </w:tc>
      </w:tr>
      <w:tr w:rsidR="00526874" w:rsidRPr="00526874" w14:paraId="3DB95A34" w14:textId="77777777" w:rsidTr="005842AC">
        <w:trPr>
          <w:trHeight w:val="287"/>
        </w:trPr>
        <w:tc>
          <w:tcPr>
            <w:tcW w:w="3435" w:type="dxa"/>
          </w:tcPr>
          <w:p w14:paraId="3FB9C867" w14:textId="77777777" w:rsidR="00526874" w:rsidRPr="00526874" w:rsidRDefault="00526874" w:rsidP="005842AC">
            <w:pPr>
              <w:pStyle w:val="TableParagraph"/>
              <w:spacing w:before="48" w:line="220" w:lineRule="exact"/>
              <w:ind w:left="119"/>
              <w:rPr>
                <w:rFonts w:asciiTheme="minorHAnsi" w:hAnsiTheme="minorHAnsi" w:cstheme="minorHAnsi"/>
                <w:sz w:val="20"/>
                <w:szCs w:val="20"/>
              </w:rPr>
            </w:pPr>
            <w:r w:rsidRPr="00526874">
              <w:rPr>
                <w:rFonts w:asciiTheme="minorHAnsi" w:hAnsiTheme="minorHAnsi" w:cstheme="minorHAnsi"/>
                <w:sz w:val="20"/>
                <w:szCs w:val="20"/>
              </w:rPr>
              <w:t>STC</w:t>
            </w:r>
            <w:r w:rsidRPr="00526874">
              <w:rPr>
                <w:rFonts w:asciiTheme="minorHAnsi" w:hAnsiTheme="minorHAnsi" w:cstheme="minorHAnsi"/>
                <w:spacing w:val="-15"/>
                <w:sz w:val="20"/>
                <w:szCs w:val="20"/>
              </w:rPr>
              <w:t xml:space="preserve"> </w:t>
            </w:r>
            <w:r w:rsidRPr="00526874">
              <w:rPr>
                <w:rFonts w:asciiTheme="minorHAnsi" w:hAnsiTheme="minorHAnsi" w:cstheme="minorHAnsi"/>
                <w:sz w:val="20"/>
                <w:szCs w:val="20"/>
              </w:rPr>
              <w:t>SGU</w:t>
            </w:r>
            <w:r w:rsidRPr="00526874">
              <w:rPr>
                <w:rFonts w:asciiTheme="minorHAnsi" w:hAnsiTheme="minorHAnsi" w:cstheme="minorHAnsi"/>
                <w:spacing w:val="-8"/>
                <w:sz w:val="20"/>
                <w:szCs w:val="20"/>
              </w:rPr>
              <w:t xml:space="preserve"> </w:t>
            </w:r>
            <w:r w:rsidRPr="00526874">
              <w:rPr>
                <w:rFonts w:asciiTheme="minorHAnsi" w:hAnsiTheme="minorHAnsi" w:cstheme="minorHAnsi"/>
                <w:sz w:val="20"/>
                <w:szCs w:val="20"/>
              </w:rPr>
              <w:t>solar</w:t>
            </w:r>
            <w:r w:rsidRPr="00526874">
              <w:rPr>
                <w:rFonts w:asciiTheme="minorHAnsi" w:hAnsiTheme="minorHAnsi" w:cstheme="minorHAnsi"/>
                <w:spacing w:val="-4"/>
                <w:sz w:val="20"/>
                <w:szCs w:val="20"/>
              </w:rPr>
              <w:t xml:space="preserve"> </w:t>
            </w:r>
            <w:r w:rsidRPr="00526874">
              <w:rPr>
                <w:rFonts w:asciiTheme="minorHAnsi" w:hAnsiTheme="minorHAnsi" w:cstheme="minorHAnsi"/>
                <w:sz w:val="20"/>
                <w:szCs w:val="20"/>
              </w:rPr>
              <w:t>creation</w:t>
            </w:r>
            <w:r w:rsidRPr="00526874">
              <w:rPr>
                <w:rFonts w:asciiTheme="minorHAnsi" w:hAnsiTheme="minorHAnsi" w:cstheme="minorHAnsi"/>
                <w:spacing w:val="-6"/>
                <w:sz w:val="20"/>
                <w:szCs w:val="20"/>
              </w:rPr>
              <w:t xml:space="preserve"> </w:t>
            </w:r>
            <w:r w:rsidRPr="00526874">
              <w:rPr>
                <w:rFonts w:asciiTheme="minorHAnsi" w:hAnsiTheme="minorHAnsi" w:cstheme="minorHAnsi"/>
                <w:spacing w:val="-5"/>
                <w:sz w:val="20"/>
                <w:szCs w:val="20"/>
              </w:rPr>
              <w:t>fee</w:t>
            </w:r>
          </w:p>
        </w:tc>
        <w:tc>
          <w:tcPr>
            <w:tcW w:w="1328" w:type="dxa"/>
          </w:tcPr>
          <w:p w14:paraId="5549F454" w14:textId="77777777" w:rsidR="00526874" w:rsidRPr="00526874" w:rsidRDefault="00526874" w:rsidP="003E601A">
            <w:pPr>
              <w:pStyle w:val="TableParagraph"/>
              <w:spacing w:before="48" w:line="220" w:lineRule="exact"/>
              <w:ind w:left="186"/>
              <w:jc w:val="right"/>
              <w:rPr>
                <w:rFonts w:asciiTheme="minorHAnsi" w:hAnsiTheme="minorHAnsi" w:cstheme="minorHAnsi"/>
                <w:sz w:val="20"/>
                <w:szCs w:val="20"/>
              </w:rPr>
            </w:pPr>
            <w:r w:rsidRPr="00526874">
              <w:rPr>
                <w:rFonts w:asciiTheme="minorHAnsi" w:hAnsiTheme="minorHAnsi" w:cstheme="minorHAnsi"/>
                <w:spacing w:val="-5"/>
                <w:w w:val="110"/>
                <w:sz w:val="20"/>
                <w:szCs w:val="20"/>
              </w:rPr>
              <w:t>Nil</w:t>
            </w:r>
          </w:p>
        </w:tc>
        <w:tc>
          <w:tcPr>
            <w:tcW w:w="1241" w:type="dxa"/>
          </w:tcPr>
          <w:p w14:paraId="112F1D59" w14:textId="77777777" w:rsidR="00526874" w:rsidRPr="00526874" w:rsidRDefault="00526874" w:rsidP="003E601A">
            <w:pPr>
              <w:pStyle w:val="TableParagraph"/>
              <w:spacing w:before="48" w:line="220" w:lineRule="exact"/>
              <w:ind w:right="94"/>
              <w:jc w:val="right"/>
              <w:rPr>
                <w:rFonts w:asciiTheme="minorHAnsi" w:hAnsiTheme="minorHAnsi" w:cstheme="minorHAnsi"/>
                <w:sz w:val="20"/>
                <w:szCs w:val="20"/>
              </w:rPr>
            </w:pPr>
            <w:r w:rsidRPr="00526874">
              <w:rPr>
                <w:rFonts w:asciiTheme="minorHAnsi" w:hAnsiTheme="minorHAnsi" w:cstheme="minorHAnsi"/>
                <w:spacing w:val="-2"/>
                <w:w w:val="105"/>
                <w:sz w:val="20"/>
                <w:szCs w:val="20"/>
              </w:rPr>
              <w:t>$117.97</w:t>
            </w:r>
          </w:p>
        </w:tc>
        <w:tc>
          <w:tcPr>
            <w:tcW w:w="1335" w:type="dxa"/>
          </w:tcPr>
          <w:p w14:paraId="5785A936" w14:textId="77777777" w:rsidR="00526874" w:rsidRPr="00526874" w:rsidRDefault="00526874" w:rsidP="005842AC">
            <w:pPr>
              <w:pStyle w:val="TableParagraph"/>
              <w:spacing w:before="55" w:line="213" w:lineRule="exact"/>
              <w:ind w:right="69"/>
              <w:jc w:val="right"/>
              <w:rPr>
                <w:rFonts w:asciiTheme="minorHAnsi" w:hAnsiTheme="minorHAnsi" w:cstheme="minorHAnsi"/>
                <w:sz w:val="20"/>
                <w:szCs w:val="20"/>
              </w:rPr>
            </w:pPr>
            <w:r w:rsidRPr="00526874">
              <w:rPr>
                <w:rFonts w:asciiTheme="minorHAnsi" w:hAnsiTheme="minorHAnsi" w:cstheme="minorHAnsi"/>
                <w:spacing w:val="-4"/>
                <w:w w:val="105"/>
                <w:sz w:val="20"/>
                <w:szCs w:val="20"/>
              </w:rPr>
              <w:t>$0.47</w:t>
            </w:r>
          </w:p>
        </w:tc>
      </w:tr>
      <w:tr w:rsidR="00526874" w:rsidRPr="00526874" w14:paraId="39F3BC63" w14:textId="77777777" w:rsidTr="005842AC">
        <w:trPr>
          <w:trHeight w:val="302"/>
        </w:trPr>
        <w:tc>
          <w:tcPr>
            <w:tcW w:w="3435" w:type="dxa"/>
          </w:tcPr>
          <w:p w14:paraId="0AC651B7" w14:textId="77777777" w:rsidR="00526874" w:rsidRPr="00526874" w:rsidRDefault="00526874" w:rsidP="005842AC">
            <w:pPr>
              <w:pStyle w:val="TableParagraph"/>
              <w:spacing w:before="55" w:line="227" w:lineRule="exact"/>
              <w:ind w:left="119"/>
              <w:rPr>
                <w:rFonts w:asciiTheme="minorHAnsi" w:hAnsiTheme="minorHAnsi" w:cstheme="minorHAnsi"/>
                <w:sz w:val="20"/>
                <w:szCs w:val="20"/>
              </w:rPr>
            </w:pPr>
            <w:r w:rsidRPr="00526874">
              <w:rPr>
                <w:rFonts w:asciiTheme="minorHAnsi" w:hAnsiTheme="minorHAnsi" w:cstheme="minorHAnsi"/>
                <w:sz w:val="20"/>
                <w:szCs w:val="20"/>
              </w:rPr>
              <w:t>STC</w:t>
            </w:r>
            <w:r w:rsidRPr="00526874">
              <w:rPr>
                <w:rFonts w:asciiTheme="minorHAnsi" w:hAnsiTheme="minorHAnsi" w:cstheme="minorHAnsi"/>
                <w:spacing w:val="-15"/>
                <w:sz w:val="20"/>
                <w:szCs w:val="20"/>
              </w:rPr>
              <w:t xml:space="preserve"> </w:t>
            </w:r>
            <w:r w:rsidRPr="00526874">
              <w:rPr>
                <w:rFonts w:asciiTheme="minorHAnsi" w:hAnsiTheme="minorHAnsi" w:cstheme="minorHAnsi"/>
                <w:sz w:val="20"/>
                <w:szCs w:val="20"/>
              </w:rPr>
              <w:t>SGU</w:t>
            </w:r>
            <w:r w:rsidRPr="00526874">
              <w:rPr>
                <w:rFonts w:asciiTheme="minorHAnsi" w:hAnsiTheme="minorHAnsi" w:cstheme="minorHAnsi"/>
                <w:spacing w:val="7"/>
                <w:sz w:val="20"/>
                <w:szCs w:val="20"/>
              </w:rPr>
              <w:t xml:space="preserve"> </w:t>
            </w:r>
            <w:r w:rsidRPr="00526874">
              <w:rPr>
                <w:rFonts w:asciiTheme="minorHAnsi" w:hAnsiTheme="minorHAnsi" w:cstheme="minorHAnsi"/>
                <w:sz w:val="20"/>
                <w:szCs w:val="20"/>
              </w:rPr>
              <w:t>wind</w:t>
            </w:r>
            <w:r w:rsidRPr="00526874">
              <w:rPr>
                <w:rFonts w:asciiTheme="minorHAnsi" w:hAnsiTheme="minorHAnsi" w:cstheme="minorHAnsi"/>
                <w:spacing w:val="-3"/>
                <w:sz w:val="20"/>
                <w:szCs w:val="20"/>
              </w:rPr>
              <w:t xml:space="preserve"> </w:t>
            </w:r>
            <w:r w:rsidRPr="00526874">
              <w:rPr>
                <w:rFonts w:asciiTheme="minorHAnsi" w:hAnsiTheme="minorHAnsi" w:cstheme="minorHAnsi"/>
                <w:sz w:val="20"/>
                <w:szCs w:val="20"/>
              </w:rPr>
              <w:t>creation</w:t>
            </w:r>
            <w:r w:rsidRPr="00526874">
              <w:rPr>
                <w:rFonts w:asciiTheme="minorHAnsi" w:hAnsiTheme="minorHAnsi" w:cstheme="minorHAnsi"/>
                <w:spacing w:val="-1"/>
                <w:sz w:val="20"/>
                <w:szCs w:val="20"/>
              </w:rPr>
              <w:t xml:space="preserve"> </w:t>
            </w:r>
            <w:r w:rsidRPr="00526874">
              <w:rPr>
                <w:rFonts w:asciiTheme="minorHAnsi" w:hAnsiTheme="minorHAnsi" w:cstheme="minorHAnsi"/>
                <w:spacing w:val="-5"/>
                <w:sz w:val="20"/>
                <w:szCs w:val="20"/>
              </w:rPr>
              <w:t>fee</w:t>
            </w:r>
          </w:p>
        </w:tc>
        <w:tc>
          <w:tcPr>
            <w:tcW w:w="1328" w:type="dxa"/>
          </w:tcPr>
          <w:p w14:paraId="75397E44" w14:textId="77777777" w:rsidR="00526874" w:rsidRPr="00526874" w:rsidRDefault="00526874" w:rsidP="003E601A">
            <w:pPr>
              <w:pStyle w:val="TableParagraph"/>
              <w:spacing w:before="55" w:line="227" w:lineRule="exact"/>
              <w:ind w:left="186"/>
              <w:jc w:val="right"/>
              <w:rPr>
                <w:rFonts w:asciiTheme="minorHAnsi" w:hAnsiTheme="minorHAnsi" w:cstheme="minorHAnsi"/>
                <w:sz w:val="20"/>
                <w:szCs w:val="20"/>
              </w:rPr>
            </w:pPr>
            <w:r w:rsidRPr="00526874">
              <w:rPr>
                <w:rFonts w:asciiTheme="minorHAnsi" w:hAnsiTheme="minorHAnsi" w:cstheme="minorHAnsi"/>
                <w:spacing w:val="-5"/>
                <w:w w:val="110"/>
                <w:sz w:val="20"/>
                <w:szCs w:val="20"/>
              </w:rPr>
              <w:t>Nil</w:t>
            </w:r>
          </w:p>
        </w:tc>
        <w:tc>
          <w:tcPr>
            <w:tcW w:w="1241" w:type="dxa"/>
          </w:tcPr>
          <w:p w14:paraId="39ADFE06" w14:textId="77777777" w:rsidR="00526874" w:rsidRPr="00526874" w:rsidRDefault="00526874" w:rsidP="003E601A">
            <w:pPr>
              <w:pStyle w:val="TableParagraph"/>
              <w:spacing w:before="62" w:line="220" w:lineRule="exact"/>
              <w:ind w:right="86"/>
              <w:jc w:val="right"/>
              <w:rPr>
                <w:rFonts w:asciiTheme="minorHAnsi" w:hAnsiTheme="minorHAnsi" w:cstheme="minorHAnsi"/>
                <w:sz w:val="20"/>
                <w:szCs w:val="20"/>
              </w:rPr>
            </w:pPr>
            <w:r w:rsidRPr="00526874">
              <w:rPr>
                <w:rFonts w:asciiTheme="minorHAnsi" w:hAnsiTheme="minorHAnsi" w:cstheme="minorHAnsi"/>
                <w:spacing w:val="-2"/>
                <w:w w:val="105"/>
                <w:sz w:val="20"/>
                <w:szCs w:val="20"/>
              </w:rPr>
              <w:t>$117.97</w:t>
            </w:r>
          </w:p>
        </w:tc>
        <w:tc>
          <w:tcPr>
            <w:tcW w:w="1335" w:type="dxa"/>
          </w:tcPr>
          <w:p w14:paraId="62F707D1" w14:textId="77777777" w:rsidR="00526874" w:rsidRPr="00526874" w:rsidRDefault="00526874" w:rsidP="005842AC">
            <w:pPr>
              <w:pStyle w:val="TableParagraph"/>
              <w:spacing w:before="62" w:line="220" w:lineRule="exact"/>
              <w:ind w:right="69"/>
              <w:jc w:val="right"/>
              <w:rPr>
                <w:rFonts w:asciiTheme="minorHAnsi" w:hAnsiTheme="minorHAnsi" w:cstheme="minorHAnsi"/>
                <w:sz w:val="20"/>
                <w:szCs w:val="20"/>
              </w:rPr>
            </w:pPr>
            <w:r w:rsidRPr="00526874">
              <w:rPr>
                <w:rFonts w:asciiTheme="minorHAnsi" w:hAnsiTheme="minorHAnsi" w:cstheme="minorHAnsi"/>
                <w:spacing w:val="-4"/>
                <w:w w:val="105"/>
                <w:sz w:val="20"/>
                <w:szCs w:val="20"/>
              </w:rPr>
              <w:t>$0.47</w:t>
            </w:r>
          </w:p>
        </w:tc>
      </w:tr>
      <w:tr w:rsidR="00526874" w:rsidRPr="00526874" w14:paraId="3161B271" w14:textId="77777777" w:rsidTr="005842AC">
        <w:trPr>
          <w:trHeight w:val="295"/>
        </w:trPr>
        <w:tc>
          <w:tcPr>
            <w:tcW w:w="3435" w:type="dxa"/>
          </w:tcPr>
          <w:p w14:paraId="568EE52D" w14:textId="77777777" w:rsidR="00526874" w:rsidRPr="00526874" w:rsidRDefault="00526874" w:rsidP="005842AC">
            <w:pPr>
              <w:pStyle w:val="TableParagraph"/>
              <w:spacing w:before="48" w:line="227" w:lineRule="exact"/>
              <w:ind w:left="119"/>
              <w:rPr>
                <w:rFonts w:asciiTheme="minorHAnsi" w:hAnsiTheme="minorHAnsi" w:cstheme="minorHAnsi"/>
                <w:sz w:val="20"/>
                <w:szCs w:val="20"/>
              </w:rPr>
            </w:pPr>
            <w:r w:rsidRPr="00526874">
              <w:rPr>
                <w:rFonts w:asciiTheme="minorHAnsi" w:hAnsiTheme="minorHAnsi" w:cstheme="minorHAnsi"/>
                <w:sz w:val="20"/>
                <w:szCs w:val="20"/>
              </w:rPr>
              <w:t>STC</w:t>
            </w:r>
            <w:r w:rsidRPr="00526874">
              <w:rPr>
                <w:rFonts w:asciiTheme="minorHAnsi" w:hAnsiTheme="minorHAnsi" w:cstheme="minorHAnsi"/>
                <w:spacing w:val="-11"/>
                <w:sz w:val="20"/>
                <w:szCs w:val="20"/>
              </w:rPr>
              <w:t xml:space="preserve"> </w:t>
            </w:r>
            <w:r w:rsidRPr="00526874">
              <w:rPr>
                <w:rFonts w:asciiTheme="minorHAnsi" w:hAnsiTheme="minorHAnsi" w:cstheme="minorHAnsi"/>
                <w:sz w:val="20"/>
                <w:szCs w:val="20"/>
              </w:rPr>
              <w:t>SGU</w:t>
            </w:r>
            <w:r w:rsidRPr="00526874">
              <w:rPr>
                <w:rFonts w:asciiTheme="minorHAnsi" w:hAnsiTheme="minorHAnsi" w:cstheme="minorHAnsi"/>
                <w:spacing w:val="5"/>
                <w:sz w:val="20"/>
                <w:szCs w:val="20"/>
              </w:rPr>
              <w:t xml:space="preserve"> </w:t>
            </w:r>
            <w:r w:rsidRPr="00526874">
              <w:rPr>
                <w:rFonts w:asciiTheme="minorHAnsi" w:hAnsiTheme="minorHAnsi" w:cstheme="minorHAnsi"/>
                <w:sz w:val="20"/>
                <w:szCs w:val="20"/>
              </w:rPr>
              <w:t>hydro</w:t>
            </w:r>
            <w:r w:rsidRPr="00526874">
              <w:rPr>
                <w:rFonts w:asciiTheme="minorHAnsi" w:hAnsiTheme="minorHAnsi" w:cstheme="minorHAnsi"/>
                <w:spacing w:val="-3"/>
                <w:sz w:val="20"/>
                <w:szCs w:val="20"/>
              </w:rPr>
              <w:t xml:space="preserve"> </w:t>
            </w:r>
            <w:r w:rsidRPr="00526874">
              <w:rPr>
                <w:rFonts w:asciiTheme="minorHAnsi" w:hAnsiTheme="minorHAnsi" w:cstheme="minorHAnsi"/>
                <w:sz w:val="20"/>
                <w:szCs w:val="20"/>
              </w:rPr>
              <w:t>creation</w:t>
            </w:r>
            <w:r w:rsidRPr="00526874">
              <w:rPr>
                <w:rFonts w:asciiTheme="minorHAnsi" w:hAnsiTheme="minorHAnsi" w:cstheme="minorHAnsi"/>
                <w:spacing w:val="-4"/>
                <w:sz w:val="20"/>
                <w:szCs w:val="20"/>
              </w:rPr>
              <w:t xml:space="preserve"> </w:t>
            </w:r>
            <w:r w:rsidRPr="00526874">
              <w:rPr>
                <w:rFonts w:asciiTheme="minorHAnsi" w:hAnsiTheme="minorHAnsi" w:cstheme="minorHAnsi"/>
                <w:spacing w:val="-5"/>
                <w:sz w:val="20"/>
                <w:szCs w:val="20"/>
              </w:rPr>
              <w:t>fee</w:t>
            </w:r>
          </w:p>
        </w:tc>
        <w:tc>
          <w:tcPr>
            <w:tcW w:w="1328" w:type="dxa"/>
          </w:tcPr>
          <w:p w14:paraId="42FAC690" w14:textId="77777777" w:rsidR="00526874" w:rsidRPr="00526874" w:rsidRDefault="00526874" w:rsidP="003E601A">
            <w:pPr>
              <w:pStyle w:val="TableParagraph"/>
              <w:spacing w:before="48" w:line="227" w:lineRule="exact"/>
              <w:ind w:left="186"/>
              <w:jc w:val="right"/>
              <w:rPr>
                <w:rFonts w:asciiTheme="minorHAnsi" w:hAnsiTheme="minorHAnsi" w:cstheme="minorHAnsi"/>
                <w:sz w:val="20"/>
                <w:szCs w:val="20"/>
              </w:rPr>
            </w:pPr>
            <w:r w:rsidRPr="00526874">
              <w:rPr>
                <w:rFonts w:asciiTheme="minorHAnsi" w:hAnsiTheme="minorHAnsi" w:cstheme="minorHAnsi"/>
                <w:spacing w:val="-5"/>
                <w:w w:val="110"/>
                <w:sz w:val="20"/>
                <w:szCs w:val="20"/>
              </w:rPr>
              <w:t>Nil</w:t>
            </w:r>
          </w:p>
        </w:tc>
        <w:tc>
          <w:tcPr>
            <w:tcW w:w="1241" w:type="dxa"/>
          </w:tcPr>
          <w:p w14:paraId="29A06CA3" w14:textId="77777777" w:rsidR="00526874" w:rsidRPr="00526874" w:rsidRDefault="00526874" w:rsidP="003E601A">
            <w:pPr>
              <w:pStyle w:val="TableParagraph"/>
              <w:spacing w:before="55" w:line="220" w:lineRule="exact"/>
              <w:ind w:right="86"/>
              <w:jc w:val="right"/>
              <w:rPr>
                <w:rFonts w:asciiTheme="minorHAnsi" w:hAnsiTheme="minorHAnsi" w:cstheme="minorHAnsi"/>
                <w:sz w:val="20"/>
                <w:szCs w:val="20"/>
              </w:rPr>
            </w:pPr>
            <w:r w:rsidRPr="00526874">
              <w:rPr>
                <w:rFonts w:asciiTheme="minorHAnsi" w:hAnsiTheme="minorHAnsi" w:cstheme="minorHAnsi"/>
                <w:spacing w:val="-2"/>
                <w:w w:val="105"/>
                <w:sz w:val="20"/>
                <w:szCs w:val="20"/>
              </w:rPr>
              <w:t>$117.97</w:t>
            </w:r>
          </w:p>
        </w:tc>
        <w:tc>
          <w:tcPr>
            <w:tcW w:w="1335" w:type="dxa"/>
          </w:tcPr>
          <w:p w14:paraId="0A747964" w14:textId="77777777" w:rsidR="00526874" w:rsidRPr="00526874" w:rsidRDefault="00526874" w:rsidP="005842AC">
            <w:pPr>
              <w:pStyle w:val="TableParagraph"/>
              <w:spacing w:before="55" w:line="220" w:lineRule="exact"/>
              <w:ind w:right="69"/>
              <w:jc w:val="right"/>
              <w:rPr>
                <w:rFonts w:asciiTheme="minorHAnsi" w:hAnsiTheme="minorHAnsi" w:cstheme="minorHAnsi"/>
                <w:sz w:val="20"/>
                <w:szCs w:val="20"/>
              </w:rPr>
            </w:pPr>
            <w:r w:rsidRPr="00526874">
              <w:rPr>
                <w:rFonts w:asciiTheme="minorHAnsi" w:hAnsiTheme="minorHAnsi" w:cstheme="minorHAnsi"/>
                <w:spacing w:val="-4"/>
                <w:w w:val="105"/>
                <w:sz w:val="20"/>
                <w:szCs w:val="20"/>
              </w:rPr>
              <w:t>$0.47</w:t>
            </w:r>
          </w:p>
        </w:tc>
      </w:tr>
      <w:tr w:rsidR="00526874" w:rsidRPr="00526874" w14:paraId="148060C4" w14:textId="77777777" w:rsidTr="005842AC">
        <w:trPr>
          <w:trHeight w:val="295"/>
        </w:trPr>
        <w:tc>
          <w:tcPr>
            <w:tcW w:w="3435" w:type="dxa"/>
          </w:tcPr>
          <w:p w14:paraId="0C076CF9" w14:textId="77777777" w:rsidR="00526874" w:rsidRPr="00526874" w:rsidRDefault="00526874" w:rsidP="005842AC">
            <w:pPr>
              <w:pStyle w:val="TableParagraph"/>
              <w:spacing w:before="48" w:line="227" w:lineRule="exact"/>
              <w:ind w:left="127"/>
              <w:rPr>
                <w:rFonts w:asciiTheme="minorHAnsi" w:hAnsiTheme="minorHAnsi" w:cstheme="minorHAnsi"/>
                <w:sz w:val="20"/>
                <w:szCs w:val="20"/>
              </w:rPr>
            </w:pPr>
            <w:r w:rsidRPr="00526874">
              <w:rPr>
                <w:rFonts w:asciiTheme="minorHAnsi" w:hAnsiTheme="minorHAnsi" w:cstheme="minorHAnsi"/>
                <w:spacing w:val="-2"/>
                <w:sz w:val="20"/>
                <w:szCs w:val="20"/>
              </w:rPr>
              <w:t>STC</w:t>
            </w:r>
            <w:r w:rsidRPr="00526874">
              <w:rPr>
                <w:rFonts w:asciiTheme="minorHAnsi" w:hAnsiTheme="minorHAnsi" w:cstheme="minorHAnsi"/>
                <w:spacing w:val="-12"/>
                <w:sz w:val="20"/>
                <w:szCs w:val="20"/>
              </w:rPr>
              <w:t xml:space="preserve"> </w:t>
            </w:r>
            <w:r w:rsidRPr="00526874">
              <w:rPr>
                <w:rFonts w:asciiTheme="minorHAnsi" w:hAnsiTheme="minorHAnsi" w:cstheme="minorHAnsi"/>
                <w:spacing w:val="-2"/>
                <w:sz w:val="20"/>
                <w:szCs w:val="20"/>
              </w:rPr>
              <w:t>SWH/ASHP</w:t>
            </w:r>
            <w:r w:rsidRPr="00526874">
              <w:rPr>
                <w:rFonts w:asciiTheme="minorHAnsi" w:hAnsiTheme="minorHAnsi" w:cstheme="minorHAnsi"/>
                <w:spacing w:val="6"/>
                <w:sz w:val="20"/>
                <w:szCs w:val="20"/>
              </w:rPr>
              <w:t xml:space="preserve"> </w:t>
            </w:r>
            <w:r w:rsidRPr="00526874">
              <w:rPr>
                <w:rFonts w:asciiTheme="minorHAnsi" w:hAnsiTheme="minorHAnsi" w:cstheme="minorHAnsi"/>
                <w:spacing w:val="-2"/>
                <w:sz w:val="20"/>
                <w:szCs w:val="20"/>
              </w:rPr>
              <w:t>creation</w:t>
            </w:r>
            <w:r w:rsidRPr="00526874">
              <w:rPr>
                <w:rFonts w:asciiTheme="minorHAnsi" w:hAnsiTheme="minorHAnsi" w:cstheme="minorHAnsi"/>
                <w:spacing w:val="-7"/>
                <w:sz w:val="20"/>
                <w:szCs w:val="20"/>
              </w:rPr>
              <w:t xml:space="preserve"> </w:t>
            </w:r>
            <w:r w:rsidRPr="00526874">
              <w:rPr>
                <w:rFonts w:asciiTheme="minorHAnsi" w:hAnsiTheme="minorHAnsi" w:cstheme="minorHAnsi"/>
                <w:spacing w:val="-5"/>
                <w:sz w:val="20"/>
                <w:szCs w:val="20"/>
              </w:rPr>
              <w:t>fee</w:t>
            </w:r>
          </w:p>
        </w:tc>
        <w:tc>
          <w:tcPr>
            <w:tcW w:w="1328" w:type="dxa"/>
          </w:tcPr>
          <w:p w14:paraId="13EC50B8" w14:textId="77777777" w:rsidR="00526874" w:rsidRPr="00526874" w:rsidRDefault="00526874" w:rsidP="003E601A">
            <w:pPr>
              <w:pStyle w:val="TableParagraph"/>
              <w:spacing w:before="48" w:line="227" w:lineRule="exact"/>
              <w:ind w:left="186"/>
              <w:jc w:val="right"/>
              <w:rPr>
                <w:rFonts w:asciiTheme="minorHAnsi" w:hAnsiTheme="minorHAnsi" w:cstheme="minorHAnsi"/>
                <w:sz w:val="20"/>
                <w:szCs w:val="20"/>
              </w:rPr>
            </w:pPr>
            <w:r w:rsidRPr="00526874">
              <w:rPr>
                <w:rFonts w:asciiTheme="minorHAnsi" w:hAnsiTheme="minorHAnsi" w:cstheme="minorHAnsi"/>
                <w:spacing w:val="-5"/>
                <w:w w:val="110"/>
                <w:sz w:val="20"/>
                <w:szCs w:val="20"/>
              </w:rPr>
              <w:t>Nil</w:t>
            </w:r>
          </w:p>
        </w:tc>
        <w:tc>
          <w:tcPr>
            <w:tcW w:w="1241" w:type="dxa"/>
          </w:tcPr>
          <w:p w14:paraId="6BE16886" w14:textId="77777777" w:rsidR="00526874" w:rsidRPr="00526874" w:rsidRDefault="00526874" w:rsidP="003E601A">
            <w:pPr>
              <w:pStyle w:val="TableParagraph"/>
              <w:spacing w:before="55" w:line="220" w:lineRule="exact"/>
              <w:ind w:right="86"/>
              <w:jc w:val="right"/>
              <w:rPr>
                <w:rFonts w:asciiTheme="minorHAnsi" w:hAnsiTheme="minorHAnsi" w:cstheme="minorHAnsi"/>
                <w:sz w:val="20"/>
                <w:szCs w:val="20"/>
              </w:rPr>
            </w:pPr>
            <w:r w:rsidRPr="00526874">
              <w:rPr>
                <w:rFonts w:asciiTheme="minorHAnsi" w:hAnsiTheme="minorHAnsi" w:cstheme="minorHAnsi"/>
                <w:spacing w:val="-2"/>
                <w:w w:val="105"/>
                <w:sz w:val="20"/>
                <w:szCs w:val="20"/>
              </w:rPr>
              <w:t>$20.08</w:t>
            </w:r>
          </w:p>
        </w:tc>
        <w:tc>
          <w:tcPr>
            <w:tcW w:w="1335" w:type="dxa"/>
          </w:tcPr>
          <w:p w14:paraId="4173DA09" w14:textId="77777777" w:rsidR="00526874" w:rsidRPr="00526874" w:rsidRDefault="00526874" w:rsidP="005842AC">
            <w:pPr>
              <w:pStyle w:val="TableParagraph"/>
              <w:spacing w:before="55" w:line="220" w:lineRule="exact"/>
              <w:ind w:right="68"/>
              <w:jc w:val="right"/>
              <w:rPr>
                <w:rFonts w:asciiTheme="minorHAnsi" w:hAnsiTheme="minorHAnsi" w:cstheme="minorHAnsi"/>
                <w:sz w:val="20"/>
                <w:szCs w:val="20"/>
              </w:rPr>
            </w:pPr>
            <w:r w:rsidRPr="00526874">
              <w:rPr>
                <w:rFonts w:asciiTheme="minorHAnsi" w:hAnsiTheme="minorHAnsi" w:cstheme="minorHAnsi"/>
                <w:spacing w:val="-4"/>
                <w:w w:val="105"/>
                <w:sz w:val="20"/>
                <w:szCs w:val="20"/>
              </w:rPr>
              <w:t>$0.08</w:t>
            </w:r>
          </w:p>
        </w:tc>
      </w:tr>
      <w:tr w:rsidR="00526874" w:rsidRPr="00526874" w14:paraId="1056F76E" w14:textId="77777777" w:rsidTr="005842AC">
        <w:trPr>
          <w:trHeight w:val="295"/>
        </w:trPr>
        <w:tc>
          <w:tcPr>
            <w:tcW w:w="3435" w:type="dxa"/>
          </w:tcPr>
          <w:p w14:paraId="1C0CFC59" w14:textId="77777777" w:rsidR="00526874" w:rsidRPr="00526874" w:rsidRDefault="00526874" w:rsidP="005842AC">
            <w:pPr>
              <w:pStyle w:val="TableParagraph"/>
              <w:spacing w:before="48" w:line="227" w:lineRule="exact"/>
              <w:ind w:left="128"/>
              <w:rPr>
                <w:rFonts w:asciiTheme="minorHAnsi" w:hAnsiTheme="minorHAnsi" w:cstheme="minorHAnsi"/>
                <w:sz w:val="20"/>
                <w:szCs w:val="20"/>
              </w:rPr>
            </w:pPr>
            <w:r w:rsidRPr="00526874">
              <w:rPr>
                <w:rFonts w:asciiTheme="minorHAnsi" w:hAnsiTheme="minorHAnsi" w:cstheme="minorHAnsi"/>
                <w:sz w:val="20"/>
                <w:szCs w:val="20"/>
              </w:rPr>
              <w:t>LGC</w:t>
            </w:r>
            <w:r w:rsidRPr="00526874">
              <w:rPr>
                <w:rFonts w:asciiTheme="minorHAnsi" w:hAnsiTheme="minorHAnsi" w:cstheme="minorHAnsi"/>
                <w:spacing w:val="-5"/>
                <w:sz w:val="20"/>
                <w:szCs w:val="20"/>
              </w:rPr>
              <w:t xml:space="preserve"> </w:t>
            </w:r>
            <w:r w:rsidRPr="00526874">
              <w:rPr>
                <w:rFonts w:asciiTheme="minorHAnsi" w:hAnsiTheme="minorHAnsi" w:cstheme="minorHAnsi"/>
                <w:sz w:val="20"/>
                <w:szCs w:val="20"/>
              </w:rPr>
              <w:t>surrender</w:t>
            </w:r>
            <w:r w:rsidRPr="00526874">
              <w:rPr>
                <w:rFonts w:asciiTheme="minorHAnsi" w:hAnsiTheme="minorHAnsi" w:cstheme="minorHAnsi"/>
                <w:spacing w:val="8"/>
                <w:sz w:val="20"/>
                <w:szCs w:val="20"/>
              </w:rPr>
              <w:t xml:space="preserve"> </w:t>
            </w:r>
            <w:r w:rsidRPr="00526874">
              <w:rPr>
                <w:rFonts w:asciiTheme="minorHAnsi" w:hAnsiTheme="minorHAnsi" w:cstheme="minorHAnsi"/>
                <w:spacing w:val="-5"/>
                <w:sz w:val="20"/>
                <w:szCs w:val="20"/>
              </w:rPr>
              <w:t>fee</w:t>
            </w:r>
          </w:p>
        </w:tc>
        <w:tc>
          <w:tcPr>
            <w:tcW w:w="1328" w:type="dxa"/>
          </w:tcPr>
          <w:p w14:paraId="39399E33" w14:textId="73896698" w:rsidR="00526874" w:rsidRPr="00526874" w:rsidRDefault="00066071" w:rsidP="003E601A">
            <w:pPr>
              <w:pStyle w:val="TableParagraph"/>
              <w:spacing w:before="64" w:line="211" w:lineRule="exact"/>
              <w:ind w:left="187"/>
              <w:jc w:val="right"/>
              <w:rPr>
                <w:rFonts w:asciiTheme="minorHAnsi" w:hAnsiTheme="minorHAnsi" w:cstheme="minorHAnsi"/>
                <w:b/>
                <w:sz w:val="20"/>
                <w:szCs w:val="20"/>
              </w:rPr>
            </w:pPr>
            <w:r w:rsidRPr="00526874">
              <w:rPr>
                <w:rFonts w:asciiTheme="minorHAnsi" w:hAnsiTheme="minorHAnsi" w:cstheme="minorHAnsi"/>
                <w:spacing w:val="-4"/>
                <w:w w:val="105"/>
                <w:sz w:val="20"/>
                <w:szCs w:val="20"/>
              </w:rPr>
              <w:t>$0.08</w:t>
            </w:r>
          </w:p>
        </w:tc>
        <w:tc>
          <w:tcPr>
            <w:tcW w:w="1241" w:type="dxa"/>
          </w:tcPr>
          <w:p w14:paraId="7276E962" w14:textId="7931CB61" w:rsidR="00526874" w:rsidRPr="00526874" w:rsidRDefault="00066071" w:rsidP="003E601A">
            <w:pPr>
              <w:pStyle w:val="TableParagraph"/>
              <w:spacing w:before="55" w:line="220" w:lineRule="exact"/>
              <w:ind w:right="86"/>
              <w:jc w:val="right"/>
              <w:rPr>
                <w:rFonts w:asciiTheme="minorHAnsi" w:hAnsiTheme="minorHAnsi" w:cstheme="minorHAnsi"/>
                <w:sz w:val="20"/>
                <w:szCs w:val="20"/>
              </w:rPr>
            </w:pPr>
            <w:r w:rsidRPr="00526874">
              <w:rPr>
                <w:rFonts w:asciiTheme="minorHAnsi" w:hAnsiTheme="minorHAnsi" w:cstheme="minorHAnsi"/>
                <w:spacing w:val="-4"/>
                <w:w w:val="105"/>
                <w:sz w:val="20"/>
                <w:szCs w:val="20"/>
              </w:rPr>
              <w:t>$0.08</w:t>
            </w:r>
          </w:p>
        </w:tc>
        <w:tc>
          <w:tcPr>
            <w:tcW w:w="1335" w:type="dxa"/>
          </w:tcPr>
          <w:p w14:paraId="56E45328" w14:textId="77777777" w:rsidR="00526874" w:rsidRPr="00526874" w:rsidRDefault="00526874" w:rsidP="005842AC">
            <w:pPr>
              <w:pStyle w:val="TableParagraph"/>
              <w:spacing w:before="55" w:line="220" w:lineRule="exact"/>
              <w:ind w:right="68"/>
              <w:jc w:val="right"/>
              <w:rPr>
                <w:rFonts w:asciiTheme="minorHAnsi" w:hAnsiTheme="minorHAnsi" w:cstheme="minorHAnsi"/>
                <w:sz w:val="20"/>
                <w:szCs w:val="20"/>
              </w:rPr>
            </w:pPr>
            <w:r w:rsidRPr="00526874">
              <w:rPr>
                <w:rFonts w:asciiTheme="minorHAnsi" w:hAnsiTheme="minorHAnsi" w:cstheme="minorHAnsi"/>
                <w:spacing w:val="-4"/>
                <w:w w:val="105"/>
                <w:sz w:val="20"/>
                <w:szCs w:val="20"/>
              </w:rPr>
              <w:t>$0.08</w:t>
            </w:r>
          </w:p>
        </w:tc>
      </w:tr>
      <w:tr w:rsidR="00526874" w:rsidRPr="00526874" w14:paraId="6FB8933F" w14:textId="77777777" w:rsidTr="00FF08CA">
        <w:trPr>
          <w:trHeight w:val="627"/>
        </w:trPr>
        <w:tc>
          <w:tcPr>
            <w:tcW w:w="3435" w:type="dxa"/>
          </w:tcPr>
          <w:p w14:paraId="735EFEE4" w14:textId="06543351" w:rsidR="00526874" w:rsidRPr="00526874" w:rsidRDefault="00526874" w:rsidP="005842AC">
            <w:pPr>
              <w:pStyle w:val="TableParagraph"/>
              <w:spacing w:before="55" w:line="292" w:lineRule="auto"/>
              <w:ind w:left="131" w:right="781" w:hanging="5"/>
              <w:rPr>
                <w:rFonts w:asciiTheme="minorHAnsi" w:hAnsiTheme="minorHAnsi" w:cstheme="minorHAnsi"/>
                <w:sz w:val="20"/>
                <w:szCs w:val="20"/>
              </w:rPr>
            </w:pPr>
            <w:r w:rsidRPr="00526874">
              <w:rPr>
                <w:rFonts w:asciiTheme="minorHAnsi" w:hAnsiTheme="minorHAnsi" w:cstheme="minorHAnsi"/>
                <w:sz w:val="20"/>
                <w:szCs w:val="20"/>
              </w:rPr>
              <w:t>STC surrender fee (payable</w:t>
            </w:r>
            <w:r w:rsidRPr="00526874">
              <w:rPr>
                <w:rFonts w:asciiTheme="minorHAnsi" w:hAnsiTheme="minorHAnsi" w:cstheme="minorHAnsi"/>
                <w:spacing w:val="-3"/>
                <w:sz w:val="20"/>
                <w:szCs w:val="20"/>
              </w:rPr>
              <w:t xml:space="preserve"> </w:t>
            </w:r>
            <w:r w:rsidRPr="00526874">
              <w:rPr>
                <w:rFonts w:asciiTheme="minorHAnsi" w:hAnsiTheme="minorHAnsi" w:cstheme="minorHAnsi"/>
                <w:sz w:val="20"/>
                <w:szCs w:val="20"/>
              </w:rPr>
              <w:t>for</w:t>
            </w:r>
            <w:r w:rsidRPr="00526874">
              <w:rPr>
                <w:rFonts w:asciiTheme="minorHAnsi" w:hAnsiTheme="minorHAnsi" w:cstheme="minorHAnsi"/>
                <w:spacing w:val="25"/>
                <w:sz w:val="20"/>
                <w:szCs w:val="20"/>
              </w:rPr>
              <w:t xml:space="preserve"> </w:t>
            </w:r>
          </w:p>
          <w:p w14:paraId="1E65590E" w14:textId="77777777" w:rsidR="00526874" w:rsidRPr="00526874" w:rsidRDefault="00526874" w:rsidP="005842AC">
            <w:pPr>
              <w:pStyle w:val="TableParagraph"/>
              <w:spacing w:before="2" w:line="227" w:lineRule="exact"/>
              <w:ind w:left="127"/>
              <w:rPr>
                <w:rFonts w:asciiTheme="minorHAnsi" w:hAnsiTheme="minorHAnsi" w:cstheme="minorHAnsi"/>
                <w:sz w:val="20"/>
                <w:szCs w:val="20"/>
              </w:rPr>
            </w:pPr>
            <w:r w:rsidRPr="00526874">
              <w:rPr>
                <w:rFonts w:asciiTheme="minorHAnsi" w:hAnsiTheme="minorHAnsi" w:cstheme="minorHAnsi"/>
                <w:sz w:val="20"/>
                <w:szCs w:val="20"/>
              </w:rPr>
              <w:t>Regulator</w:t>
            </w:r>
            <w:r w:rsidRPr="00526874">
              <w:rPr>
                <w:rFonts w:asciiTheme="minorHAnsi" w:hAnsiTheme="minorHAnsi" w:cstheme="minorHAnsi"/>
                <w:spacing w:val="13"/>
                <w:sz w:val="20"/>
                <w:szCs w:val="20"/>
              </w:rPr>
              <w:t xml:space="preserve"> </w:t>
            </w:r>
            <w:r w:rsidRPr="00526874">
              <w:rPr>
                <w:rFonts w:asciiTheme="minorHAnsi" w:hAnsiTheme="minorHAnsi" w:cstheme="minorHAnsi"/>
                <w:sz w:val="20"/>
                <w:szCs w:val="20"/>
              </w:rPr>
              <w:t>created</w:t>
            </w:r>
            <w:r w:rsidRPr="00526874">
              <w:rPr>
                <w:rFonts w:asciiTheme="minorHAnsi" w:hAnsiTheme="minorHAnsi" w:cstheme="minorHAnsi"/>
                <w:spacing w:val="-7"/>
                <w:sz w:val="20"/>
                <w:szCs w:val="20"/>
              </w:rPr>
              <w:t xml:space="preserve"> </w:t>
            </w:r>
            <w:r w:rsidRPr="00526874">
              <w:rPr>
                <w:rFonts w:asciiTheme="minorHAnsi" w:hAnsiTheme="minorHAnsi" w:cstheme="minorHAnsi"/>
                <w:sz w:val="20"/>
                <w:szCs w:val="20"/>
              </w:rPr>
              <w:t>STCs</w:t>
            </w:r>
            <w:r w:rsidRPr="00526874">
              <w:rPr>
                <w:rFonts w:asciiTheme="minorHAnsi" w:hAnsiTheme="minorHAnsi" w:cstheme="minorHAnsi"/>
                <w:spacing w:val="3"/>
                <w:sz w:val="20"/>
                <w:szCs w:val="20"/>
              </w:rPr>
              <w:t xml:space="preserve"> </w:t>
            </w:r>
            <w:r w:rsidRPr="00526874">
              <w:rPr>
                <w:rFonts w:asciiTheme="minorHAnsi" w:hAnsiTheme="minorHAnsi" w:cstheme="minorHAnsi"/>
                <w:spacing w:val="-2"/>
                <w:sz w:val="20"/>
                <w:szCs w:val="20"/>
              </w:rPr>
              <w:t>also)</w:t>
            </w:r>
          </w:p>
        </w:tc>
        <w:tc>
          <w:tcPr>
            <w:tcW w:w="1328" w:type="dxa"/>
          </w:tcPr>
          <w:p w14:paraId="3CE3B704" w14:textId="67414D44" w:rsidR="00526874" w:rsidRPr="00526874" w:rsidRDefault="00066071" w:rsidP="003E601A">
            <w:pPr>
              <w:pStyle w:val="TableParagraph"/>
              <w:ind w:left="186"/>
              <w:jc w:val="right"/>
              <w:rPr>
                <w:rFonts w:asciiTheme="minorHAnsi" w:hAnsiTheme="minorHAnsi" w:cstheme="minorHAnsi"/>
                <w:sz w:val="20"/>
                <w:szCs w:val="20"/>
              </w:rPr>
            </w:pPr>
            <w:r w:rsidRPr="00526874">
              <w:rPr>
                <w:rFonts w:asciiTheme="minorHAnsi" w:hAnsiTheme="minorHAnsi" w:cstheme="minorHAnsi"/>
                <w:spacing w:val="-4"/>
                <w:w w:val="105"/>
                <w:sz w:val="20"/>
                <w:szCs w:val="20"/>
              </w:rPr>
              <w:t>$0.08</w:t>
            </w:r>
          </w:p>
        </w:tc>
        <w:tc>
          <w:tcPr>
            <w:tcW w:w="1241" w:type="dxa"/>
          </w:tcPr>
          <w:p w14:paraId="6284AEB8" w14:textId="4F3E154D" w:rsidR="00526874" w:rsidRPr="00526874" w:rsidRDefault="00066071" w:rsidP="003E601A">
            <w:pPr>
              <w:pStyle w:val="TableParagraph"/>
              <w:spacing w:line="213" w:lineRule="exact"/>
              <w:ind w:right="85"/>
              <w:jc w:val="right"/>
              <w:rPr>
                <w:rFonts w:asciiTheme="minorHAnsi" w:hAnsiTheme="minorHAnsi" w:cstheme="minorHAnsi"/>
                <w:sz w:val="20"/>
                <w:szCs w:val="20"/>
              </w:rPr>
            </w:pPr>
            <w:r w:rsidRPr="00526874">
              <w:rPr>
                <w:rFonts w:asciiTheme="minorHAnsi" w:hAnsiTheme="minorHAnsi" w:cstheme="minorHAnsi"/>
                <w:spacing w:val="-4"/>
                <w:w w:val="105"/>
                <w:sz w:val="20"/>
                <w:szCs w:val="20"/>
              </w:rPr>
              <w:t>$0.08</w:t>
            </w:r>
          </w:p>
        </w:tc>
        <w:tc>
          <w:tcPr>
            <w:tcW w:w="1335" w:type="dxa"/>
          </w:tcPr>
          <w:p w14:paraId="3DEE0813" w14:textId="77777777" w:rsidR="00526874" w:rsidRPr="00526874" w:rsidRDefault="00526874" w:rsidP="005842AC">
            <w:pPr>
              <w:pStyle w:val="TableParagraph"/>
              <w:spacing w:line="213" w:lineRule="exact"/>
              <w:ind w:right="68"/>
              <w:jc w:val="right"/>
              <w:rPr>
                <w:rFonts w:asciiTheme="minorHAnsi" w:hAnsiTheme="minorHAnsi" w:cstheme="minorHAnsi"/>
                <w:sz w:val="20"/>
                <w:szCs w:val="20"/>
              </w:rPr>
            </w:pPr>
            <w:r w:rsidRPr="00526874">
              <w:rPr>
                <w:rFonts w:asciiTheme="minorHAnsi" w:hAnsiTheme="minorHAnsi" w:cstheme="minorHAnsi"/>
                <w:spacing w:val="-4"/>
                <w:w w:val="105"/>
                <w:sz w:val="20"/>
                <w:szCs w:val="20"/>
              </w:rPr>
              <w:t>$0.08</w:t>
            </w:r>
          </w:p>
        </w:tc>
      </w:tr>
    </w:tbl>
    <w:p w14:paraId="16F5C9A1" w14:textId="77777777" w:rsidR="00526874" w:rsidRPr="00526874" w:rsidRDefault="00526874" w:rsidP="00526874">
      <w:pPr>
        <w:pStyle w:val="BodyText"/>
        <w:rPr>
          <w:rFonts w:asciiTheme="minorHAnsi" w:hAnsiTheme="minorHAnsi" w:cstheme="minorHAnsi"/>
        </w:rPr>
      </w:pPr>
    </w:p>
    <w:p w14:paraId="6E44F522" w14:textId="77777777" w:rsidR="00526874" w:rsidRPr="00526874" w:rsidRDefault="00526874" w:rsidP="00526874">
      <w:pPr>
        <w:pStyle w:val="BodyText"/>
        <w:spacing w:before="116"/>
        <w:rPr>
          <w:rFonts w:asciiTheme="minorHAnsi" w:hAnsiTheme="minorHAnsi" w:cstheme="minorHAnsi"/>
        </w:rPr>
      </w:pPr>
    </w:p>
    <w:p w14:paraId="667D1CC6" w14:textId="77777777" w:rsidR="00526874" w:rsidRPr="00526874" w:rsidRDefault="00526874" w:rsidP="00526874">
      <w:pPr>
        <w:ind w:left="211"/>
        <w:rPr>
          <w:rFonts w:cstheme="minorHAnsi"/>
        </w:rPr>
      </w:pPr>
      <w:r w:rsidRPr="00526874">
        <w:rPr>
          <w:rFonts w:cstheme="minorHAnsi"/>
          <w:w w:val="105"/>
          <w:u w:val="thick"/>
        </w:rPr>
        <w:t>Power</w:t>
      </w:r>
      <w:r w:rsidRPr="00526874">
        <w:rPr>
          <w:rFonts w:cstheme="minorHAnsi"/>
          <w:spacing w:val="16"/>
          <w:w w:val="105"/>
          <w:u w:val="thick"/>
        </w:rPr>
        <w:t xml:space="preserve"> </w:t>
      </w:r>
      <w:r w:rsidRPr="00526874">
        <w:rPr>
          <w:rFonts w:cstheme="minorHAnsi"/>
          <w:w w:val="105"/>
          <w:u w:val="thick"/>
        </w:rPr>
        <w:t>station</w:t>
      </w:r>
      <w:r w:rsidRPr="00526874">
        <w:rPr>
          <w:rFonts w:cstheme="minorHAnsi"/>
          <w:spacing w:val="1"/>
          <w:w w:val="105"/>
          <w:u w:val="thick"/>
        </w:rPr>
        <w:t xml:space="preserve"> </w:t>
      </w:r>
      <w:r w:rsidRPr="00526874">
        <w:rPr>
          <w:rFonts w:cstheme="minorHAnsi"/>
          <w:w w:val="105"/>
          <w:u w:val="thick"/>
        </w:rPr>
        <w:t>provisional</w:t>
      </w:r>
      <w:r w:rsidRPr="00526874">
        <w:rPr>
          <w:rFonts w:cstheme="minorHAnsi"/>
          <w:spacing w:val="16"/>
          <w:w w:val="105"/>
          <w:u w:val="thick"/>
        </w:rPr>
        <w:t xml:space="preserve"> </w:t>
      </w:r>
      <w:r w:rsidRPr="00526874">
        <w:rPr>
          <w:rFonts w:cstheme="minorHAnsi"/>
          <w:w w:val="105"/>
          <w:u w:val="thick"/>
        </w:rPr>
        <w:t>accreditation</w:t>
      </w:r>
      <w:r w:rsidRPr="00526874">
        <w:rPr>
          <w:rFonts w:cstheme="minorHAnsi"/>
          <w:spacing w:val="29"/>
          <w:w w:val="105"/>
          <w:u w:val="thick"/>
        </w:rPr>
        <w:t xml:space="preserve"> </w:t>
      </w:r>
      <w:r w:rsidRPr="00526874">
        <w:rPr>
          <w:rFonts w:cstheme="minorHAnsi"/>
          <w:w w:val="105"/>
          <w:u w:val="thick"/>
        </w:rPr>
        <w:t>or</w:t>
      </w:r>
      <w:r w:rsidRPr="00526874">
        <w:rPr>
          <w:rFonts w:cstheme="minorHAnsi"/>
          <w:spacing w:val="-2"/>
          <w:w w:val="105"/>
          <w:u w:val="thick"/>
        </w:rPr>
        <w:t xml:space="preserve"> </w:t>
      </w:r>
      <w:r w:rsidRPr="00526874">
        <w:rPr>
          <w:rFonts w:cstheme="minorHAnsi"/>
          <w:w w:val="105"/>
          <w:u w:val="thick"/>
        </w:rPr>
        <w:t>accreditation</w:t>
      </w:r>
      <w:r w:rsidRPr="00526874">
        <w:rPr>
          <w:rFonts w:cstheme="minorHAnsi"/>
          <w:spacing w:val="15"/>
          <w:w w:val="105"/>
          <w:u w:val="thick"/>
        </w:rPr>
        <w:t xml:space="preserve"> </w:t>
      </w:r>
      <w:r w:rsidRPr="00526874">
        <w:rPr>
          <w:rFonts w:cstheme="minorHAnsi"/>
          <w:spacing w:val="-2"/>
          <w:w w:val="105"/>
          <w:u w:val="thick"/>
        </w:rPr>
        <w:t>applications</w:t>
      </w:r>
    </w:p>
    <w:tbl>
      <w:tblPr>
        <w:tblW w:w="8642" w:type="dxa"/>
        <w:tblLook w:val="04A0" w:firstRow="1" w:lastRow="0" w:firstColumn="1" w:lastColumn="0" w:noHBand="0" w:noVBand="1"/>
      </w:tblPr>
      <w:tblGrid>
        <w:gridCol w:w="564"/>
        <w:gridCol w:w="3542"/>
        <w:gridCol w:w="3544"/>
        <w:gridCol w:w="992"/>
      </w:tblGrid>
      <w:tr w:rsidR="00FF08CA" w:rsidRPr="00FF08CA" w14:paraId="353F948B" w14:textId="77777777" w:rsidTr="00FF08CA">
        <w:trPr>
          <w:trHeight w:val="752"/>
        </w:trPr>
        <w:tc>
          <w:tcPr>
            <w:tcW w:w="564" w:type="dxa"/>
            <w:tcBorders>
              <w:top w:val="single" w:sz="4" w:space="0" w:color="auto"/>
              <w:left w:val="single" w:sz="4" w:space="0" w:color="auto"/>
              <w:bottom w:val="single" w:sz="4" w:space="0" w:color="auto"/>
              <w:right w:val="nil"/>
            </w:tcBorders>
            <w:vAlign w:val="bottom"/>
            <w:hideMark/>
          </w:tcPr>
          <w:p w14:paraId="756D1DB2" w14:textId="77777777" w:rsidR="00FF08CA" w:rsidRPr="00FF08CA" w:rsidRDefault="00FF08CA" w:rsidP="00FF08CA">
            <w:pPr>
              <w:spacing w:after="0" w:line="240" w:lineRule="auto"/>
              <w:rPr>
                <w:rFonts w:ascii="Aptos Narrow" w:eastAsia="Times New Roman" w:hAnsi="Aptos Narrow" w:cs="Times New Roman"/>
                <w:b/>
                <w:bCs/>
                <w:color w:val="000000"/>
                <w:sz w:val="18"/>
                <w:szCs w:val="18"/>
                <w:lang w:eastAsia="en-AU"/>
              </w:rPr>
            </w:pPr>
            <w:r w:rsidRPr="00FF08CA">
              <w:rPr>
                <w:rFonts w:ascii="Aptos Narrow" w:eastAsia="Times New Roman" w:hAnsi="Aptos Narrow" w:cs="Times New Roman"/>
                <w:b/>
                <w:bCs/>
                <w:color w:val="000000"/>
                <w:sz w:val="18"/>
                <w:szCs w:val="18"/>
                <w:lang w:eastAsia="en-AU"/>
              </w:rPr>
              <w:t>Item</w:t>
            </w:r>
          </w:p>
        </w:tc>
        <w:tc>
          <w:tcPr>
            <w:tcW w:w="3542" w:type="dxa"/>
            <w:tcBorders>
              <w:top w:val="single" w:sz="4" w:space="0" w:color="auto"/>
              <w:left w:val="single" w:sz="4" w:space="0" w:color="auto"/>
              <w:bottom w:val="single" w:sz="4" w:space="0" w:color="auto"/>
              <w:right w:val="single" w:sz="4" w:space="0" w:color="auto"/>
            </w:tcBorders>
            <w:vAlign w:val="bottom"/>
            <w:hideMark/>
          </w:tcPr>
          <w:p w14:paraId="76193C75" w14:textId="77777777" w:rsidR="00FF08CA" w:rsidRPr="00FF08CA" w:rsidRDefault="00FF08CA" w:rsidP="00FF08CA">
            <w:pPr>
              <w:spacing w:after="0" w:line="240" w:lineRule="auto"/>
              <w:rPr>
                <w:rFonts w:ascii="Aptos Narrow" w:eastAsia="Times New Roman" w:hAnsi="Aptos Narrow" w:cs="Times New Roman"/>
                <w:b/>
                <w:bCs/>
                <w:color w:val="000000"/>
                <w:sz w:val="18"/>
                <w:szCs w:val="18"/>
                <w:lang w:eastAsia="en-AU"/>
              </w:rPr>
            </w:pPr>
            <w:r w:rsidRPr="00FF08CA">
              <w:rPr>
                <w:rFonts w:ascii="Aptos Narrow" w:eastAsia="Times New Roman" w:hAnsi="Aptos Narrow" w:cs="Times New Roman"/>
                <w:b/>
                <w:bCs/>
                <w:color w:val="000000"/>
                <w:sz w:val="18"/>
                <w:szCs w:val="18"/>
                <w:lang w:eastAsia="en-AU"/>
              </w:rPr>
              <w:t>Generator</w:t>
            </w:r>
          </w:p>
        </w:tc>
        <w:tc>
          <w:tcPr>
            <w:tcW w:w="3544" w:type="dxa"/>
            <w:tcBorders>
              <w:top w:val="single" w:sz="4" w:space="0" w:color="auto"/>
              <w:left w:val="nil"/>
              <w:bottom w:val="single" w:sz="4" w:space="0" w:color="auto"/>
              <w:right w:val="single" w:sz="4" w:space="0" w:color="auto"/>
            </w:tcBorders>
            <w:vAlign w:val="bottom"/>
            <w:hideMark/>
          </w:tcPr>
          <w:p w14:paraId="41314C04" w14:textId="77777777" w:rsidR="00FF08CA" w:rsidRPr="00FF08CA" w:rsidRDefault="00FF08CA" w:rsidP="00FF08CA">
            <w:pPr>
              <w:spacing w:after="0" w:line="240" w:lineRule="auto"/>
              <w:rPr>
                <w:rFonts w:ascii="Aptos Narrow" w:eastAsia="Times New Roman" w:hAnsi="Aptos Narrow" w:cs="Times New Roman"/>
                <w:b/>
                <w:bCs/>
                <w:color w:val="000000"/>
                <w:sz w:val="18"/>
                <w:szCs w:val="18"/>
                <w:lang w:eastAsia="en-AU"/>
              </w:rPr>
            </w:pPr>
            <w:r w:rsidRPr="00FF08CA">
              <w:rPr>
                <w:rFonts w:ascii="Aptos Narrow" w:eastAsia="Times New Roman" w:hAnsi="Aptos Narrow" w:cs="Times New Roman"/>
                <w:b/>
                <w:bCs/>
                <w:color w:val="000000"/>
                <w:sz w:val="18"/>
                <w:szCs w:val="18"/>
                <w:lang w:eastAsia="en-AU"/>
              </w:rPr>
              <w:t>1997 eligible renewable power baseline type</w:t>
            </w:r>
          </w:p>
        </w:tc>
        <w:tc>
          <w:tcPr>
            <w:tcW w:w="992" w:type="dxa"/>
            <w:tcBorders>
              <w:top w:val="single" w:sz="4" w:space="0" w:color="auto"/>
              <w:left w:val="nil"/>
              <w:bottom w:val="single" w:sz="4" w:space="0" w:color="auto"/>
              <w:right w:val="single" w:sz="4" w:space="0" w:color="auto"/>
            </w:tcBorders>
            <w:vAlign w:val="bottom"/>
            <w:hideMark/>
          </w:tcPr>
          <w:p w14:paraId="1B3E0481" w14:textId="77777777" w:rsidR="00FF08CA" w:rsidRPr="00FF08CA" w:rsidRDefault="00FF08CA" w:rsidP="00FF08CA">
            <w:pPr>
              <w:spacing w:after="0" w:line="240" w:lineRule="auto"/>
              <w:jc w:val="center"/>
              <w:rPr>
                <w:rFonts w:ascii="Aptos Narrow" w:eastAsia="Times New Roman" w:hAnsi="Aptos Narrow" w:cs="Times New Roman"/>
                <w:b/>
                <w:bCs/>
                <w:color w:val="000000"/>
                <w:sz w:val="18"/>
                <w:szCs w:val="18"/>
                <w:lang w:eastAsia="en-AU"/>
              </w:rPr>
            </w:pPr>
            <w:r w:rsidRPr="00FF08CA">
              <w:rPr>
                <w:rFonts w:ascii="Aptos Narrow" w:eastAsia="Times New Roman" w:hAnsi="Aptos Narrow" w:cs="Times New Roman"/>
                <w:b/>
                <w:bCs/>
                <w:color w:val="000000"/>
                <w:sz w:val="18"/>
                <w:szCs w:val="18"/>
                <w:lang w:eastAsia="en-AU"/>
              </w:rPr>
              <w:t>Fee</w:t>
            </w:r>
          </w:p>
        </w:tc>
      </w:tr>
      <w:tr w:rsidR="00FF08CA" w:rsidRPr="00FF08CA" w14:paraId="3B9A6054" w14:textId="77777777" w:rsidTr="00FF08CA">
        <w:trPr>
          <w:trHeight w:val="1258"/>
        </w:trPr>
        <w:tc>
          <w:tcPr>
            <w:tcW w:w="564" w:type="dxa"/>
            <w:tcBorders>
              <w:top w:val="nil"/>
              <w:left w:val="single" w:sz="4" w:space="0" w:color="auto"/>
              <w:bottom w:val="single" w:sz="4" w:space="0" w:color="auto"/>
              <w:right w:val="nil"/>
            </w:tcBorders>
            <w:noWrap/>
            <w:hideMark/>
          </w:tcPr>
          <w:p w14:paraId="63325D81" w14:textId="77777777" w:rsidR="00FF08CA" w:rsidRPr="00FF08CA" w:rsidRDefault="00FF08CA" w:rsidP="00FF08CA">
            <w:pPr>
              <w:spacing w:after="0" w:line="240" w:lineRule="auto"/>
              <w:rPr>
                <w:rFonts w:ascii="Aptos Narrow" w:eastAsia="Times New Roman" w:hAnsi="Aptos Narrow" w:cs="Times New Roman"/>
                <w:color w:val="000000"/>
                <w:sz w:val="18"/>
                <w:szCs w:val="18"/>
                <w:lang w:eastAsia="en-AU"/>
              </w:rPr>
            </w:pPr>
            <w:r w:rsidRPr="00FF08CA">
              <w:rPr>
                <w:rFonts w:ascii="Aptos Narrow" w:eastAsia="Times New Roman" w:hAnsi="Aptos Narrow" w:cs="Times New Roman"/>
                <w:color w:val="000000"/>
                <w:sz w:val="18"/>
                <w:szCs w:val="18"/>
                <w:lang w:eastAsia="en-AU"/>
              </w:rPr>
              <w:t>1</w:t>
            </w:r>
          </w:p>
        </w:tc>
        <w:tc>
          <w:tcPr>
            <w:tcW w:w="3542" w:type="dxa"/>
            <w:tcBorders>
              <w:top w:val="nil"/>
              <w:left w:val="single" w:sz="4" w:space="0" w:color="auto"/>
              <w:bottom w:val="single" w:sz="4" w:space="0" w:color="auto"/>
              <w:right w:val="single" w:sz="4" w:space="0" w:color="auto"/>
            </w:tcBorders>
            <w:hideMark/>
          </w:tcPr>
          <w:p w14:paraId="1E3A02DE" w14:textId="77777777" w:rsidR="00FF08CA" w:rsidRPr="00FF08CA" w:rsidRDefault="00FF08CA" w:rsidP="00FF08CA">
            <w:pPr>
              <w:spacing w:after="0" w:line="240" w:lineRule="auto"/>
              <w:rPr>
                <w:rFonts w:ascii="Aptos Narrow" w:eastAsia="Times New Roman" w:hAnsi="Aptos Narrow" w:cs="Times New Roman"/>
                <w:color w:val="000000"/>
                <w:sz w:val="18"/>
                <w:szCs w:val="18"/>
                <w:lang w:eastAsia="en-AU"/>
              </w:rPr>
            </w:pPr>
            <w:r w:rsidRPr="00FF08CA">
              <w:rPr>
                <w:rFonts w:ascii="Aptos Narrow" w:eastAsia="Times New Roman" w:hAnsi="Aptos Narrow" w:cs="Times New Roman"/>
                <w:color w:val="000000"/>
                <w:sz w:val="18"/>
                <w:szCs w:val="18"/>
                <w:lang w:eastAsia="en-AU"/>
              </w:rPr>
              <w:t>&lt; 10 kW, small generation unit or solar water heater for which the right to create certificates is not assigned under subsection 23(2) or 23</w:t>
            </w:r>
            <w:proofErr w:type="gramStart"/>
            <w:r w:rsidRPr="00FF08CA">
              <w:rPr>
                <w:rFonts w:ascii="Aptos Narrow" w:eastAsia="Times New Roman" w:hAnsi="Aptos Narrow" w:cs="Times New Roman"/>
                <w:color w:val="000000"/>
                <w:sz w:val="18"/>
                <w:szCs w:val="18"/>
                <w:lang w:eastAsia="en-AU"/>
              </w:rPr>
              <w:t>C(</w:t>
            </w:r>
            <w:proofErr w:type="gramEnd"/>
            <w:r w:rsidRPr="00FF08CA">
              <w:rPr>
                <w:rFonts w:ascii="Aptos Narrow" w:eastAsia="Times New Roman" w:hAnsi="Aptos Narrow" w:cs="Times New Roman"/>
                <w:color w:val="000000"/>
                <w:sz w:val="18"/>
                <w:szCs w:val="18"/>
                <w:lang w:eastAsia="en-AU"/>
              </w:rPr>
              <w:t>2) of</w:t>
            </w:r>
            <w:r w:rsidRPr="00FF08CA">
              <w:rPr>
                <w:rFonts w:ascii="Aptos Narrow" w:eastAsia="Times New Roman" w:hAnsi="Aptos Narrow" w:cs="Times New Roman"/>
                <w:color w:val="000000"/>
                <w:sz w:val="18"/>
                <w:szCs w:val="18"/>
                <w:lang w:eastAsia="en-AU"/>
              </w:rPr>
              <w:br/>
              <w:t>the Act</w:t>
            </w:r>
          </w:p>
        </w:tc>
        <w:tc>
          <w:tcPr>
            <w:tcW w:w="3544" w:type="dxa"/>
            <w:tcBorders>
              <w:top w:val="nil"/>
              <w:left w:val="nil"/>
              <w:bottom w:val="single" w:sz="4" w:space="0" w:color="auto"/>
              <w:right w:val="single" w:sz="4" w:space="0" w:color="auto"/>
            </w:tcBorders>
            <w:hideMark/>
          </w:tcPr>
          <w:p w14:paraId="328CD2CB" w14:textId="77777777" w:rsidR="00FF08CA" w:rsidRPr="00FF08CA" w:rsidRDefault="00FF08CA" w:rsidP="00FF08CA">
            <w:pPr>
              <w:spacing w:after="0" w:line="240" w:lineRule="auto"/>
              <w:rPr>
                <w:rFonts w:ascii="Aptos Narrow" w:eastAsia="Times New Roman" w:hAnsi="Aptos Narrow" w:cs="Times New Roman"/>
                <w:color w:val="000000"/>
                <w:sz w:val="18"/>
                <w:szCs w:val="18"/>
                <w:lang w:eastAsia="en-AU"/>
              </w:rPr>
            </w:pPr>
            <w:r w:rsidRPr="00FF08CA">
              <w:rPr>
                <w:rFonts w:ascii="Aptos Narrow" w:eastAsia="Times New Roman" w:hAnsi="Aptos Narrow" w:cs="Times New Roman"/>
                <w:color w:val="000000"/>
                <w:sz w:val="18"/>
                <w:szCs w:val="18"/>
                <w:lang w:eastAsia="en-AU"/>
              </w:rPr>
              <w:t>Any baseline</w:t>
            </w:r>
          </w:p>
        </w:tc>
        <w:tc>
          <w:tcPr>
            <w:tcW w:w="992" w:type="dxa"/>
            <w:tcBorders>
              <w:top w:val="nil"/>
              <w:left w:val="nil"/>
              <w:bottom w:val="single" w:sz="4" w:space="0" w:color="auto"/>
              <w:right w:val="single" w:sz="4" w:space="0" w:color="auto"/>
            </w:tcBorders>
            <w:hideMark/>
          </w:tcPr>
          <w:p w14:paraId="5F7F8EE9" w14:textId="77777777" w:rsidR="00FF08CA" w:rsidRPr="00FF08CA" w:rsidRDefault="00FF08CA" w:rsidP="00FF08CA">
            <w:pPr>
              <w:spacing w:after="0" w:line="240" w:lineRule="auto"/>
              <w:jc w:val="center"/>
              <w:rPr>
                <w:rFonts w:ascii="Aptos Narrow" w:eastAsia="Times New Roman" w:hAnsi="Aptos Narrow" w:cs="Times New Roman"/>
                <w:color w:val="000000"/>
                <w:sz w:val="18"/>
                <w:szCs w:val="18"/>
                <w:lang w:eastAsia="en-AU"/>
              </w:rPr>
            </w:pPr>
            <w:r w:rsidRPr="00FF08CA">
              <w:rPr>
                <w:rFonts w:ascii="Aptos Narrow" w:eastAsia="Times New Roman" w:hAnsi="Aptos Narrow" w:cs="Times New Roman"/>
                <w:color w:val="000000"/>
                <w:sz w:val="18"/>
                <w:szCs w:val="18"/>
                <w:lang w:eastAsia="en-AU"/>
              </w:rPr>
              <w:t xml:space="preserve"> $         20 </w:t>
            </w:r>
          </w:p>
        </w:tc>
      </w:tr>
      <w:tr w:rsidR="00FF08CA" w:rsidRPr="00FF08CA" w14:paraId="71252C93" w14:textId="77777777" w:rsidTr="00FF08CA">
        <w:trPr>
          <w:trHeight w:val="598"/>
        </w:trPr>
        <w:tc>
          <w:tcPr>
            <w:tcW w:w="564" w:type="dxa"/>
            <w:tcBorders>
              <w:top w:val="nil"/>
              <w:left w:val="single" w:sz="4" w:space="0" w:color="auto"/>
              <w:bottom w:val="nil"/>
              <w:right w:val="nil"/>
            </w:tcBorders>
            <w:noWrap/>
            <w:hideMark/>
          </w:tcPr>
          <w:p w14:paraId="2C6E4EA2" w14:textId="77777777" w:rsidR="00FF08CA" w:rsidRPr="00FF08CA" w:rsidRDefault="00FF08CA" w:rsidP="00FF08CA">
            <w:pPr>
              <w:spacing w:after="0" w:line="240" w:lineRule="auto"/>
              <w:rPr>
                <w:rFonts w:ascii="Aptos Narrow" w:eastAsia="Times New Roman" w:hAnsi="Aptos Narrow" w:cs="Times New Roman"/>
                <w:color w:val="000000"/>
                <w:sz w:val="18"/>
                <w:szCs w:val="18"/>
                <w:lang w:eastAsia="en-AU"/>
              </w:rPr>
            </w:pPr>
            <w:r w:rsidRPr="00FF08CA">
              <w:rPr>
                <w:rFonts w:ascii="Aptos Narrow" w:eastAsia="Times New Roman" w:hAnsi="Aptos Narrow" w:cs="Times New Roman"/>
                <w:color w:val="000000"/>
                <w:sz w:val="18"/>
                <w:szCs w:val="18"/>
                <w:lang w:eastAsia="en-AU"/>
              </w:rPr>
              <w:t>2</w:t>
            </w:r>
          </w:p>
        </w:tc>
        <w:tc>
          <w:tcPr>
            <w:tcW w:w="3542" w:type="dxa"/>
            <w:tcBorders>
              <w:top w:val="nil"/>
              <w:left w:val="single" w:sz="4" w:space="0" w:color="auto"/>
              <w:bottom w:val="nil"/>
              <w:right w:val="single" w:sz="4" w:space="0" w:color="auto"/>
            </w:tcBorders>
            <w:hideMark/>
          </w:tcPr>
          <w:p w14:paraId="1ECB67B5" w14:textId="77777777" w:rsidR="00FF08CA" w:rsidRPr="00FF08CA" w:rsidRDefault="00FF08CA" w:rsidP="00FF08CA">
            <w:pPr>
              <w:spacing w:after="0" w:line="240" w:lineRule="auto"/>
              <w:rPr>
                <w:rFonts w:ascii="Aptos Narrow" w:eastAsia="Times New Roman" w:hAnsi="Aptos Narrow" w:cs="Times New Roman"/>
                <w:color w:val="000000"/>
                <w:sz w:val="18"/>
                <w:szCs w:val="18"/>
                <w:lang w:eastAsia="en-AU"/>
              </w:rPr>
            </w:pPr>
            <w:r w:rsidRPr="00FF08CA">
              <w:rPr>
                <w:rFonts w:ascii="Aptos Narrow" w:eastAsia="Times New Roman" w:hAnsi="Aptos Narrow" w:cs="Times New Roman"/>
                <w:color w:val="000000"/>
                <w:sz w:val="18"/>
                <w:szCs w:val="18"/>
                <w:lang w:eastAsia="en-AU"/>
              </w:rPr>
              <w:t>&lt; 10MW, other than small generation unit or solar water heater to which item 1 applies</w:t>
            </w:r>
          </w:p>
        </w:tc>
        <w:tc>
          <w:tcPr>
            <w:tcW w:w="3544" w:type="dxa"/>
            <w:tcBorders>
              <w:top w:val="nil"/>
              <w:left w:val="nil"/>
              <w:bottom w:val="nil"/>
              <w:right w:val="single" w:sz="4" w:space="0" w:color="auto"/>
            </w:tcBorders>
            <w:hideMark/>
          </w:tcPr>
          <w:p w14:paraId="7C564FD6" w14:textId="77777777" w:rsidR="00FF08CA" w:rsidRPr="00FF08CA" w:rsidRDefault="00FF08CA" w:rsidP="00FF08CA">
            <w:pPr>
              <w:spacing w:after="0" w:line="240" w:lineRule="auto"/>
              <w:rPr>
                <w:rFonts w:ascii="Aptos Narrow" w:eastAsia="Times New Roman" w:hAnsi="Aptos Narrow" w:cs="Times New Roman"/>
                <w:color w:val="000000"/>
                <w:sz w:val="18"/>
                <w:szCs w:val="18"/>
                <w:lang w:eastAsia="en-AU"/>
              </w:rPr>
            </w:pPr>
            <w:r w:rsidRPr="00FF08CA">
              <w:rPr>
                <w:rFonts w:ascii="Aptos Narrow" w:eastAsia="Times New Roman" w:hAnsi="Aptos Narrow" w:cs="Times New Roman"/>
                <w:color w:val="000000"/>
                <w:sz w:val="18"/>
                <w:szCs w:val="18"/>
                <w:lang w:eastAsia="en-AU"/>
              </w:rPr>
              <w:t>a) default or nil baseline</w:t>
            </w:r>
          </w:p>
        </w:tc>
        <w:tc>
          <w:tcPr>
            <w:tcW w:w="992" w:type="dxa"/>
            <w:tcBorders>
              <w:top w:val="nil"/>
              <w:left w:val="nil"/>
              <w:bottom w:val="nil"/>
              <w:right w:val="single" w:sz="4" w:space="0" w:color="auto"/>
            </w:tcBorders>
            <w:hideMark/>
          </w:tcPr>
          <w:p w14:paraId="1641B0B7" w14:textId="77777777" w:rsidR="00FF08CA" w:rsidRPr="00FF08CA" w:rsidRDefault="00FF08CA" w:rsidP="00FF08CA">
            <w:pPr>
              <w:spacing w:after="0" w:line="240" w:lineRule="auto"/>
              <w:jc w:val="center"/>
              <w:rPr>
                <w:rFonts w:ascii="Aptos Narrow" w:eastAsia="Times New Roman" w:hAnsi="Aptos Narrow" w:cs="Times New Roman"/>
                <w:color w:val="000000"/>
                <w:sz w:val="18"/>
                <w:szCs w:val="18"/>
                <w:lang w:eastAsia="en-AU"/>
              </w:rPr>
            </w:pPr>
            <w:r w:rsidRPr="00FF08CA">
              <w:rPr>
                <w:rFonts w:ascii="Aptos Narrow" w:eastAsia="Times New Roman" w:hAnsi="Aptos Narrow" w:cs="Times New Roman"/>
                <w:color w:val="000000"/>
                <w:sz w:val="18"/>
                <w:szCs w:val="18"/>
                <w:lang w:eastAsia="en-AU"/>
              </w:rPr>
              <w:t xml:space="preserve"> $         50 </w:t>
            </w:r>
          </w:p>
        </w:tc>
      </w:tr>
      <w:tr w:rsidR="00FF08CA" w:rsidRPr="00FF08CA" w14:paraId="6A817D14" w14:textId="77777777" w:rsidTr="00FF08CA">
        <w:trPr>
          <w:trHeight w:val="299"/>
        </w:trPr>
        <w:tc>
          <w:tcPr>
            <w:tcW w:w="564" w:type="dxa"/>
            <w:tcBorders>
              <w:top w:val="nil"/>
              <w:left w:val="single" w:sz="4" w:space="0" w:color="auto"/>
              <w:bottom w:val="nil"/>
              <w:right w:val="nil"/>
            </w:tcBorders>
            <w:noWrap/>
            <w:hideMark/>
          </w:tcPr>
          <w:p w14:paraId="3A2C0A46" w14:textId="77777777" w:rsidR="00FF08CA" w:rsidRPr="00FF08CA" w:rsidRDefault="00FF08CA" w:rsidP="00FF08CA">
            <w:pPr>
              <w:spacing w:after="0" w:line="240" w:lineRule="auto"/>
              <w:rPr>
                <w:rFonts w:ascii="Aptos Narrow" w:eastAsia="Times New Roman" w:hAnsi="Aptos Narrow" w:cs="Times New Roman"/>
                <w:color w:val="000000"/>
                <w:sz w:val="18"/>
                <w:szCs w:val="18"/>
                <w:lang w:eastAsia="en-AU"/>
              </w:rPr>
            </w:pPr>
            <w:r w:rsidRPr="00FF08CA">
              <w:rPr>
                <w:rFonts w:ascii="Aptos Narrow" w:eastAsia="Times New Roman" w:hAnsi="Aptos Narrow" w:cs="Times New Roman"/>
                <w:color w:val="000000"/>
                <w:sz w:val="18"/>
                <w:szCs w:val="18"/>
                <w:lang w:eastAsia="en-AU"/>
              </w:rPr>
              <w:t> </w:t>
            </w:r>
          </w:p>
        </w:tc>
        <w:tc>
          <w:tcPr>
            <w:tcW w:w="3542" w:type="dxa"/>
            <w:tcBorders>
              <w:top w:val="nil"/>
              <w:left w:val="single" w:sz="4" w:space="0" w:color="auto"/>
              <w:bottom w:val="nil"/>
              <w:right w:val="single" w:sz="4" w:space="0" w:color="auto"/>
            </w:tcBorders>
            <w:hideMark/>
          </w:tcPr>
          <w:p w14:paraId="4692F778" w14:textId="77777777" w:rsidR="00FF08CA" w:rsidRPr="00FF08CA" w:rsidRDefault="00FF08CA" w:rsidP="00FF08CA">
            <w:pPr>
              <w:spacing w:after="0" w:line="240" w:lineRule="auto"/>
              <w:rPr>
                <w:rFonts w:ascii="Aptos Narrow" w:eastAsia="Times New Roman" w:hAnsi="Aptos Narrow" w:cs="Times New Roman"/>
                <w:color w:val="000000"/>
                <w:sz w:val="18"/>
                <w:szCs w:val="18"/>
                <w:lang w:eastAsia="en-AU"/>
              </w:rPr>
            </w:pPr>
            <w:r w:rsidRPr="00FF08CA">
              <w:rPr>
                <w:rFonts w:ascii="Aptos Narrow" w:eastAsia="Times New Roman" w:hAnsi="Aptos Narrow" w:cs="Times New Roman"/>
                <w:color w:val="000000"/>
                <w:sz w:val="18"/>
                <w:szCs w:val="18"/>
                <w:lang w:eastAsia="en-AU"/>
              </w:rPr>
              <w:t> </w:t>
            </w:r>
          </w:p>
        </w:tc>
        <w:tc>
          <w:tcPr>
            <w:tcW w:w="3544" w:type="dxa"/>
            <w:tcBorders>
              <w:top w:val="nil"/>
              <w:left w:val="nil"/>
              <w:bottom w:val="nil"/>
              <w:right w:val="single" w:sz="4" w:space="0" w:color="auto"/>
            </w:tcBorders>
            <w:hideMark/>
          </w:tcPr>
          <w:p w14:paraId="0F2CA0D8" w14:textId="77777777" w:rsidR="00FF08CA" w:rsidRPr="00FF08CA" w:rsidRDefault="00FF08CA" w:rsidP="00FF08CA">
            <w:pPr>
              <w:spacing w:after="0" w:line="240" w:lineRule="auto"/>
              <w:rPr>
                <w:rFonts w:ascii="Aptos Narrow" w:eastAsia="Times New Roman" w:hAnsi="Aptos Narrow" w:cs="Times New Roman"/>
                <w:color w:val="000000"/>
                <w:sz w:val="18"/>
                <w:szCs w:val="18"/>
                <w:lang w:eastAsia="en-AU"/>
              </w:rPr>
            </w:pPr>
            <w:r w:rsidRPr="00FF08CA">
              <w:rPr>
                <w:rFonts w:ascii="Aptos Narrow" w:eastAsia="Times New Roman" w:hAnsi="Aptos Narrow" w:cs="Times New Roman"/>
                <w:color w:val="000000"/>
                <w:sz w:val="18"/>
                <w:szCs w:val="18"/>
                <w:lang w:eastAsia="en-AU"/>
              </w:rPr>
              <w:t>b) special baseline with data</w:t>
            </w:r>
          </w:p>
        </w:tc>
        <w:tc>
          <w:tcPr>
            <w:tcW w:w="992" w:type="dxa"/>
            <w:tcBorders>
              <w:top w:val="nil"/>
              <w:left w:val="nil"/>
              <w:bottom w:val="nil"/>
              <w:right w:val="single" w:sz="4" w:space="0" w:color="auto"/>
            </w:tcBorders>
            <w:hideMark/>
          </w:tcPr>
          <w:p w14:paraId="3E2347AD" w14:textId="77777777" w:rsidR="00FF08CA" w:rsidRPr="00FF08CA" w:rsidRDefault="00FF08CA" w:rsidP="00FF08CA">
            <w:pPr>
              <w:spacing w:after="0" w:line="240" w:lineRule="auto"/>
              <w:jc w:val="center"/>
              <w:rPr>
                <w:rFonts w:ascii="Aptos Narrow" w:eastAsia="Times New Roman" w:hAnsi="Aptos Narrow" w:cs="Times New Roman"/>
                <w:color w:val="000000"/>
                <w:sz w:val="18"/>
                <w:szCs w:val="18"/>
                <w:lang w:eastAsia="en-AU"/>
              </w:rPr>
            </w:pPr>
            <w:r w:rsidRPr="00FF08CA">
              <w:rPr>
                <w:rFonts w:ascii="Aptos Narrow" w:eastAsia="Times New Roman" w:hAnsi="Aptos Narrow" w:cs="Times New Roman"/>
                <w:color w:val="000000"/>
                <w:sz w:val="18"/>
                <w:szCs w:val="18"/>
                <w:lang w:eastAsia="en-AU"/>
              </w:rPr>
              <w:t xml:space="preserve"> $       150 </w:t>
            </w:r>
          </w:p>
        </w:tc>
      </w:tr>
      <w:tr w:rsidR="00FF08CA" w:rsidRPr="00FF08CA" w14:paraId="0E1335AD" w14:textId="77777777" w:rsidTr="00FF08CA">
        <w:trPr>
          <w:trHeight w:val="598"/>
        </w:trPr>
        <w:tc>
          <w:tcPr>
            <w:tcW w:w="564" w:type="dxa"/>
            <w:tcBorders>
              <w:top w:val="nil"/>
              <w:left w:val="single" w:sz="4" w:space="0" w:color="auto"/>
              <w:bottom w:val="single" w:sz="4" w:space="0" w:color="auto"/>
              <w:right w:val="nil"/>
            </w:tcBorders>
            <w:noWrap/>
            <w:hideMark/>
          </w:tcPr>
          <w:p w14:paraId="04A8622E" w14:textId="77777777" w:rsidR="00FF08CA" w:rsidRPr="00FF08CA" w:rsidRDefault="00FF08CA" w:rsidP="00FF08CA">
            <w:pPr>
              <w:spacing w:after="0" w:line="240" w:lineRule="auto"/>
              <w:rPr>
                <w:rFonts w:ascii="Aptos Narrow" w:eastAsia="Times New Roman" w:hAnsi="Aptos Narrow" w:cs="Times New Roman"/>
                <w:color w:val="000000"/>
                <w:sz w:val="18"/>
                <w:szCs w:val="18"/>
                <w:lang w:eastAsia="en-AU"/>
              </w:rPr>
            </w:pPr>
            <w:r w:rsidRPr="00FF08CA">
              <w:rPr>
                <w:rFonts w:ascii="Aptos Narrow" w:eastAsia="Times New Roman" w:hAnsi="Aptos Narrow" w:cs="Times New Roman"/>
                <w:color w:val="000000"/>
                <w:sz w:val="18"/>
                <w:szCs w:val="18"/>
                <w:lang w:eastAsia="en-AU"/>
              </w:rPr>
              <w:t> </w:t>
            </w:r>
          </w:p>
        </w:tc>
        <w:tc>
          <w:tcPr>
            <w:tcW w:w="3542" w:type="dxa"/>
            <w:tcBorders>
              <w:top w:val="nil"/>
              <w:left w:val="single" w:sz="4" w:space="0" w:color="auto"/>
              <w:bottom w:val="single" w:sz="4" w:space="0" w:color="auto"/>
              <w:right w:val="single" w:sz="4" w:space="0" w:color="auto"/>
            </w:tcBorders>
            <w:hideMark/>
          </w:tcPr>
          <w:p w14:paraId="4ACB2021" w14:textId="77777777" w:rsidR="00FF08CA" w:rsidRPr="00FF08CA" w:rsidRDefault="00FF08CA" w:rsidP="00FF08CA">
            <w:pPr>
              <w:spacing w:after="0" w:line="240" w:lineRule="auto"/>
              <w:rPr>
                <w:rFonts w:ascii="Aptos Narrow" w:eastAsia="Times New Roman" w:hAnsi="Aptos Narrow" w:cs="Times New Roman"/>
                <w:color w:val="000000"/>
                <w:sz w:val="18"/>
                <w:szCs w:val="18"/>
                <w:lang w:eastAsia="en-AU"/>
              </w:rPr>
            </w:pPr>
            <w:r w:rsidRPr="00FF08CA">
              <w:rPr>
                <w:rFonts w:ascii="Aptos Narrow" w:eastAsia="Times New Roman" w:hAnsi="Aptos Narrow" w:cs="Times New Roman"/>
                <w:color w:val="000000"/>
                <w:sz w:val="18"/>
                <w:szCs w:val="18"/>
                <w:lang w:eastAsia="en-AU"/>
              </w:rPr>
              <w:t> </w:t>
            </w:r>
          </w:p>
        </w:tc>
        <w:tc>
          <w:tcPr>
            <w:tcW w:w="3544" w:type="dxa"/>
            <w:tcBorders>
              <w:top w:val="nil"/>
              <w:left w:val="nil"/>
              <w:bottom w:val="single" w:sz="4" w:space="0" w:color="auto"/>
              <w:right w:val="single" w:sz="4" w:space="0" w:color="auto"/>
            </w:tcBorders>
            <w:hideMark/>
          </w:tcPr>
          <w:p w14:paraId="6D9C6C46" w14:textId="77777777" w:rsidR="00FF08CA" w:rsidRPr="00FF08CA" w:rsidRDefault="00FF08CA" w:rsidP="00FF08CA">
            <w:pPr>
              <w:spacing w:after="0" w:line="240" w:lineRule="auto"/>
              <w:rPr>
                <w:rFonts w:ascii="Aptos Narrow" w:eastAsia="Times New Roman" w:hAnsi="Aptos Narrow" w:cs="Times New Roman"/>
                <w:color w:val="000000"/>
                <w:sz w:val="18"/>
                <w:szCs w:val="18"/>
                <w:lang w:eastAsia="en-AU"/>
              </w:rPr>
            </w:pPr>
            <w:r w:rsidRPr="00FF08CA">
              <w:rPr>
                <w:rFonts w:ascii="Aptos Narrow" w:eastAsia="Times New Roman" w:hAnsi="Aptos Narrow" w:cs="Times New Roman"/>
                <w:color w:val="000000"/>
                <w:sz w:val="18"/>
                <w:szCs w:val="18"/>
                <w:lang w:eastAsia="en-AU"/>
              </w:rPr>
              <w:t>(c) special baseline without</w:t>
            </w:r>
            <w:r w:rsidRPr="00FF08CA">
              <w:rPr>
                <w:rFonts w:ascii="Aptos Narrow" w:eastAsia="Times New Roman" w:hAnsi="Aptos Narrow" w:cs="Times New Roman"/>
                <w:color w:val="000000"/>
                <w:sz w:val="18"/>
                <w:szCs w:val="18"/>
                <w:lang w:eastAsia="en-AU"/>
              </w:rPr>
              <w:br/>
              <w:t>required data (modelling required)</w:t>
            </w:r>
          </w:p>
        </w:tc>
        <w:tc>
          <w:tcPr>
            <w:tcW w:w="992" w:type="dxa"/>
            <w:tcBorders>
              <w:top w:val="nil"/>
              <w:left w:val="nil"/>
              <w:bottom w:val="single" w:sz="4" w:space="0" w:color="auto"/>
              <w:right w:val="single" w:sz="4" w:space="0" w:color="auto"/>
            </w:tcBorders>
            <w:hideMark/>
          </w:tcPr>
          <w:p w14:paraId="24F2B4EA" w14:textId="77777777" w:rsidR="00FF08CA" w:rsidRPr="00FF08CA" w:rsidRDefault="00FF08CA" w:rsidP="00FF08CA">
            <w:pPr>
              <w:spacing w:after="0" w:line="240" w:lineRule="auto"/>
              <w:jc w:val="center"/>
              <w:rPr>
                <w:rFonts w:ascii="Aptos Narrow" w:eastAsia="Times New Roman" w:hAnsi="Aptos Narrow" w:cs="Times New Roman"/>
                <w:color w:val="000000"/>
                <w:sz w:val="18"/>
                <w:szCs w:val="18"/>
                <w:lang w:eastAsia="en-AU"/>
              </w:rPr>
            </w:pPr>
            <w:r w:rsidRPr="00FF08CA">
              <w:rPr>
                <w:rFonts w:ascii="Aptos Narrow" w:eastAsia="Times New Roman" w:hAnsi="Aptos Narrow" w:cs="Times New Roman"/>
                <w:color w:val="000000"/>
                <w:sz w:val="18"/>
                <w:szCs w:val="18"/>
                <w:lang w:eastAsia="en-AU"/>
              </w:rPr>
              <w:t xml:space="preserve"> $       250 </w:t>
            </w:r>
          </w:p>
        </w:tc>
      </w:tr>
      <w:tr w:rsidR="00FF08CA" w:rsidRPr="00FF08CA" w14:paraId="3D697F56" w14:textId="77777777" w:rsidTr="00FF08CA">
        <w:trPr>
          <w:trHeight w:val="299"/>
        </w:trPr>
        <w:tc>
          <w:tcPr>
            <w:tcW w:w="564" w:type="dxa"/>
            <w:tcBorders>
              <w:top w:val="nil"/>
              <w:left w:val="single" w:sz="4" w:space="0" w:color="auto"/>
              <w:bottom w:val="nil"/>
              <w:right w:val="nil"/>
            </w:tcBorders>
            <w:noWrap/>
            <w:hideMark/>
          </w:tcPr>
          <w:p w14:paraId="11FED7F6" w14:textId="77777777" w:rsidR="00FF08CA" w:rsidRPr="00FF08CA" w:rsidRDefault="00FF08CA" w:rsidP="00FF08CA">
            <w:pPr>
              <w:spacing w:after="0" w:line="240" w:lineRule="auto"/>
              <w:rPr>
                <w:rFonts w:ascii="Aptos Narrow" w:eastAsia="Times New Roman" w:hAnsi="Aptos Narrow" w:cs="Times New Roman"/>
                <w:color w:val="000000"/>
                <w:sz w:val="18"/>
                <w:szCs w:val="18"/>
                <w:lang w:eastAsia="en-AU"/>
              </w:rPr>
            </w:pPr>
            <w:r w:rsidRPr="00FF08CA">
              <w:rPr>
                <w:rFonts w:ascii="Aptos Narrow" w:eastAsia="Times New Roman" w:hAnsi="Aptos Narrow" w:cs="Times New Roman"/>
                <w:color w:val="000000"/>
                <w:sz w:val="18"/>
                <w:szCs w:val="18"/>
                <w:lang w:eastAsia="en-AU"/>
              </w:rPr>
              <w:t>3</w:t>
            </w:r>
          </w:p>
        </w:tc>
        <w:tc>
          <w:tcPr>
            <w:tcW w:w="3542" w:type="dxa"/>
            <w:tcBorders>
              <w:top w:val="nil"/>
              <w:left w:val="single" w:sz="4" w:space="0" w:color="auto"/>
              <w:bottom w:val="nil"/>
              <w:right w:val="single" w:sz="4" w:space="0" w:color="auto"/>
            </w:tcBorders>
            <w:hideMark/>
          </w:tcPr>
          <w:p w14:paraId="78AFAEFD" w14:textId="77777777" w:rsidR="00FF08CA" w:rsidRPr="00FF08CA" w:rsidRDefault="00FF08CA" w:rsidP="00FF08CA">
            <w:pPr>
              <w:spacing w:after="0" w:line="240" w:lineRule="auto"/>
              <w:rPr>
                <w:rFonts w:ascii="Aptos Narrow" w:eastAsia="Times New Roman" w:hAnsi="Aptos Narrow" w:cs="Times New Roman"/>
                <w:color w:val="000000"/>
                <w:sz w:val="18"/>
                <w:szCs w:val="18"/>
                <w:lang w:eastAsia="en-AU"/>
              </w:rPr>
            </w:pPr>
            <w:r w:rsidRPr="00FF08CA">
              <w:rPr>
                <w:rFonts w:ascii="Cambria Math" w:eastAsia="Times New Roman" w:hAnsi="Cambria Math" w:cs="Cambria Math"/>
                <w:color w:val="000000"/>
                <w:sz w:val="18"/>
                <w:szCs w:val="18"/>
                <w:lang w:eastAsia="en-AU"/>
              </w:rPr>
              <w:t>≥</w:t>
            </w:r>
            <w:r w:rsidRPr="00FF08CA">
              <w:rPr>
                <w:rFonts w:ascii="Aptos Narrow" w:eastAsia="Times New Roman" w:hAnsi="Aptos Narrow" w:cs="Times New Roman"/>
                <w:color w:val="000000"/>
                <w:sz w:val="18"/>
                <w:szCs w:val="18"/>
                <w:lang w:eastAsia="en-AU"/>
              </w:rPr>
              <w:t xml:space="preserve">10 MW, </w:t>
            </w:r>
            <w:r w:rsidRPr="00FF08CA">
              <w:rPr>
                <w:rFonts w:ascii="Cambria Math" w:eastAsia="Times New Roman" w:hAnsi="Cambria Math" w:cs="Cambria Math"/>
                <w:color w:val="000000"/>
                <w:sz w:val="18"/>
                <w:szCs w:val="18"/>
                <w:lang w:eastAsia="en-AU"/>
              </w:rPr>
              <w:t>≤</w:t>
            </w:r>
            <w:proofErr w:type="gramStart"/>
            <w:r w:rsidRPr="00FF08CA">
              <w:rPr>
                <w:rFonts w:ascii="Aptos Narrow" w:eastAsia="Times New Roman" w:hAnsi="Aptos Narrow" w:cs="Times New Roman"/>
                <w:color w:val="000000"/>
                <w:sz w:val="18"/>
                <w:szCs w:val="18"/>
                <w:lang w:eastAsia="en-AU"/>
              </w:rPr>
              <w:t>25  MW</w:t>
            </w:r>
            <w:proofErr w:type="gramEnd"/>
          </w:p>
        </w:tc>
        <w:tc>
          <w:tcPr>
            <w:tcW w:w="3544" w:type="dxa"/>
            <w:tcBorders>
              <w:top w:val="nil"/>
              <w:left w:val="nil"/>
              <w:bottom w:val="nil"/>
              <w:right w:val="single" w:sz="4" w:space="0" w:color="auto"/>
            </w:tcBorders>
            <w:hideMark/>
          </w:tcPr>
          <w:p w14:paraId="06D909B6" w14:textId="77777777" w:rsidR="00FF08CA" w:rsidRPr="00FF08CA" w:rsidRDefault="00FF08CA" w:rsidP="00FF08CA">
            <w:pPr>
              <w:spacing w:after="0" w:line="240" w:lineRule="auto"/>
              <w:rPr>
                <w:rFonts w:ascii="Aptos Narrow" w:eastAsia="Times New Roman" w:hAnsi="Aptos Narrow" w:cs="Times New Roman"/>
                <w:color w:val="000000"/>
                <w:sz w:val="18"/>
                <w:szCs w:val="18"/>
                <w:lang w:eastAsia="en-AU"/>
              </w:rPr>
            </w:pPr>
            <w:r w:rsidRPr="00FF08CA">
              <w:rPr>
                <w:rFonts w:ascii="Aptos Narrow" w:eastAsia="Times New Roman" w:hAnsi="Aptos Narrow" w:cs="Times New Roman"/>
                <w:color w:val="000000"/>
                <w:sz w:val="18"/>
                <w:szCs w:val="18"/>
                <w:lang w:eastAsia="en-AU"/>
              </w:rPr>
              <w:t>a) default or nil baseline</w:t>
            </w:r>
          </w:p>
        </w:tc>
        <w:tc>
          <w:tcPr>
            <w:tcW w:w="992" w:type="dxa"/>
            <w:tcBorders>
              <w:top w:val="nil"/>
              <w:left w:val="nil"/>
              <w:bottom w:val="nil"/>
              <w:right w:val="single" w:sz="4" w:space="0" w:color="auto"/>
            </w:tcBorders>
            <w:hideMark/>
          </w:tcPr>
          <w:p w14:paraId="4F5650E0" w14:textId="77777777" w:rsidR="00FF08CA" w:rsidRPr="00FF08CA" w:rsidRDefault="00FF08CA" w:rsidP="00FF08CA">
            <w:pPr>
              <w:spacing w:after="0" w:line="240" w:lineRule="auto"/>
              <w:jc w:val="center"/>
              <w:rPr>
                <w:rFonts w:ascii="Aptos Narrow" w:eastAsia="Times New Roman" w:hAnsi="Aptos Narrow" w:cs="Times New Roman"/>
                <w:color w:val="000000"/>
                <w:sz w:val="18"/>
                <w:szCs w:val="18"/>
                <w:lang w:eastAsia="en-AU"/>
              </w:rPr>
            </w:pPr>
            <w:r w:rsidRPr="00FF08CA">
              <w:rPr>
                <w:rFonts w:ascii="Aptos Narrow" w:eastAsia="Times New Roman" w:hAnsi="Aptos Narrow" w:cs="Times New Roman"/>
                <w:color w:val="000000"/>
                <w:sz w:val="18"/>
                <w:szCs w:val="18"/>
                <w:lang w:eastAsia="en-AU"/>
              </w:rPr>
              <w:t xml:space="preserve"> $       200 </w:t>
            </w:r>
          </w:p>
        </w:tc>
      </w:tr>
      <w:tr w:rsidR="00FF08CA" w:rsidRPr="00FF08CA" w14:paraId="72D9CAC6" w14:textId="77777777" w:rsidTr="00FF08CA">
        <w:trPr>
          <w:trHeight w:val="299"/>
        </w:trPr>
        <w:tc>
          <w:tcPr>
            <w:tcW w:w="564" w:type="dxa"/>
            <w:tcBorders>
              <w:top w:val="nil"/>
              <w:left w:val="single" w:sz="4" w:space="0" w:color="auto"/>
              <w:bottom w:val="nil"/>
              <w:right w:val="nil"/>
            </w:tcBorders>
            <w:noWrap/>
            <w:hideMark/>
          </w:tcPr>
          <w:p w14:paraId="1346D78B" w14:textId="77777777" w:rsidR="00FF08CA" w:rsidRPr="00FF08CA" w:rsidRDefault="00FF08CA" w:rsidP="00FF08CA">
            <w:pPr>
              <w:spacing w:after="0" w:line="240" w:lineRule="auto"/>
              <w:rPr>
                <w:rFonts w:ascii="Aptos Narrow" w:eastAsia="Times New Roman" w:hAnsi="Aptos Narrow" w:cs="Times New Roman"/>
                <w:color w:val="000000"/>
                <w:sz w:val="18"/>
                <w:szCs w:val="18"/>
                <w:lang w:eastAsia="en-AU"/>
              </w:rPr>
            </w:pPr>
            <w:r w:rsidRPr="00FF08CA">
              <w:rPr>
                <w:rFonts w:ascii="Aptos Narrow" w:eastAsia="Times New Roman" w:hAnsi="Aptos Narrow" w:cs="Times New Roman"/>
                <w:color w:val="000000"/>
                <w:sz w:val="18"/>
                <w:szCs w:val="18"/>
                <w:lang w:eastAsia="en-AU"/>
              </w:rPr>
              <w:t> </w:t>
            </w:r>
          </w:p>
        </w:tc>
        <w:tc>
          <w:tcPr>
            <w:tcW w:w="3542" w:type="dxa"/>
            <w:tcBorders>
              <w:top w:val="nil"/>
              <w:left w:val="single" w:sz="4" w:space="0" w:color="auto"/>
              <w:bottom w:val="nil"/>
              <w:right w:val="single" w:sz="4" w:space="0" w:color="auto"/>
            </w:tcBorders>
            <w:hideMark/>
          </w:tcPr>
          <w:p w14:paraId="1FC7A60C" w14:textId="77777777" w:rsidR="00FF08CA" w:rsidRPr="00FF08CA" w:rsidRDefault="00FF08CA" w:rsidP="00FF08CA">
            <w:pPr>
              <w:spacing w:after="0" w:line="240" w:lineRule="auto"/>
              <w:rPr>
                <w:rFonts w:ascii="Aptos Narrow" w:eastAsia="Times New Roman" w:hAnsi="Aptos Narrow" w:cs="Times New Roman"/>
                <w:color w:val="000000"/>
                <w:sz w:val="18"/>
                <w:szCs w:val="18"/>
                <w:lang w:eastAsia="en-AU"/>
              </w:rPr>
            </w:pPr>
            <w:r w:rsidRPr="00FF08CA">
              <w:rPr>
                <w:rFonts w:ascii="Aptos Narrow" w:eastAsia="Times New Roman" w:hAnsi="Aptos Narrow" w:cs="Times New Roman"/>
                <w:color w:val="000000"/>
                <w:sz w:val="18"/>
                <w:szCs w:val="18"/>
                <w:lang w:eastAsia="en-AU"/>
              </w:rPr>
              <w:t> </w:t>
            </w:r>
          </w:p>
        </w:tc>
        <w:tc>
          <w:tcPr>
            <w:tcW w:w="3544" w:type="dxa"/>
            <w:tcBorders>
              <w:top w:val="nil"/>
              <w:left w:val="nil"/>
              <w:bottom w:val="nil"/>
              <w:right w:val="single" w:sz="4" w:space="0" w:color="auto"/>
            </w:tcBorders>
            <w:hideMark/>
          </w:tcPr>
          <w:p w14:paraId="4939D6D4" w14:textId="77777777" w:rsidR="00FF08CA" w:rsidRPr="00FF08CA" w:rsidRDefault="00FF08CA" w:rsidP="00FF08CA">
            <w:pPr>
              <w:spacing w:after="0" w:line="240" w:lineRule="auto"/>
              <w:rPr>
                <w:rFonts w:ascii="Aptos Narrow" w:eastAsia="Times New Roman" w:hAnsi="Aptos Narrow" w:cs="Times New Roman"/>
                <w:color w:val="000000"/>
                <w:sz w:val="18"/>
                <w:szCs w:val="18"/>
                <w:lang w:eastAsia="en-AU"/>
              </w:rPr>
            </w:pPr>
            <w:r w:rsidRPr="00FF08CA">
              <w:rPr>
                <w:rFonts w:ascii="Aptos Narrow" w:eastAsia="Times New Roman" w:hAnsi="Aptos Narrow" w:cs="Times New Roman"/>
                <w:color w:val="000000"/>
                <w:sz w:val="18"/>
                <w:szCs w:val="18"/>
                <w:lang w:eastAsia="en-AU"/>
              </w:rPr>
              <w:t>b) special baseline with data</w:t>
            </w:r>
          </w:p>
        </w:tc>
        <w:tc>
          <w:tcPr>
            <w:tcW w:w="992" w:type="dxa"/>
            <w:tcBorders>
              <w:top w:val="nil"/>
              <w:left w:val="nil"/>
              <w:bottom w:val="nil"/>
              <w:right w:val="single" w:sz="4" w:space="0" w:color="auto"/>
            </w:tcBorders>
            <w:hideMark/>
          </w:tcPr>
          <w:p w14:paraId="4AF34CE5" w14:textId="77777777" w:rsidR="00FF08CA" w:rsidRPr="00FF08CA" w:rsidRDefault="00FF08CA" w:rsidP="00FF08CA">
            <w:pPr>
              <w:spacing w:after="0" w:line="240" w:lineRule="auto"/>
              <w:jc w:val="center"/>
              <w:rPr>
                <w:rFonts w:ascii="Aptos Narrow" w:eastAsia="Times New Roman" w:hAnsi="Aptos Narrow" w:cs="Times New Roman"/>
                <w:color w:val="000000"/>
                <w:sz w:val="18"/>
                <w:szCs w:val="18"/>
                <w:lang w:eastAsia="en-AU"/>
              </w:rPr>
            </w:pPr>
            <w:r w:rsidRPr="00FF08CA">
              <w:rPr>
                <w:rFonts w:ascii="Aptos Narrow" w:eastAsia="Times New Roman" w:hAnsi="Aptos Narrow" w:cs="Times New Roman"/>
                <w:color w:val="000000"/>
                <w:sz w:val="18"/>
                <w:szCs w:val="18"/>
                <w:lang w:eastAsia="en-AU"/>
              </w:rPr>
              <w:t xml:space="preserve"> $       500 </w:t>
            </w:r>
          </w:p>
        </w:tc>
      </w:tr>
      <w:tr w:rsidR="00FF08CA" w:rsidRPr="00FF08CA" w14:paraId="1291E87A" w14:textId="77777777" w:rsidTr="00FF08CA">
        <w:trPr>
          <w:trHeight w:val="598"/>
        </w:trPr>
        <w:tc>
          <w:tcPr>
            <w:tcW w:w="564" w:type="dxa"/>
            <w:tcBorders>
              <w:top w:val="nil"/>
              <w:left w:val="single" w:sz="4" w:space="0" w:color="auto"/>
              <w:bottom w:val="single" w:sz="4" w:space="0" w:color="auto"/>
              <w:right w:val="nil"/>
            </w:tcBorders>
            <w:noWrap/>
            <w:hideMark/>
          </w:tcPr>
          <w:p w14:paraId="2845091D" w14:textId="77777777" w:rsidR="00FF08CA" w:rsidRPr="00FF08CA" w:rsidRDefault="00FF08CA" w:rsidP="00FF08CA">
            <w:pPr>
              <w:spacing w:after="0" w:line="240" w:lineRule="auto"/>
              <w:rPr>
                <w:rFonts w:ascii="Aptos Narrow" w:eastAsia="Times New Roman" w:hAnsi="Aptos Narrow" w:cs="Times New Roman"/>
                <w:color w:val="000000"/>
                <w:sz w:val="18"/>
                <w:szCs w:val="18"/>
                <w:lang w:eastAsia="en-AU"/>
              </w:rPr>
            </w:pPr>
            <w:r w:rsidRPr="00FF08CA">
              <w:rPr>
                <w:rFonts w:ascii="Aptos Narrow" w:eastAsia="Times New Roman" w:hAnsi="Aptos Narrow" w:cs="Times New Roman"/>
                <w:color w:val="000000"/>
                <w:sz w:val="18"/>
                <w:szCs w:val="18"/>
                <w:lang w:eastAsia="en-AU"/>
              </w:rPr>
              <w:t> </w:t>
            </w:r>
          </w:p>
        </w:tc>
        <w:tc>
          <w:tcPr>
            <w:tcW w:w="3542" w:type="dxa"/>
            <w:tcBorders>
              <w:top w:val="nil"/>
              <w:left w:val="single" w:sz="4" w:space="0" w:color="auto"/>
              <w:bottom w:val="single" w:sz="4" w:space="0" w:color="auto"/>
              <w:right w:val="single" w:sz="4" w:space="0" w:color="auto"/>
            </w:tcBorders>
            <w:hideMark/>
          </w:tcPr>
          <w:p w14:paraId="7B7B68AF" w14:textId="77777777" w:rsidR="00FF08CA" w:rsidRPr="00FF08CA" w:rsidRDefault="00FF08CA" w:rsidP="00FF08CA">
            <w:pPr>
              <w:spacing w:after="0" w:line="240" w:lineRule="auto"/>
              <w:rPr>
                <w:rFonts w:ascii="Aptos Narrow" w:eastAsia="Times New Roman" w:hAnsi="Aptos Narrow" w:cs="Times New Roman"/>
                <w:color w:val="000000"/>
                <w:sz w:val="18"/>
                <w:szCs w:val="18"/>
                <w:lang w:eastAsia="en-AU"/>
              </w:rPr>
            </w:pPr>
            <w:r w:rsidRPr="00FF08CA">
              <w:rPr>
                <w:rFonts w:ascii="Aptos Narrow" w:eastAsia="Times New Roman" w:hAnsi="Aptos Narrow" w:cs="Times New Roman"/>
                <w:color w:val="000000"/>
                <w:sz w:val="18"/>
                <w:szCs w:val="18"/>
                <w:lang w:eastAsia="en-AU"/>
              </w:rPr>
              <w:t> </w:t>
            </w:r>
          </w:p>
        </w:tc>
        <w:tc>
          <w:tcPr>
            <w:tcW w:w="3544" w:type="dxa"/>
            <w:tcBorders>
              <w:top w:val="nil"/>
              <w:left w:val="nil"/>
              <w:bottom w:val="single" w:sz="4" w:space="0" w:color="auto"/>
              <w:right w:val="single" w:sz="4" w:space="0" w:color="auto"/>
            </w:tcBorders>
            <w:hideMark/>
          </w:tcPr>
          <w:p w14:paraId="486C08E5" w14:textId="77777777" w:rsidR="00FF08CA" w:rsidRPr="00FF08CA" w:rsidRDefault="00FF08CA" w:rsidP="00FF08CA">
            <w:pPr>
              <w:spacing w:after="0" w:line="240" w:lineRule="auto"/>
              <w:rPr>
                <w:rFonts w:ascii="Aptos Narrow" w:eastAsia="Times New Roman" w:hAnsi="Aptos Narrow" w:cs="Times New Roman"/>
                <w:color w:val="000000"/>
                <w:sz w:val="18"/>
                <w:szCs w:val="18"/>
                <w:lang w:eastAsia="en-AU"/>
              </w:rPr>
            </w:pPr>
            <w:r w:rsidRPr="00FF08CA">
              <w:rPr>
                <w:rFonts w:ascii="Aptos Narrow" w:eastAsia="Times New Roman" w:hAnsi="Aptos Narrow" w:cs="Times New Roman"/>
                <w:color w:val="000000"/>
                <w:sz w:val="18"/>
                <w:szCs w:val="18"/>
                <w:lang w:eastAsia="en-AU"/>
              </w:rPr>
              <w:t>(c) special baseline without</w:t>
            </w:r>
            <w:r w:rsidRPr="00FF08CA">
              <w:rPr>
                <w:rFonts w:ascii="Aptos Narrow" w:eastAsia="Times New Roman" w:hAnsi="Aptos Narrow" w:cs="Times New Roman"/>
                <w:color w:val="000000"/>
                <w:sz w:val="18"/>
                <w:szCs w:val="18"/>
                <w:lang w:eastAsia="en-AU"/>
              </w:rPr>
              <w:br/>
              <w:t>required data (modelling required)</w:t>
            </w:r>
          </w:p>
        </w:tc>
        <w:tc>
          <w:tcPr>
            <w:tcW w:w="992" w:type="dxa"/>
            <w:tcBorders>
              <w:top w:val="nil"/>
              <w:left w:val="nil"/>
              <w:bottom w:val="single" w:sz="4" w:space="0" w:color="auto"/>
              <w:right w:val="single" w:sz="4" w:space="0" w:color="auto"/>
            </w:tcBorders>
            <w:hideMark/>
          </w:tcPr>
          <w:p w14:paraId="739E14D3" w14:textId="77777777" w:rsidR="00FF08CA" w:rsidRPr="00FF08CA" w:rsidRDefault="00FF08CA" w:rsidP="00FF08CA">
            <w:pPr>
              <w:spacing w:after="0" w:line="240" w:lineRule="auto"/>
              <w:jc w:val="center"/>
              <w:rPr>
                <w:rFonts w:ascii="Aptos Narrow" w:eastAsia="Times New Roman" w:hAnsi="Aptos Narrow" w:cs="Times New Roman"/>
                <w:color w:val="000000"/>
                <w:sz w:val="18"/>
                <w:szCs w:val="18"/>
                <w:lang w:eastAsia="en-AU"/>
              </w:rPr>
            </w:pPr>
            <w:r w:rsidRPr="00FF08CA">
              <w:rPr>
                <w:rFonts w:ascii="Aptos Narrow" w:eastAsia="Times New Roman" w:hAnsi="Aptos Narrow" w:cs="Times New Roman"/>
                <w:color w:val="000000"/>
                <w:sz w:val="18"/>
                <w:szCs w:val="18"/>
                <w:lang w:eastAsia="en-AU"/>
              </w:rPr>
              <w:t xml:space="preserve"> $   1,000 </w:t>
            </w:r>
          </w:p>
        </w:tc>
      </w:tr>
      <w:tr w:rsidR="00FF08CA" w:rsidRPr="00FF08CA" w14:paraId="43878EC5" w14:textId="77777777" w:rsidTr="00FF08CA">
        <w:trPr>
          <w:trHeight w:val="299"/>
        </w:trPr>
        <w:tc>
          <w:tcPr>
            <w:tcW w:w="564" w:type="dxa"/>
            <w:tcBorders>
              <w:top w:val="nil"/>
              <w:left w:val="single" w:sz="4" w:space="0" w:color="auto"/>
              <w:bottom w:val="nil"/>
              <w:right w:val="nil"/>
            </w:tcBorders>
            <w:noWrap/>
            <w:hideMark/>
          </w:tcPr>
          <w:p w14:paraId="029053AF" w14:textId="77777777" w:rsidR="00FF08CA" w:rsidRPr="00FF08CA" w:rsidRDefault="00FF08CA" w:rsidP="00FF08CA">
            <w:pPr>
              <w:spacing w:after="0" w:line="240" w:lineRule="auto"/>
              <w:rPr>
                <w:rFonts w:ascii="Aptos Narrow" w:eastAsia="Times New Roman" w:hAnsi="Aptos Narrow" w:cs="Times New Roman"/>
                <w:color w:val="000000"/>
                <w:sz w:val="18"/>
                <w:szCs w:val="18"/>
                <w:lang w:eastAsia="en-AU"/>
              </w:rPr>
            </w:pPr>
            <w:r w:rsidRPr="00FF08CA">
              <w:rPr>
                <w:rFonts w:ascii="Aptos Narrow" w:eastAsia="Times New Roman" w:hAnsi="Aptos Narrow" w:cs="Times New Roman"/>
                <w:color w:val="000000"/>
                <w:sz w:val="18"/>
                <w:szCs w:val="18"/>
                <w:lang w:eastAsia="en-AU"/>
              </w:rPr>
              <w:t>4</w:t>
            </w:r>
          </w:p>
        </w:tc>
        <w:tc>
          <w:tcPr>
            <w:tcW w:w="3542" w:type="dxa"/>
            <w:tcBorders>
              <w:top w:val="nil"/>
              <w:left w:val="single" w:sz="4" w:space="0" w:color="auto"/>
              <w:bottom w:val="nil"/>
              <w:right w:val="single" w:sz="4" w:space="0" w:color="auto"/>
            </w:tcBorders>
            <w:hideMark/>
          </w:tcPr>
          <w:p w14:paraId="75E71F5C" w14:textId="77777777" w:rsidR="00FF08CA" w:rsidRPr="00FF08CA" w:rsidRDefault="00FF08CA" w:rsidP="00FF08CA">
            <w:pPr>
              <w:spacing w:after="0" w:line="240" w:lineRule="auto"/>
              <w:rPr>
                <w:rFonts w:ascii="Aptos Narrow" w:eastAsia="Times New Roman" w:hAnsi="Aptos Narrow" w:cs="Times New Roman"/>
                <w:color w:val="000000"/>
                <w:sz w:val="18"/>
                <w:szCs w:val="18"/>
                <w:lang w:eastAsia="en-AU"/>
              </w:rPr>
            </w:pPr>
            <w:r w:rsidRPr="00FF08CA">
              <w:rPr>
                <w:rFonts w:ascii="Aptos Narrow" w:eastAsia="Times New Roman" w:hAnsi="Aptos Narrow" w:cs="Times New Roman"/>
                <w:color w:val="000000"/>
                <w:sz w:val="18"/>
                <w:szCs w:val="18"/>
                <w:lang w:eastAsia="en-AU"/>
              </w:rPr>
              <w:t>&gt; 25MW</w:t>
            </w:r>
          </w:p>
        </w:tc>
        <w:tc>
          <w:tcPr>
            <w:tcW w:w="3544" w:type="dxa"/>
            <w:tcBorders>
              <w:top w:val="nil"/>
              <w:left w:val="nil"/>
              <w:bottom w:val="nil"/>
              <w:right w:val="single" w:sz="4" w:space="0" w:color="auto"/>
            </w:tcBorders>
            <w:hideMark/>
          </w:tcPr>
          <w:p w14:paraId="3EAB14DE" w14:textId="77777777" w:rsidR="00FF08CA" w:rsidRPr="00FF08CA" w:rsidRDefault="00FF08CA" w:rsidP="00FF08CA">
            <w:pPr>
              <w:spacing w:after="0" w:line="240" w:lineRule="auto"/>
              <w:rPr>
                <w:rFonts w:ascii="Aptos Narrow" w:eastAsia="Times New Roman" w:hAnsi="Aptos Narrow" w:cs="Times New Roman"/>
                <w:color w:val="000000"/>
                <w:sz w:val="18"/>
                <w:szCs w:val="18"/>
                <w:lang w:eastAsia="en-AU"/>
              </w:rPr>
            </w:pPr>
            <w:r w:rsidRPr="00FF08CA">
              <w:rPr>
                <w:rFonts w:ascii="Aptos Narrow" w:eastAsia="Times New Roman" w:hAnsi="Aptos Narrow" w:cs="Times New Roman"/>
                <w:color w:val="000000"/>
                <w:sz w:val="18"/>
                <w:szCs w:val="18"/>
                <w:lang w:eastAsia="en-AU"/>
              </w:rPr>
              <w:t>a) default or nil baseline</w:t>
            </w:r>
          </w:p>
        </w:tc>
        <w:tc>
          <w:tcPr>
            <w:tcW w:w="992" w:type="dxa"/>
            <w:tcBorders>
              <w:top w:val="nil"/>
              <w:left w:val="nil"/>
              <w:bottom w:val="nil"/>
              <w:right w:val="single" w:sz="4" w:space="0" w:color="auto"/>
            </w:tcBorders>
            <w:hideMark/>
          </w:tcPr>
          <w:p w14:paraId="444C7093" w14:textId="77777777" w:rsidR="00FF08CA" w:rsidRPr="00FF08CA" w:rsidRDefault="00FF08CA" w:rsidP="00FF08CA">
            <w:pPr>
              <w:spacing w:after="0" w:line="240" w:lineRule="auto"/>
              <w:jc w:val="center"/>
              <w:rPr>
                <w:rFonts w:ascii="Aptos Narrow" w:eastAsia="Times New Roman" w:hAnsi="Aptos Narrow" w:cs="Times New Roman"/>
                <w:color w:val="000000"/>
                <w:sz w:val="18"/>
                <w:szCs w:val="18"/>
                <w:lang w:eastAsia="en-AU"/>
              </w:rPr>
            </w:pPr>
            <w:r w:rsidRPr="00FF08CA">
              <w:rPr>
                <w:rFonts w:ascii="Aptos Narrow" w:eastAsia="Times New Roman" w:hAnsi="Aptos Narrow" w:cs="Times New Roman"/>
                <w:color w:val="000000"/>
                <w:sz w:val="18"/>
                <w:szCs w:val="18"/>
                <w:lang w:eastAsia="en-AU"/>
              </w:rPr>
              <w:t xml:space="preserve"> $   1,000 </w:t>
            </w:r>
          </w:p>
        </w:tc>
      </w:tr>
      <w:tr w:rsidR="00FF08CA" w:rsidRPr="00FF08CA" w14:paraId="117C537E" w14:textId="77777777" w:rsidTr="00FF08CA">
        <w:trPr>
          <w:trHeight w:val="299"/>
        </w:trPr>
        <w:tc>
          <w:tcPr>
            <w:tcW w:w="564" w:type="dxa"/>
            <w:tcBorders>
              <w:top w:val="nil"/>
              <w:left w:val="single" w:sz="4" w:space="0" w:color="auto"/>
              <w:bottom w:val="nil"/>
              <w:right w:val="nil"/>
            </w:tcBorders>
            <w:noWrap/>
            <w:hideMark/>
          </w:tcPr>
          <w:p w14:paraId="427CED77" w14:textId="77777777" w:rsidR="00FF08CA" w:rsidRPr="00FF08CA" w:rsidRDefault="00FF08CA" w:rsidP="00FF08CA">
            <w:pPr>
              <w:spacing w:after="0" w:line="240" w:lineRule="auto"/>
              <w:rPr>
                <w:rFonts w:ascii="Aptos Narrow" w:eastAsia="Times New Roman" w:hAnsi="Aptos Narrow" w:cs="Times New Roman"/>
                <w:color w:val="000000"/>
                <w:sz w:val="18"/>
                <w:szCs w:val="18"/>
                <w:lang w:eastAsia="en-AU"/>
              </w:rPr>
            </w:pPr>
            <w:r w:rsidRPr="00FF08CA">
              <w:rPr>
                <w:rFonts w:ascii="Aptos Narrow" w:eastAsia="Times New Roman" w:hAnsi="Aptos Narrow" w:cs="Times New Roman"/>
                <w:color w:val="000000"/>
                <w:sz w:val="18"/>
                <w:szCs w:val="18"/>
                <w:lang w:eastAsia="en-AU"/>
              </w:rPr>
              <w:t> </w:t>
            </w:r>
          </w:p>
        </w:tc>
        <w:tc>
          <w:tcPr>
            <w:tcW w:w="3542" w:type="dxa"/>
            <w:tcBorders>
              <w:top w:val="nil"/>
              <w:left w:val="single" w:sz="4" w:space="0" w:color="auto"/>
              <w:bottom w:val="nil"/>
              <w:right w:val="single" w:sz="4" w:space="0" w:color="auto"/>
            </w:tcBorders>
            <w:noWrap/>
            <w:hideMark/>
          </w:tcPr>
          <w:p w14:paraId="4DAEB629" w14:textId="77777777" w:rsidR="00FF08CA" w:rsidRPr="00FF08CA" w:rsidRDefault="00FF08CA" w:rsidP="00FF08CA">
            <w:pPr>
              <w:spacing w:after="0" w:line="240" w:lineRule="auto"/>
              <w:rPr>
                <w:rFonts w:ascii="Aptos Narrow" w:eastAsia="Times New Roman" w:hAnsi="Aptos Narrow" w:cs="Times New Roman"/>
                <w:color w:val="000000"/>
                <w:sz w:val="18"/>
                <w:szCs w:val="18"/>
                <w:lang w:eastAsia="en-AU"/>
              </w:rPr>
            </w:pPr>
            <w:r w:rsidRPr="00FF08CA">
              <w:rPr>
                <w:rFonts w:ascii="Aptos Narrow" w:eastAsia="Times New Roman" w:hAnsi="Aptos Narrow" w:cs="Times New Roman"/>
                <w:color w:val="000000"/>
                <w:sz w:val="18"/>
                <w:szCs w:val="18"/>
                <w:lang w:eastAsia="en-AU"/>
              </w:rPr>
              <w:t> </w:t>
            </w:r>
          </w:p>
        </w:tc>
        <w:tc>
          <w:tcPr>
            <w:tcW w:w="3544" w:type="dxa"/>
            <w:tcBorders>
              <w:top w:val="nil"/>
              <w:left w:val="nil"/>
              <w:bottom w:val="nil"/>
              <w:right w:val="single" w:sz="4" w:space="0" w:color="auto"/>
            </w:tcBorders>
            <w:hideMark/>
          </w:tcPr>
          <w:p w14:paraId="428F2B1F" w14:textId="77777777" w:rsidR="00FF08CA" w:rsidRPr="00FF08CA" w:rsidRDefault="00FF08CA" w:rsidP="00FF08CA">
            <w:pPr>
              <w:spacing w:after="0" w:line="240" w:lineRule="auto"/>
              <w:rPr>
                <w:rFonts w:ascii="Aptos Narrow" w:eastAsia="Times New Roman" w:hAnsi="Aptos Narrow" w:cs="Times New Roman"/>
                <w:color w:val="000000"/>
                <w:sz w:val="18"/>
                <w:szCs w:val="18"/>
                <w:lang w:eastAsia="en-AU"/>
              </w:rPr>
            </w:pPr>
            <w:r w:rsidRPr="00FF08CA">
              <w:rPr>
                <w:rFonts w:ascii="Aptos Narrow" w:eastAsia="Times New Roman" w:hAnsi="Aptos Narrow" w:cs="Times New Roman"/>
                <w:color w:val="000000"/>
                <w:sz w:val="18"/>
                <w:szCs w:val="18"/>
                <w:lang w:eastAsia="en-AU"/>
              </w:rPr>
              <w:t>b) special baseline with data</w:t>
            </w:r>
          </w:p>
        </w:tc>
        <w:tc>
          <w:tcPr>
            <w:tcW w:w="992" w:type="dxa"/>
            <w:tcBorders>
              <w:top w:val="nil"/>
              <w:left w:val="nil"/>
              <w:bottom w:val="nil"/>
              <w:right w:val="single" w:sz="4" w:space="0" w:color="auto"/>
            </w:tcBorders>
            <w:noWrap/>
            <w:hideMark/>
          </w:tcPr>
          <w:p w14:paraId="09761124" w14:textId="77777777" w:rsidR="00FF08CA" w:rsidRPr="00FF08CA" w:rsidRDefault="00FF08CA" w:rsidP="00FF08CA">
            <w:pPr>
              <w:spacing w:after="0" w:line="240" w:lineRule="auto"/>
              <w:jc w:val="center"/>
              <w:rPr>
                <w:rFonts w:ascii="Aptos Narrow" w:eastAsia="Times New Roman" w:hAnsi="Aptos Narrow" w:cs="Times New Roman"/>
                <w:color w:val="000000"/>
                <w:sz w:val="18"/>
                <w:szCs w:val="18"/>
                <w:lang w:eastAsia="en-AU"/>
              </w:rPr>
            </w:pPr>
            <w:r w:rsidRPr="00FF08CA">
              <w:rPr>
                <w:rFonts w:ascii="Aptos Narrow" w:eastAsia="Times New Roman" w:hAnsi="Aptos Narrow" w:cs="Times New Roman"/>
                <w:color w:val="000000"/>
                <w:sz w:val="18"/>
                <w:szCs w:val="18"/>
                <w:lang w:eastAsia="en-AU"/>
              </w:rPr>
              <w:t xml:space="preserve"> $   1,700 </w:t>
            </w:r>
          </w:p>
        </w:tc>
      </w:tr>
      <w:tr w:rsidR="00FF08CA" w:rsidRPr="00FF08CA" w14:paraId="3F4D3E10" w14:textId="77777777" w:rsidTr="00FF08CA">
        <w:trPr>
          <w:trHeight w:val="598"/>
        </w:trPr>
        <w:tc>
          <w:tcPr>
            <w:tcW w:w="564" w:type="dxa"/>
            <w:tcBorders>
              <w:top w:val="nil"/>
              <w:left w:val="single" w:sz="4" w:space="0" w:color="auto"/>
              <w:bottom w:val="single" w:sz="4" w:space="0" w:color="auto"/>
              <w:right w:val="nil"/>
            </w:tcBorders>
            <w:noWrap/>
            <w:hideMark/>
          </w:tcPr>
          <w:p w14:paraId="699BD233" w14:textId="77777777" w:rsidR="00FF08CA" w:rsidRPr="00FF08CA" w:rsidRDefault="00FF08CA" w:rsidP="00FF08CA">
            <w:pPr>
              <w:spacing w:after="0" w:line="240" w:lineRule="auto"/>
              <w:rPr>
                <w:rFonts w:ascii="Aptos Narrow" w:eastAsia="Times New Roman" w:hAnsi="Aptos Narrow" w:cs="Times New Roman"/>
                <w:color w:val="000000"/>
                <w:sz w:val="18"/>
                <w:szCs w:val="18"/>
                <w:lang w:eastAsia="en-AU"/>
              </w:rPr>
            </w:pPr>
            <w:r w:rsidRPr="00FF08CA">
              <w:rPr>
                <w:rFonts w:ascii="Aptos Narrow" w:eastAsia="Times New Roman" w:hAnsi="Aptos Narrow" w:cs="Times New Roman"/>
                <w:color w:val="000000"/>
                <w:sz w:val="18"/>
                <w:szCs w:val="18"/>
                <w:lang w:eastAsia="en-AU"/>
              </w:rPr>
              <w:t> </w:t>
            </w:r>
          </w:p>
        </w:tc>
        <w:tc>
          <w:tcPr>
            <w:tcW w:w="3542" w:type="dxa"/>
            <w:tcBorders>
              <w:top w:val="nil"/>
              <w:left w:val="single" w:sz="4" w:space="0" w:color="auto"/>
              <w:bottom w:val="single" w:sz="4" w:space="0" w:color="auto"/>
              <w:right w:val="single" w:sz="4" w:space="0" w:color="auto"/>
            </w:tcBorders>
            <w:noWrap/>
            <w:hideMark/>
          </w:tcPr>
          <w:p w14:paraId="19DBEF08" w14:textId="77777777" w:rsidR="00FF08CA" w:rsidRPr="00FF08CA" w:rsidRDefault="00FF08CA" w:rsidP="00FF08CA">
            <w:pPr>
              <w:spacing w:after="0" w:line="240" w:lineRule="auto"/>
              <w:rPr>
                <w:rFonts w:ascii="Aptos Narrow" w:eastAsia="Times New Roman" w:hAnsi="Aptos Narrow" w:cs="Times New Roman"/>
                <w:color w:val="000000"/>
                <w:sz w:val="18"/>
                <w:szCs w:val="18"/>
                <w:lang w:eastAsia="en-AU"/>
              </w:rPr>
            </w:pPr>
            <w:r w:rsidRPr="00FF08CA">
              <w:rPr>
                <w:rFonts w:ascii="Aptos Narrow" w:eastAsia="Times New Roman" w:hAnsi="Aptos Narrow" w:cs="Times New Roman"/>
                <w:color w:val="000000"/>
                <w:sz w:val="18"/>
                <w:szCs w:val="18"/>
                <w:lang w:eastAsia="en-AU"/>
              </w:rPr>
              <w:t> </w:t>
            </w:r>
          </w:p>
        </w:tc>
        <w:tc>
          <w:tcPr>
            <w:tcW w:w="3544" w:type="dxa"/>
            <w:tcBorders>
              <w:top w:val="nil"/>
              <w:left w:val="nil"/>
              <w:bottom w:val="single" w:sz="4" w:space="0" w:color="auto"/>
              <w:right w:val="single" w:sz="4" w:space="0" w:color="auto"/>
            </w:tcBorders>
            <w:hideMark/>
          </w:tcPr>
          <w:p w14:paraId="256DCD17" w14:textId="77777777" w:rsidR="00FF08CA" w:rsidRPr="00FF08CA" w:rsidRDefault="00FF08CA" w:rsidP="00FF08CA">
            <w:pPr>
              <w:spacing w:after="0" w:line="240" w:lineRule="auto"/>
              <w:rPr>
                <w:rFonts w:ascii="Aptos Narrow" w:eastAsia="Times New Roman" w:hAnsi="Aptos Narrow" w:cs="Times New Roman"/>
                <w:color w:val="000000"/>
                <w:sz w:val="18"/>
                <w:szCs w:val="18"/>
                <w:lang w:eastAsia="en-AU"/>
              </w:rPr>
            </w:pPr>
            <w:r w:rsidRPr="00FF08CA">
              <w:rPr>
                <w:rFonts w:ascii="Aptos Narrow" w:eastAsia="Times New Roman" w:hAnsi="Aptos Narrow" w:cs="Times New Roman"/>
                <w:color w:val="000000"/>
                <w:sz w:val="18"/>
                <w:szCs w:val="18"/>
                <w:lang w:eastAsia="en-AU"/>
              </w:rPr>
              <w:t>(c) special baseline without</w:t>
            </w:r>
            <w:r w:rsidRPr="00FF08CA">
              <w:rPr>
                <w:rFonts w:ascii="Aptos Narrow" w:eastAsia="Times New Roman" w:hAnsi="Aptos Narrow" w:cs="Times New Roman"/>
                <w:color w:val="000000"/>
                <w:sz w:val="18"/>
                <w:szCs w:val="18"/>
                <w:lang w:eastAsia="en-AU"/>
              </w:rPr>
              <w:br/>
              <w:t>required data (modelling required)</w:t>
            </w:r>
          </w:p>
        </w:tc>
        <w:tc>
          <w:tcPr>
            <w:tcW w:w="992" w:type="dxa"/>
            <w:tcBorders>
              <w:top w:val="nil"/>
              <w:left w:val="nil"/>
              <w:bottom w:val="single" w:sz="4" w:space="0" w:color="auto"/>
              <w:right w:val="single" w:sz="4" w:space="0" w:color="auto"/>
            </w:tcBorders>
            <w:noWrap/>
            <w:hideMark/>
          </w:tcPr>
          <w:p w14:paraId="0061B444" w14:textId="77777777" w:rsidR="00FF08CA" w:rsidRPr="00FF08CA" w:rsidRDefault="00FF08CA" w:rsidP="00FF08CA">
            <w:pPr>
              <w:spacing w:after="0" w:line="240" w:lineRule="auto"/>
              <w:jc w:val="center"/>
              <w:rPr>
                <w:rFonts w:ascii="Aptos Narrow" w:eastAsia="Times New Roman" w:hAnsi="Aptos Narrow" w:cs="Times New Roman"/>
                <w:color w:val="000000"/>
                <w:sz w:val="18"/>
                <w:szCs w:val="18"/>
                <w:lang w:eastAsia="en-AU"/>
              </w:rPr>
            </w:pPr>
            <w:r w:rsidRPr="00FF08CA">
              <w:rPr>
                <w:rFonts w:ascii="Aptos Narrow" w:eastAsia="Times New Roman" w:hAnsi="Aptos Narrow" w:cs="Times New Roman"/>
                <w:color w:val="000000"/>
                <w:sz w:val="18"/>
                <w:szCs w:val="18"/>
                <w:lang w:eastAsia="en-AU"/>
              </w:rPr>
              <w:t xml:space="preserve"> $   3,000 </w:t>
            </w:r>
          </w:p>
        </w:tc>
      </w:tr>
    </w:tbl>
    <w:p w14:paraId="68C5C8D8" w14:textId="2A2E94EC" w:rsidR="00526874" w:rsidRPr="00526874" w:rsidRDefault="00526874" w:rsidP="00526874">
      <w:pPr>
        <w:pStyle w:val="BodyText"/>
        <w:spacing w:before="62"/>
        <w:rPr>
          <w:rFonts w:asciiTheme="minorHAnsi" w:hAnsiTheme="minorHAnsi" w:cstheme="minorHAnsi"/>
        </w:rPr>
      </w:pPr>
    </w:p>
    <w:p w14:paraId="06B6FC69" w14:textId="77777777" w:rsidR="00526874" w:rsidRDefault="00526874" w:rsidP="00526874">
      <w:pPr>
        <w:pStyle w:val="BodyText"/>
        <w:spacing w:before="109"/>
        <w:rPr>
          <w:rFonts w:asciiTheme="minorHAnsi" w:hAnsiTheme="minorHAnsi" w:cstheme="minorHAnsi"/>
        </w:rPr>
      </w:pPr>
    </w:p>
    <w:p w14:paraId="0A4041DB" w14:textId="77777777" w:rsidR="009E4FF1" w:rsidRPr="00526874" w:rsidRDefault="009E4FF1" w:rsidP="00526874">
      <w:pPr>
        <w:pStyle w:val="BodyText"/>
        <w:spacing w:before="109"/>
        <w:rPr>
          <w:rFonts w:asciiTheme="minorHAnsi" w:hAnsiTheme="minorHAnsi" w:cstheme="minorHAnsi"/>
        </w:rPr>
      </w:pPr>
    </w:p>
    <w:p w14:paraId="34FDF7E0" w14:textId="4907FC19" w:rsidR="00526874" w:rsidRPr="00526874" w:rsidRDefault="002E64D3" w:rsidP="00526874">
      <w:pPr>
        <w:ind w:left="217"/>
        <w:rPr>
          <w:rFonts w:cstheme="minorHAnsi"/>
        </w:rPr>
      </w:pPr>
      <w:r>
        <w:rPr>
          <w:rFonts w:cstheme="minorHAnsi"/>
          <w:w w:val="105"/>
          <w:u w:val="thick"/>
        </w:rPr>
        <w:t>Account</w:t>
      </w:r>
      <w:r w:rsidRPr="00526874">
        <w:rPr>
          <w:rFonts w:cstheme="minorHAnsi"/>
          <w:spacing w:val="18"/>
          <w:w w:val="105"/>
          <w:u w:val="thick"/>
        </w:rPr>
        <w:t xml:space="preserve"> </w:t>
      </w:r>
      <w:r w:rsidR="00526874" w:rsidRPr="00526874">
        <w:rPr>
          <w:rFonts w:cstheme="minorHAnsi"/>
          <w:w w:val="105"/>
          <w:u w:val="thick"/>
        </w:rPr>
        <w:t>application</w:t>
      </w:r>
      <w:r w:rsidR="00526874" w:rsidRPr="00526874">
        <w:rPr>
          <w:rFonts w:cstheme="minorHAnsi"/>
          <w:spacing w:val="16"/>
          <w:w w:val="105"/>
          <w:u w:val="thick"/>
        </w:rPr>
        <w:t xml:space="preserve"> </w:t>
      </w:r>
      <w:r w:rsidR="00526874" w:rsidRPr="00526874">
        <w:rPr>
          <w:rFonts w:cstheme="minorHAnsi"/>
          <w:spacing w:val="-4"/>
          <w:w w:val="105"/>
          <w:u w:val="thick"/>
        </w:rPr>
        <w:t>fees</w:t>
      </w:r>
    </w:p>
    <w:p w14:paraId="0E1B1AE7" w14:textId="77777777" w:rsidR="00526874" w:rsidRPr="00526874" w:rsidRDefault="00526874" w:rsidP="00526874">
      <w:pPr>
        <w:pStyle w:val="BodyText"/>
        <w:spacing w:before="57" w:after="1"/>
        <w:rPr>
          <w:rFonts w:asciiTheme="minorHAnsi" w:hAnsiTheme="minorHAnsi" w:cstheme="minorHAnsi"/>
        </w:rPr>
      </w:pPr>
    </w:p>
    <w:tbl>
      <w:tblPr>
        <w:tblW w:w="0" w:type="auto"/>
        <w:tblInd w:w="1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71"/>
        <w:gridCol w:w="1349"/>
      </w:tblGrid>
      <w:tr w:rsidR="00526874" w:rsidRPr="00526874" w14:paraId="73E1A40E" w14:textId="77777777" w:rsidTr="005842AC">
        <w:trPr>
          <w:trHeight w:val="287"/>
        </w:trPr>
        <w:tc>
          <w:tcPr>
            <w:tcW w:w="2771" w:type="dxa"/>
          </w:tcPr>
          <w:p w14:paraId="40E3D12E" w14:textId="77777777" w:rsidR="00526874" w:rsidRPr="00526874" w:rsidRDefault="00526874" w:rsidP="005842AC">
            <w:pPr>
              <w:pStyle w:val="TableParagraph"/>
              <w:spacing w:before="64" w:line="203" w:lineRule="exact"/>
              <w:ind w:left="129"/>
              <w:rPr>
                <w:rFonts w:asciiTheme="minorHAnsi" w:hAnsiTheme="minorHAnsi" w:cstheme="minorHAnsi"/>
                <w:b/>
                <w:sz w:val="20"/>
                <w:szCs w:val="20"/>
              </w:rPr>
            </w:pPr>
            <w:r w:rsidRPr="00526874">
              <w:rPr>
                <w:rFonts w:asciiTheme="minorHAnsi" w:hAnsiTheme="minorHAnsi" w:cstheme="minorHAnsi"/>
                <w:b/>
                <w:spacing w:val="-2"/>
                <w:sz w:val="20"/>
                <w:szCs w:val="20"/>
              </w:rPr>
              <w:t>Application</w:t>
            </w:r>
          </w:p>
        </w:tc>
        <w:tc>
          <w:tcPr>
            <w:tcW w:w="1349" w:type="dxa"/>
          </w:tcPr>
          <w:p w14:paraId="7EDCB390" w14:textId="77777777" w:rsidR="00526874" w:rsidRPr="00526874" w:rsidRDefault="00526874" w:rsidP="005842AC">
            <w:pPr>
              <w:pStyle w:val="TableParagraph"/>
              <w:spacing w:before="83" w:line="185" w:lineRule="exact"/>
              <w:ind w:left="49"/>
              <w:jc w:val="center"/>
              <w:rPr>
                <w:rFonts w:asciiTheme="minorHAnsi" w:hAnsiTheme="minorHAnsi" w:cstheme="minorHAnsi"/>
                <w:b/>
                <w:sz w:val="20"/>
                <w:szCs w:val="20"/>
              </w:rPr>
            </w:pPr>
            <w:r w:rsidRPr="00526874">
              <w:rPr>
                <w:rFonts w:asciiTheme="minorHAnsi" w:hAnsiTheme="minorHAnsi" w:cstheme="minorHAnsi"/>
                <w:b/>
                <w:spacing w:val="-5"/>
                <w:w w:val="105"/>
                <w:sz w:val="20"/>
                <w:szCs w:val="20"/>
              </w:rPr>
              <w:t>Fee</w:t>
            </w:r>
          </w:p>
        </w:tc>
      </w:tr>
      <w:tr w:rsidR="00526874" w:rsidRPr="00526874" w14:paraId="1F25660F" w14:textId="77777777" w:rsidTr="005842AC">
        <w:trPr>
          <w:trHeight w:val="302"/>
        </w:trPr>
        <w:tc>
          <w:tcPr>
            <w:tcW w:w="2771" w:type="dxa"/>
          </w:tcPr>
          <w:p w14:paraId="325F99F5" w14:textId="77777777" w:rsidR="00526874" w:rsidRPr="00526874" w:rsidRDefault="00526874" w:rsidP="005842AC">
            <w:pPr>
              <w:pStyle w:val="TableParagraph"/>
              <w:spacing w:before="66" w:line="216" w:lineRule="exact"/>
              <w:ind w:left="136"/>
              <w:rPr>
                <w:rFonts w:asciiTheme="minorHAnsi" w:hAnsiTheme="minorHAnsi" w:cstheme="minorHAnsi"/>
                <w:sz w:val="20"/>
                <w:szCs w:val="20"/>
              </w:rPr>
            </w:pPr>
            <w:r w:rsidRPr="00526874">
              <w:rPr>
                <w:rFonts w:asciiTheme="minorHAnsi" w:hAnsiTheme="minorHAnsi" w:cstheme="minorHAnsi"/>
                <w:spacing w:val="-2"/>
                <w:w w:val="105"/>
                <w:sz w:val="20"/>
                <w:szCs w:val="20"/>
              </w:rPr>
              <w:t>Registered</w:t>
            </w:r>
            <w:r w:rsidRPr="00526874">
              <w:rPr>
                <w:rFonts w:asciiTheme="minorHAnsi" w:hAnsiTheme="minorHAnsi" w:cstheme="minorHAnsi"/>
                <w:w w:val="105"/>
                <w:sz w:val="20"/>
                <w:szCs w:val="20"/>
              </w:rPr>
              <w:t xml:space="preserve"> </w:t>
            </w:r>
            <w:r w:rsidRPr="00526874">
              <w:rPr>
                <w:rFonts w:asciiTheme="minorHAnsi" w:hAnsiTheme="minorHAnsi" w:cstheme="minorHAnsi"/>
                <w:spacing w:val="-2"/>
                <w:w w:val="105"/>
                <w:sz w:val="20"/>
                <w:szCs w:val="20"/>
              </w:rPr>
              <w:t>person</w:t>
            </w:r>
          </w:p>
        </w:tc>
        <w:tc>
          <w:tcPr>
            <w:tcW w:w="1349" w:type="dxa"/>
          </w:tcPr>
          <w:p w14:paraId="18A22300" w14:textId="77777777" w:rsidR="00526874" w:rsidRPr="00526874" w:rsidRDefault="00526874" w:rsidP="005842AC">
            <w:pPr>
              <w:pStyle w:val="TableParagraph"/>
              <w:spacing w:before="66" w:line="216" w:lineRule="exact"/>
              <w:ind w:right="77"/>
              <w:jc w:val="right"/>
              <w:rPr>
                <w:rFonts w:asciiTheme="minorHAnsi" w:hAnsiTheme="minorHAnsi" w:cstheme="minorHAnsi"/>
                <w:sz w:val="20"/>
                <w:szCs w:val="20"/>
              </w:rPr>
            </w:pPr>
            <w:r w:rsidRPr="00526874">
              <w:rPr>
                <w:rFonts w:asciiTheme="minorHAnsi" w:hAnsiTheme="minorHAnsi" w:cstheme="minorHAnsi"/>
                <w:spacing w:val="-2"/>
                <w:w w:val="105"/>
                <w:sz w:val="20"/>
                <w:szCs w:val="20"/>
              </w:rPr>
              <w:t>$20.00</w:t>
            </w:r>
          </w:p>
        </w:tc>
      </w:tr>
      <w:tr w:rsidR="00526874" w:rsidRPr="00526874" w14:paraId="650F242B" w14:textId="77777777" w:rsidTr="005842AC">
        <w:trPr>
          <w:trHeight w:val="280"/>
        </w:trPr>
        <w:tc>
          <w:tcPr>
            <w:tcW w:w="2771" w:type="dxa"/>
          </w:tcPr>
          <w:p w14:paraId="78C9039F" w14:textId="77777777" w:rsidR="00526874" w:rsidRPr="00526874" w:rsidRDefault="00526874" w:rsidP="005842AC">
            <w:pPr>
              <w:pStyle w:val="TableParagraph"/>
              <w:spacing w:before="59" w:line="201" w:lineRule="exact"/>
              <w:ind w:left="137"/>
              <w:rPr>
                <w:rFonts w:asciiTheme="minorHAnsi" w:hAnsiTheme="minorHAnsi" w:cstheme="minorHAnsi"/>
                <w:sz w:val="20"/>
                <w:szCs w:val="20"/>
              </w:rPr>
            </w:pPr>
            <w:r w:rsidRPr="00526874">
              <w:rPr>
                <w:rFonts w:asciiTheme="minorHAnsi" w:hAnsiTheme="minorHAnsi" w:cstheme="minorHAnsi"/>
                <w:spacing w:val="-2"/>
                <w:w w:val="105"/>
                <w:sz w:val="20"/>
                <w:szCs w:val="20"/>
              </w:rPr>
              <w:t>Agent</w:t>
            </w:r>
          </w:p>
        </w:tc>
        <w:tc>
          <w:tcPr>
            <w:tcW w:w="1349" w:type="dxa"/>
          </w:tcPr>
          <w:p w14:paraId="529CD11D" w14:textId="525F255F" w:rsidR="00526874" w:rsidRPr="00526874" w:rsidRDefault="00526874" w:rsidP="005842AC">
            <w:pPr>
              <w:pStyle w:val="TableParagraph"/>
              <w:spacing w:before="59" w:line="201" w:lineRule="exact"/>
              <w:ind w:right="81"/>
              <w:jc w:val="right"/>
              <w:rPr>
                <w:rFonts w:asciiTheme="minorHAnsi" w:hAnsiTheme="minorHAnsi" w:cstheme="minorHAnsi"/>
                <w:sz w:val="20"/>
                <w:szCs w:val="20"/>
              </w:rPr>
            </w:pPr>
            <w:r w:rsidRPr="00526874">
              <w:rPr>
                <w:rFonts w:asciiTheme="minorHAnsi" w:hAnsiTheme="minorHAnsi" w:cstheme="minorHAnsi"/>
                <w:spacing w:val="-2"/>
                <w:w w:val="105"/>
                <w:sz w:val="20"/>
                <w:szCs w:val="20"/>
              </w:rPr>
              <w:t>$</w:t>
            </w:r>
            <w:r w:rsidR="00DE642B" w:rsidRPr="00526874">
              <w:rPr>
                <w:rFonts w:asciiTheme="minorHAnsi" w:hAnsiTheme="minorHAnsi" w:cstheme="minorHAnsi"/>
                <w:spacing w:val="-2"/>
                <w:w w:val="105"/>
                <w:sz w:val="20"/>
                <w:szCs w:val="20"/>
              </w:rPr>
              <w:t>2</w:t>
            </w:r>
            <w:r w:rsidR="00DE642B">
              <w:rPr>
                <w:rFonts w:asciiTheme="minorHAnsi" w:hAnsiTheme="minorHAnsi" w:cstheme="minorHAnsi"/>
                <w:spacing w:val="-2"/>
                <w:w w:val="105"/>
                <w:sz w:val="20"/>
                <w:szCs w:val="20"/>
              </w:rPr>
              <w:t>5</w:t>
            </w:r>
            <w:r w:rsidR="00DE642B" w:rsidRPr="00526874">
              <w:rPr>
                <w:rFonts w:asciiTheme="minorHAnsi" w:hAnsiTheme="minorHAnsi" w:cstheme="minorHAnsi"/>
                <w:spacing w:val="-2"/>
                <w:w w:val="105"/>
                <w:sz w:val="20"/>
                <w:szCs w:val="20"/>
              </w:rPr>
              <w:t>0</w:t>
            </w:r>
            <w:r w:rsidRPr="00526874">
              <w:rPr>
                <w:rFonts w:asciiTheme="minorHAnsi" w:hAnsiTheme="minorHAnsi" w:cstheme="minorHAnsi"/>
                <w:spacing w:val="-2"/>
                <w:w w:val="105"/>
                <w:sz w:val="20"/>
                <w:szCs w:val="20"/>
              </w:rPr>
              <w:t>.00</w:t>
            </w:r>
          </w:p>
        </w:tc>
      </w:tr>
    </w:tbl>
    <w:p w14:paraId="326B2D01" w14:textId="77777777" w:rsidR="002E64D3" w:rsidRDefault="002E64D3">
      <w:pPr>
        <w:rPr>
          <w:rFonts w:cstheme="minorHAnsi"/>
          <w:i/>
          <w:lang w:eastAsia="en-AU"/>
        </w:rPr>
      </w:pPr>
    </w:p>
    <w:p w14:paraId="6AE4BE34" w14:textId="7F70BA56" w:rsidR="002E64D3" w:rsidRPr="00FF08CA" w:rsidRDefault="002E64D3" w:rsidP="002E64D3">
      <w:pPr>
        <w:ind w:left="217"/>
        <w:rPr>
          <w:rFonts w:cstheme="minorHAnsi"/>
        </w:rPr>
      </w:pPr>
      <w:r w:rsidRPr="00FF08CA">
        <w:rPr>
          <w:rFonts w:cstheme="minorHAnsi"/>
          <w:w w:val="105"/>
          <w:u w:val="thick"/>
        </w:rPr>
        <w:t>Large-scale Generation Shortfall Charge (LGSC) administration</w:t>
      </w:r>
      <w:r w:rsidRPr="00FF08CA">
        <w:rPr>
          <w:rFonts w:cstheme="minorHAnsi"/>
          <w:spacing w:val="16"/>
          <w:w w:val="105"/>
          <w:u w:val="thick"/>
        </w:rPr>
        <w:t xml:space="preserve"> </w:t>
      </w:r>
      <w:r w:rsidRPr="00FF08CA">
        <w:rPr>
          <w:rFonts w:cstheme="minorHAnsi"/>
          <w:spacing w:val="-4"/>
          <w:w w:val="105"/>
          <w:u w:val="thick"/>
        </w:rPr>
        <w:t>fee</w:t>
      </w:r>
    </w:p>
    <w:p w14:paraId="33AF652C" w14:textId="589890FD" w:rsidR="002E64D3" w:rsidRPr="00FF08CA" w:rsidRDefault="002E64D3" w:rsidP="002E64D3">
      <w:pPr>
        <w:ind w:left="426"/>
        <w:rPr>
          <w:rFonts w:cstheme="minorHAnsi"/>
          <w:b/>
          <w:bCs/>
          <w:i/>
          <w:iCs/>
          <w:lang w:eastAsia="en-AU"/>
        </w:rPr>
      </w:pPr>
      <w:r w:rsidRPr="00FF08CA">
        <w:rPr>
          <w:rFonts w:cstheme="minorHAnsi"/>
          <w:b/>
          <w:bCs/>
          <w:i/>
          <w:iCs/>
          <w:noProof/>
          <w:lang w:eastAsia="en-AU"/>
        </w:rPr>
        <w:drawing>
          <wp:inline distT="0" distB="0" distL="0" distR="0" wp14:anchorId="6FFF15D8" wp14:editId="79874F53">
            <wp:extent cx="1566407" cy="470594"/>
            <wp:effectExtent l="0" t="0" r="0" b="5715"/>
            <wp:docPr id="6038850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885069" name=""/>
                    <pic:cNvPicPr/>
                  </pic:nvPicPr>
                  <pic:blipFill>
                    <a:blip r:embed="rId16"/>
                    <a:stretch>
                      <a:fillRect/>
                    </a:stretch>
                  </pic:blipFill>
                  <pic:spPr>
                    <a:xfrm>
                      <a:off x="0" y="0"/>
                      <a:ext cx="1589420" cy="477508"/>
                    </a:xfrm>
                    <a:prstGeom prst="rect">
                      <a:avLst/>
                    </a:prstGeom>
                  </pic:spPr>
                </pic:pic>
              </a:graphicData>
            </a:graphic>
          </wp:inline>
        </w:drawing>
      </w:r>
    </w:p>
    <w:p w14:paraId="51D64619" w14:textId="17A86ECD" w:rsidR="002E64D3" w:rsidRPr="00FF08CA" w:rsidRDefault="002E64D3" w:rsidP="002E64D3">
      <w:pPr>
        <w:ind w:left="426"/>
        <w:rPr>
          <w:rFonts w:cstheme="minorHAnsi"/>
          <w:i/>
          <w:lang w:eastAsia="en-AU"/>
        </w:rPr>
      </w:pPr>
      <w:r w:rsidRPr="00FF08CA">
        <w:rPr>
          <w:rFonts w:cstheme="minorHAnsi"/>
          <w:b/>
          <w:bCs/>
          <w:i/>
          <w:iCs/>
          <w:lang w:eastAsia="en-AU"/>
        </w:rPr>
        <w:t xml:space="preserve">total of certificate values </w:t>
      </w:r>
      <w:r w:rsidRPr="00FF08CA">
        <w:rPr>
          <w:rFonts w:cstheme="minorHAnsi"/>
          <w:iCs/>
          <w:lang w:eastAsia="en-AU"/>
        </w:rPr>
        <w:t>is the total of the certificate values of all certificates surrendered by the liable entity under paragraph 95(1)(b) for that year.</w:t>
      </w:r>
      <w:r w:rsidRPr="00FF08CA">
        <w:rPr>
          <w:rFonts w:cstheme="minorHAnsi"/>
          <w:i/>
          <w:lang w:eastAsia="en-AU"/>
        </w:rPr>
        <w:t xml:space="preserve"> </w:t>
      </w:r>
    </w:p>
    <w:p w14:paraId="7CE8CB4F" w14:textId="244C0ABF" w:rsidR="002E64D3" w:rsidRPr="00FF08CA" w:rsidRDefault="002E64D3" w:rsidP="002E64D3">
      <w:pPr>
        <w:ind w:left="426"/>
        <w:rPr>
          <w:rFonts w:cstheme="minorHAnsi"/>
          <w:i/>
          <w:lang w:eastAsia="en-AU"/>
        </w:rPr>
      </w:pPr>
      <w:r w:rsidRPr="00FF08CA">
        <w:rPr>
          <w:rFonts w:cstheme="minorHAnsi"/>
          <w:b/>
          <w:bCs/>
          <w:i/>
          <w:iCs/>
          <w:lang w:eastAsia="en-AU"/>
        </w:rPr>
        <w:t>number of certificates</w:t>
      </w:r>
      <w:r w:rsidRPr="00FF08CA">
        <w:rPr>
          <w:rFonts w:cstheme="minorHAnsi"/>
          <w:b/>
          <w:bCs/>
          <w:iCs/>
          <w:lang w:eastAsia="en-AU"/>
        </w:rPr>
        <w:t xml:space="preserve"> </w:t>
      </w:r>
      <w:r w:rsidRPr="00FF08CA">
        <w:rPr>
          <w:rFonts w:cstheme="minorHAnsi"/>
          <w:iCs/>
          <w:lang w:eastAsia="en-AU"/>
        </w:rPr>
        <w:t>is the number of certificates surrendered by the liable entity under section 95 for that year.</w:t>
      </w:r>
    </w:p>
    <w:p w14:paraId="7ADBD169" w14:textId="77777777" w:rsidR="002E64D3" w:rsidRPr="00FF08CA" w:rsidRDefault="002E64D3" w:rsidP="002E64D3">
      <w:pPr>
        <w:ind w:left="426"/>
        <w:rPr>
          <w:rFonts w:cstheme="minorHAnsi"/>
          <w:i/>
          <w:lang w:eastAsia="en-AU"/>
        </w:rPr>
      </w:pPr>
      <w:r w:rsidRPr="00FF08CA">
        <w:rPr>
          <w:rFonts w:cstheme="minorHAnsi"/>
          <w:b/>
          <w:bCs/>
          <w:i/>
          <w:iCs/>
          <w:lang w:eastAsia="en-AU"/>
        </w:rPr>
        <w:t>P</w:t>
      </w:r>
      <w:r w:rsidRPr="00FF08CA">
        <w:rPr>
          <w:rFonts w:cstheme="minorHAnsi"/>
          <w:b/>
          <w:bCs/>
          <w:iCs/>
          <w:lang w:eastAsia="en-AU"/>
        </w:rPr>
        <w:t xml:space="preserve"> </w:t>
      </w:r>
      <w:r w:rsidRPr="00FF08CA">
        <w:rPr>
          <w:rFonts w:cstheme="minorHAnsi"/>
          <w:iCs/>
          <w:lang w:eastAsia="en-AU"/>
        </w:rPr>
        <w:t>is</w:t>
      </w:r>
      <w:r w:rsidRPr="00FF08CA">
        <w:rPr>
          <w:rFonts w:cstheme="minorHAnsi"/>
          <w:i/>
          <w:lang w:eastAsia="en-AU"/>
        </w:rPr>
        <w:t xml:space="preserve">: </w:t>
      </w:r>
    </w:p>
    <w:p w14:paraId="7ED260E9" w14:textId="77777777" w:rsidR="002E64D3" w:rsidRPr="00FF08CA" w:rsidRDefault="002E64D3" w:rsidP="002E64D3">
      <w:pPr>
        <w:pStyle w:val="ListParagraph"/>
        <w:numPr>
          <w:ilvl w:val="0"/>
          <w:numId w:val="11"/>
        </w:numPr>
        <w:spacing w:after="0"/>
        <w:ind w:left="851" w:hanging="357"/>
        <w:rPr>
          <w:rFonts w:asciiTheme="minorHAnsi" w:hAnsiTheme="minorHAnsi" w:cstheme="minorHAnsi"/>
          <w:iCs/>
          <w:sz w:val="20"/>
          <w:szCs w:val="20"/>
          <w:lang w:eastAsia="en-AU"/>
        </w:rPr>
      </w:pPr>
      <w:r w:rsidRPr="00FF08CA">
        <w:rPr>
          <w:rFonts w:asciiTheme="minorHAnsi" w:hAnsiTheme="minorHAnsi" w:cstheme="minorHAnsi"/>
          <w:iCs/>
          <w:sz w:val="20"/>
          <w:szCs w:val="20"/>
          <w:lang w:eastAsia="en-AU"/>
        </w:rPr>
        <w:t xml:space="preserve">if the total of certificate values for the number of certificates surrendered for the charge year is less than $1 000—2%; or </w:t>
      </w:r>
    </w:p>
    <w:p w14:paraId="4FC69352" w14:textId="77777777" w:rsidR="002E64D3" w:rsidRPr="00FF08CA" w:rsidRDefault="002E64D3" w:rsidP="002E64D3">
      <w:pPr>
        <w:pStyle w:val="ListParagraph"/>
        <w:numPr>
          <w:ilvl w:val="0"/>
          <w:numId w:val="11"/>
        </w:numPr>
        <w:spacing w:after="0"/>
        <w:ind w:left="851" w:hanging="357"/>
        <w:rPr>
          <w:rFonts w:asciiTheme="minorHAnsi" w:hAnsiTheme="minorHAnsi" w:cstheme="minorHAnsi"/>
          <w:iCs/>
          <w:sz w:val="20"/>
          <w:szCs w:val="20"/>
          <w:lang w:eastAsia="en-AU"/>
        </w:rPr>
      </w:pPr>
      <w:r w:rsidRPr="00FF08CA">
        <w:rPr>
          <w:rFonts w:asciiTheme="minorHAnsi" w:hAnsiTheme="minorHAnsi" w:cstheme="minorHAnsi"/>
          <w:iCs/>
          <w:sz w:val="20"/>
          <w:szCs w:val="20"/>
          <w:lang w:eastAsia="en-AU"/>
        </w:rPr>
        <w:t xml:space="preserve">if the total of certificate values for the number of certificates surrendered for the charge year is at least $1 000 but less than $5 000—1.5%; or </w:t>
      </w:r>
    </w:p>
    <w:p w14:paraId="7E1807A4" w14:textId="77777777" w:rsidR="002E64D3" w:rsidRPr="00FF08CA" w:rsidRDefault="002E64D3" w:rsidP="002E64D3">
      <w:pPr>
        <w:pStyle w:val="ListParagraph"/>
        <w:numPr>
          <w:ilvl w:val="0"/>
          <w:numId w:val="11"/>
        </w:numPr>
        <w:spacing w:after="0"/>
        <w:ind w:left="851" w:hanging="357"/>
        <w:rPr>
          <w:rFonts w:asciiTheme="minorHAnsi" w:hAnsiTheme="minorHAnsi" w:cstheme="minorHAnsi"/>
          <w:iCs/>
          <w:sz w:val="20"/>
          <w:szCs w:val="20"/>
          <w:lang w:eastAsia="en-AU"/>
        </w:rPr>
      </w:pPr>
      <w:r w:rsidRPr="00FF08CA">
        <w:rPr>
          <w:rFonts w:asciiTheme="minorHAnsi" w:hAnsiTheme="minorHAnsi" w:cstheme="minorHAnsi"/>
          <w:iCs/>
          <w:sz w:val="20"/>
          <w:szCs w:val="20"/>
          <w:lang w:eastAsia="en-AU"/>
        </w:rPr>
        <w:t xml:space="preserve">if the total of certificate values for the number of certificates surrendered for the charge year is at least $5 000 but less than $15 000—1%; or </w:t>
      </w:r>
    </w:p>
    <w:p w14:paraId="61370659" w14:textId="54092A68" w:rsidR="00183C53" w:rsidRPr="00183C53" w:rsidRDefault="002E64D3" w:rsidP="00183C53">
      <w:pPr>
        <w:pStyle w:val="ListParagraph"/>
        <w:numPr>
          <w:ilvl w:val="0"/>
          <w:numId w:val="11"/>
        </w:numPr>
        <w:spacing w:after="0"/>
        <w:ind w:left="851" w:hanging="357"/>
        <w:rPr>
          <w:rFonts w:asciiTheme="minorHAnsi" w:hAnsiTheme="minorHAnsi" w:cstheme="minorHAnsi"/>
          <w:iCs/>
          <w:sz w:val="20"/>
          <w:szCs w:val="20"/>
          <w:lang w:eastAsia="en-AU"/>
        </w:rPr>
      </w:pPr>
      <w:r w:rsidRPr="00FF08CA">
        <w:rPr>
          <w:rFonts w:asciiTheme="minorHAnsi" w:hAnsiTheme="minorHAnsi" w:cstheme="minorHAnsi"/>
          <w:iCs/>
          <w:sz w:val="20"/>
          <w:szCs w:val="20"/>
          <w:lang w:eastAsia="en-AU"/>
        </w:rPr>
        <w:t>if the total of certificate values for the number of certificates surrendered for the charge year is $15 000 or more—0.5%.</w:t>
      </w:r>
      <w:r w:rsidRPr="00FF08CA">
        <w:rPr>
          <w:rFonts w:asciiTheme="minorHAnsi" w:hAnsiTheme="minorHAnsi" w:cstheme="minorHAnsi"/>
          <w:i/>
          <w:sz w:val="20"/>
          <w:szCs w:val="20"/>
          <w:lang w:eastAsia="en-AU"/>
        </w:rPr>
        <w:t xml:space="preserve"> </w:t>
      </w:r>
    </w:p>
    <w:p w14:paraId="42634FB8" w14:textId="77777777" w:rsidR="00183C53" w:rsidRDefault="00183C53" w:rsidP="00183C53">
      <w:pPr>
        <w:spacing w:after="0"/>
        <w:rPr>
          <w:rFonts w:cstheme="minorHAnsi"/>
          <w:iCs/>
          <w:lang w:eastAsia="en-AU"/>
        </w:rPr>
      </w:pPr>
    </w:p>
    <w:p w14:paraId="3B0A45BA" w14:textId="77777777" w:rsidR="00183C53" w:rsidRDefault="00183C53" w:rsidP="00183C53">
      <w:pPr>
        <w:spacing w:after="0"/>
        <w:rPr>
          <w:rFonts w:cstheme="minorHAnsi"/>
          <w:iCs/>
          <w:lang w:eastAsia="en-AU"/>
        </w:rPr>
      </w:pPr>
    </w:p>
    <w:p w14:paraId="6F0B9390" w14:textId="77777777" w:rsidR="00183C53" w:rsidRDefault="00183C53" w:rsidP="00183C53">
      <w:pPr>
        <w:spacing w:after="0"/>
        <w:rPr>
          <w:rFonts w:cstheme="minorHAnsi"/>
          <w:iCs/>
          <w:lang w:eastAsia="en-AU"/>
        </w:rPr>
      </w:pPr>
    </w:p>
    <w:p w14:paraId="047B7384" w14:textId="77777777" w:rsidR="00183C53" w:rsidRDefault="00183C53">
      <w:pPr>
        <w:rPr>
          <w:rFonts w:ascii="Segoe UI" w:eastAsia="Times New Roman" w:hAnsi="Segoe UI" w:cs="Segoe UI"/>
          <w:b/>
          <w:bCs/>
          <w:color w:val="3B3B3B"/>
          <w:kern w:val="36"/>
          <w:sz w:val="48"/>
          <w:szCs w:val="48"/>
          <w:lang w:eastAsia="en-AU"/>
        </w:rPr>
      </w:pPr>
      <w:r>
        <w:rPr>
          <w:rFonts w:ascii="Segoe UI" w:eastAsia="Times New Roman" w:hAnsi="Segoe UI" w:cs="Segoe UI"/>
          <w:b/>
          <w:bCs/>
          <w:color w:val="3B3B3B"/>
          <w:kern w:val="36"/>
          <w:sz w:val="48"/>
          <w:szCs w:val="48"/>
          <w:lang w:eastAsia="en-AU"/>
        </w:rPr>
        <w:br w:type="page"/>
      </w:r>
    </w:p>
    <w:p w14:paraId="7AC86F05" w14:textId="6979E60D" w:rsidR="00183C53" w:rsidRDefault="00183C53" w:rsidP="007E26A9">
      <w:pPr>
        <w:pStyle w:val="Heading1"/>
      </w:pPr>
      <w:bookmarkStart w:id="23" w:name="_Toc204932795"/>
      <w:r w:rsidRPr="00516DB8">
        <w:t>Glossary of terms</w:t>
      </w:r>
      <w:r w:rsidRPr="00624812">
        <w:t xml:space="preserve"> and abbreviations</w:t>
      </w:r>
      <w:bookmarkEnd w:id="23"/>
    </w:p>
    <w:p w14:paraId="330586FE" w14:textId="77777777" w:rsidR="007E26A9" w:rsidRPr="007E26A9" w:rsidRDefault="007E26A9" w:rsidP="007E26A9"/>
    <w:p w14:paraId="7658108B" w14:textId="77777777" w:rsidR="00183C53" w:rsidRPr="00BE06F1" w:rsidRDefault="00183C53" w:rsidP="00183C53">
      <w:pPr>
        <w:rPr>
          <w:b/>
          <w:bCs/>
        </w:rPr>
      </w:pPr>
      <w:r w:rsidRPr="00BE06F1">
        <w:rPr>
          <w:b/>
          <w:bCs/>
        </w:rPr>
        <w:t>Australian Government Charging Framework</w:t>
      </w:r>
    </w:p>
    <w:p w14:paraId="2B7F9CE8" w14:textId="77777777" w:rsidR="00183C53" w:rsidRPr="00516DB8" w:rsidRDefault="00183C53" w:rsidP="00183C53">
      <w:r w:rsidRPr="00516DB8">
        <w:t xml:space="preserve">(Charging Framework) - consists of the Australian Government Charging Policy, released in 2015, and the Cost Recovery Policy released in 2014, which incorporates overseeing charging of regulatory and non-regulatory government activities. </w:t>
      </w:r>
    </w:p>
    <w:p w14:paraId="59B34639" w14:textId="77777777" w:rsidR="00183C53" w:rsidRPr="00BE06F1" w:rsidRDefault="00183C53" w:rsidP="00183C53">
      <w:pPr>
        <w:rPr>
          <w:b/>
          <w:bCs/>
        </w:rPr>
      </w:pPr>
      <w:r w:rsidRPr="00BE06F1">
        <w:rPr>
          <w:b/>
          <w:bCs/>
        </w:rPr>
        <w:t>Australian Government Charging Policy</w:t>
      </w:r>
    </w:p>
    <w:p w14:paraId="4D99DFA8" w14:textId="77777777" w:rsidR="00183C53" w:rsidRPr="00516DB8" w:rsidRDefault="00183C53" w:rsidP="00183C53">
      <w:r w:rsidRPr="00516DB8">
        <w:t>Australian Government Policy released in 2015, previously known as the Australian Government Charging Framework. It sets out the requirements and better practice for non-regulatory charging activities.</w:t>
      </w:r>
    </w:p>
    <w:p w14:paraId="23261FE7" w14:textId="77777777" w:rsidR="00183C53" w:rsidRPr="00BE06F1" w:rsidRDefault="00183C53" w:rsidP="00183C53">
      <w:pPr>
        <w:rPr>
          <w:b/>
          <w:bCs/>
        </w:rPr>
      </w:pPr>
      <w:r w:rsidRPr="00BE06F1">
        <w:rPr>
          <w:b/>
          <w:bCs/>
        </w:rPr>
        <w:t>Australian Government Cost Recovery Policy</w:t>
      </w:r>
    </w:p>
    <w:p w14:paraId="08A29BAA" w14:textId="77777777" w:rsidR="00183C53" w:rsidRDefault="00183C53" w:rsidP="00183C53">
      <w:r w:rsidRPr="00516DB8">
        <w:t>Australian Government Policy released in 2014, previously known as the Cost Recovery Guidelines (CRG). It sets out the requirements and better practice for regulatory charging activities under which Commonwealth entities design, implement and review regulatory activities.</w:t>
      </w:r>
    </w:p>
    <w:p w14:paraId="613A8BD1" w14:textId="77777777" w:rsidR="00183C53" w:rsidRPr="00BE06F1" w:rsidRDefault="00183C53" w:rsidP="00183C53">
      <w:pPr>
        <w:rPr>
          <w:b/>
          <w:bCs/>
        </w:rPr>
      </w:pPr>
      <w:r w:rsidRPr="00BE06F1">
        <w:rPr>
          <w:b/>
          <w:bCs/>
        </w:rPr>
        <w:t xml:space="preserve">CER </w:t>
      </w:r>
    </w:p>
    <w:p w14:paraId="1E12C092" w14:textId="77777777" w:rsidR="00183C53" w:rsidRDefault="00183C53" w:rsidP="00183C53">
      <w:r w:rsidRPr="00AF0D48">
        <w:t>Clean Energy Regulator</w:t>
      </w:r>
    </w:p>
    <w:p w14:paraId="50726D3E" w14:textId="77777777" w:rsidR="00183C53" w:rsidRPr="00BE06F1" w:rsidRDefault="00183C53" w:rsidP="00183C53">
      <w:pPr>
        <w:rPr>
          <w:rFonts w:ascii="Calibri" w:hAnsi="Calibri" w:cs="Calibri"/>
          <w:b/>
          <w:bCs/>
          <w:color w:val="000000" w:themeColor="text1"/>
        </w:rPr>
      </w:pPr>
      <w:r w:rsidRPr="00BE06F1">
        <w:rPr>
          <w:rFonts w:ascii="Calibri" w:hAnsi="Calibri" w:cs="Calibri"/>
          <w:b/>
          <w:bCs/>
          <w:color w:val="000000" w:themeColor="text1"/>
        </w:rPr>
        <w:t>Cost recovery</w:t>
      </w:r>
    </w:p>
    <w:p w14:paraId="50D5B2F2" w14:textId="77777777" w:rsidR="00183C53" w:rsidRPr="00516DB8" w:rsidRDefault="00183C53" w:rsidP="00183C53">
      <w:pPr>
        <w:rPr>
          <w:rFonts w:ascii="Calibri" w:hAnsi="Calibri" w:cs="Calibri"/>
          <w:color w:val="000000" w:themeColor="text1"/>
        </w:rPr>
      </w:pPr>
      <w:r>
        <w:rPr>
          <w:rFonts w:ascii="Calibri" w:hAnsi="Calibri" w:cs="Calibri"/>
          <w:color w:val="000000" w:themeColor="text1"/>
        </w:rPr>
        <w:t>I</w:t>
      </w:r>
      <w:r w:rsidRPr="00516DB8">
        <w:rPr>
          <w:rFonts w:ascii="Calibri" w:hAnsi="Calibri" w:cs="Calibri"/>
          <w:color w:val="000000" w:themeColor="text1"/>
        </w:rPr>
        <w:t xml:space="preserve">nvolves Commonwealth entities (on behalf of the Australian Government) charging the non-government sector some or </w:t>
      </w:r>
      <w:proofErr w:type="gramStart"/>
      <w:r w:rsidRPr="00516DB8">
        <w:rPr>
          <w:rFonts w:ascii="Calibri" w:hAnsi="Calibri" w:cs="Calibri"/>
          <w:color w:val="000000" w:themeColor="text1"/>
        </w:rPr>
        <w:t>all of</w:t>
      </w:r>
      <w:proofErr w:type="gramEnd"/>
      <w:r w:rsidRPr="00516DB8">
        <w:rPr>
          <w:rFonts w:ascii="Calibri" w:hAnsi="Calibri" w:cs="Calibri"/>
          <w:color w:val="000000" w:themeColor="text1"/>
        </w:rPr>
        <w:t xml:space="preserve"> the efficient costs of a specific regulatory government activity.</w:t>
      </w:r>
    </w:p>
    <w:p w14:paraId="313EDC6F" w14:textId="77777777" w:rsidR="00183C53" w:rsidRPr="00BE06F1" w:rsidRDefault="00183C53" w:rsidP="00183C53">
      <w:pPr>
        <w:rPr>
          <w:rFonts w:ascii="Calibri" w:hAnsi="Calibri" w:cs="Calibri"/>
          <w:b/>
          <w:bCs/>
          <w:color w:val="000000" w:themeColor="text1"/>
        </w:rPr>
      </w:pPr>
      <w:r w:rsidRPr="00BE06F1">
        <w:rPr>
          <w:rFonts w:ascii="Calibri" w:hAnsi="Calibri" w:cs="Calibri"/>
          <w:b/>
          <w:bCs/>
          <w:color w:val="000000" w:themeColor="text1"/>
        </w:rPr>
        <w:t>Cost recovery fee</w:t>
      </w:r>
    </w:p>
    <w:p w14:paraId="539B6517" w14:textId="77777777" w:rsidR="00183C53" w:rsidRDefault="00183C53" w:rsidP="00183C53">
      <w:pPr>
        <w:rPr>
          <w:rFonts w:ascii="Calibri" w:hAnsi="Calibri" w:cs="Calibri"/>
          <w:color w:val="000000" w:themeColor="text1"/>
        </w:rPr>
      </w:pPr>
      <w:r>
        <w:rPr>
          <w:rFonts w:ascii="Calibri" w:hAnsi="Calibri" w:cs="Calibri"/>
          <w:color w:val="000000" w:themeColor="text1"/>
        </w:rPr>
        <w:t>A</w:t>
      </w:r>
      <w:r w:rsidRPr="00516DB8">
        <w:rPr>
          <w:rFonts w:ascii="Calibri" w:hAnsi="Calibri" w:cs="Calibri"/>
          <w:color w:val="000000" w:themeColor="text1"/>
        </w:rPr>
        <w:t xml:space="preserve"> type of government cost recovery (regulatory) charge used when a good or service or regulation is provided directly to a specific individual or organisation.</w:t>
      </w:r>
    </w:p>
    <w:p w14:paraId="0B820A3C" w14:textId="77777777" w:rsidR="00183C53" w:rsidRPr="00BE06F1" w:rsidRDefault="00183C53" w:rsidP="00183C53">
      <w:pPr>
        <w:rPr>
          <w:rFonts w:ascii="Calibri" w:hAnsi="Calibri" w:cs="Calibri"/>
          <w:b/>
          <w:bCs/>
          <w:color w:val="000000" w:themeColor="text1"/>
        </w:rPr>
      </w:pPr>
      <w:r w:rsidRPr="00BE06F1">
        <w:rPr>
          <w:rFonts w:ascii="Calibri" w:hAnsi="Calibri" w:cs="Calibri"/>
          <w:b/>
          <w:bCs/>
          <w:color w:val="000000" w:themeColor="text1"/>
        </w:rPr>
        <w:t>Cost recovery implementation statement (CRIS)</w:t>
      </w:r>
    </w:p>
    <w:p w14:paraId="16CF6256" w14:textId="77777777" w:rsidR="00183C53" w:rsidRPr="00056C83" w:rsidRDefault="00183C53" w:rsidP="00183C53">
      <w:pPr>
        <w:rPr>
          <w:rFonts w:ascii="Calibri" w:hAnsi="Calibri" w:cs="Calibri"/>
          <w:color w:val="000000" w:themeColor="text1"/>
        </w:rPr>
      </w:pPr>
      <w:r>
        <w:rPr>
          <w:rFonts w:ascii="Calibri" w:hAnsi="Calibri" w:cs="Calibri"/>
          <w:color w:val="000000" w:themeColor="text1"/>
        </w:rPr>
        <w:t>A</w:t>
      </w:r>
      <w:r w:rsidRPr="00516DB8">
        <w:rPr>
          <w:rFonts w:ascii="Calibri" w:hAnsi="Calibri" w:cs="Calibri"/>
          <w:color w:val="000000" w:themeColor="text1"/>
        </w:rPr>
        <w:t xml:space="preserve"> tool for documenting cost recovery design and operation and reporting on a cost recovered activity. A CRIS must be prepared for each cost recovered activity conducted by a government entity in line with the Cost Recovery Policy minimum requirements for CRIS.</w:t>
      </w:r>
    </w:p>
    <w:p w14:paraId="2CFC3C1C" w14:textId="77777777" w:rsidR="00183C53" w:rsidRPr="00BE06F1" w:rsidRDefault="00183C53" w:rsidP="00183C53">
      <w:pPr>
        <w:rPr>
          <w:rFonts w:ascii="Calibri" w:hAnsi="Calibri" w:cs="Calibri"/>
          <w:b/>
          <w:bCs/>
          <w:color w:val="000000" w:themeColor="text1"/>
        </w:rPr>
      </w:pPr>
      <w:r w:rsidRPr="00BE06F1">
        <w:rPr>
          <w:rFonts w:ascii="Calibri" w:hAnsi="Calibri" w:cs="Calibri"/>
          <w:b/>
          <w:bCs/>
          <w:color w:val="000000" w:themeColor="text1"/>
        </w:rPr>
        <w:t>Full cost recovery</w:t>
      </w:r>
      <w:r w:rsidRPr="00BE06F1">
        <w:rPr>
          <w:rFonts w:ascii="Calibri" w:hAnsi="Calibri" w:cs="Calibri"/>
          <w:b/>
          <w:bCs/>
          <w:color w:val="000000" w:themeColor="text1"/>
        </w:rPr>
        <w:tab/>
      </w:r>
    </w:p>
    <w:p w14:paraId="639AC0DB" w14:textId="77777777" w:rsidR="00183C53" w:rsidRDefault="00183C53" w:rsidP="00183C53">
      <w:pPr>
        <w:rPr>
          <w:rFonts w:ascii="Calibri" w:hAnsi="Calibri" w:cs="Calibri"/>
          <w:color w:val="000000" w:themeColor="text1"/>
        </w:rPr>
      </w:pPr>
      <w:r>
        <w:rPr>
          <w:rFonts w:ascii="Calibri" w:hAnsi="Calibri" w:cs="Calibri"/>
          <w:color w:val="000000" w:themeColor="text1"/>
        </w:rPr>
        <w:t>I</w:t>
      </w:r>
      <w:r w:rsidRPr="00516DB8">
        <w:rPr>
          <w:rFonts w:ascii="Calibri" w:hAnsi="Calibri" w:cs="Calibri"/>
          <w:color w:val="000000" w:themeColor="text1"/>
        </w:rPr>
        <w:t xml:space="preserve">nvolves Commonwealth entity charging the non-government sector </w:t>
      </w:r>
      <w:proofErr w:type="gramStart"/>
      <w:r w:rsidRPr="00516DB8">
        <w:rPr>
          <w:rFonts w:ascii="Calibri" w:hAnsi="Calibri" w:cs="Calibri"/>
          <w:color w:val="000000" w:themeColor="text1"/>
        </w:rPr>
        <w:t>all of</w:t>
      </w:r>
      <w:proofErr w:type="gramEnd"/>
      <w:r w:rsidRPr="00516DB8">
        <w:rPr>
          <w:rFonts w:ascii="Calibri" w:hAnsi="Calibri" w:cs="Calibri"/>
          <w:color w:val="000000" w:themeColor="text1"/>
        </w:rPr>
        <w:t xml:space="preserve"> the efficient costs of a specific regulatory activity.</w:t>
      </w:r>
    </w:p>
    <w:p w14:paraId="42E584B9" w14:textId="77777777" w:rsidR="00183C53" w:rsidRPr="00BE06F1" w:rsidRDefault="00183C53" w:rsidP="00183C53">
      <w:pPr>
        <w:rPr>
          <w:rFonts w:ascii="Calibri" w:hAnsi="Calibri" w:cs="Calibri"/>
          <w:b/>
          <w:bCs/>
          <w:color w:val="000000" w:themeColor="text1"/>
        </w:rPr>
      </w:pPr>
      <w:r w:rsidRPr="00BE06F1">
        <w:rPr>
          <w:rFonts w:ascii="Calibri" w:hAnsi="Calibri" w:cs="Calibri"/>
          <w:b/>
          <w:bCs/>
          <w:color w:val="000000" w:themeColor="text1"/>
        </w:rPr>
        <w:t xml:space="preserve">LGC </w:t>
      </w:r>
    </w:p>
    <w:p w14:paraId="7A218E03" w14:textId="77777777" w:rsidR="00183C53" w:rsidRDefault="00183C53" w:rsidP="00183C53">
      <w:pPr>
        <w:rPr>
          <w:rFonts w:ascii="Calibri" w:hAnsi="Calibri" w:cs="Calibri"/>
          <w:color w:val="000000" w:themeColor="text1"/>
        </w:rPr>
      </w:pPr>
      <w:r w:rsidRPr="00AF0D48">
        <w:rPr>
          <w:rFonts w:ascii="Calibri" w:hAnsi="Calibri" w:cs="Calibri"/>
          <w:color w:val="000000" w:themeColor="text1"/>
        </w:rPr>
        <w:t xml:space="preserve">Large‐scale generation certificate </w:t>
      </w:r>
    </w:p>
    <w:p w14:paraId="7451FD00" w14:textId="77777777" w:rsidR="00183C53" w:rsidRPr="007524F8" w:rsidRDefault="00183C53" w:rsidP="00183C53">
      <w:pPr>
        <w:rPr>
          <w:rFonts w:ascii="Calibri" w:hAnsi="Calibri" w:cs="Calibri"/>
          <w:b/>
          <w:bCs/>
          <w:color w:val="000000" w:themeColor="text1"/>
        </w:rPr>
      </w:pPr>
      <w:r w:rsidRPr="007524F8">
        <w:rPr>
          <w:rFonts w:ascii="Calibri" w:hAnsi="Calibri" w:cs="Calibri"/>
          <w:b/>
          <w:bCs/>
          <w:color w:val="000000" w:themeColor="text1"/>
        </w:rPr>
        <w:t>LGSC</w:t>
      </w:r>
    </w:p>
    <w:p w14:paraId="0863E935" w14:textId="77777777" w:rsidR="00183C53" w:rsidRPr="007524F8" w:rsidRDefault="00183C53" w:rsidP="00183C53">
      <w:pPr>
        <w:rPr>
          <w:rFonts w:ascii="Calibri" w:hAnsi="Calibri" w:cs="Calibri"/>
          <w:color w:val="000000" w:themeColor="text1"/>
        </w:rPr>
      </w:pPr>
      <w:r w:rsidRPr="007524F8">
        <w:rPr>
          <w:rFonts w:ascii="Calibri" w:hAnsi="Calibri" w:cs="Calibri"/>
          <w:color w:val="000000" w:themeColor="text1"/>
        </w:rPr>
        <w:t xml:space="preserve">Large-scale Generation Shortfall Charge </w:t>
      </w:r>
    </w:p>
    <w:p w14:paraId="7BF641A2" w14:textId="77777777" w:rsidR="00183C53" w:rsidRPr="00BE06F1" w:rsidRDefault="00183C53" w:rsidP="00183C53">
      <w:pPr>
        <w:rPr>
          <w:rFonts w:ascii="Calibri" w:hAnsi="Calibri" w:cs="Calibri"/>
          <w:b/>
          <w:bCs/>
          <w:color w:val="000000" w:themeColor="text1"/>
        </w:rPr>
      </w:pPr>
      <w:r w:rsidRPr="00BE06F1">
        <w:rPr>
          <w:rFonts w:ascii="Calibri" w:hAnsi="Calibri" w:cs="Calibri"/>
          <w:b/>
          <w:bCs/>
          <w:color w:val="000000" w:themeColor="text1"/>
        </w:rPr>
        <w:t xml:space="preserve">LRET </w:t>
      </w:r>
    </w:p>
    <w:p w14:paraId="3140EA93" w14:textId="77777777" w:rsidR="00183C53" w:rsidRDefault="00183C53" w:rsidP="00183C53">
      <w:pPr>
        <w:rPr>
          <w:rFonts w:ascii="Calibri" w:hAnsi="Calibri" w:cs="Calibri"/>
          <w:color w:val="000000" w:themeColor="text1"/>
        </w:rPr>
      </w:pPr>
      <w:r w:rsidRPr="00AF0D48">
        <w:rPr>
          <w:rFonts w:ascii="Calibri" w:hAnsi="Calibri" w:cs="Calibri"/>
          <w:color w:val="000000" w:themeColor="text1"/>
        </w:rPr>
        <w:t>Large‐scale Renewable Energy Targe</w:t>
      </w:r>
      <w:r>
        <w:rPr>
          <w:rFonts w:ascii="Calibri" w:hAnsi="Calibri" w:cs="Calibri"/>
          <w:color w:val="000000" w:themeColor="text1"/>
        </w:rPr>
        <w:t>t</w:t>
      </w:r>
    </w:p>
    <w:p w14:paraId="2273D3A9" w14:textId="77777777" w:rsidR="00183C53" w:rsidRPr="007524F8" w:rsidRDefault="00183C53" w:rsidP="00183C53">
      <w:pPr>
        <w:rPr>
          <w:rFonts w:ascii="Calibri" w:hAnsi="Calibri" w:cs="Calibri"/>
          <w:b/>
          <w:bCs/>
          <w:color w:val="000000" w:themeColor="text1"/>
        </w:rPr>
      </w:pPr>
      <w:r w:rsidRPr="007524F8">
        <w:rPr>
          <w:rFonts w:ascii="Calibri" w:hAnsi="Calibri" w:cs="Calibri"/>
          <w:b/>
          <w:bCs/>
          <w:color w:val="000000" w:themeColor="text1"/>
        </w:rPr>
        <w:t xml:space="preserve">MWh Megawatt hour </w:t>
      </w:r>
    </w:p>
    <w:p w14:paraId="508BAE18" w14:textId="77777777" w:rsidR="00183C53" w:rsidRDefault="00183C53" w:rsidP="00183C53">
      <w:pPr>
        <w:rPr>
          <w:rFonts w:ascii="Calibri" w:hAnsi="Calibri" w:cs="Calibri"/>
          <w:color w:val="000000" w:themeColor="text1"/>
        </w:rPr>
      </w:pPr>
      <w:r>
        <w:rPr>
          <w:rFonts w:ascii="Calibri" w:hAnsi="Calibri" w:cs="Calibri"/>
          <w:color w:val="000000" w:themeColor="text1"/>
        </w:rPr>
        <w:t>A</w:t>
      </w:r>
      <w:r w:rsidRPr="007524F8">
        <w:rPr>
          <w:rFonts w:ascii="Calibri" w:hAnsi="Calibri" w:cs="Calibri"/>
          <w:color w:val="000000" w:themeColor="text1"/>
        </w:rPr>
        <w:t xml:space="preserve"> measurement of electrical energy equivalent to power consumption of one megawatt or 1,000 kilowatts for one hour.</w:t>
      </w:r>
    </w:p>
    <w:p w14:paraId="3F92B587" w14:textId="77777777" w:rsidR="00183C53" w:rsidRDefault="00183C53" w:rsidP="00183C53">
      <w:pPr>
        <w:rPr>
          <w:rFonts w:ascii="Calibri" w:hAnsi="Calibri" w:cs="Calibri"/>
          <w:b/>
          <w:bCs/>
          <w:color w:val="000000" w:themeColor="text1"/>
        </w:rPr>
      </w:pPr>
    </w:p>
    <w:p w14:paraId="23B15423" w14:textId="77777777" w:rsidR="00183C53" w:rsidRDefault="00183C53" w:rsidP="00183C53">
      <w:pPr>
        <w:rPr>
          <w:rFonts w:ascii="Calibri" w:hAnsi="Calibri" w:cs="Calibri"/>
          <w:b/>
          <w:bCs/>
          <w:color w:val="000000" w:themeColor="text1"/>
        </w:rPr>
      </w:pPr>
    </w:p>
    <w:p w14:paraId="19A2B54C" w14:textId="7A4AD3EE" w:rsidR="00183C53" w:rsidRPr="00BE06F1" w:rsidRDefault="00183C53" w:rsidP="00183C53">
      <w:pPr>
        <w:rPr>
          <w:rFonts w:ascii="Calibri" w:hAnsi="Calibri" w:cs="Calibri"/>
          <w:b/>
          <w:bCs/>
          <w:color w:val="000000" w:themeColor="text1"/>
        </w:rPr>
      </w:pPr>
      <w:r w:rsidRPr="00BE06F1">
        <w:rPr>
          <w:rFonts w:ascii="Calibri" w:hAnsi="Calibri" w:cs="Calibri"/>
          <w:b/>
          <w:bCs/>
          <w:color w:val="000000" w:themeColor="text1"/>
        </w:rPr>
        <w:t xml:space="preserve">Official Public Account </w:t>
      </w:r>
    </w:p>
    <w:p w14:paraId="1211F1A4" w14:textId="77777777" w:rsidR="00183C53" w:rsidRDefault="00183C53" w:rsidP="00183C53">
      <w:pPr>
        <w:rPr>
          <w:rFonts w:ascii="Calibri" w:hAnsi="Calibri" w:cs="Calibri"/>
          <w:color w:val="000000" w:themeColor="text1"/>
        </w:rPr>
      </w:pPr>
      <w:r w:rsidRPr="00516DB8">
        <w:rPr>
          <w:rFonts w:ascii="Calibri" w:hAnsi="Calibri" w:cs="Calibri"/>
          <w:color w:val="000000" w:themeColor="text1"/>
        </w:rPr>
        <w:t>The Commonwealth's central bank account. The OPA is one of a group of linked bank accounts, referred to as the Official Public Account Group of Accounts. OPAs are maintained with the Reserve Bank of Australia (RBA), as required by subsection 53(3) of the PGPA Act.</w:t>
      </w:r>
    </w:p>
    <w:p w14:paraId="556FC990" w14:textId="77777777" w:rsidR="00183C53" w:rsidRPr="00BE06F1" w:rsidRDefault="00183C53" w:rsidP="00183C53">
      <w:pPr>
        <w:rPr>
          <w:rFonts w:ascii="Calibri" w:hAnsi="Calibri" w:cs="Calibri"/>
          <w:b/>
          <w:bCs/>
          <w:color w:val="000000" w:themeColor="text1"/>
        </w:rPr>
      </w:pPr>
      <w:r w:rsidRPr="00BE06F1">
        <w:rPr>
          <w:rFonts w:ascii="Calibri" w:hAnsi="Calibri" w:cs="Calibri"/>
          <w:b/>
          <w:bCs/>
          <w:color w:val="000000" w:themeColor="text1"/>
        </w:rPr>
        <w:t>Partial cost recovery</w:t>
      </w:r>
    </w:p>
    <w:p w14:paraId="3C9480DD" w14:textId="77777777" w:rsidR="00183C53" w:rsidRDefault="00183C53" w:rsidP="00183C53">
      <w:pPr>
        <w:rPr>
          <w:rFonts w:ascii="Calibri" w:hAnsi="Calibri" w:cs="Calibri"/>
          <w:color w:val="000000" w:themeColor="text1"/>
        </w:rPr>
      </w:pPr>
      <w:r>
        <w:rPr>
          <w:rFonts w:ascii="Calibri" w:hAnsi="Calibri" w:cs="Calibri"/>
          <w:color w:val="000000" w:themeColor="text1"/>
        </w:rPr>
        <w:t>C</w:t>
      </w:r>
      <w:r w:rsidRPr="00516DB8">
        <w:rPr>
          <w:rFonts w:ascii="Calibri" w:hAnsi="Calibri" w:cs="Calibri"/>
          <w:color w:val="000000" w:themeColor="text1"/>
        </w:rPr>
        <w:t xml:space="preserve">harging the non-government sector less than </w:t>
      </w:r>
      <w:proofErr w:type="gramStart"/>
      <w:r w:rsidRPr="00516DB8">
        <w:rPr>
          <w:rFonts w:ascii="Calibri" w:hAnsi="Calibri" w:cs="Calibri"/>
          <w:color w:val="000000" w:themeColor="text1"/>
        </w:rPr>
        <w:t>all of</w:t>
      </w:r>
      <w:proofErr w:type="gramEnd"/>
      <w:r w:rsidRPr="00516DB8">
        <w:rPr>
          <w:rFonts w:ascii="Calibri" w:hAnsi="Calibri" w:cs="Calibri"/>
          <w:color w:val="000000" w:themeColor="text1"/>
        </w:rPr>
        <w:t xml:space="preserve"> the efficient costs of a specific government activity.</w:t>
      </w:r>
    </w:p>
    <w:p w14:paraId="2E3233EB" w14:textId="77777777" w:rsidR="00487D31" w:rsidRDefault="00487D31" w:rsidP="00183C53">
      <w:pPr>
        <w:rPr>
          <w:rFonts w:ascii="Calibri" w:hAnsi="Calibri" w:cs="Calibri"/>
          <w:b/>
          <w:bCs/>
          <w:color w:val="000000" w:themeColor="text1"/>
        </w:rPr>
      </w:pPr>
      <w:r w:rsidRPr="00487D31">
        <w:rPr>
          <w:rFonts w:ascii="Calibri" w:hAnsi="Calibri" w:cs="Calibri"/>
          <w:b/>
          <w:bCs/>
          <w:color w:val="000000" w:themeColor="text1"/>
        </w:rPr>
        <w:t xml:space="preserve">REC Registry </w:t>
      </w:r>
    </w:p>
    <w:p w14:paraId="53362F6C" w14:textId="60C63027" w:rsidR="00487D31" w:rsidRPr="00487D31" w:rsidRDefault="00487D31" w:rsidP="00183C53">
      <w:pPr>
        <w:rPr>
          <w:rFonts w:ascii="Calibri" w:hAnsi="Calibri" w:cs="Calibri"/>
          <w:color w:val="000000" w:themeColor="text1"/>
        </w:rPr>
      </w:pPr>
      <w:r w:rsidRPr="00487D31">
        <w:rPr>
          <w:rFonts w:ascii="Calibri" w:hAnsi="Calibri" w:cs="Calibri"/>
          <w:color w:val="000000" w:themeColor="text1"/>
        </w:rPr>
        <w:t>Renewable Energy Certificate Registry</w:t>
      </w:r>
    </w:p>
    <w:p w14:paraId="2820792D" w14:textId="77D576A9" w:rsidR="00183C53" w:rsidRPr="00BE06F1" w:rsidRDefault="00183C53" w:rsidP="00183C53">
      <w:pPr>
        <w:rPr>
          <w:rFonts w:ascii="Calibri" w:hAnsi="Calibri" w:cs="Calibri"/>
          <w:b/>
          <w:bCs/>
          <w:color w:val="000000" w:themeColor="text1"/>
        </w:rPr>
      </w:pPr>
      <w:r w:rsidRPr="00BE06F1">
        <w:rPr>
          <w:rFonts w:ascii="Calibri" w:hAnsi="Calibri" w:cs="Calibri"/>
          <w:b/>
          <w:bCs/>
          <w:color w:val="000000" w:themeColor="text1"/>
        </w:rPr>
        <w:t xml:space="preserve">REE Act </w:t>
      </w:r>
    </w:p>
    <w:p w14:paraId="00D5737E" w14:textId="77777777" w:rsidR="00183C53" w:rsidRDefault="00183C53" w:rsidP="00183C53">
      <w:pPr>
        <w:rPr>
          <w:rFonts w:ascii="Calibri" w:hAnsi="Calibri" w:cs="Calibri"/>
          <w:color w:val="000000" w:themeColor="text1"/>
        </w:rPr>
      </w:pPr>
      <w:r w:rsidRPr="00AF0D48">
        <w:rPr>
          <w:rFonts w:ascii="Calibri" w:hAnsi="Calibri" w:cs="Calibri"/>
          <w:color w:val="000000" w:themeColor="text1"/>
        </w:rPr>
        <w:t>Renewable Energy (Electricity) Act 2000</w:t>
      </w:r>
    </w:p>
    <w:p w14:paraId="17BC4879" w14:textId="77777777" w:rsidR="00183C53" w:rsidRPr="007524F8" w:rsidRDefault="00183C53" w:rsidP="00183C53">
      <w:pPr>
        <w:rPr>
          <w:rFonts w:ascii="Calibri" w:hAnsi="Calibri" w:cs="Calibri"/>
          <w:b/>
          <w:bCs/>
          <w:color w:val="000000" w:themeColor="text1"/>
        </w:rPr>
      </w:pPr>
      <w:r w:rsidRPr="007524F8">
        <w:rPr>
          <w:rFonts w:ascii="Calibri" w:hAnsi="Calibri" w:cs="Calibri"/>
          <w:b/>
          <w:bCs/>
          <w:color w:val="000000" w:themeColor="text1"/>
        </w:rPr>
        <w:t>REGO</w:t>
      </w:r>
    </w:p>
    <w:p w14:paraId="2D34F711" w14:textId="77777777" w:rsidR="00183C53" w:rsidRPr="00516DB8" w:rsidRDefault="00183C53" w:rsidP="00183C53">
      <w:pPr>
        <w:spacing w:after="160" w:line="259" w:lineRule="auto"/>
        <w:rPr>
          <w:rFonts w:ascii="Calibri" w:hAnsi="Calibri" w:cs="Calibri"/>
          <w:color w:val="000000" w:themeColor="text1"/>
        </w:rPr>
      </w:pPr>
      <w:r w:rsidRPr="007524F8">
        <w:rPr>
          <w:rFonts w:ascii="Calibri" w:hAnsi="Calibri" w:cs="Calibri"/>
          <w:color w:val="000000" w:themeColor="text1"/>
        </w:rPr>
        <w:t xml:space="preserve">Renewable Electricity Guarantee of Origin </w:t>
      </w:r>
    </w:p>
    <w:p w14:paraId="63F7137D" w14:textId="77777777" w:rsidR="00183C53" w:rsidRPr="00BE06F1" w:rsidRDefault="00183C53" w:rsidP="00183C53">
      <w:pPr>
        <w:rPr>
          <w:rFonts w:ascii="Calibri" w:hAnsi="Calibri" w:cs="Calibri"/>
          <w:b/>
          <w:bCs/>
          <w:color w:val="000000" w:themeColor="text1"/>
        </w:rPr>
      </w:pPr>
      <w:r w:rsidRPr="00BE06F1">
        <w:rPr>
          <w:rFonts w:ascii="Calibri" w:hAnsi="Calibri" w:cs="Calibri"/>
          <w:b/>
          <w:bCs/>
          <w:color w:val="000000" w:themeColor="text1"/>
        </w:rPr>
        <w:t xml:space="preserve">RET </w:t>
      </w:r>
    </w:p>
    <w:p w14:paraId="18B38F79" w14:textId="77777777" w:rsidR="00183C53" w:rsidRDefault="00183C53" w:rsidP="00183C53">
      <w:pPr>
        <w:rPr>
          <w:rFonts w:ascii="Calibri" w:hAnsi="Calibri" w:cs="Calibri"/>
          <w:color w:val="000000" w:themeColor="text1"/>
        </w:rPr>
      </w:pPr>
      <w:r w:rsidRPr="00BE06F1">
        <w:rPr>
          <w:rFonts w:ascii="Calibri" w:hAnsi="Calibri" w:cs="Calibri"/>
          <w:color w:val="000000" w:themeColor="text1"/>
        </w:rPr>
        <w:t>Renewable Energy Target</w:t>
      </w:r>
    </w:p>
    <w:p w14:paraId="3B93C3B6" w14:textId="77777777" w:rsidR="00183C53" w:rsidRPr="007524F8" w:rsidRDefault="00183C53" w:rsidP="00183C53">
      <w:pPr>
        <w:rPr>
          <w:rFonts w:cstheme="minorHAnsi"/>
          <w:b/>
          <w:bCs/>
        </w:rPr>
      </w:pPr>
      <w:r w:rsidRPr="007524F8">
        <w:rPr>
          <w:rFonts w:cstheme="minorHAnsi"/>
          <w:b/>
          <w:bCs/>
        </w:rPr>
        <w:t>RPP</w:t>
      </w:r>
    </w:p>
    <w:p w14:paraId="2EC80425" w14:textId="77777777" w:rsidR="00183C53" w:rsidRDefault="00183C53" w:rsidP="00183C53">
      <w:pPr>
        <w:rPr>
          <w:rFonts w:ascii="Calibri" w:hAnsi="Calibri" w:cs="Calibri"/>
          <w:color w:val="000000" w:themeColor="text1"/>
        </w:rPr>
      </w:pPr>
      <w:r>
        <w:rPr>
          <w:rFonts w:cstheme="minorHAnsi"/>
        </w:rPr>
        <w:t xml:space="preserve">Renewable Power Percentage </w:t>
      </w:r>
    </w:p>
    <w:p w14:paraId="4A53CFEA" w14:textId="77777777" w:rsidR="00183C53" w:rsidRPr="00BE06F1" w:rsidRDefault="00183C53" w:rsidP="00183C53">
      <w:pPr>
        <w:rPr>
          <w:rFonts w:ascii="Calibri" w:hAnsi="Calibri" w:cs="Calibri"/>
          <w:b/>
          <w:bCs/>
          <w:color w:val="000000" w:themeColor="text1"/>
        </w:rPr>
      </w:pPr>
      <w:r w:rsidRPr="00BE06F1">
        <w:rPr>
          <w:rFonts w:ascii="Calibri" w:hAnsi="Calibri" w:cs="Calibri"/>
          <w:b/>
          <w:bCs/>
          <w:color w:val="000000" w:themeColor="text1"/>
        </w:rPr>
        <w:t>SGU</w:t>
      </w:r>
    </w:p>
    <w:p w14:paraId="0C5C20FF" w14:textId="77777777" w:rsidR="00183C53" w:rsidRDefault="00183C53" w:rsidP="00183C53">
      <w:pPr>
        <w:rPr>
          <w:rFonts w:ascii="Calibri" w:hAnsi="Calibri" w:cs="Calibri"/>
          <w:color w:val="000000" w:themeColor="text1"/>
        </w:rPr>
      </w:pPr>
      <w:r>
        <w:rPr>
          <w:rFonts w:ascii="Calibri" w:hAnsi="Calibri" w:cs="Calibri"/>
          <w:color w:val="000000" w:themeColor="text1"/>
        </w:rPr>
        <w:t>Small- Generation Unit</w:t>
      </w:r>
    </w:p>
    <w:p w14:paraId="456A9A12" w14:textId="77777777" w:rsidR="00183C53" w:rsidRPr="00BE06F1" w:rsidRDefault="00183C53" w:rsidP="00183C53">
      <w:pPr>
        <w:rPr>
          <w:rFonts w:ascii="Calibri" w:hAnsi="Calibri" w:cs="Calibri"/>
          <w:b/>
          <w:bCs/>
          <w:color w:val="000000" w:themeColor="text1"/>
        </w:rPr>
      </w:pPr>
      <w:r w:rsidRPr="00BE06F1">
        <w:rPr>
          <w:rFonts w:ascii="Calibri" w:hAnsi="Calibri" w:cs="Calibri"/>
          <w:b/>
          <w:bCs/>
          <w:color w:val="000000" w:themeColor="text1"/>
        </w:rPr>
        <w:t xml:space="preserve">SRES </w:t>
      </w:r>
    </w:p>
    <w:p w14:paraId="25A590AA" w14:textId="77777777" w:rsidR="00183C53" w:rsidRPr="005E3C63" w:rsidRDefault="00183C53" w:rsidP="00183C53">
      <w:pPr>
        <w:rPr>
          <w:rFonts w:ascii="Calibri" w:hAnsi="Calibri" w:cs="Calibri"/>
          <w:color w:val="000000" w:themeColor="text1"/>
        </w:rPr>
      </w:pPr>
      <w:r w:rsidRPr="00BE06F1">
        <w:rPr>
          <w:rFonts w:ascii="Calibri" w:hAnsi="Calibri" w:cs="Calibri"/>
          <w:color w:val="000000" w:themeColor="text1"/>
        </w:rPr>
        <w:t>Small‐scale Renewable Energy Scheme</w:t>
      </w:r>
    </w:p>
    <w:p w14:paraId="5BAB815A" w14:textId="77777777" w:rsidR="00183C53" w:rsidRPr="00BE06F1" w:rsidRDefault="00183C53" w:rsidP="00183C53">
      <w:pPr>
        <w:rPr>
          <w:rFonts w:ascii="Calibri" w:hAnsi="Calibri" w:cs="Calibri"/>
          <w:b/>
          <w:bCs/>
          <w:color w:val="000000" w:themeColor="text1"/>
        </w:rPr>
      </w:pPr>
      <w:r w:rsidRPr="00BE06F1">
        <w:rPr>
          <w:rFonts w:ascii="Calibri" w:hAnsi="Calibri" w:cs="Calibri"/>
          <w:b/>
          <w:bCs/>
          <w:color w:val="000000" w:themeColor="text1"/>
        </w:rPr>
        <w:t xml:space="preserve">STC </w:t>
      </w:r>
    </w:p>
    <w:p w14:paraId="5D8E515B" w14:textId="77777777" w:rsidR="00183C53" w:rsidRDefault="00183C53" w:rsidP="00183C53">
      <w:pPr>
        <w:rPr>
          <w:rFonts w:ascii="Calibri" w:hAnsi="Calibri" w:cs="Calibri"/>
          <w:color w:val="000000" w:themeColor="text1"/>
        </w:rPr>
      </w:pPr>
      <w:r w:rsidRPr="00BE06F1">
        <w:rPr>
          <w:rFonts w:ascii="Calibri" w:hAnsi="Calibri" w:cs="Calibri"/>
          <w:color w:val="000000" w:themeColor="text1"/>
        </w:rPr>
        <w:t>Small‐scale technology certificate</w:t>
      </w:r>
    </w:p>
    <w:p w14:paraId="37D3ECF8" w14:textId="77777777" w:rsidR="00183C53" w:rsidRPr="007524F8" w:rsidRDefault="00183C53" w:rsidP="00183C53">
      <w:pPr>
        <w:rPr>
          <w:rFonts w:ascii="Calibri" w:hAnsi="Calibri" w:cs="Calibri"/>
          <w:b/>
          <w:bCs/>
          <w:color w:val="000000" w:themeColor="text1"/>
        </w:rPr>
      </w:pPr>
      <w:r w:rsidRPr="007524F8">
        <w:rPr>
          <w:rFonts w:ascii="Calibri" w:hAnsi="Calibri" w:cs="Calibri"/>
          <w:b/>
          <w:bCs/>
          <w:color w:val="000000" w:themeColor="text1"/>
        </w:rPr>
        <w:t>STP</w:t>
      </w:r>
    </w:p>
    <w:p w14:paraId="5836C8EC" w14:textId="77777777" w:rsidR="00183C53" w:rsidRDefault="00183C53" w:rsidP="00183C53">
      <w:pPr>
        <w:rPr>
          <w:rFonts w:ascii="Calibri" w:hAnsi="Calibri" w:cs="Calibri"/>
          <w:color w:val="000000" w:themeColor="text1"/>
        </w:rPr>
      </w:pPr>
      <w:r w:rsidRPr="00914CEE">
        <w:rPr>
          <w:rFonts w:cstheme="minorHAnsi"/>
        </w:rPr>
        <w:t>Small-scale Technology Percentage</w:t>
      </w:r>
      <w:r>
        <w:rPr>
          <w:rFonts w:cstheme="minorHAnsi"/>
        </w:rPr>
        <w:t xml:space="preserve"> </w:t>
      </w:r>
    </w:p>
    <w:p w14:paraId="48C6F5FA" w14:textId="77777777" w:rsidR="00183C53" w:rsidRPr="00BE06F1" w:rsidRDefault="00183C53" w:rsidP="00183C53">
      <w:pPr>
        <w:rPr>
          <w:rFonts w:ascii="Calibri" w:hAnsi="Calibri" w:cs="Calibri"/>
          <w:b/>
          <w:bCs/>
          <w:color w:val="000000" w:themeColor="text1"/>
        </w:rPr>
      </w:pPr>
      <w:r w:rsidRPr="00BE06F1">
        <w:rPr>
          <w:rFonts w:ascii="Calibri" w:hAnsi="Calibri" w:cs="Calibri"/>
          <w:b/>
          <w:bCs/>
          <w:color w:val="000000" w:themeColor="text1"/>
        </w:rPr>
        <w:t xml:space="preserve">SWH </w:t>
      </w:r>
    </w:p>
    <w:p w14:paraId="13D75569" w14:textId="77777777" w:rsidR="00183C53" w:rsidRPr="00516DB8" w:rsidRDefault="00183C53" w:rsidP="00183C53">
      <w:pPr>
        <w:rPr>
          <w:rFonts w:ascii="Calibri" w:hAnsi="Calibri" w:cs="Calibri"/>
          <w:color w:val="000000" w:themeColor="text1"/>
        </w:rPr>
      </w:pPr>
      <w:r w:rsidRPr="00BE06F1">
        <w:rPr>
          <w:rFonts w:ascii="Calibri" w:hAnsi="Calibri" w:cs="Calibri"/>
          <w:color w:val="000000" w:themeColor="text1"/>
        </w:rPr>
        <w:t xml:space="preserve">Solar water heater </w:t>
      </w:r>
    </w:p>
    <w:p w14:paraId="5A11DFED" w14:textId="77777777" w:rsidR="00183C53" w:rsidRPr="00183C53" w:rsidRDefault="00183C53" w:rsidP="00183C53">
      <w:pPr>
        <w:spacing w:after="0"/>
        <w:rPr>
          <w:rFonts w:cstheme="minorHAnsi"/>
          <w:iCs/>
          <w:lang w:eastAsia="en-AU"/>
        </w:rPr>
      </w:pPr>
    </w:p>
    <w:sectPr w:rsidR="00183C53" w:rsidRPr="00183C53" w:rsidSect="00D34C88">
      <w:headerReference w:type="even" r:id="rId17"/>
      <w:headerReference w:type="default" r:id="rId18"/>
      <w:headerReference w:type="first" r:id="rId19"/>
      <w:pgSz w:w="11906" w:h="16838"/>
      <w:pgMar w:top="1440" w:right="1440"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14140" w14:textId="77777777" w:rsidR="00425BAB" w:rsidRDefault="00425BAB" w:rsidP="00DB42A5">
      <w:r>
        <w:separator/>
      </w:r>
    </w:p>
  </w:endnote>
  <w:endnote w:type="continuationSeparator" w:id="0">
    <w:p w14:paraId="0D760303" w14:textId="77777777" w:rsidR="00425BAB" w:rsidRDefault="00425BAB" w:rsidP="00DB42A5">
      <w:r>
        <w:continuationSeparator/>
      </w:r>
    </w:p>
  </w:endnote>
  <w:endnote w:type="continuationNotice" w:id="1">
    <w:p w14:paraId="50A93E24" w14:textId="77777777" w:rsidR="00425BAB" w:rsidRDefault="00425B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Poppins">
    <w:panose1 w:val="00000500000000000000"/>
    <w:charset w:val="00"/>
    <w:family w:val="auto"/>
    <w:pitch w:val="variable"/>
    <w:sig w:usb0="00008007" w:usb1="00000000" w:usb2="00000000" w:usb3="00000000" w:csb0="00000093"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5925029"/>
      <w:docPartObj>
        <w:docPartGallery w:val="Page Numbers (Bottom of Page)"/>
        <w:docPartUnique/>
      </w:docPartObj>
    </w:sdtPr>
    <w:sdtEndPr>
      <w:rPr>
        <w:noProof/>
      </w:rPr>
    </w:sdtEndPr>
    <w:sdtContent>
      <w:p w14:paraId="779BC491" w14:textId="3915E725" w:rsidR="008B4C55" w:rsidRDefault="008B4C5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4F3DEF" w14:textId="77777777" w:rsidR="008B4C55" w:rsidRDefault="008B4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885DC" w14:textId="77777777" w:rsidR="00425BAB" w:rsidRDefault="00425BAB" w:rsidP="00DB42A5">
      <w:r>
        <w:separator/>
      </w:r>
    </w:p>
  </w:footnote>
  <w:footnote w:type="continuationSeparator" w:id="0">
    <w:p w14:paraId="4B37E40D" w14:textId="77777777" w:rsidR="00425BAB" w:rsidRDefault="00425BAB" w:rsidP="00DB42A5">
      <w:r>
        <w:continuationSeparator/>
      </w:r>
    </w:p>
  </w:footnote>
  <w:footnote w:type="continuationNotice" w:id="1">
    <w:p w14:paraId="1028C42D" w14:textId="77777777" w:rsidR="00425BAB" w:rsidRDefault="00425B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B8E2" w14:textId="3C1A1A11" w:rsidR="003460DF" w:rsidRDefault="00325CA0">
    <w:pPr>
      <w:pStyle w:val="Header"/>
    </w:pPr>
    <w:r>
      <w:rPr>
        <w:noProof/>
      </w:rPr>
      <mc:AlternateContent>
        <mc:Choice Requires="wps">
          <w:drawing>
            <wp:anchor distT="0" distB="0" distL="0" distR="0" simplePos="0" relativeHeight="251657728" behindDoc="0" locked="0" layoutInCell="1" allowOverlap="1" wp14:anchorId="5066C6B5" wp14:editId="0B31CC6F">
              <wp:simplePos x="635" y="635"/>
              <wp:positionH relativeFrom="page">
                <wp:align>center</wp:align>
              </wp:positionH>
              <wp:positionV relativeFrom="page">
                <wp:align>top</wp:align>
              </wp:positionV>
              <wp:extent cx="443865" cy="443865"/>
              <wp:effectExtent l="0" t="0" r="13970" b="5080"/>
              <wp:wrapNone/>
              <wp:docPr id="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6234D8" w14:textId="0C91EFBB" w:rsidR="00325CA0" w:rsidRPr="00325CA0" w:rsidRDefault="00325CA0" w:rsidP="00325CA0">
                          <w:pPr>
                            <w:spacing w:after="0"/>
                            <w:rPr>
                              <w:rFonts w:ascii="Calibri" w:eastAsia="Calibri" w:hAnsi="Calibri" w:cs="Calibri"/>
                              <w:noProof/>
                              <w:color w:val="FF0000"/>
                              <w:sz w:val="24"/>
                              <w:szCs w:val="24"/>
                            </w:rPr>
                          </w:pPr>
                          <w:r w:rsidRPr="00325CA0">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66C6B5" id="_x0000_t202" coordsize="21600,21600" o:spt="202" path="m,l,21600r21600,l21600,xe">
              <v:stroke joinstyle="miter"/>
              <v:path gradientshapeok="t" o:connecttype="rect"/>
            </v:shapetype>
            <v:shape id="Text Box 2" o:spid="_x0000_s1029" type="#_x0000_t202" alt="&quot;&quot;" style="position:absolute;margin-left:0;margin-top:0;width:34.95pt;height:34.95pt;z-index:251657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26234D8" w14:textId="0C91EFBB" w:rsidR="00325CA0" w:rsidRPr="00325CA0" w:rsidRDefault="00325CA0" w:rsidP="00325CA0">
                    <w:pPr>
                      <w:spacing w:after="0"/>
                      <w:rPr>
                        <w:rFonts w:ascii="Calibri" w:eastAsia="Calibri" w:hAnsi="Calibri" w:cs="Calibri"/>
                        <w:noProof/>
                        <w:color w:val="FF0000"/>
                        <w:sz w:val="24"/>
                        <w:szCs w:val="24"/>
                      </w:rPr>
                    </w:pPr>
                    <w:r w:rsidRPr="00325CA0">
                      <w:rPr>
                        <w:rFonts w:ascii="Calibri" w:eastAsia="Calibri" w:hAnsi="Calibri" w:cs="Calibri"/>
                        <w:noProof/>
                        <w:color w:val="FF0000"/>
                        <w:sz w:val="24"/>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ECA50" w14:textId="5C1776B4" w:rsidR="003460DF" w:rsidRDefault="003460DF">
    <w:pPr>
      <w:pStyle w:val="Header"/>
    </w:pPr>
  </w:p>
  <w:p w14:paraId="143F2388" w14:textId="59AE7F6C" w:rsidR="003460DF" w:rsidRDefault="003460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5EE7" w14:textId="40443862" w:rsidR="003460DF" w:rsidRDefault="00325CA0">
    <w:pPr>
      <w:pStyle w:val="Header"/>
    </w:pPr>
    <w:r>
      <w:rPr>
        <w:noProof/>
      </w:rPr>
      <mc:AlternateContent>
        <mc:Choice Requires="wps">
          <w:drawing>
            <wp:anchor distT="0" distB="0" distL="0" distR="0" simplePos="0" relativeHeight="251656704" behindDoc="0" locked="0" layoutInCell="1" allowOverlap="1" wp14:anchorId="1433EEB5" wp14:editId="107C672A">
              <wp:simplePos x="635" y="635"/>
              <wp:positionH relativeFrom="page">
                <wp:align>center</wp:align>
              </wp:positionH>
              <wp:positionV relativeFrom="page">
                <wp:align>top</wp:align>
              </wp:positionV>
              <wp:extent cx="443865" cy="443865"/>
              <wp:effectExtent l="0" t="0" r="13970" b="508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375EB3" w14:textId="1238BB44" w:rsidR="00325CA0" w:rsidRPr="00325CA0" w:rsidRDefault="00325CA0" w:rsidP="00325CA0">
                          <w:pPr>
                            <w:spacing w:after="0"/>
                            <w:rPr>
                              <w:rFonts w:ascii="Calibri" w:eastAsia="Calibri" w:hAnsi="Calibri" w:cs="Calibri"/>
                              <w:noProof/>
                              <w:color w:val="FF0000"/>
                              <w:sz w:val="24"/>
                              <w:szCs w:val="24"/>
                            </w:rPr>
                          </w:pPr>
                          <w:r w:rsidRPr="00325CA0">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33EEB5" id="_x0000_t202" coordsize="21600,21600" o:spt="202" path="m,l,21600r21600,l21600,xe">
              <v:stroke joinstyle="miter"/>
              <v:path gradientshapeok="t" o:connecttype="rect"/>
            </v:shapetype>
            <v:shape id="Text Box 1" o:spid="_x0000_s1030" type="#_x0000_t202" alt="&quot;&quot;" style="position:absolute;margin-left:0;margin-top:0;width:34.95pt;height:34.9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7375EB3" w14:textId="1238BB44" w:rsidR="00325CA0" w:rsidRPr="00325CA0" w:rsidRDefault="00325CA0" w:rsidP="00325CA0">
                    <w:pPr>
                      <w:spacing w:after="0"/>
                      <w:rPr>
                        <w:rFonts w:ascii="Calibri" w:eastAsia="Calibri" w:hAnsi="Calibri" w:cs="Calibri"/>
                        <w:noProof/>
                        <w:color w:val="FF0000"/>
                        <w:sz w:val="24"/>
                        <w:szCs w:val="24"/>
                      </w:rPr>
                    </w:pPr>
                    <w:r w:rsidRPr="00325CA0">
                      <w:rPr>
                        <w:rFonts w:ascii="Calibri" w:eastAsia="Calibri" w:hAnsi="Calibri" w:cs="Calibri"/>
                        <w:noProof/>
                        <w:color w:val="FF0000"/>
                        <w:sz w:val="24"/>
                        <w:szCs w:val="24"/>
                      </w:rPr>
                      <w:t>UNOFFICIAL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3DEC"/>
    <w:multiLevelType w:val="hybridMultilevel"/>
    <w:tmpl w:val="9A02CAD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A03943"/>
    <w:multiLevelType w:val="hybridMultilevel"/>
    <w:tmpl w:val="840E9042"/>
    <w:lvl w:ilvl="0" w:tplc="B5FADE0C">
      <w:start w:val="1"/>
      <w:numFmt w:val="decimal"/>
      <w:pStyle w:val="List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7510377"/>
    <w:multiLevelType w:val="hybridMultilevel"/>
    <w:tmpl w:val="0F2EA76E"/>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CBAE5B9C">
      <w:start w:val="3"/>
      <w:numFmt w:val="bullet"/>
      <w:lvlText w:val="-"/>
      <w:lvlJc w:val="left"/>
      <w:pPr>
        <w:ind w:left="1980" w:hanging="360"/>
      </w:pPr>
      <w:rPr>
        <w:rFonts w:ascii="Arial" w:eastAsiaTheme="minorHAnsi" w:hAnsi="Arial" w:cs="Aria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2BDA1273"/>
    <w:multiLevelType w:val="multilevel"/>
    <w:tmpl w:val="FDB4988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B78321A"/>
    <w:multiLevelType w:val="hybridMultilevel"/>
    <w:tmpl w:val="8DB617B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40363C7"/>
    <w:multiLevelType w:val="hybridMultilevel"/>
    <w:tmpl w:val="A50EA9DE"/>
    <w:lvl w:ilvl="0" w:tplc="59E6223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020116D"/>
    <w:multiLevelType w:val="multilevel"/>
    <w:tmpl w:val="5372B47C"/>
    <w:lvl w:ilvl="0">
      <w:start w:val="1"/>
      <w:numFmt w:val="decimal"/>
      <w:lvlText w:val="%1."/>
      <w:lvlJc w:val="left"/>
      <w:pPr>
        <w:ind w:left="360" w:hanging="360"/>
      </w:pPr>
    </w:lvl>
    <w:lvl w:ilvl="1">
      <w:start w:val="1"/>
      <w:numFmt w:val="decimal"/>
      <w:lvlText w:val="%1.%2."/>
      <w:lvlJc w:val="left"/>
      <w:pPr>
        <w:ind w:left="79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27A576F"/>
    <w:multiLevelType w:val="hybridMultilevel"/>
    <w:tmpl w:val="0C6AC3DE"/>
    <w:lvl w:ilvl="0" w:tplc="B9740B30">
      <w:numFmt w:val="bullet"/>
      <w:lvlText w:val="•"/>
      <w:lvlJc w:val="left"/>
      <w:pPr>
        <w:ind w:left="379" w:hanging="369"/>
      </w:pPr>
      <w:rPr>
        <w:rFonts w:ascii="Arial" w:eastAsia="Arial" w:hAnsi="Arial" w:cs="Arial" w:hint="default"/>
        <w:b w:val="0"/>
        <w:bCs w:val="0"/>
        <w:i w:val="0"/>
        <w:iCs w:val="0"/>
        <w:spacing w:val="0"/>
        <w:w w:val="104"/>
        <w:sz w:val="20"/>
        <w:szCs w:val="20"/>
        <w:lang w:val="en-US" w:eastAsia="en-US" w:bidi="ar-SA"/>
      </w:rPr>
    </w:lvl>
    <w:lvl w:ilvl="1" w:tplc="9EBAE984">
      <w:numFmt w:val="bullet"/>
      <w:lvlText w:val="•"/>
      <w:lvlJc w:val="left"/>
      <w:pPr>
        <w:ind w:left="1284" w:hanging="369"/>
      </w:pPr>
      <w:rPr>
        <w:rFonts w:hint="default"/>
        <w:lang w:val="en-US" w:eastAsia="en-US" w:bidi="ar-SA"/>
      </w:rPr>
    </w:lvl>
    <w:lvl w:ilvl="2" w:tplc="35767874">
      <w:numFmt w:val="bullet"/>
      <w:lvlText w:val="•"/>
      <w:lvlJc w:val="left"/>
      <w:pPr>
        <w:ind w:left="2191" w:hanging="369"/>
      </w:pPr>
      <w:rPr>
        <w:rFonts w:hint="default"/>
        <w:lang w:val="en-US" w:eastAsia="en-US" w:bidi="ar-SA"/>
      </w:rPr>
    </w:lvl>
    <w:lvl w:ilvl="3" w:tplc="55120152">
      <w:numFmt w:val="bullet"/>
      <w:lvlText w:val="•"/>
      <w:lvlJc w:val="left"/>
      <w:pPr>
        <w:ind w:left="3098" w:hanging="369"/>
      </w:pPr>
      <w:rPr>
        <w:rFonts w:hint="default"/>
        <w:lang w:val="en-US" w:eastAsia="en-US" w:bidi="ar-SA"/>
      </w:rPr>
    </w:lvl>
    <w:lvl w:ilvl="4" w:tplc="0E40E9C8">
      <w:numFmt w:val="bullet"/>
      <w:lvlText w:val="•"/>
      <w:lvlJc w:val="left"/>
      <w:pPr>
        <w:ind w:left="4005" w:hanging="369"/>
      </w:pPr>
      <w:rPr>
        <w:rFonts w:hint="default"/>
        <w:lang w:val="en-US" w:eastAsia="en-US" w:bidi="ar-SA"/>
      </w:rPr>
    </w:lvl>
    <w:lvl w:ilvl="5" w:tplc="20D62F2A">
      <w:numFmt w:val="bullet"/>
      <w:lvlText w:val="•"/>
      <w:lvlJc w:val="left"/>
      <w:pPr>
        <w:ind w:left="4912" w:hanging="369"/>
      </w:pPr>
      <w:rPr>
        <w:rFonts w:hint="default"/>
        <w:lang w:val="en-US" w:eastAsia="en-US" w:bidi="ar-SA"/>
      </w:rPr>
    </w:lvl>
    <w:lvl w:ilvl="6" w:tplc="CFE899B4">
      <w:numFmt w:val="bullet"/>
      <w:lvlText w:val="•"/>
      <w:lvlJc w:val="left"/>
      <w:pPr>
        <w:ind w:left="5819" w:hanging="369"/>
      </w:pPr>
      <w:rPr>
        <w:rFonts w:hint="default"/>
        <w:lang w:val="en-US" w:eastAsia="en-US" w:bidi="ar-SA"/>
      </w:rPr>
    </w:lvl>
    <w:lvl w:ilvl="7" w:tplc="1258118E">
      <w:numFmt w:val="bullet"/>
      <w:lvlText w:val="•"/>
      <w:lvlJc w:val="left"/>
      <w:pPr>
        <w:ind w:left="6726" w:hanging="369"/>
      </w:pPr>
      <w:rPr>
        <w:rFonts w:hint="default"/>
        <w:lang w:val="en-US" w:eastAsia="en-US" w:bidi="ar-SA"/>
      </w:rPr>
    </w:lvl>
    <w:lvl w:ilvl="8" w:tplc="CC882578">
      <w:numFmt w:val="bullet"/>
      <w:lvlText w:val="•"/>
      <w:lvlJc w:val="left"/>
      <w:pPr>
        <w:ind w:left="7633" w:hanging="369"/>
      </w:pPr>
      <w:rPr>
        <w:rFonts w:hint="default"/>
        <w:lang w:val="en-US" w:eastAsia="en-US" w:bidi="ar-SA"/>
      </w:rPr>
    </w:lvl>
  </w:abstractNum>
  <w:abstractNum w:abstractNumId="8" w15:restartNumberingAfterBreak="0">
    <w:nsid w:val="61234B6A"/>
    <w:multiLevelType w:val="hybridMultilevel"/>
    <w:tmpl w:val="CB82C074"/>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317275B"/>
    <w:multiLevelType w:val="hybridMultilevel"/>
    <w:tmpl w:val="ED30E26C"/>
    <w:lvl w:ilvl="0" w:tplc="6D0CEBB2">
      <w:start w:val="2024"/>
      <w:numFmt w:val="bullet"/>
      <w:lvlText w:val="-"/>
      <w:lvlJc w:val="left"/>
      <w:pPr>
        <w:ind w:left="720" w:hanging="360"/>
      </w:pPr>
      <w:rPr>
        <w:rFonts w:ascii="Calibri" w:eastAsiaTheme="minorEastAsia" w:hAnsi="Calibri" w:cstheme="minorBidi"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8B1122A"/>
    <w:multiLevelType w:val="hybridMultilevel"/>
    <w:tmpl w:val="00AADB6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D150FDE"/>
    <w:multiLevelType w:val="hybridMultilevel"/>
    <w:tmpl w:val="082E332C"/>
    <w:lvl w:ilvl="0" w:tplc="0C090003">
      <w:start w:val="1"/>
      <w:numFmt w:val="bullet"/>
      <w:lvlText w:val="o"/>
      <w:lvlJc w:val="left"/>
      <w:pPr>
        <w:ind w:left="366" w:hanging="360"/>
      </w:pPr>
      <w:rPr>
        <w:rFonts w:ascii="Courier New" w:hAnsi="Courier New" w:cs="Courier New" w:hint="default"/>
      </w:rPr>
    </w:lvl>
    <w:lvl w:ilvl="1" w:tplc="0C090003" w:tentative="1">
      <w:start w:val="1"/>
      <w:numFmt w:val="bullet"/>
      <w:lvlText w:val="o"/>
      <w:lvlJc w:val="left"/>
      <w:pPr>
        <w:ind w:left="1086" w:hanging="360"/>
      </w:pPr>
      <w:rPr>
        <w:rFonts w:ascii="Courier New" w:hAnsi="Courier New" w:cs="Courier New" w:hint="default"/>
      </w:rPr>
    </w:lvl>
    <w:lvl w:ilvl="2" w:tplc="0C090005" w:tentative="1">
      <w:start w:val="1"/>
      <w:numFmt w:val="bullet"/>
      <w:lvlText w:val=""/>
      <w:lvlJc w:val="left"/>
      <w:pPr>
        <w:ind w:left="1806" w:hanging="360"/>
      </w:pPr>
      <w:rPr>
        <w:rFonts w:ascii="Wingdings" w:hAnsi="Wingdings" w:hint="default"/>
      </w:rPr>
    </w:lvl>
    <w:lvl w:ilvl="3" w:tplc="0C090001" w:tentative="1">
      <w:start w:val="1"/>
      <w:numFmt w:val="bullet"/>
      <w:lvlText w:val=""/>
      <w:lvlJc w:val="left"/>
      <w:pPr>
        <w:ind w:left="2526" w:hanging="360"/>
      </w:pPr>
      <w:rPr>
        <w:rFonts w:ascii="Symbol" w:hAnsi="Symbol" w:hint="default"/>
      </w:rPr>
    </w:lvl>
    <w:lvl w:ilvl="4" w:tplc="0C090003" w:tentative="1">
      <w:start w:val="1"/>
      <w:numFmt w:val="bullet"/>
      <w:lvlText w:val="o"/>
      <w:lvlJc w:val="left"/>
      <w:pPr>
        <w:ind w:left="3246" w:hanging="360"/>
      </w:pPr>
      <w:rPr>
        <w:rFonts w:ascii="Courier New" w:hAnsi="Courier New" w:cs="Courier New" w:hint="default"/>
      </w:rPr>
    </w:lvl>
    <w:lvl w:ilvl="5" w:tplc="0C090005" w:tentative="1">
      <w:start w:val="1"/>
      <w:numFmt w:val="bullet"/>
      <w:lvlText w:val=""/>
      <w:lvlJc w:val="left"/>
      <w:pPr>
        <w:ind w:left="3966" w:hanging="360"/>
      </w:pPr>
      <w:rPr>
        <w:rFonts w:ascii="Wingdings" w:hAnsi="Wingdings" w:hint="default"/>
      </w:rPr>
    </w:lvl>
    <w:lvl w:ilvl="6" w:tplc="0C090001" w:tentative="1">
      <w:start w:val="1"/>
      <w:numFmt w:val="bullet"/>
      <w:lvlText w:val=""/>
      <w:lvlJc w:val="left"/>
      <w:pPr>
        <w:ind w:left="4686" w:hanging="360"/>
      </w:pPr>
      <w:rPr>
        <w:rFonts w:ascii="Symbol" w:hAnsi="Symbol" w:hint="default"/>
      </w:rPr>
    </w:lvl>
    <w:lvl w:ilvl="7" w:tplc="0C090003" w:tentative="1">
      <w:start w:val="1"/>
      <w:numFmt w:val="bullet"/>
      <w:lvlText w:val="o"/>
      <w:lvlJc w:val="left"/>
      <w:pPr>
        <w:ind w:left="5406" w:hanging="360"/>
      </w:pPr>
      <w:rPr>
        <w:rFonts w:ascii="Courier New" w:hAnsi="Courier New" w:cs="Courier New" w:hint="default"/>
      </w:rPr>
    </w:lvl>
    <w:lvl w:ilvl="8" w:tplc="0C090005" w:tentative="1">
      <w:start w:val="1"/>
      <w:numFmt w:val="bullet"/>
      <w:lvlText w:val=""/>
      <w:lvlJc w:val="left"/>
      <w:pPr>
        <w:ind w:left="6126" w:hanging="360"/>
      </w:pPr>
      <w:rPr>
        <w:rFonts w:ascii="Wingdings" w:hAnsi="Wingdings" w:hint="default"/>
      </w:rPr>
    </w:lvl>
  </w:abstractNum>
  <w:abstractNum w:abstractNumId="12" w15:restartNumberingAfterBreak="0">
    <w:nsid w:val="746A6479"/>
    <w:multiLevelType w:val="hybridMultilevel"/>
    <w:tmpl w:val="1F263B34"/>
    <w:lvl w:ilvl="0" w:tplc="8FD0B032">
      <w:start w:val="202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01547212">
    <w:abstractNumId w:val="1"/>
  </w:num>
  <w:num w:numId="2" w16cid:durableId="1003168712">
    <w:abstractNumId w:val="6"/>
  </w:num>
  <w:num w:numId="3" w16cid:durableId="1918511396">
    <w:abstractNumId w:val="9"/>
  </w:num>
  <w:num w:numId="4" w16cid:durableId="1400133062">
    <w:abstractNumId w:val="2"/>
  </w:num>
  <w:num w:numId="5" w16cid:durableId="318311090">
    <w:abstractNumId w:val="11"/>
  </w:num>
  <w:num w:numId="6" w16cid:durableId="1819423422">
    <w:abstractNumId w:val="10"/>
  </w:num>
  <w:num w:numId="7" w16cid:durableId="1518496376">
    <w:abstractNumId w:val="4"/>
  </w:num>
  <w:num w:numId="8" w16cid:durableId="1190727149">
    <w:abstractNumId w:val="3"/>
  </w:num>
  <w:num w:numId="9" w16cid:durableId="540746833">
    <w:abstractNumId w:val="7"/>
  </w:num>
  <w:num w:numId="10" w16cid:durableId="1699963019">
    <w:abstractNumId w:val="8"/>
  </w:num>
  <w:num w:numId="11" w16cid:durableId="1378509880">
    <w:abstractNumId w:val="0"/>
  </w:num>
  <w:num w:numId="12" w16cid:durableId="1328051859">
    <w:abstractNumId w:val="5"/>
  </w:num>
  <w:num w:numId="13" w16cid:durableId="418604545">
    <w:abstractNumId w:val="1"/>
  </w:num>
  <w:num w:numId="14" w16cid:durableId="1501121227">
    <w:abstractNumId w:val="1"/>
  </w:num>
  <w:num w:numId="15" w16cid:durableId="1658460599">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revisionView w:inkAnnotations="0"/>
  <w:documentProtection w:edit="readOnly" w:enforcement="1" w:spinCount="100000" w:hashValue="D1/rWrX00hi9MOg1qbYaLcl4/lM/SPBXsp7/41M7/KI=" w:saltValue="mKHaIOZHncspiEBAmKJDRQ==" w:algorithmName="SHA-256"/>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2A5"/>
    <w:rsid w:val="00001A6E"/>
    <w:rsid w:val="000127BA"/>
    <w:rsid w:val="00013CB1"/>
    <w:rsid w:val="00016586"/>
    <w:rsid w:val="000214C6"/>
    <w:rsid w:val="00021D3A"/>
    <w:rsid w:val="00024AA2"/>
    <w:rsid w:val="00045F92"/>
    <w:rsid w:val="0004652E"/>
    <w:rsid w:val="00047E29"/>
    <w:rsid w:val="00054D90"/>
    <w:rsid w:val="00063557"/>
    <w:rsid w:val="00063836"/>
    <w:rsid w:val="00064165"/>
    <w:rsid w:val="0006547B"/>
    <w:rsid w:val="00065641"/>
    <w:rsid w:val="00066071"/>
    <w:rsid w:val="0006664C"/>
    <w:rsid w:val="000673EB"/>
    <w:rsid w:val="00080259"/>
    <w:rsid w:val="0008065E"/>
    <w:rsid w:val="000809B2"/>
    <w:rsid w:val="00081895"/>
    <w:rsid w:val="0008204D"/>
    <w:rsid w:val="00083C84"/>
    <w:rsid w:val="00095D8C"/>
    <w:rsid w:val="000A3E0F"/>
    <w:rsid w:val="000B34CA"/>
    <w:rsid w:val="000B55E4"/>
    <w:rsid w:val="000B7E0C"/>
    <w:rsid w:val="000C1DAC"/>
    <w:rsid w:val="000C435E"/>
    <w:rsid w:val="000C4D5A"/>
    <w:rsid w:val="000C6831"/>
    <w:rsid w:val="000D102D"/>
    <w:rsid w:val="000E1393"/>
    <w:rsid w:val="000E1573"/>
    <w:rsid w:val="000E16A5"/>
    <w:rsid w:val="000E58FA"/>
    <w:rsid w:val="000F2D4C"/>
    <w:rsid w:val="000F2DDE"/>
    <w:rsid w:val="000F3417"/>
    <w:rsid w:val="000F366C"/>
    <w:rsid w:val="000F38FC"/>
    <w:rsid w:val="000F5A4D"/>
    <w:rsid w:val="001021C6"/>
    <w:rsid w:val="00103B47"/>
    <w:rsid w:val="00104E11"/>
    <w:rsid w:val="00106179"/>
    <w:rsid w:val="001117C4"/>
    <w:rsid w:val="0011534C"/>
    <w:rsid w:val="00116150"/>
    <w:rsid w:val="001175AC"/>
    <w:rsid w:val="00120612"/>
    <w:rsid w:val="001227FA"/>
    <w:rsid w:val="00123E4C"/>
    <w:rsid w:val="00130338"/>
    <w:rsid w:val="00131869"/>
    <w:rsid w:val="00133047"/>
    <w:rsid w:val="0013756C"/>
    <w:rsid w:val="00140768"/>
    <w:rsid w:val="001407EB"/>
    <w:rsid w:val="001457E4"/>
    <w:rsid w:val="00145DA0"/>
    <w:rsid w:val="00151F06"/>
    <w:rsid w:val="0015300B"/>
    <w:rsid w:val="001567C8"/>
    <w:rsid w:val="0016532C"/>
    <w:rsid w:val="00165B41"/>
    <w:rsid w:val="0016786E"/>
    <w:rsid w:val="00171C93"/>
    <w:rsid w:val="00177BE4"/>
    <w:rsid w:val="00182397"/>
    <w:rsid w:val="00183C53"/>
    <w:rsid w:val="00192E96"/>
    <w:rsid w:val="00195DD4"/>
    <w:rsid w:val="00197B55"/>
    <w:rsid w:val="001A4CE5"/>
    <w:rsid w:val="001A4D17"/>
    <w:rsid w:val="001A7F8A"/>
    <w:rsid w:val="001C1AE2"/>
    <w:rsid w:val="001C2053"/>
    <w:rsid w:val="001C2BB3"/>
    <w:rsid w:val="001C3CD7"/>
    <w:rsid w:val="001D357A"/>
    <w:rsid w:val="001D7DA5"/>
    <w:rsid w:val="001E1231"/>
    <w:rsid w:val="001E4D12"/>
    <w:rsid w:val="001F1A8E"/>
    <w:rsid w:val="001F3F05"/>
    <w:rsid w:val="001F4DAF"/>
    <w:rsid w:val="00210CDF"/>
    <w:rsid w:val="00211814"/>
    <w:rsid w:val="00213FD6"/>
    <w:rsid w:val="00216FCF"/>
    <w:rsid w:val="00222F90"/>
    <w:rsid w:val="0022319B"/>
    <w:rsid w:val="0022329F"/>
    <w:rsid w:val="00224C07"/>
    <w:rsid w:val="0022528E"/>
    <w:rsid w:val="00230F52"/>
    <w:rsid w:val="0023592F"/>
    <w:rsid w:val="002418DC"/>
    <w:rsid w:val="002504E4"/>
    <w:rsid w:val="0025240D"/>
    <w:rsid w:val="00253110"/>
    <w:rsid w:val="00263F5A"/>
    <w:rsid w:val="002679C2"/>
    <w:rsid w:val="0027105A"/>
    <w:rsid w:val="0027234A"/>
    <w:rsid w:val="00274485"/>
    <w:rsid w:val="002756F7"/>
    <w:rsid w:val="00282FCB"/>
    <w:rsid w:val="0028412E"/>
    <w:rsid w:val="002847BE"/>
    <w:rsid w:val="00293D06"/>
    <w:rsid w:val="002A0EFD"/>
    <w:rsid w:val="002A3501"/>
    <w:rsid w:val="002A5D8D"/>
    <w:rsid w:val="002B1417"/>
    <w:rsid w:val="002B1F95"/>
    <w:rsid w:val="002B36F9"/>
    <w:rsid w:val="002B6A3E"/>
    <w:rsid w:val="002C3740"/>
    <w:rsid w:val="002C4532"/>
    <w:rsid w:val="002D3B92"/>
    <w:rsid w:val="002D67A5"/>
    <w:rsid w:val="002E00FD"/>
    <w:rsid w:val="002E02D2"/>
    <w:rsid w:val="002E1FBF"/>
    <w:rsid w:val="002E64D3"/>
    <w:rsid w:val="002E6E8C"/>
    <w:rsid w:val="002F0FCA"/>
    <w:rsid w:val="003068E9"/>
    <w:rsid w:val="00306FAF"/>
    <w:rsid w:val="003160ED"/>
    <w:rsid w:val="00317AD5"/>
    <w:rsid w:val="0032031C"/>
    <w:rsid w:val="00322143"/>
    <w:rsid w:val="0032266E"/>
    <w:rsid w:val="003228BE"/>
    <w:rsid w:val="00322E0F"/>
    <w:rsid w:val="0032436B"/>
    <w:rsid w:val="00325CA0"/>
    <w:rsid w:val="00326F44"/>
    <w:rsid w:val="00332979"/>
    <w:rsid w:val="003361D9"/>
    <w:rsid w:val="003460DF"/>
    <w:rsid w:val="00350003"/>
    <w:rsid w:val="00351B9E"/>
    <w:rsid w:val="00351EFD"/>
    <w:rsid w:val="003532C6"/>
    <w:rsid w:val="00354152"/>
    <w:rsid w:val="00360E3C"/>
    <w:rsid w:val="0036376D"/>
    <w:rsid w:val="003640E4"/>
    <w:rsid w:val="00371869"/>
    <w:rsid w:val="00371935"/>
    <w:rsid w:val="0037214B"/>
    <w:rsid w:val="00372C45"/>
    <w:rsid w:val="0037483C"/>
    <w:rsid w:val="00374F23"/>
    <w:rsid w:val="003757FD"/>
    <w:rsid w:val="00391E0E"/>
    <w:rsid w:val="0039273E"/>
    <w:rsid w:val="003937AA"/>
    <w:rsid w:val="003A592A"/>
    <w:rsid w:val="003A5D1F"/>
    <w:rsid w:val="003A755D"/>
    <w:rsid w:val="003A7AEE"/>
    <w:rsid w:val="003B437D"/>
    <w:rsid w:val="003B5A5B"/>
    <w:rsid w:val="003D1078"/>
    <w:rsid w:val="003D1CC0"/>
    <w:rsid w:val="003D3B07"/>
    <w:rsid w:val="003D5498"/>
    <w:rsid w:val="003D5987"/>
    <w:rsid w:val="003D77B5"/>
    <w:rsid w:val="003D7F72"/>
    <w:rsid w:val="003E0AE8"/>
    <w:rsid w:val="003E2947"/>
    <w:rsid w:val="003E5C39"/>
    <w:rsid w:val="003E601A"/>
    <w:rsid w:val="003F30AF"/>
    <w:rsid w:val="003F586A"/>
    <w:rsid w:val="003F6044"/>
    <w:rsid w:val="003F7977"/>
    <w:rsid w:val="003F797F"/>
    <w:rsid w:val="00404224"/>
    <w:rsid w:val="004153C0"/>
    <w:rsid w:val="00416BA9"/>
    <w:rsid w:val="00424707"/>
    <w:rsid w:val="00425508"/>
    <w:rsid w:val="0042554E"/>
    <w:rsid w:val="00425BAB"/>
    <w:rsid w:val="00430449"/>
    <w:rsid w:val="00442698"/>
    <w:rsid w:val="00443F2C"/>
    <w:rsid w:val="004453FE"/>
    <w:rsid w:val="00445C24"/>
    <w:rsid w:val="0044689F"/>
    <w:rsid w:val="00452EB0"/>
    <w:rsid w:val="0046592A"/>
    <w:rsid w:val="00467B14"/>
    <w:rsid w:val="00471CEF"/>
    <w:rsid w:val="0047515A"/>
    <w:rsid w:val="00476750"/>
    <w:rsid w:val="0048051C"/>
    <w:rsid w:val="004813B0"/>
    <w:rsid w:val="00483C5A"/>
    <w:rsid w:val="00484545"/>
    <w:rsid w:val="00487D31"/>
    <w:rsid w:val="00490F88"/>
    <w:rsid w:val="0049208C"/>
    <w:rsid w:val="004A3CAC"/>
    <w:rsid w:val="004B2AC0"/>
    <w:rsid w:val="004B344B"/>
    <w:rsid w:val="004B749F"/>
    <w:rsid w:val="004C5327"/>
    <w:rsid w:val="004D2971"/>
    <w:rsid w:val="004D3265"/>
    <w:rsid w:val="004D4A01"/>
    <w:rsid w:val="004E1C1E"/>
    <w:rsid w:val="004F1A52"/>
    <w:rsid w:val="005025DF"/>
    <w:rsid w:val="00502723"/>
    <w:rsid w:val="0050697A"/>
    <w:rsid w:val="00506B13"/>
    <w:rsid w:val="0051041B"/>
    <w:rsid w:val="00510F6F"/>
    <w:rsid w:val="005111C8"/>
    <w:rsid w:val="00515194"/>
    <w:rsid w:val="0051726C"/>
    <w:rsid w:val="00525BC2"/>
    <w:rsid w:val="00526874"/>
    <w:rsid w:val="0053021A"/>
    <w:rsid w:val="00535E42"/>
    <w:rsid w:val="00536A9A"/>
    <w:rsid w:val="00545B87"/>
    <w:rsid w:val="00554827"/>
    <w:rsid w:val="00556345"/>
    <w:rsid w:val="005626EC"/>
    <w:rsid w:val="00577881"/>
    <w:rsid w:val="00583936"/>
    <w:rsid w:val="00592FEA"/>
    <w:rsid w:val="005B0877"/>
    <w:rsid w:val="005B3842"/>
    <w:rsid w:val="005B573F"/>
    <w:rsid w:val="005B5E22"/>
    <w:rsid w:val="005B7EFE"/>
    <w:rsid w:val="005C3891"/>
    <w:rsid w:val="005C50D5"/>
    <w:rsid w:val="005C7F49"/>
    <w:rsid w:val="005D3A55"/>
    <w:rsid w:val="005D4792"/>
    <w:rsid w:val="005F00C0"/>
    <w:rsid w:val="005F25D8"/>
    <w:rsid w:val="005F584F"/>
    <w:rsid w:val="005F79EB"/>
    <w:rsid w:val="006036C2"/>
    <w:rsid w:val="0060574C"/>
    <w:rsid w:val="00606DFE"/>
    <w:rsid w:val="006071EE"/>
    <w:rsid w:val="0061095D"/>
    <w:rsid w:val="006146DF"/>
    <w:rsid w:val="00615C18"/>
    <w:rsid w:val="00616EAE"/>
    <w:rsid w:val="00623F82"/>
    <w:rsid w:val="00624812"/>
    <w:rsid w:val="00631C11"/>
    <w:rsid w:val="00643C6E"/>
    <w:rsid w:val="0064595C"/>
    <w:rsid w:val="00655AEA"/>
    <w:rsid w:val="00656A8A"/>
    <w:rsid w:val="00657547"/>
    <w:rsid w:val="006647FF"/>
    <w:rsid w:val="00667DA9"/>
    <w:rsid w:val="0067624E"/>
    <w:rsid w:val="00677D37"/>
    <w:rsid w:val="00685D34"/>
    <w:rsid w:val="00687072"/>
    <w:rsid w:val="00691EC2"/>
    <w:rsid w:val="006923B8"/>
    <w:rsid w:val="00694335"/>
    <w:rsid w:val="006971D6"/>
    <w:rsid w:val="006A02D1"/>
    <w:rsid w:val="006B3666"/>
    <w:rsid w:val="006B567F"/>
    <w:rsid w:val="006C0947"/>
    <w:rsid w:val="006C09DD"/>
    <w:rsid w:val="006D0676"/>
    <w:rsid w:val="006D126F"/>
    <w:rsid w:val="006D1E72"/>
    <w:rsid w:val="006E1600"/>
    <w:rsid w:val="006E5A4C"/>
    <w:rsid w:val="006F2B89"/>
    <w:rsid w:val="006F32A9"/>
    <w:rsid w:val="006F363F"/>
    <w:rsid w:val="006F3B16"/>
    <w:rsid w:val="00700007"/>
    <w:rsid w:val="0070006C"/>
    <w:rsid w:val="00702E79"/>
    <w:rsid w:val="007037EE"/>
    <w:rsid w:val="00703A00"/>
    <w:rsid w:val="007042A3"/>
    <w:rsid w:val="00706F6D"/>
    <w:rsid w:val="00712A54"/>
    <w:rsid w:val="00712E46"/>
    <w:rsid w:val="0072108C"/>
    <w:rsid w:val="0072496A"/>
    <w:rsid w:val="00724A57"/>
    <w:rsid w:val="00740D84"/>
    <w:rsid w:val="00750576"/>
    <w:rsid w:val="00751EEB"/>
    <w:rsid w:val="007537B5"/>
    <w:rsid w:val="00761289"/>
    <w:rsid w:val="007636F8"/>
    <w:rsid w:val="00766369"/>
    <w:rsid w:val="00770753"/>
    <w:rsid w:val="00772311"/>
    <w:rsid w:val="0077491F"/>
    <w:rsid w:val="0078402E"/>
    <w:rsid w:val="0078679E"/>
    <w:rsid w:val="007907FE"/>
    <w:rsid w:val="007963FB"/>
    <w:rsid w:val="007A55EC"/>
    <w:rsid w:val="007A5BD8"/>
    <w:rsid w:val="007B0863"/>
    <w:rsid w:val="007B5A77"/>
    <w:rsid w:val="007C1E69"/>
    <w:rsid w:val="007C4A4A"/>
    <w:rsid w:val="007C53D3"/>
    <w:rsid w:val="007D69A4"/>
    <w:rsid w:val="007D73D8"/>
    <w:rsid w:val="007D76C3"/>
    <w:rsid w:val="007E26A9"/>
    <w:rsid w:val="007E483D"/>
    <w:rsid w:val="007F07A7"/>
    <w:rsid w:val="007F2727"/>
    <w:rsid w:val="007F2B22"/>
    <w:rsid w:val="0080100E"/>
    <w:rsid w:val="00801A13"/>
    <w:rsid w:val="00802738"/>
    <w:rsid w:val="00803B64"/>
    <w:rsid w:val="008042EF"/>
    <w:rsid w:val="00805467"/>
    <w:rsid w:val="008054AB"/>
    <w:rsid w:val="00805DAC"/>
    <w:rsid w:val="00810310"/>
    <w:rsid w:val="00812C24"/>
    <w:rsid w:val="00817568"/>
    <w:rsid w:val="00821B64"/>
    <w:rsid w:val="00822023"/>
    <w:rsid w:val="00822CBF"/>
    <w:rsid w:val="00823739"/>
    <w:rsid w:val="00824BF3"/>
    <w:rsid w:val="00831AAB"/>
    <w:rsid w:val="00837B7D"/>
    <w:rsid w:val="00850A03"/>
    <w:rsid w:val="00851BB4"/>
    <w:rsid w:val="00851C8F"/>
    <w:rsid w:val="00860671"/>
    <w:rsid w:val="008628BB"/>
    <w:rsid w:val="0086566B"/>
    <w:rsid w:val="00866868"/>
    <w:rsid w:val="00874681"/>
    <w:rsid w:val="008748B1"/>
    <w:rsid w:val="008751ED"/>
    <w:rsid w:val="00875880"/>
    <w:rsid w:val="00876E86"/>
    <w:rsid w:val="0088026E"/>
    <w:rsid w:val="00885B1F"/>
    <w:rsid w:val="0088609E"/>
    <w:rsid w:val="008874DE"/>
    <w:rsid w:val="008927EC"/>
    <w:rsid w:val="00892896"/>
    <w:rsid w:val="00894C90"/>
    <w:rsid w:val="008A1664"/>
    <w:rsid w:val="008A3D1C"/>
    <w:rsid w:val="008A7AF0"/>
    <w:rsid w:val="008B3602"/>
    <w:rsid w:val="008B4C55"/>
    <w:rsid w:val="008C0B57"/>
    <w:rsid w:val="008C3322"/>
    <w:rsid w:val="008C41D7"/>
    <w:rsid w:val="008D0945"/>
    <w:rsid w:val="008D115C"/>
    <w:rsid w:val="008D2EEB"/>
    <w:rsid w:val="008D3E19"/>
    <w:rsid w:val="008E0B51"/>
    <w:rsid w:val="008E2AFC"/>
    <w:rsid w:val="008F3BDC"/>
    <w:rsid w:val="00900E81"/>
    <w:rsid w:val="009026B4"/>
    <w:rsid w:val="00903F10"/>
    <w:rsid w:val="009042F8"/>
    <w:rsid w:val="009119D1"/>
    <w:rsid w:val="00914CEE"/>
    <w:rsid w:val="00915433"/>
    <w:rsid w:val="00920F71"/>
    <w:rsid w:val="00924130"/>
    <w:rsid w:val="00924645"/>
    <w:rsid w:val="00924E1C"/>
    <w:rsid w:val="0093259D"/>
    <w:rsid w:val="00932F4D"/>
    <w:rsid w:val="00933850"/>
    <w:rsid w:val="00937057"/>
    <w:rsid w:val="00937EAA"/>
    <w:rsid w:val="00940B4B"/>
    <w:rsid w:val="009469DD"/>
    <w:rsid w:val="0095010B"/>
    <w:rsid w:val="009539C1"/>
    <w:rsid w:val="009562CF"/>
    <w:rsid w:val="0095744A"/>
    <w:rsid w:val="00957665"/>
    <w:rsid w:val="009602E2"/>
    <w:rsid w:val="00962AF6"/>
    <w:rsid w:val="009645E7"/>
    <w:rsid w:val="0096543B"/>
    <w:rsid w:val="00965EDC"/>
    <w:rsid w:val="0097189E"/>
    <w:rsid w:val="00971982"/>
    <w:rsid w:val="00971BD9"/>
    <w:rsid w:val="009733D3"/>
    <w:rsid w:val="00980E06"/>
    <w:rsid w:val="00981487"/>
    <w:rsid w:val="0098341C"/>
    <w:rsid w:val="00984246"/>
    <w:rsid w:val="00986A47"/>
    <w:rsid w:val="00987CDC"/>
    <w:rsid w:val="00987F0B"/>
    <w:rsid w:val="009A0D7F"/>
    <w:rsid w:val="009A2BEF"/>
    <w:rsid w:val="009A4DBE"/>
    <w:rsid w:val="009A4FA6"/>
    <w:rsid w:val="009B518F"/>
    <w:rsid w:val="009B7FF3"/>
    <w:rsid w:val="009C14EE"/>
    <w:rsid w:val="009C45B0"/>
    <w:rsid w:val="009C7CC7"/>
    <w:rsid w:val="009D01E6"/>
    <w:rsid w:val="009D26A8"/>
    <w:rsid w:val="009D2B17"/>
    <w:rsid w:val="009D2E68"/>
    <w:rsid w:val="009D46DE"/>
    <w:rsid w:val="009D479D"/>
    <w:rsid w:val="009D7F79"/>
    <w:rsid w:val="009E1C80"/>
    <w:rsid w:val="009E4FF1"/>
    <w:rsid w:val="009F05B8"/>
    <w:rsid w:val="009F117E"/>
    <w:rsid w:val="009F4B98"/>
    <w:rsid w:val="009F7AA2"/>
    <w:rsid w:val="00A01834"/>
    <w:rsid w:val="00A0332E"/>
    <w:rsid w:val="00A04DAA"/>
    <w:rsid w:val="00A11421"/>
    <w:rsid w:val="00A14A7B"/>
    <w:rsid w:val="00A15A6F"/>
    <w:rsid w:val="00A219EA"/>
    <w:rsid w:val="00A234AF"/>
    <w:rsid w:val="00A2524F"/>
    <w:rsid w:val="00A2635F"/>
    <w:rsid w:val="00A30233"/>
    <w:rsid w:val="00A32357"/>
    <w:rsid w:val="00A3255D"/>
    <w:rsid w:val="00A33780"/>
    <w:rsid w:val="00A3454E"/>
    <w:rsid w:val="00A34C79"/>
    <w:rsid w:val="00A37544"/>
    <w:rsid w:val="00A41FC9"/>
    <w:rsid w:val="00A4327E"/>
    <w:rsid w:val="00A51A88"/>
    <w:rsid w:val="00A5358C"/>
    <w:rsid w:val="00A54A1B"/>
    <w:rsid w:val="00A634EB"/>
    <w:rsid w:val="00A669CA"/>
    <w:rsid w:val="00A67502"/>
    <w:rsid w:val="00A67A3C"/>
    <w:rsid w:val="00A75589"/>
    <w:rsid w:val="00A776AF"/>
    <w:rsid w:val="00A819A2"/>
    <w:rsid w:val="00A8483F"/>
    <w:rsid w:val="00A91722"/>
    <w:rsid w:val="00AA032C"/>
    <w:rsid w:val="00AA1C00"/>
    <w:rsid w:val="00AA3569"/>
    <w:rsid w:val="00AA3A73"/>
    <w:rsid w:val="00AB1EB2"/>
    <w:rsid w:val="00AB707D"/>
    <w:rsid w:val="00AB7A6C"/>
    <w:rsid w:val="00AC634C"/>
    <w:rsid w:val="00AC642D"/>
    <w:rsid w:val="00AC6F44"/>
    <w:rsid w:val="00AC7545"/>
    <w:rsid w:val="00AD021A"/>
    <w:rsid w:val="00AD0880"/>
    <w:rsid w:val="00AD2995"/>
    <w:rsid w:val="00AD5AE7"/>
    <w:rsid w:val="00AE532D"/>
    <w:rsid w:val="00AE5E7B"/>
    <w:rsid w:val="00AE65DF"/>
    <w:rsid w:val="00AF0058"/>
    <w:rsid w:val="00AF0718"/>
    <w:rsid w:val="00AF0937"/>
    <w:rsid w:val="00AF6983"/>
    <w:rsid w:val="00B0141A"/>
    <w:rsid w:val="00B017D5"/>
    <w:rsid w:val="00B0490B"/>
    <w:rsid w:val="00B05932"/>
    <w:rsid w:val="00B0646E"/>
    <w:rsid w:val="00B156B7"/>
    <w:rsid w:val="00B20B83"/>
    <w:rsid w:val="00B217B0"/>
    <w:rsid w:val="00B2470E"/>
    <w:rsid w:val="00B334C7"/>
    <w:rsid w:val="00B33546"/>
    <w:rsid w:val="00B37305"/>
    <w:rsid w:val="00B42A31"/>
    <w:rsid w:val="00B44979"/>
    <w:rsid w:val="00B45F6B"/>
    <w:rsid w:val="00B46A6E"/>
    <w:rsid w:val="00B4757A"/>
    <w:rsid w:val="00B47B43"/>
    <w:rsid w:val="00B55783"/>
    <w:rsid w:val="00B60DB2"/>
    <w:rsid w:val="00B63304"/>
    <w:rsid w:val="00B6485E"/>
    <w:rsid w:val="00B65E28"/>
    <w:rsid w:val="00B67459"/>
    <w:rsid w:val="00B751A0"/>
    <w:rsid w:val="00B86E7D"/>
    <w:rsid w:val="00B90BE3"/>
    <w:rsid w:val="00B9320F"/>
    <w:rsid w:val="00B934D0"/>
    <w:rsid w:val="00B96DE6"/>
    <w:rsid w:val="00BA1595"/>
    <w:rsid w:val="00BA5894"/>
    <w:rsid w:val="00BB05B9"/>
    <w:rsid w:val="00BB1EEB"/>
    <w:rsid w:val="00BB37F6"/>
    <w:rsid w:val="00BB3C6D"/>
    <w:rsid w:val="00BB5784"/>
    <w:rsid w:val="00BB5CDB"/>
    <w:rsid w:val="00BC2333"/>
    <w:rsid w:val="00BD0812"/>
    <w:rsid w:val="00BD4541"/>
    <w:rsid w:val="00BD527A"/>
    <w:rsid w:val="00BD59C4"/>
    <w:rsid w:val="00BE025D"/>
    <w:rsid w:val="00BE3456"/>
    <w:rsid w:val="00BE7088"/>
    <w:rsid w:val="00BF2432"/>
    <w:rsid w:val="00BF42C5"/>
    <w:rsid w:val="00BF4584"/>
    <w:rsid w:val="00BF476E"/>
    <w:rsid w:val="00BF5473"/>
    <w:rsid w:val="00BF6130"/>
    <w:rsid w:val="00BF63C1"/>
    <w:rsid w:val="00BF7D3C"/>
    <w:rsid w:val="00C019AB"/>
    <w:rsid w:val="00C03026"/>
    <w:rsid w:val="00C10C88"/>
    <w:rsid w:val="00C146CF"/>
    <w:rsid w:val="00C155A7"/>
    <w:rsid w:val="00C1607F"/>
    <w:rsid w:val="00C30348"/>
    <w:rsid w:val="00C33773"/>
    <w:rsid w:val="00C34062"/>
    <w:rsid w:val="00C376CA"/>
    <w:rsid w:val="00C37885"/>
    <w:rsid w:val="00C40678"/>
    <w:rsid w:val="00C40E38"/>
    <w:rsid w:val="00C45610"/>
    <w:rsid w:val="00C46963"/>
    <w:rsid w:val="00C46DF1"/>
    <w:rsid w:val="00C46E28"/>
    <w:rsid w:val="00C50F78"/>
    <w:rsid w:val="00C510A8"/>
    <w:rsid w:val="00C56278"/>
    <w:rsid w:val="00C7097E"/>
    <w:rsid w:val="00C75C33"/>
    <w:rsid w:val="00C76A1A"/>
    <w:rsid w:val="00C7735D"/>
    <w:rsid w:val="00C861DB"/>
    <w:rsid w:val="00C908F1"/>
    <w:rsid w:val="00C91EF1"/>
    <w:rsid w:val="00C93243"/>
    <w:rsid w:val="00C932F3"/>
    <w:rsid w:val="00CA210F"/>
    <w:rsid w:val="00CA79DE"/>
    <w:rsid w:val="00CB146D"/>
    <w:rsid w:val="00CB765D"/>
    <w:rsid w:val="00CC0AF2"/>
    <w:rsid w:val="00CC2C1E"/>
    <w:rsid w:val="00CC54B9"/>
    <w:rsid w:val="00CD1C5F"/>
    <w:rsid w:val="00CD6808"/>
    <w:rsid w:val="00CD75AD"/>
    <w:rsid w:val="00CE063E"/>
    <w:rsid w:val="00CE41C1"/>
    <w:rsid w:val="00CE4C31"/>
    <w:rsid w:val="00CE588D"/>
    <w:rsid w:val="00CE5978"/>
    <w:rsid w:val="00CE7AB2"/>
    <w:rsid w:val="00CF1454"/>
    <w:rsid w:val="00CF212A"/>
    <w:rsid w:val="00CF21B2"/>
    <w:rsid w:val="00CF3691"/>
    <w:rsid w:val="00CF6D43"/>
    <w:rsid w:val="00CF7EB7"/>
    <w:rsid w:val="00D03D35"/>
    <w:rsid w:val="00D052B4"/>
    <w:rsid w:val="00D0641E"/>
    <w:rsid w:val="00D070BD"/>
    <w:rsid w:val="00D1329C"/>
    <w:rsid w:val="00D13809"/>
    <w:rsid w:val="00D15257"/>
    <w:rsid w:val="00D21763"/>
    <w:rsid w:val="00D2540E"/>
    <w:rsid w:val="00D34C88"/>
    <w:rsid w:val="00D36245"/>
    <w:rsid w:val="00D36AD1"/>
    <w:rsid w:val="00D36C93"/>
    <w:rsid w:val="00D40979"/>
    <w:rsid w:val="00D57921"/>
    <w:rsid w:val="00D61069"/>
    <w:rsid w:val="00D6127F"/>
    <w:rsid w:val="00D75540"/>
    <w:rsid w:val="00D82F62"/>
    <w:rsid w:val="00D83BDD"/>
    <w:rsid w:val="00D85D56"/>
    <w:rsid w:val="00D87209"/>
    <w:rsid w:val="00D907F0"/>
    <w:rsid w:val="00D93C65"/>
    <w:rsid w:val="00DA14D2"/>
    <w:rsid w:val="00DA1E96"/>
    <w:rsid w:val="00DA4D82"/>
    <w:rsid w:val="00DA54A1"/>
    <w:rsid w:val="00DB0487"/>
    <w:rsid w:val="00DB42A5"/>
    <w:rsid w:val="00DB52A0"/>
    <w:rsid w:val="00DC5BD4"/>
    <w:rsid w:val="00DD0FCB"/>
    <w:rsid w:val="00DD4DA7"/>
    <w:rsid w:val="00DE0A85"/>
    <w:rsid w:val="00DE18C6"/>
    <w:rsid w:val="00DE1911"/>
    <w:rsid w:val="00DE53B0"/>
    <w:rsid w:val="00DE642B"/>
    <w:rsid w:val="00DF0345"/>
    <w:rsid w:val="00DF2915"/>
    <w:rsid w:val="00DF31F5"/>
    <w:rsid w:val="00DF36DE"/>
    <w:rsid w:val="00DF7685"/>
    <w:rsid w:val="00E00083"/>
    <w:rsid w:val="00E0441D"/>
    <w:rsid w:val="00E0676B"/>
    <w:rsid w:val="00E11B2D"/>
    <w:rsid w:val="00E13104"/>
    <w:rsid w:val="00E213EA"/>
    <w:rsid w:val="00E23CD0"/>
    <w:rsid w:val="00E25093"/>
    <w:rsid w:val="00E4442D"/>
    <w:rsid w:val="00E457EF"/>
    <w:rsid w:val="00E46AC2"/>
    <w:rsid w:val="00E470D8"/>
    <w:rsid w:val="00E47697"/>
    <w:rsid w:val="00E478C0"/>
    <w:rsid w:val="00E52C37"/>
    <w:rsid w:val="00E53589"/>
    <w:rsid w:val="00E54803"/>
    <w:rsid w:val="00E54E21"/>
    <w:rsid w:val="00E62D29"/>
    <w:rsid w:val="00E66251"/>
    <w:rsid w:val="00E74A5A"/>
    <w:rsid w:val="00E75A57"/>
    <w:rsid w:val="00E766D1"/>
    <w:rsid w:val="00E82A92"/>
    <w:rsid w:val="00E91A9E"/>
    <w:rsid w:val="00E92635"/>
    <w:rsid w:val="00E93783"/>
    <w:rsid w:val="00EA24EA"/>
    <w:rsid w:val="00EA2DE4"/>
    <w:rsid w:val="00EB3AE2"/>
    <w:rsid w:val="00EB7A46"/>
    <w:rsid w:val="00EC02AB"/>
    <w:rsid w:val="00EC0A5A"/>
    <w:rsid w:val="00EC23D0"/>
    <w:rsid w:val="00EC600A"/>
    <w:rsid w:val="00ED2FEF"/>
    <w:rsid w:val="00ED5266"/>
    <w:rsid w:val="00EE2622"/>
    <w:rsid w:val="00EE3D65"/>
    <w:rsid w:val="00EE4888"/>
    <w:rsid w:val="00EE7975"/>
    <w:rsid w:val="00F03C83"/>
    <w:rsid w:val="00F1038A"/>
    <w:rsid w:val="00F163C0"/>
    <w:rsid w:val="00F22AA2"/>
    <w:rsid w:val="00F24442"/>
    <w:rsid w:val="00F26551"/>
    <w:rsid w:val="00F27E0F"/>
    <w:rsid w:val="00F30600"/>
    <w:rsid w:val="00F3282C"/>
    <w:rsid w:val="00F33826"/>
    <w:rsid w:val="00F33937"/>
    <w:rsid w:val="00F37199"/>
    <w:rsid w:val="00F37F4E"/>
    <w:rsid w:val="00F46EFF"/>
    <w:rsid w:val="00F47FD1"/>
    <w:rsid w:val="00F51A2F"/>
    <w:rsid w:val="00F52584"/>
    <w:rsid w:val="00F53C8E"/>
    <w:rsid w:val="00F60079"/>
    <w:rsid w:val="00F61CA7"/>
    <w:rsid w:val="00F61E32"/>
    <w:rsid w:val="00F67005"/>
    <w:rsid w:val="00F67DD1"/>
    <w:rsid w:val="00F70A92"/>
    <w:rsid w:val="00F713FC"/>
    <w:rsid w:val="00F73BAC"/>
    <w:rsid w:val="00F813F6"/>
    <w:rsid w:val="00F82787"/>
    <w:rsid w:val="00F831E2"/>
    <w:rsid w:val="00F854D0"/>
    <w:rsid w:val="00F8569F"/>
    <w:rsid w:val="00F93FEE"/>
    <w:rsid w:val="00F95A2A"/>
    <w:rsid w:val="00F963D8"/>
    <w:rsid w:val="00FA09D4"/>
    <w:rsid w:val="00FA6C95"/>
    <w:rsid w:val="00FB5AF2"/>
    <w:rsid w:val="00FB7124"/>
    <w:rsid w:val="00FC17AB"/>
    <w:rsid w:val="00FC2A5E"/>
    <w:rsid w:val="00FC3C39"/>
    <w:rsid w:val="00FD1172"/>
    <w:rsid w:val="00FE0263"/>
    <w:rsid w:val="00FE14FE"/>
    <w:rsid w:val="00FE22FC"/>
    <w:rsid w:val="00FE586B"/>
    <w:rsid w:val="00FE6EFC"/>
    <w:rsid w:val="00FE6F05"/>
    <w:rsid w:val="00FE7459"/>
    <w:rsid w:val="00FE74F8"/>
    <w:rsid w:val="00FE7D14"/>
    <w:rsid w:val="00FE7E0D"/>
    <w:rsid w:val="00FF08CA"/>
    <w:rsid w:val="00FF347B"/>
    <w:rsid w:val="00FF4541"/>
    <w:rsid w:val="08958895"/>
    <w:rsid w:val="2D28C08E"/>
    <w:rsid w:val="3167EDC1"/>
    <w:rsid w:val="4158101C"/>
    <w:rsid w:val="4392C7F1"/>
    <w:rsid w:val="4FB0486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A04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104"/>
  </w:style>
  <w:style w:type="paragraph" w:styleId="Heading1">
    <w:name w:val="heading 1"/>
    <w:basedOn w:val="Normal"/>
    <w:next w:val="Normal"/>
    <w:link w:val="Heading1Char"/>
    <w:uiPriority w:val="9"/>
    <w:qFormat/>
    <w:rsid w:val="001F3F05"/>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F3F0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1F3F05"/>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1F3F05"/>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1F3F05"/>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unhideWhenUsed/>
    <w:qFormat/>
    <w:rsid w:val="001F3F05"/>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unhideWhenUsed/>
    <w:qFormat/>
    <w:rsid w:val="001F3F05"/>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unhideWhenUsed/>
    <w:qFormat/>
    <w:rsid w:val="001F3F05"/>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unhideWhenUsed/>
    <w:qFormat/>
    <w:rsid w:val="001F3F05"/>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F0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F3F05"/>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1F3F05"/>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rsid w:val="001F3F05"/>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1F3F05"/>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rsid w:val="001F3F05"/>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rsid w:val="001F3F05"/>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rsid w:val="001F3F05"/>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rsid w:val="001F3F05"/>
    <w:rPr>
      <w:rFonts w:asciiTheme="majorHAnsi" w:eastAsiaTheme="majorEastAsia" w:hAnsiTheme="majorHAnsi" w:cstheme="majorBidi"/>
      <w:b/>
      <w:bCs/>
      <w:i/>
      <w:iCs/>
      <w:color w:val="44546A" w:themeColor="text2"/>
    </w:rPr>
  </w:style>
  <w:style w:type="character" w:styleId="Hyperlink">
    <w:name w:val="Hyperlink"/>
    <w:basedOn w:val="DefaultParagraphFont"/>
    <w:uiPriority w:val="99"/>
    <w:rsid w:val="00DB42A5"/>
    <w:rPr>
      <w:rFonts w:cs="Times New Roman"/>
      <w:color w:val="000000"/>
      <w:u w:val="none"/>
    </w:rPr>
  </w:style>
  <w:style w:type="table" w:styleId="TableGrid">
    <w:name w:val="Table Grid"/>
    <w:basedOn w:val="TableNormal"/>
    <w:uiPriority w:val="59"/>
    <w:rsid w:val="00DB42A5"/>
    <w:pPr>
      <w:spacing w:after="0" w:line="240" w:lineRule="auto"/>
    </w:pPr>
    <w:rPr>
      <w:rFonts w:ascii="Times New Roman" w:eastAsia="Times New Roman" w:hAnsi="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DB42A5"/>
  </w:style>
  <w:style w:type="character" w:customStyle="1" w:styleId="FootnoteTextChar">
    <w:name w:val="Footnote Text Char"/>
    <w:basedOn w:val="DefaultParagraphFont"/>
    <w:link w:val="FootnoteText"/>
    <w:uiPriority w:val="99"/>
    <w:rsid w:val="00DB42A5"/>
    <w:rPr>
      <w:rFonts w:eastAsia="Times New Roman" w:cs="Times New Roman"/>
      <w:sz w:val="20"/>
      <w:szCs w:val="20"/>
    </w:rPr>
  </w:style>
  <w:style w:type="character" w:styleId="FootnoteReference">
    <w:name w:val="footnote reference"/>
    <w:uiPriority w:val="99"/>
    <w:unhideWhenUsed/>
    <w:rsid w:val="00DB42A5"/>
    <w:rPr>
      <w:rFonts w:asciiTheme="minorHAnsi" w:hAnsiTheme="minorHAnsi"/>
      <w:color w:val="7F7F7F" w:themeColor="text1" w:themeTint="80"/>
      <w:vertAlign w:val="superscript"/>
      <w:lang w:eastAsia="en-AU"/>
    </w:rPr>
  </w:style>
  <w:style w:type="paragraph" w:customStyle="1" w:styleId="Pa4">
    <w:name w:val="Pa4"/>
    <w:basedOn w:val="Normal"/>
    <w:next w:val="Normal"/>
    <w:uiPriority w:val="99"/>
    <w:rsid w:val="00DB42A5"/>
    <w:pPr>
      <w:widowControl w:val="0"/>
      <w:autoSpaceDE w:val="0"/>
      <w:autoSpaceDN w:val="0"/>
      <w:adjustRightInd w:val="0"/>
      <w:spacing w:after="160" w:line="201" w:lineRule="atLeast"/>
    </w:pPr>
    <w:rPr>
      <w:rFonts w:ascii="Univers" w:eastAsia="SimSun" w:hAnsi="Univers" w:cs="Univers"/>
      <w:lang w:val="en-US"/>
    </w:rPr>
  </w:style>
  <w:style w:type="paragraph" w:customStyle="1" w:styleId="Pa12">
    <w:name w:val="Pa12"/>
    <w:basedOn w:val="Normal"/>
    <w:next w:val="Normal"/>
    <w:uiPriority w:val="99"/>
    <w:rsid w:val="00DB42A5"/>
    <w:pPr>
      <w:widowControl w:val="0"/>
      <w:autoSpaceDE w:val="0"/>
      <w:autoSpaceDN w:val="0"/>
      <w:adjustRightInd w:val="0"/>
      <w:spacing w:after="160" w:line="241" w:lineRule="atLeast"/>
    </w:pPr>
    <w:rPr>
      <w:rFonts w:ascii="Univers" w:eastAsia="SimSun" w:hAnsi="Univers" w:cs="Univers"/>
      <w:lang w:val="en-US"/>
    </w:rPr>
  </w:style>
  <w:style w:type="paragraph" w:styleId="Caption">
    <w:name w:val="caption"/>
    <w:basedOn w:val="Normal"/>
    <w:next w:val="Normal"/>
    <w:uiPriority w:val="35"/>
    <w:semiHidden/>
    <w:unhideWhenUsed/>
    <w:qFormat/>
    <w:rsid w:val="001F3F05"/>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1F3F05"/>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1F3F05"/>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1F3F0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F3F05"/>
    <w:rPr>
      <w:rFonts w:asciiTheme="majorHAnsi" w:eastAsiaTheme="majorEastAsia" w:hAnsiTheme="majorHAnsi" w:cstheme="majorBidi"/>
      <w:sz w:val="24"/>
      <w:szCs w:val="24"/>
    </w:rPr>
  </w:style>
  <w:style w:type="character" w:styleId="Strong">
    <w:name w:val="Strong"/>
    <w:basedOn w:val="DefaultParagraphFont"/>
    <w:uiPriority w:val="99"/>
    <w:qFormat/>
    <w:rsid w:val="001F3F05"/>
    <w:rPr>
      <w:b/>
      <w:bCs/>
    </w:rPr>
  </w:style>
  <w:style w:type="character" w:styleId="Emphasis">
    <w:name w:val="Emphasis"/>
    <w:basedOn w:val="DefaultParagraphFont"/>
    <w:uiPriority w:val="20"/>
    <w:qFormat/>
    <w:rsid w:val="001F3F05"/>
    <w:rPr>
      <w:i/>
      <w:iCs/>
    </w:rPr>
  </w:style>
  <w:style w:type="paragraph" w:styleId="NoSpacing">
    <w:name w:val="No Spacing"/>
    <w:uiPriority w:val="1"/>
    <w:qFormat/>
    <w:rsid w:val="001F3F05"/>
    <w:pPr>
      <w:spacing w:after="0" w:line="240" w:lineRule="auto"/>
    </w:pPr>
  </w:style>
  <w:style w:type="paragraph" w:styleId="Quote">
    <w:name w:val="Quote"/>
    <w:basedOn w:val="Normal"/>
    <w:next w:val="Normal"/>
    <w:link w:val="QuoteChar"/>
    <w:uiPriority w:val="29"/>
    <w:qFormat/>
    <w:rsid w:val="001F3F0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1F3F05"/>
    <w:rPr>
      <w:i/>
      <w:iCs/>
      <w:color w:val="404040" w:themeColor="text1" w:themeTint="BF"/>
    </w:rPr>
  </w:style>
  <w:style w:type="paragraph" w:styleId="IntenseQuote">
    <w:name w:val="Intense Quote"/>
    <w:basedOn w:val="Normal"/>
    <w:next w:val="Normal"/>
    <w:link w:val="IntenseQuoteChar"/>
    <w:uiPriority w:val="30"/>
    <w:qFormat/>
    <w:rsid w:val="001F3F05"/>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1F3F05"/>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1F3F05"/>
    <w:rPr>
      <w:i/>
      <w:iCs/>
      <w:color w:val="404040" w:themeColor="text1" w:themeTint="BF"/>
    </w:rPr>
  </w:style>
  <w:style w:type="character" w:styleId="IntenseEmphasis">
    <w:name w:val="Intense Emphasis"/>
    <w:basedOn w:val="DefaultParagraphFont"/>
    <w:uiPriority w:val="21"/>
    <w:qFormat/>
    <w:rsid w:val="001F3F05"/>
    <w:rPr>
      <w:b/>
      <w:bCs/>
      <w:i/>
      <w:iCs/>
    </w:rPr>
  </w:style>
  <w:style w:type="character" w:styleId="SubtleReference">
    <w:name w:val="Subtle Reference"/>
    <w:basedOn w:val="DefaultParagraphFont"/>
    <w:uiPriority w:val="31"/>
    <w:qFormat/>
    <w:rsid w:val="001F3F0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F3F05"/>
    <w:rPr>
      <w:b/>
      <w:bCs/>
      <w:smallCaps/>
      <w:spacing w:val="5"/>
      <w:u w:val="single"/>
    </w:rPr>
  </w:style>
  <w:style w:type="character" w:styleId="BookTitle">
    <w:name w:val="Book Title"/>
    <w:basedOn w:val="DefaultParagraphFont"/>
    <w:uiPriority w:val="33"/>
    <w:qFormat/>
    <w:rsid w:val="001F3F05"/>
    <w:rPr>
      <w:b/>
      <w:bCs/>
      <w:smallCaps/>
    </w:rPr>
  </w:style>
  <w:style w:type="paragraph" w:styleId="TOCHeading">
    <w:name w:val="TOC Heading"/>
    <w:basedOn w:val="Heading1"/>
    <w:next w:val="Normal"/>
    <w:uiPriority w:val="39"/>
    <w:unhideWhenUsed/>
    <w:qFormat/>
    <w:rsid w:val="001F3F05"/>
    <w:pPr>
      <w:outlineLvl w:val="9"/>
    </w:pPr>
  </w:style>
  <w:style w:type="paragraph" w:styleId="ListParagraph">
    <w:name w:val="List Paragraph"/>
    <w:aliases w:val="NFP GP Bulleted List,List Paragraph1,Recommendation,#List Paragraph,List Paragraph11,L,Table Dots,List Paragraph - bullets,Use Case List Paragraph"/>
    <w:basedOn w:val="Normal"/>
    <w:link w:val="ListParagraphChar"/>
    <w:uiPriority w:val="34"/>
    <w:qFormat/>
    <w:rsid w:val="00F82787"/>
    <w:pPr>
      <w:numPr>
        <w:numId w:val="1"/>
      </w:numPr>
      <w:spacing w:after="240" w:line="240" w:lineRule="auto"/>
    </w:pPr>
    <w:rPr>
      <w:rFonts w:ascii="Arial" w:eastAsiaTheme="minorHAnsi" w:hAnsi="Arial"/>
      <w:sz w:val="24"/>
      <w:szCs w:val="22"/>
    </w:rPr>
  </w:style>
  <w:style w:type="character" w:customStyle="1" w:styleId="ListParagraphChar">
    <w:name w:val="List Paragraph Char"/>
    <w:aliases w:val="NFP GP Bulleted List Char,List Paragraph1 Char,Recommendation Char,#List Paragraph Char,List Paragraph11 Char,L Char,Table Dots Char,List Paragraph - bullets Char,Use Case List Paragraph Char"/>
    <w:basedOn w:val="DefaultParagraphFont"/>
    <w:link w:val="ListParagraph"/>
    <w:uiPriority w:val="34"/>
    <w:locked/>
    <w:rsid w:val="00F82787"/>
    <w:rPr>
      <w:rFonts w:ascii="Arial" w:eastAsiaTheme="minorHAnsi" w:hAnsi="Arial"/>
      <w:sz w:val="24"/>
      <w:szCs w:val="22"/>
    </w:rPr>
  </w:style>
  <w:style w:type="paragraph" w:styleId="TOC2">
    <w:name w:val="toc 2"/>
    <w:basedOn w:val="Normal"/>
    <w:next w:val="Normal"/>
    <w:autoRedefine/>
    <w:uiPriority w:val="39"/>
    <w:unhideWhenUsed/>
    <w:rsid w:val="00016586"/>
    <w:pPr>
      <w:spacing w:after="100"/>
      <w:ind w:left="200"/>
    </w:pPr>
  </w:style>
  <w:style w:type="paragraph" w:styleId="TOC1">
    <w:name w:val="toc 1"/>
    <w:basedOn w:val="Normal"/>
    <w:next w:val="Normal"/>
    <w:autoRedefine/>
    <w:uiPriority w:val="39"/>
    <w:unhideWhenUsed/>
    <w:rsid w:val="00016586"/>
    <w:pPr>
      <w:spacing w:after="100"/>
    </w:pPr>
  </w:style>
  <w:style w:type="paragraph" w:styleId="Header">
    <w:name w:val="header"/>
    <w:basedOn w:val="Normal"/>
    <w:link w:val="HeaderChar"/>
    <w:uiPriority w:val="99"/>
    <w:unhideWhenUsed/>
    <w:rsid w:val="00F963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3D8"/>
  </w:style>
  <w:style w:type="paragraph" w:styleId="Footer">
    <w:name w:val="footer"/>
    <w:basedOn w:val="Normal"/>
    <w:link w:val="FooterChar"/>
    <w:uiPriority w:val="99"/>
    <w:unhideWhenUsed/>
    <w:rsid w:val="00F963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3D8"/>
  </w:style>
  <w:style w:type="character" w:styleId="CommentReference">
    <w:name w:val="annotation reference"/>
    <w:basedOn w:val="DefaultParagraphFont"/>
    <w:uiPriority w:val="99"/>
    <w:semiHidden/>
    <w:unhideWhenUsed/>
    <w:rsid w:val="0061095D"/>
    <w:rPr>
      <w:sz w:val="16"/>
      <w:szCs w:val="16"/>
    </w:rPr>
  </w:style>
  <w:style w:type="paragraph" w:styleId="CommentText">
    <w:name w:val="annotation text"/>
    <w:basedOn w:val="Normal"/>
    <w:link w:val="CommentTextChar"/>
    <w:uiPriority w:val="99"/>
    <w:unhideWhenUsed/>
    <w:rsid w:val="0061095D"/>
    <w:pPr>
      <w:spacing w:line="240" w:lineRule="auto"/>
    </w:pPr>
  </w:style>
  <w:style w:type="character" w:customStyle="1" w:styleId="CommentTextChar">
    <w:name w:val="Comment Text Char"/>
    <w:basedOn w:val="DefaultParagraphFont"/>
    <w:link w:val="CommentText"/>
    <w:uiPriority w:val="99"/>
    <w:rsid w:val="0061095D"/>
  </w:style>
  <w:style w:type="paragraph" w:styleId="CommentSubject">
    <w:name w:val="annotation subject"/>
    <w:basedOn w:val="CommentText"/>
    <w:next w:val="CommentText"/>
    <w:link w:val="CommentSubjectChar"/>
    <w:uiPriority w:val="99"/>
    <w:semiHidden/>
    <w:unhideWhenUsed/>
    <w:rsid w:val="0061095D"/>
    <w:rPr>
      <w:b/>
      <w:bCs/>
    </w:rPr>
  </w:style>
  <w:style w:type="character" w:customStyle="1" w:styleId="CommentSubjectChar">
    <w:name w:val="Comment Subject Char"/>
    <w:basedOn w:val="CommentTextChar"/>
    <w:link w:val="CommentSubject"/>
    <w:uiPriority w:val="99"/>
    <w:semiHidden/>
    <w:rsid w:val="0061095D"/>
    <w:rPr>
      <w:b/>
      <w:bCs/>
    </w:rPr>
  </w:style>
  <w:style w:type="paragraph" w:styleId="BalloonText">
    <w:name w:val="Balloon Text"/>
    <w:basedOn w:val="Normal"/>
    <w:link w:val="BalloonTextChar"/>
    <w:uiPriority w:val="99"/>
    <w:semiHidden/>
    <w:unhideWhenUsed/>
    <w:rsid w:val="006109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95D"/>
    <w:rPr>
      <w:rFonts w:ascii="Segoe UI" w:hAnsi="Segoe UI" w:cs="Segoe UI"/>
      <w:sz w:val="18"/>
      <w:szCs w:val="18"/>
    </w:rPr>
  </w:style>
  <w:style w:type="paragraph" w:customStyle="1" w:styleId="TableText">
    <w:name w:val="Table Text"/>
    <w:basedOn w:val="Normal"/>
    <w:uiPriority w:val="13"/>
    <w:qFormat/>
    <w:rsid w:val="009D7F79"/>
    <w:pPr>
      <w:spacing w:before="60" w:after="60" w:line="240" w:lineRule="auto"/>
    </w:pPr>
    <w:rPr>
      <w:rFonts w:ascii="Cambria" w:eastAsiaTheme="minorHAnsi" w:hAnsi="Cambria"/>
      <w:sz w:val="18"/>
      <w:szCs w:val="22"/>
    </w:rPr>
  </w:style>
  <w:style w:type="paragraph" w:customStyle="1" w:styleId="TableHeading">
    <w:name w:val="Table Heading"/>
    <w:basedOn w:val="TableText"/>
    <w:uiPriority w:val="14"/>
    <w:qFormat/>
    <w:rsid w:val="009D7F79"/>
    <w:pPr>
      <w:keepNext/>
    </w:pPr>
    <w:rPr>
      <w:b/>
    </w:rPr>
  </w:style>
  <w:style w:type="paragraph" w:customStyle="1" w:styleId="NormalIndented">
    <w:name w:val="Normal Indented"/>
    <w:basedOn w:val="Normal"/>
    <w:qFormat/>
    <w:rsid w:val="00001A6E"/>
    <w:pPr>
      <w:suppressAutoHyphens/>
      <w:spacing w:before="180" w:after="60" w:line="280" w:lineRule="atLeast"/>
      <w:ind w:left="284"/>
    </w:pPr>
    <w:rPr>
      <w:rFonts w:eastAsiaTheme="minorHAnsi"/>
      <w:sz w:val="22"/>
      <w:szCs w:val="22"/>
    </w:rPr>
  </w:style>
  <w:style w:type="table" w:styleId="TableGridLight">
    <w:name w:val="Grid Table Light"/>
    <w:basedOn w:val="TableNormal"/>
    <w:uiPriority w:val="40"/>
    <w:rsid w:val="00535E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1"/>
    <w:qFormat/>
    <w:rsid w:val="008751ED"/>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8751ED"/>
    <w:rPr>
      <w:rFonts w:ascii="Arial" w:eastAsia="Arial" w:hAnsi="Arial" w:cs="Arial"/>
      <w:lang w:val="en-US"/>
    </w:rPr>
  </w:style>
  <w:style w:type="paragraph" w:customStyle="1" w:styleId="TableParagraph">
    <w:name w:val="Table Paragraph"/>
    <w:basedOn w:val="Normal"/>
    <w:uiPriority w:val="1"/>
    <w:qFormat/>
    <w:rsid w:val="00980E06"/>
    <w:pPr>
      <w:widowControl w:val="0"/>
      <w:autoSpaceDE w:val="0"/>
      <w:autoSpaceDN w:val="0"/>
      <w:spacing w:after="0" w:line="240" w:lineRule="auto"/>
    </w:pPr>
    <w:rPr>
      <w:rFonts w:ascii="Arial" w:eastAsia="Arial" w:hAnsi="Arial" w:cs="Arial"/>
      <w:sz w:val="22"/>
      <w:szCs w:val="22"/>
      <w:lang w:val="en-US"/>
    </w:rPr>
  </w:style>
  <w:style w:type="paragraph" w:styleId="Revision">
    <w:name w:val="Revision"/>
    <w:hidden/>
    <w:uiPriority w:val="99"/>
    <w:semiHidden/>
    <w:rsid w:val="00EB7A46"/>
    <w:pPr>
      <w:spacing w:after="0" w:line="240" w:lineRule="auto"/>
    </w:pPr>
  </w:style>
  <w:style w:type="character" w:styleId="UnresolvedMention">
    <w:name w:val="Unresolved Mention"/>
    <w:basedOn w:val="DefaultParagraphFont"/>
    <w:uiPriority w:val="99"/>
    <w:semiHidden/>
    <w:unhideWhenUsed/>
    <w:rsid w:val="007723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59739">
      <w:bodyDiv w:val="1"/>
      <w:marLeft w:val="0"/>
      <w:marRight w:val="0"/>
      <w:marTop w:val="0"/>
      <w:marBottom w:val="0"/>
      <w:divBdr>
        <w:top w:val="none" w:sz="0" w:space="0" w:color="auto"/>
        <w:left w:val="none" w:sz="0" w:space="0" w:color="auto"/>
        <w:bottom w:val="none" w:sz="0" w:space="0" w:color="auto"/>
        <w:right w:val="none" w:sz="0" w:space="0" w:color="auto"/>
      </w:divBdr>
    </w:div>
    <w:div w:id="34549178">
      <w:bodyDiv w:val="1"/>
      <w:marLeft w:val="0"/>
      <w:marRight w:val="0"/>
      <w:marTop w:val="0"/>
      <w:marBottom w:val="0"/>
      <w:divBdr>
        <w:top w:val="none" w:sz="0" w:space="0" w:color="auto"/>
        <w:left w:val="none" w:sz="0" w:space="0" w:color="auto"/>
        <w:bottom w:val="none" w:sz="0" w:space="0" w:color="auto"/>
        <w:right w:val="none" w:sz="0" w:space="0" w:color="auto"/>
      </w:divBdr>
    </w:div>
    <w:div w:id="194078974">
      <w:bodyDiv w:val="1"/>
      <w:marLeft w:val="0"/>
      <w:marRight w:val="0"/>
      <w:marTop w:val="0"/>
      <w:marBottom w:val="0"/>
      <w:divBdr>
        <w:top w:val="none" w:sz="0" w:space="0" w:color="auto"/>
        <w:left w:val="none" w:sz="0" w:space="0" w:color="auto"/>
        <w:bottom w:val="none" w:sz="0" w:space="0" w:color="auto"/>
        <w:right w:val="none" w:sz="0" w:space="0" w:color="auto"/>
      </w:divBdr>
    </w:div>
    <w:div w:id="202863794">
      <w:bodyDiv w:val="1"/>
      <w:marLeft w:val="0"/>
      <w:marRight w:val="0"/>
      <w:marTop w:val="0"/>
      <w:marBottom w:val="0"/>
      <w:divBdr>
        <w:top w:val="none" w:sz="0" w:space="0" w:color="auto"/>
        <w:left w:val="none" w:sz="0" w:space="0" w:color="auto"/>
        <w:bottom w:val="none" w:sz="0" w:space="0" w:color="auto"/>
        <w:right w:val="none" w:sz="0" w:space="0" w:color="auto"/>
      </w:divBdr>
    </w:div>
    <w:div w:id="293677740">
      <w:bodyDiv w:val="1"/>
      <w:marLeft w:val="0"/>
      <w:marRight w:val="0"/>
      <w:marTop w:val="0"/>
      <w:marBottom w:val="0"/>
      <w:divBdr>
        <w:top w:val="none" w:sz="0" w:space="0" w:color="auto"/>
        <w:left w:val="none" w:sz="0" w:space="0" w:color="auto"/>
        <w:bottom w:val="none" w:sz="0" w:space="0" w:color="auto"/>
        <w:right w:val="none" w:sz="0" w:space="0" w:color="auto"/>
      </w:divBdr>
    </w:div>
    <w:div w:id="324673067">
      <w:bodyDiv w:val="1"/>
      <w:marLeft w:val="0"/>
      <w:marRight w:val="0"/>
      <w:marTop w:val="0"/>
      <w:marBottom w:val="0"/>
      <w:divBdr>
        <w:top w:val="none" w:sz="0" w:space="0" w:color="auto"/>
        <w:left w:val="none" w:sz="0" w:space="0" w:color="auto"/>
        <w:bottom w:val="none" w:sz="0" w:space="0" w:color="auto"/>
        <w:right w:val="none" w:sz="0" w:space="0" w:color="auto"/>
      </w:divBdr>
    </w:div>
    <w:div w:id="369036429">
      <w:bodyDiv w:val="1"/>
      <w:marLeft w:val="0"/>
      <w:marRight w:val="0"/>
      <w:marTop w:val="0"/>
      <w:marBottom w:val="0"/>
      <w:divBdr>
        <w:top w:val="none" w:sz="0" w:space="0" w:color="auto"/>
        <w:left w:val="none" w:sz="0" w:space="0" w:color="auto"/>
        <w:bottom w:val="none" w:sz="0" w:space="0" w:color="auto"/>
        <w:right w:val="none" w:sz="0" w:space="0" w:color="auto"/>
      </w:divBdr>
    </w:div>
    <w:div w:id="370426154">
      <w:bodyDiv w:val="1"/>
      <w:marLeft w:val="0"/>
      <w:marRight w:val="0"/>
      <w:marTop w:val="0"/>
      <w:marBottom w:val="0"/>
      <w:divBdr>
        <w:top w:val="none" w:sz="0" w:space="0" w:color="auto"/>
        <w:left w:val="none" w:sz="0" w:space="0" w:color="auto"/>
        <w:bottom w:val="none" w:sz="0" w:space="0" w:color="auto"/>
        <w:right w:val="none" w:sz="0" w:space="0" w:color="auto"/>
      </w:divBdr>
    </w:div>
    <w:div w:id="389156623">
      <w:bodyDiv w:val="1"/>
      <w:marLeft w:val="0"/>
      <w:marRight w:val="0"/>
      <w:marTop w:val="0"/>
      <w:marBottom w:val="0"/>
      <w:divBdr>
        <w:top w:val="none" w:sz="0" w:space="0" w:color="auto"/>
        <w:left w:val="none" w:sz="0" w:space="0" w:color="auto"/>
        <w:bottom w:val="none" w:sz="0" w:space="0" w:color="auto"/>
        <w:right w:val="none" w:sz="0" w:space="0" w:color="auto"/>
      </w:divBdr>
    </w:div>
    <w:div w:id="446317113">
      <w:bodyDiv w:val="1"/>
      <w:marLeft w:val="0"/>
      <w:marRight w:val="0"/>
      <w:marTop w:val="0"/>
      <w:marBottom w:val="0"/>
      <w:divBdr>
        <w:top w:val="none" w:sz="0" w:space="0" w:color="auto"/>
        <w:left w:val="none" w:sz="0" w:space="0" w:color="auto"/>
        <w:bottom w:val="none" w:sz="0" w:space="0" w:color="auto"/>
        <w:right w:val="none" w:sz="0" w:space="0" w:color="auto"/>
      </w:divBdr>
    </w:div>
    <w:div w:id="607154293">
      <w:bodyDiv w:val="1"/>
      <w:marLeft w:val="0"/>
      <w:marRight w:val="0"/>
      <w:marTop w:val="0"/>
      <w:marBottom w:val="0"/>
      <w:divBdr>
        <w:top w:val="none" w:sz="0" w:space="0" w:color="auto"/>
        <w:left w:val="none" w:sz="0" w:space="0" w:color="auto"/>
        <w:bottom w:val="none" w:sz="0" w:space="0" w:color="auto"/>
        <w:right w:val="none" w:sz="0" w:space="0" w:color="auto"/>
      </w:divBdr>
    </w:div>
    <w:div w:id="611016521">
      <w:bodyDiv w:val="1"/>
      <w:marLeft w:val="0"/>
      <w:marRight w:val="0"/>
      <w:marTop w:val="0"/>
      <w:marBottom w:val="0"/>
      <w:divBdr>
        <w:top w:val="none" w:sz="0" w:space="0" w:color="auto"/>
        <w:left w:val="none" w:sz="0" w:space="0" w:color="auto"/>
        <w:bottom w:val="none" w:sz="0" w:space="0" w:color="auto"/>
        <w:right w:val="none" w:sz="0" w:space="0" w:color="auto"/>
      </w:divBdr>
    </w:div>
    <w:div w:id="684017422">
      <w:bodyDiv w:val="1"/>
      <w:marLeft w:val="0"/>
      <w:marRight w:val="0"/>
      <w:marTop w:val="0"/>
      <w:marBottom w:val="0"/>
      <w:divBdr>
        <w:top w:val="none" w:sz="0" w:space="0" w:color="auto"/>
        <w:left w:val="none" w:sz="0" w:space="0" w:color="auto"/>
        <w:bottom w:val="none" w:sz="0" w:space="0" w:color="auto"/>
        <w:right w:val="none" w:sz="0" w:space="0" w:color="auto"/>
      </w:divBdr>
    </w:div>
    <w:div w:id="766657531">
      <w:bodyDiv w:val="1"/>
      <w:marLeft w:val="0"/>
      <w:marRight w:val="0"/>
      <w:marTop w:val="0"/>
      <w:marBottom w:val="0"/>
      <w:divBdr>
        <w:top w:val="none" w:sz="0" w:space="0" w:color="auto"/>
        <w:left w:val="none" w:sz="0" w:space="0" w:color="auto"/>
        <w:bottom w:val="none" w:sz="0" w:space="0" w:color="auto"/>
        <w:right w:val="none" w:sz="0" w:space="0" w:color="auto"/>
      </w:divBdr>
    </w:div>
    <w:div w:id="960527926">
      <w:bodyDiv w:val="1"/>
      <w:marLeft w:val="0"/>
      <w:marRight w:val="0"/>
      <w:marTop w:val="0"/>
      <w:marBottom w:val="0"/>
      <w:divBdr>
        <w:top w:val="none" w:sz="0" w:space="0" w:color="auto"/>
        <w:left w:val="none" w:sz="0" w:space="0" w:color="auto"/>
        <w:bottom w:val="none" w:sz="0" w:space="0" w:color="auto"/>
        <w:right w:val="none" w:sz="0" w:space="0" w:color="auto"/>
      </w:divBdr>
    </w:div>
    <w:div w:id="1018658050">
      <w:bodyDiv w:val="1"/>
      <w:marLeft w:val="0"/>
      <w:marRight w:val="0"/>
      <w:marTop w:val="0"/>
      <w:marBottom w:val="0"/>
      <w:divBdr>
        <w:top w:val="none" w:sz="0" w:space="0" w:color="auto"/>
        <w:left w:val="none" w:sz="0" w:space="0" w:color="auto"/>
        <w:bottom w:val="none" w:sz="0" w:space="0" w:color="auto"/>
        <w:right w:val="none" w:sz="0" w:space="0" w:color="auto"/>
      </w:divBdr>
    </w:div>
    <w:div w:id="1101681644">
      <w:bodyDiv w:val="1"/>
      <w:marLeft w:val="0"/>
      <w:marRight w:val="0"/>
      <w:marTop w:val="0"/>
      <w:marBottom w:val="0"/>
      <w:divBdr>
        <w:top w:val="none" w:sz="0" w:space="0" w:color="auto"/>
        <w:left w:val="none" w:sz="0" w:space="0" w:color="auto"/>
        <w:bottom w:val="none" w:sz="0" w:space="0" w:color="auto"/>
        <w:right w:val="none" w:sz="0" w:space="0" w:color="auto"/>
      </w:divBdr>
    </w:div>
    <w:div w:id="1185823122">
      <w:bodyDiv w:val="1"/>
      <w:marLeft w:val="0"/>
      <w:marRight w:val="0"/>
      <w:marTop w:val="0"/>
      <w:marBottom w:val="0"/>
      <w:divBdr>
        <w:top w:val="none" w:sz="0" w:space="0" w:color="auto"/>
        <w:left w:val="none" w:sz="0" w:space="0" w:color="auto"/>
        <w:bottom w:val="none" w:sz="0" w:space="0" w:color="auto"/>
        <w:right w:val="none" w:sz="0" w:space="0" w:color="auto"/>
      </w:divBdr>
    </w:div>
    <w:div w:id="1261260978">
      <w:bodyDiv w:val="1"/>
      <w:marLeft w:val="0"/>
      <w:marRight w:val="0"/>
      <w:marTop w:val="0"/>
      <w:marBottom w:val="0"/>
      <w:divBdr>
        <w:top w:val="none" w:sz="0" w:space="0" w:color="auto"/>
        <w:left w:val="none" w:sz="0" w:space="0" w:color="auto"/>
        <w:bottom w:val="none" w:sz="0" w:space="0" w:color="auto"/>
        <w:right w:val="none" w:sz="0" w:space="0" w:color="auto"/>
      </w:divBdr>
    </w:div>
    <w:div w:id="1317689330">
      <w:bodyDiv w:val="1"/>
      <w:marLeft w:val="0"/>
      <w:marRight w:val="0"/>
      <w:marTop w:val="0"/>
      <w:marBottom w:val="0"/>
      <w:divBdr>
        <w:top w:val="none" w:sz="0" w:space="0" w:color="auto"/>
        <w:left w:val="none" w:sz="0" w:space="0" w:color="auto"/>
        <w:bottom w:val="none" w:sz="0" w:space="0" w:color="auto"/>
        <w:right w:val="none" w:sz="0" w:space="0" w:color="auto"/>
      </w:divBdr>
    </w:div>
    <w:div w:id="1349328278">
      <w:bodyDiv w:val="1"/>
      <w:marLeft w:val="0"/>
      <w:marRight w:val="0"/>
      <w:marTop w:val="0"/>
      <w:marBottom w:val="0"/>
      <w:divBdr>
        <w:top w:val="none" w:sz="0" w:space="0" w:color="auto"/>
        <w:left w:val="none" w:sz="0" w:space="0" w:color="auto"/>
        <w:bottom w:val="none" w:sz="0" w:space="0" w:color="auto"/>
        <w:right w:val="none" w:sz="0" w:space="0" w:color="auto"/>
      </w:divBdr>
    </w:div>
    <w:div w:id="1369143170">
      <w:bodyDiv w:val="1"/>
      <w:marLeft w:val="0"/>
      <w:marRight w:val="0"/>
      <w:marTop w:val="0"/>
      <w:marBottom w:val="0"/>
      <w:divBdr>
        <w:top w:val="none" w:sz="0" w:space="0" w:color="auto"/>
        <w:left w:val="none" w:sz="0" w:space="0" w:color="auto"/>
        <w:bottom w:val="none" w:sz="0" w:space="0" w:color="auto"/>
        <w:right w:val="none" w:sz="0" w:space="0" w:color="auto"/>
      </w:divBdr>
    </w:div>
    <w:div w:id="1453549062">
      <w:bodyDiv w:val="1"/>
      <w:marLeft w:val="0"/>
      <w:marRight w:val="0"/>
      <w:marTop w:val="0"/>
      <w:marBottom w:val="0"/>
      <w:divBdr>
        <w:top w:val="none" w:sz="0" w:space="0" w:color="auto"/>
        <w:left w:val="none" w:sz="0" w:space="0" w:color="auto"/>
        <w:bottom w:val="none" w:sz="0" w:space="0" w:color="auto"/>
        <w:right w:val="none" w:sz="0" w:space="0" w:color="auto"/>
      </w:divBdr>
    </w:div>
    <w:div w:id="1460612041">
      <w:bodyDiv w:val="1"/>
      <w:marLeft w:val="0"/>
      <w:marRight w:val="0"/>
      <w:marTop w:val="0"/>
      <w:marBottom w:val="0"/>
      <w:divBdr>
        <w:top w:val="none" w:sz="0" w:space="0" w:color="auto"/>
        <w:left w:val="none" w:sz="0" w:space="0" w:color="auto"/>
        <w:bottom w:val="none" w:sz="0" w:space="0" w:color="auto"/>
        <w:right w:val="none" w:sz="0" w:space="0" w:color="auto"/>
      </w:divBdr>
    </w:div>
    <w:div w:id="1600484008">
      <w:bodyDiv w:val="1"/>
      <w:marLeft w:val="0"/>
      <w:marRight w:val="0"/>
      <w:marTop w:val="0"/>
      <w:marBottom w:val="0"/>
      <w:divBdr>
        <w:top w:val="none" w:sz="0" w:space="0" w:color="auto"/>
        <w:left w:val="none" w:sz="0" w:space="0" w:color="auto"/>
        <w:bottom w:val="none" w:sz="0" w:space="0" w:color="auto"/>
        <w:right w:val="none" w:sz="0" w:space="0" w:color="auto"/>
      </w:divBdr>
    </w:div>
    <w:div w:id="1644001072">
      <w:bodyDiv w:val="1"/>
      <w:marLeft w:val="0"/>
      <w:marRight w:val="0"/>
      <w:marTop w:val="0"/>
      <w:marBottom w:val="0"/>
      <w:divBdr>
        <w:top w:val="none" w:sz="0" w:space="0" w:color="auto"/>
        <w:left w:val="none" w:sz="0" w:space="0" w:color="auto"/>
        <w:bottom w:val="none" w:sz="0" w:space="0" w:color="auto"/>
        <w:right w:val="none" w:sz="0" w:space="0" w:color="auto"/>
      </w:divBdr>
    </w:div>
    <w:div w:id="1669287068">
      <w:bodyDiv w:val="1"/>
      <w:marLeft w:val="0"/>
      <w:marRight w:val="0"/>
      <w:marTop w:val="0"/>
      <w:marBottom w:val="0"/>
      <w:divBdr>
        <w:top w:val="none" w:sz="0" w:space="0" w:color="auto"/>
        <w:left w:val="none" w:sz="0" w:space="0" w:color="auto"/>
        <w:bottom w:val="none" w:sz="0" w:space="0" w:color="auto"/>
        <w:right w:val="none" w:sz="0" w:space="0" w:color="auto"/>
      </w:divBdr>
    </w:div>
    <w:div w:id="1788084999">
      <w:bodyDiv w:val="1"/>
      <w:marLeft w:val="0"/>
      <w:marRight w:val="0"/>
      <w:marTop w:val="0"/>
      <w:marBottom w:val="0"/>
      <w:divBdr>
        <w:top w:val="none" w:sz="0" w:space="0" w:color="auto"/>
        <w:left w:val="none" w:sz="0" w:space="0" w:color="auto"/>
        <w:bottom w:val="none" w:sz="0" w:space="0" w:color="auto"/>
        <w:right w:val="none" w:sz="0" w:space="0" w:color="auto"/>
      </w:divBdr>
    </w:div>
    <w:div w:id="1788159817">
      <w:bodyDiv w:val="1"/>
      <w:marLeft w:val="0"/>
      <w:marRight w:val="0"/>
      <w:marTop w:val="0"/>
      <w:marBottom w:val="0"/>
      <w:divBdr>
        <w:top w:val="none" w:sz="0" w:space="0" w:color="auto"/>
        <w:left w:val="none" w:sz="0" w:space="0" w:color="auto"/>
        <w:bottom w:val="none" w:sz="0" w:space="0" w:color="auto"/>
        <w:right w:val="none" w:sz="0" w:space="0" w:color="auto"/>
      </w:divBdr>
    </w:div>
    <w:div w:id="1803381669">
      <w:bodyDiv w:val="1"/>
      <w:marLeft w:val="0"/>
      <w:marRight w:val="0"/>
      <w:marTop w:val="0"/>
      <w:marBottom w:val="0"/>
      <w:divBdr>
        <w:top w:val="none" w:sz="0" w:space="0" w:color="auto"/>
        <w:left w:val="none" w:sz="0" w:space="0" w:color="auto"/>
        <w:bottom w:val="none" w:sz="0" w:space="0" w:color="auto"/>
        <w:right w:val="none" w:sz="0" w:space="0" w:color="auto"/>
      </w:divBdr>
    </w:div>
    <w:div w:id="1834832843">
      <w:bodyDiv w:val="1"/>
      <w:marLeft w:val="0"/>
      <w:marRight w:val="0"/>
      <w:marTop w:val="0"/>
      <w:marBottom w:val="0"/>
      <w:divBdr>
        <w:top w:val="none" w:sz="0" w:space="0" w:color="auto"/>
        <w:left w:val="none" w:sz="0" w:space="0" w:color="auto"/>
        <w:bottom w:val="none" w:sz="0" w:space="0" w:color="auto"/>
        <w:right w:val="none" w:sz="0" w:space="0" w:color="auto"/>
      </w:divBdr>
    </w:div>
    <w:div w:id="1852254038">
      <w:bodyDiv w:val="1"/>
      <w:marLeft w:val="0"/>
      <w:marRight w:val="0"/>
      <w:marTop w:val="0"/>
      <w:marBottom w:val="0"/>
      <w:divBdr>
        <w:top w:val="none" w:sz="0" w:space="0" w:color="auto"/>
        <w:left w:val="none" w:sz="0" w:space="0" w:color="auto"/>
        <w:bottom w:val="none" w:sz="0" w:space="0" w:color="auto"/>
        <w:right w:val="none" w:sz="0" w:space="0" w:color="auto"/>
      </w:divBdr>
    </w:div>
    <w:div w:id="1860701274">
      <w:bodyDiv w:val="1"/>
      <w:marLeft w:val="0"/>
      <w:marRight w:val="0"/>
      <w:marTop w:val="0"/>
      <w:marBottom w:val="0"/>
      <w:divBdr>
        <w:top w:val="none" w:sz="0" w:space="0" w:color="auto"/>
        <w:left w:val="none" w:sz="0" w:space="0" w:color="auto"/>
        <w:bottom w:val="none" w:sz="0" w:space="0" w:color="auto"/>
        <w:right w:val="none" w:sz="0" w:space="0" w:color="auto"/>
      </w:divBdr>
    </w:div>
    <w:div w:id="1911840255">
      <w:bodyDiv w:val="1"/>
      <w:marLeft w:val="0"/>
      <w:marRight w:val="0"/>
      <w:marTop w:val="0"/>
      <w:marBottom w:val="0"/>
      <w:divBdr>
        <w:top w:val="none" w:sz="0" w:space="0" w:color="auto"/>
        <w:left w:val="none" w:sz="0" w:space="0" w:color="auto"/>
        <w:bottom w:val="none" w:sz="0" w:space="0" w:color="auto"/>
        <w:right w:val="none" w:sz="0" w:space="0" w:color="auto"/>
      </w:divBdr>
    </w:div>
    <w:div w:id="1911845013">
      <w:bodyDiv w:val="1"/>
      <w:marLeft w:val="0"/>
      <w:marRight w:val="0"/>
      <w:marTop w:val="0"/>
      <w:marBottom w:val="0"/>
      <w:divBdr>
        <w:top w:val="none" w:sz="0" w:space="0" w:color="auto"/>
        <w:left w:val="none" w:sz="0" w:space="0" w:color="auto"/>
        <w:bottom w:val="none" w:sz="0" w:space="0" w:color="auto"/>
        <w:right w:val="none" w:sz="0" w:space="0" w:color="auto"/>
      </w:divBdr>
    </w:div>
    <w:div w:id="2002273039">
      <w:bodyDiv w:val="1"/>
      <w:marLeft w:val="0"/>
      <w:marRight w:val="0"/>
      <w:marTop w:val="0"/>
      <w:marBottom w:val="0"/>
      <w:divBdr>
        <w:top w:val="none" w:sz="0" w:space="0" w:color="auto"/>
        <w:left w:val="none" w:sz="0" w:space="0" w:color="auto"/>
        <w:bottom w:val="none" w:sz="0" w:space="0" w:color="auto"/>
        <w:right w:val="none" w:sz="0" w:space="0" w:color="auto"/>
      </w:divBdr>
    </w:div>
    <w:div w:id="2027947612">
      <w:bodyDiv w:val="1"/>
      <w:marLeft w:val="0"/>
      <w:marRight w:val="0"/>
      <w:marTop w:val="0"/>
      <w:marBottom w:val="0"/>
      <w:divBdr>
        <w:top w:val="none" w:sz="0" w:space="0" w:color="auto"/>
        <w:left w:val="none" w:sz="0" w:space="0" w:color="auto"/>
        <w:bottom w:val="none" w:sz="0" w:space="0" w:color="auto"/>
        <w:right w:val="none" w:sz="0" w:space="0" w:color="auto"/>
      </w:divBdr>
    </w:div>
    <w:div w:id="2028364805">
      <w:bodyDiv w:val="1"/>
      <w:marLeft w:val="0"/>
      <w:marRight w:val="0"/>
      <w:marTop w:val="0"/>
      <w:marBottom w:val="0"/>
      <w:divBdr>
        <w:top w:val="none" w:sz="0" w:space="0" w:color="auto"/>
        <w:left w:val="none" w:sz="0" w:space="0" w:color="auto"/>
        <w:bottom w:val="none" w:sz="0" w:space="0" w:color="auto"/>
        <w:right w:val="none" w:sz="0" w:space="0" w:color="auto"/>
      </w:divBdr>
    </w:div>
    <w:div w:id="2057584707">
      <w:bodyDiv w:val="1"/>
      <w:marLeft w:val="0"/>
      <w:marRight w:val="0"/>
      <w:marTop w:val="0"/>
      <w:marBottom w:val="0"/>
      <w:divBdr>
        <w:top w:val="none" w:sz="0" w:space="0" w:color="auto"/>
        <w:left w:val="none" w:sz="0" w:space="0" w:color="auto"/>
        <w:bottom w:val="none" w:sz="0" w:space="0" w:color="auto"/>
        <w:right w:val="none" w:sz="0" w:space="0" w:color="auto"/>
      </w:divBdr>
    </w:div>
    <w:div w:id="2086872607">
      <w:bodyDiv w:val="1"/>
      <w:marLeft w:val="0"/>
      <w:marRight w:val="0"/>
      <w:marTop w:val="0"/>
      <w:marBottom w:val="0"/>
      <w:divBdr>
        <w:top w:val="none" w:sz="0" w:space="0" w:color="auto"/>
        <w:left w:val="none" w:sz="0" w:space="0" w:color="auto"/>
        <w:bottom w:val="none" w:sz="0" w:space="0" w:color="auto"/>
        <w:right w:val="none" w:sz="0" w:space="0" w:color="auto"/>
      </w:divBdr>
    </w:div>
    <w:div w:id="2103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r.gov.au/schemes/renewable-energy-target/large-scale-renewable-energy-target/large-scale-generation-certificat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er.gov.au/schemes/renewable-energy-target/renewable-energy-target-participants-and-industry/liable-entitie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6D4FE-53C2-4317-964D-710B1ADDD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6611</Words>
  <Characters>31870</Characters>
  <Application>Microsoft Office Word</Application>
  <DocSecurity>8</DocSecurity>
  <Lines>724</Lines>
  <Paragraphs>534</Paragraphs>
  <ScaleCrop>false</ScaleCrop>
  <HeadingPairs>
    <vt:vector size="2" baseType="variant">
      <vt:variant>
        <vt:lpstr>Title</vt:lpstr>
      </vt:variant>
      <vt:variant>
        <vt:i4>1</vt:i4>
      </vt:variant>
    </vt:vector>
  </HeadingPairs>
  <TitlesOfParts>
    <vt:vector size="1" baseType="lpstr">
      <vt:lpstr>Renewable Energy Target Cost Recovery Implementation Statement FY2024–25</vt:lpstr>
    </vt:vector>
  </TitlesOfParts>
  <Company/>
  <LinksUpToDate>false</LinksUpToDate>
  <CharactersWithSpaces>37947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Renewable Energy Target Cost Recovery Implementation Statement FY2024–25</dc:title>
  <dc:subject/>
  <dc:creator/>
  <cp:keywords/>
  <dc:description/>
  <cp:lastModifiedBy/>
  <cp:revision>1</cp:revision>
  <dcterms:created xsi:type="dcterms:W3CDTF">2026-01-06T00:34:00Z</dcterms:created>
  <dcterms:modified xsi:type="dcterms:W3CDTF">2026-01-06T00:36:00Z</dcterms:modified>
  <cp:category/>
</cp:coreProperties>
</file>