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93723856"/>
    <w:bookmarkStart w:id="1" w:name="_Toc193748786"/>
    <w:bookmarkStart w:id="2" w:name="_Toc193749246"/>
    <w:bookmarkStart w:id="3" w:name="_Toc193755302"/>
    <w:bookmarkStart w:id="4" w:name="_Toc193817823"/>
    <w:p w14:paraId="2CB2CB09" w14:textId="31750D0D" w:rsidR="00A45EEA" w:rsidRDefault="008526BE" w:rsidP="009E6B44">
      <w:pPr>
        <w:pStyle w:val="BodyText1"/>
        <w:jc w:val="right"/>
      </w:pPr>
      <w:r>
        <w:rPr>
          <w:noProof/>
          <w:color w:val="E8E8E8" w:themeColor="background2"/>
          <w:szCs w:val="44"/>
        </w:rPr>
        <mc:AlternateContent>
          <mc:Choice Requires="wps">
            <w:drawing>
              <wp:anchor distT="0" distB="0" distL="114300" distR="114300" simplePos="0" relativeHeight="251658240" behindDoc="0" locked="0" layoutInCell="1" allowOverlap="1" wp14:anchorId="4809BD01" wp14:editId="44BC7C82">
                <wp:simplePos x="0" y="0"/>
                <wp:positionH relativeFrom="margin">
                  <wp:align>right</wp:align>
                </wp:positionH>
                <wp:positionV relativeFrom="paragraph">
                  <wp:posOffset>1452880</wp:posOffset>
                </wp:positionV>
                <wp:extent cx="1607820" cy="237067"/>
                <wp:effectExtent l="0" t="0" r="11430" b="10795"/>
                <wp:wrapNone/>
                <wp:docPr id="920351821" name="Text Box 16"/>
                <wp:cNvGraphicFramePr/>
                <a:graphic xmlns:a="http://schemas.openxmlformats.org/drawingml/2006/main">
                  <a:graphicData uri="http://schemas.microsoft.com/office/word/2010/wordprocessingShape">
                    <wps:wsp>
                      <wps:cNvSpPr txBox="1"/>
                      <wps:spPr>
                        <a:xfrm>
                          <a:off x="0" y="0"/>
                          <a:ext cx="1607820" cy="237067"/>
                        </a:xfrm>
                        <a:prstGeom prst="rect">
                          <a:avLst/>
                        </a:prstGeom>
                        <a:noFill/>
                        <a:ln w="6350">
                          <a:solidFill>
                            <a:prstClr val="black"/>
                          </a:solidFill>
                        </a:ln>
                      </wps:spPr>
                      <wps:txbx>
                        <w:txbxContent>
                          <w:p w14:paraId="74F3C3F0" w14:textId="487C9BF0" w:rsidR="008526BE" w:rsidRPr="003C492B" w:rsidRDefault="00D42BCF" w:rsidP="008526BE">
                            <w:pPr>
                              <w:rPr>
                                <w:b/>
                                <w:bCs/>
                                <w:color w:val="auto"/>
                                <w:sz w:val="20"/>
                                <w:szCs w:val="22"/>
                              </w:rPr>
                            </w:pPr>
                            <w:r>
                              <w:rPr>
                                <w:rFonts w:ascii="Calibri" w:hAnsi="Calibri" w:cs="Calibri"/>
                                <w:b/>
                                <w:bCs/>
                                <w:color w:val="auto"/>
                                <w:sz w:val="20"/>
                                <w:szCs w:val="22"/>
                              </w:rPr>
                              <w:t>[</w:t>
                            </w:r>
                            <w:r w:rsidR="008526BE" w:rsidRPr="00D2157E">
                              <w:rPr>
                                <w:rFonts w:ascii="Calibri" w:hAnsi="Calibri" w:cs="Calibri"/>
                                <w:b/>
                                <w:bCs/>
                                <w:color w:val="auto"/>
                                <w:sz w:val="20"/>
                                <w:szCs w:val="22"/>
                              </w:rPr>
                              <w:t>INSERT COMPANY</w:t>
                            </w:r>
                            <w:r w:rsidR="00A45524">
                              <w:rPr>
                                <w:rFonts w:ascii="Calibri" w:hAnsi="Calibri" w:cs="Calibri"/>
                                <w:b/>
                                <w:bCs/>
                                <w:color w:val="auto"/>
                                <w:sz w:val="20"/>
                                <w:szCs w:val="22"/>
                              </w:rPr>
                              <w:t xml:space="preserve"> </w:t>
                            </w:r>
                            <w:r w:rsidR="00FC0E20">
                              <w:rPr>
                                <w:rFonts w:ascii="Calibri" w:hAnsi="Calibri" w:cs="Calibri"/>
                                <w:b/>
                                <w:bCs/>
                                <w:color w:val="auto"/>
                                <w:sz w:val="20"/>
                                <w:szCs w:val="22"/>
                              </w:rPr>
                              <w:t>LOGO</w:t>
                            </w:r>
                            <w:r>
                              <w:rPr>
                                <w:rFonts w:ascii="Calibri" w:hAnsi="Calibri" w:cs="Calibri"/>
                                <w:b/>
                                <w:bCs/>
                                <w:color w:val="auto"/>
                                <w:sz w:val="20"/>
                                <w:szCs w:val="22"/>
                              </w:rPr>
                              <w:t>]</w:t>
                            </w:r>
                            <w:r w:rsidR="008526BE" w:rsidRPr="003C492B">
                              <w:rPr>
                                <w:b/>
                                <w:bCs/>
                                <w:color w:val="auto"/>
                                <w:sz w:val="20"/>
                                <w:szCs w:val="22"/>
                              </w:rPr>
                              <w:t xml:space="preserve"> LOGO&gt;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09BD01" id="_x0000_t202" coordsize="21600,21600" o:spt="202" path="m,l,21600r21600,l21600,xe">
                <v:stroke joinstyle="miter"/>
                <v:path gradientshapeok="t" o:connecttype="rect"/>
              </v:shapetype>
              <v:shape id="Text Box 16" o:spid="_x0000_s1026" type="#_x0000_t202" style="position:absolute;left:0;text-align:left;margin-left:75.4pt;margin-top:114.4pt;width:126.6pt;height:18.6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" filled="f" strokeweight=".5pt">
                <v:textbox>
                  <w:txbxContent>
                    <w:p w14:paraId="74F3C3F0" w14:textId="487C9BF0" w:rsidR="008526BE" w:rsidRPr="003C492B" w:rsidRDefault="00D42BCF" w:rsidP="008526BE">
                      <w:pPr>
                        <w:rPr>
                          <w:b/>
                          <w:bCs/>
                          <w:color w:val="auto"/>
                          <w:sz w:val="20"/>
                          <w:szCs w:val="22"/>
                        </w:rPr>
                      </w:pPr>
                      <w:r>
                        <w:rPr>
                          <w:rFonts w:ascii="Calibri" w:hAnsi="Calibri" w:cs="Calibri"/>
                          <w:b/>
                          <w:bCs/>
                          <w:color w:val="auto"/>
                          <w:sz w:val="20"/>
                          <w:szCs w:val="22"/>
                        </w:rPr>
                        <w:t>[</w:t>
                      </w:r>
                      <w:r w:rsidR="008526BE" w:rsidRPr="00D2157E">
                        <w:rPr>
                          <w:rFonts w:ascii="Calibri" w:hAnsi="Calibri" w:cs="Calibri"/>
                          <w:b/>
                          <w:bCs/>
                          <w:color w:val="auto"/>
                          <w:sz w:val="20"/>
                          <w:szCs w:val="22"/>
                        </w:rPr>
                        <w:t>INSERT COMPANY</w:t>
                      </w:r>
                      <w:r w:rsidR="00A45524">
                        <w:rPr>
                          <w:rFonts w:ascii="Calibri" w:hAnsi="Calibri" w:cs="Calibri"/>
                          <w:b/>
                          <w:bCs/>
                          <w:color w:val="auto"/>
                          <w:sz w:val="20"/>
                          <w:szCs w:val="22"/>
                        </w:rPr>
                        <w:t xml:space="preserve"> </w:t>
                      </w:r>
                      <w:r w:rsidR="00FC0E20">
                        <w:rPr>
                          <w:rFonts w:ascii="Calibri" w:hAnsi="Calibri" w:cs="Calibri"/>
                          <w:b/>
                          <w:bCs/>
                          <w:color w:val="auto"/>
                          <w:sz w:val="20"/>
                          <w:szCs w:val="22"/>
                        </w:rPr>
                        <w:t>LOGO</w:t>
                      </w:r>
                      <w:r>
                        <w:rPr>
                          <w:rFonts w:ascii="Calibri" w:hAnsi="Calibri" w:cs="Calibri"/>
                          <w:b/>
                          <w:bCs/>
                          <w:color w:val="auto"/>
                          <w:sz w:val="20"/>
                          <w:szCs w:val="22"/>
                        </w:rPr>
                        <w:t>]</w:t>
                      </w:r>
                      <w:r w:rsidR="008526BE" w:rsidRPr="003C492B">
                        <w:rPr>
                          <w:b/>
                          <w:bCs/>
                          <w:color w:val="auto"/>
                          <w:sz w:val="20"/>
                          <w:szCs w:val="22"/>
                        </w:rPr>
                        <w:t xml:space="preserve"> LOGO&gt;</w:t>
                      </w:r>
                    </w:p>
                  </w:txbxContent>
                </v:textbox>
                <w10:wrap anchorx="margin"/>
              </v:shape>
            </w:pict>
          </mc:Fallback>
        </mc:AlternateContent>
      </w:r>
      <w:sdt>
        <w:sdtPr>
          <w:id w:val="1877343203"/>
          <w:showingPlcHdr/>
          <w:picture/>
        </w:sdtPr>
        <w:sdtEndPr/>
        <w:sdtContent>
          <w:r w:rsidR="00A45EEA">
            <w:rPr>
              <w:noProof/>
            </w:rPr>
            <w:drawing>
              <wp:inline distT="0" distB="0" distL="0" distR="0" wp14:anchorId="50D68B57" wp14:editId="1CB833EB">
                <wp:extent cx="1636888" cy="1636888"/>
                <wp:effectExtent l="0" t="0" r="1905" b="1905"/>
                <wp:docPr id="2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46873" cy="1646873"/>
                        </a:xfrm>
                        <a:prstGeom prst="rect">
                          <a:avLst/>
                        </a:prstGeom>
                        <a:noFill/>
                        <a:ln>
                          <a:noFill/>
                        </a:ln>
                      </pic:spPr>
                    </pic:pic>
                  </a:graphicData>
                </a:graphic>
              </wp:inline>
            </w:drawing>
          </w:r>
        </w:sdtContent>
      </w:sdt>
      <w:bookmarkEnd w:id="0"/>
      <w:bookmarkEnd w:id="1"/>
      <w:bookmarkEnd w:id="2"/>
      <w:bookmarkEnd w:id="3"/>
      <w:bookmarkEnd w:id="4"/>
    </w:p>
    <w:p w14:paraId="6223D5A2" w14:textId="7DE9D486" w:rsidR="00A45EEA" w:rsidRPr="00732C19" w:rsidRDefault="007D7282" w:rsidP="00D41B4C">
      <w:pPr>
        <w:rPr>
          <w:rFonts w:asciiTheme="majorHAnsi" w:hAnsiTheme="majorHAnsi" w:cstheme="majorHAnsi"/>
          <w:sz w:val="52"/>
          <w:szCs w:val="52"/>
        </w:rPr>
      </w:pPr>
      <w:bookmarkStart w:id="5" w:name="_Toc193723857"/>
      <w:bookmarkStart w:id="6" w:name="_Toc193748787"/>
      <w:bookmarkStart w:id="7" w:name="_Toc193749247"/>
      <w:bookmarkStart w:id="8" w:name="_Toc193755303"/>
      <w:bookmarkStart w:id="9" w:name="_Toc193817824"/>
      <w:bookmarkStart w:id="10" w:name="_Toc193882443"/>
      <w:bookmarkStart w:id="11" w:name="_Toc195089390"/>
      <w:r w:rsidRPr="00D41B4C">
        <w:rPr>
          <w:rFonts w:asciiTheme="majorHAnsi" w:hAnsiTheme="majorHAnsi" w:cstheme="majorHAnsi"/>
          <w:b/>
          <w:bCs/>
          <w:sz w:val="52"/>
          <w:szCs w:val="52"/>
        </w:rPr>
        <w:t>[</w:t>
      </w:r>
      <w:r w:rsidR="00A45EEA" w:rsidRPr="00D41B4C">
        <w:rPr>
          <w:rFonts w:asciiTheme="majorHAnsi" w:hAnsiTheme="majorHAnsi" w:cstheme="majorHAnsi"/>
          <w:b/>
          <w:bCs/>
          <w:sz w:val="52"/>
          <w:szCs w:val="52"/>
        </w:rPr>
        <w:t>INSERT PROJECT NAME</w:t>
      </w:r>
      <w:r w:rsidR="00D42BCF" w:rsidRPr="00D41B4C">
        <w:rPr>
          <w:rFonts w:asciiTheme="majorHAnsi" w:hAnsiTheme="majorHAnsi" w:cstheme="majorHAnsi"/>
          <w:b/>
          <w:bCs/>
          <w:sz w:val="52"/>
          <w:szCs w:val="52"/>
        </w:rPr>
        <w:t>]</w:t>
      </w:r>
      <w:bookmarkEnd w:id="5"/>
      <w:bookmarkEnd w:id="6"/>
      <w:bookmarkEnd w:id="7"/>
      <w:bookmarkEnd w:id="8"/>
      <w:bookmarkEnd w:id="9"/>
      <w:bookmarkEnd w:id="10"/>
      <w:bookmarkEnd w:id="11"/>
    </w:p>
    <w:p w14:paraId="13C79EFE" w14:textId="206EC142" w:rsidR="00A45EEA" w:rsidRPr="00D2157E" w:rsidRDefault="00621633" w:rsidP="00A45EEA">
      <w:pPr>
        <w:pStyle w:val="BodyText1"/>
        <w:rPr>
          <w:rFonts w:ascii="Calibri" w:hAnsi="Calibri" w:cs="Calibri"/>
          <w:color w:val="747474" w:themeColor="background2" w:themeShade="80"/>
          <w:sz w:val="40"/>
          <w:szCs w:val="44"/>
        </w:rPr>
      </w:pPr>
      <w:r w:rsidRPr="00D2157E">
        <w:rPr>
          <w:rFonts w:ascii="Calibri" w:hAnsi="Calibri" w:cs="Calibri"/>
          <w:color w:val="747474" w:themeColor="background2" w:themeShade="80"/>
          <w:sz w:val="40"/>
          <w:szCs w:val="44"/>
        </w:rPr>
        <w:t xml:space="preserve">DRAFT </w:t>
      </w:r>
      <w:r w:rsidR="00C14580">
        <w:rPr>
          <w:rFonts w:ascii="Calibri" w:hAnsi="Calibri" w:cs="Calibri"/>
          <w:color w:val="747474" w:themeColor="background2" w:themeShade="80"/>
          <w:sz w:val="40"/>
          <w:szCs w:val="44"/>
        </w:rPr>
        <w:t>P</w:t>
      </w:r>
      <w:r w:rsidR="00A45EEA" w:rsidRPr="00D2157E">
        <w:rPr>
          <w:rFonts w:ascii="Calibri" w:hAnsi="Calibri" w:cs="Calibri"/>
          <w:color w:val="747474" w:themeColor="background2" w:themeShade="80"/>
          <w:sz w:val="40"/>
          <w:szCs w:val="44"/>
        </w:rPr>
        <w:t xml:space="preserve">roject </w:t>
      </w:r>
      <w:r w:rsidR="00C14580">
        <w:rPr>
          <w:rFonts w:ascii="Calibri" w:hAnsi="Calibri" w:cs="Calibri"/>
          <w:color w:val="747474" w:themeColor="background2" w:themeShade="80"/>
          <w:sz w:val="40"/>
          <w:szCs w:val="44"/>
        </w:rPr>
        <w:t>P</w:t>
      </w:r>
      <w:r w:rsidR="00A45EEA" w:rsidRPr="00D2157E">
        <w:rPr>
          <w:rFonts w:ascii="Calibri" w:hAnsi="Calibri" w:cs="Calibri"/>
          <w:color w:val="747474" w:themeColor="background2" w:themeShade="80"/>
          <w:sz w:val="40"/>
          <w:szCs w:val="44"/>
        </w:rPr>
        <w:t xml:space="preserve">lan </w:t>
      </w:r>
    </w:p>
    <w:p w14:paraId="2104BB77" w14:textId="0F0C78E8" w:rsidR="00091D80" w:rsidRPr="00D2157E" w:rsidRDefault="00091D80" w:rsidP="00A45EEA">
      <w:pPr>
        <w:pStyle w:val="BodyText1"/>
        <w:rPr>
          <w:rFonts w:ascii="Calibri" w:hAnsi="Calibri" w:cs="Calibri"/>
          <w:color w:val="747474" w:themeColor="background2" w:themeShade="80"/>
          <w:sz w:val="40"/>
          <w:szCs w:val="44"/>
        </w:rPr>
      </w:pPr>
      <w:r w:rsidRPr="00D2157E">
        <w:rPr>
          <w:rFonts w:ascii="Calibri" w:hAnsi="Calibri" w:cs="Calibri"/>
          <w:color w:val="747474" w:themeColor="background2" w:themeShade="80"/>
          <w:sz w:val="40"/>
          <w:szCs w:val="44"/>
        </w:rPr>
        <w:t xml:space="preserve">Replanting </w:t>
      </w:r>
      <w:r w:rsidR="00EC0F51">
        <w:rPr>
          <w:rFonts w:ascii="Calibri" w:hAnsi="Calibri" w:cs="Calibri"/>
          <w:color w:val="747474" w:themeColor="background2" w:themeShade="80"/>
          <w:sz w:val="40"/>
          <w:szCs w:val="44"/>
        </w:rPr>
        <w:t>n</w:t>
      </w:r>
      <w:r w:rsidRPr="00D2157E">
        <w:rPr>
          <w:rFonts w:ascii="Calibri" w:hAnsi="Calibri" w:cs="Calibri"/>
          <w:color w:val="747474" w:themeColor="background2" w:themeShade="80"/>
          <w:sz w:val="40"/>
          <w:szCs w:val="44"/>
        </w:rPr>
        <w:t xml:space="preserve">ative </w:t>
      </w:r>
      <w:r w:rsidR="00EC0F51">
        <w:rPr>
          <w:rFonts w:ascii="Calibri" w:hAnsi="Calibri" w:cs="Calibri"/>
          <w:color w:val="747474" w:themeColor="background2" w:themeShade="80"/>
          <w:sz w:val="40"/>
          <w:szCs w:val="44"/>
        </w:rPr>
        <w:t>f</w:t>
      </w:r>
      <w:r w:rsidRPr="00D2157E">
        <w:rPr>
          <w:rFonts w:ascii="Calibri" w:hAnsi="Calibri" w:cs="Calibri"/>
          <w:color w:val="747474" w:themeColor="background2" w:themeShade="80"/>
          <w:sz w:val="40"/>
          <w:szCs w:val="44"/>
        </w:rPr>
        <w:t xml:space="preserve">orest and </w:t>
      </w:r>
      <w:r w:rsidR="00EC0F51">
        <w:rPr>
          <w:rFonts w:ascii="Calibri" w:hAnsi="Calibri" w:cs="Calibri"/>
          <w:color w:val="747474" w:themeColor="background2" w:themeShade="80"/>
          <w:sz w:val="40"/>
          <w:szCs w:val="44"/>
        </w:rPr>
        <w:t>w</w:t>
      </w:r>
      <w:r w:rsidRPr="00D2157E">
        <w:rPr>
          <w:rFonts w:ascii="Calibri" w:hAnsi="Calibri" w:cs="Calibri"/>
          <w:color w:val="747474" w:themeColor="background2" w:themeShade="80"/>
          <w:sz w:val="40"/>
          <w:szCs w:val="44"/>
        </w:rPr>
        <w:t xml:space="preserve">oodland </w:t>
      </w:r>
      <w:r w:rsidR="00EC0F51">
        <w:rPr>
          <w:rFonts w:ascii="Calibri" w:hAnsi="Calibri" w:cs="Calibri"/>
          <w:color w:val="747474" w:themeColor="background2" w:themeShade="80"/>
          <w:sz w:val="40"/>
          <w:szCs w:val="44"/>
        </w:rPr>
        <w:t>e</w:t>
      </w:r>
      <w:r w:rsidRPr="00D2157E">
        <w:rPr>
          <w:rFonts w:ascii="Calibri" w:hAnsi="Calibri" w:cs="Calibri"/>
          <w:color w:val="747474" w:themeColor="background2" w:themeShade="80"/>
          <w:sz w:val="40"/>
          <w:szCs w:val="44"/>
        </w:rPr>
        <w:t>cosystems</w:t>
      </w:r>
    </w:p>
    <w:p w14:paraId="26488E2D" w14:textId="1164F76B" w:rsidR="00F67A25" w:rsidRDefault="007D7282" w:rsidP="00EC75DE">
      <w:pPr>
        <w:pStyle w:val="BodyText1"/>
        <w:rPr>
          <w:rFonts w:ascii="Calibri" w:hAnsi="Calibri" w:cs="Calibri"/>
          <w:color w:val="747474" w:themeColor="background2" w:themeShade="80"/>
          <w:sz w:val="40"/>
          <w:szCs w:val="44"/>
        </w:rPr>
      </w:pPr>
      <w:r>
        <w:rPr>
          <w:rFonts w:ascii="Calibri" w:hAnsi="Calibri" w:cs="Calibri"/>
          <w:color w:val="747474" w:themeColor="background2" w:themeShade="80"/>
          <w:sz w:val="40"/>
          <w:szCs w:val="44"/>
        </w:rPr>
        <w:t>[</w:t>
      </w:r>
      <w:r w:rsidR="00D42BCF">
        <w:rPr>
          <w:rFonts w:ascii="Calibri" w:hAnsi="Calibri" w:cs="Calibri"/>
          <w:color w:val="747474" w:themeColor="background2" w:themeShade="80"/>
          <w:sz w:val="40"/>
          <w:szCs w:val="44"/>
        </w:rPr>
        <w:t>INSERT DATE]</w:t>
      </w:r>
      <w:r w:rsidR="00EC75DE" w:rsidRPr="00D2157E">
        <w:rPr>
          <w:rFonts w:ascii="Calibri" w:hAnsi="Calibri" w:cs="Calibri"/>
          <w:color w:val="747474" w:themeColor="background2" w:themeShade="80"/>
          <w:sz w:val="40"/>
          <w:szCs w:val="44"/>
        </w:rPr>
        <w:t xml:space="preserve"> </w:t>
      </w:r>
    </w:p>
    <w:p w14:paraId="6614F838" w14:textId="221CF147" w:rsidR="00F67A25" w:rsidRDefault="00EC75DE" w:rsidP="00EC75DE">
      <w:pPr>
        <w:pStyle w:val="BodyText1"/>
        <w:jc w:val="center"/>
        <w:rPr>
          <w:rFonts w:ascii="Calibri" w:hAnsi="Calibri" w:cs="Calibri"/>
          <w:color w:val="747474" w:themeColor="background2" w:themeShade="80"/>
          <w:sz w:val="40"/>
          <w:szCs w:val="44"/>
        </w:rPr>
      </w:pPr>
      <w:r w:rsidRPr="00D2157E">
        <w:rPr>
          <w:rFonts w:ascii="Calibri" w:hAnsi="Calibri" w:cs="Calibri"/>
          <w:noProof/>
          <w:color w:val="E8E8E8" w:themeColor="background2"/>
          <w:sz w:val="40"/>
          <w:szCs w:val="44"/>
        </w:rPr>
        <mc:AlternateContent>
          <mc:Choice Requires="wps">
            <w:drawing>
              <wp:anchor distT="0" distB="0" distL="114300" distR="114300" simplePos="0" relativeHeight="251658241" behindDoc="0" locked="0" layoutInCell="1" allowOverlap="1" wp14:anchorId="480C0B1C" wp14:editId="3DA74D0F">
                <wp:simplePos x="0" y="0"/>
                <wp:positionH relativeFrom="margin">
                  <wp:align>center</wp:align>
                </wp:positionH>
                <wp:positionV relativeFrom="paragraph">
                  <wp:posOffset>3561080</wp:posOffset>
                </wp:positionV>
                <wp:extent cx="1190625" cy="248355"/>
                <wp:effectExtent l="0" t="0" r="28575" b="18415"/>
                <wp:wrapNone/>
                <wp:docPr id="940871581" name="Text Box 16"/>
                <wp:cNvGraphicFramePr/>
                <a:graphic xmlns:a="http://schemas.openxmlformats.org/drawingml/2006/main">
                  <a:graphicData uri="http://schemas.microsoft.com/office/word/2010/wordprocessingShape">
                    <wps:wsp>
                      <wps:cNvSpPr txBox="1"/>
                      <wps:spPr>
                        <a:xfrm>
                          <a:off x="0" y="0"/>
                          <a:ext cx="1190625" cy="248355"/>
                        </a:xfrm>
                        <a:prstGeom prst="rect">
                          <a:avLst/>
                        </a:prstGeom>
                        <a:noFill/>
                        <a:ln w="6350">
                          <a:solidFill>
                            <a:prstClr val="black"/>
                          </a:solidFill>
                        </a:ln>
                      </wps:spPr>
                      <wps:txbx>
                        <w:txbxContent>
                          <w:p w14:paraId="2F6EC232" w14:textId="4A8A01E4" w:rsidR="00EC75DE" w:rsidRPr="00D2157E" w:rsidRDefault="007D7282" w:rsidP="00EC75DE">
                            <w:pPr>
                              <w:rPr>
                                <w:rFonts w:ascii="Calibri" w:hAnsi="Calibri" w:cs="Calibri"/>
                                <w:b/>
                                <w:bCs/>
                                <w:color w:val="auto"/>
                                <w:sz w:val="20"/>
                                <w:szCs w:val="22"/>
                              </w:rPr>
                            </w:pPr>
                            <w:r>
                              <w:rPr>
                                <w:rFonts w:ascii="Calibri" w:hAnsi="Calibri" w:cs="Calibri"/>
                                <w:b/>
                                <w:bCs/>
                                <w:color w:val="auto"/>
                                <w:sz w:val="20"/>
                                <w:szCs w:val="22"/>
                              </w:rPr>
                              <w:t>[</w:t>
                            </w:r>
                            <w:r w:rsidR="00EC75DE" w:rsidRPr="00D2157E">
                              <w:rPr>
                                <w:rFonts w:ascii="Calibri" w:hAnsi="Calibri" w:cs="Calibri"/>
                                <w:b/>
                                <w:bCs/>
                                <w:color w:val="auto"/>
                                <w:sz w:val="20"/>
                                <w:szCs w:val="22"/>
                              </w:rPr>
                              <w:t>INSERT IMAGE</w:t>
                            </w:r>
                            <w:r>
                              <w:rPr>
                                <w:rFonts w:ascii="Calibri" w:hAnsi="Calibri" w:cs="Calibri"/>
                                <w:b/>
                                <w:bCs/>
                                <w:color w:val="auto"/>
                                <w:sz w:val="20"/>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0C0B1C" id="_x0000_s1027" type="#_x0000_t202" style="position:absolute;left:0;text-align:left;margin-left:0;margin-top:280.4pt;width:93.75pt;height:19.55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" filled="f" strokeweight=".5pt">
                <v:textbox>
                  <w:txbxContent>
                    <w:p w14:paraId="2F6EC232" w14:textId="4A8A01E4" w:rsidR="00EC75DE" w:rsidRPr="00D2157E" w:rsidRDefault="007D7282" w:rsidP="00EC75DE">
                      <w:pPr>
                        <w:rPr>
                          <w:rFonts w:ascii="Calibri" w:hAnsi="Calibri" w:cs="Calibri"/>
                          <w:b/>
                          <w:bCs/>
                          <w:color w:val="auto"/>
                          <w:sz w:val="20"/>
                          <w:szCs w:val="22"/>
                        </w:rPr>
                      </w:pPr>
                      <w:r>
                        <w:rPr>
                          <w:rFonts w:ascii="Calibri" w:hAnsi="Calibri" w:cs="Calibri"/>
                          <w:b/>
                          <w:bCs/>
                          <w:color w:val="auto"/>
                          <w:sz w:val="20"/>
                          <w:szCs w:val="22"/>
                        </w:rPr>
                        <w:t>[</w:t>
                      </w:r>
                      <w:r w:rsidR="00EC75DE" w:rsidRPr="00D2157E">
                        <w:rPr>
                          <w:rFonts w:ascii="Calibri" w:hAnsi="Calibri" w:cs="Calibri"/>
                          <w:b/>
                          <w:bCs/>
                          <w:color w:val="auto"/>
                          <w:sz w:val="20"/>
                          <w:szCs w:val="22"/>
                        </w:rPr>
                        <w:t>INSERT IMAGE</w:t>
                      </w:r>
                      <w:r>
                        <w:rPr>
                          <w:rFonts w:ascii="Calibri" w:hAnsi="Calibri" w:cs="Calibri"/>
                          <w:b/>
                          <w:bCs/>
                          <w:color w:val="auto"/>
                          <w:sz w:val="20"/>
                          <w:szCs w:val="22"/>
                        </w:rPr>
                        <w:t>]</w:t>
                      </w:r>
                    </w:p>
                  </w:txbxContent>
                </v:textbox>
                <w10:wrap anchorx="margin"/>
              </v:shape>
            </w:pict>
          </mc:Fallback>
        </mc:AlternateContent>
      </w:r>
      <w:r w:rsidRPr="00D2157E">
        <w:rPr>
          <w:rFonts w:ascii="Calibri" w:hAnsi="Calibri" w:cs="Calibri"/>
          <w:noProof/>
        </w:rPr>
        <w:drawing>
          <wp:inline distT="0" distB="0" distL="0" distR="0" wp14:anchorId="23ED7481" wp14:editId="5D765254">
            <wp:extent cx="3883378" cy="3883378"/>
            <wp:effectExtent l="0" t="0" r="3175" b="3175"/>
            <wp:docPr id="357583109" name="Picture 15" descr="A white square with a blue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583109" name="Picture 15" descr="A white square with a blue bord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89964" cy="3889964"/>
                    </a:xfrm>
                    <a:prstGeom prst="rect">
                      <a:avLst/>
                    </a:prstGeom>
                    <a:noFill/>
                    <a:ln>
                      <a:noFill/>
                    </a:ln>
                  </pic:spPr>
                </pic:pic>
              </a:graphicData>
            </a:graphic>
          </wp:inline>
        </w:drawing>
      </w:r>
    </w:p>
    <w:p w14:paraId="792BF2FB" w14:textId="2A5D0D3E" w:rsidR="0021782A" w:rsidRPr="00D2157E" w:rsidRDefault="003A5739" w:rsidP="0021782A">
      <w:pPr>
        <w:rPr>
          <w:rFonts w:ascii="Calibri" w:hAnsi="Calibri" w:cs="Calibri"/>
        </w:rPr>
      </w:pPr>
      <w:r w:rsidRPr="00D2157E">
        <w:rPr>
          <w:rFonts w:ascii="Calibri" w:hAnsi="Calibri" w:cs="Calibri"/>
        </w:rPr>
        <w:br w:type="page"/>
      </w:r>
    </w:p>
    <w:p w14:paraId="15EF3F7D" w14:textId="77777777" w:rsidR="00FF71A7" w:rsidRPr="00DF3387" w:rsidRDefault="002C702A" w:rsidP="00D41B4C">
      <w:pPr>
        <w:pStyle w:val="Contents"/>
      </w:pPr>
      <w:bookmarkStart w:id="12" w:name="_Toc107314232"/>
      <w:bookmarkStart w:id="13" w:name="_Toc193748788"/>
      <w:bookmarkStart w:id="14" w:name="_Toc193749248"/>
      <w:bookmarkStart w:id="15" w:name="_Toc193755304"/>
      <w:bookmarkStart w:id="16" w:name="_Toc193817825"/>
      <w:bookmarkStart w:id="17" w:name="_Toc193882444"/>
      <w:bookmarkStart w:id="18" w:name="_Toc195089391"/>
      <w:r w:rsidRPr="00D41B4C">
        <w:rPr>
          <w:b/>
          <w:bCs/>
        </w:rPr>
        <w:lastRenderedPageBreak/>
        <w:t>Contents</w:t>
      </w:r>
      <w:bookmarkEnd w:id="12"/>
      <w:bookmarkEnd w:id="13"/>
      <w:bookmarkEnd w:id="14"/>
      <w:bookmarkEnd w:id="15"/>
      <w:bookmarkEnd w:id="16"/>
      <w:bookmarkEnd w:id="17"/>
      <w:bookmarkEnd w:id="18"/>
    </w:p>
    <w:p w14:paraId="3C0BE8BD" w14:textId="2F7A1BB9" w:rsidR="00AA1CFD" w:rsidRDefault="00C603AA">
      <w:pPr>
        <w:pStyle w:val="TOC1"/>
        <w:rPr>
          <w:rFonts w:eastAsiaTheme="minorEastAsia" w:cstheme="minorBidi"/>
          <w:b w:val="0"/>
          <w:noProof/>
          <w:color w:val="auto"/>
          <w:kern w:val="2"/>
          <w:sz w:val="24"/>
          <w:lang w:eastAsia="en-AU"/>
          <w14:ligatures w14:val="standardContextual"/>
        </w:rPr>
      </w:pPr>
      <w:r w:rsidRPr="00CF69DE">
        <w:rPr>
          <w:rFonts w:ascii="Calibri" w:hAnsi="Calibri" w:cs="Calibri"/>
          <w:b w:val="0"/>
        </w:rPr>
        <w:fldChar w:fldCharType="begin"/>
      </w:r>
      <w:r w:rsidRPr="00CF69DE">
        <w:rPr>
          <w:rFonts w:ascii="Calibri" w:hAnsi="Calibri" w:cs="Calibri"/>
          <w:b w:val="0"/>
        </w:rPr>
        <w:instrText xml:space="preserve"> TOC \o "1-1" \h \z \u </w:instrText>
      </w:r>
      <w:r w:rsidRPr="00CF69DE">
        <w:rPr>
          <w:rFonts w:ascii="Calibri" w:hAnsi="Calibri" w:cs="Calibri"/>
          <w:b w:val="0"/>
        </w:rPr>
        <w:fldChar w:fldCharType="separate"/>
      </w:r>
      <w:hyperlink w:anchor="_Toc240532147" w:history="1">
        <w:r w:rsidR="00AA1CFD" w:rsidRPr="00837C9D">
          <w:rPr>
            <w:rStyle w:val="Hyperlink"/>
            <w:noProof/>
          </w:rPr>
          <w:t>Instructions for completing this template [remove before submitting]</w:t>
        </w:r>
        <w:r w:rsidR="00AA1CFD">
          <w:rPr>
            <w:noProof/>
            <w:webHidden/>
          </w:rPr>
          <w:tab/>
        </w:r>
        <w:r w:rsidR="00AA1CFD">
          <w:rPr>
            <w:noProof/>
            <w:webHidden/>
          </w:rPr>
          <w:fldChar w:fldCharType="begin"/>
        </w:r>
        <w:r w:rsidR="00AA1CFD">
          <w:rPr>
            <w:noProof/>
            <w:webHidden/>
          </w:rPr>
          <w:instrText xml:space="preserve"> PAGEREF _Toc240532147 \h </w:instrText>
        </w:r>
        <w:r w:rsidR="00AA1CFD">
          <w:rPr>
            <w:noProof/>
            <w:webHidden/>
          </w:rPr>
        </w:r>
        <w:r w:rsidR="00AA1CFD">
          <w:rPr>
            <w:noProof/>
            <w:webHidden/>
          </w:rPr>
          <w:fldChar w:fldCharType="separate"/>
        </w:r>
        <w:r w:rsidR="00AA1CFD">
          <w:rPr>
            <w:noProof/>
            <w:webHidden/>
          </w:rPr>
          <w:t>3</w:t>
        </w:r>
        <w:r w:rsidR="00AA1CFD">
          <w:rPr>
            <w:noProof/>
            <w:webHidden/>
          </w:rPr>
          <w:fldChar w:fldCharType="end"/>
        </w:r>
      </w:hyperlink>
    </w:p>
    <w:p w14:paraId="2FEC7267" w14:textId="106F17E8" w:rsidR="00AA1CFD" w:rsidRDefault="00AA1CFD">
      <w:pPr>
        <w:pStyle w:val="TOC1"/>
        <w:rPr>
          <w:rFonts w:eastAsiaTheme="minorEastAsia" w:cstheme="minorBidi"/>
          <w:b w:val="0"/>
          <w:noProof/>
          <w:color w:val="auto"/>
          <w:kern w:val="2"/>
          <w:sz w:val="24"/>
          <w:lang w:eastAsia="en-AU"/>
          <w14:ligatures w14:val="standardContextual"/>
        </w:rPr>
      </w:pPr>
      <w:hyperlink w:anchor="_Toc240532148" w:history="1">
        <w:r w:rsidRPr="00837C9D">
          <w:rPr>
            <w:rStyle w:val="Hyperlink"/>
            <w:noProof/>
          </w:rPr>
          <w:t>Part 1: Project details</w:t>
        </w:r>
        <w:r>
          <w:rPr>
            <w:noProof/>
            <w:webHidden/>
          </w:rPr>
          <w:tab/>
        </w:r>
        <w:r>
          <w:rPr>
            <w:noProof/>
            <w:webHidden/>
          </w:rPr>
          <w:fldChar w:fldCharType="begin"/>
        </w:r>
        <w:r>
          <w:rPr>
            <w:noProof/>
            <w:webHidden/>
          </w:rPr>
          <w:instrText xml:space="preserve"> PAGEREF _Toc240532148 \h </w:instrText>
        </w:r>
        <w:r>
          <w:rPr>
            <w:noProof/>
            <w:webHidden/>
          </w:rPr>
        </w:r>
        <w:r>
          <w:rPr>
            <w:noProof/>
            <w:webHidden/>
          </w:rPr>
          <w:fldChar w:fldCharType="separate"/>
        </w:r>
        <w:r>
          <w:rPr>
            <w:noProof/>
            <w:webHidden/>
          </w:rPr>
          <w:t>4</w:t>
        </w:r>
        <w:r>
          <w:rPr>
            <w:noProof/>
            <w:webHidden/>
          </w:rPr>
          <w:fldChar w:fldCharType="end"/>
        </w:r>
      </w:hyperlink>
    </w:p>
    <w:p w14:paraId="1CEDA7CC" w14:textId="1A99B5E9" w:rsidR="00AA1CFD" w:rsidRDefault="00AA1CFD">
      <w:pPr>
        <w:pStyle w:val="TOC1"/>
        <w:rPr>
          <w:rFonts w:eastAsiaTheme="minorEastAsia" w:cstheme="minorBidi"/>
          <w:b w:val="0"/>
          <w:noProof/>
          <w:color w:val="auto"/>
          <w:kern w:val="2"/>
          <w:sz w:val="24"/>
          <w:lang w:eastAsia="en-AU"/>
          <w14:ligatures w14:val="standardContextual"/>
        </w:rPr>
      </w:pPr>
      <w:hyperlink w:anchor="_Toc240532149" w:history="1">
        <w:r w:rsidRPr="00837C9D">
          <w:rPr>
            <w:rStyle w:val="Hyperlink"/>
            <w:noProof/>
          </w:rPr>
          <w:t>Part 2: Indigenous engagement [remove if not applicable]</w:t>
        </w:r>
        <w:r>
          <w:rPr>
            <w:noProof/>
            <w:webHidden/>
          </w:rPr>
          <w:tab/>
        </w:r>
        <w:r>
          <w:rPr>
            <w:noProof/>
            <w:webHidden/>
          </w:rPr>
          <w:fldChar w:fldCharType="begin"/>
        </w:r>
        <w:r>
          <w:rPr>
            <w:noProof/>
            <w:webHidden/>
          </w:rPr>
          <w:instrText xml:space="preserve"> PAGEREF _Toc240532149 \h </w:instrText>
        </w:r>
        <w:r>
          <w:rPr>
            <w:noProof/>
            <w:webHidden/>
          </w:rPr>
        </w:r>
        <w:r>
          <w:rPr>
            <w:noProof/>
            <w:webHidden/>
          </w:rPr>
          <w:fldChar w:fldCharType="separate"/>
        </w:r>
        <w:r>
          <w:rPr>
            <w:noProof/>
            <w:webHidden/>
          </w:rPr>
          <w:t>6</w:t>
        </w:r>
        <w:r>
          <w:rPr>
            <w:noProof/>
            <w:webHidden/>
          </w:rPr>
          <w:fldChar w:fldCharType="end"/>
        </w:r>
      </w:hyperlink>
    </w:p>
    <w:p w14:paraId="644AF06F" w14:textId="77A01D38" w:rsidR="00AA1CFD" w:rsidRDefault="00AA1CFD">
      <w:pPr>
        <w:pStyle w:val="TOC1"/>
        <w:rPr>
          <w:rFonts w:eastAsiaTheme="minorEastAsia" w:cstheme="minorBidi"/>
          <w:b w:val="0"/>
          <w:noProof/>
          <w:color w:val="auto"/>
          <w:kern w:val="2"/>
          <w:sz w:val="24"/>
          <w:lang w:eastAsia="en-AU"/>
          <w14:ligatures w14:val="standardContextual"/>
        </w:rPr>
      </w:pPr>
      <w:hyperlink w:anchor="_Toc240532150" w:history="1">
        <w:r w:rsidRPr="00837C9D">
          <w:rPr>
            <w:rStyle w:val="Hyperlink"/>
            <w:noProof/>
          </w:rPr>
          <w:t>Part 3: Project outcome</w:t>
        </w:r>
        <w:r>
          <w:rPr>
            <w:noProof/>
            <w:webHidden/>
          </w:rPr>
          <w:tab/>
        </w:r>
        <w:r>
          <w:rPr>
            <w:noProof/>
            <w:webHidden/>
          </w:rPr>
          <w:fldChar w:fldCharType="begin"/>
        </w:r>
        <w:r>
          <w:rPr>
            <w:noProof/>
            <w:webHidden/>
          </w:rPr>
          <w:instrText xml:space="preserve"> PAGEREF _Toc240532150 \h </w:instrText>
        </w:r>
        <w:r>
          <w:rPr>
            <w:noProof/>
            <w:webHidden/>
          </w:rPr>
        </w:r>
        <w:r>
          <w:rPr>
            <w:noProof/>
            <w:webHidden/>
          </w:rPr>
          <w:fldChar w:fldCharType="separate"/>
        </w:r>
        <w:r>
          <w:rPr>
            <w:noProof/>
            <w:webHidden/>
          </w:rPr>
          <w:t>9</w:t>
        </w:r>
        <w:r>
          <w:rPr>
            <w:noProof/>
            <w:webHidden/>
          </w:rPr>
          <w:fldChar w:fldCharType="end"/>
        </w:r>
      </w:hyperlink>
    </w:p>
    <w:p w14:paraId="29F6BC6D" w14:textId="64ADDC4B" w:rsidR="00AA1CFD" w:rsidRDefault="00AA1CFD">
      <w:pPr>
        <w:pStyle w:val="TOC1"/>
        <w:rPr>
          <w:rFonts w:eastAsiaTheme="minorEastAsia" w:cstheme="minorBidi"/>
          <w:b w:val="0"/>
          <w:noProof/>
          <w:color w:val="auto"/>
          <w:kern w:val="2"/>
          <w:sz w:val="24"/>
          <w:lang w:eastAsia="en-AU"/>
          <w14:ligatures w14:val="standardContextual"/>
        </w:rPr>
      </w:pPr>
      <w:hyperlink w:anchor="_Toc240532151" w:history="1">
        <w:r w:rsidRPr="00837C9D">
          <w:rPr>
            <w:rStyle w:val="Hyperlink"/>
            <w:noProof/>
          </w:rPr>
          <w:t>Part 4: Nomination of culturally significant entities [remove if not applicable]</w:t>
        </w:r>
        <w:r>
          <w:rPr>
            <w:noProof/>
            <w:webHidden/>
          </w:rPr>
          <w:tab/>
        </w:r>
        <w:r>
          <w:rPr>
            <w:noProof/>
            <w:webHidden/>
          </w:rPr>
          <w:fldChar w:fldCharType="begin"/>
        </w:r>
        <w:r>
          <w:rPr>
            <w:noProof/>
            <w:webHidden/>
          </w:rPr>
          <w:instrText xml:space="preserve"> PAGEREF _Toc240532151 \h </w:instrText>
        </w:r>
        <w:r>
          <w:rPr>
            <w:noProof/>
            <w:webHidden/>
          </w:rPr>
        </w:r>
        <w:r>
          <w:rPr>
            <w:noProof/>
            <w:webHidden/>
          </w:rPr>
          <w:fldChar w:fldCharType="separate"/>
        </w:r>
        <w:r>
          <w:rPr>
            <w:noProof/>
            <w:webHidden/>
          </w:rPr>
          <w:t>13</w:t>
        </w:r>
        <w:r>
          <w:rPr>
            <w:noProof/>
            <w:webHidden/>
          </w:rPr>
          <w:fldChar w:fldCharType="end"/>
        </w:r>
      </w:hyperlink>
    </w:p>
    <w:p w14:paraId="79A75CDD" w14:textId="14A937D4" w:rsidR="00AA1CFD" w:rsidRDefault="00AA1CFD">
      <w:pPr>
        <w:pStyle w:val="TOC1"/>
        <w:rPr>
          <w:rFonts w:eastAsiaTheme="minorEastAsia" w:cstheme="minorBidi"/>
          <w:b w:val="0"/>
          <w:noProof/>
          <w:color w:val="auto"/>
          <w:kern w:val="2"/>
          <w:sz w:val="24"/>
          <w:lang w:eastAsia="en-AU"/>
          <w14:ligatures w14:val="standardContextual"/>
        </w:rPr>
      </w:pPr>
      <w:hyperlink w:anchor="_Toc240532152" w:history="1">
        <w:r w:rsidRPr="00837C9D">
          <w:rPr>
            <w:rStyle w:val="Hyperlink"/>
            <w:noProof/>
          </w:rPr>
          <w:t>Part 5: Permanent sampling plots</w:t>
        </w:r>
        <w:r>
          <w:rPr>
            <w:noProof/>
            <w:webHidden/>
          </w:rPr>
          <w:tab/>
        </w:r>
        <w:r>
          <w:rPr>
            <w:noProof/>
            <w:webHidden/>
          </w:rPr>
          <w:fldChar w:fldCharType="begin"/>
        </w:r>
        <w:r>
          <w:rPr>
            <w:noProof/>
            <w:webHidden/>
          </w:rPr>
          <w:instrText xml:space="preserve"> PAGEREF _Toc240532152 \h </w:instrText>
        </w:r>
        <w:r>
          <w:rPr>
            <w:noProof/>
            <w:webHidden/>
          </w:rPr>
        </w:r>
        <w:r>
          <w:rPr>
            <w:noProof/>
            <w:webHidden/>
          </w:rPr>
          <w:fldChar w:fldCharType="separate"/>
        </w:r>
        <w:r>
          <w:rPr>
            <w:noProof/>
            <w:webHidden/>
          </w:rPr>
          <w:t>16</w:t>
        </w:r>
        <w:r>
          <w:rPr>
            <w:noProof/>
            <w:webHidden/>
          </w:rPr>
          <w:fldChar w:fldCharType="end"/>
        </w:r>
      </w:hyperlink>
    </w:p>
    <w:p w14:paraId="24A27E20" w14:textId="43C2381E" w:rsidR="00AA1CFD" w:rsidRDefault="00AA1CFD">
      <w:pPr>
        <w:pStyle w:val="TOC1"/>
        <w:rPr>
          <w:rFonts w:eastAsiaTheme="minorEastAsia" w:cstheme="minorBidi"/>
          <w:b w:val="0"/>
          <w:noProof/>
          <w:color w:val="auto"/>
          <w:kern w:val="2"/>
          <w:sz w:val="24"/>
          <w:lang w:eastAsia="en-AU"/>
          <w14:ligatures w14:val="standardContextual"/>
        </w:rPr>
      </w:pPr>
      <w:hyperlink w:anchor="_Toc240532153" w:history="1">
        <w:r w:rsidRPr="00837C9D">
          <w:rPr>
            <w:rStyle w:val="Hyperlink"/>
            <w:noProof/>
          </w:rPr>
          <w:t>Part 6: Reference ecosystems</w:t>
        </w:r>
        <w:r>
          <w:rPr>
            <w:noProof/>
            <w:webHidden/>
          </w:rPr>
          <w:tab/>
        </w:r>
        <w:r>
          <w:rPr>
            <w:noProof/>
            <w:webHidden/>
          </w:rPr>
          <w:fldChar w:fldCharType="begin"/>
        </w:r>
        <w:r>
          <w:rPr>
            <w:noProof/>
            <w:webHidden/>
          </w:rPr>
          <w:instrText xml:space="preserve"> PAGEREF _Toc240532153 \h </w:instrText>
        </w:r>
        <w:r>
          <w:rPr>
            <w:noProof/>
            <w:webHidden/>
          </w:rPr>
        </w:r>
        <w:r>
          <w:rPr>
            <w:noProof/>
            <w:webHidden/>
          </w:rPr>
          <w:fldChar w:fldCharType="separate"/>
        </w:r>
        <w:r>
          <w:rPr>
            <w:noProof/>
            <w:webHidden/>
          </w:rPr>
          <w:t>17</w:t>
        </w:r>
        <w:r>
          <w:rPr>
            <w:noProof/>
            <w:webHidden/>
          </w:rPr>
          <w:fldChar w:fldCharType="end"/>
        </w:r>
      </w:hyperlink>
    </w:p>
    <w:p w14:paraId="08CD6493" w14:textId="62AC90B6" w:rsidR="00AA1CFD" w:rsidRDefault="00AA1CFD">
      <w:pPr>
        <w:pStyle w:val="TOC1"/>
        <w:rPr>
          <w:rFonts w:eastAsiaTheme="minorEastAsia" w:cstheme="minorBidi"/>
          <w:b w:val="0"/>
          <w:noProof/>
          <w:color w:val="auto"/>
          <w:kern w:val="2"/>
          <w:sz w:val="24"/>
          <w:lang w:eastAsia="en-AU"/>
          <w14:ligatures w14:val="standardContextual"/>
        </w:rPr>
      </w:pPr>
      <w:hyperlink w:anchor="_Toc240532154" w:history="1">
        <w:r w:rsidRPr="00837C9D">
          <w:rPr>
            <w:rStyle w:val="Hyperlink"/>
            <w:noProof/>
          </w:rPr>
          <w:t>Part 7: Starting ecosystem condition</w:t>
        </w:r>
        <w:r>
          <w:rPr>
            <w:noProof/>
            <w:webHidden/>
          </w:rPr>
          <w:tab/>
        </w:r>
        <w:r>
          <w:rPr>
            <w:noProof/>
            <w:webHidden/>
          </w:rPr>
          <w:fldChar w:fldCharType="begin"/>
        </w:r>
        <w:r>
          <w:rPr>
            <w:noProof/>
            <w:webHidden/>
          </w:rPr>
          <w:instrText xml:space="preserve"> PAGEREF _Toc240532154 \h </w:instrText>
        </w:r>
        <w:r>
          <w:rPr>
            <w:noProof/>
            <w:webHidden/>
          </w:rPr>
        </w:r>
        <w:r>
          <w:rPr>
            <w:noProof/>
            <w:webHidden/>
          </w:rPr>
          <w:fldChar w:fldCharType="separate"/>
        </w:r>
        <w:r>
          <w:rPr>
            <w:noProof/>
            <w:webHidden/>
          </w:rPr>
          <w:t>18</w:t>
        </w:r>
        <w:r>
          <w:rPr>
            <w:noProof/>
            <w:webHidden/>
          </w:rPr>
          <w:fldChar w:fldCharType="end"/>
        </w:r>
      </w:hyperlink>
    </w:p>
    <w:p w14:paraId="4A9811CD" w14:textId="3D0F1CF8" w:rsidR="00AA1CFD" w:rsidRDefault="00AA1CFD">
      <w:pPr>
        <w:pStyle w:val="TOC1"/>
        <w:rPr>
          <w:rFonts w:eastAsiaTheme="minorEastAsia" w:cstheme="minorBidi"/>
          <w:b w:val="0"/>
          <w:noProof/>
          <w:color w:val="auto"/>
          <w:kern w:val="2"/>
          <w:sz w:val="24"/>
          <w:lang w:eastAsia="en-AU"/>
          <w14:ligatures w14:val="standardContextual"/>
        </w:rPr>
      </w:pPr>
      <w:hyperlink w:anchor="_Toc240532155" w:history="1">
        <w:r w:rsidRPr="00837C9D">
          <w:rPr>
            <w:rStyle w:val="Hyperlink"/>
            <w:noProof/>
          </w:rPr>
          <w:t>Part 8: Starting values for ecosystem condition indicators</w:t>
        </w:r>
        <w:r>
          <w:rPr>
            <w:noProof/>
            <w:webHidden/>
          </w:rPr>
          <w:tab/>
        </w:r>
        <w:r>
          <w:rPr>
            <w:noProof/>
            <w:webHidden/>
          </w:rPr>
          <w:fldChar w:fldCharType="begin"/>
        </w:r>
        <w:r>
          <w:rPr>
            <w:noProof/>
            <w:webHidden/>
          </w:rPr>
          <w:instrText xml:space="preserve"> PAGEREF _Toc240532155 \h </w:instrText>
        </w:r>
        <w:r>
          <w:rPr>
            <w:noProof/>
            <w:webHidden/>
          </w:rPr>
        </w:r>
        <w:r>
          <w:rPr>
            <w:noProof/>
            <w:webHidden/>
          </w:rPr>
          <w:fldChar w:fldCharType="separate"/>
        </w:r>
        <w:r>
          <w:rPr>
            <w:noProof/>
            <w:webHidden/>
          </w:rPr>
          <w:t>18</w:t>
        </w:r>
        <w:r>
          <w:rPr>
            <w:noProof/>
            <w:webHidden/>
          </w:rPr>
          <w:fldChar w:fldCharType="end"/>
        </w:r>
      </w:hyperlink>
    </w:p>
    <w:p w14:paraId="46EFBA5E" w14:textId="65B2B15B" w:rsidR="00AA1CFD" w:rsidRDefault="00AA1CFD">
      <w:pPr>
        <w:pStyle w:val="TOC1"/>
        <w:rPr>
          <w:rFonts w:eastAsiaTheme="minorEastAsia" w:cstheme="minorBidi"/>
          <w:b w:val="0"/>
          <w:noProof/>
          <w:color w:val="auto"/>
          <w:kern w:val="2"/>
          <w:sz w:val="24"/>
          <w:lang w:eastAsia="en-AU"/>
          <w14:ligatures w14:val="standardContextual"/>
        </w:rPr>
      </w:pPr>
      <w:hyperlink w:anchor="_Toc240532156" w:history="1">
        <w:r w:rsidRPr="00837C9D">
          <w:rPr>
            <w:rStyle w:val="Hyperlink"/>
            <w:noProof/>
          </w:rPr>
          <w:t>Part 9: Benchmark values for ecosystem condition indicators</w:t>
        </w:r>
        <w:r>
          <w:rPr>
            <w:noProof/>
            <w:webHidden/>
          </w:rPr>
          <w:tab/>
        </w:r>
        <w:r>
          <w:rPr>
            <w:noProof/>
            <w:webHidden/>
          </w:rPr>
          <w:fldChar w:fldCharType="begin"/>
        </w:r>
        <w:r>
          <w:rPr>
            <w:noProof/>
            <w:webHidden/>
          </w:rPr>
          <w:instrText xml:space="preserve"> PAGEREF _Toc240532156 \h </w:instrText>
        </w:r>
        <w:r>
          <w:rPr>
            <w:noProof/>
            <w:webHidden/>
          </w:rPr>
        </w:r>
        <w:r>
          <w:rPr>
            <w:noProof/>
            <w:webHidden/>
          </w:rPr>
          <w:fldChar w:fldCharType="separate"/>
        </w:r>
        <w:r>
          <w:rPr>
            <w:noProof/>
            <w:webHidden/>
          </w:rPr>
          <w:t>19</w:t>
        </w:r>
        <w:r>
          <w:rPr>
            <w:noProof/>
            <w:webHidden/>
          </w:rPr>
          <w:fldChar w:fldCharType="end"/>
        </w:r>
      </w:hyperlink>
    </w:p>
    <w:p w14:paraId="75CD7A44" w14:textId="3A5AE9C2" w:rsidR="00AA1CFD" w:rsidRDefault="00AA1CFD">
      <w:pPr>
        <w:pStyle w:val="TOC1"/>
        <w:rPr>
          <w:rFonts w:eastAsiaTheme="minorEastAsia" w:cstheme="minorBidi"/>
          <w:b w:val="0"/>
          <w:noProof/>
          <w:color w:val="auto"/>
          <w:kern w:val="2"/>
          <w:sz w:val="24"/>
          <w:lang w:eastAsia="en-AU"/>
          <w14:ligatures w14:val="standardContextual"/>
        </w:rPr>
      </w:pPr>
      <w:hyperlink w:anchor="_Toc240532157" w:history="1">
        <w:r w:rsidRPr="00837C9D">
          <w:rPr>
            <w:rStyle w:val="Hyperlink"/>
            <w:noProof/>
          </w:rPr>
          <w:t>Part 10: Threshold values for ecosystem condition indicators</w:t>
        </w:r>
        <w:r>
          <w:rPr>
            <w:noProof/>
            <w:webHidden/>
          </w:rPr>
          <w:tab/>
        </w:r>
        <w:r>
          <w:rPr>
            <w:noProof/>
            <w:webHidden/>
          </w:rPr>
          <w:fldChar w:fldCharType="begin"/>
        </w:r>
        <w:r>
          <w:rPr>
            <w:noProof/>
            <w:webHidden/>
          </w:rPr>
          <w:instrText xml:space="preserve"> PAGEREF _Toc240532157 \h </w:instrText>
        </w:r>
        <w:r>
          <w:rPr>
            <w:noProof/>
            <w:webHidden/>
          </w:rPr>
        </w:r>
        <w:r>
          <w:rPr>
            <w:noProof/>
            <w:webHidden/>
          </w:rPr>
          <w:fldChar w:fldCharType="separate"/>
        </w:r>
        <w:r>
          <w:rPr>
            <w:noProof/>
            <w:webHidden/>
          </w:rPr>
          <w:t>20</w:t>
        </w:r>
        <w:r>
          <w:rPr>
            <w:noProof/>
            <w:webHidden/>
          </w:rPr>
          <w:fldChar w:fldCharType="end"/>
        </w:r>
      </w:hyperlink>
    </w:p>
    <w:p w14:paraId="66D885E7" w14:textId="77013645" w:rsidR="00AA1CFD" w:rsidRDefault="00AA1CFD">
      <w:pPr>
        <w:pStyle w:val="TOC1"/>
        <w:rPr>
          <w:rFonts w:eastAsiaTheme="minorEastAsia" w:cstheme="minorBidi"/>
          <w:b w:val="0"/>
          <w:noProof/>
          <w:color w:val="auto"/>
          <w:kern w:val="2"/>
          <w:sz w:val="24"/>
          <w:lang w:eastAsia="en-AU"/>
          <w14:ligatures w14:val="standardContextual"/>
        </w:rPr>
      </w:pPr>
      <w:hyperlink w:anchor="_Toc240532158" w:history="1">
        <w:r w:rsidRPr="00837C9D">
          <w:rPr>
            <w:rStyle w:val="Hyperlink"/>
            <w:noProof/>
          </w:rPr>
          <w:t>Part 11: Proposed plantings</w:t>
        </w:r>
        <w:r>
          <w:rPr>
            <w:noProof/>
            <w:webHidden/>
          </w:rPr>
          <w:tab/>
        </w:r>
        <w:r>
          <w:rPr>
            <w:noProof/>
            <w:webHidden/>
          </w:rPr>
          <w:fldChar w:fldCharType="begin"/>
        </w:r>
        <w:r>
          <w:rPr>
            <w:noProof/>
            <w:webHidden/>
          </w:rPr>
          <w:instrText xml:space="preserve"> PAGEREF _Toc240532158 \h </w:instrText>
        </w:r>
        <w:r>
          <w:rPr>
            <w:noProof/>
            <w:webHidden/>
          </w:rPr>
        </w:r>
        <w:r>
          <w:rPr>
            <w:noProof/>
            <w:webHidden/>
          </w:rPr>
          <w:fldChar w:fldCharType="separate"/>
        </w:r>
        <w:r>
          <w:rPr>
            <w:noProof/>
            <w:webHidden/>
          </w:rPr>
          <w:t>21</w:t>
        </w:r>
        <w:r>
          <w:rPr>
            <w:noProof/>
            <w:webHidden/>
          </w:rPr>
          <w:fldChar w:fldCharType="end"/>
        </w:r>
      </w:hyperlink>
    </w:p>
    <w:p w14:paraId="1B95CADC" w14:textId="06D77AA1" w:rsidR="00AA1CFD" w:rsidRDefault="00AA1CFD">
      <w:pPr>
        <w:pStyle w:val="TOC1"/>
        <w:rPr>
          <w:rFonts w:eastAsiaTheme="minorEastAsia" w:cstheme="minorBidi"/>
          <w:b w:val="0"/>
          <w:noProof/>
          <w:color w:val="auto"/>
          <w:kern w:val="2"/>
          <w:sz w:val="24"/>
          <w:lang w:eastAsia="en-AU"/>
          <w14:ligatures w14:val="standardContextual"/>
        </w:rPr>
      </w:pPr>
      <w:hyperlink w:anchor="_Toc240532159" w:history="1">
        <w:r w:rsidRPr="00837C9D">
          <w:rPr>
            <w:rStyle w:val="Hyperlink"/>
            <w:noProof/>
          </w:rPr>
          <w:t>Part 12: Natural regeneration</w:t>
        </w:r>
        <w:r>
          <w:rPr>
            <w:noProof/>
            <w:webHidden/>
          </w:rPr>
          <w:tab/>
        </w:r>
        <w:r>
          <w:rPr>
            <w:noProof/>
            <w:webHidden/>
          </w:rPr>
          <w:fldChar w:fldCharType="begin"/>
        </w:r>
        <w:r>
          <w:rPr>
            <w:noProof/>
            <w:webHidden/>
          </w:rPr>
          <w:instrText xml:space="preserve"> PAGEREF _Toc240532159 \h </w:instrText>
        </w:r>
        <w:r>
          <w:rPr>
            <w:noProof/>
            <w:webHidden/>
          </w:rPr>
        </w:r>
        <w:r>
          <w:rPr>
            <w:noProof/>
            <w:webHidden/>
          </w:rPr>
          <w:fldChar w:fldCharType="separate"/>
        </w:r>
        <w:r>
          <w:rPr>
            <w:noProof/>
            <w:webHidden/>
          </w:rPr>
          <w:t>23</w:t>
        </w:r>
        <w:r>
          <w:rPr>
            <w:noProof/>
            <w:webHidden/>
          </w:rPr>
          <w:fldChar w:fldCharType="end"/>
        </w:r>
      </w:hyperlink>
    </w:p>
    <w:p w14:paraId="5C940887" w14:textId="69EB9D7A" w:rsidR="00AA1CFD" w:rsidRDefault="00AA1CFD">
      <w:pPr>
        <w:pStyle w:val="TOC1"/>
        <w:rPr>
          <w:rFonts w:eastAsiaTheme="minorEastAsia" w:cstheme="minorBidi"/>
          <w:b w:val="0"/>
          <w:noProof/>
          <w:color w:val="auto"/>
          <w:kern w:val="2"/>
          <w:sz w:val="24"/>
          <w:lang w:eastAsia="en-AU"/>
          <w14:ligatures w14:val="standardContextual"/>
        </w:rPr>
      </w:pPr>
      <w:hyperlink w:anchor="_Toc240532160" w:history="1">
        <w:r w:rsidRPr="00837C9D">
          <w:rPr>
            <w:rStyle w:val="Hyperlink"/>
            <w:noProof/>
          </w:rPr>
          <w:t>Part 13: Other features</w:t>
        </w:r>
        <w:r>
          <w:rPr>
            <w:noProof/>
            <w:webHidden/>
          </w:rPr>
          <w:tab/>
        </w:r>
        <w:r>
          <w:rPr>
            <w:noProof/>
            <w:webHidden/>
          </w:rPr>
          <w:fldChar w:fldCharType="begin"/>
        </w:r>
        <w:r>
          <w:rPr>
            <w:noProof/>
            <w:webHidden/>
          </w:rPr>
          <w:instrText xml:space="preserve"> PAGEREF _Toc240532160 \h </w:instrText>
        </w:r>
        <w:r>
          <w:rPr>
            <w:noProof/>
            <w:webHidden/>
          </w:rPr>
        </w:r>
        <w:r>
          <w:rPr>
            <w:noProof/>
            <w:webHidden/>
          </w:rPr>
          <w:fldChar w:fldCharType="separate"/>
        </w:r>
        <w:r>
          <w:rPr>
            <w:noProof/>
            <w:webHidden/>
          </w:rPr>
          <w:t>24</w:t>
        </w:r>
        <w:r>
          <w:rPr>
            <w:noProof/>
            <w:webHidden/>
          </w:rPr>
          <w:fldChar w:fldCharType="end"/>
        </w:r>
      </w:hyperlink>
    </w:p>
    <w:p w14:paraId="3617FC22" w14:textId="57A58F6A" w:rsidR="00AA1CFD" w:rsidRDefault="00AA1CFD">
      <w:pPr>
        <w:pStyle w:val="TOC1"/>
        <w:rPr>
          <w:rFonts w:eastAsiaTheme="minorEastAsia" w:cstheme="minorBidi"/>
          <w:b w:val="0"/>
          <w:noProof/>
          <w:color w:val="auto"/>
          <w:kern w:val="2"/>
          <w:sz w:val="24"/>
          <w:lang w:eastAsia="en-AU"/>
          <w14:ligatures w14:val="standardContextual"/>
        </w:rPr>
      </w:pPr>
      <w:hyperlink w:anchor="_Toc240532161" w:history="1">
        <w:r w:rsidRPr="00837C9D">
          <w:rPr>
            <w:rStyle w:val="Hyperlink"/>
            <w:noProof/>
          </w:rPr>
          <w:t>Part 14: Management history and historic drivers</w:t>
        </w:r>
        <w:r>
          <w:rPr>
            <w:noProof/>
            <w:webHidden/>
          </w:rPr>
          <w:tab/>
        </w:r>
        <w:r>
          <w:rPr>
            <w:noProof/>
            <w:webHidden/>
          </w:rPr>
          <w:fldChar w:fldCharType="begin"/>
        </w:r>
        <w:r>
          <w:rPr>
            <w:noProof/>
            <w:webHidden/>
          </w:rPr>
          <w:instrText xml:space="preserve"> PAGEREF _Toc240532161 \h </w:instrText>
        </w:r>
        <w:r>
          <w:rPr>
            <w:noProof/>
            <w:webHidden/>
          </w:rPr>
        </w:r>
        <w:r>
          <w:rPr>
            <w:noProof/>
            <w:webHidden/>
          </w:rPr>
          <w:fldChar w:fldCharType="separate"/>
        </w:r>
        <w:r>
          <w:rPr>
            <w:noProof/>
            <w:webHidden/>
          </w:rPr>
          <w:t>27</w:t>
        </w:r>
        <w:r>
          <w:rPr>
            <w:noProof/>
            <w:webHidden/>
          </w:rPr>
          <w:fldChar w:fldCharType="end"/>
        </w:r>
      </w:hyperlink>
    </w:p>
    <w:p w14:paraId="51307D11" w14:textId="76BA8737" w:rsidR="00AA1CFD" w:rsidRDefault="00AA1CFD">
      <w:pPr>
        <w:pStyle w:val="TOC1"/>
        <w:rPr>
          <w:rFonts w:eastAsiaTheme="minorEastAsia" w:cstheme="minorBidi"/>
          <w:b w:val="0"/>
          <w:noProof/>
          <w:color w:val="auto"/>
          <w:kern w:val="2"/>
          <w:sz w:val="24"/>
          <w:lang w:eastAsia="en-AU"/>
          <w14:ligatures w14:val="standardContextual"/>
        </w:rPr>
      </w:pPr>
      <w:hyperlink w:anchor="_Toc240532162" w:history="1">
        <w:r w:rsidRPr="00837C9D">
          <w:rPr>
            <w:rStyle w:val="Hyperlink"/>
            <w:rFonts w:eastAsiaTheme="majorEastAsia"/>
            <w:noProof/>
          </w:rPr>
          <w:t xml:space="preserve">Part 15: </w:t>
        </w:r>
        <w:r w:rsidRPr="00837C9D">
          <w:rPr>
            <w:rStyle w:val="Hyperlink"/>
            <w:noProof/>
          </w:rPr>
          <w:t>Management activities</w:t>
        </w:r>
        <w:r>
          <w:rPr>
            <w:noProof/>
            <w:webHidden/>
          </w:rPr>
          <w:tab/>
        </w:r>
        <w:r>
          <w:rPr>
            <w:noProof/>
            <w:webHidden/>
          </w:rPr>
          <w:fldChar w:fldCharType="begin"/>
        </w:r>
        <w:r>
          <w:rPr>
            <w:noProof/>
            <w:webHidden/>
          </w:rPr>
          <w:instrText xml:space="preserve"> PAGEREF _Toc240532162 \h </w:instrText>
        </w:r>
        <w:r>
          <w:rPr>
            <w:noProof/>
            <w:webHidden/>
          </w:rPr>
        </w:r>
        <w:r>
          <w:rPr>
            <w:noProof/>
            <w:webHidden/>
          </w:rPr>
          <w:fldChar w:fldCharType="separate"/>
        </w:r>
        <w:r>
          <w:rPr>
            <w:noProof/>
            <w:webHidden/>
          </w:rPr>
          <w:t>28</w:t>
        </w:r>
        <w:r>
          <w:rPr>
            <w:noProof/>
            <w:webHidden/>
          </w:rPr>
          <w:fldChar w:fldCharType="end"/>
        </w:r>
      </w:hyperlink>
    </w:p>
    <w:p w14:paraId="4C3AD169" w14:textId="3D8C1F83" w:rsidR="00AA1CFD" w:rsidRDefault="00AA1CFD">
      <w:pPr>
        <w:pStyle w:val="TOC1"/>
        <w:rPr>
          <w:rFonts w:eastAsiaTheme="minorEastAsia" w:cstheme="minorBidi"/>
          <w:b w:val="0"/>
          <w:noProof/>
          <w:color w:val="auto"/>
          <w:kern w:val="2"/>
          <w:sz w:val="24"/>
          <w:lang w:eastAsia="en-AU"/>
          <w14:ligatures w14:val="standardContextual"/>
        </w:rPr>
      </w:pPr>
      <w:hyperlink w:anchor="_Toc240532163" w:history="1">
        <w:r w:rsidRPr="00837C9D">
          <w:rPr>
            <w:rStyle w:val="Hyperlink"/>
            <w:noProof/>
          </w:rPr>
          <w:t>Part 16: Climate change considerations</w:t>
        </w:r>
        <w:r>
          <w:rPr>
            <w:noProof/>
            <w:webHidden/>
          </w:rPr>
          <w:tab/>
        </w:r>
        <w:r>
          <w:rPr>
            <w:noProof/>
            <w:webHidden/>
          </w:rPr>
          <w:fldChar w:fldCharType="begin"/>
        </w:r>
        <w:r>
          <w:rPr>
            <w:noProof/>
            <w:webHidden/>
          </w:rPr>
          <w:instrText xml:space="preserve"> PAGEREF _Toc240532163 \h </w:instrText>
        </w:r>
        <w:r>
          <w:rPr>
            <w:noProof/>
            <w:webHidden/>
          </w:rPr>
        </w:r>
        <w:r>
          <w:rPr>
            <w:noProof/>
            <w:webHidden/>
          </w:rPr>
          <w:fldChar w:fldCharType="separate"/>
        </w:r>
        <w:r>
          <w:rPr>
            <w:noProof/>
            <w:webHidden/>
          </w:rPr>
          <w:t>31</w:t>
        </w:r>
        <w:r>
          <w:rPr>
            <w:noProof/>
            <w:webHidden/>
          </w:rPr>
          <w:fldChar w:fldCharType="end"/>
        </w:r>
      </w:hyperlink>
    </w:p>
    <w:p w14:paraId="078099FE" w14:textId="2ECE56BD" w:rsidR="00AA1CFD" w:rsidRDefault="00AA1CFD">
      <w:pPr>
        <w:pStyle w:val="TOC1"/>
        <w:rPr>
          <w:rFonts w:eastAsiaTheme="minorEastAsia" w:cstheme="minorBidi"/>
          <w:b w:val="0"/>
          <w:noProof/>
          <w:color w:val="auto"/>
          <w:kern w:val="2"/>
          <w:sz w:val="24"/>
          <w:lang w:eastAsia="en-AU"/>
          <w14:ligatures w14:val="standardContextual"/>
        </w:rPr>
      </w:pPr>
      <w:hyperlink w:anchor="_Toc240532164" w:history="1">
        <w:r w:rsidRPr="00837C9D">
          <w:rPr>
            <w:rStyle w:val="Hyperlink"/>
            <w:noProof/>
          </w:rPr>
          <w:t>Part 17: Threatened species and ecological communities</w:t>
        </w:r>
        <w:r>
          <w:rPr>
            <w:noProof/>
            <w:webHidden/>
          </w:rPr>
          <w:tab/>
        </w:r>
        <w:r>
          <w:rPr>
            <w:noProof/>
            <w:webHidden/>
          </w:rPr>
          <w:fldChar w:fldCharType="begin"/>
        </w:r>
        <w:r>
          <w:rPr>
            <w:noProof/>
            <w:webHidden/>
          </w:rPr>
          <w:instrText xml:space="preserve"> PAGEREF _Toc240532164 \h </w:instrText>
        </w:r>
        <w:r>
          <w:rPr>
            <w:noProof/>
            <w:webHidden/>
          </w:rPr>
        </w:r>
        <w:r>
          <w:rPr>
            <w:noProof/>
            <w:webHidden/>
          </w:rPr>
          <w:fldChar w:fldCharType="separate"/>
        </w:r>
        <w:r>
          <w:rPr>
            <w:noProof/>
            <w:webHidden/>
          </w:rPr>
          <w:t>32</w:t>
        </w:r>
        <w:r>
          <w:rPr>
            <w:noProof/>
            <w:webHidden/>
          </w:rPr>
          <w:fldChar w:fldCharType="end"/>
        </w:r>
      </w:hyperlink>
    </w:p>
    <w:p w14:paraId="6BA04783" w14:textId="529E5EE2" w:rsidR="00AA1CFD" w:rsidRDefault="00AA1CFD">
      <w:pPr>
        <w:pStyle w:val="TOC1"/>
        <w:rPr>
          <w:rFonts w:eastAsiaTheme="minorEastAsia" w:cstheme="minorBidi"/>
          <w:b w:val="0"/>
          <w:noProof/>
          <w:color w:val="auto"/>
          <w:kern w:val="2"/>
          <w:sz w:val="24"/>
          <w:lang w:eastAsia="en-AU"/>
          <w14:ligatures w14:val="standardContextual"/>
        </w:rPr>
      </w:pPr>
      <w:hyperlink w:anchor="_Toc240532165" w:history="1">
        <w:r w:rsidRPr="00837C9D">
          <w:rPr>
            <w:rStyle w:val="Hyperlink"/>
            <w:noProof/>
          </w:rPr>
          <w:t>Part 18: Suitably qualified person(s)</w:t>
        </w:r>
        <w:r>
          <w:rPr>
            <w:noProof/>
            <w:webHidden/>
          </w:rPr>
          <w:tab/>
        </w:r>
        <w:r>
          <w:rPr>
            <w:noProof/>
            <w:webHidden/>
          </w:rPr>
          <w:fldChar w:fldCharType="begin"/>
        </w:r>
        <w:r>
          <w:rPr>
            <w:noProof/>
            <w:webHidden/>
          </w:rPr>
          <w:instrText xml:space="preserve"> PAGEREF _Toc240532165 \h </w:instrText>
        </w:r>
        <w:r>
          <w:rPr>
            <w:noProof/>
            <w:webHidden/>
          </w:rPr>
        </w:r>
        <w:r>
          <w:rPr>
            <w:noProof/>
            <w:webHidden/>
          </w:rPr>
          <w:fldChar w:fldCharType="separate"/>
        </w:r>
        <w:r>
          <w:rPr>
            <w:noProof/>
            <w:webHidden/>
          </w:rPr>
          <w:t>34</w:t>
        </w:r>
        <w:r>
          <w:rPr>
            <w:noProof/>
            <w:webHidden/>
          </w:rPr>
          <w:fldChar w:fldCharType="end"/>
        </w:r>
      </w:hyperlink>
    </w:p>
    <w:p w14:paraId="450DC1FE" w14:textId="7EE46D2A" w:rsidR="0011317F" w:rsidRPr="00625834" w:rsidRDefault="00C603AA" w:rsidP="00D41B4C">
      <w:r w:rsidRPr="00CF69DE">
        <w:fldChar w:fldCharType="end"/>
      </w:r>
      <w:r w:rsidR="0011317F" w:rsidRPr="00625834">
        <w:br w:type="page"/>
      </w:r>
    </w:p>
    <w:p w14:paraId="24797ADE" w14:textId="77777777" w:rsidR="00D067D1" w:rsidRPr="006933DB" w:rsidRDefault="00D067D1" w:rsidP="00D067D1">
      <w:pPr>
        <w:pStyle w:val="Heading1"/>
        <w:rPr>
          <w:b w:val="0"/>
          <w:bCs w:val="0"/>
        </w:rPr>
      </w:pPr>
      <w:bookmarkStart w:id="19" w:name="_Toc216857872"/>
      <w:bookmarkStart w:id="20" w:name="_Toc218692626"/>
      <w:bookmarkStart w:id="21" w:name="_Toc240532147"/>
      <w:r>
        <w:lastRenderedPageBreak/>
        <w:t>Instructions for completing this template [remove before submitting]</w:t>
      </w:r>
      <w:bookmarkEnd w:id="19"/>
      <w:bookmarkEnd w:id="20"/>
      <w:bookmarkEnd w:id="21"/>
    </w:p>
    <w:p w14:paraId="636B6B51" w14:textId="77777777" w:rsidR="00D067D1" w:rsidRDefault="00D067D1" w:rsidP="00D067D1">
      <w:pPr>
        <w:pStyle w:val="CERbullets"/>
        <w:ind w:left="360" w:hanging="360"/>
      </w:pPr>
      <w:r>
        <w:t>R</w:t>
      </w:r>
      <w:r w:rsidRPr="00784BBE">
        <w:t xml:space="preserve">ead each part of the </w:t>
      </w:r>
      <w:r>
        <w:t>template</w:t>
      </w:r>
      <w:r w:rsidRPr="00784BBE">
        <w:t xml:space="preserve"> carefully</w:t>
      </w:r>
    </w:p>
    <w:p w14:paraId="2B00E602" w14:textId="77777777" w:rsidR="00D067D1" w:rsidRDefault="00D067D1" w:rsidP="00D067D1">
      <w:pPr>
        <w:pStyle w:val="CERbullets"/>
        <w:ind w:left="360" w:hanging="360"/>
      </w:pPr>
      <w:r>
        <w:t>Follow the guidance instructions</w:t>
      </w:r>
    </w:p>
    <w:p w14:paraId="5C849D90" w14:textId="630F67C7" w:rsidR="00D067D1" w:rsidRDefault="00D067D1" w:rsidP="00D067D1">
      <w:pPr>
        <w:pStyle w:val="CERbullets"/>
        <w:ind w:left="360" w:hanging="360"/>
      </w:pPr>
      <w:r>
        <w:t>F</w:t>
      </w:r>
      <w:r w:rsidRPr="00784BBE">
        <w:t xml:space="preserve">ully answer </w:t>
      </w:r>
      <w:r>
        <w:t>Parts 1 to 1</w:t>
      </w:r>
      <w:r w:rsidR="00186399">
        <w:t>8</w:t>
      </w:r>
    </w:p>
    <w:p w14:paraId="669D780C" w14:textId="77777777" w:rsidR="00D067D1" w:rsidRPr="00357926" w:rsidRDefault="00D067D1" w:rsidP="00D067D1">
      <w:pPr>
        <w:pStyle w:val="CERbullets"/>
        <w:ind w:left="360" w:hanging="360"/>
      </w:pPr>
      <w:r w:rsidRPr="00357926">
        <w:t>Sign where indicated</w:t>
      </w:r>
    </w:p>
    <w:p w14:paraId="4213634A" w14:textId="77777777" w:rsidR="00D067D1" w:rsidRPr="00357926" w:rsidRDefault="00D067D1" w:rsidP="00D067D1">
      <w:pPr>
        <w:pStyle w:val="CERbullets"/>
        <w:ind w:left="360" w:hanging="360"/>
      </w:pPr>
      <w:r w:rsidRPr="00357926">
        <w:t>Attach the required documentation</w:t>
      </w:r>
    </w:p>
    <w:p w14:paraId="7CD4DC2E" w14:textId="77777777" w:rsidR="00D067D1" w:rsidRDefault="00D067D1" w:rsidP="00D067D1">
      <w:pPr>
        <w:pStyle w:val="CERbullets"/>
        <w:ind w:left="360" w:hanging="360"/>
      </w:pPr>
      <w:r w:rsidRPr="006933DB">
        <w:t>Delete g</w:t>
      </w:r>
      <w:r w:rsidRPr="007B7E52">
        <w:t>uidance</w:t>
      </w:r>
      <w:r>
        <w:t xml:space="preserve"> sections</w:t>
      </w:r>
      <w:r w:rsidRPr="006933DB">
        <w:t xml:space="preserve"> before submitting</w:t>
      </w:r>
      <w:r w:rsidRPr="007B7E52">
        <w:t xml:space="preserve"> </w:t>
      </w:r>
      <w:r w:rsidRPr="006933DB">
        <w:t>(</w:t>
      </w:r>
      <w:r w:rsidRPr="007B7E52">
        <w:t>coloured boxes</w:t>
      </w:r>
      <w:r w:rsidRPr="006933DB">
        <w:t>)</w:t>
      </w:r>
    </w:p>
    <w:p w14:paraId="0D0FC9CC" w14:textId="77777777" w:rsidR="00D067D1" w:rsidRPr="007B7E52" w:rsidRDefault="00D067D1" w:rsidP="00D067D1">
      <w:pPr>
        <w:pStyle w:val="CERbullets"/>
        <w:ind w:left="360" w:hanging="360"/>
      </w:pPr>
      <w:r>
        <w:t>Delete italicised instructional text and examples before submitting (grey text)</w:t>
      </w:r>
    </w:p>
    <w:p w14:paraId="31BD5EF8" w14:textId="77777777" w:rsidR="00D067D1" w:rsidRPr="00357926" w:rsidRDefault="00D067D1" w:rsidP="00D067D1">
      <w:pPr>
        <w:pStyle w:val="CERbullets"/>
        <w:ind w:left="360" w:hanging="360"/>
      </w:pPr>
      <w:r w:rsidRPr="00357926">
        <w:t xml:space="preserve">Mark boxes like this </w:t>
      </w:r>
      <w:r w:rsidRPr="00357926">
        <w:rPr>
          <w:rFonts w:ascii="Wingdings 2" w:eastAsia="Wingdings 2" w:hAnsi="Wingdings 2" w:cs="Wingdings 2"/>
        </w:rPr>
        <w:t>£</w:t>
      </w:r>
      <w:r w:rsidRPr="00357926">
        <w:t xml:space="preserve"> with a </w:t>
      </w:r>
      <w:r w:rsidRPr="00357926">
        <w:rPr>
          <w:rFonts w:ascii="Segoe UI Symbol" w:hAnsi="Segoe UI Symbol" w:cs="Segoe UI Symbol"/>
        </w:rPr>
        <w:t>✔</w:t>
      </w:r>
      <w:r w:rsidRPr="00357926">
        <w:t xml:space="preserve"> or </w:t>
      </w:r>
      <w:r w:rsidRPr="00357926">
        <w:rPr>
          <w:rFonts w:ascii="Segoe UI Symbol" w:hAnsi="Segoe UI Symbol" w:cs="Segoe UI Symbol"/>
        </w:rPr>
        <w:t>✘</w:t>
      </w:r>
    </w:p>
    <w:p w14:paraId="55B004A2" w14:textId="1D63F0C5" w:rsidR="00735183" w:rsidRDefault="00D067D1" w:rsidP="00D067D1">
      <w:pPr>
        <w:spacing w:after="0"/>
        <w:rPr>
          <w:rFonts w:ascii="Calibri" w:eastAsia="Times New Roman" w:hAnsi="Calibri" w:cs="Calibri"/>
          <w:b/>
          <w:bCs/>
          <w:sz w:val="32"/>
          <w:szCs w:val="32"/>
        </w:rPr>
      </w:pPr>
      <w:r w:rsidRPr="00D067D1">
        <w:t xml:space="preserve">This template includes examples from different </w:t>
      </w:r>
      <w:r w:rsidR="004B38FC">
        <w:t>s</w:t>
      </w:r>
      <w:r w:rsidRPr="00D067D1">
        <w:t xml:space="preserve">tates and </w:t>
      </w:r>
      <w:r w:rsidR="004B38FC">
        <w:t>t</w:t>
      </w:r>
      <w:r w:rsidRPr="00D067D1">
        <w:t xml:space="preserve">erritories that reflect how we expect you to meet the requirements of the Nature Repair (Replanting Native Forest and Woodland Ecosystems) Methodology Determination 2025 (the method) and the Nature Repair Rules 2025 (the </w:t>
      </w:r>
      <w:r w:rsidR="00F31467">
        <w:t>R</w:t>
      </w:r>
      <w:r w:rsidRPr="00D067D1">
        <w:t>ules). You must demonstrate how you meet these requirements via your own explanation and supporting evidence.</w:t>
      </w:r>
      <w:r w:rsidR="00735183">
        <w:rPr>
          <w:rFonts w:ascii="Calibri" w:hAnsi="Calibri" w:cs="Calibri"/>
        </w:rPr>
        <w:br w:type="page"/>
      </w:r>
    </w:p>
    <w:p w14:paraId="16AB1AEB" w14:textId="48C92044" w:rsidR="00A33987" w:rsidRPr="00D2157E" w:rsidRDefault="00343ECC" w:rsidP="00D41B4C">
      <w:pPr>
        <w:pStyle w:val="Heading1"/>
      </w:pPr>
      <w:bookmarkStart w:id="22" w:name="_Toc240532148"/>
      <w:r>
        <w:lastRenderedPageBreak/>
        <w:t>Part 1:</w:t>
      </w:r>
      <w:r w:rsidR="0020205B" w:rsidRPr="00D2157E">
        <w:t xml:space="preserve"> Project </w:t>
      </w:r>
      <w:r>
        <w:t>d</w:t>
      </w:r>
      <w:r w:rsidR="0020205B" w:rsidRPr="00D2157E">
        <w:t>etails</w:t>
      </w:r>
      <w:bookmarkEnd w:id="22"/>
    </w:p>
    <w:tbl>
      <w:tblPr>
        <w:tblStyle w:val="TableGridLight"/>
        <w:tblW w:w="0" w:type="auto"/>
        <w:tblLook w:val="04A0" w:firstRow="1" w:lastRow="0" w:firstColumn="1" w:lastColumn="0" w:noHBand="0" w:noVBand="1"/>
      </w:tblPr>
      <w:tblGrid>
        <w:gridCol w:w="9730"/>
      </w:tblGrid>
      <w:tr w:rsidR="00604645" w14:paraId="410A9272" w14:textId="77777777" w:rsidTr="00D41B4C">
        <w:tc>
          <w:tcPr>
            <w:tcW w:w="9740" w:type="dxa"/>
          </w:tcPr>
          <w:p w14:paraId="6876DDDF" w14:textId="77777777" w:rsidR="00604645" w:rsidRDefault="00604645" w:rsidP="00D41B4C">
            <w:pPr>
              <w:pStyle w:val="Heading3"/>
            </w:pPr>
            <w:r>
              <w:t>Guidance</w:t>
            </w:r>
          </w:p>
          <w:p w14:paraId="10B84BC4" w14:textId="77777777" w:rsidR="00604645" w:rsidRDefault="00604645" w:rsidP="00D41B4C">
            <w:pPr>
              <w:pStyle w:val="Heading4"/>
            </w:pPr>
            <w:r>
              <w:t>Instructions</w:t>
            </w:r>
          </w:p>
          <w:p w14:paraId="153C3003" w14:textId="6D2564A9" w:rsidR="00604645" w:rsidRDefault="00604645" w:rsidP="00D41B4C">
            <w:pPr>
              <w:pStyle w:val="Arrowinstructions"/>
            </w:pPr>
            <w:r w:rsidRPr="00D2157E">
              <w:t>Provide</w:t>
            </w:r>
            <w:r w:rsidRPr="00D2157E" w:rsidDel="005D6A94">
              <w:t xml:space="preserve"> </w:t>
            </w:r>
            <w:r w:rsidRPr="00D2157E">
              <w:t xml:space="preserve">details of the project (section 7(a-d) of the </w:t>
            </w:r>
            <w:r>
              <w:t>R</w:t>
            </w:r>
            <w:r w:rsidRPr="00D2157E">
              <w:t>ules)</w:t>
            </w:r>
          </w:p>
        </w:tc>
      </w:tr>
    </w:tbl>
    <w:p w14:paraId="49DAE209" w14:textId="419261CB" w:rsidR="00E1475A" w:rsidRPr="00D2157E" w:rsidRDefault="00E1475A" w:rsidP="00D41B4C">
      <w:pPr>
        <w:pStyle w:val="BodyText1"/>
        <w:spacing w:before="0" w:after="0"/>
        <w:rPr>
          <w:rFonts w:ascii="Calibri" w:hAnsi="Calibri" w:cs="Calibri"/>
          <w:color w:val="747474" w:themeColor="background2" w:themeShade="80"/>
        </w:rPr>
      </w:pPr>
    </w:p>
    <w:tbl>
      <w:tblPr>
        <w:tblStyle w:val="CERanswerfiel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80" w:firstRow="0" w:lastRow="0" w:firstColumn="1" w:lastColumn="0" w:noHBand="1" w:noVBand="1"/>
      </w:tblPr>
      <w:tblGrid>
        <w:gridCol w:w="2403"/>
        <w:gridCol w:w="7327"/>
      </w:tblGrid>
      <w:tr w:rsidR="00C565CB" w:rsidRPr="0086125D" w14:paraId="2DEF9338" w14:textId="77777777" w:rsidTr="00D41B4C">
        <w:trPr>
          <w:trHeight w:val="300"/>
        </w:trPr>
        <w:tc>
          <w:tcPr>
            <w:cnfStyle w:val="001000000000" w:firstRow="0" w:lastRow="0" w:firstColumn="1" w:lastColumn="0" w:oddVBand="0" w:evenVBand="0" w:oddHBand="0" w:evenHBand="0" w:firstRowFirstColumn="0" w:firstRowLastColumn="0" w:lastRowFirstColumn="0" w:lastRowLastColumn="0"/>
            <w:tcW w:w="1235" w:type="pct"/>
            <w:tcBorders>
              <w:top w:val="single" w:sz="4" w:space="0" w:color="8F928C" w:themeColor="text2" w:themeTint="99"/>
              <w:left w:val="single" w:sz="4" w:space="0" w:color="8F928C" w:themeColor="text2" w:themeTint="99"/>
              <w:bottom w:val="single" w:sz="4" w:space="0" w:color="8F928C" w:themeColor="text2" w:themeTint="99"/>
              <w:right w:val="single" w:sz="4" w:space="0" w:color="8F928C" w:themeColor="text2" w:themeTint="99"/>
            </w:tcBorders>
            <w:hideMark/>
          </w:tcPr>
          <w:p w14:paraId="5FAB2B7B" w14:textId="1CB52A9D" w:rsidR="00E503D6" w:rsidRPr="00D41B4C" w:rsidRDefault="00D4789E" w:rsidP="00B60F52">
            <w:pPr>
              <w:pStyle w:val="BodyText1"/>
              <w:rPr>
                <w:rFonts w:ascii="Calibri" w:hAnsi="Calibri" w:cs="Calibri"/>
                <w:sz w:val="20"/>
                <w:szCs w:val="22"/>
              </w:rPr>
            </w:pPr>
            <w:r w:rsidRPr="00D41B4C">
              <w:rPr>
                <w:rFonts w:ascii="Calibri" w:hAnsi="Calibri" w:cs="Calibri"/>
                <w:sz w:val="20"/>
                <w:szCs w:val="22"/>
              </w:rPr>
              <w:t>Project</w:t>
            </w:r>
            <w:r w:rsidR="007452A6" w:rsidRPr="00D41B4C">
              <w:rPr>
                <w:rFonts w:ascii="Calibri" w:hAnsi="Calibri" w:cs="Calibri"/>
                <w:sz w:val="20"/>
                <w:szCs w:val="22"/>
              </w:rPr>
              <w:t xml:space="preserve"> name</w:t>
            </w:r>
          </w:p>
        </w:tc>
        <w:tc>
          <w:tcPr>
            <w:tcW w:w="3765" w:type="pct"/>
            <w:tcBorders>
              <w:top w:val="single" w:sz="4" w:space="0" w:color="8F928C" w:themeColor="text2" w:themeTint="99"/>
              <w:left w:val="single" w:sz="4" w:space="0" w:color="8F928C" w:themeColor="text2" w:themeTint="99"/>
              <w:bottom w:val="single" w:sz="4" w:space="0" w:color="8F928C" w:themeColor="text2" w:themeTint="99"/>
              <w:right w:val="single" w:sz="4" w:space="0" w:color="8F928C" w:themeColor="text2" w:themeTint="99"/>
            </w:tcBorders>
            <w:hideMark/>
          </w:tcPr>
          <w:p w14:paraId="44AFF8FB" w14:textId="77777777" w:rsidR="00E503D6" w:rsidRPr="00D41B4C" w:rsidRDefault="00E503D6">
            <w:pPr>
              <w:pStyle w:val="BodyText1"/>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2"/>
              </w:rPr>
            </w:pPr>
            <w:r w:rsidRPr="00D41B4C">
              <w:rPr>
                <w:rFonts w:ascii="Calibri" w:hAnsi="Calibri" w:cs="Calibri"/>
                <w:sz w:val="20"/>
                <w:szCs w:val="22"/>
              </w:rPr>
              <w:t> </w:t>
            </w:r>
          </w:p>
        </w:tc>
      </w:tr>
      <w:tr w:rsidR="000C4657" w:rsidRPr="0086125D" w14:paraId="463B4212" w14:textId="77777777" w:rsidTr="00D41B4C">
        <w:trPr>
          <w:trHeight w:val="300"/>
        </w:trPr>
        <w:tc>
          <w:tcPr>
            <w:cnfStyle w:val="001000000000" w:firstRow="0" w:lastRow="0" w:firstColumn="1" w:lastColumn="0" w:oddVBand="0" w:evenVBand="0" w:oddHBand="0" w:evenHBand="0" w:firstRowFirstColumn="0" w:firstRowLastColumn="0" w:lastRowFirstColumn="0" w:lastRowLastColumn="0"/>
            <w:tcW w:w="1235" w:type="pct"/>
            <w:tcBorders>
              <w:top w:val="single" w:sz="4" w:space="0" w:color="8F928C" w:themeColor="text2" w:themeTint="99"/>
              <w:left w:val="single" w:sz="4" w:space="0" w:color="8F928C" w:themeColor="text2" w:themeTint="99"/>
              <w:bottom w:val="single" w:sz="4" w:space="0" w:color="8F928C" w:themeColor="text2" w:themeTint="99"/>
              <w:right w:val="single" w:sz="4" w:space="0" w:color="8F928C" w:themeColor="text2" w:themeTint="99"/>
            </w:tcBorders>
            <w:hideMark/>
          </w:tcPr>
          <w:p w14:paraId="5AEFA39C" w14:textId="7B8A61B7" w:rsidR="00E503D6" w:rsidRPr="00D41B4C" w:rsidRDefault="00253162">
            <w:pPr>
              <w:pStyle w:val="BodyText1"/>
              <w:rPr>
                <w:rFonts w:ascii="Calibri" w:hAnsi="Calibri" w:cs="Calibri"/>
                <w:sz w:val="20"/>
                <w:szCs w:val="22"/>
              </w:rPr>
            </w:pPr>
            <w:r w:rsidRPr="00D41B4C">
              <w:rPr>
                <w:rFonts w:ascii="Calibri" w:hAnsi="Calibri" w:cs="Calibri"/>
                <w:sz w:val="20"/>
                <w:szCs w:val="22"/>
              </w:rPr>
              <w:t xml:space="preserve"> </w:t>
            </w:r>
            <w:r w:rsidR="00B60F52" w:rsidRPr="00D41B4C">
              <w:rPr>
                <w:rFonts w:ascii="Calibri" w:hAnsi="Calibri" w:cs="Calibri"/>
                <w:sz w:val="20"/>
                <w:szCs w:val="22"/>
              </w:rPr>
              <w:t>Project</w:t>
            </w:r>
            <w:r w:rsidR="007252A6" w:rsidRPr="00D41B4C">
              <w:rPr>
                <w:rFonts w:ascii="Calibri" w:hAnsi="Calibri" w:cs="Calibri"/>
                <w:sz w:val="20"/>
                <w:szCs w:val="22"/>
              </w:rPr>
              <w:t xml:space="preserve"> ID</w:t>
            </w:r>
            <w:r w:rsidR="00B60F52" w:rsidRPr="00D41B4C">
              <w:rPr>
                <w:rFonts w:ascii="Calibri" w:hAnsi="Calibri" w:cs="Calibri"/>
                <w:sz w:val="20"/>
                <w:szCs w:val="22"/>
              </w:rPr>
              <w:t xml:space="preserve"> </w:t>
            </w:r>
          </w:p>
        </w:tc>
        <w:tc>
          <w:tcPr>
            <w:tcW w:w="3765" w:type="pct"/>
            <w:tcBorders>
              <w:top w:val="single" w:sz="4" w:space="0" w:color="8F928C" w:themeColor="text2" w:themeTint="99"/>
              <w:left w:val="single" w:sz="4" w:space="0" w:color="8F928C" w:themeColor="text2" w:themeTint="99"/>
              <w:bottom w:val="single" w:sz="4" w:space="0" w:color="8F928C" w:themeColor="text2" w:themeTint="99"/>
              <w:right w:val="single" w:sz="4" w:space="0" w:color="8F928C" w:themeColor="text2" w:themeTint="99"/>
            </w:tcBorders>
            <w:hideMark/>
          </w:tcPr>
          <w:p w14:paraId="36647076" w14:textId="510978A8" w:rsidR="00E503D6" w:rsidRPr="00D41B4C" w:rsidRDefault="00B351FD">
            <w:pPr>
              <w:pStyle w:val="BodyText1"/>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2"/>
              </w:rPr>
            </w:pPr>
            <w:r w:rsidRPr="00D41B4C">
              <w:rPr>
                <w:rFonts w:ascii="Calibri" w:hAnsi="Calibri" w:cs="Calibri"/>
                <w:i/>
                <w:iCs/>
                <w:color w:val="454743" w:themeColor="text2"/>
                <w:sz w:val="20"/>
                <w:szCs w:val="22"/>
              </w:rPr>
              <w:t>The project ID will be generated upon submission of</w:t>
            </w:r>
            <w:r w:rsidR="00B46797" w:rsidRPr="00D41B4C">
              <w:rPr>
                <w:rFonts w:ascii="Calibri" w:hAnsi="Calibri" w:cs="Calibri"/>
                <w:i/>
                <w:iCs/>
                <w:color w:val="454743" w:themeColor="text2"/>
                <w:sz w:val="20"/>
                <w:szCs w:val="22"/>
              </w:rPr>
              <w:t xml:space="preserve"> your registration</w:t>
            </w:r>
            <w:r w:rsidRPr="00D41B4C">
              <w:rPr>
                <w:rFonts w:ascii="Calibri" w:hAnsi="Calibri" w:cs="Calibri"/>
                <w:i/>
                <w:iCs/>
                <w:color w:val="454743" w:themeColor="text2"/>
                <w:sz w:val="20"/>
                <w:szCs w:val="22"/>
              </w:rPr>
              <w:t xml:space="preserve"> application. You will have the opportunity to add the project </w:t>
            </w:r>
            <w:r w:rsidR="0058548C" w:rsidRPr="00D41B4C">
              <w:rPr>
                <w:rFonts w:ascii="Calibri" w:hAnsi="Calibri" w:cs="Calibri"/>
                <w:i/>
                <w:iCs/>
                <w:color w:val="454743" w:themeColor="text2"/>
                <w:sz w:val="20"/>
                <w:szCs w:val="22"/>
              </w:rPr>
              <w:t>ID</w:t>
            </w:r>
            <w:r w:rsidRPr="00D41B4C">
              <w:rPr>
                <w:rFonts w:ascii="Calibri" w:hAnsi="Calibri" w:cs="Calibri"/>
                <w:i/>
                <w:iCs/>
                <w:color w:val="454743" w:themeColor="text2"/>
                <w:sz w:val="20"/>
                <w:szCs w:val="22"/>
              </w:rPr>
              <w:t xml:space="preserve"> after </w:t>
            </w:r>
            <w:r w:rsidR="00262BA1" w:rsidRPr="00D41B4C">
              <w:rPr>
                <w:rFonts w:ascii="Calibri" w:hAnsi="Calibri" w:cs="Calibri"/>
                <w:i/>
                <w:iCs/>
                <w:color w:val="454743" w:themeColor="text2"/>
                <w:sz w:val="20"/>
                <w:szCs w:val="22"/>
              </w:rPr>
              <w:t>you submit</w:t>
            </w:r>
            <w:r w:rsidRPr="00D41B4C">
              <w:rPr>
                <w:rFonts w:ascii="Calibri" w:hAnsi="Calibri" w:cs="Calibri"/>
                <w:i/>
                <w:iCs/>
                <w:color w:val="454743" w:themeColor="text2"/>
                <w:sz w:val="20"/>
                <w:szCs w:val="22"/>
              </w:rPr>
              <w:t>.</w:t>
            </w:r>
          </w:p>
        </w:tc>
      </w:tr>
      <w:tr w:rsidR="000C4657" w:rsidRPr="0086125D" w14:paraId="6CE0646C" w14:textId="77777777" w:rsidTr="00D41B4C">
        <w:trPr>
          <w:trHeight w:val="300"/>
        </w:trPr>
        <w:tc>
          <w:tcPr>
            <w:cnfStyle w:val="001000000000" w:firstRow="0" w:lastRow="0" w:firstColumn="1" w:lastColumn="0" w:oddVBand="0" w:evenVBand="0" w:oddHBand="0" w:evenHBand="0" w:firstRowFirstColumn="0" w:firstRowLastColumn="0" w:lastRowFirstColumn="0" w:lastRowLastColumn="0"/>
            <w:tcW w:w="1235" w:type="pct"/>
            <w:tcBorders>
              <w:top w:val="single" w:sz="4" w:space="0" w:color="8F928C" w:themeColor="text2" w:themeTint="99"/>
              <w:left w:val="single" w:sz="4" w:space="0" w:color="8F928C" w:themeColor="text2" w:themeTint="99"/>
              <w:bottom w:val="single" w:sz="4" w:space="0" w:color="8F928C" w:themeColor="text2" w:themeTint="99"/>
              <w:right w:val="single" w:sz="4" w:space="0" w:color="8F928C" w:themeColor="text2" w:themeTint="99"/>
            </w:tcBorders>
            <w:hideMark/>
          </w:tcPr>
          <w:p w14:paraId="6175FE83" w14:textId="44CD3653" w:rsidR="00E503D6" w:rsidRPr="00D41B4C" w:rsidRDefault="0073267E">
            <w:pPr>
              <w:pStyle w:val="BodyText1"/>
              <w:rPr>
                <w:rFonts w:ascii="Calibri" w:hAnsi="Calibri" w:cs="Calibri"/>
                <w:sz w:val="20"/>
                <w:szCs w:val="22"/>
              </w:rPr>
            </w:pPr>
            <w:r w:rsidRPr="00D41B4C">
              <w:rPr>
                <w:rFonts w:ascii="Calibri" w:hAnsi="Calibri" w:cs="Calibri"/>
                <w:sz w:val="20"/>
                <w:szCs w:val="22"/>
              </w:rPr>
              <w:t>Date of project p</w:t>
            </w:r>
            <w:r w:rsidR="00A72083" w:rsidRPr="00D41B4C">
              <w:rPr>
                <w:rFonts w:ascii="Calibri" w:hAnsi="Calibri" w:cs="Calibri"/>
                <w:sz w:val="20"/>
                <w:szCs w:val="22"/>
              </w:rPr>
              <w:t>lan</w:t>
            </w:r>
          </w:p>
        </w:tc>
        <w:tc>
          <w:tcPr>
            <w:tcW w:w="3765" w:type="pct"/>
            <w:tcBorders>
              <w:top w:val="single" w:sz="4" w:space="0" w:color="8F928C" w:themeColor="text2" w:themeTint="99"/>
              <w:left w:val="single" w:sz="4" w:space="0" w:color="8F928C" w:themeColor="text2" w:themeTint="99"/>
              <w:bottom w:val="single" w:sz="4" w:space="0" w:color="8F928C" w:themeColor="text2" w:themeTint="99"/>
              <w:right w:val="single" w:sz="4" w:space="0" w:color="8F928C" w:themeColor="text2" w:themeTint="99"/>
            </w:tcBorders>
            <w:hideMark/>
          </w:tcPr>
          <w:p w14:paraId="06B1C507" w14:textId="0FA9E23A" w:rsidR="00E503D6" w:rsidRPr="00D41B4C" w:rsidRDefault="00E503D6">
            <w:pPr>
              <w:pStyle w:val="BodyText1"/>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2"/>
              </w:rPr>
            </w:pPr>
          </w:p>
        </w:tc>
      </w:tr>
      <w:tr w:rsidR="000C4657" w:rsidRPr="0086125D" w14:paraId="1586EFBD" w14:textId="77777777" w:rsidTr="00D41B4C">
        <w:trPr>
          <w:trHeight w:val="300"/>
        </w:trPr>
        <w:tc>
          <w:tcPr>
            <w:cnfStyle w:val="001000000000" w:firstRow="0" w:lastRow="0" w:firstColumn="1" w:lastColumn="0" w:oddVBand="0" w:evenVBand="0" w:oddHBand="0" w:evenHBand="0" w:firstRowFirstColumn="0" w:firstRowLastColumn="0" w:lastRowFirstColumn="0" w:lastRowLastColumn="0"/>
            <w:tcW w:w="1235" w:type="pct"/>
            <w:tcBorders>
              <w:top w:val="single" w:sz="4" w:space="0" w:color="8F928C" w:themeColor="text2" w:themeTint="99"/>
              <w:left w:val="single" w:sz="4" w:space="0" w:color="8F928C" w:themeColor="text2" w:themeTint="99"/>
              <w:bottom w:val="single" w:sz="4" w:space="0" w:color="8F928C" w:themeColor="text2" w:themeTint="99"/>
              <w:right w:val="single" w:sz="4" w:space="0" w:color="8F928C" w:themeColor="text2" w:themeTint="99"/>
            </w:tcBorders>
          </w:tcPr>
          <w:p w14:paraId="49D8DE01" w14:textId="773F50B9" w:rsidR="00691699" w:rsidRPr="00D41B4C" w:rsidRDefault="00691699">
            <w:pPr>
              <w:pStyle w:val="BodyText1"/>
              <w:rPr>
                <w:rFonts w:ascii="Calibri" w:hAnsi="Calibri" w:cs="Calibri"/>
                <w:sz w:val="20"/>
                <w:szCs w:val="22"/>
              </w:rPr>
            </w:pPr>
            <w:r w:rsidRPr="00D41B4C">
              <w:rPr>
                <w:rFonts w:ascii="Calibri" w:hAnsi="Calibri" w:cs="Calibri"/>
                <w:sz w:val="20"/>
                <w:szCs w:val="22"/>
              </w:rPr>
              <w:t>Project description</w:t>
            </w:r>
          </w:p>
        </w:tc>
        <w:tc>
          <w:tcPr>
            <w:tcW w:w="3765" w:type="pct"/>
            <w:tcBorders>
              <w:top w:val="single" w:sz="4" w:space="0" w:color="8F928C" w:themeColor="text2" w:themeTint="99"/>
              <w:left w:val="single" w:sz="4" w:space="0" w:color="8F928C" w:themeColor="text2" w:themeTint="99"/>
              <w:bottom w:val="single" w:sz="4" w:space="0" w:color="8F928C" w:themeColor="text2" w:themeTint="99"/>
              <w:right w:val="single" w:sz="4" w:space="0" w:color="8F928C" w:themeColor="text2" w:themeTint="99"/>
            </w:tcBorders>
          </w:tcPr>
          <w:p w14:paraId="05ABC0C2" w14:textId="77777777" w:rsidR="00691699" w:rsidRPr="00D41B4C" w:rsidRDefault="00691699">
            <w:pPr>
              <w:pStyle w:val="BodyText1"/>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2"/>
              </w:rPr>
            </w:pPr>
          </w:p>
          <w:p w14:paraId="1FC9A335" w14:textId="77777777" w:rsidR="006B37D6" w:rsidRPr="00D41B4C" w:rsidRDefault="006B37D6">
            <w:pPr>
              <w:pStyle w:val="BodyText1"/>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2"/>
              </w:rPr>
            </w:pPr>
          </w:p>
        </w:tc>
      </w:tr>
    </w:tbl>
    <w:p w14:paraId="152924C6" w14:textId="44EC2B89" w:rsidR="005410E0" w:rsidRPr="00D2157E" w:rsidRDefault="005410E0" w:rsidP="00D41B4C">
      <w:pPr>
        <w:pStyle w:val="Heading2"/>
      </w:pPr>
      <w:r w:rsidRPr="00D2157E">
        <w:t xml:space="preserve">Proponent </w:t>
      </w:r>
      <w:r w:rsidR="0059260A">
        <w:t>d</w:t>
      </w:r>
      <w:r w:rsidRPr="00D2157E">
        <w:t>etails</w:t>
      </w:r>
    </w:p>
    <w:tbl>
      <w:tblPr>
        <w:tblStyle w:val="TableGridLight"/>
        <w:tblW w:w="0" w:type="auto"/>
        <w:tblLook w:val="04A0" w:firstRow="1" w:lastRow="0" w:firstColumn="1" w:lastColumn="0" w:noHBand="0" w:noVBand="1"/>
      </w:tblPr>
      <w:tblGrid>
        <w:gridCol w:w="9730"/>
      </w:tblGrid>
      <w:tr w:rsidR="009024CD" w14:paraId="7883CEC3" w14:textId="77777777" w:rsidTr="00D41B4C">
        <w:tc>
          <w:tcPr>
            <w:tcW w:w="9740" w:type="dxa"/>
          </w:tcPr>
          <w:p w14:paraId="01709C97" w14:textId="77777777" w:rsidR="009024CD" w:rsidRDefault="009024CD" w:rsidP="00D41B4C">
            <w:pPr>
              <w:pStyle w:val="Heading3"/>
            </w:pPr>
            <w:r>
              <w:t>Guidance</w:t>
            </w:r>
          </w:p>
          <w:p w14:paraId="39F8AFAB" w14:textId="77777777" w:rsidR="009024CD" w:rsidRDefault="009024CD" w:rsidP="00D41B4C">
            <w:pPr>
              <w:pStyle w:val="Heading4"/>
            </w:pPr>
            <w:r>
              <w:t>Instructions</w:t>
            </w:r>
          </w:p>
          <w:p w14:paraId="66379CB8" w14:textId="07B40452" w:rsidR="009024CD" w:rsidRDefault="009024CD" w:rsidP="00D41B4C">
            <w:pPr>
              <w:pStyle w:val="Arrowinstructions"/>
            </w:pPr>
            <w:r w:rsidRPr="00D2157E">
              <w:t xml:space="preserve">Provide details of the project proponents (section 7(e-f) of the </w:t>
            </w:r>
            <w:r>
              <w:t>R</w:t>
            </w:r>
            <w:r w:rsidRPr="00D2157E">
              <w:t>ules)</w:t>
            </w:r>
          </w:p>
          <w:p w14:paraId="4D6A0D0F" w14:textId="3ED091E2" w:rsidR="009024CD" w:rsidRDefault="00352194" w:rsidP="00D41B4C">
            <w:pPr>
              <w:pStyle w:val="Arrowinstructions"/>
            </w:pPr>
            <w:r>
              <w:t>A</w:t>
            </w:r>
            <w:r w:rsidR="009024CD" w:rsidRPr="00D2157E">
              <w:t xml:space="preserve">lign </w:t>
            </w:r>
            <w:r>
              <w:t xml:space="preserve">these details </w:t>
            </w:r>
            <w:r w:rsidR="009024CD" w:rsidRPr="00D2157E">
              <w:t>with those provided in the registration application form</w:t>
            </w:r>
          </w:p>
        </w:tc>
      </w:tr>
    </w:tbl>
    <w:p w14:paraId="42ED3C54" w14:textId="62DBA0BC" w:rsidR="00AD5E1B" w:rsidRPr="00D2157E" w:rsidRDefault="00AD5E1B" w:rsidP="00D41B4C">
      <w:pPr>
        <w:pStyle w:val="BodyText1"/>
        <w:spacing w:before="0" w:after="0"/>
        <w:rPr>
          <w:rFonts w:ascii="Calibri" w:hAnsi="Calibri" w:cs="Calibri"/>
          <w:color w:val="747474" w:themeColor="background2" w:themeShade="80"/>
        </w:rPr>
      </w:pPr>
    </w:p>
    <w:tbl>
      <w:tblPr>
        <w:tblStyle w:val="CERanswerfield"/>
        <w:tblW w:w="9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80" w:firstRow="0" w:lastRow="0" w:firstColumn="1" w:lastColumn="0" w:noHBand="1" w:noVBand="1"/>
      </w:tblPr>
      <w:tblGrid>
        <w:gridCol w:w="2405"/>
        <w:gridCol w:w="7366"/>
      </w:tblGrid>
      <w:tr w:rsidR="0093226A" w:rsidRPr="0086125D" w14:paraId="64F24704" w14:textId="77777777" w:rsidTr="00D41B4C">
        <w:trPr>
          <w:trHeight w:val="300"/>
        </w:trPr>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8F928C"/>
              <w:left w:val="single" w:sz="4" w:space="0" w:color="8F928C"/>
              <w:bottom w:val="single" w:sz="4" w:space="0" w:color="8F928C"/>
              <w:right w:val="single" w:sz="4" w:space="0" w:color="8F928C"/>
            </w:tcBorders>
            <w:hideMark/>
          </w:tcPr>
          <w:p w14:paraId="1C86798B" w14:textId="4BD16701" w:rsidR="0093226A" w:rsidRPr="00D41B4C" w:rsidRDefault="0093226A" w:rsidP="00771D14">
            <w:pPr>
              <w:pStyle w:val="BodyText1"/>
              <w:rPr>
                <w:rFonts w:ascii="Calibri" w:hAnsi="Calibri" w:cs="Calibri"/>
                <w:sz w:val="20"/>
                <w:szCs w:val="22"/>
              </w:rPr>
            </w:pPr>
            <w:r w:rsidRPr="00D41B4C">
              <w:rPr>
                <w:rFonts w:ascii="Calibri" w:hAnsi="Calibri" w:cs="Calibri"/>
                <w:sz w:val="20"/>
                <w:szCs w:val="22"/>
              </w:rPr>
              <w:t xml:space="preserve">Name of </w:t>
            </w:r>
            <w:r w:rsidR="007452A6" w:rsidRPr="00D41B4C">
              <w:rPr>
                <w:rFonts w:ascii="Calibri" w:hAnsi="Calibri" w:cs="Calibri"/>
                <w:sz w:val="20"/>
                <w:szCs w:val="22"/>
              </w:rPr>
              <w:t>p</w:t>
            </w:r>
            <w:r w:rsidRPr="00D41B4C">
              <w:rPr>
                <w:rFonts w:ascii="Calibri" w:hAnsi="Calibri" w:cs="Calibri"/>
                <w:sz w:val="20"/>
                <w:szCs w:val="22"/>
              </w:rPr>
              <w:t xml:space="preserve">roject </w:t>
            </w:r>
            <w:r w:rsidR="6F4731C4" w:rsidRPr="00D41B4C">
              <w:rPr>
                <w:rFonts w:ascii="Calibri" w:hAnsi="Calibri" w:cs="Calibri"/>
                <w:sz w:val="20"/>
                <w:szCs w:val="22"/>
              </w:rPr>
              <w:t>proponent</w:t>
            </w:r>
            <w:r w:rsidR="632098BA" w:rsidRPr="00D41B4C">
              <w:rPr>
                <w:rFonts w:ascii="Calibri" w:hAnsi="Calibri" w:cs="Calibri"/>
                <w:sz w:val="20"/>
                <w:szCs w:val="22"/>
              </w:rPr>
              <w:t>(</w:t>
            </w:r>
            <w:r w:rsidR="07CAAFAF" w:rsidRPr="00D41B4C">
              <w:rPr>
                <w:rFonts w:ascii="Calibri" w:hAnsi="Calibri" w:cs="Calibri"/>
                <w:sz w:val="20"/>
                <w:szCs w:val="22"/>
              </w:rPr>
              <w:t>s</w:t>
            </w:r>
            <w:r w:rsidR="0681823B" w:rsidRPr="00D41B4C">
              <w:rPr>
                <w:rFonts w:ascii="Calibri" w:hAnsi="Calibri" w:cs="Calibri"/>
                <w:sz w:val="20"/>
                <w:szCs w:val="22"/>
              </w:rPr>
              <w:t>)</w:t>
            </w:r>
          </w:p>
        </w:tc>
        <w:tc>
          <w:tcPr>
            <w:tcW w:w="7366" w:type="dxa"/>
            <w:tcBorders>
              <w:top w:val="single" w:sz="4" w:space="0" w:color="8F928C"/>
              <w:left w:val="single" w:sz="4" w:space="0" w:color="8F928C"/>
              <w:bottom w:val="single" w:sz="4" w:space="0" w:color="8F928C"/>
              <w:right w:val="single" w:sz="4" w:space="0" w:color="8F928C"/>
            </w:tcBorders>
            <w:hideMark/>
          </w:tcPr>
          <w:p w14:paraId="6DF18117" w14:textId="77777777" w:rsidR="0093226A" w:rsidRPr="00D41B4C" w:rsidRDefault="0093226A">
            <w:pPr>
              <w:pStyle w:val="BodyText1"/>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2"/>
              </w:rPr>
            </w:pPr>
            <w:r w:rsidRPr="00D41B4C">
              <w:rPr>
                <w:rFonts w:ascii="Calibri" w:hAnsi="Calibri" w:cs="Calibri"/>
                <w:sz w:val="20"/>
                <w:szCs w:val="22"/>
              </w:rPr>
              <w:t> </w:t>
            </w:r>
          </w:p>
        </w:tc>
      </w:tr>
      <w:tr w:rsidR="00B0404D" w:rsidRPr="0086125D" w14:paraId="0B53A879" w14:textId="77777777" w:rsidTr="00D41B4C">
        <w:trPr>
          <w:trHeight w:val="300"/>
        </w:trPr>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8F928C"/>
              <w:left w:val="single" w:sz="4" w:space="0" w:color="8F928C"/>
              <w:bottom w:val="single" w:sz="4" w:space="0" w:color="8F928C"/>
              <w:right w:val="single" w:sz="4" w:space="0" w:color="8F928C"/>
            </w:tcBorders>
          </w:tcPr>
          <w:p w14:paraId="5FAD16C3" w14:textId="13A901D4" w:rsidR="004C63E4" w:rsidRPr="00D41B4C" w:rsidRDefault="004C63E4">
            <w:pPr>
              <w:pStyle w:val="BodyText1"/>
              <w:rPr>
                <w:rFonts w:ascii="Calibri" w:hAnsi="Calibri" w:cs="Calibri"/>
                <w:sz w:val="20"/>
                <w:szCs w:val="22"/>
              </w:rPr>
            </w:pPr>
            <w:r w:rsidRPr="00D41B4C">
              <w:rPr>
                <w:rFonts w:ascii="Calibri" w:hAnsi="Calibri" w:cs="Calibri"/>
                <w:sz w:val="20"/>
                <w:szCs w:val="22"/>
              </w:rPr>
              <w:t xml:space="preserve">If there are multiple </w:t>
            </w:r>
            <w:r w:rsidR="000E3E19" w:rsidRPr="00D41B4C">
              <w:rPr>
                <w:rFonts w:ascii="Calibri" w:hAnsi="Calibri" w:cs="Calibri"/>
                <w:sz w:val="20"/>
                <w:szCs w:val="22"/>
              </w:rPr>
              <w:t xml:space="preserve">proponents, the nominee for the project </w:t>
            </w:r>
          </w:p>
        </w:tc>
        <w:tc>
          <w:tcPr>
            <w:tcW w:w="7366" w:type="dxa"/>
            <w:tcBorders>
              <w:top w:val="single" w:sz="4" w:space="0" w:color="8F928C"/>
              <w:left w:val="single" w:sz="4" w:space="0" w:color="8F928C"/>
              <w:bottom w:val="single" w:sz="4" w:space="0" w:color="8F928C"/>
              <w:right w:val="single" w:sz="4" w:space="0" w:color="8F928C"/>
            </w:tcBorders>
          </w:tcPr>
          <w:p w14:paraId="0E4F17E0" w14:textId="24ED2EE7" w:rsidR="004C63E4" w:rsidRPr="00D41B4C" w:rsidRDefault="006A497D">
            <w:pPr>
              <w:pStyle w:val="BodyText1"/>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2"/>
              </w:rPr>
            </w:pPr>
            <w:r w:rsidRPr="00D41B4C">
              <w:rPr>
                <w:rFonts w:ascii="Calibri" w:hAnsi="Calibri" w:cs="Calibri"/>
                <w:i/>
                <w:color w:val="454743" w:themeColor="text2"/>
                <w:sz w:val="20"/>
                <w:szCs w:val="22"/>
              </w:rPr>
              <w:t>Delete if not applicable</w:t>
            </w:r>
            <w:r w:rsidR="00690F65">
              <w:rPr>
                <w:rFonts w:ascii="Calibri" w:hAnsi="Calibri" w:cs="Calibri"/>
                <w:i/>
                <w:color w:val="454743" w:themeColor="text2"/>
                <w:sz w:val="20"/>
                <w:szCs w:val="22"/>
              </w:rPr>
              <w:t>.</w:t>
            </w:r>
          </w:p>
        </w:tc>
      </w:tr>
    </w:tbl>
    <w:p w14:paraId="08D686A0" w14:textId="64FC1031" w:rsidR="00AB23E1" w:rsidRPr="00D2157E" w:rsidRDefault="00AB23E1" w:rsidP="00D41B4C">
      <w:pPr>
        <w:pStyle w:val="Heading2"/>
        <w:rPr>
          <w:color w:val="747474" w:themeColor="background2" w:themeShade="80"/>
        </w:rPr>
      </w:pPr>
      <w:r w:rsidRPr="00D2157E">
        <w:t xml:space="preserve">Project plan preparation </w:t>
      </w:r>
    </w:p>
    <w:tbl>
      <w:tblPr>
        <w:tblStyle w:val="TableGridLight"/>
        <w:tblW w:w="0" w:type="auto"/>
        <w:tblLook w:val="04A0" w:firstRow="1" w:lastRow="0" w:firstColumn="1" w:lastColumn="0" w:noHBand="0" w:noVBand="1"/>
      </w:tblPr>
      <w:tblGrid>
        <w:gridCol w:w="9730"/>
      </w:tblGrid>
      <w:tr w:rsidR="009024CD" w14:paraId="5FD9993A" w14:textId="77777777" w:rsidTr="00D41B4C">
        <w:tc>
          <w:tcPr>
            <w:tcW w:w="9740" w:type="dxa"/>
          </w:tcPr>
          <w:p w14:paraId="676B3CC2" w14:textId="77777777" w:rsidR="009024CD" w:rsidRDefault="009024CD" w:rsidP="00D41B4C">
            <w:pPr>
              <w:pStyle w:val="Heading3"/>
            </w:pPr>
            <w:r>
              <w:t>Guidance</w:t>
            </w:r>
          </w:p>
          <w:p w14:paraId="1FFEF797" w14:textId="77777777" w:rsidR="009024CD" w:rsidRDefault="009024CD" w:rsidP="00D41B4C">
            <w:pPr>
              <w:pStyle w:val="Heading4"/>
            </w:pPr>
            <w:r>
              <w:t>Instructions</w:t>
            </w:r>
          </w:p>
          <w:p w14:paraId="67FFEAA5" w14:textId="02DC60CA" w:rsidR="009024CD" w:rsidRDefault="009024CD" w:rsidP="00D41B4C">
            <w:pPr>
              <w:pStyle w:val="Arrowinstructions"/>
            </w:pPr>
            <w:r w:rsidRPr="00D2157E">
              <w:t xml:space="preserve">Provide details of any other persons who prepared the project plan, other than the suitably qualified person (section 7(i) of the </w:t>
            </w:r>
            <w:r>
              <w:t>R</w:t>
            </w:r>
            <w:r w:rsidRPr="00D2157E">
              <w:t>ules)</w:t>
            </w:r>
          </w:p>
        </w:tc>
      </w:tr>
    </w:tbl>
    <w:p w14:paraId="28F766EB" w14:textId="1C6A1035" w:rsidR="00AB23E1" w:rsidRPr="00D2157E" w:rsidRDefault="00AB23E1" w:rsidP="00D41B4C">
      <w:pPr>
        <w:pStyle w:val="BodyText1"/>
        <w:spacing w:before="0" w:after="0"/>
        <w:rPr>
          <w:rFonts w:ascii="Calibri" w:hAnsi="Calibri" w:cs="Calibri"/>
          <w:color w:val="747474" w:themeColor="background2" w:themeShade="80"/>
        </w:rPr>
      </w:pPr>
    </w:p>
    <w:tbl>
      <w:tblPr>
        <w:tblStyle w:val="CERanswerfield"/>
        <w:tblW w:w="9771" w:type="dxa"/>
        <w:tblBorders>
          <w:top w:val="single" w:sz="4" w:space="0" w:color="8F928C"/>
          <w:left w:val="single" w:sz="4" w:space="0" w:color="8F928C"/>
          <w:bottom w:val="single" w:sz="4" w:space="0" w:color="8F928C"/>
          <w:right w:val="single" w:sz="4" w:space="0" w:color="8F928C"/>
          <w:insideH w:val="single" w:sz="4" w:space="0" w:color="8F928C"/>
          <w:insideV w:val="single" w:sz="4" w:space="0" w:color="8F928C"/>
        </w:tblBorders>
        <w:tblLook w:val="0680" w:firstRow="0" w:lastRow="0" w:firstColumn="1" w:lastColumn="0" w:noHBand="1" w:noVBand="1"/>
      </w:tblPr>
      <w:tblGrid>
        <w:gridCol w:w="2405"/>
        <w:gridCol w:w="7366"/>
      </w:tblGrid>
      <w:tr w:rsidR="00B0404D" w:rsidRPr="0086125D" w14:paraId="0C83A43B" w14:textId="77777777" w:rsidTr="00D41B4C">
        <w:trPr>
          <w:trHeight w:val="300"/>
        </w:trPr>
        <w:tc>
          <w:tcPr>
            <w:cnfStyle w:val="001000000000" w:firstRow="0" w:lastRow="0" w:firstColumn="1" w:lastColumn="0" w:oddVBand="0" w:evenVBand="0" w:oddHBand="0" w:evenHBand="0" w:firstRowFirstColumn="0" w:firstRowLastColumn="0" w:lastRowFirstColumn="0" w:lastRowLastColumn="0"/>
            <w:tcW w:w="2405" w:type="dxa"/>
            <w:hideMark/>
          </w:tcPr>
          <w:p w14:paraId="36340117" w14:textId="673F5B51" w:rsidR="00AB23E1" w:rsidRPr="00D41B4C" w:rsidRDefault="00AB23E1" w:rsidP="007452A6">
            <w:pPr>
              <w:pStyle w:val="BodyText1"/>
              <w:rPr>
                <w:rFonts w:ascii="Calibri" w:hAnsi="Calibri" w:cs="Calibri"/>
                <w:sz w:val="20"/>
                <w:szCs w:val="22"/>
              </w:rPr>
            </w:pPr>
            <w:r w:rsidRPr="00D41B4C">
              <w:rPr>
                <w:rFonts w:ascii="Calibri" w:hAnsi="Calibri" w:cs="Calibri"/>
                <w:sz w:val="20"/>
                <w:szCs w:val="22"/>
              </w:rPr>
              <w:lastRenderedPageBreak/>
              <w:t>Name</w:t>
            </w:r>
            <w:r w:rsidR="002E7226" w:rsidRPr="00D41B4C">
              <w:rPr>
                <w:rFonts w:ascii="Calibri" w:hAnsi="Calibri" w:cs="Calibri"/>
                <w:sz w:val="20"/>
                <w:szCs w:val="22"/>
              </w:rPr>
              <w:t>/s</w:t>
            </w:r>
          </w:p>
        </w:tc>
        <w:tc>
          <w:tcPr>
            <w:tcW w:w="7366" w:type="dxa"/>
            <w:hideMark/>
          </w:tcPr>
          <w:p w14:paraId="041AA048" w14:textId="77777777" w:rsidR="00AB23E1" w:rsidRPr="00D41B4C" w:rsidRDefault="00AB23E1" w:rsidP="008155B1">
            <w:pPr>
              <w:pStyle w:val="BodyText1"/>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2"/>
              </w:rPr>
            </w:pPr>
            <w:r w:rsidRPr="00D41B4C">
              <w:rPr>
                <w:rFonts w:ascii="Calibri" w:hAnsi="Calibri" w:cs="Calibri"/>
                <w:sz w:val="20"/>
                <w:szCs w:val="22"/>
              </w:rPr>
              <w:t> </w:t>
            </w:r>
          </w:p>
        </w:tc>
      </w:tr>
      <w:tr w:rsidR="00AB23E1" w:rsidRPr="0086125D" w14:paraId="0EA7719C" w14:textId="77777777" w:rsidTr="00D41B4C">
        <w:trPr>
          <w:trHeight w:val="300"/>
        </w:trPr>
        <w:tc>
          <w:tcPr>
            <w:cnfStyle w:val="001000000000" w:firstRow="0" w:lastRow="0" w:firstColumn="1" w:lastColumn="0" w:oddVBand="0" w:evenVBand="0" w:oddHBand="0" w:evenHBand="0" w:firstRowFirstColumn="0" w:firstRowLastColumn="0" w:lastRowFirstColumn="0" w:lastRowLastColumn="0"/>
            <w:tcW w:w="2405" w:type="dxa"/>
            <w:hideMark/>
          </w:tcPr>
          <w:p w14:paraId="31401625" w14:textId="77777777" w:rsidR="00AB23E1" w:rsidRPr="00D41B4C" w:rsidRDefault="00AB23E1" w:rsidP="008155B1">
            <w:pPr>
              <w:pStyle w:val="BodyText1"/>
              <w:rPr>
                <w:rFonts w:ascii="Calibri" w:hAnsi="Calibri" w:cs="Calibri"/>
                <w:sz w:val="20"/>
                <w:szCs w:val="22"/>
              </w:rPr>
            </w:pPr>
            <w:r w:rsidRPr="00D41B4C">
              <w:rPr>
                <w:rFonts w:ascii="Calibri" w:hAnsi="Calibri" w:cs="Calibri"/>
                <w:sz w:val="20"/>
                <w:szCs w:val="22"/>
              </w:rPr>
              <w:t xml:space="preserve"> Contact details</w:t>
            </w:r>
          </w:p>
        </w:tc>
        <w:tc>
          <w:tcPr>
            <w:tcW w:w="7366" w:type="dxa"/>
            <w:hideMark/>
          </w:tcPr>
          <w:p w14:paraId="029E5174" w14:textId="77777777" w:rsidR="00AB23E1" w:rsidRPr="00D41B4C" w:rsidRDefault="00AB23E1" w:rsidP="008155B1">
            <w:pPr>
              <w:pStyle w:val="BodyText1"/>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2"/>
              </w:rPr>
            </w:pPr>
          </w:p>
        </w:tc>
      </w:tr>
    </w:tbl>
    <w:p w14:paraId="6A8074C4" w14:textId="131C0D4F" w:rsidR="00080784" w:rsidRPr="00D2157E" w:rsidRDefault="00080784" w:rsidP="00D41B4C">
      <w:pPr>
        <w:pStyle w:val="Heading2"/>
      </w:pPr>
      <w:r w:rsidRPr="00D2157E">
        <w:t xml:space="preserve">Additional stakeholder </w:t>
      </w:r>
      <w:r w:rsidR="00D828B4" w:rsidRPr="00D2157E">
        <w:t>d</w:t>
      </w:r>
      <w:r w:rsidRPr="00D2157E">
        <w:t>etails</w:t>
      </w:r>
    </w:p>
    <w:tbl>
      <w:tblPr>
        <w:tblStyle w:val="TableGridLight"/>
        <w:tblW w:w="0" w:type="auto"/>
        <w:tblLook w:val="04A0" w:firstRow="1" w:lastRow="0" w:firstColumn="1" w:lastColumn="0" w:noHBand="0" w:noVBand="1"/>
      </w:tblPr>
      <w:tblGrid>
        <w:gridCol w:w="9730"/>
      </w:tblGrid>
      <w:tr w:rsidR="002070AA" w14:paraId="4DC72247" w14:textId="77777777" w:rsidTr="00D41B4C">
        <w:tc>
          <w:tcPr>
            <w:tcW w:w="9740" w:type="dxa"/>
          </w:tcPr>
          <w:p w14:paraId="1FC761CE" w14:textId="77777777" w:rsidR="002070AA" w:rsidRDefault="002070AA" w:rsidP="00D41B4C">
            <w:pPr>
              <w:pStyle w:val="Heading3"/>
            </w:pPr>
            <w:r>
              <w:t>Guidance</w:t>
            </w:r>
          </w:p>
          <w:p w14:paraId="60E4113A" w14:textId="77777777" w:rsidR="002070AA" w:rsidRDefault="002070AA" w:rsidP="00D41B4C">
            <w:pPr>
              <w:pStyle w:val="Heading4"/>
            </w:pPr>
            <w:r>
              <w:t>Instructions</w:t>
            </w:r>
          </w:p>
          <w:p w14:paraId="2CC2F1E8" w14:textId="7BA5AAD6" w:rsidR="002070AA" w:rsidRDefault="002070AA" w:rsidP="00D41B4C">
            <w:pPr>
              <w:pStyle w:val="Arrowinstructions"/>
            </w:pPr>
            <w:r w:rsidRPr="00D2157E">
              <w:t xml:space="preserve">Provide information about the roles and responsibilities of each person involved in the </w:t>
            </w:r>
            <w:r>
              <w:t xml:space="preserve">project </w:t>
            </w:r>
            <w:r w:rsidRPr="00D2157E">
              <w:t>implementation</w:t>
            </w:r>
            <w:r>
              <w:t xml:space="preserve"> </w:t>
            </w:r>
            <w:r w:rsidRPr="00D2157E">
              <w:t xml:space="preserve">(s7(g) of the </w:t>
            </w:r>
            <w:r>
              <w:t>R</w:t>
            </w:r>
            <w:r w:rsidRPr="00D2157E">
              <w:t>ules)</w:t>
            </w:r>
          </w:p>
        </w:tc>
      </w:tr>
    </w:tbl>
    <w:p w14:paraId="53B1A9BD" w14:textId="26174838" w:rsidR="00BD590F" w:rsidRPr="00D2157E" w:rsidRDefault="00BD590F" w:rsidP="00D41B4C">
      <w:pPr>
        <w:pStyle w:val="BodyText1"/>
        <w:spacing w:before="0" w:after="0"/>
        <w:rPr>
          <w:rFonts w:ascii="Calibri" w:hAnsi="Calibri" w:cs="Calibri"/>
          <w:color w:val="747474" w:themeColor="background2" w:themeShade="80"/>
        </w:rPr>
      </w:pPr>
    </w:p>
    <w:tbl>
      <w:tblPr>
        <w:tblStyle w:val="CERanswerfield"/>
        <w:tblW w:w="5000" w:type="pct"/>
        <w:tblLook w:val="0620" w:firstRow="1" w:lastRow="0" w:firstColumn="0" w:lastColumn="0" w:noHBand="1" w:noVBand="1"/>
      </w:tblPr>
      <w:tblGrid>
        <w:gridCol w:w="1981"/>
        <w:gridCol w:w="7749"/>
      </w:tblGrid>
      <w:tr w:rsidR="00C30A40" w:rsidRPr="0086125D" w14:paraId="41DCA3A9" w14:textId="77777777" w:rsidTr="00AA1CFD">
        <w:trPr>
          <w:cnfStyle w:val="100000000000" w:firstRow="1" w:lastRow="0" w:firstColumn="0" w:lastColumn="0" w:oddVBand="0" w:evenVBand="0" w:oddHBand="0" w:evenHBand="0" w:firstRowFirstColumn="0" w:firstRowLastColumn="0" w:lastRowFirstColumn="0" w:lastRowLastColumn="0"/>
          <w:trHeight w:val="486"/>
          <w:tblHeader/>
        </w:trPr>
        <w:tc>
          <w:tcPr>
            <w:tcW w:w="1018" w:type="pct"/>
          </w:tcPr>
          <w:p w14:paraId="5F51F493" w14:textId="77777777" w:rsidR="00C30A40" w:rsidRPr="00C30A40" w:rsidRDefault="00C30A40" w:rsidP="00D41B4C">
            <w:pPr>
              <w:pStyle w:val="Answerfieldleft-aligned"/>
              <w:rPr>
                <w:rFonts w:cs="Calibri"/>
                <w:b w:val="0"/>
                <w:bCs/>
              </w:rPr>
            </w:pPr>
            <w:r w:rsidRPr="00C30A40">
              <w:rPr>
                <w:rFonts w:cs="Calibri"/>
                <w:bCs/>
              </w:rPr>
              <w:t>Stakeholder Name</w:t>
            </w:r>
          </w:p>
        </w:tc>
        <w:tc>
          <w:tcPr>
            <w:tcW w:w="3982" w:type="pct"/>
          </w:tcPr>
          <w:p w14:paraId="0CD77CD5" w14:textId="499E673D" w:rsidR="00C30A40" w:rsidRPr="00C30A40" w:rsidRDefault="00C30A40" w:rsidP="00D41B4C">
            <w:pPr>
              <w:pStyle w:val="Answerfieldleft-aligned"/>
              <w:rPr>
                <w:rFonts w:cs="Calibri"/>
                <w:b w:val="0"/>
                <w:bCs/>
              </w:rPr>
            </w:pPr>
            <w:r w:rsidRPr="00C30A40">
              <w:rPr>
                <w:rFonts w:cs="Calibri"/>
                <w:bCs/>
              </w:rPr>
              <w:t>Roles and responsibilities</w:t>
            </w:r>
          </w:p>
        </w:tc>
      </w:tr>
      <w:tr w:rsidR="00C5432D" w:rsidRPr="0086125D" w14:paraId="02C92512" w14:textId="77777777" w:rsidTr="00D41B4C">
        <w:trPr>
          <w:trHeight w:val="981"/>
        </w:trPr>
        <w:tc>
          <w:tcPr>
            <w:tcW w:w="1018" w:type="pct"/>
          </w:tcPr>
          <w:p w14:paraId="487F71A5" w14:textId="385ABB16" w:rsidR="00C5432D" w:rsidRPr="00D41B4C" w:rsidRDefault="00C5432D" w:rsidP="008155B1">
            <w:pPr>
              <w:pStyle w:val="Answerfieldleft-aligned"/>
              <w:rPr>
                <w:rFonts w:cs="Calibri"/>
                <w:color w:val="8F928C" w:themeColor="text2" w:themeTint="99"/>
              </w:rPr>
            </w:pPr>
          </w:p>
        </w:tc>
        <w:tc>
          <w:tcPr>
            <w:tcW w:w="3982" w:type="pct"/>
          </w:tcPr>
          <w:p w14:paraId="5EDA9669" w14:textId="6CC1EF9A" w:rsidR="00C5432D" w:rsidRPr="00D41B4C" w:rsidRDefault="00C5432D" w:rsidP="008155B1">
            <w:pPr>
              <w:pStyle w:val="Answerfieldleft-aligned"/>
              <w:rPr>
                <w:rFonts w:cs="Calibri"/>
                <w:color w:val="8F928C" w:themeColor="text2" w:themeTint="99"/>
              </w:rPr>
            </w:pPr>
          </w:p>
        </w:tc>
      </w:tr>
    </w:tbl>
    <w:p w14:paraId="7DCC4E0B" w14:textId="73226046" w:rsidR="00736300" w:rsidRDefault="00736300" w:rsidP="0032186D">
      <w:pPr>
        <w:pStyle w:val="Heading2"/>
      </w:pPr>
      <w:r w:rsidRPr="00D2157E">
        <w:t xml:space="preserve">Limitations and </w:t>
      </w:r>
      <w:r w:rsidR="007D6F1E" w:rsidRPr="00D2157E">
        <w:t>a</w:t>
      </w:r>
      <w:r w:rsidRPr="00D2157E">
        <w:t>ssumptions</w:t>
      </w:r>
    </w:p>
    <w:tbl>
      <w:tblPr>
        <w:tblStyle w:val="TableGridLight"/>
        <w:tblW w:w="0" w:type="auto"/>
        <w:tblLook w:val="04A0" w:firstRow="1" w:lastRow="0" w:firstColumn="1" w:lastColumn="0" w:noHBand="0" w:noVBand="1"/>
      </w:tblPr>
      <w:tblGrid>
        <w:gridCol w:w="9730"/>
      </w:tblGrid>
      <w:tr w:rsidR="00B93435" w14:paraId="1DA01439" w14:textId="77777777" w:rsidTr="00D41B4C">
        <w:tc>
          <w:tcPr>
            <w:tcW w:w="9740" w:type="dxa"/>
          </w:tcPr>
          <w:p w14:paraId="039278E1" w14:textId="77777777" w:rsidR="00B93435" w:rsidRDefault="001D01B0" w:rsidP="001D01B0">
            <w:pPr>
              <w:pStyle w:val="Heading3"/>
            </w:pPr>
            <w:r>
              <w:t>Guidance</w:t>
            </w:r>
          </w:p>
          <w:p w14:paraId="625640C9" w14:textId="77777777" w:rsidR="001D01B0" w:rsidRDefault="001D01B0" w:rsidP="001D01B0">
            <w:pPr>
              <w:pStyle w:val="Heading4"/>
            </w:pPr>
            <w:r>
              <w:t>Instructions</w:t>
            </w:r>
          </w:p>
          <w:p w14:paraId="5FA1E69B" w14:textId="5822E984" w:rsidR="009912C4" w:rsidRPr="00D2157E" w:rsidRDefault="00166F53" w:rsidP="00D41B4C">
            <w:pPr>
              <w:pStyle w:val="Arrowinstructions"/>
            </w:pPr>
            <w:r>
              <w:t>Complete the text box by p</w:t>
            </w:r>
            <w:r w:rsidR="009912C4" w:rsidRPr="00D2157E">
              <w:t>rovid</w:t>
            </w:r>
            <w:r>
              <w:t>ing</w:t>
            </w:r>
            <w:r w:rsidR="009912C4" w:rsidRPr="00D2157E">
              <w:t xml:space="preserve"> details of the limitations and assumptions applied in the project plan</w:t>
            </w:r>
            <w:r w:rsidR="006E3F00">
              <w:t xml:space="preserve"> development</w:t>
            </w:r>
            <w:r w:rsidR="009912C4" w:rsidRPr="00D2157E">
              <w:t xml:space="preserve"> (section 7(h) of the </w:t>
            </w:r>
            <w:r w:rsidR="009912C4">
              <w:t>R</w:t>
            </w:r>
            <w:r w:rsidR="009912C4" w:rsidRPr="00D2157E">
              <w:t>ules)</w:t>
            </w:r>
            <w:r w:rsidR="00700923">
              <w:t xml:space="preserve"> (see </w:t>
            </w:r>
            <w:r w:rsidR="00A12AA5">
              <w:t>example)</w:t>
            </w:r>
          </w:p>
          <w:p w14:paraId="37B8ABCE" w14:textId="77777777" w:rsidR="00507A5F" w:rsidRDefault="009912C4" w:rsidP="009912C4">
            <w:pPr>
              <w:pStyle w:val="Arrowinstructions"/>
            </w:pPr>
            <w:r>
              <w:t>You can’t leave this</w:t>
            </w:r>
            <w:r w:rsidRPr="00D2157E">
              <w:t xml:space="preserve"> section blank</w:t>
            </w:r>
          </w:p>
          <w:p w14:paraId="183A765A" w14:textId="77777777" w:rsidR="00AE4857" w:rsidRDefault="00AE4857" w:rsidP="00AE4857">
            <w:pPr>
              <w:pStyle w:val="Heading4"/>
            </w:pPr>
            <w:r>
              <w:t>Example</w:t>
            </w:r>
          </w:p>
          <w:p w14:paraId="1D5E8F3B" w14:textId="754B4280" w:rsidR="00AE4857" w:rsidRPr="00D2157E" w:rsidRDefault="00AE4857" w:rsidP="00AE4857">
            <w:pPr>
              <w:pStyle w:val="BodyText1"/>
            </w:pPr>
            <w:r w:rsidRPr="00D2157E">
              <w:t xml:space="preserve">The project plan assumes that environmental planting and management actions will achieve the intended biodiversity outcomes within 25 years. It </w:t>
            </w:r>
            <w:r w:rsidR="0056663B" w:rsidRPr="00D2157E">
              <w:t>assumes</w:t>
            </w:r>
            <w:r w:rsidRPr="00D2157E">
              <w:t xml:space="preserve"> that native species will establish successfully, the reference ecosystem is appropriate, and sufficient resources will be available throughout the project</w:t>
            </w:r>
            <w:r>
              <w:t xml:space="preserve"> and risk to the project will be actively managed</w:t>
            </w:r>
            <w:r w:rsidRPr="00D2157E">
              <w:t>.</w:t>
            </w:r>
          </w:p>
          <w:p w14:paraId="76E3D645" w14:textId="4FA98853" w:rsidR="00AE4857" w:rsidRPr="00AE4857" w:rsidRDefault="00AE4857" w:rsidP="00D41B4C">
            <w:pPr>
              <w:pStyle w:val="BodyText1"/>
            </w:pPr>
            <w:r w:rsidRPr="00D2157E">
              <w:t>Key limitations include the potential impacts of climate change including drought and bushfires, possible changes in adjacent land use, and regulatory shifts that may affect project requirements. Monitoring methods are assumed to remain valid, and stakeholder support is expected to continue. Any disruption to these factors may affect project delivery or ecological outcomes.</w:t>
            </w:r>
          </w:p>
        </w:tc>
      </w:tr>
    </w:tbl>
    <w:p w14:paraId="0C23E372" w14:textId="77777777" w:rsidR="00F06B99" w:rsidRPr="00A234B3" w:rsidRDefault="00F06B99" w:rsidP="00D41B4C"/>
    <w:tbl>
      <w:tblPr>
        <w:tblStyle w:val="CERanswerfield"/>
        <w:tblW w:w="0" w:type="auto"/>
        <w:tblLook w:val="0400" w:firstRow="0" w:lastRow="0" w:firstColumn="0" w:lastColumn="0" w:noHBand="0" w:noVBand="1"/>
      </w:tblPr>
      <w:tblGrid>
        <w:gridCol w:w="9730"/>
      </w:tblGrid>
      <w:tr w:rsidR="00F06B99" w14:paraId="2CC7E0D0" w14:textId="77777777" w:rsidTr="00D41B4C">
        <w:trPr>
          <w:cnfStyle w:val="000000100000" w:firstRow="0" w:lastRow="0" w:firstColumn="0" w:lastColumn="0" w:oddVBand="0" w:evenVBand="0" w:oddHBand="1" w:evenHBand="0" w:firstRowFirstColumn="0" w:firstRowLastColumn="0" w:lastRowFirstColumn="0" w:lastRowLastColumn="0"/>
          <w:trHeight w:val="1448"/>
        </w:trPr>
        <w:tc>
          <w:tcPr>
            <w:tcW w:w="9740" w:type="dxa"/>
          </w:tcPr>
          <w:p w14:paraId="7329FC7B" w14:textId="04256D2F" w:rsidR="00F06B99" w:rsidRPr="00D41B4C" w:rsidRDefault="009B1510">
            <w:pPr>
              <w:rPr>
                <w:rFonts w:ascii="Calibri" w:hAnsi="Calibri" w:cs="Calibri"/>
                <w:i/>
                <w:iCs/>
                <w:color w:val="747474" w:themeColor="background2" w:themeShade="80"/>
              </w:rPr>
            </w:pPr>
            <w:r w:rsidRPr="00D41B4C">
              <w:rPr>
                <w:rFonts w:ascii="Calibri" w:hAnsi="Calibri" w:cs="Calibri"/>
                <w:i/>
                <w:iCs/>
                <w:color w:val="454743" w:themeColor="text2"/>
              </w:rPr>
              <w:t xml:space="preserve">Describe how </w:t>
            </w:r>
            <w:r w:rsidR="00700923" w:rsidRPr="00D41B4C">
              <w:rPr>
                <w:rFonts w:ascii="Calibri" w:hAnsi="Calibri" w:cs="Calibri"/>
                <w:i/>
                <w:iCs/>
                <w:color w:val="454743" w:themeColor="text2"/>
              </w:rPr>
              <w:t>the limitations and assumptions applied in the project plan development…</w:t>
            </w:r>
          </w:p>
        </w:tc>
      </w:tr>
    </w:tbl>
    <w:p w14:paraId="6862916A" w14:textId="09888D6F" w:rsidR="00AF53B1" w:rsidRPr="00D2157E" w:rsidRDefault="00AF53B1" w:rsidP="00D41B4C">
      <w:pPr>
        <w:rPr>
          <w:rFonts w:ascii="Calibri" w:hAnsi="Calibri" w:cs="Calibri"/>
          <w:color w:val="747474" w:themeColor="background2" w:themeShade="80"/>
        </w:rPr>
      </w:pPr>
    </w:p>
    <w:p w14:paraId="33F04618" w14:textId="55CB3502" w:rsidR="00BE38D9" w:rsidRPr="00D2157E" w:rsidRDefault="00267DEE" w:rsidP="00D41B4C">
      <w:pPr>
        <w:pStyle w:val="Heading1"/>
      </w:pPr>
      <w:bookmarkStart w:id="23" w:name="_Toc240532149"/>
      <w:r>
        <w:lastRenderedPageBreak/>
        <w:t>Part 2:</w:t>
      </w:r>
      <w:r w:rsidR="00BE38D9" w:rsidRPr="00D2157E">
        <w:t xml:space="preserve"> </w:t>
      </w:r>
      <w:r w:rsidR="001B2CBF" w:rsidRPr="00D2157E">
        <w:t xml:space="preserve">Indigenous </w:t>
      </w:r>
      <w:r>
        <w:t>e</w:t>
      </w:r>
      <w:r w:rsidR="001B2CBF" w:rsidRPr="00D2157E">
        <w:t>ngagement</w:t>
      </w:r>
      <w:r w:rsidR="00C66E31">
        <w:t xml:space="preserve"> </w:t>
      </w:r>
      <w:r>
        <w:t>[</w:t>
      </w:r>
      <w:r w:rsidR="000C683F">
        <w:t>remove</w:t>
      </w:r>
      <w:r w:rsidR="00C66E31" w:rsidRPr="00D41B4C">
        <w:t xml:space="preserve"> if not applicable</w:t>
      </w:r>
      <w:r>
        <w:t>]</w:t>
      </w:r>
      <w:bookmarkEnd w:id="23"/>
    </w:p>
    <w:tbl>
      <w:tblPr>
        <w:tblStyle w:val="TableGridLight"/>
        <w:tblW w:w="0" w:type="auto"/>
        <w:tblLook w:val="04A0" w:firstRow="1" w:lastRow="0" w:firstColumn="1" w:lastColumn="0" w:noHBand="0" w:noVBand="1"/>
      </w:tblPr>
      <w:tblGrid>
        <w:gridCol w:w="9730"/>
      </w:tblGrid>
      <w:tr w:rsidR="002B4CF3" w14:paraId="4B18D2CE" w14:textId="77777777" w:rsidTr="00D41B4C">
        <w:tc>
          <w:tcPr>
            <w:tcW w:w="9740" w:type="dxa"/>
          </w:tcPr>
          <w:p w14:paraId="70E0664E" w14:textId="77777777" w:rsidR="002B4CF3" w:rsidRDefault="002B4CF3" w:rsidP="002B4CF3">
            <w:pPr>
              <w:pStyle w:val="Heading3"/>
            </w:pPr>
            <w:r>
              <w:t>Guidance</w:t>
            </w:r>
          </w:p>
          <w:p w14:paraId="15E6BD0B" w14:textId="77777777" w:rsidR="002B4CF3" w:rsidRDefault="002B4CF3" w:rsidP="002B4CF3">
            <w:pPr>
              <w:pStyle w:val="Heading4"/>
            </w:pPr>
            <w:r>
              <w:t>Background</w:t>
            </w:r>
          </w:p>
          <w:p w14:paraId="6D98CDA5" w14:textId="51E18456" w:rsidR="006F00AB" w:rsidRPr="00D2157E" w:rsidRDefault="006F00AB" w:rsidP="00D41B4C">
            <w:pPr>
              <w:pStyle w:val="BodyText1"/>
            </w:pPr>
            <w:r w:rsidRPr="00D2157E">
              <w:t xml:space="preserve">If your project area is subject to Indigenous land interests, you must engage appropriately with the relevant Indigenous representatives on the </w:t>
            </w:r>
            <w:r w:rsidR="00436A43">
              <w:t xml:space="preserve">project’s </w:t>
            </w:r>
            <w:r w:rsidRPr="00D2157E">
              <w:t xml:space="preserve">design and implementation. </w:t>
            </w:r>
            <w:r w:rsidR="00DA6461">
              <w:t>Indigenous l</w:t>
            </w:r>
            <w:r w:rsidRPr="00D2157E">
              <w:t xml:space="preserve">and interests are when the project area or part of the project area includes: </w:t>
            </w:r>
          </w:p>
          <w:p w14:paraId="1A16212A" w14:textId="77777777" w:rsidR="006F00AB" w:rsidRPr="00D2157E" w:rsidRDefault="006F00AB" w:rsidP="00D41B4C">
            <w:pPr>
              <w:pStyle w:val="CERbullets"/>
            </w:pPr>
            <w:r w:rsidRPr="00D2157E">
              <w:t xml:space="preserve">native title areas </w:t>
            </w:r>
          </w:p>
          <w:p w14:paraId="5E03033A" w14:textId="539EB8B9" w:rsidR="006F00AB" w:rsidRPr="00D2157E" w:rsidRDefault="006F00AB" w:rsidP="00D41B4C">
            <w:pPr>
              <w:pStyle w:val="CERbullets"/>
            </w:pPr>
            <w:r w:rsidRPr="00D2157E">
              <w:t>Aboriginal land rights land</w:t>
            </w:r>
          </w:p>
          <w:p w14:paraId="349FA00A" w14:textId="77777777" w:rsidR="006F00AB" w:rsidRPr="00D2157E" w:rsidRDefault="006F00AB" w:rsidP="00D41B4C">
            <w:pPr>
              <w:pStyle w:val="CERbullets"/>
            </w:pPr>
            <w:r w:rsidRPr="00D2157E">
              <w:t xml:space="preserve">areas subject to an Indigenous Land Use Agreement </w:t>
            </w:r>
          </w:p>
          <w:p w14:paraId="6ACB5C8C" w14:textId="0B21771D" w:rsidR="006F00AB" w:rsidRPr="00D2157E" w:rsidRDefault="006F00AB" w:rsidP="00D41B4C">
            <w:pPr>
              <w:pStyle w:val="CERbullets"/>
            </w:pPr>
            <w:r w:rsidRPr="00D2157E">
              <w:t xml:space="preserve">areas of land with undetermined claimant applications (within the meaning of the </w:t>
            </w:r>
            <w:r w:rsidRPr="00D41B4C">
              <w:rPr>
                <w:i/>
                <w:iCs/>
              </w:rPr>
              <w:t>Native Title Act 1993</w:t>
            </w:r>
            <w:r w:rsidRPr="00D2157E">
              <w:t>).</w:t>
            </w:r>
          </w:p>
          <w:p w14:paraId="0E576DB8" w14:textId="5B55F9E7" w:rsidR="002B4CF3" w:rsidRPr="002B4CF3" w:rsidRDefault="006F00AB" w:rsidP="00D41B4C">
            <w:pPr>
              <w:pStyle w:val="BodyText1"/>
            </w:pPr>
            <w:r w:rsidRPr="00D2157E">
              <w:t>If there are no land interests, the project proponent may still engage with relevant Aboriginal or Torres Strait Islander</w:t>
            </w:r>
            <w:r w:rsidR="001F79DE">
              <w:t xml:space="preserve"> people</w:t>
            </w:r>
            <w:r w:rsidRPr="00D2157E">
              <w:t xml:space="preserve">s for the project area </w:t>
            </w:r>
            <w:r w:rsidR="00835AF2">
              <w:t>about</w:t>
            </w:r>
            <w:r w:rsidRPr="00D2157E">
              <w:t xml:space="preserve"> the design and implementation of the replanting project. This would also contribute to the project being designed and implemented in a culturally informed way.</w:t>
            </w:r>
          </w:p>
        </w:tc>
      </w:tr>
    </w:tbl>
    <w:p w14:paraId="2CCC1790" w14:textId="77777777" w:rsidR="002B4CF3" w:rsidRDefault="002B4CF3" w:rsidP="00D41B4C">
      <w:pPr>
        <w:spacing w:after="0"/>
        <w:rPr>
          <w:rFonts w:ascii="Calibri" w:hAnsi="Calibri" w:cs="Calibri"/>
          <w:color w:val="747474" w:themeColor="background2" w:themeShade="80"/>
        </w:rPr>
      </w:pPr>
    </w:p>
    <w:p w14:paraId="23BDC8A8" w14:textId="77777777" w:rsidR="00BE38D9" w:rsidRPr="00D2157E" w:rsidRDefault="00BE38D9" w:rsidP="00D41B4C">
      <w:pPr>
        <w:pStyle w:val="Heading2"/>
      </w:pPr>
      <w:r w:rsidRPr="00D2157E">
        <w:t>Indigenous engagement</w:t>
      </w:r>
    </w:p>
    <w:tbl>
      <w:tblPr>
        <w:tblStyle w:val="TableGridLight"/>
        <w:tblW w:w="0" w:type="auto"/>
        <w:tblLook w:val="04A0" w:firstRow="1" w:lastRow="0" w:firstColumn="1" w:lastColumn="0" w:noHBand="0" w:noVBand="1"/>
      </w:tblPr>
      <w:tblGrid>
        <w:gridCol w:w="9730"/>
      </w:tblGrid>
      <w:tr w:rsidR="00716B07" w14:paraId="1BAF6673" w14:textId="77777777" w:rsidTr="00D41B4C">
        <w:tc>
          <w:tcPr>
            <w:tcW w:w="9740" w:type="dxa"/>
          </w:tcPr>
          <w:p w14:paraId="35D50A49" w14:textId="77777777" w:rsidR="00716B07" w:rsidRDefault="00716B07" w:rsidP="00D41B4C">
            <w:pPr>
              <w:pStyle w:val="Heading3"/>
            </w:pPr>
            <w:r>
              <w:t>Guidance</w:t>
            </w:r>
          </w:p>
          <w:p w14:paraId="6E77CAA8" w14:textId="77777777" w:rsidR="00716B07" w:rsidRDefault="00716B07" w:rsidP="00564274">
            <w:pPr>
              <w:pStyle w:val="Heading4"/>
            </w:pPr>
            <w:r>
              <w:t>Instructions</w:t>
            </w:r>
          </w:p>
          <w:p w14:paraId="10049AB2" w14:textId="58CEAC69" w:rsidR="00DD0CF9" w:rsidRPr="00DD0CF9" w:rsidRDefault="00E15A5D" w:rsidP="00D41B4C">
            <w:pPr>
              <w:pStyle w:val="Arrowinstructions"/>
            </w:pPr>
            <w:r>
              <w:t xml:space="preserve">Complete the text box by </w:t>
            </w:r>
            <w:r w:rsidR="00DD0CF9" w:rsidRPr="00D2157E">
              <w:t>descri</w:t>
            </w:r>
            <w:r>
              <w:t>bing</w:t>
            </w:r>
            <w:r w:rsidR="00DD0CF9" w:rsidRPr="00D2157E">
              <w:t xml:space="preserve"> any engagement with Aboriginal and Torres Strait Islander</w:t>
            </w:r>
            <w:r w:rsidR="00C34198">
              <w:t xml:space="preserve"> people</w:t>
            </w:r>
            <w:r w:rsidR="00DD0CF9" w:rsidRPr="00D2157E">
              <w:t>s that</w:t>
            </w:r>
            <w:r w:rsidR="00035C57">
              <w:t>’</w:t>
            </w:r>
            <w:r w:rsidR="00DD0CF9" w:rsidRPr="00D2157E">
              <w:t xml:space="preserve">s occurred </w:t>
            </w:r>
            <w:r w:rsidR="00C95023">
              <w:t>about</w:t>
            </w:r>
            <w:r w:rsidR="00DD0CF9" w:rsidRPr="00D2157E">
              <w:t xml:space="preserve"> the </w:t>
            </w:r>
            <w:r w:rsidR="00437EB1">
              <w:t xml:space="preserve">project’s </w:t>
            </w:r>
            <w:r w:rsidR="00DD0CF9" w:rsidRPr="00D2157E">
              <w:t>design and proposed implementation</w:t>
            </w:r>
            <w:r w:rsidR="00C14AAF">
              <w:t xml:space="preserve"> </w:t>
            </w:r>
            <w:r w:rsidR="00DD0CF9" w:rsidRPr="00D2157E">
              <w:t>(section 38(1) of the method)</w:t>
            </w:r>
          </w:p>
        </w:tc>
      </w:tr>
    </w:tbl>
    <w:p w14:paraId="65409EB2" w14:textId="27010110" w:rsidR="00106370" w:rsidRPr="00D2157E" w:rsidRDefault="00106370" w:rsidP="00BE38D9">
      <w:pPr>
        <w:spacing w:after="160" w:line="259" w:lineRule="auto"/>
        <w:rPr>
          <w:rFonts w:ascii="Calibri" w:hAnsi="Calibri" w:cs="Calibri"/>
          <w:color w:val="808080" w:themeColor="background1" w:themeShade="80"/>
        </w:rPr>
      </w:pPr>
    </w:p>
    <w:tbl>
      <w:tblPr>
        <w:tblStyle w:val="TableGrid"/>
        <w:tblW w:w="0" w:type="auto"/>
        <w:tblBorders>
          <w:top w:val="single" w:sz="4" w:space="0" w:color="8F928C"/>
          <w:left w:val="single" w:sz="4" w:space="0" w:color="8F928C"/>
          <w:bottom w:val="single" w:sz="4" w:space="0" w:color="8F928C"/>
          <w:right w:val="single" w:sz="4" w:space="0" w:color="8F928C"/>
          <w:insideH w:val="single" w:sz="4" w:space="0" w:color="8F928C"/>
          <w:insideV w:val="single" w:sz="4" w:space="0" w:color="8F928C"/>
        </w:tblBorders>
        <w:tblLook w:val="04A0" w:firstRow="1" w:lastRow="0" w:firstColumn="1" w:lastColumn="0" w:noHBand="0" w:noVBand="1"/>
      </w:tblPr>
      <w:tblGrid>
        <w:gridCol w:w="9730"/>
      </w:tblGrid>
      <w:tr w:rsidR="0055268B" w:rsidRPr="0086125D" w14:paraId="4649D250" w14:textId="77777777" w:rsidTr="00D41B4C">
        <w:trPr>
          <w:trHeight w:val="1787"/>
        </w:trPr>
        <w:tc>
          <w:tcPr>
            <w:tcW w:w="9730" w:type="dxa"/>
          </w:tcPr>
          <w:p w14:paraId="3BDDC7E1" w14:textId="636B2891" w:rsidR="00A7479F" w:rsidRPr="00D2157E" w:rsidRDefault="006C23A5" w:rsidP="00BE38D9">
            <w:pPr>
              <w:spacing w:after="160" w:line="259" w:lineRule="auto"/>
              <w:rPr>
                <w:rFonts w:ascii="Calibri" w:hAnsi="Calibri" w:cs="Calibri"/>
              </w:rPr>
            </w:pPr>
            <w:r w:rsidRPr="00D41B4C">
              <w:rPr>
                <w:rFonts w:ascii="Calibri" w:hAnsi="Calibri" w:cs="Calibri"/>
                <w:i/>
                <w:iCs/>
                <w:color w:val="454743" w:themeColor="text2"/>
              </w:rPr>
              <w:t xml:space="preserve">Describe </w:t>
            </w:r>
            <w:r w:rsidR="00E674C7" w:rsidRPr="00D41B4C">
              <w:rPr>
                <w:rFonts w:ascii="Calibri" w:hAnsi="Calibri" w:cs="Calibri"/>
                <w:i/>
                <w:iCs/>
                <w:color w:val="454743" w:themeColor="text2"/>
              </w:rPr>
              <w:t>any engagement with Aboriginal and Torres Strait Islander peoples…</w:t>
            </w:r>
          </w:p>
        </w:tc>
      </w:tr>
    </w:tbl>
    <w:p w14:paraId="0E1765B7" w14:textId="77777777" w:rsidR="00BE38D9" w:rsidRPr="00D2157E" w:rsidRDefault="00BE38D9" w:rsidP="007051C9">
      <w:pPr>
        <w:spacing w:after="0"/>
        <w:rPr>
          <w:rFonts w:ascii="Calibri" w:hAnsi="Calibri" w:cs="Calibri"/>
        </w:rPr>
      </w:pPr>
    </w:p>
    <w:p w14:paraId="32A5CDBD" w14:textId="467738DF" w:rsidR="00BE38D9" w:rsidRPr="00D2157E" w:rsidRDefault="00BE38D9" w:rsidP="00D41B4C">
      <w:pPr>
        <w:pStyle w:val="Heading2"/>
      </w:pPr>
      <w:r w:rsidRPr="00D2157E">
        <w:lastRenderedPageBreak/>
        <w:t xml:space="preserve">Indigenous </w:t>
      </w:r>
      <w:r w:rsidR="00AD373C">
        <w:t>K</w:t>
      </w:r>
      <w:r w:rsidRPr="00D2157E">
        <w:t xml:space="preserve">nowledge, values or data </w:t>
      </w:r>
      <w:r w:rsidR="00C86152">
        <w:t>[remove</w:t>
      </w:r>
      <w:r w:rsidR="005E4096" w:rsidRPr="00D41B4C">
        <w:t xml:space="preserve"> if not applicable</w:t>
      </w:r>
      <w:r w:rsidR="00C86152" w:rsidRPr="00D41B4C">
        <w:t>]</w:t>
      </w:r>
    </w:p>
    <w:tbl>
      <w:tblPr>
        <w:tblStyle w:val="TableGridLight"/>
        <w:tblW w:w="0" w:type="auto"/>
        <w:tblLook w:val="04A0" w:firstRow="1" w:lastRow="0" w:firstColumn="1" w:lastColumn="0" w:noHBand="0" w:noVBand="1"/>
      </w:tblPr>
      <w:tblGrid>
        <w:gridCol w:w="9730"/>
      </w:tblGrid>
      <w:tr w:rsidR="00392464" w14:paraId="115AF545" w14:textId="77777777" w:rsidTr="00D41B4C">
        <w:tc>
          <w:tcPr>
            <w:tcW w:w="9740" w:type="dxa"/>
          </w:tcPr>
          <w:p w14:paraId="035CF93D" w14:textId="77777777" w:rsidR="00392464" w:rsidRDefault="00392464" w:rsidP="00F63B24">
            <w:pPr>
              <w:pStyle w:val="Heading3"/>
            </w:pPr>
            <w:r>
              <w:t>Guidance</w:t>
            </w:r>
          </w:p>
          <w:p w14:paraId="704B6BBD" w14:textId="0D9621E5" w:rsidR="00BD2F27" w:rsidRDefault="00BD2F27" w:rsidP="00D41B4C">
            <w:pPr>
              <w:pStyle w:val="Heading4"/>
            </w:pPr>
            <w:r>
              <w:t>Background</w:t>
            </w:r>
          </w:p>
          <w:p w14:paraId="522B1C12" w14:textId="7AE16455" w:rsidR="00BD2F27" w:rsidRPr="00BD2F27" w:rsidRDefault="00BD2F27" w:rsidP="00D41B4C">
            <w:r w:rsidRPr="00D2157E">
              <w:t xml:space="preserve">If your project includes or is informed by Indigenous </w:t>
            </w:r>
            <w:r>
              <w:t>K</w:t>
            </w:r>
            <w:r w:rsidRPr="00D2157E">
              <w:t xml:space="preserve">nowledge, values or Indigenous data, you must document how it is used in the design or implementation of your project. You must also obtain the appropriate attribution, and </w:t>
            </w:r>
            <w:r w:rsidR="00F57E20">
              <w:t>ongoing</w:t>
            </w:r>
            <w:r w:rsidRPr="00D2157E">
              <w:t xml:space="preserve"> </w:t>
            </w:r>
            <w:r w:rsidR="00A334CF">
              <w:t>permission</w:t>
            </w:r>
            <w:r w:rsidR="00F57E20">
              <w:t xml:space="preserve"> to</w:t>
            </w:r>
            <w:r w:rsidRPr="00D2157E">
              <w:t xml:space="preserve"> use that information. This must be done in a culturally appropriate way for the collection and use of that information, and you must ensure that you continue to implement your project consistently with</w:t>
            </w:r>
            <w:r w:rsidR="00D34CA4">
              <w:t xml:space="preserve"> the</w:t>
            </w:r>
            <w:r w:rsidRPr="00D2157E">
              <w:t xml:space="preserve"> </w:t>
            </w:r>
            <w:r w:rsidR="00A334CF">
              <w:t xml:space="preserve">permission </w:t>
            </w:r>
            <w:r w:rsidR="00F57E20">
              <w:t>pro</w:t>
            </w:r>
            <w:r w:rsidRPr="00D2157E">
              <w:t>vided</w:t>
            </w:r>
            <w:r w:rsidR="00E34307">
              <w:t>.</w:t>
            </w:r>
          </w:p>
          <w:p w14:paraId="0184DA0F" w14:textId="77777777" w:rsidR="00F63B24" w:rsidRDefault="00F63B24">
            <w:pPr>
              <w:pStyle w:val="Heading4"/>
            </w:pPr>
            <w:r>
              <w:t>Instructions</w:t>
            </w:r>
          </w:p>
          <w:p w14:paraId="3B1E3819" w14:textId="410CF4DB" w:rsidR="00E807E7" w:rsidRPr="00E807E7" w:rsidRDefault="002F6673" w:rsidP="00D41B4C">
            <w:pPr>
              <w:pStyle w:val="Arrowinstructions"/>
            </w:pPr>
            <w:r>
              <w:t>Complete the text box by p</w:t>
            </w:r>
            <w:r w:rsidR="00E807E7" w:rsidRPr="00D2157E">
              <w:t>rovid</w:t>
            </w:r>
            <w:r>
              <w:t>ing</w:t>
            </w:r>
            <w:r w:rsidR="00E807E7" w:rsidRPr="00D2157E">
              <w:t xml:space="preserve"> a description of how the project design and implementation includes or is informed by Indigenous </w:t>
            </w:r>
            <w:r w:rsidR="004D190A">
              <w:t>K</w:t>
            </w:r>
            <w:r w:rsidR="00E807E7" w:rsidRPr="00D2157E">
              <w:t>nowledge or values, or Indigenous data (section 38(2)(a) of the method)</w:t>
            </w:r>
          </w:p>
        </w:tc>
      </w:tr>
    </w:tbl>
    <w:p w14:paraId="2315EE99" w14:textId="527A00A1" w:rsidR="004E3FD6" w:rsidRPr="00D2157E" w:rsidRDefault="004E3FD6" w:rsidP="00BE38D9">
      <w:pPr>
        <w:spacing w:after="160" w:line="259" w:lineRule="auto"/>
        <w:rPr>
          <w:rFonts w:ascii="Calibri" w:hAnsi="Calibri" w:cs="Calibri"/>
          <w:color w:val="808080" w:themeColor="background1" w:themeShade="80"/>
        </w:rPr>
      </w:pPr>
    </w:p>
    <w:tbl>
      <w:tblPr>
        <w:tblStyle w:val="TableGrid"/>
        <w:tblW w:w="0" w:type="auto"/>
        <w:tblBorders>
          <w:top w:val="single" w:sz="4" w:space="0" w:color="8F928C"/>
          <w:left w:val="single" w:sz="4" w:space="0" w:color="8F928C"/>
          <w:bottom w:val="single" w:sz="4" w:space="0" w:color="8F928C"/>
          <w:right w:val="single" w:sz="4" w:space="0" w:color="8F928C"/>
          <w:insideH w:val="single" w:sz="4" w:space="0" w:color="8F928C"/>
          <w:insideV w:val="single" w:sz="4" w:space="0" w:color="8F928C"/>
        </w:tblBorders>
        <w:tblLook w:val="04A0" w:firstRow="1" w:lastRow="0" w:firstColumn="1" w:lastColumn="0" w:noHBand="0" w:noVBand="1"/>
      </w:tblPr>
      <w:tblGrid>
        <w:gridCol w:w="9730"/>
      </w:tblGrid>
      <w:tr w:rsidR="0055268B" w:rsidRPr="0086125D" w14:paraId="54825595" w14:textId="77777777" w:rsidTr="00D2157E">
        <w:trPr>
          <w:trHeight w:val="367"/>
        </w:trPr>
        <w:tc>
          <w:tcPr>
            <w:tcW w:w="9730" w:type="dxa"/>
          </w:tcPr>
          <w:p w14:paraId="239B732D" w14:textId="3B23E4C4" w:rsidR="0055268B" w:rsidRPr="00D41B4C" w:rsidRDefault="00035C57" w:rsidP="00BE38D9">
            <w:pPr>
              <w:spacing w:after="160" w:line="259" w:lineRule="auto"/>
              <w:rPr>
                <w:rFonts w:ascii="Calibri" w:hAnsi="Calibri" w:cs="Calibri"/>
                <w:i/>
                <w:iCs/>
                <w:color w:val="454743" w:themeColor="text2"/>
              </w:rPr>
            </w:pPr>
            <w:r w:rsidRPr="00D41B4C">
              <w:rPr>
                <w:rFonts w:ascii="Calibri" w:hAnsi="Calibri" w:cs="Calibri"/>
                <w:i/>
                <w:iCs/>
                <w:color w:val="454743" w:themeColor="text2"/>
              </w:rPr>
              <w:t>Describe h</w:t>
            </w:r>
            <w:r w:rsidR="00354B85" w:rsidRPr="00D41B4C">
              <w:rPr>
                <w:rFonts w:ascii="Calibri" w:hAnsi="Calibri" w:cs="Calibri"/>
                <w:i/>
                <w:iCs/>
                <w:color w:val="454743" w:themeColor="text2"/>
              </w:rPr>
              <w:t>ow the project plan is informed by Indigenous Knowledge…</w:t>
            </w:r>
          </w:p>
          <w:p w14:paraId="09F343F2" w14:textId="77777777" w:rsidR="00811AD7" w:rsidRPr="00D2157E" w:rsidRDefault="00811AD7" w:rsidP="00BE38D9">
            <w:pPr>
              <w:spacing w:after="160" w:line="259" w:lineRule="auto"/>
              <w:rPr>
                <w:rFonts w:ascii="Calibri" w:hAnsi="Calibri" w:cs="Calibri"/>
                <w:color w:val="808080" w:themeColor="background1" w:themeShade="80"/>
              </w:rPr>
            </w:pPr>
          </w:p>
        </w:tc>
      </w:tr>
    </w:tbl>
    <w:p w14:paraId="5F2463F9" w14:textId="299F457B" w:rsidR="00BE38D9" w:rsidRPr="00D2157E" w:rsidRDefault="005A0C31" w:rsidP="00D41B4C">
      <w:pPr>
        <w:pStyle w:val="Heading2"/>
      </w:pPr>
      <w:r>
        <w:t>A</w:t>
      </w:r>
      <w:r w:rsidR="00BE38D9" w:rsidRPr="00D2157E">
        <w:t xml:space="preserve">ttribution and </w:t>
      </w:r>
      <w:r w:rsidR="00491DA9">
        <w:t>consent</w:t>
      </w:r>
      <w:r w:rsidR="00E91854" w:rsidRPr="00D2157E">
        <w:t xml:space="preserve"> </w:t>
      </w:r>
      <w:r w:rsidR="00C86152">
        <w:t>[remove</w:t>
      </w:r>
      <w:r w:rsidR="005E4096" w:rsidRPr="00D2157E">
        <w:t xml:space="preserve"> if not applicable</w:t>
      </w:r>
      <w:r w:rsidR="00C86152">
        <w:t>]</w:t>
      </w:r>
    </w:p>
    <w:tbl>
      <w:tblPr>
        <w:tblStyle w:val="TableGridLight"/>
        <w:tblW w:w="0" w:type="auto"/>
        <w:tblLook w:val="04A0" w:firstRow="1" w:lastRow="0" w:firstColumn="1" w:lastColumn="0" w:noHBand="0" w:noVBand="1"/>
      </w:tblPr>
      <w:tblGrid>
        <w:gridCol w:w="9730"/>
      </w:tblGrid>
      <w:tr w:rsidR="00001846" w14:paraId="15E1FE25" w14:textId="77777777" w:rsidTr="00D41B4C">
        <w:tc>
          <w:tcPr>
            <w:tcW w:w="9740" w:type="dxa"/>
          </w:tcPr>
          <w:p w14:paraId="6A9F9A91" w14:textId="77777777" w:rsidR="00001846" w:rsidRDefault="00001846" w:rsidP="00D41B4C">
            <w:pPr>
              <w:pStyle w:val="Heading3"/>
            </w:pPr>
            <w:r>
              <w:t>Guidance</w:t>
            </w:r>
          </w:p>
          <w:p w14:paraId="39C6246B" w14:textId="77777777" w:rsidR="00DF3387" w:rsidRDefault="00DF3387">
            <w:pPr>
              <w:pStyle w:val="Heading4"/>
            </w:pPr>
            <w:r>
              <w:t>Background</w:t>
            </w:r>
          </w:p>
          <w:p w14:paraId="6596A085" w14:textId="4549B6A8" w:rsidR="00DF3387" w:rsidRDefault="00DF3387">
            <w:pPr>
              <w:pStyle w:val="BodyText1"/>
            </w:pPr>
            <w:r w:rsidRPr="007B07E7">
              <w:t xml:space="preserve">Evidence of such engagement and results of discussions could be in the form of benefit sharing agreements, Indigenous data management agreements, knowledge sharing agreements, </w:t>
            </w:r>
            <w:r w:rsidR="005E1BBF" w:rsidRPr="007B07E7">
              <w:t>Indigenous intellectual</w:t>
            </w:r>
            <w:r w:rsidRPr="007B07E7">
              <w:t xml:space="preserve"> </w:t>
            </w:r>
            <w:r w:rsidR="00BF5EE8">
              <w:t>p</w:t>
            </w:r>
            <w:r w:rsidRPr="007B07E7">
              <w:t>roperty agreements and engagement plans outlining the forward project milestones and times when the proponent and the relevant Indigenous representatives agree to engage again</w:t>
            </w:r>
            <w:r w:rsidR="00785B00">
              <w:t>.</w:t>
            </w:r>
          </w:p>
          <w:p w14:paraId="386D2638" w14:textId="05A1929F" w:rsidR="002E5051" w:rsidRPr="00DF3387" w:rsidRDefault="002E5051" w:rsidP="00D41B4C">
            <w:pPr>
              <w:pStyle w:val="BodyText1"/>
            </w:pPr>
            <w:r w:rsidRPr="002E5051">
              <w:t xml:space="preserve">An engagement plan helps demonstrate that the relevant Aboriginal persons and Torres Strait Islanders will have the opportunity to re-engage with the proponent on consent and use of Indigenous </w:t>
            </w:r>
            <w:r w:rsidR="005E1BBF">
              <w:t>K</w:t>
            </w:r>
            <w:r w:rsidRPr="002E5051">
              <w:t xml:space="preserve">nowledge throughout the project </w:t>
            </w:r>
            <w:r w:rsidR="005E1BBF" w:rsidRPr="002E5051">
              <w:t>period</w:t>
            </w:r>
            <w:r w:rsidR="005E1BBF">
              <w:t xml:space="preserve"> and</w:t>
            </w:r>
            <w:r w:rsidRPr="002E5051">
              <w:t xml:space="preserve"> will aid both parties understand expectations and obligations in relation to the project implementation, and interaction with Indigenous knowledge, values and Indigenous data. When followed, a forward engagement plan may provide a form of evidence of exercising best practice engagement and support obtaining ongoing consent that is free, prior and informed</w:t>
            </w:r>
            <w:r>
              <w:t>.</w:t>
            </w:r>
          </w:p>
          <w:p w14:paraId="44C078B5" w14:textId="55EB2A64" w:rsidR="00001846" w:rsidRDefault="00001846" w:rsidP="00D41B4C">
            <w:pPr>
              <w:pStyle w:val="Heading4"/>
            </w:pPr>
            <w:r>
              <w:t>Instructions</w:t>
            </w:r>
          </w:p>
          <w:p w14:paraId="0E1609C2" w14:textId="6932A98E" w:rsidR="00001846" w:rsidRPr="00D2157E" w:rsidRDefault="00F84D86" w:rsidP="00D41B4C">
            <w:pPr>
              <w:pStyle w:val="Arrowinstructions"/>
            </w:pPr>
            <w:r>
              <w:t>Complete the text box by p</w:t>
            </w:r>
            <w:r w:rsidR="00001846" w:rsidRPr="00D2157E">
              <w:t>rovid</w:t>
            </w:r>
            <w:r>
              <w:t>ing</w:t>
            </w:r>
            <w:r w:rsidR="00001846" w:rsidRPr="00D2157E">
              <w:t xml:space="preserve"> information, including supporting evidence, that demonstrates that you have, and will continue to, obtain appropriate attribution and consent for the use of the Indigenous </w:t>
            </w:r>
            <w:r w:rsidR="00001846">
              <w:t>K</w:t>
            </w:r>
            <w:r w:rsidR="00001846" w:rsidRPr="00D2157E">
              <w:t>nowledge, values or data specified above (section 38(2)(b)(i) of the method)</w:t>
            </w:r>
          </w:p>
          <w:p w14:paraId="43C5C9F8" w14:textId="541ABE29" w:rsidR="00001846" w:rsidRDefault="00001846" w:rsidP="00D41B4C">
            <w:pPr>
              <w:pStyle w:val="Arrowinstructions"/>
            </w:pPr>
            <w:r w:rsidRPr="00D41B4C">
              <w:t>Attach any supporting evidence to the zip file when submitting this project plan in the project registration application</w:t>
            </w:r>
          </w:p>
        </w:tc>
      </w:tr>
    </w:tbl>
    <w:p w14:paraId="737E4D09" w14:textId="77777777" w:rsidR="0055268B" w:rsidRPr="00D2157E" w:rsidRDefault="0055268B" w:rsidP="007051C9">
      <w:pPr>
        <w:spacing w:after="0"/>
        <w:rPr>
          <w:rFonts w:ascii="Calibri" w:hAnsi="Calibri" w:cs="Calibri"/>
        </w:rPr>
      </w:pPr>
    </w:p>
    <w:tbl>
      <w:tblPr>
        <w:tblStyle w:val="CERanswerfield"/>
        <w:tblW w:w="0" w:type="auto"/>
        <w:tblLook w:val="0400" w:firstRow="0" w:lastRow="0" w:firstColumn="0" w:lastColumn="0" w:noHBand="0" w:noVBand="1"/>
      </w:tblPr>
      <w:tblGrid>
        <w:gridCol w:w="9730"/>
      </w:tblGrid>
      <w:tr w:rsidR="0055268B" w:rsidRPr="0086125D" w14:paraId="2A45B56F" w14:textId="77777777" w:rsidTr="00D41B4C">
        <w:trPr>
          <w:cnfStyle w:val="000000100000" w:firstRow="0" w:lastRow="0" w:firstColumn="0" w:lastColumn="0" w:oddVBand="0" w:evenVBand="0" w:oddHBand="1" w:evenHBand="0" w:firstRowFirstColumn="0" w:firstRowLastColumn="0" w:lastRowFirstColumn="0" w:lastRowLastColumn="0"/>
          <w:trHeight w:val="1841"/>
        </w:trPr>
        <w:tc>
          <w:tcPr>
            <w:tcW w:w="9730" w:type="dxa"/>
          </w:tcPr>
          <w:p w14:paraId="4D8365EB" w14:textId="66D7F0AF" w:rsidR="00F67A25" w:rsidRDefault="007A2A7F" w:rsidP="007051C9">
            <w:pPr>
              <w:spacing w:after="0"/>
              <w:rPr>
                <w:rFonts w:ascii="Calibri" w:hAnsi="Calibri" w:cs="Calibri"/>
                <w:i/>
                <w:iCs/>
                <w:color w:val="454743" w:themeColor="text2"/>
              </w:rPr>
            </w:pPr>
            <w:r w:rsidRPr="00D41B4C">
              <w:rPr>
                <w:rFonts w:ascii="Calibri" w:hAnsi="Calibri" w:cs="Calibri"/>
                <w:i/>
                <w:iCs/>
                <w:color w:val="454743" w:themeColor="text2"/>
              </w:rPr>
              <w:lastRenderedPageBreak/>
              <w:t xml:space="preserve">Provide information that demonstrates </w:t>
            </w:r>
            <w:r w:rsidR="00E22352" w:rsidRPr="00D41B4C">
              <w:rPr>
                <w:rFonts w:ascii="Calibri" w:hAnsi="Calibri" w:cs="Calibri"/>
                <w:i/>
                <w:iCs/>
                <w:color w:val="454743" w:themeColor="text2"/>
              </w:rPr>
              <w:t>you’ve gained attribution and consent for the use of Indigenous Knowledge…</w:t>
            </w:r>
          </w:p>
          <w:p w14:paraId="4715CC26" w14:textId="77777777" w:rsidR="00811AD7" w:rsidRPr="00D2157E" w:rsidRDefault="00811AD7" w:rsidP="007051C9">
            <w:pPr>
              <w:spacing w:after="0"/>
              <w:rPr>
                <w:rFonts w:ascii="Calibri" w:hAnsi="Calibri" w:cs="Calibri"/>
              </w:rPr>
            </w:pPr>
          </w:p>
        </w:tc>
      </w:tr>
    </w:tbl>
    <w:p w14:paraId="623DB1D7" w14:textId="065F6BAF" w:rsidR="00BE38D9" w:rsidRPr="00D2157E" w:rsidRDefault="00BE38D9" w:rsidP="00D41B4C">
      <w:pPr>
        <w:pStyle w:val="Heading2"/>
      </w:pPr>
      <w:r w:rsidRPr="00D2157E">
        <w:t xml:space="preserve">Culturally appropriate approaches </w:t>
      </w:r>
      <w:r w:rsidR="00C86152">
        <w:t>[remove</w:t>
      </w:r>
      <w:r w:rsidR="00C86152" w:rsidRPr="00D41B4C">
        <w:t xml:space="preserve"> </w:t>
      </w:r>
      <w:r w:rsidR="005E4096" w:rsidRPr="00D41B4C">
        <w:t>if not applicable</w:t>
      </w:r>
      <w:r w:rsidR="00C86152">
        <w:t>]</w:t>
      </w:r>
    </w:p>
    <w:tbl>
      <w:tblPr>
        <w:tblStyle w:val="TableGridLight"/>
        <w:tblW w:w="0" w:type="auto"/>
        <w:tblLook w:val="04A0" w:firstRow="1" w:lastRow="0" w:firstColumn="1" w:lastColumn="0" w:noHBand="0" w:noVBand="1"/>
      </w:tblPr>
      <w:tblGrid>
        <w:gridCol w:w="9730"/>
      </w:tblGrid>
      <w:tr w:rsidR="00E202FC" w14:paraId="10483C9F" w14:textId="77777777" w:rsidTr="00D41B4C">
        <w:tc>
          <w:tcPr>
            <w:tcW w:w="9740" w:type="dxa"/>
          </w:tcPr>
          <w:p w14:paraId="66C75C96" w14:textId="77777777" w:rsidR="00E202FC" w:rsidRDefault="00E202FC" w:rsidP="00D41B4C">
            <w:pPr>
              <w:pStyle w:val="Heading3"/>
            </w:pPr>
            <w:r>
              <w:t>Guidance</w:t>
            </w:r>
          </w:p>
          <w:p w14:paraId="2B0C36F0" w14:textId="77777777" w:rsidR="00E202FC" w:rsidRDefault="00E202FC" w:rsidP="00E202FC">
            <w:pPr>
              <w:pStyle w:val="Heading4"/>
            </w:pPr>
            <w:r>
              <w:t>Instructions</w:t>
            </w:r>
          </w:p>
          <w:p w14:paraId="2B05E384" w14:textId="15B2D56B" w:rsidR="00E202FC" w:rsidRPr="00D2157E" w:rsidRDefault="00CD7207" w:rsidP="00D41B4C">
            <w:pPr>
              <w:pStyle w:val="Arrowinstructions"/>
            </w:pPr>
            <w:r>
              <w:t>Complete the text box by p</w:t>
            </w:r>
            <w:r w:rsidR="00E202FC" w:rsidRPr="00D2157E">
              <w:t>rovid</w:t>
            </w:r>
            <w:r>
              <w:t>ing</w:t>
            </w:r>
            <w:r w:rsidR="00E202FC" w:rsidRPr="00D2157E">
              <w:t xml:space="preserve"> information, including supporting evidence, that demonstrates that you have and will continue to use culturally appropriate approaches for the collection, interpretation, use, recording and governance of the Indigenous </w:t>
            </w:r>
            <w:r>
              <w:t>K</w:t>
            </w:r>
            <w:r w:rsidR="00E202FC" w:rsidRPr="00D2157E">
              <w:t>nowledge, values or data specified above (section 38(2)(b)(ii) of the method)</w:t>
            </w:r>
          </w:p>
          <w:p w14:paraId="6EFD8E47" w14:textId="08B2303C" w:rsidR="00E202FC" w:rsidRPr="00E202FC" w:rsidRDefault="00E202FC" w:rsidP="00D41B4C">
            <w:pPr>
              <w:pStyle w:val="Arrowinstructions"/>
            </w:pPr>
            <w:r w:rsidRPr="00D41B4C">
              <w:t>Attach any supporting evidence to the zip file when submitting this project plan in the project registration application</w:t>
            </w:r>
          </w:p>
        </w:tc>
      </w:tr>
    </w:tbl>
    <w:p w14:paraId="26714188" w14:textId="58894554" w:rsidR="00920EF2" w:rsidRPr="00D2157E" w:rsidRDefault="00920EF2" w:rsidP="00BE38D9">
      <w:pPr>
        <w:spacing w:after="160" w:line="259" w:lineRule="auto"/>
        <w:rPr>
          <w:rFonts w:ascii="Calibri" w:hAnsi="Calibri" w:cs="Calibri"/>
          <w:i/>
          <w:color w:val="808080" w:themeColor="background1" w:themeShade="80"/>
          <w:sz w:val="20"/>
          <w:szCs w:val="22"/>
        </w:rPr>
      </w:pPr>
    </w:p>
    <w:tbl>
      <w:tblPr>
        <w:tblStyle w:val="CERanswerfield"/>
        <w:tblW w:w="0" w:type="auto"/>
        <w:tblLook w:val="0400" w:firstRow="0" w:lastRow="0" w:firstColumn="0" w:lastColumn="0" w:noHBand="0" w:noVBand="1"/>
      </w:tblPr>
      <w:tblGrid>
        <w:gridCol w:w="9730"/>
      </w:tblGrid>
      <w:tr w:rsidR="0055268B" w:rsidRPr="0086125D" w14:paraId="2B14163D" w14:textId="77777777" w:rsidTr="00D41B4C">
        <w:trPr>
          <w:cnfStyle w:val="000000100000" w:firstRow="0" w:lastRow="0" w:firstColumn="0" w:lastColumn="0" w:oddVBand="0" w:evenVBand="0" w:oddHBand="1" w:evenHBand="0" w:firstRowFirstColumn="0" w:firstRowLastColumn="0" w:lastRowFirstColumn="0" w:lastRowLastColumn="0"/>
          <w:trHeight w:val="1428"/>
        </w:trPr>
        <w:tc>
          <w:tcPr>
            <w:tcW w:w="9730" w:type="dxa"/>
          </w:tcPr>
          <w:p w14:paraId="1139F96C" w14:textId="77777777" w:rsidR="0055268B" w:rsidRPr="00D2157E" w:rsidRDefault="0055268B" w:rsidP="007051C9">
            <w:pPr>
              <w:spacing w:after="0"/>
              <w:rPr>
                <w:rStyle w:val="PlaceholderText"/>
                <w:rFonts w:ascii="Calibri" w:hAnsi="Calibri" w:cs="Calibri"/>
              </w:rPr>
            </w:pPr>
          </w:p>
          <w:p w14:paraId="75213659" w14:textId="6997F37C" w:rsidR="008C6D2D" w:rsidRPr="00D41B4C" w:rsidRDefault="008E5A34" w:rsidP="007051C9">
            <w:pPr>
              <w:spacing w:after="0"/>
              <w:rPr>
                <w:rStyle w:val="PlaceholderText"/>
                <w:rFonts w:ascii="Calibri" w:hAnsi="Calibri" w:cs="Calibri"/>
                <w:i/>
                <w:iCs/>
                <w:color w:val="454743" w:themeColor="text2"/>
              </w:rPr>
            </w:pPr>
            <w:r w:rsidRPr="00D41B4C">
              <w:rPr>
                <w:rStyle w:val="PlaceholderText"/>
                <w:rFonts w:ascii="Calibri" w:hAnsi="Calibri" w:cs="Calibri"/>
                <w:i/>
                <w:iCs/>
                <w:color w:val="454743" w:themeColor="text2"/>
              </w:rPr>
              <w:t>De</w:t>
            </w:r>
            <w:r w:rsidR="00B61C4C" w:rsidRPr="00D41B4C">
              <w:rPr>
                <w:rStyle w:val="PlaceholderText"/>
                <w:rFonts w:ascii="Calibri" w:hAnsi="Calibri" w:cs="Calibri"/>
                <w:i/>
                <w:iCs/>
                <w:color w:val="454743" w:themeColor="text2"/>
              </w:rPr>
              <w:t>monstrate you’ve used culturally appro</w:t>
            </w:r>
            <w:r w:rsidR="00C36626" w:rsidRPr="00D41B4C">
              <w:rPr>
                <w:rStyle w:val="PlaceholderText"/>
                <w:rFonts w:ascii="Calibri" w:hAnsi="Calibri" w:cs="Calibri"/>
                <w:i/>
                <w:iCs/>
                <w:color w:val="454743" w:themeColor="text2"/>
              </w:rPr>
              <w:t>priate approaches…</w:t>
            </w:r>
          </w:p>
          <w:p w14:paraId="71DFA043" w14:textId="77777777" w:rsidR="00811AD7" w:rsidRPr="00D2157E" w:rsidRDefault="00811AD7" w:rsidP="007051C9">
            <w:pPr>
              <w:spacing w:after="0"/>
              <w:rPr>
                <w:rStyle w:val="PlaceholderText"/>
                <w:rFonts w:ascii="Calibri" w:hAnsi="Calibri" w:cs="Calibri"/>
              </w:rPr>
            </w:pPr>
          </w:p>
        </w:tc>
      </w:tr>
    </w:tbl>
    <w:p w14:paraId="59D4CA79" w14:textId="77777777" w:rsidR="00920EF2" w:rsidRPr="00D2157E" w:rsidRDefault="00920EF2" w:rsidP="007051C9">
      <w:pPr>
        <w:spacing w:after="0"/>
        <w:rPr>
          <w:rFonts w:ascii="Calibri" w:hAnsi="Calibri" w:cs="Calibri"/>
          <w:b/>
          <w:bCs/>
        </w:rPr>
      </w:pPr>
    </w:p>
    <w:p w14:paraId="09AA1880" w14:textId="77777777" w:rsidR="008B4CD4" w:rsidRDefault="008B4CD4">
      <w:pPr>
        <w:spacing w:after="0"/>
        <w:rPr>
          <w:rFonts w:ascii="Calibri" w:eastAsia="Times New Roman" w:hAnsi="Calibri" w:cs="Calibri"/>
          <w:b/>
          <w:bCs/>
          <w:kern w:val="32"/>
          <w:sz w:val="40"/>
        </w:rPr>
      </w:pPr>
      <w:r>
        <w:br w:type="page"/>
      </w:r>
    </w:p>
    <w:p w14:paraId="7D30D3B3" w14:textId="1173C8F0" w:rsidR="00E125FA" w:rsidRPr="003416DE" w:rsidRDefault="00462064" w:rsidP="00D41B4C">
      <w:pPr>
        <w:pStyle w:val="Heading1"/>
      </w:pPr>
      <w:bookmarkStart w:id="24" w:name="_Toc240532150"/>
      <w:r>
        <w:lastRenderedPageBreak/>
        <w:t>Part 3:</w:t>
      </w:r>
      <w:r w:rsidR="00384F16" w:rsidRPr="003416DE">
        <w:t xml:space="preserve"> Project outcome</w:t>
      </w:r>
      <w:bookmarkEnd w:id="24"/>
    </w:p>
    <w:tbl>
      <w:tblPr>
        <w:tblStyle w:val="TableGridLight"/>
        <w:tblW w:w="0" w:type="auto"/>
        <w:tblLook w:val="04A0" w:firstRow="1" w:lastRow="0" w:firstColumn="1" w:lastColumn="0" w:noHBand="0" w:noVBand="1"/>
      </w:tblPr>
      <w:tblGrid>
        <w:gridCol w:w="9730"/>
      </w:tblGrid>
      <w:tr w:rsidR="004C7ABC" w14:paraId="21C1CB24" w14:textId="77777777" w:rsidTr="2BC520AD">
        <w:tc>
          <w:tcPr>
            <w:tcW w:w="9740" w:type="dxa"/>
          </w:tcPr>
          <w:p w14:paraId="62CF5A2E" w14:textId="77777777" w:rsidR="004C7ABC" w:rsidRDefault="004C7ABC" w:rsidP="00D41B4C">
            <w:pPr>
              <w:pStyle w:val="Heading3"/>
              <w:rPr>
                <w:lang w:val="en-US"/>
              </w:rPr>
            </w:pPr>
            <w:r>
              <w:rPr>
                <w:lang w:val="en-US"/>
              </w:rPr>
              <w:t>Guidance</w:t>
            </w:r>
          </w:p>
          <w:p w14:paraId="2B71F0A4" w14:textId="77777777" w:rsidR="004C7ABC" w:rsidRDefault="004C7ABC" w:rsidP="004C7ABC">
            <w:pPr>
              <w:pStyle w:val="Heading4"/>
              <w:rPr>
                <w:lang w:val="en-US"/>
              </w:rPr>
            </w:pPr>
            <w:r>
              <w:rPr>
                <w:lang w:val="en-US"/>
              </w:rPr>
              <w:t>Background</w:t>
            </w:r>
          </w:p>
          <w:p w14:paraId="1894F795" w14:textId="77777777" w:rsidR="00610CCD" w:rsidRPr="00610CCD" w:rsidRDefault="00610CCD" w:rsidP="00D41B4C">
            <w:pPr>
              <w:pStyle w:val="BodyText1"/>
            </w:pPr>
            <w:r w:rsidRPr="00D41B4C">
              <w:t xml:space="preserve">The project outcome for this method </w:t>
            </w:r>
            <w:r w:rsidRPr="00D41B4C">
              <w:rPr>
                <w:rStyle w:val="normaltextrun"/>
              </w:rPr>
              <w:t>means the biodiversity outcome that is specified in the registration application (see section 6 of the method). The term biodiversity outcome will be used throughout this guidance.</w:t>
            </w:r>
          </w:p>
          <w:p w14:paraId="1C456197" w14:textId="3E7AF91F" w:rsidR="00610CCD" w:rsidRPr="00D41B4C" w:rsidRDefault="00610CCD" w:rsidP="00610CCD">
            <w:pPr>
              <w:pStyle w:val="BodyText1"/>
            </w:pPr>
            <w:r w:rsidRPr="00D41B4C">
              <w:t xml:space="preserve">The biodiversity outcome must be directly linked to the activities conducted as per the method and the results achieved. We recommend you avoid including any information, such as the project proponent's name, project location, related projects or project size. For instance, if you specify the project area size and later </w:t>
            </w:r>
            <w:r w:rsidR="00375885">
              <w:t>change</w:t>
            </w:r>
            <w:r w:rsidRPr="00D41B4C">
              <w:t xml:space="preserve"> it, the outcome will no longer be valid. This is because the biodiversity outcome cannot be changed after registration.</w:t>
            </w:r>
          </w:p>
          <w:p w14:paraId="3BBF7465" w14:textId="58C7A0EC" w:rsidR="00610CCD" w:rsidRPr="00D41B4C" w:rsidRDefault="00610CCD" w:rsidP="00610CCD">
            <w:pPr>
              <w:pStyle w:val="BodyText1"/>
            </w:pPr>
            <w:r w:rsidRPr="00D41B4C">
              <w:t xml:space="preserve">To improve the likelihood of your project being registered and reduce the risk of the biodiversity outcome not been achieved, </w:t>
            </w:r>
            <w:r w:rsidR="001E1020">
              <w:t>we</w:t>
            </w:r>
            <w:r w:rsidRPr="00D41B4C">
              <w:t xml:space="preserve"> recommend </w:t>
            </w:r>
            <w:r w:rsidR="001E1020">
              <w:t>you</w:t>
            </w:r>
            <w:r w:rsidR="006A0E6A">
              <w:t xml:space="preserve"> choose</w:t>
            </w:r>
            <w:r w:rsidRPr="00D41B4C">
              <w:t xml:space="preserve"> from </w:t>
            </w:r>
            <w:r w:rsidR="006A0E6A">
              <w:t>2</w:t>
            </w:r>
            <w:r w:rsidRPr="00D41B4C">
              <w:t xml:space="preserve"> standard biodiversity outcomes that draw from section 6 of the method. Option 2 is only relevant if your project is nominating a culturally significant entity. </w:t>
            </w:r>
          </w:p>
          <w:p w14:paraId="3AE108B4" w14:textId="77777777" w:rsidR="00610CCD" w:rsidRPr="00D41B4C" w:rsidRDefault="00610CCD" w:rsidP="00610CCD">
            <w:pPr>
              <w:pStyle w:val="BodyText1"/>
            </w:pPr>
            <w:r w:rsidRPr="00D41B4C">
              <w:rPr>
                <w:b/>
                <w:bCs/>
              </w:rPr>
              <w:t>Option 1:</w:t>
            </w:r>
            <w:r w:rsidRPr="00D41B4C">
              <w:t xml:space="preserve"> The biodiversity outcome of this project is to enhance or protect biodiversity in native species by replanting native forest and woodland ecosystems in the project area on historically cleared land in modified landscapes. The project will improve the extent and condition of native vegetation and support ecological connectivity within the project area. </w:t>
            </w:r>
          </w:p>
          <w:p w14:paraId="6617BC34" w14:textId="77777777" w:rsidR="00610CCD" w:rsidRPr="00D41B4C" w:rsidRDefault="00610CCD" w:rsidP="00610CCD">
            <w:pPr>
              <w:pStyle w:val="BodyText1"/>
            </w:pPr>
            <w:r w:rsidRPr="00D41B4C">
              <w:rPr>
                <w:b/>
                <w:bCs/>
              </w:rPr>
              <w:t>Option 2:</w:t>
            </w:r>
            <w:r w:rsidRPr="00D41B4C">
              <w:t xml:space="preserve"> The biodiversity outcome of this project is to enhance or protect biodiversity in native species by replanting native forest and woodland ecosystems in the project area on historically cleared land in modified landscapes. The project will improve the extent and condition of native vegetation and support ecological connectivity within the project area. This project will also protect and enhance culturally significant entities within the project area.</w:t>
            </w:r>
          </w:p>
          <w:p w14:paraId="379BF66D" w14:textId="1AEF7677" w:rsidR="00610CCD" w:rsidRPr="00D41B4C" w:rsidRDefault="00950746" w:rsidP="00610CCD">
            <w:pPr>
              <w:pStyle w:val="BodyText1"/>
            </w:pPr>
            <w:r>
              <w:t>You can</w:t>
            </w:r>
            <w:r w:rsidR="00610CCD" w:rsidRPr="00D41B4C">
              <w:t xml:space="preserve"> choose to write your own biodiversity outcome. However, </w:t>
            </w:r>
            <w:r>
              <w:t>we</w:t>
            </w:r>
            <w:r w:rsidR="00610CCD" w:rsidRPr="00D41B4C">
              <w:t xml:space="preserve"> recommend us</w:t>
            </w:r>
            <w:r>
              <w:t xml:space="preserve">ing </w:t>
            </w:r>
            <w:r w:rsidR="00610CCD" w:rsidRPr="00D41B4C">
              <w:t>language similar to</w:t>
            </w:r>
            <w:r w:rsidR="00F42C55">
              <w:t xml:space="preserve"> that in</w:t>
            </w:r>
            <w:r w:rsidR="00610CCD" w:rsidRPr="00D41B4C">
              <w:t xml:space="preserve"> </w:t>
            </w:r>
            <w:r>
              <w:t>s</w:t>
            </w:r>
            <w:r w:rsidR="00610CCD" w:rsidRPr="00D41B4C">
              <w:t>ection 6 of the method as it outlines the scope for replanting projects covered by the method. Be sure to include only wording that is directly relevant to the project activities and the specific biodiversity outcomes the project is intended to achieve</w:t>
            </w:r>
            <w:r w:rsidR="00E02A8A">
              <w:t>.</w:t>
            </w:r>
          </w:p>
          <w:p w14:paraId="21B684D2" w14:textId="245338C4" w:rsidR="00346CB9" w:rsidRPr="00D41B4C" w:rsidRDefault="0F120AE4" w:rsidP="00D41B4C">
            <w:pPr>
              <w:pStyle w:val="BodyText1"/>
            </w:pPr>
            <w:r w:rsidRPr="00991D9E">
              <w:t>Find out more about</w:t>
            </w:r>
            <w:r w:rsidR="6891A9C9" w:rsidRPr="00991D9E">
              <w:t xml:space="preserve"> </w:t>
            </w:r>
            <w:hyperlink r:id="rId10" w:history="1">
              <w:r w:rsidR="6891A9C9" w:rsidRPr="00991D9E">
                <w:rPr>
                  <w:rStyle w:val="Hyperlink"/>
                  <w:rFonts w:asciiTheme="minorHAnsi" w:hAnsiTheme="minorHAnsi"/>
                </w:rPr>
                <w:t>biodiversity outcomes</w:t>
              </w:r>
              <w:r w:rsidRPr="00991D9E">
                <w:rPr>
                  <w:rStyle w:val="Hyperlink"/>
                  <w:rFonts w:asciiTheme="minorHAnsi" w:hAnsiTheme="minorHAnsi"/>
                </w:rPr>
                <w:t>.</w:t>
              </w:r>
            </w:hyperlink>
          </w:p>
          <w:p w14:paraId="43341CFA" w14:textId="77777777" w:rsidR="005B6627" w:rsidRDefault="005B6627" w:rsidP="00346CB9">
            <w:pPr>
              <w:pStyle w:val="Heading4"/>
              <w:rPr>
                <w:lang w:val="en-US"/>
              </w:rPr>
            </w:pPr>
            <w:r>
              <w:rPr>
                <w:lang w:val="en-US"/>
              </w:rPr>
              <w:t>Instructions</w:t>
            </w:r>
          </w:p>
          <w:p w14:paraId="51CBC571" w14:textId="1B5CE9DC" w:rsidR="005B6627" w:rsidRPr="005B6627" w:rsidRDefault="006A0E6A" w:rsidP="00D41B4C">
            <w:pPr>
              <w:pStyle w:val="Arrowinstructions"/>
              <w:rPr>
                <w:lang w:val="en-US"/>
              </w:rPr>
            </w:pPr>
            <w:r>
              <w:rPr>
                <w:lang w:val="en-US"/>
              </w:rPr>
              <w:t xml:space="preserve">Complete the text box by </w:t>
            </w:r>
            <w:r w:rsidR="00C4259B">
              <w:rPr>
                <w:lang w:val="en-US"/>
              </w:rPr>
              <w:t>choosing</w:t>
            </w:r>
            <w:r>
              <w:rPr>
                <w:lang w:val="en-US"/>
              </w:rPr>
              <w:t xml:space="preserve"> a standard biodiversity outcome </w:t>
            </w:r>
            <w:r w:rsidR="00C4259B">
              <w:rPr>
                <w:lang w:val="en-US"/>
              </w:rPr>
              <w:t>(see example) or writing your own</w:t>
            </w:r>
          </w:p>
          <w:p w14:paraId="13105C70" w14:textId="4950FE2F" w:rsidR="00346CB9" w:rsidRDefault="00346CB9" w:rsidP="00346CB9">
            <w:pPr>
              <w:pStyle w:val="Heading4"/>
              <w:rPr>
                <w:lang w:val="en-US"/>
              </w:rPr>
            </w:pPr>
            <w:r>
              <w:rPr>
                <w:lang w:val="en-US"/>
              </w:rPr>
              <w:t>Example</w:t>
            </w:r>
          </w:p>
          <w:p w14:paraId="63BE975E" w14:textId="2764F82E" w:rsidR="00346CB9" w:rsidRPr="00346CB9" w:rsidRDefault="00346CB9" w:rsidP="00D41B4C">
            <w:pPr>
              <w:pStyle w:val="BodyText1"/>
              <w:rPr>
                <w:lang w:val="en-US"/>
              </w:rPr>
            </w:pPr>
            <w:r w:rsidRPr="00D2157E">
              <w:rPr>
                <w:lang w:val="en-US"/>
              </w:rPr>
              <w:t xml:space="preserve">The biodiversity outcome of this project is to </w:t>
            </w:r>
            <w:r w:rsidRPr="00D2157E">
              <w:t>enhance or protect biodiversity in native species by replanting native forest and woodland ecosystems in the project area on historically cleared land in modified landscapes. The project will improve the extent and condition of native vegetation and support ecological connectivity within the project area.</w:t>
            </w:r>
          </w:p>
        </w:tc>
      </w:tr>
    </w:tbl>
    <w:p w14:paraId="48BD873C" w14:textId="77777777" w:rsidR="00CF5297" w:rsidRPr="00D2157E" w:rsidRDefault="00CF5297" w:rsidP="00D41B4C">
      <w:pPr>
        <w:spacing w:after="0"/>
        <w:rPr>
          <w:rFonts w:ascii="Calibri" w:hAnsi="Calibri" w:cs="Calibri"/>
          <w:color w:val="969696" w:themeColor="accent6"/>
        </w:rPr>
      </w:pPr>
    </w:p>
    <w:tbl>
      <w:tblPr>
        <w:tblStyle w:val="CERanswerfield"/>
        <w:tblW w:w="0" w:type="auto"/>
        <w:tblLook w:val="0400" w:firstRow="0" w:lastRow="0" w:firstColumn="0" w:lastColumn="0" w:noHBand="0" w:noVBand="1"/>
      </w:tblPr>
      <w:tblGrid>
        <w:gridCol w:w="9730"/>
      </w:tblGrid>
      <w:tr w:rsidR="00CF5297" w14:paraId="6084C82E" w14:textId="77777777" w:rsidTr="00D41B4C">
        <w:trPr>
          <w:cnfStyle w:val="000000100000" w:firstRow="0" w:lastRow="0" w:firstColumn="0" w:lastColumn="0" w:oddVBand="0" w:evenVBand="0" w:oddHBand="1" w:evenHBand="0" w:firstRowFirstColumn="0" w:firstRowLastColumn="0" w:lastRowFirstColumn="0" w:lastRowLastColumn="0"/>
          <w:trHeight w:val="2124"/>
        </w:trPr>
        <w:tc>
          <w:tcPr>
            <w:tcW w:w="9740" w:type="dxa"/>
          </w:tcPr>
          <w:p w14:paraId="489A3F8C" w14:textId="09F5E963" w:rsidR="00CF5297" w:rsidRPr="00D41B4C" w:rsidRDefault="003F4E1B" w:rsidP="00776C25">
            <w:pPr>
              <w:pStyle w:val="BodyText1"/>
              <w:rPr>
                <w:rFonts w:ascii="Calibri" w:hAnsi="Calibri" w:cs="Calibri"/>
                <w:i/>
                <w:iCs/>
                <w:color w:val="808080" w:themeColor="background1" w:themeShade="80"/>
              </w:rPr>
            </w:pPr>
            <w:r w:rsidRPr="00D41B4C">
              <w:rPr>
                <w:rFonts w:ascii="Calibri" w:hAnsi="Calibri" w:cs="Calibri"/>
                <w:i/>
                <w:iCs/>
                <w:color w:val="454743" w:themeColor="text2"/>
              </w:rPr>
              <w:lastRenderedPageBreak/>
              <w:t>Copy</w:t>
            </w:r>
            <w:r w:rsidR="00F70EEF">
              <w:rPr>
                <w:rFonts w:ascii="Calibri" w:hAnsi="Calibri" w:cs="Calibri"/>
                <w:i/>
                <w:iCs/>
                <w:color w:val="454743" w:themeColor="text2"/>
              </w:rPr>
              <w:t xml:space="preserve"> and</w:t>
            </w:r>
            <w:r w:rsidRPr="00D41B4C">
              <w:rPr>
                <w:rFonts w:ascii="Calibri" w:hAnsi="Calibri" w:cs="Calibri"/>
                <w:i/>
                <w:iCs/>
                <w:color w:val="454743" w:themeColor="text2"/>
              </w:rPr>
              <w:t xml:space="preserve"> paste one of the standard biodiversity outcome</w:t>
            </w:r>
            <w:r w:rsidR="00F70EEF">
              <w:rPr>
                <w:rFonts w:ascii="Calibri" w:hAnsi="Calibri" w:cs="Calibri"/>
                <w:i/>
                <w:iCs/>
                <w:color w:val="454743" w:themeColor="text2"/>
              </w:rPr>
              <w:t xml:space="preserve"> option</w:t>
            </w:r>
            <w:r w:rsidRPr="00D41B4C">
              <w:rPr>
                <w:rFonts w:ascii="Calibri" w:hAnsi="Calibri" w:cs="Calibri"/>
                <w:i/>
                <w:iCs/>
                <w:color w:val="454743" w:themeColor="text2"/>
              </w:rPr>
              <w:t>s or write your own…</w:t>
            </w:r>
          </w:p>
        </w:tc>
      </w:tr>
    </w:tbl>
    <w:p w14:paraId="41C57062" w14:textId="38323C91" w:rsidR="00460D78" w:rsidRPr="00D2157E" w:rsidRDefault="00460D78" w:rsidP="00776C25">
      <w:pPr>
        <w:pStyle w:val="BodyText1"/>
        <w:rPr>
          <w:rFonts w:ascii="Calibri" w:hAnsi="Calibri" w:cs="Calibri"/>
          <w:color w:val="808080" w:themeColor="background1" w:themeShade="80"/>
          <w:lang w:val="en-US"/>
        </w:rPr>
      </w:pPr>
    </w:p>
    <w:p w14:paraId="5A95D448" w14:textId="778BB86D" w:rsidR="0055331E" w:rsidRPr="00D2157E" w:rsidRDefault="0055331E" w:rsidP="00D41B4C">
      <w:pPr>
        <w:pStyle w:val="Heading2"/>
      </w:pPr>
      <w:r w:rsidRPr="00D2157E">
        <w:t>How the project outcome is intended to be achieved</w:t>
      </w:r>
    </w:p>
    <w:tbl>
      <w:tblPr>
        <w:tblStyle w:val="TableGridLight"/>
        <w:tblW w:w="0" w:type="auto"/>
        <w:tblLook w:val="04A0" w:firstRow="1" w:lastRow="0" w:firstColumn="1" w:lastColumn="0" w:noHBand="0" w:noVBand="1"/>
      </w:tblPr>
      <w:tblGrid>
        <w:gridCol w:w="9730"/>
      </w:tblGrid>
      <w:tr w:rsidR="001210E7" w14:paraId="00CA40B0" w14:textId="77777777" w:rsidTr="00D41B4C">
        <w:tc>
          <w:tcPr>
            <w:tcW w:w="9740" w:type="dxa"/>
          </w:tcPr>
          <w:p w14:paraId="4FDA57D0" w14:textId="77777777" w:rsidR="001210E7" w:rsidRDefault="001210E7" w:rsidP="00D41B4C">
            <w:pPr>
              <w:pStyle w:val="Heading3"/>
              <w:keepNext w:val="0"/>
              <w:keepLines w:val="0"/>
            </w:pPr>
            <w:r>
              <w:t>Guidance</w:t>
            </w:r>
          </w:p>
          <w:p w14:paraId="4A7738E4" w14:textId="77777777" w:rsidR="001210E7" w:rsidRDefault="001210E7" w:rsidP="00D41B4C">
            <w:pPr>
              <w:pStyle w:val="Heading4"/>
              <w:keepNext w:val="0"/>
            </w:pPr>
            <w:r>
              <w:t>Instructions</w:t>
            </w:r>
          </w:p>
          <w:p w14:paraId="2EF9263C" w14:textId="54BC7057" w:rsidR="001210E7" w:rsidRPr="00D2157E" w:rsidRDefault="002A7F3B" w:rsidP="00D41B4C">
            <w:pPr>
              <w:pStyle w:val="Arrowinstructions"/>
            </w:pPr>
            <w:r>
              <w:t>Complete the text box by p</w:t>
            </w:r>
            <w:r w:rsidR="001210E7" w:rsidRPr="00D2157E">
              <w:t>rovid</w:t>
            </w:r>
            <w:r>
              <w:t>ing</w:t>
            </w:r>
            <w:r w:rsidR="001210E7" w:rsidRPr="00D2157E">
              <w:t xml:space="preserve"> a description of how, based on evidence, the project proponent intends to achieve the project outcome through the project activities within the period of 25 years (section 39(1) of the method)</w:t>
            </w:r>
            <w:r w:rsidR="00F52A50">
              <w:t xml:space="preserve"> (see example)</w:t>
            </w:r>
          </w:p>
          <w:p w14:paraId="1A8564CD" w14:textId="77777777" w:rsidR="00DA2C62" w:rsidRPr="00DA2C62" w:rsidRDefault="00DA2C62" w:rsidP="00DA2C62">
            <w:pPr>
              <w:pStyle w:val="Arrowinstructions"/>
            </w:pPr>
            <w:r w:rsidRPr="00DA2C62">
              <w:t>Include project-specific information explaining how the nominated restoration target for each indicator will be met within 25 years</w:t>
            </w:r>
          </w:p>
          <w:p w14:paraId="7D3D6598" w14:textId="77777777" w:rsidR="001210E7" w:rsidRDefault="001210E7" w:rsidP="00D41B4C">
            <w:pPr>
              <w:pStyle w:val="Heading4"/>
              <w:keepNext w:val="0"/>
            </w:pPr>
            <w:r>
              <w:t>Example</w:t>
            </w:r>
          </w:p>
          <w:p w14:paraId="36EE7DCE" w14:textId="05C9F0DF" w:rsidR="001210E7" w:rsidRPr="00D2157E" w:rsidRDefault="001210E7" w:rsidP="00D41B4C">
            <w:pPr>
              <w:pStyle w:val="BodyText1"/>
            </w:pPr>
            <w:r w:rsidRPr="00D2157E">
              <w:t>The project aims to achieve the biodiversity outcome by meeting the nominated restoration targets for each ecosystem condition indicator within the 25-year timeframe, through a combination of targeted replanting, site preparation, and adaptive land management practices. These activities are designed to progressively improve the condition of the activity areas to meet the restoration targets</w:t>
            </w:r>
            <w:r w:rsidRPr="00D2157E" w:rsidDel="00EF145B">
              <w:t>.</w:t>
            </w:r>
          </w:p>
          <w:p w14:paraId="765D0786" w14:textId="77777777" w:rsidR="001210E7" w:rsidRPr="00D2157E" w:rsidRDefault="001210E7" w:rsidP="00D41B4C">
            <w:pPr>
              <w:pStyle w:val="BodyText1"/>
            </w:pPr>
            <w:r w:rsidRPr="00D2157E">
              <w:t>Site preparation will follow the natural contours of the land to improve water retention, reduce erosion, and support successful seedling establishment. Buffer zones will be established to mitigate chemical runoff from adjacent cropland, protecting soil microbial communities and overall ecological function.</w:t>
            </w:r>
          </w:p>
          <w:p w14:paraId="69F688A7" w14:textId="77777777" w:rsidR="001210E7" w:rsidRPr="00D2157E" w:rsidRDefault="001210E7" w:rsidP="00D41B4C">
            <w:pPr>
              <w:pStyle w:val="BodyText1"/>
            </w:pPr>
            <w:r w:rsidRPr="00D2157E">
              <w:t>All species selected for planting will be native to the region and drawn directly from the reference ecosystem to ensure ecological compatibility and resilience. The species mix will include plants with bushfire resistance traits to reduce long-term fire risk and support ecosystem stability. This approach supports indicators related to species richness, ground cover, and canopy cover. Native vegetation will be established through plantings using locally appropriate species. Staggered plantings will occur at intervals throughout the life of the project to support progressive restoration and ensure the project outcome is achieved.</w:t>
            </w:r>
          </w:p>
          <w:p w14:paraId="31E55AF1" w14:textId="77777777" w:rsidR="001210E7" w:rsidRPr="00D2157E" w:rsidRDefault="001210E7" w:rsidP="00D41B4C">
            <w:pPr>
              <w:pStyle w:val="BodyText1"/>
            </w:pPr>
            <w:r w:rsidRPr="00D2157E">
              <w:t>Bushfire risk will be addressed through seasonal planning and mitigation strategies, including fuel load assessments and planned burns. All fire-related activities will be conducted in accordance with Section 14 of the method, ensuring they maintain or improve the condition of the replanting area. This supports fire-related ecosystem indicators and helps maintain vegetation structure and species composition.</w:t>
            </w:r>
          </w:p>
          <w:p w14:paraId="46DE9516" w14:textId="77777777" w:rsidR="001210E7" w:rsidRPr="00D2157E" w:rsidRDefault="001210E7" w:rsidP="00D41B4C">
            <w:pPr>
              <w:pStyle w:val="BodyText1"/>
            </w:pPr>
            <w:r w:rsidRPr="00D2157E">
              <w:t xml:space="preserve">Key threats such as regeneration from nearby exotic tree species, increased drought intensity, and </w:t>
            </w:r>
            <w:r>
              <w:t>c</w:t>
            </w:r>
            <w:r w:rsidRPr="00D2157E">
              <w:t>hemical runoff will be actively managed. Regular monitoring and removal of exotic species will support native species dominance. Soil moisture tracking during dry periods and drought response protocols will help maintain vegetation health. Buffer zones will reduce the impact of agricultural inputs on soil and ecological health.</w:t>
            </w:r>
          </w:p>
          <w:p w14:paraId="640A360C" w14:textId="77777777" w:rsidR="001210E7" w:rsidRPr="00D2157E" w:rsidRDefault="001210E7" w:rsidP="00D41B4C">
            <w:pPr>
              <w:pStyle w:val="BodyText1"/>
            </w:pPr>
            <w:r w:rsidRPr="00D2157E">
              <w:lastRenderedPageBreak/>
              <w:t xml:space="preserve">Progress toward restoration targets will be tracked through regular monitoring of ecosystem condition indicators. </w:t>
            </w:r>
            <w:r>
              <w:t>Monitoring results will inform adaptive management decisions, allowi</w:t>
            </w:r>
            <w:r w:rsidRPr="00D2157E">
              <w:t>ng for timely interventions to address emerging challenges and ensure the project remains on track to meet its ecological goals within the 25-year period.</w:t>
            </w:r>
          </w:p>
          <w:p w14:paraId="76C84804" w14:textId="77777777" w:rsidR="001210E7" w:rsidRDefault="001210E7" w:rsidP="00D41B4C">
            <w:pPr>
              <w:pStyle w:val="BodyText1"/>
            </w:pPr>
            <w:r w:rsidRPr="00D2157E">
              <w:t>In summary, the project’s approach is designed to ensure that all nominated restoration targets are met within the 25-year timeframe, delivering a measurable biodiversity outcome consistent with the reference ecosystem.</w:t>
            </w:r>
          </w:p>
          <w:p w14:paraId="7C7FC39A" w14:textId="77777777" w:rsidR="001210E7" w:rsidRDefault="001210E7" w:rsidP="00D41B4C">
            <w:pPr>
              <w:pStyle w:val="BodyText1"/>
            </w:pPr>
            <w:r w:rsidRPr="00213446">
              <w:t>Other examples of evidence supporting achievement of the project outcome could include evidence of:</w:t>
            </w:r>
          </w:p>
          <w:p w14:paraId="4C7FD86A" w14:textId="4EB40AB0" w:rsidR="001210E7" w:rsidRPr="00DB427C" w:rsidRDefault="00547E25" w:rsidP="00D41B4C">
            <w:pPr>
              <w:pStyle w:val="CERbullets"/>
            </w:pPr>
            <w:r>
              <w:t>e</w:t>
            </w:r>
            <w:r w:rsidR="001210E7" w:rsidRPr="00DB427C">
              <w:t>xpertise, past experience, and skills held by the proponent and suitably qualified persons</w:t>
            </w:r>
          </w:p>
          <w:p w14:paraId="5F9E42E2" w14:textId="7D4B879D" w:rsidR="001210E7" w:rsidRPr="00DB427C" w:rsidRDefault="00547E25" w:rsidP="00D41B4C">
            <w:pPr>
              <w:pStyle w:val="CERbullets"/>
            </w:pPr>
            <w:r>
              <w:t>e</w:t>
            </w:r>
            <w:r w:rsidR="001210E7" w:rsidRPr="00DB427C">
              <w:t>rection and ongoing maintenance of fencing</w:t>
            </w:r>
          </w:p>
          <w:p w14:paraId="5578B2EA" w14:textId="2ABBCF99" w:rsidR="001210E7" w:rsidRPr="00DB427C" w:rsidRDefault="00547E25" w:rsidP="00D41B4C">
            <w:pPr>
              <w:pStyle w:val="CERbullets"/>
            </w:pPr>
            <w:r>
              <w:t>s</w:t>
            </w:r>
            <w:r w:rsidR="001210E7" w:rsidRPr="00DB427C">
              <w:t>ensitive management of hydrological features, including flood-prone areas and features that materially affect plant water availability</w:t>
            </w:r>
          </w:p>
          <w:p w14:paraId="12749A8B" w14:textId="1F8079E8" w:rsidR="001210E7" w:rsidRPr="00DB427C" w:rsidRDefault="00547E25" w:rsidP="00D41B4C">
            <w:pPr>
              <w:pStyle w:val="CERbullets"/>
            </w:pPr>
            <w:r>
              <w:t>s</w:t>
            </w:r>
            <w:r w:rsidR="001210E7" w:rsidRPr="00DB427C">
              <w:t>ensitive management of threatened species and ecological communities</w:t>
            </w:r>
          </w:p>
          <w:p w14:paraId="1E5990AD" w14:textId="03C741C4" w:rsidR="001210E7" w:rsidRPr="00DB427C" w:rsidRDefault="00547E25" w:rsidP="00D41B4C">
            <w:pPr>
              <w:pStyle w:val="CERbullets"/>
            </w:pPr>
            <w:r>
              <w:t>c</w:t>
            </w:r>
            <w:r w:rsidR="001210E7" w:rsidRPr="00DB427C">
              <w:t>onsideration and selection of seed provenances, and how this could build resilience and climate adaptation</w:t>
            </w:r>
          </w:p>
          <w:p w14:paraId="6D100FF1" w14:textId="1F6A8A0C" w:rsidR="001210E7" w:rsidRPr="00DB427C" w:rsidRDefault="00547E25" w:rsidP="00D41B4C">
            <w:pPr>
              <w:pStyle w:val="CERbullets"/>
            </w:pPr>
            <w:r>
              <w:t>a</w:t>
            </w:r>
            <w:r w:rsidR="001210E7" w:rsidRPr="00DB427C">
              <w:t>ppropriate reference ecosystems, including adjusted reference ecosystems, and how these could build resilience and climate adaptation.</w:t>
            </w:r>
          </w:p>
          <w:p w14:paraId="5F52A67F" w14:textId="1C407B40" w:rsidR="001210E7" w:rsidRPr="001210E7" w:rsidRDefault="001210E7" w:rsidP="00D41B4C">
            <w:pPr>
              <w:pStyle w:val="BodyText1"/>
            </w:pPr>
            <w:r w:rsidRPr="00DB427C">
              <w:t>Site preparation and how it establishes conditions for successfully establishing and maintaining native forest and woodland ecosystems.</w:t>
            </w:r>
          </w:p>
        </w:tc>
      </w:tr>
    </w:tbl>
    <w:p w14:paraId="3CEDD23F" w14:textId="2839D36F" w:rsidR="005D5835" w:rsidRPr="00D2157E" w:rsidRDefault="00151130" w:rsidP="00D41B4C">
      <w:pPr>
        <w:spacing w:after="0"/>
        <w:rPr>
          <w:rFonts w:ascii="Calibri" w:hAnsi="Calibri" w:cs="Calibri"/>
          <w:color w:val="808080" w:themeColor="background1" w:themeShade="80"/>
        </w:rPr>
      </w:pPr>
      <w:r w:rsidRPr="00D2157E">
        <w:rPr>
          <w:rFonts w:ascii="Calibri" w:hAnsi="Calibri" w:cs="Calibri"/>
          <w:color w:val="808080" w:themeColor="background1" w:themeShade="80"/>
        </w:rPr>
        <w:lastRenderedPageBreak/>
        <w:t xml:space="preserve"> </w:t>
      </w:r>
    </w:p>
    <w:p w14:paraId="1C488828" w14:textId="77777777" w:rsidR="00192AD7" w:rsidRDefault="00192AD7" w:rsidP="00D41B4C">
      <w:pPr>
        <w:spacing w:after="0"/>
      </w:pPr>
    </w:p>
    <w:tbl>
      <w:tblPr>
        <w:tblStyle w:val="CERanswerfield"/>
        <w:tblW w:w="0" w:type="auto"/>
        <w:tblLook w:val="0400" w:firstRow="0" w:lastRow="0" w:firstColumn="0" w:lastColumn="0" w:noHBand="0" w:noVBand="1"/>
      </w:tblPr>
      <w:tblGrid>
        <w:gridCol w:w="9730"/>
      </w:tblGrid>
      <w:tr w:rsidR="00192AD7" w14:paraId="1FF0B394" w14:textId="77777777" w:rsidTr="00D41B4C">
        <w:trPr>
          <w:cnfStyle w:val="000000100000" w:firstRow="0" w:lastRow="0" w:firstColumn="0" w:lastColumn="0" w:oddVBand="0" w:evenVBand="0" w:oddHBand="1" w:evenHBand="0" w:firstRowFirstColumn="0" w:firstRowLastColumn="0" w:lastRowFirstColumn="0" w:lastRowLastColumn="0"/>
          <w:trHeight w:val="2644"/>
        </w:trPr>
        <w:tc>
          <w:tcPr>
            <w:tcW w:w="9740" w:type="dxa"/>
          </w:tcPr>
          <w:p w14:paraId="01B88C72" w14:textId="051FD3D1" w:rsidR="00192AD7" w:rsidRPr="00D41B4C" w:rsidRDefault="00192AD7" w:rsidP="00192AD7">
            <w:pPr>
              <w:rPr>
                <w:i/>
                <w:iCs/>
              </w:rPr>
            </w:pPr>
            <w:r w:rsidRPr="00D41B4C">
              <w:rPr>
                <w:i/>
                <w:iCs/>
                <w:color w:val="454743" w:themeColor="text2"/>
              </w:rPr>
              <w:t>Describe</w:t>
            </w:r>
            <w:r w:rsidR="006C3531" w:rsidRPr="00D41B4C">
              <w:rPr>
                <w:i/>
                <w:iCs/>
                <w:color w:val="454743" w:themeColor="text2"/>
              </w:rPr>
              <w:t xml:space="preserve"> how the project proponent intends to achieve the project outcome…</w:t>
            </w:r>
          </w:p>
        </w:tc>
      </w:tr>
    </w:tbl>
    <w:p w14:paraId="664FE675" w14:textId="77777777" w:rsidR="00192AD7" w:rsidRDefault="00192AD7" w:rsidP="00D41B4C"/>
    <w:p w14:paraId="66278629" w14:textId="3B6E94A0" w:rsidR="0055331E" w:rsidRPr="00D2157E" w:rsidRDefault="0098421C" w:rsidP="00D41B4C">
      <w:pPr>
        <w:pStyle w:val="Heading2"/>
      </w:pPr>
      <w:r>
        <w:lastRenderedPageBreak/>
        <w:t>R</w:t>
      </w:r>
      <w:r w:rsidR="0055331E" w:rsidRPr="00D2157E">
        <w:t xml:space="preserve">estoration targets for </w:t>
      </w:r>
      <w:r w:rsidR="00F11880" w:rsidRPr="00D2157E">
        <w:t xml:space="preserve">the </w:t>
      </w:r>
      <w:r w:rsidR="0055331E" w:rsidRPr="00D2157E">
        <w:t>ecosystem condition</w:t>
      </w:r>
    </w:p>
    <w:tbl>
      <w:tblPr>
        <w:tblStyle w:val="TableGridLight"/>
        <w:tblW w:w="0" w:type="auto"/>
        <w:tblLook w:val="04A0" w:firstRow="1" w:lastRow="0" w:firstColumn="1" w:lastColumn="0" w:noHBand="0" w:noVBand="1"/>
      </w:tblPr>
      <w:tblGrid>
        <w:gridCol w:w="9730"/>
      </w:tblGrid>
      <w:tr w:rsidR="003B3DDE" w14:paraId="510C6E88" w14:textId="77777777" w:rsidTr="00D41B4C">
        <w:tc>
          <w:tcPr>
            <w:tcW w:w="9740" w:type="dxa"/>
          </w:tcPr>
          <w:p w14:paraId="4FA03868" w14:textId="77777777" w:rsidR="003B3DDE" w:rsidRDefault="003B3DDE" w:rsidP="00D41B4C">
            <w:pPr>
              <w:pStyle w:val="Heading3"/>
            </w:pPr>
            <w:r>
              <w:t>Guidance</w:t>
            </w:r>
          </w:p>
          <w:p w14:paraId="1796AEBC" w14:textId="77777777" w:rsidR="003B3DDE" w:rsidRDefault="003B3DDE" w:rsidP="003B3DDE">
            <w:pPr>
              <w:pStyle w:val="Heading4"/>
            </w:pPr>
            <w:r>
              <w:t>Instructions</w:t>
            </w:r>
          </w:p>
          <w:p w14:paraId="0E87CE67" w14:textId="6EB86761" w:rsidR="003B3DDE" w:rsidRPr="00D2157E" w:rsidRDefault="003B3DDE" w:rsidP="00D41B4C">
            <w:pPr>
              <w:pStyle w:val="Arrowinstructions"/>
            </w:pPr>
            <w:r w:rsidRPr="00D2157E">
              <w:t xml:space="preserve">Complete the table </w:t>
            </w:r>
            <w:r w:rsidR="006C3531">
              <w:t>by</w:t>
            </w:r>
            <w:r w:rsidRPr="00D2157E">
              <w:t xml:space="preserve"> identify</w:t>
            </w:r>
            <w:r w:rsidR="006C3531">
              <w:t>ing</w:t>
            </w:r>
            <w:r w:rsidRPr="00D2157E">
              <w:t xml:space="preserve"> the nominated restoration target level for each activity area in accordance with Schedule 6 of the method (s39(2) of the method)</w:t>
            </w:r>
          </w:p>
          <w:p w14:paraId="0B05F0F4" w14:textId="3362E994" w:rsidR="003B3DDE" w:rsidRPr="00D2157E" w:rsidRDefault="00F52A50" w:rsidP="00D41B4C">
            <w:pPr>
              <w:pStyle w:val="Arrowinstructions"/>
            </w:pPr>
            <w:r>
              <w:t>E</w:t>
            </w:r>
            <w:r w:rsidR="003B3DDE" w:rsidRPr="00D2157E">
              <w:t>nsure the restoration target levels are permissible based on the starting ecosystem condition</w:t>
            </w:r>
            <w:r w:rsidR="003B3DDE">
              <w:t xml:space="preserve"> state</w:t>
            </w:r>
            <w:r w:rsidR="003B3DDE" w:rsidRPr="00D2157E">
              <w:t xml:space="preserve"> (see section 39(3) of the method)</w:t>
            </w:r>
          </w:p>
          <w:p w14:paraId="50FE90F9" w14:textId="089BB999" w:rsidR="003B3DDE" w:rsidRPr="003B3DDE" w:rsidRDefault="003B3DDE" w:rsidP="00D41B4C">
            <w:pPr>
              <w:pStyle w:val="Arrowinstructions"/>
            </w:pPr>
            <w:r w:rsidRPr="00D41B4C">
              <w:t>Add rows for activity areas as required</w:t>
            </w:r>
          </w:p>
        </w:tc>
      </w:tr>
    </w:tbl>
    <w:p w14:paraId="1122778A" w14:textId="77777777" w:rsidR="003B3DDE" w:rsidRDefault="003B3DDE" w:rsidP="00D41B4C">
      <w:pPr>
        <w:spacing w:after="0"/>
        <w:rPr>
          <w:rFonts w:ascii="Calibri" w:hAnsi="Calibri" w:cs="Calibri"/>
          <w:color w:val="808080" w:themeColor="background1" w:themeShade="80"/>
        </w:rPr>
      </w:pPr>
    </w:p>
    <w:p w14:paraId="21C4A26F" w14:textId="77777777" w:rsidR="0055331E" w:rsidRPr="00D2157E" w:rsidRDefault="0055331E" w:rsidP="00D41B4C">
      <w:pPr>
        <w:pStyle w:val="Heading3"/>
        <w:rPr>
          <w:rFonts w:ascii="Calibri" w:hAnsi="Calibri" w:cs="Calibri"/>
        </w:rPr>
      </w:pPr>
      <w:r w:rsidRPr="00D2157E">
        <w:t>Table X: Restoration target levels for each activity area</w:t>
      </w:r>
    </w:p>
    <w:tbl>
      <w:tblPr>
        <w:tblStyle w:val="CERanswerfield"/>
        <w:tblW w:w="9740" w:type="dxa"/>
        <w:tblLook w:val="0620" w:firstRow="1" w:lastRow="0" w:firstColumn="0" w:lastColumn="0" w:noHBand="1" w:noVBand="1"/>
      </w:tblPr>
      <w:tblGrid>
        <w:gridCol w:w="2345"/>
        <w:gridCol w:w="3691"/>
        <w:gridCol w:w="3704"/>
      </w:tblGrid>
      <w:tr w:rsidR="0055331E" w:rsidRPr="0086125D" w14:paraId="182C1558" w14:textId="130BF6B7" w:rsidTr="00AA1CFD">
        <w:trPr>
          <w:cnfStyle w:val="100000000000" w:firstRow="1" w:lastRow="0" w:firstColumn="0" w:lastColumn="0" w:oddVBand="0" w:evenVBand="0" w:oddHBand="0" w:evenHBand="0" w:firstRowFirstColumn="0" w:firstRowLastColumn="0" w:lastRowFirstColumn="0" w:lastRowLastColumn="0"/>
          <w:trHeight w:val="380"/>
          <w:tblHeader/>
        </w:trPr>
        <w:tc>
          <w:tcPr>
            <w:tcW w:w="2345" w:type="dxa"/>
          </w:tcPr>
          <w:p w14:paraId="0F984096" w14:textId="77777777" w:rsidR="0055331E" w:rsidRPr="00D2157E" w:rsidRDefault="0055331E">
            <w:pPr>
              <w:pStyle w:val="Answerfieldleft-aligned"/>
              <w:rPr>
                <w:rFonts w:cs="Calibri"/>
                <w:bCs/>
              </w:rPr>
            </w:pPr>
            <w:r w:rsidRPr="00D2157E">
              <w:rPr>
                <w:rFonts w:cs="Calibri"/>
                <w:bCs/>
              </w:rPr>
              <w:t>Activity area ID</w:t>
            </w:r>
          </w:p>
        </w:tc>
        <w:tc>
          <w:tcPr>
            <w:tcW w:w="3691" w:type="dxa"/>
          </w:tcPr>
          <w:p w14:paraId="6AE0DBC7" w14:textId="225F82DE" w:rsidR="004C6805" w:rsidRPr="00D2157E" w:rsidRDefault="00F75E5A">
            <w:pPr>
              <w:pStyle w:val="Answerfieldleft-aligned"/>
              <w:rPr>
                <w:rFonts w:cs="Calibri"/>
                <w:bCs/>
              </w:rPr>
            </w:pPr>
            <w:r w:rsidRPr="00D2157E">
              <w:rPr>
                <w:rFonts w:cs="Calibri"/>
                <w:bCs/>
              </w:rPr>
              <w:t xml:space="preserve">Starting </w:t>
            </w:r>
            <w:r w:rsidR="00304EF6" w:rsidRPr="00D2157E">
              <w:rPr>
                <w:rFonts w:cs="Calibri"/>
                <w:bCs/>
              </w:rPr>
              <w:t xml:space="preserve">condition </w:t>
            </w:r>
            <w:r w:rsidRPr="00D2157E">
              <w:rPr>
                <w:rFonts w:cs="Calibri"/>
                <w:bCs/>
              </w:rPr>
              <w:t>state</w:t>
            </w:r>
          </w:p>
        </w:tc>
        <w:tc>
          <w:tcPr>
            <w:tcW w:w="3704" w:type="dxa"/>
          </w:tcPr>
          <w:p w14:paraId="5EF2802D" w14:textId="3CF6B573" w:rsidR="0055331E" w:rsidRPr="00D2157E" w:rsidRDefault="0055331E">
            <w:pPr>
              <w:pStyle w:val="Answerfieldleft-aligned"/>
              <w:rPr>
                <w:rFonts w:cs="Calibri"/>
                <w:b w:val="0"/>
                <w:bCs/>
              </w:rPr>
            </w:pPr>
            <w:r w:rsidRPr="00D2157E">
              <w:rPr>
                <w:rFonts w:cs="Calibri"/>
                <w:bCs/>
              </w:rPr>
              <w:t xml:space="preserve">Target </w:t>
            </w:r>
            <w:r w:rsidR="00F02EB1">
              <w:rPr>
                <w:rFonts w:cs="Calibri"/>
                <w:bCs/>
              </w:rPr>
              <w:t>l</w:t>
            </w:r>
            <w:r w:rsidRPr="00D2157E">
              <w:rPr>
                <w:rFonts w:cs="Calibri"/>
                <w:bCs/>
              </w:rPr>
              <w:t xml:space="preserve">evel </w:t>
            </w:r>
          </w:p>
        </w:tc>
      </w:tr>
      <w:tr w:rsidR="0055331E" w:rsidRPr="0086125D" w14:paraId="3C3245CF" w14:textId="47A5F3C9" w:rsidTr="00D41B4C">
        <w:trPr>
          <w:trHeight w:val="630"/>
        </w:trPr>
        <w:tc>
          <w:tcPr>
            <w:tcW w:w="2345" w:type="dxa"/>
          </w:tcPr>
          <w:p w14:paraId="6E3B8005" w14:textId="77777777" w:rsidR="0055331E" w:rsidRPr="00D41B4C" w:rsidRDefault="0055331E">
            <w:pPr>
              <w:pStyle w:val="Answerfieldleft-aligned"/>
              <w:rPr>
                <w:rFonts w:cs="Calibri"/>
                <w:b/>
                <w:bCs/>
                <w:i/>
                <w:iCs/>
                <w:color w:val="454743" w:themeColor="text2"/>
              </w:rPr>
            </w:pPr>
            <w:r w:rsidRPr="00D41B4C">
              <w:rPr>
                <w:rFonts w:cs="Calibri"/>
                <w:i/>
                <w:iCs/>
                <w:color w:val="454743" w:themeColor="text2"/>
              </w:rPr>
              <w:t>e.g. AA1</w:t>
            </w:r>
          </w:p>
          <w:p w14:paraId="7BAB42B6" w14:textId="77777777" w:rsidR="0055331E" w:rsidRPr="00D41B4C" w:rsidRDefault="0055331E">
            <w:pPr>
              <w:pStyle w:val="Answerfieldleft-aligned"/>
              <w:rPr>
                <w:rFonts w:cs="Calibri"/>
                <w:color w:val="454743" w:themeColor="text2"/>
              </w:rPr>
            </w:pPr>
          </w:p>
        </w:tc>
        <w:tc>
          <w:tcPr>
            <w:tcW w:w="3691" w:type="dxa"/>
          </w:tcPr>
          <w:p w14:paraId="64FFD1AE" w14:textId="0B52DC01" w:rsidR="004C6805" w:rsidRPr="00D41B4C" w:rsidRDefault="00304EF6">
            <w:pPr>
              <w:pStyle w:val="Answerfieldleft-aligned"/>
              <w:rPr>
                <w:rFonts w:cs="Calibri"/>
                <w:i/>
                <w:iCs/>
                <w:color w:val="454743" w:themeColor="text2"/>
              </w:rPr>
            </w:pPr>
            <w:r w:rsidRPr="00D41B4C">
              <w:rPr>
                <w:rFonts w:cs="Calibri"/>
                <w:i/>
                <w:iCs/>
                <w:color w:val="454743" w:themeColor="text2"/>
              </w:rPr>
              <w:t xml:space="preserve">e.g State </w:t>
            </w:r>
            <w:r w:rsidR="0070074A" w:rsidRPr="00D41B4C">
              <w:rPr>
                <w:rFonts w:cs="Calibri"/>
                <w:i/>
                <w:iCs/>
                <w:color w:val="454743" w:themeColor="text2"/>
              </w:rPr>
              <w:t>B</w:t>
            </w:r>
          </w:p>
        </w:tc>
        <w:tc>
          <w:tcPr>
            <w:tcW w:w="3704" w:type="dxa"/>
          </w:tcPr>
          <w:p w14:paraId="742B4CE8" w14:textId="123DB971" w:rsidR="0055331E" w:rsidRPr="00D41B4C" w:rsidRDefault="0055331E">
            <w:pPr>
              <w:pStyle w:val="Answerfieldleft-aligned"/>
              <w:rPr>
                <w:rFonts w:cs="Calibri"/>
                <w:i/>
                <w:iCs/>
                <w:color w:val="454743" w:themeColor="text2"/>
              </w:rPr>
            </w:pPr>
            <w:r w:rsidRPr="00D41B4C">
              <w:rPr>
                <w:rFonts w:cs="Calibri"/>
                <w:i/>
                <w:iCs/>
                <w:color w:val="454743" w:themeColor="text2"/>
              </w:rPr>
              <w:t>e.g. 3</w:t>
            </w:r>
          </w:p>
        </w:tc>
      </w:tr>
      <w:tr w:rsidR="0055331E" w:rsidRPr="0086125D" w14:paraId="0CE4DFE2" w14:textId="16280350" w:rsidTr="00D41B4C">
        <w:trPr>
          <w:trHeight w:val="630"/>
        </w:trPr>
        <w:tc>
          <w:tcPr>
            <w:tcW w:w="2345" w:type="dxa"/>
          </w:tcPr>
          <w:p w14:paraId="6FACF4D5" w14:textId="77777777" w:rsidR="0055331E" w:rsidRPr="00D41B4C" w:rsidRDefault="0055331E">
            <w:pPr>
              <w:pStyle w:val="Answerfieldleft-aligned"/>
              <w:rPr>
                <w:rFonts w:cs="Calibri"/>
                <w:i/>
                <w:iCs/>
                <w:color w:val="454743" w:themeColor="text2"/>
              </w:rPr>
            </w:pPr>
            <w:r w:rsidRPr="00D41B4C">
              <w:rPr>
                <w:rFonts w:cs="Calibri"/>
                <w:i/>
                <w:iCs/>
                <w:color w:val="454743" w:themeColor="text2"/>
              </w:rPr>
              <w:t>e.g. AA2</w:t>
            </w:r>
          </w:p>
        </w:tc>
        <w:tc>
          <w:tcPr>
            <w:tcW w:w="3691" w:type="dxa"/>
          </w:tcPr>
          <w:p w14:paraId="5C48F621" w14:textId="4701983E" w:rsidR="004C6805" w:rsidRPr="00D41B4C" w:rsidRDefault="00304EF6">
            <w:pPr>
              <w:pStyle w:val="Answerfieldleft-aligned"/>
              <w:rPr>
                <w:rFonts w:cs="Calibri"/>
                <w:i/>
                <w:iCs/>
                <w:color w:val="454743" w:themeColor="text2"/>
              </w:rPr>
            </w:pPr>
            <w:r w:rsidRPr="00D41B4C">
              <w:rPr>
                <w:rFonts w:cs="Calibri"/>
                <w:i/>
                <w:iCs/>
                <w:color w:val="454743" w:themeColor="text2"/>
              </w:rPr>
              <w:t>e.g State D</w:t>
            </w:r>
          </w:p>
        </w:tc>
        <w:tc>
          <w:tcPr>
            <w:tcW w:w="3704" w:type="dxa"/>
          </w:tcPr>
          <w:p w14:paraId="59397907" w14:textId="04CEBD87" w:rsidR="0055331E" w:rsidRPr="00D41B4C" w:rsidRDefault="0055331E">
            <w:pPr>
              <w:pStyle w:val="Answerfieldleft-aligned"/>
              <w:rPr>
                <w:rFonts w:cs="Calibri"/>
                <w:i/>
                <w:iCs/>
                <w:color w:val="454743" w:themeColor="text2"/>
              </w:rPr>
            </w:pPr>
            <w:r w:rsidRPr="00D41B4C">
              <w:rPr>
                <w:rFonts w:cs="Calibri"/>
                <w:i/>
                <w:iCs/>
                <w:color w:val="454743" w:themeColor="text2"/>
              </w:rPr>
              <w:t xml:space="preserve">e.g. </w:t>
            </w:r>
            <w:r w:rsidR="003A718C" w:rsidRPr="00D41B4C">
              <w:rPr>
                <w:rFonts w:cs="Calibri"/>
                <w:i/>
                <w:iCs/>
                <w:color w:val="454743" w:themeColor="text2"/>
              </w:rPr>
              <w:t>2</w:t>
            </w:r>
          </w:p>
        </w:tc>
      </w:tr>
    </w:tbl>
    <w:p w14:paraId="51368536" w14:textId="4C0EADC2" w:rsidR="00690B04" w:rsidRPr="00D2157E" w:rsidRDefault="00462064" w:rsidP="00D41B4C">
      <w:pPr>
        <w:pStyle w:val="Heading1"/>
        <w:keepNext/>
        <w:keepLines/>
        <w:rPr>
          <w:i/>
          <w:color w:val="808080" w:themeColor="background1" w:themeShade="80"/>
        </w:rPr>
      </w:pPr>
      <w:bookmarkStart w:id="25" w:name="_Toc240532151"/>
      <w:r>
        <w:lastRenderedPageBreak/>
        <w:t>Part 4:</w:t>
      </w:r>
      <w:r w:rsidR="000D5BDF">
        <w:t xml:space="preserve"> </w:t>
      </w:r>
      <w:r w:rsidR="00AA3E44" w:rsidRPr="00DB427C">
        <w:t>Nomination of c</w:t>
      </w:r>
      <w:r w:rsidR="00690B04" w:rsidRPr="00DB427C">
        <w:t>ulturally significant entit</w:t>
      </w:r>
      <w:r w:rsidR="002E1B94">
        <w:t>ies</w:t>
      </w:r>
      <w:r w:rsidR="00690B04" w:rsidRPr="00DB427C">
        <w:t xml:space="preserve"> </w:t>
      </w:r>
      <w:r>
        <w:t>[</w:t>
      </w:r>
      <w:r w:rsidR="001F57E3">
        <w:t>remove</w:t>
      </w:r>
      <w:r w:rsidR="000E2FF2" w:rsidRPr="00D41B4C">
        <w:t xml:space="preserve"> if not applicable</w:t>
      </w:r>
      <w:r>
        <w:t>]</w:t>
      </w:r>
      <w:bookmarkEnd w:id="25"/>
    </w:p>
    <w:tbl>
      <w:tblPr>
        <w:tblStyle w:val="TableGridLight"/>
        <w:tblW w:w="0" w:type="auto"/>
        <w:tblLook w:val="04A0" w:firstRow="1" w:lastRow="0" w:firstColumn="1" w:lastColumn="0" w:noHBand="0" w:noVBand="1"/>
      </w:tblPr>
      <w:tblGrid>
        <w:gridCol w:w="9730"/>
      </w:tblGrid>
      <w:tr w:rsidR="00AC1A37" w14:paraId="44A299EE" w14:textId="77777777" w:rsidTr="00D41B4C">
        <w:tc>
          <w:tcPr>
            <w:tcW w:w="9740" w:type="dxa"/>
          </w:tcPr>
          <w:p w14:paraId="1CCB5CB5" w14:textId="77777777" w:rsidR="00AC1A37" w:rsidRDefault="00AC1A37" w:rsidP="00D41B4C">
            <w:pPr>
              <w:pStyle w:val="Heading3"/>
            </w:pPr>
            <w:r>
              <w:t>Guidance</w:t>
            </w:r>
          </w:p>
          <w:p w14:paraId="27CECEE9" w14:textId="77777777" w:rsidR="00AC1A37" w:rsidRDefault="00AC1A37" w:rsidP="00D41B4C">
            <w:pPr>
              <w:pStyle w:val="Heading4"/>
            </w:pPr>
            <w:r>
              <w:t>Background</w:t>
            </w:r>
          </w:p>
          <w:p w14:paraId="7B53F56F" w14:textId="6A2CB641" w:rsidR="0085414B" w:rsidRDefault="0085414B" w:rsidP="00D41B4C">
            <w:pPr>
              <w:pStyle w:val="BodyText1"/>
            </w:pPr>
            <w:r>
              <w:t xml:space="preserve">You may nominate one or more </w:t>
            </w:r>
            <w:r w:rsidRPr="00D2157E">
              <w:t>culturally significant entit</w:t>
            </w:r>
            <w:r>
              <w:t>ies relevant to the project area to assess and measure changes in its protection or enhancement as a result of the project activities.</w:t>
            </w:r>
            <w:r w:rsidRPr="00CF0D37">
              <w:t xml:space="preserve"> </w:t>
            </w:r>
            <w:r w:rsidRPr="00D2157E">
              <w:t xml:space="preserve">Culturally significant entities are nominated in accordance with section 41 and section 45 of the method, and </w:t>
            </w:r>
            <w:r>
              <w:t xml:space="preserve">you </w:t>
            </w:r>
            <w:r w:rsidRPr="00D2157E">
              <w:t>must ensure that culturally appropriate evidence is provided alongside the submission of the project plan (section 45(5) of the method).</w:t>
            </w:r>
          </w:p>
          <w:p w14:paraId="5EFB9AFC" w14:textId="5058C017" w:rsidR="0085414B" w:rsidRDefault="0085414B" w:rsidP="00D41B4C">
            <w:pPr>
              <w:pStyle w:val="BodyText1"/>
            </w:pPr>
            <w:r w:rsidRPr="0E5157CB">
              <w:t xml:space="preserve">The nomination </w:t>
            </w:r>
            <w:r w:rsidR="00AD02D0">
              <w:t>must</w:t>
            </w:r>
            <w:r w:rsidRPr="0E5157CB">
              <w:t xml:space="preserve"> be led and determined by the relevant Aboriginal or Torres Strait Islander</w:t>
            </w:r>
            <w:r w:rsidR="00D226F9">
              <w:t xml:space="preserve"> peoples</w:t>
            </w:r>
            <w:r>
              <w:t xml:space="preserve"> and may be nominated whether or not your project area is subject to Indigenous land interests as part of voluntary Indigenous engagement.</w:t>
            </w:r>
          </w:p>
          <w:p w14:paraId="523B3665" w14:textId="089BE3BD" w:rsidR="0085414B" w:rsidRDefault="0085414B" w:rsidP="00D41B4C">
            <w:pPr>
              <w:pStyle w:val="BodyText1"/>
            </w:pPr>
            <w:r>
              <w:t xml:space="preserve">Culturally significant entities </w:t>
            </w:r>
            <w:r w:rsidRPr="00DB427C">
              <w:t xml:space="preserve">may be nominated before or after the project is registered. Where the nomination is made after the project is registered, the project plan will need to be updated with the </w:t>
            </w:r>
            <w:r>
              <w:t xml:space="preserve">required </w:t>
            </w:r>
            <w:r w:rsidRPr="00DB427C">
              <w:t xml:space="preserve">information before an application for a </w:t>
            </w:r>
            <w:r>
              <w:t xml:space="preserve">biodiversity </w:t>
            </w:r>
            <w:r w:rsidRPr="00DB427C">
              <w:t>certificate can be made.</w:t>
            </w:r>
          </w:p>
        </w:tc>
      </w:tr>
    </w:tbl>
    <w:p w14:paraId="6806E9C6" w14:textId="307FD6BD" w:rsidR="00AE1C47" w:rsidRPr="00DB427C" w:rsidRDefault="03CDF29A" w:rsidP="00D41B4C">
      <w:pPr>
        <w:pStyle w:val="Heading2"/>
        <w:rPr>
          <w:rFonts w:eastAsiaTheme="minorEastAsia"/>
        </w:rPr>
      </w:pPr>
      <w:r w:rsidRPr="00DB427C">
        <w:rPr>
          <w:rFonts w:eastAsiaTheme="minorEastAsia"/>
        </w:rPr>
        <w:t xml:space="preserve">Identify and describe </w:t>
      </w:r>
      <w:r w:rsidR="007E2379" w:rsidRPr="00DB427C">
        <w:rPr>
          <w:rFonts w:eastAsiaTheme="minorEastAsia"/>
        </w:rPr>
        <w:t xml:space="preserve">the </w:t>
      </w:r>
      <w:r w:rsidR="1C5D0ABE" w:rsidRPr="00DB427C">
        <w:rPr>
          <w:rFonts w:eastAsiaTheme="minorEastAsia"/>
        </w:rPr>
        <w:t xml:space="preserve">culturally </w:t>
      </w:r>
      <w:r w:rsidR="1C5D0ABE" w:rsidRPr="00D41B4C">
        <w:rPr>
          <w:rFonts w:eastAsiaTheme="minorEastAsia"/>
        </w:rPr>
        <w:t>significant</w:t>
      </w:r>
      <w:r w:rsidR="1C5D0ABE" w:rsidRPr="00DB427C">
        <w:rPr>
          <w:rFonts w:eastAsiaTheme="minorEastAsia"/>
        </w:rPr>
        <w:t xml:space="preserve"> en</w:t>
      </w:r>
      <w:r w:rsidRPr="00DB427C">
        <w:rPr>
          <w:rFonts w:eastAsiaTheme="minorEastAsia"/>
        </w:rPr>
        <w:t>tity</w:t>
      </w:r>
    </w:p>
    <w:tbl>
      <w:tblPr>
        <w:tblStyle w:val="TableGridLight"/>
        <w:tblW w:w="0" w:type="auto"/>
        <w:tblLook w:val="04A0" w:firstRow="1" w:lastRow="0" w:firstColumn="1" w:lastColumn="0" w:noHBand="0" w:noVBand="1"/>
      </w:tblPr>
      <w:tblGrid>
        <w:gridCol w:w="9730"/>
      </w:tblGrid>
      <w:tr w:rsidR="00822F3E" w14:paraId="6E9058C4" w14:textId="77777777" w:rsidTr="00D41B4C">
        <w:tc>
          <w:tcPr>
            <w:tcW w:w="9740" w:type="dxa"/>
          </w:tcPr>
          <w:p w14:paraId="1F6A0661" w14:textId="77777777" w:rsidR="00822F3E" w:rsidRDefault="00822F3E" w:rsidP="00D41B4C">
            <w:pPr>
              <w:pStyle w:val="Heading3"/>
            </w:pPr>
            <w:r>
              <w:t>Guidance</w:t>
            </w:r>
          </w:p>
          <w:p w14:paraId="59C87E62" w14:textId="77777777" w:rsidR="00822F3E" w:rsidRDefault="00822F3E" w:rsidP="00D41B4C">
            <w:pPr>
              <w:pStyle w:val="Heading4"/>
            </w:pPr>
            <w:r>
              <w:t>Background</w:t>
            </w:r>
          </w:p>
          <w:p w14:paraId="19F48AA1" w14:textId="10864040" w:rsidR="00822F3E" w:rsidRPr="00D2157E" w:rsidRDefault="00822F3E" w:rsidP="00D41B4C">
            <w:pPr>
              <w:pStyle w:val="BodyText1"/>
            </w:pPr>
            <w:r>
              <w:t xml:space="preserve">You must </w:t>
            </w:r>
            <w:r w:rsidR="006369C4">
              <w:t>get</w:t>
            </w:r>
            <w:r>
              <w:t xml:space="preserve"> consent from the relevant persons</w:t>
            </w:r>
            <w:r w:rsidRPr="00D2157E">
              <w:t xml:space="preserve"> </w:t>
            </w:r>
            <w:r>
              <w:t>(</w:t>
            </w:r>
            <w:r w:rsidRPr="0E5157CB">
              <w:t>section</w:t>
            </w:r>
            <w:r>
              <w:t xml:space="preserve"> </w:t>
            </w:r>
            <w:r w:rsidRPr="0E5157CB">
              <w:t>45(4)</w:t>
            </w:r>
            <w:r>
              <w:t>(a) and section 45(5)(a)(ii) of the method)</w:t>
            </w:r>
            <w:r w:rsidRPr="0E5157CB">
              <w:t xml:space="preserve"> </w:t>
            </w:r>
            <w:r>
              <w:t xml:space="preserve">on how the culturally significant entity will be identified and described </w:t>
            </w:r>
            <w:r w:rsidRPr="0E5157CB">
              <w:t>(section 41(3)(a) of the method).</w:t>
            </w:r>
            <w:r w:rsidRPr="004D7B13">
              <w:t xml:space="preserve"> </w:t>
            </w:r>
          </w:p>
          <w:p w14:paraId="16ABE2CB" w14:textId="512F02DA" w:rsidR="00822F3E" w:rsidRDefault="00822F3E" w:rsidP="00D41B4C">
            <w:pPr>
              <w:pStyle w:val="BodyText1"/>
            </w:pPr>
            <w:r>
              <w:t>Culturally significant entities are determined by the relevant Aboriginal and Torres Strait Islander</w:t>
            </w:r>
            <w:r w:rsidR="006C0BBD">
              <w:t xml:space="preserve"> people</w:t>
            </w:r>
            <w:r>
              <w:t>s for the project. It is intended to include tangible things (e.g. species, scar trees, rock formations) and intangible things (e.g. songlines, totems).</w:t>
            </w:r>
          </w:p>
          <w:p w14:paraId="5A912A03" w14:textId="77777777" w:rsidR="001D75E5" w:rsidRDefault="001D75E5">
            <w:pPr>
              <w:pStyle w:val="Heading4"/>
            </w:pPr>
            <w:r>
              <w:t>Instructions</w:t>
            </w:r>
          </w:p>
          <w:p w14:paraId="0A9364DA" w14:textId="5A3FFEC9" w:rsidR="00F96ED6" w:rsidRDefault="000D7B35" w:rsidP="000D7B35">
            <w:pPr>
              <w:pStyle w:val="Arrowinstructions"/>
            </w:pPr>
            <w:r>
              <w:t>Complete the text box by identifying and describing</w:t>
            </w:r>
            <w:r w:rsidR="00F96ED6">
              <w:t xml:space="preserve"> the culturally significant entity (see examples)</w:t>
            </w:r>
          </w:p>
          <w:p w14:paraId="281060F8" w14:textId="506CB379" w:rsidR="001D75E5" w:rsidRDefault="00F96ED6" w:rsidP="00D41B4C">
            <w:pPr>
              <w:pStyle w:val="Arrowinstructions"/>
            </w:pPr>
            <w:r>
              <w:t xml:space="preserve">Where the relevant persons have not consented to inclusion of this information, a statement may be provided as per </w:t>
            </w:r>
            <w:r w:rsidRPr="00B10296">
              <w:t>section 53(p)(ii)(</w:t>
            </w:r>
            <w:r>
              <w:t>A</w:t>
            </w:r>
            <w:r w:rsidRPr="00B10296">
              <w:t>) of the method</w:t>
            </w:r>
            <w:r w:rsidR="000D7B35">
              <w:t xml:space="preserve"> </w:t>
            </w:r>
          </w:p>
          <w:p w14:paraId="738F3E70" w14:textId="06DB59CA" w:rsidR="00822F3E" w:rsidRDefault="00822F3E" w:rsidP="00D41B4C">
            <w:pPr>
              <w:pStyle w:val="Heading4"/>
            </w:pPr>
            <w:r>
              <w:t>Example 1</w:t>
            </w:r>
          </w:p>
          <w:p w14:paraId="2086A354" w14:textId="79D7DEB4" w:rsidR="00822F3E" w:rsidRDefault="00822F3E" w:rsidP="00D41B4C">
            <w:pPr>
              <w:pStyle w:val="BodyText1"/>
              <w:rPr>
                <w:color w:val="808080" w:themeColor="background1" w:themeShade="80"/>
              </w:rPr>
            </w:pPr>
            <w:r w:rsidRPr="00DB427C">
              <w:t>The culturally significant entity that is being nominated for enhancement and protection as a result of project activities is a songline that intersects with the project area.</w:t>
            </w:r>
          </w:p>
          <w:p w14:paraId="77264E86" w14:textId="77777777" w:rsidR="00822F3E" w:rsidRDefault="00822F3E" w:rsidP="00822F3E">
            <w:pPr>
              <w:pStyle w:val="Heading4"/>
            </w:pPr>
            <w:r>
              <w:t>Example 2</w:t>
            </w:r>
          </w:p>
          <w:p w14:paraId="50D74C20" w14:textId="555D1180" w:rsidR="00822F3E" w:rsidRPr="00822F3E" w:rsidRDefault="00822F3E" w:rsidP="00D41B4C">
            <w:pPr>
              <w:pStyle w:val="BodyText1"/>
            </w:pPr>
            <w:r w:rsidRPr="00DB427C">
              <w:t>One culturally significant entity has been identified within the project area and is being nominated for enhancement and protection as a result of project activities.</w:t>
            </w:r>
          </w:p>
        </w:tc>
      </w:tr>
    </w:tbl>
    <w:p w14:paraId="33EF1766" w14:textId="77777777" w:rsidR="006C0BBD" w:rsidRPr="00D2157E" w:rsidRDefault="006C0BBD"/>
    <w:tbl>
      <w:tblPr>
        <w:tblStyle w:val="CERanswerfield"/>
        <w:tblW w:w="0" w:type="auto"/>
        <w:tblLook w:val="0400" w:firstRow="0" w:lastRow="0" w:firstColumn="0" w:lastColumn="0" w:noHBand="0" w:noVBand="1"/>
      </w:tblPr>
      <w:tblGrid>
        <w:gridCol w:w="9730"/>
      </w:tblGrid>
      <w:tr w:rsidR="006C0BBD" w14:paraId="5F2BDCAB" w14:textId="77777777" w:rsidTr="00D41B4C">
        <w:trPr>
          <w:cnfStyle w:val="000000100000" w:firstRow="0" w:lastRow="0" w:firstColumn="0" w:lastColumn="0" w:oddVBand="0" w:evenVBand="0" w:oddHBand="1" w:evenHBand="0" w:firstRowFirstColumn="0" w:firstRowLastColumn="0" w:lastRowFirstColumn="0" w:lastRowLastColumn="0"/>
          <w:trHeight w:val="1401"/>
        </w:trPr>
        <w:tc>
          <w:tcPr>
            <w:tcW w:w="9740" w:type="dxa"/>
          </w:tcPr>
          <w:p w14:paraId="06AE136C" w14:textId="0D77A229" w:rsidR="006C0BBD" w:rsidRPr="00D41B4C" w:rsidRDefault="00F96ED6" w:rsidP="00822F3E">
            <w:pPr>
              <w:rPr>
                <w:i/>
                <w:iCs/>
              </w:rPr>
            </w:pPr>
            <w:r w:rsidRPr="00D41B4C">
              <w:rPr>
                <w:i/>
                <w:iCs/>
                <w:color w:val="454743" w:themeColor="text2"/>
              </w:rPr>
              <w:lastRenderedPageBreak/>
              <w:t>Identify and describe the culturally significant entity…</w:t>
            </w:r>
          </w:p>
        </w:tc>
      </w:tr>
    </w:tbl>
    <w:p w14:paraId="6B8DD188" w14:textId="6E59EDE1" w:rsidR="002857ED" w:rsidRPr="00D2157E" w:rsidRDefault="002857ED" w:rsidP="00D41B4C">
      <w:pPr>
        <w:spacing w:after="0"/>
      </w:pPr>
    </w:p>
    <w:p w14:paraId="53F71A5F" w14:textId="06F1F7BE" w:rsidR="005843DD" w:rsidRPr="00D2157E" w:rsidRDefault="00837C26" w:rsidP="00D41B4C">
      <w:pPr>
        <w:pStyle w:val="Heading2"/>
        <w:rPr>
          <w:rFonts w:ascii="Calibri" w:eastAsiaTheme="minorEastAsia" w:hAnsi="Calibri" w:cs="Calibri"/>
          <w:sz w:val="24"/>
        </w:rPr>
      </w:pPr>
      <w:r w:rsidRPr="00D2157E">
        <w:rPr>
          <w:rFonts w:eastAsiaTheme="minorEastAsia"/>
        </w:rPr>
        <w:t xml:space="preserve">Project activities </w:t>
      </w:r>
      <w:r w:rsidR="00C94398" w:rsidRPr="00D41B4C">
        <w:rPr>
          <w:rFonts w:eastAsiaTheme="minorEastAsia"/>
        </w:rPr>
        <w:t>related to the culturally significant entity</w:t>
      </w:r>
    </w:p>
    <w:tbl>
      <w:tblPr>
        <w:tblStyle w:val="TableGridLight"/>
        <w:tblW w:w="0" w:type="auto"/>
        <w:tblLook w:val="04A0" w:firstRow="1" w:lastRow="0" w:firstColumn="1" w:lastColumn="0" w:noHBand="0" w:noVBand="1"/>
      </w:tblPr>
      <w:tblGrid>
        <w:gridCol w:w="9730"/>
      </w:tblGrid>
      <w:tr w:rsidR="00822F3E" w14:paraId="5A9F93C2" w14:textId="77777777" w:rsidTr="00D41B4C">
        <w:tc>
          <w:tcPr>
            <w:tcW w:w="9740" w:type="dxa"/>
          </w:tcPr>
          <w:p w14:paraId="17C22098" w14:textId="77777777" w:rsidR="00822F3E" w:rsidRDefault="00822F3E" w:rsidP="00D41B4C">
            <w:pPr>
              <w:pStyle w:val="Heading3"/>
            </w:pPr>
            <w:r>
              <w:t>Guidance</w:t>
            </w:r>
          </w:p>
          <w:p w14:paraId="48474497" w14:textId="77777777" w:rsidR="00822F3E" w:rsidRDefault="00822F3E" w:rsidP="00D41B4C">
            <w:pPr>
              <w:pStyle w:val="Heading4"/>
            </w:pPr>
            <w:r>
              <w:t>Instructions</w:t>
            </w:r>
          </w:p>
          <w:p w14:paraId="5F378631" w14:textId="3BEF19AF" w:rsidR="00822F3E" w:rsidRDefault="00822F3E" w:rsidP="00D41B4C">
            <w:pPr>
              <w:pStyle w:val="Arrowinstructions"/>
            </w:pPr>
            <w:r>
              <w:t>Identify</w:t>
            </w:r>
            <w:r w:rsidRPr="00D2157E">
              <w:t xml:space="preserve"> the project activities </w:t>
            </w:r>
            <w:r>
              <w:t>(section 14 of the method)</w:t>
            </w:r>
            <w:r w:rsidRPr="00D2157E">
              <w:t xml:space="preserve"> that will contribute to protection or enhancement of the culturally significant entity (section 41(3)(c)(i) of the method)</w:t>
            </w:r>
            <w:r w:rsidR="002026FB">
              <w:t xml:space="preserve"> </w:t>
            </w:r>
            <w:r w:rsidR="002026FB" w:rsidRPr="00D41B4C">
              <w:rPr>
                <w:color w:val="auto"/>
              </w:rPr>
              <w:t>(see example)</w:t>
            </w:r>
          </w:p>
          <w:p w14:paraId="19B2417E" w14:textId="77777777" w:rsidR="00822F3E" w:rsidRDefault="00822F3E" w:rsidP="00D41B4C">
            <w:pPr>
              <w:pStyle w:val="Heading4"/>
            </w:pPr>
            <w:r>
              <w:t>Example</w:t>
            </w:r>
          </w:p>
          <w:p w14:paraId="1A1960B4" w14:textId="5FA3FAAF" w:rsidR="00822F3E" w:rsidRDefault="00822F3E" w:rsidP="00D41B4C">
            <w:pPr>
              <w:pStyle w:val="BodyText1"/>
              <w:rPr>
                <w:color w:val="808080" w:themeColor="background1" w:themeShade="80"/>
              </w:rPr>
            </w:pPr>
            <w:r w:rsidRPr="00DB427C">
              <w:t>Replanting and monitoring activities provide scheduled site access that will enhance the culturally significant entity</w:t>
            </w:r>
            <w:r>
              <w:rPr>
                <w:iCs/>
              </w:rPr>
              <w:t>.</w:t>
            </w:r>
          </w:p>
        </w:tc>
      </w:tr>
    </w:tbl>
    <w:p w14:paraId="0E0E1C10" w14:textId="6EC9800D" w:rsidR="00C94398" w:rsidRDefault="00C94398" w:rsidP="005B1982">
      <w:pPr>
        <w:rPr>
          <w:rFonts w:ascii="Calibri" w:hAnsi="Calibri" w:cs="Calibri"/>
          <w:color w:val="808080" w:themeColor="background1" w:themeShade="80"/>
        </w:rPr>
      </w:pPr>
    </w:p>
    <w:tbl>
      <w:tblPr>
        <w:tblStyle w:val="CERanswerfield"/>
        <w:tblW w:w="0" w:type="auto"/>
        <w:tblLook w:val="0400" w:firstRow="0" w:lastRow="0" w:firstColumn="0" w:lastColumn="0" w:noHBand="0" w:noVBand="1"/>
      </w:tblPr>
      <w:tblGrid>
        <w:gridCol w:w="9730"/>
      </w:tblGrid>
      <w:tr w:rsidR="00FD0F26" w14:paraId="4602619B" w14:textId="77777777" w:rsidTr="00D41B4C">
        <w:trPr>
          <w:cnfStyle w:val="000000100000" w:firstRow="0" w:lastRow="0" w:firstColumn="0" w:lastColumn="0" w:oddVBand="0" w:evenVBand="0" w:oddHBand="1" w:evenHBand="0" w:firstRowFirstColumn="0" w:firstRowLastColumn="0" w:lastRowFirstColumn="0" w:lastRowLastColumn="0"/>
          <w:trHeight w:val="1967"/>
        </w:trPr>
        <w:tc>
          <w:tcPr>
            <w:tcW w:w="9740" w:type="dxa"/>
          </w:tcPr>
          <w:p w14:paraId="7AAC7B48" w14:textId="1D29A570" w:rsidR="00FD0F26" w:rsidRPr="00D41B4C" w:rsidRDefault="00FD0F26" w:rsidP="005B1982">
            <w:pPr>
              <w:rPr>
                <w:rFonts w:ascii="Calibri" w:hAnsi="Calibri" w:cs="Calibri"/>
                <w:i/>
                <w:iCs/>
              </w:rPr>
            </w:pPr>
            <w:r w:rsidRPr="00D41B4C">
              <w:rPr>
                <w:rFonts w:ascii="Calibri" w:hAnsi="Calibri" w:cs="Calibri"/>
                <w:i/>
                <w:iCs/>
                <w:color w:val="454743" w:themeColor="text2"/>
              </w:rPr>
              <w:t>Identify the project activities t</w:t>
            </w:r>
            <w:r w:rsidR="00B27920" w:rsidRPr="00D41B4C">
              <w:rPr>
                <w:rFonts w:ascii="Calibri" w:hAnsi="Calibri" w:cs="Calibri"/>
                <w:i/>
                <w:iCs/>
                <w:color w:val="454743" w:themeColor="text2"/>
              </w:rPr>
              <w:t>h</w:t>
            </w:r>
            <w:r w:rsidRPr="00D41B4C">
              <w:rPr>
                <w:rFonts w:ascii="Calibri" w:hAnsi="Calibri" w:cs="Calibri"/>
                <w:i/>
                <w:iCs/>
                <w:color w:val="454743" w:themeColor="text2"/>
              </w:rPr>
              <w:t>at will con</w:t>
            </w:r>
            <w:r w:rsidR="00B27920" w:rsidRPr="00D41B4C">
              <w:rPr>
                <w:rFonts w:ascii="Calibri" w:hAnsi="Calibri" w:cs="Calibri"/>
                <w:i/>
                <w:iCs/>
                <w:color w:val="454743" w:themeColor="text2"/>
              </w:rPr>
              <w:t>tribute to the culturally significant entity…</w:t>
            </w:r>
          </w:p>
        </w:tc>
      </w:tr>
    </w:tbl>
    <w:p w14:paraId="33490567" w14:textId="77777777" w:rsidR="00FD0F26" w:rsidRPr="00D2157E" w:rsidRDefault="00FD0F26" w:rsidP="00D41B4C">
      <w:pPr>
        <w:spacing w:after="0"/>
        <w:rPr>
          <w:rFonts w:ascii="Calibri" w:hAnsi="Calibri" w:cs="Calibri"/>
        </w:rPr>
      </w:pPr>
    </w:p>
    <w:p w14:paraId="3BBE85B1" w14:textId="4402DE8C" w:rsidR="005B45FD" w:rsidRPr="00D2157E" w:rsidRDefault="00DA34EB" w:rsidP="00D41B4C">
      <w:pPr>
        <w:pStyle w:val="Heading2"/>
      </w:pPr>
      <w:r w:rsidRPr="00D2157E">
        <w:t>Indicators</w:t>
      </w:r>
      <w:r w:rsidR="00915776" w:rsidRPr="00D2157E">
        <w:t xml:space="preserve"> for the culturally significant entity</w:t>
      </w:r>
    </w:p>
    <w:tbl>
      <w:tblPr>
        <w:tblStyle w:val="TableGridLight"/>
        <w:tblW w:w="0" w:type="auto"/>
        <w:tblLook w:val="04A0" w:firstRow="1" w:lastRow="0" w:firstColumn="1" w:lastColumn="0" w:noHBand="0" w:noVBand="1"/>
      </w:tblPr>
      <w:tblGrid>
        <w:gridCol w:w="9730"/>
      </w:tblGrid>
      <w:tr w:rsidR="007368FB" w14:paraId="758333DE" w14:textId="77777777" w:rsidTr="00D41B4C">
        <w:tc>
          <w:tcPr>
            <w:tcW w:w="9740" w:type="dxa"/>
          </w:tcPr>
          <w:p w14:paraId="3F8C4864" w14:textId="77777777" w:rsidR="007368FB" w:rsidRDefault="007368FB" w:rsidP="00D41B4C">
            <w:pPr>
              <w:pStyle w:val="Heading3"/>
            </w:pPr>
            <w:r>
              <w:t>Guidance</w:t>
            </w:r>
          </w:p>
          <w:p w14:paraId="24A9783D" w14:textId="77777777" w:rsidR="007368FB" w:rsidRDefault="007368FB" w:rsidP="00D41B4C">
            <w:pPr>
              <w:pStyle w:val="Heading4"/>
            </w:pPr>
            <w:r>
              <w:t>Instructions</w:t>
            </w:r>
          </w:p>
          <w:p w14:paraId="1F77360F" w14:textId="4977F244" w:rsidR="007368FB" w:rsidRDefault="007368FB" w:rsidP="007368FB">
            <w:pPr>
              <w:pStyle w:val="Arrowinstructions"/>
            </w:pPr>
            <w:r w:rsidRPr="007368FB">
              <w:t xml:space="preserve">To the extent that the relevant persons for the culturally significant entity have consented to publication of the information, complete the table </w:t>
            </w:r>
            <w:r w:rsidR="00B639ED">
              <w:t>by</w:t>
            </w:r>
            <w:r w:rsidRPr="007368FB">
              <w:t xml:space="preserve"> nominat</w:t>
            </w:r>
            <w:r w:rsidR="00B639ED">
              <w:t>ing</w:t>
            </w:r>
            <w:r w:rsidRPr="007368FB">
              <w:t xml:space="preserve"> the indicators, their threshold values and the restoration targets as established in accordance with subsection 45(4)(c)-(f) of the method (section 41(3)(b) and (c)(ii) of the method)</w:t>
            </w:r>
          </w:p>
          <w:p w14:paraId="4565A378" w14:textId="3D206CC3" w:rsidR="007368FB" w:rsidRPr="007368FB" w:rsidRDefault="007368FB" w:rsidP="00D41B4C">
            <w:pPr>
              <w:pStyle w:val="Arrowinstructions"/>
            </w:pPr>
            <w:r w:rsidRPr="007368FB">
              <w:t>Where the relevant persons have not consented to publication of this information, a statement may be provided as per section 53(p)(ii)(B) of the method</w:t>
            </w:r>
          </w:p>
          <w:p w14:paraId="49BD12B3" w14:textId="403A0534" w:rsidR="007368FB" w:rsidRDefault="007368FB" w:rsidP="00D41B4C">
            <w:pPr>
              <w:pStyle w:val="Arrowinstructions"/>
            </w:pPr>
            <w:r w:rsidRPr="00D41B4C">
              <w:t>Duplicate the table for each culturally significant entity as required</w:t>
            </w:r>
          </w:p>
        </w:tc>
      </w:tr>
    </w:tbl>
    <w:p w14:paraId="4B17E991" w14:textId="77777777" w:rsidR="007368FB" w:rsidRDefault="007368FB" w:rsidP="00D41B4C">
      <w:pPr>
        <w:spacing w:after="0"/>
        <w:rPr>
          <w:rFonts w:ascii="Calibri" w:hAnsi="Calibri" w:cs="Calibri"/>
          <w:color w:val="808080" w:themeColor="background1" w:themeShade="80"/>
        </w:rPr>
      </w:pPr>
    </w:p>
    <w:p w14:paraId="107F9FA1" w14:textId="3337FB0A" w:rsidR="007F2E12" w:rsidRPr="00D2157E" w:rsidRDefault="007F2E12" w:rsidP="00D41B4C">
      <w:pPr>
        <w:pStyle w:val="Heading3"/>
      </w:pPr>
      <w:r w:rsidRPr="00D2157E">
        <w:lastRenderedPageBreak/>
        <w:t xml:space="preserve">Table X: </w:t>
      </w:r>
      <w:r w:rsidR="00BF0985">
        <w:t>Information to</w:t>
      </w:r>
      <w:r w:rsidR="004E6EF6">
        <w:t xml:space="preserve"> measure and ass</w:t>
      </w:r>
      <w:r w:rsidR="0045628F">
        <w:t xml:space="preserve">ess change to the </w:t>
      </w:r>
      <w:r w:rsidR="0045628F" w:rsidRPr="00D41B4C">
        <w:t>c</w:t>
      </w:r>
      <w:r w:rsidR="00E125FA" w:rsidRPr="00D41B4C">
        <w:t>ulturally</w:t>
      </w:r>
      <w:r w:rsidR="00E125FA" w:rsidRPr="00D2157E">
        <w:t xml:space="preserve"> significant entity</w:t>
      </w:r>
    </w:p>
    <w:tbl>
      <w:tblPr>
        <w:tblStyle w:val="CERanswerfield"/>
        <w:tblW w:w="0" w:type="auto"/>
        <w:tblLook w:val="0420" w:firstRow="1" w:lastRow="0" w:firstColumn="0" w:lastColumn="0" w:noHBand="0" w:noVBand="1"/>
      </w:tblPr>
      <w:tblGrid>
        <w:gridCol w:w="4598"/>
        <w:gridCol w:w="1842"/>
        <w:gridCol w:w="1750"/>
        <w:gridCol w:w="1540"/>
      </w:tblGrid>
      <w:tr w:rsidR="0088040B" w:rsidRPr="0086125D" w14:paraId="49B319D0" w14:textId="1A86C406" w:rsidTr="00AA1CFD">
        <w:trPr>
          <w:cnfStyle w:val="100000000000" w:firstRow="1" w:lastRow="0" w:firstColumn="0" w:lastColumn="0" w:oddVBand="0" w:evenVBand="0" w:oddHBand="0" w:evenHBand="0" w:firstRowFirstColumn="0" w:firstRowLastColumn="0" w:lastRowFirstColumn="0" w:lastRowLastColumn="0"/>
          <w:tblHeader/>
        </w:trPr>
        <w:tc>
          <w:tcPr>
            <w:tcW w:w="4605" w:type="dxa"/>
          </w:tcPr>
          <w:p w14:paraId="156B1FE4" w14:textId="702053BE" w:rsidR="0088040B" w:rsidRPr="00D41B4C" w:rsidRDefault="0088040B" w:rsidP="00736300">
            <w:pPr>
              <w:rPr>
                <w:rFonts w:ascii="Calibri" w:hAnsi="Calibri" w:cs="Calibri"/>
                <w:sz w:val="20"/>
                <w:szCs w:val="22"/>
              </w:rPr>
            </w:pPr>
            <w:r w:rsidRPr="00D41B4C">
              <w:rPr>
                <w:rFonts w:ascii="Calibri" w:hAnsi="Calibri" w:cs="Calibri"/>
                <w:sz w:val="20"/>
                <w:szCs w:val="22"/>
              </w:rPr>
              <w:t>Indicator and the process for which it will be assessed</w:t>
            </w:r>
          </w:p>
        </w:tc>
        <w:tc>
          <w:tcPr>
            <w:tcW w:w="1843" w:type="dxa"/>
          </w:tcPr>
          <w:p w14:paraId="4F1FD37E" w14:textId="24633F20" w:rsidR="0088040B" w:rsidRPr="00D41B4C" w:rsidRDefault="0088040B" w:rsidP="00736300">
            <w:pPr>
              <w:rPr>
                <w:rFonts w:ascii="Calibri" w:hAnsi="Calibri" w:cs="Calibri"/>
                <w:sz w:val="20"/>
                <w:szCs w:val="22"/>
              </w:rPr>
            </w:pPr>
            <w:r w:rsidRPr="00D41B4C">
              <w:rPr>
                <w:rFonts w:ascii="Calibri" w:hAnsi="Calibri" w:cs="Calibri"/>
                <w:sz w:val="20"/>
                <w:szCs w:val="22"/>
              </w:rPr>
              <w:t>Starting Value</w:t>
            </w:r>
          </w:p>
        </w:tc>
        <w:tc>
          <w:tcPr>
            <w:tcW w:w="1751" w:type="dxa"/>
          </w:tcPr>
          <w:p w14:paraId="01BF2B27" w14:textId="56D92E79" w:rsidR="0088040B" w:rsidRPr="00D41B4C" w:rsidRDefault="0088040B" w:rsidP="00736300">
            <w:pPr>
              <w:rPr>
                <w:rFonts w:ascii="Calibri" w:hAnsi="Calibri" w:cs="Calibri"/>
                <w:sz w:val="20"/>
                <w:szCs w:val="22"/>
              </w:rPr>
            </w:pPr>
            <w:r w:rsidRPr="00D41B4C">
              <w:rPr>
                <w:rFonts w:ascii="Calibri" w:hAnsi="Calibri" w:cs="Calibri"/>
                <w:sz w:val="20"/>
                <w:szCs w:val="22"/>
              </w:rPr>
              <w:t>Threshold values</w:t>
            </w:r>
          </w:p>
        </w:tc>
        <w:tc>
          <w:tcPr>
            <w:tcW w:w="1541" w:type="dxa"/>
          </w:tcPr>
          <w:p w14:paraId="3F1ADF7D" w14:textId="605E7A04" w:rsidR="0088040B" w:rsidRPr="00D41B4C" w:rsidRDefault="0088040B" w:rsidP="00736300">
            <w:pPr>
              <w:rPr>
                <w:rFonts w:ascii="Calibri" w:hAnsi="Calibri" w:cs="Calibri"/>
                <w:sz w:val="20"/>
                <w:szCs w:val="22"/>
              </w:rPr>
            </w:pPr>
            <w:r w:rsidRPr="00D41B4C">
              <w:rPr>
                <w:rFonts w:ascii="Calibri" w:hAnsi="Calibri" w:cs="Calibri"/>
                <w:sz w:val="20"/>
                <w:szCs w:val="22"/>
              </w:rPr>
              <w:t>Restoration target</w:t>
            </w:r>
          </w:p>
        </w:tc>
      </w:tr>
      <w:tr w:rsidR="0088040B" w:rsidRPr="0086125D" w14:paraId="3EC0EC0D" w14:textId="74C91023" w:rsidTr="00D41B4C">
        <w:trPr>
          <w:cnfStyle w:val="000000100000" w:firstRow="0" w:lastRow="0" w:firstColumn="0" w:lastColumn="0" w:oddVBand="0" w:evenVBand="0" w:oddHBand="1" w:evenHBand="0" w:firstRowFirstColumn="0" w:firstRowLastColumn="0" w:lastRowFirstColumn="0" w:lastRowLastColumn="0"/>
        </w:trPr>
        <w:tc>
          <w:tcPr>
            <w:tcW w:w="4605" w:type="dxa"/>
          </w:tcPr>
          <w:p w14:paraId="5AA2567C" w14:textId="51296CA1" w:rsidR="0088040B" w:rsidRPr="00D41B4C" w:rsidRDefault="004A4361" w:rsidP="00736300">
            <w:pPr>
              <w:rPr>
                <w:rFonts w:ascii="Calibri" w:hAnsi="Calibri" w:cs="Calibri"/>
                <w:i/>
                <w:iCs/>
                <w:color w:val="454743" w:themeColor="text2"/>
                <w:sz w:val="20"/>
                <w:szCs w:val="22"/>
              </w:rPr>
            </w:pPr>
            <w:r w:rsidRPr="00D41B4C">
              <w:rPr>
                <w:rFonts w:ascii="Calibri" w:hAnsi="Calibri" w:cs="Calibri"/>
                <w:i/>
                <w:color w:val="454743" w:themeColor="text2"/>
                <w:sz w:val="20"/>
                <w:szCs w:val="22"/>
              </w:rPr>
              <w:t xml:space="preserve">e.g. </w:t>
            </w:r>
            <w:r w:rsidR="00A32390" w:rsidRPr="00D41B4C">
              <w:rPr>
                <w:rFonts w:ascii="Calibri" w:hAnsi="Calibri" w:cs="Calibri"/>
                <w:i/>
                <w:color w:val="454743" w:themeColor="text2"/>
                <w:sz w:val="20"/>
                <w:szCs w:val="22"/>
              </w:rPr>
              <w:t>Accessibility</w:t>
            </w:r>
            <w:r w:rsidR="00E4595C" w:rsidRPr="00D41B4C">
              <w:rPr>
                <w:rFonts w:ascii="Calibri" w:hAnsi="Calibri" w:cs="Calibri"/>
                <w:i/>
                <w:color w:val="454743" w:themeColor="text2"/>
                <w:sz w:val="20"/>
                <w:szCs w:val="22"/>
              </w:rPr>
              <w:t xml:space="preserve"> </w:t>
            </w:r>
            <w:r w:rsidR="00A32390" w:rsidRPr="00D41B4C">
              <w:rPr>
                <w:rFonts w:ascii="Calibri" w:hAnsi="Calibri" w:cs="Calibri"/>
                <w:i/>
                <w:color w:val="454743" w:themeColor="text2"/>
                <w:sz w:val="20"/>
                <w:szCs w:val="22"/>
              </w:rPr>
              <w:t xml:space="preserve">– assessed </w:t>
            </w:r>
            <w:r w:rsidR="000C12D9" w:rsidRPr="00D41B4C">
              <w:rPr>
                <w:rFonts w:ascii="Calibri" w:hAnsi="Calibri" w:cs="Calibri"/>
                <w:i/>
                <w:color w:val="454743" w:themeColor="text2"/>
                <w:sz w:val="20"/>
                <w:szCs w:val="22"/>
              </w:rPr>
              <w:t>through</w:t>
            </w:r>
            <w:r w:rsidR="00A32390" w:rsidRPr="00D41B4C">
              <w:rPr>
                <w:rFonts w:ascii="Calibri" w:hAnsi="Calibri" w:cs="Calibri"/>
                <w:i/>
                <w:color w:val="454743" w:themeColor="text2"/>
                <w:sz w:val="20"/>
                <w:szCs w:val="22"/>
              </w:rPr>
              <w:t xml:space="preserve"> </w:t>
            </w:r>
            <w:r w:rsidR="003D0DE4" w:rsidRPr="00D41B4C">
              <w:rPr>
                <w:rFonts w:ascii="Calibri" w:hAnsi="Calibri" w:cs="Calibri"/>
                <w:i/>
                <w:color w:val="454743" w:themeColor="text2"/>
                <w:sz w:val="20"/>
                <w:szCs w:val="22"/>
              </w:rPr>
              <w:t xml:space="preserve">site visits </w:t>
            </w:r>
            <w:r w:rsidR="004C09CE" w:rsidRPr="00D41B4C">
              <w:rPr>
                <w:rFonts w:ascii="Calibri" w:hAnsi="Calibri" w:cs="Calibri"/>
                <w:i/>
                <w:color w:val="454743" w:themeColor="text2"/>
                <w:sz w:val="20"/>
                <w:szCs w:val="22"/>
              </w:rPr>
              <w:t>by the relevant knowledge holders</w:t>
            </w:r>
          </w:p>
          <w:p w14:paraId="00C3F4DF" w14:textId="77777777" w:rsidR="0096049C" w:rsidRPr="00D41B4C" w:rsidRDefault="0096049C" w:rsidP="00736300">
            <w:pPr>
              <w:rPr>
                <w:rFonts w:ascii="Calibri" w:hAnsi="Calibri" w:cs="Calibri"/>
                <w:i/>
                <w:iCs/>
                <w:color w:val="454743" w:themeColor="text2"/>
                <w:sz w:val="20"/>
                <w:szCs w:val="22"/>
              </w:rPr>
            </w:pPr>
            <w:r w:rsidRPr="00D41B4C">
              <w:rPr>
                <w:rFonts w:ascii="Calibri" w:hAnsi="Calibri" w:cs="Calibri"/>
                <w:i/>
                <w:iCs/>
                <w:color w:val="454743" w:themeColor="text2"/>
                <w:sz w:val="20"/>
                <w:szCs w:val="22"/>
              </w:rPr>
              <w:t xml:space="preserve">OR </w:t>
            </w:r>
          </w:p>
          <w:p w14:paraId="76F20BF0" w14:textId="6C9625DA" w:rsidR="0088040B" w:rsidRPr="00D41B4C" w:rsidRDefault="0096049C" w:rsidP="00736300">
            <w:pPr>
              <w:rPr>
                <w:rFonts w:ascii="Calibri" w:hAnsi="Calibri" w:cs="Calibri"/>
                <w:b/>
                <w:i/>
                <w:color w:val="454743" w:themeColor="text2"/>
                <w:sz w:val="20"/>
                <w:szCs w:val="22"/>
              </w:rPr>
            </w:pPr>
            <w:r w:rsidRPr="00D41B4C">
              <w:rPr>
                <w:rFonts w:ascii="Calibri" w:hAnsi="Calibri" w:cs="Calibri"/>
                <w:i/>
                <w:iCs/>
                <w:color w:val="454743" w:themeColor="text2"/>
                <w:sz w:val="20"/>
                <w:szCs w:val="22"/>
              </w:rPr>
              <w:t xml:space="preserve">e.g. </w:t>
            </w:r>
            <w:r w:rsidR="002D1B73" w:rsidRPr="00D41B4C">
              <w:rPr>
                <w:rFonts w:ascii="Calibri" w:hAnsi="Calibri" w:cs="Calibri"/>
                <w:i/>
                <w:iCs/>
                <w:color w:val="454743" w:themeColor="text2"/>
                <w:sz w:val="20"/>
                <w:szCs w:val="22"/>
              </w:rPr>
              <w:t>An indicator, the process for which it will be assessed, the</w:t>
            </w:r>
            <w:r w:rsidR="00283420" w:rsidRPr="00D41B4C">
              <w:rPr>
                <w:rFonts w:ascii="Calibri" w:hAnsi="Calibri" w:cs="Calibri"/>
                <w:i/>
                <w:iCs/>
                <w:color w:val="454743" w:themeColor="text2"/>
                <w:sz w:val="20"/>
                <w:szCs w:val="22"/>
              </w:rPr>
              <w:t xml:space="preserve"> starting value,</w:t>
            </w:r>
            <w:r w:rsidR="00F96DCF" w:rsidRPr="00D41B4C">
              <w:rPr>
                <w:rFonts w:ascii="Calibri" w:hAnsi="Calibri" w:cs="Calibri"/>
                <w:i/>
                <w:iCs/>
                <w:color w:val="454743" w:themeColor="text2"/>
                <w:sz w:val="20"/>
                <w:szCs w:val="22"/>
              </w:rPr>
              <w:t xml:space="preserve"> the</w:t>
            </w:r>
            <w:r w:rsidR="009075B2" w:rsidRPr="00D41B4C">
              <w:rPr>
                <w:rFonts w:ascii="Calibri" w:hAnsi="Calibri" w:cs="Calibri"/>
                <w:i/>
                <w:iCs/>
                <w:color w:val="454743" w:themeColor="text2"/>
                <w:sz w:val="20"/>
                <w:szCs w:val="22"/>
              </w:rPr>
              <w:t xml:space="preserve"> threshold value and nominated restoration target</w:t>
            </w:r>
            <w:r w:rsidR="00F96DCF" w:rsidRPr="00D41B4C">
              <w:rPr>
                <w:rFonts w:ascii="Calibri" w:hAnsi="Calibri" w:cs="Calibri"/>
                <w:i/>
                <w:iCs/>
                <w:color w:val="454743" w:themeColor="text2"/>
                <w:sz w:val="20"/>
                <w:szCs w:val="22"/>
              </w:rPr>
              <w:t xml:space="preserve"> </w:t>
            </w:r>
            <w:r w:rsidR="00283420" w:rsidRPr="00D41B4C">
              <w:rPr>
                <w:rFonts w:ascii="Calibri" w:hAnsi="Calibri" w:cs="Calibri"/>
                <w:i/>
                <w:iCs/>
                <w:color w:val="454743" w:themeColor="text2"/>
                <w:sz w:val="20"/>
                <w:szCs w:val="22"/>
              </w:rPr>
              <w:t>for the culturally significant entity</w:t>
            </w:r>
            <w:r w:rsidR="00F96DCF" w:rsidRPr="00D41B4C">
              <w:rPr>
                <w:rFonts w:ascii="Calibri" w:hAnsi="Calibri" w:cs="Calibri"/>
                <w:i/>
                <w:iCs/>
                <w:color w:val="454743" w:themeColor="text2"/>
                <w:sz w:val="20"/>
                <w:szCs w:val="22"/>
              </w:rPr>
              <w:t xml:space="preserve"> has been established</w:t>
            </w:r>
            <w:r w:rsidR="002246E5" w:rsidRPr="00D41B4C">
              <w:rPr>
                <w:rFonts w:ascii="Calibri" w:hAnsi="Calibri" w:cs="Calibri"/>
                <w:i/>
                <w:iCs/>
                <w:color w:val="454743" w:themeColor="text2"/>
                <w:sz w:val="20"/>
                <w:szCs w:val="22"/>
              </w:rPr>
              <w:t xml:space="preserve"> in accordance with </w:t>
            </w:r>
            <w:r w:rsidR="00E40DD3" w:rsidRPr="00D41B4C">
              <w:rPr>
                <w:rFonts w:ascii="Calibri" w:hAnsi="Calibri" w:cs="Calibri"/>
                <w:i/>
                <w:iCs/>
                <w:color w:val="454743" w:themeColor="text2"/>
                <w:sz w:val="20"/>
                <w:szCs w:val="22"/>
              </w:rPr>
              <w:t>the method requirements</w:t>
            </w:r>
            <w:r w:rsidR="00E40DD3" w:rsidRPr="00D41B4C">
              <w:rPr>
                <w:rFonts w:ascii="Calibri" w:hAnsi="Calibri" w:cs="Calibri"/>
                <w:bCs/>
                <w:i/>
                <w:iCs/>
                <w:color w:val="454743" w:themeColor="text2"/>
                <w:sz w:val="20"/>
                <w:szCs w:val="22"/>
              </w:rPr>
              <w:t>.</w:t>
            </w:r>
          </w:p>
        </w:tc>
        <w:tc>
          <w:tcPr>
            <w:tcW w:w="1843" w:type="dxa"/>
          </w:tcPr>
          <w:p w14:paraId="26575C06" w14:textId="2894264B" w:rsidR="0088040B" w:rsidRPr="00D41B4C" w:rsidRDefault="00E2089F" w:rsidP="00736300">
            <w:pPr>
              <w:rPr>
                <w:rFonts w:ascii="Calibri" w:hAnsi="Calibri" w:cs="Calibri"/>
                <w:i/>
                <w:color w:val="454743" w:themeColor="text2"/>
                <w:sz w:val="20"/>
                <w:szCs w:val="22"/>
              </w:rPr>
            </w:pPr>
            <w:r w:rsidRPr="00D41B4C">
              <w:rPr>
                <w:rFonts w:ascii="Calibri" w:hAnsi="Calibri" w:cs="Calibri"/>
                <w:i/>
                <w:iCs/>
                <w:color w:val="454743" w:themeColor="text2"/>
                <w:sz w:val="20"/>
                <w:szCs w:val="22"/>
              </w:rPr>
              <w:t xml:space="preserve">e.g. </w:t>
            </w:r>
            <w:r w:rsidR="004A4361" w:rsidRPr="00D41B4C">
              <w:rPr>
                <w:rFonts w:ascii="Calibri" w:hAnsi="Calibri" w:cs="Calibri"/>
                <w:i/>
                <w:iCs/>
                <w:color w:val="454743" w:themeColor="text2"/>
                <w:sz w:val="20"/>
                <w:szCs w:val="22"/>
              </w:rPr>
              <w:t xml:space="preserve">Low </w:t>
            </w:r>
            <w:r w:rsidR="000C12D9" w:rsidRPr="00D41B4C">
              <w:rPr>
                <w:rFonts w:ascii="Calibri" w:hAnsi="Calibri" w:cs="Calibri"/>
                <w:i/>
                <w:iCs/>
                <w:color w:val="454743" w:themeColor="text2"/>
                <w:sz w:val="20"/>
                <w:szCs w:val="22"/>
              </w:rPr>
              <w:t xml:space="preserve">accessibility </w:t>
            </w:r>
          </w:p>
        </w:tc>
        <w:tc>
          <w:tcPr>
            <w:tcW w:w="1751" w:type="dxa"/>
          </w:tcPr>
          <w:p w14:paraId="06166290" w14:textId="3A74BFF1" w:rsidR="0088040B" w:rsidRPr="00D41B4C" w:rsidRDefault="00E2089F" w:rsidP="00736300">
            <w:pPr>
              <w:rPr>
                <w:rFonts w:ascii="Calibri" w:hAnsi="Calibri" w:cs="Calibri"/>
                <w:i/>
                <w:color w:val="454743" w:themeColor="text2"/>
                <w:sz w:val="20"/>
                <w:szCs w:val="22"/>
              </w:rPr>
            </w:pPr>
            <w:r w:rsidRPr="00D41B4C">
              <w:rPr>
                <w:rFonts w:ascii="Calibri" w:hAnsi="Calibri" w:cs="Calibri"/>
                <w:i/>
                <w:iCs/>
                <w:color w:val="454743" w:themeColor="text2"/>
                <w:sz w:val="20"/>
                <w:szCs w:val="22"/>
              </w:rPr>
              <w:t xml:space="preserve">e.g. </w:t>
            </w:r>
            <w:r w:rsidR="00E36534" w:rsidRPr="00D41B4C">
              <w:rPr>
                <w:rFonts w:ascii="Calibri" w:hAnsi="Calibri" w:cs="Calibri"/>
                <w:i/>
                <w:iCs/>
                <w:color w:val="454743" w:themeColor="text2"/>
                <w:sz w:val="20"/>
                <w:szCs w:val="22"/>
              </w:rPr>
              <w:t>Moderate accessibility</w:t>
            </w:r>
          </w:p>
        </w:tc>
        <w:tc>
          <w:tcPr>
            <w:tcW w:w="1541" w:type="dxa"/>
          </w:tcPr>
          <w:p w14:paraId="3FCB6FEB" w14:textId="77777777" w:rsidR="0096049C" w:rsidRPr="00D41B4C" w:rsidRDefault="00E2089F" w:rsidP="00736300">
            <w:pPr>
              <w:rPr>
                <w:rFonts w:ascii="Calibri" w:hAnsi="Calibri" w:cs="Calibri"/>
                <w:i/>
                <w:iCs/>
                <w:color w:val="454743" w:themeColor="text2"/>
                <w:sz w:val="20"/>
                <w:szCs w:val="22"/>
              </w:rPr>
            </w:pPr>
            <w:r w:rsidRPr="00D41B4C">
              <w:rPr>
                <w:rFonts w:ascii="Calibri" w:hAnsi="Calibri" w:cs="Calibri"/>
                <w:i/>
                <w:iCs/>
                <w:color w:val="454743" w:themeColor="text2"/>
                <w:sz w:val="20"/>
                <w:szCs w:val="22"/>
              </w:rPr>
              <w:t xml:space="preserve">e.g. </w:t>
            </w:r>
            <w:r w:rsidR="00E36534" w:rsidRPr="00D41B4C">
              <w:rPr>
                <w:rFonts w:ascii="Calibri" w:hAnsi="Calibri" w:cs="Calibri"/>
                <w:i/>
                <w:iCs/>
                <w:color w:val="454743" w:themeColor="text2"/>
                <w:sz w:val="20"/>
                <w:szCs w:val="22"/>
              </w:rPr>
              <w:t>High accessibility</w:t>
            </w:r>
          </w:p>
          <w:p w14:paraId="607D06AC" w14:textId="018E0110" w:rsidR="0088040B" w:rsidRPr="00D41B4C" w:rsidRDefault="00E36534" w:rsidP="00736300">
            <w:pPr>
              <w:rPr>
                <w:rFonts w:ascii="Calibri" w:hAnsi="Calibri" w:cs="Calibri"/>
                <w:i/>
                <w:color w:val="454743" w:themeColor="text2"/>
                <w:sz w:val="20"/>
                <w:szCs w:val="22"/>
              </w:rPr>
            </w:pPr>
            <w:r w:rsidRPr="00D41B4C">
              <w:rPr>
                <w:rFonts w:ascii="Calibri" w:hAnsi="Calibri" w:cs="Calibri"/>
                <w:i/>
                <w:iCs/>
                <w:color w:val="454743" w:themeColor="text2"/>
                <w:sz w:val="20"/>
                <w:szCs w:val="22"/>
              </w:rPr>
              <w:t xml:space="preserve"> </w:t>
            </w:r>
          </w:p>
        </w:tc>
      </w:tr>
    </w:tbl>
    <w:p w14:paraId="5B015E0F" w14:textId="5D590376" w:rsidR="00EB2228" w:rsidRPr="00DB427C" w:rsidRDefault="003F45D3" w:rsidP="00D41B4C">
      <w:pPr>
        <w:pStyle w:val="Heading2"/>
      </w:pPr>
      <w:r w:rsidRPr="00DB427C">
        <w:t xml:space="preserve">Required </w:t>
      </w:r>
      <w:r w:rsidR="00AA3E44" w:rsidRPr="00DB427C">
        <w:t>processes and documentation</w:t>
      </w:r>
    </w:p>
    <w:tbl>
      <w:tblPr>
        <w:tblStyle w:val="TableGridLight"/>
        <w:tblW w:w="0" w:type="auto"/>
        <w:tblLook w:val="04A0" w:firstRow="1" w:lastRow="0" w:firstColumn="1" w:lastColumn="0" w:noHBand="0" w:noVBand="1"/>
      </w:tblPr>
      <w:tblGrid>
        <w:gridCol w:w="9730"/>
      </w:tblGrid>
      <w:tr w:rsidR="003F595A" w14:paraId="158A28EC" w14:textId="77777777" w:rsidTr="00D41B4C">
        <w:tc>
          <w:tcPr>
            <w:tcW w:w="9740" w:type="dxa"/>
          </w:tcPr>
          <w:p w14:paraId="47CB42C8" w14:textId="77777777" w:rsidR="003F595A" w:rsidRDefault="003F595A" w:rsidP="00D41B4C">
            <w:pPr>
              <w:pStyle w:val="Heading3"/>
            </w:pPr>
            <w:r>
              <w:t>Guidance</w:t>
            </w:r>
          </w:p>
          <w:p w14:paraId="24B1B418" w14:textId="77777777" w:rsidR="00A109A3" w:rsidRDefault="00A109A3" w:rsidP="00D41B4C">
            <w:pPr>
              <w:pStyle w:val="Heading4"/>
            </w:pPr>
            <w:r>
              <w:t>Instructions</w:t>
            </w:r>
          </w:p>
          <w:p w14:paraId="55A94CFE" w14:textId="77777777" w:rsidR="00E50153" w:rsidRDefault="004A1F08">
            <w:pPr>
              <w:pStyle w:val="Arrowinstructions"/>
            </w:pPr>
            <w:r>
              <w:t>D</w:t>
            </w:r>
            <w:r w:rsidR="00A109A3" w:rsidRPr="00A109A3">
              <w:t>emonstrate and document, with culturally appropriate evidence</w:t>
            </w:r>
            <w:r w:rsidR="00E50153">
              <w:t>,</w:t>
            </w:r>
            <w:r w:rsidR="00A109A3" w:rsidRPr="00A109A3">
              <w:t xml:space="preserve"> that you have done the required processes outlined in section 45(5) of the method. </w:t>
            </w:r>
          </w:p>
          <w:p w14:paraId="05CEF8ED" w14:textId="0E312F73" w:rsidR="00A109A3" w:rsidRPr="00A109A3" w:rsidRDefault="00A109A3" w:rsidP="00D41B4C">
            <w:pPr>
              <w:pStyle w:val="Arrowinstructions"/>
            </w:pPr>
            <w:r w:rsidRPr="00A109A3">
              <w:t xml:space="preserve">If you have alternative formats of information to provide as part of this, upload </w:t>
            </w:r>
            <w:r w:rsidR="00E50153">
              <w:t xml:space="preserve">these </w:t>
            </w:r>
            <w:r w:rsidRPr="00A109A3">
              <w:t xml:space="preserve">as an attachment to the project plan submission or provide a link </w:t>
            </w:r>
            <w:r w:rsidR="00E50153">
              <w:t>in the text box</w:t>
            </w:r>
            <w:r w:rsidRPr="00A109A3">
              <w:t>.</w:t>
            </w:r>
          </w:p>
          <w:p w14:paraId="5D625616" w14:textId="524BF7DE" w:rsidR="00A109A3" w:rsidRPr="00D41B4C" w:rsidRDefault="00A109A3" w:rsidP="00D41B4C">
            <w:pPr>
              <w:pStyle w:val="Arrowinstructions"/>
            </w:pPr>
            <w:r w:rsidRPr="00D41B4C">
              <w:t>Attach any supporting evidence to the zip file when submitting this project plan in the project registration application</w:t>
            </w:r>
            <w:r w:rsidR="003971C8">
              <w:t xml:space="preserve"> to show you have</w:t>
            </w:r>
            <w:r w:rsidRPr="00D41B4C">
              <w:t>:</w:t>
            </w:r>
          </w:p>
          <w:p w14:paraId="5B6D89BD" w14:textId="77777777" w:rsidR="00A109A3" w:rsidRPr="00D41B4C" w:rsidRDefault="00A109A3" w:rsidP="00D41B4C">
            <w:pPr>
              <w:pStyle w:val="Arrowinstructions"/>
              <w:numPr>
                <w:ilvl w:val="1"/>
                <w:numId w:val="30"/>
              </w:numPr>
            </w:pPr>
            <w:r w:rsidRPr="00D41B4C">
              <w:t>identified and engaged with relevant persons</w:t>
            </w:r>
          </w:p>
          <w:p w14:paraId="1449ECEE" w14:textId="77777777" w:rsidR="00A109A3" w:rsidRPr="00D41B4C" w:rsidRDefault="00A109A3" w:rsidP="00D41B4C">
            <w:pPr>
              <w:pStyle w:val="Arrowinstructions"/>
              <w:numPr>
                <w:ilvl w:val="1"/>
                <w:numId w:val="30"/>
              </w:numPr>
            </w:pPr>
            <w:r w:rsidRPr="00D41B4C">
              <w:t>obtained appropriate consent from the relevant persons for the use of Indigenous knowledge or values to identify and describe the culturally significant entity</w:t>
            </w:r>
          </w:p>
          <w:p w14:paraId="7313350F" w14:textId="77777777" w:rsidR="00A109A3" w:rsidRPr="00D41B4C" w:rsidRDefault="00A109A3" w:rsidP="00D41B4C">
            <w:pPr>
              <w:pStyle w:val="Arrowinstructions"/>
              <w:numPr>
                <w:ilvl w:val="1"/>
                <w:numId w:val="30"/>
              </w:numPr>
            </w:pPr>
            <w:r w:rsidRPr="00D41B4C">
              <w:t>appropriately engaged with the relevant persons in relation to the indicators, the starting and threshold values, and the appropriate restoration target</w:t>
            </w:r>
          </w:p>
          <w:p w14:paraId="42E76F0B" w14:textId="77777777" w:rsidR="00A109A3" w:rsidRPr="00D41B4C" w:rsidRDefault="00A109A3" w:rsidP="00D41B4C">
            <w:pPr>
              <w:pStyle w:val="Arrowinstructions"/>
              <w:numPr>
                <w:ilvl w:val="1"/>
                <w:numId w:val="30"/>
              </w:numPr>
            </w:pPr>
            <w:r w:rsidRPr="00D41B4C">
              <w:t>obtained agreement from the relevant persons to the proposed culturally appropriate verification process that will be followed to demonstrate the delivery of change to the culturally significant entity</w:t>
            </w:r>
          </w:p>
          <w:p w14:paraId="7FE1D3E0" w14:textId="4951128D" w:rsidR="00A109A3" w:rsidRDefault="00A109A3" w:rsidP="00D2337C">
            <w:pPr>
              <w:pStyle w:val="Arrowinstructions"/>
              <w:numPr>
                <w:ilvl w:val="1"/>
                <w:numId w:val="30"/>
              </w:numPr>
            </w:pPr>
            <w:r w:rsidRPr="00D41B4C">
              <w:t xml:space="preserve">obtained agreement from the relevant persons on how information relating to the culturally significant entity will be provided to the </w:t>
            </w:r>
            <w:r w:rsidR="00AC3E67">
              <w:t xml:space="preserve">Clean Energy </w:t>
            </w:r>
            <w:r w:rsidRPr="00D41B4C">
              <w:t xml:space="preserve">Regulator and the extent to which it can be included on the </w:t>
            </w:r>
            <w:r w:rsidR="00AC3E67">
              <w:t>r</w:t>
            </w:r>
            <w:r w:rsidRPr="00D41B4C">
              <w:t>egister</w:t>
            </w:r>
            <w:r w:rsidR="006F1734">
              <w:t>.</w:t>
            </w:r>
          </w:p>
        </w:tc>
      </w:tr>
    </w:tbl>
    <w:p w14:paraId="2F106560" w14:textId="77777777" w:rsidR="00FA7626" w:rsidRDefault="00FA7626" w:rsidP="002073B4">
      <w:pPr>
        <w:rPr>
          <w:rFonts w:ascii="Calibri" w:hAnsi="Calibri" w:cs="Calibri"/>
          <w:color w:val="808080" w:themeColor="background1" w:themeShade="80"/>
        </w:rPr>
      </w:pPr>
    </w:p>
    <w:tbl>
      <w:tblPr>
        <w:tblStyle w:val="CERanswerfield"/>
        <w:tblW w:w="0" w:type="auto"/>
        <w:tblLook w:val="0400" w:firstRow="0" w:lastRow="0" w:firstColumn="0" w:lastColumn="0" w:noHBand="0" w:noVBand="1"/>
      </w:tblPr>
      <w:tblGrid>
        <w:gridCol w:w="9730"/>
      </w:tblGrid>
      <w:tr w:rsidR="00FA7626" w14:paraId="3A66740C" w14:textId="77777777" w:rsidTr="00D41B4C">
        <w:trPr>
          <w:cnfStyle w:val="000000100000" w:firstRow="0" w:lastRow="0" w:firstColumn="0" w:lastColumn="0" w:oddVBand="0" w:evenVBand="0" w:oddHBand="1" w:evenHBand="0" w:firstRowFirstColumn="0" w:firstRowLastColumn="0" w:lastRowFirstColumn="0" w:lastRowLastColumn="0"/>
          <w:trHeight w:val="594"/>
        </w:trPr>
        <w:tc>
          <w:tcPr>
            <w:tcW w:w="9740" w:type="dxa"/>
          </w:tcPr>
          <w:p w14:paraId="37A760EA" w14:textId="77777777" w:rsidR="00FA7626" w:rsidRDefault="00AC3E67" w:rsidP="004B7F5A">
            <w:pPr>
              <w:spacing w:after="160" w:line="259" w:lineRule="auto"/>
              <w:rPr>
                <w:rFonts w:ascii="Calibri" w:hAnsi="Calibri" w:cs="Calibri"/>
                <w:i/>
                <w:color w:val="454743" w:themeColor="text2"/>
              </w:rPr>
            </w:pPr>
            <w:r w:rsidRPr="00D41B4C">
              <w:rPr>
                <w:rFonts w:ascii="Calibri" w:hAnsi="Calibri" w:cs="Calibri"/>
                <w:i/>
                <w:color w:val="454743" w:themeColor="text2"/>
              </w:rPr>
              <w:t>Insert the link…</w:t>
            </w:r>
          </w:p>
          <w:p w14:paraId="7A14F599" w14:textId="77777777" w:rsidR="00D2337C" w:rsidRDefault="00D2337C" w:rsidP="004B7F5A">
            <w:pPr>
              <w:spacing w:after="160" w:line="259" w:lineRule="auto"/>
              <w:rPr>
                <w:rFonts w:ascii="Calibri" w:hAnsi="Calibri" w:cs="Calibri"/>
                <w:i/>
                <w:color w:val="454743" w:themeColor="text2"/>
              </w:rPr>
            </w:pPr>
          </w:p>
          <w:p w14:paraId="264183B5" w14:textId="073202BF" w:rsidR="00D2337C" w:rsidRDefault="00D2337C" w:rsidP="004B7F5A">
            <w:pPr>
              <w:spacing w:after="160" w:line="259" w:lineRule="auto"/>
              <w:rPr>
                <w:rFonts w:ascii="Calibri" w:hAnsi="Calibri" w:cs="Calibri"/>
                <w:i/>
                <w:color w:val="808080" w:themeColor="background1" w:themeShade="80"/>
                <w:sz w:val="20"/>
                <w:szCs w:val="22"/>
              </w:rPr>
            </w:pPr>
          </w:p>
        </w:tc>
      </w:tr>
    </w:tbl>
    <w:p w14:paraId="376EA883" w14:textId="59FB6EF4" w:rsidR="004B7F5A" w:rsidRPr="00D2157E" w:rsidRDefault="004B7F5A" w:rsidP="00D41B4C">
      <w:pPr>
        <w:pStyle w:val="Caption"/>
        <w:spacing w:after="0"/>
      </w:pPr>
    </w:p>
    <w:p w14:paraId="6F40AD54" w14:textId="29A37537" w:rsidR="00BE38D9" w:rsidRPr="00D2157E" w:rsidRDefault="004C0C9D" w:rsidP="00D41B4C">
      <w:pPr>
        <w:pStyle w:val="Heading1"/>
        <w:rPr>
          <w:color w:val="auto"/>
        </w:rPr>
      </w:pPr>
      <w:bookmarkStart w:id="26" w:name="_Toc240532152"/>
      <w:r>
        <w:lastRenderedPageBreak/>
        <w:t xml:space="preserve">Part </w:t>
      </w:r>
      <w:r w:rsidR="007D45A7">
        <w:t>5</w:t>
      </w:r>
      <w:r>
        <w:t>:</w:t>
      </w:r>
      <w:r w:rsidR="00BE38D9" w:rsidRPr="00D2157E">
        <w:t xml:space="preserve"> </w:t>
      </w:r>
      <w:r w:rsidR="003D0CC0" w:rsidRPr="00D2157E">
        <w:rPr>
          <w:color w:val="auto"/>
        </w:rPr>
        <w:t>Permanent s</w:t>
      </w:r>
      <w:r w:rsidR="00BE38D9" w:rsidRPr="00D2157E">
        <w:rPr>
          <w:color w:val="auto"/>
        </w:rPr>
        <w:t>ampling plots</w:t>
      </w:r>
      <w:bookmarkEnd w:id="26"/>
    </w:p>
    <w:tbl>
      <w:tblPr>
        <w:tblStyle w:val="TableGridLight"/>
        <w:tblW w:w="0" w:type="auto"/>
        <w:tblLook w:val="04A0" w:firstRow="1" w:lastRow="0" w:firstColumn="1" w:lastColumn="0" w:noHBand="0" w:noVBand="1"/>
      </w:tblPr>
      <w:tblGrid>
        <w:gridCol w:w="9730"/>
      </w:tblGrid>
      <w:tr w:rsidR="00A109A3" w14:paraId="3CE3CD39" w14:textId="77777777" w:rsidTr="00D41B4C">
        <w:tc>
          <w:tcPr>
            <w:tcW w:w="9740" w:type="dxa"/>
          </w:tcPr>
          <w:p w14:paraId="2EE16070" w14:textId="77777777" w:rsidR="00A109A3" w:rsidRDefault="00A109A3" w:rsidP="00D41B4C">
            <w:pPr>
              <w:pStyle w:val="Heading3"/>
            </w:pPr>
            <w:r>
              <w:t>Guidance</w:t>
            </w:r>
          </w:p>
          <w:p w14:paraId="5C944B2E" w14:textId="77777777" w:rsidR="00A109A3" w:rsidRDefault="00A109A3" w:rsidP="00D41B4C">
            <w:pPr>
              <w:pStyle w:val="Heading4"/>
            </w:pPr>
            <w:r>
              <w:t>Instructions</w:t>
            </w:r>
          </w:p>
          <w:p w14:paraId="776A2F5D" w14:textId="39720D4C" w:rsidR="00A109A3" w:rsidRPr="00A109A3" w:rsidRDefault="00A109A3" w:rsidP="00D41B4C">
            <w:pPr>
              <w:pStyle w:val="Arrowinstructions"/>
            </w:pPr>
            <w:r w:rsidRPr="00A109A3">
              <w:t xml:space="preserve">Complete the table </w:t>
            </w:r>
            <w:r>
              <w:t>by</w:t>
            </w:r>
            <w:r w:rsidRPr="00A109A3">
              <w:t xml:space="preserve"> provid</w:t>
            </w:r>
            <w:r>
              <w:t>ing</w:t>
            </w:r>
            <w:r w:rsidRPr="00A109A3">
              <w:t xml:space="preserve"> a description of the permanent sampling plots for the activity area (section 37(g) of the method)</w:t>
            </w:r>
          </w:p>
          <w:p w14:paraId="544D8493" w14:textId="0636B0C6" w:rsidR="00A109A3" w:rsidRDefault="00A109A3" w:rsidP="00D41B4C">
            <w:pPr>
              <w:pStyle w:val="Arrowinstructions"/>
            </w:pPr>
            <w:r w:rsidRPr="00D41B4C">
              <w:t>Add rows for each activity area as required</w:t>
            </w:r>
          </w:p>
        </w:tc>
      </w:tr>
    </w:tbl>
    <w:p w14:paraId="64908653" w14:textId="77777777" w:rsidR="00A109A3" w:rsidRDefault="00A109A3" w:rsidP="00D41B4C">
      <w:pPr>
        <w:spacing w:after="0"/>
      </w:pPr>
    </w:p>
    <w:p w14:paraId="6CAE9236" w14:textId="77777777" w:rsidR="00BE38D9" w:rsidRPr="00D2157E" w:rsidRDefault="00BE38D9" w:rsidP="00D41B4C">
      <w:pPr>
        <w:pStyle w:val="Heading3"/>
        <w:rPr>
          <w:rFonts w:ascii="Calibri" w:hAnsi="Calibri" w:cs="Calibri"/>
        </w:rPr>
      </w:pPr>
      <w:r w:rsidRPr="00D2157E">
        <w:t xml:space="preserve">Table X: Permanent sampling plots for the activity area </w:t>
      </w:r>
    </w:p>
    <w:tbl>
      <w:tblPr>
        <w:tblStyle w:val="CERanswerfield"/>
        <w:tblW w:w="5000" w:type="pct"/>
        <w:tblLook w:val="0620" w:firstRow="1" w:lastRow="0" w:firstColumn="0" w:lastColumn="0" w:noHBand="1" w:noVBand="1"/>
      </w:tblPr>
      <w:tblGrid>
        <w:gridCol w:w="1124"/>
        <w:gridCol w:w="1249"/>
        <w:gridCol w:w="1952"/>
        <w:gridCol w:w="3559"/>
        <w:gridCol w:w="1846"/>
      </w:tblGrid>
      <w:tr w:rsidR="00EB555D" w:rsidRPr="0086125D" w14:paraId="5E24BF1F" w14:textId="6AA0B378" w:rsidTr="00AA1CFD">
        <w:trPr>
          <w:cnfStyle w:val="100000000000" w:firstRow="1" w:lastRow="0" w:firstColumn="0" w:lastColumn="0" w:oddVBand="0" w:evenVBand="0" w:oddHBand="0" w:evenHBand="0" w:firstRowFirstColumn="0" w:firstRowLastColumn="0" w:lastRowFirstColumn="0" w:lastRowLastColumn="0"/>
          <w:trHeight w:val="424"/>
          <w:tblHeader/>
        </w:trPr>
        <w:tc>
          <w:tcPr>
            <w:tcW w:w="577" w:type="pct"/>
          </w:tcPr>
          <w:p w14:paraId="002C11DD" w14:textId="77777777" w:rsidR="00EB555D" w:rsidRPr="00F7336B" w:rsidRDefault="00EB555D" w:rsidP="008155B1">
            <w:pPr>
              <w:pStyle w:val="Answerfieldleft-aligned"/>
              <w:rPr>
                <w:rFonts w:cs="Calibri"/>
              </w:rPr>
            </w:pPr>
            <w:r w:rsidRPr="00D41B4C">
              <w:rPr>
                <w:rFonts w:cs="Calibri"/>
                <w:bCs/>
              </w:rPr>
              <w:t>Activity area ID</w:t>
            </w:r>
          </w:p>
        </w:tc>
        <w:tc>
          <w:tcPr>
            <w:tcW w:w="622" w:type="pct"/>
          </w:tcPr>
          <w:p w14:paraId="35B602A8" w14:textId="77777777" w:rsidR="00EB555D" w:rsidRPr="00F7336B" w:rsidRDefault="00EB555D" w:rsidP="008155B1">
            <w:pPr>
              <w:pStyle w:val="Answerfieldleft-aligned"/>
              <w:rPr>
                <w:rFonts w:cs="Calibri"/>
              </w:rPr>
            </w:pPr>
            <w:r w:rsidRPr="00D41B4C">
              <w:rPr>
                <w:rFonts w:cs="Calibri"/>
                <w:bCs/>
              </w:rPr>
              <w:t>Sampling plot ID</w:t>
            </w:r>
          </w:p>
        </w:tc>
        <w:tc>
          <w:tcPr>
            <w:tcW w:w="878" w:type="pct"/>
          </w:tcPr>
          <w:p w14:paraId="2290C9CA" w14:textId="77777777" w:rsidR="00EB555D" w:rsidRPr="00F7336B" w:rsidRDefault="00EB555D" w:rsidP="008155B1">
            <w:pPr>
              <w:pStyle w:val="Answerfieldleft-aligned"/>
              <w:rPr>
                <w:rFonts w:cs="Calibri"/>
              </w:rPr>
            </w:pPr>
            <w:r w:rsidRPr="00D41B4C">
              <w:rPr>
                <w:rFonts w:cs="Calibri"/>
                <w:bCs/>
              </w:rPr>
              <w:t>Location of sampling plot</w:t>
            </w:r>
          </w:p>
        </w:tc>
        <w:tc>
          <w:tcPr>
            <w:tcW w:w="1462" w:type="pct"/>
          </w:tcPr>
          <w:p w14:paraId="279A1BAF" w14:textId="1F8F07BF" w:rsidR="00EB555D" w:rsidRPr="00F7336B" w:rsidRDefault="00EB555D" w:rsidP="008155B1">
            <w:pPr>
              <w:pStyle w:val="Answerfieldleft-aligned"/>
              <w:rPr>
                <w:rFonts w:cs="Calibri"/>
                <w:bCs/>
              </w:rPr>
            </w:pPr>
            <w:r w:rsidRPr="00D41B4C">
              <w:rPr>
                <w:rFonts w:cs="Calibri"/>
                <w:bCs/>
              </w:rPr>
              <w:t>Location of permanent markers and centre lines of the plots</w:t>
            </w:r>
          </w:p>
        </w:tc>
        <w:tc>
          <w:tcPr>
            <w:tcW w:w="0" w:type="pct"/>
          </w:tcPr>
          <w:p w14:paraId="3211F0D0" w14:textId="62FE7F29" w:rsidR="00EB555D" w:rsidRPr="00D41B4C" w:rsidRDefault="00EB555D" w:rsidP="008155B1">
            <w:pPr>
              <w:pStyle w:val="Answerfieldleft-aligned"/>
              <w:rPr>
                <w:rFonts w:cs="Calibri"/>
                <w:bCs/>
              </w:rPr>
            </w:pPr>
            <w:r w:rsidRPr="00D41B4C">
              <w:rPr>
                <w:rFonts w:cs="Calibri"/>
                <w:bCs/>
              </w:rPr>
              <w:t>Representati</w:t>
            </w:r>
            <w:r w:rsidR="003F6F83" w:rsidRPr="00D41B4C">
              <w:rPr>
                <w:rFonts w:cs="Calibri"/>
                <w:bCs/>
              </w:rPr>
              <w:t>veness</w:t>
            </w:r>
          </w:p>
        </w:tc>
      </w:tr>
      <w:tr w:rsidR="00EB555D" w:rsidRPr="0086125D" w14:paraId="28685C9A" w14:textId="06591391" w:rsidTr="00D41B4C">
        <w:trPr>
          <w:trHeight w:val="486"/>
        </w:trPr>
        <w:tc>
          <w:tcPr>
            <w:tcW w:w="577" w:type="pct"/>
          </w:tcPr>
          <w:p w14:paraId="42C4EB18" w14:textId="346EC0E8" w:rsidR="00EB555D" w:rsidRPr="00D41B4C" w:rsidRDefault="00EB555D" w:rsidP="008155B1">
            <w:pPr>
              <w:pStyle w:val="Answerfieldleft-aligned"/>
              <w:rPr>
                <w:rFonts w:cs="Calibri"/>
                <w:i/>
                <w:iCs/>
                <w:color w:val="454743" w:themeColor="text2"/>
              </w:rPr>
            </w:pPr>
            <w:r w:rsidRPr="00D41B4C">
              <w:rPr>
                <w:rFonts w:cs="Calibri"/>
                <w:i/>
                <w:iCs/>
                <w:color w:val="454743" w:themeColor="text2"/>
              </w:rPr>
              <w:t>e.g. AA1</w:t>
            </w:r>
          </w:p>
        </w:tc>
        <w:tc>
          <w:tcPr>
            <w:tcW w:w="622" w:type="pct"/>
          </w:tcPr>
          <w:p w14:paraId="177BC19A" w14:textId="77777777" w:rsidR="00EB555D" w:rsidRPr="00D41B4C" w:rsidRDefault="00EB555D" w:rsidP="008155B1">
            <w:pPr>
              <w:pStyle w:val="Answerfieldleft-aligned"/>
              <w:rPr>
                <w:rFonts w:cs="Calibri"/>
                <w:i/>
                <w:iCs/>
                <w:color w:val="454743" w:themeColor="text2"/>
              </w:rPr>
            </w:pPr>
            <w:r w:rsidRPr="00D41B4C">
              <w:rPr>
                <w:rFonts w:cs="Calibri"/>
                <w:i/>
                <w:iCs/>
                <w:color w:val="454743" w:themeColor="text2"/>
              </w:rPr>
              <w:t>e.g. SP001</w:t>
            </w:r>
          </w:p>
        </w:tc>
        <w:tc>
          <w:tcPr>
            <w:tcW w:w="878" w:type="pct"/>
          </w:tcPr>
          <w:p w14:paraId="01BEE82C" w14:textId="77777777" w:rsidR="00EB555D" w:rsidRPr="00D41B4C" w:rsidRDefault="00EB555D" w:rsidP="008155B1">
            <w:pPr>
              <w:pStyle w:val="Answerfieldleft-aligned"/>
              <w:rPr>
                <w:rFonts w:cs="Calibri"/>
                <w:i/>
                <w:iCs/>
                <w:color w:val="454743" w:themeColor="text2"/>
              </w:rPr>
            </w:pPr>
            <w:r w:rsidRPr="00D41B4C">
              <w:rPr>
                <w:rFonts w:cs="Calibri"/>
                <w:i/>
                <w:iCs/>
                <w:color w:val="454743" w:themeColor="text2"/>
              </w:rPr>
              <w:t>e.g. Rough Centre of Plot</w:t>
            </w:r>
          </w:p>
          <w:p w14:paraId="13DD8E71" w14:textId="77777777" w:rsidR="00EB555D" w:rsidRPr="00D41B4C" w:rsidRDefault="00EB555D" w:rsidP="008155B1">
            <w:pPr>
              <w:pStyle w:val="Answerfieldleft-aligned"/>
              <w:rPr>
                <w:rFonts w:cs="Calibri"/>
                <w:i/>
                <w:iCs/>
                <w:color w:val="454743" w:themeColor="text2"/>
              </w:rPr>
            </w:pPr>
            <w:r w:rsidRPr="00D41B4C">
              <w:rPr>
                <w:rFonts w:cs="Calibri"/>
                <w:i/>
                <w:iCs/>
                <w:color w:val="454743" w:themeColor="text2"/>
              </w:rPr>
              <w:t>1.) -35.48xxx, 149.605xx</w:t>
            </w:r>
          </w:p>
        </w:tc>
        <w:tc>
          <w:tcPr>
            <w:tcW w:w="1462" w:type="pct"/>
          </w:tcPr>
          <w:p w14:paraId="35AE5035" w14:textId="77777777" w:rsidR="00EB555D" w:rsidRPr="00D41B4C" w:rsidRDefault="00EB555D" w:rsidP="008155B1">
            <w:pPr>
              <w:pStyle w:val="Answerfieldleft-aligned"/>
              <w:rPr>
                <w:rFonts w:cs="Calibri"/>
                <w:i/>
                <w:iCs/>
                <w:color w:val="454743" w:themeColor="text2"/>
              </w:rPr>
            </w:pPr>
            <w:r w:rsidRPr="00D41B4C">
              <w:rPr>
                <w:rFonts w:cs="Calibri"/>
                <w:i/>
                <w:iCs/>
                <w:color w:val="454743" w:themeColor="text2"/>
              </w:rPr>
              <w:t xml:space="preserve">e.g. </w:t>
            </w:r>
          </w:p>
          <w:p w14:paraId="7B47D2D9" w14:textId="77777777" w:rsidR="00EB555D" w:rsidRPr="00D41B4C" w:rsidRDefault="00EB555D" w:rsidP="008155B1">
            <w:pPr>
              <w:pStyle w:val="Answerfieldleft-aligned"/>
              <w:rPr>
                <w:rFonts w:cs="Calibri"/>
                <w:i/>
                <w:iCs/>
                <w:color w:val="454743" w:themeColor="text2"/>
              </w:rPr>
            </w:pPr>
            <w:r w:rsidRPr="00D41B4C">
              <w:rPr>
                <w:rFonts w:cs="Calibri"/>
                <w:i/>
                <w:iCs/>
                <w:color w:val="454743" w:themeColor="text2"/>
              </w:rPr>
              <w:t>1 post at each end of the centre line</w:t>
            </w:r>
          </w:p>
          <w:p w14:paraId="0D70C79F" w14:textId="77777777" w:rsidR="00EB555D" w:rsidRPr="00D41B4C" w:rsidRDefault="00EB555D" w:rsidP="008155B1">
            <w:pPr>
              <w:pStyle w:val="Answerfieldleft-aligned"/>
              <w:rPr>
                <w:rFonts w:cs="Calibri"/>
                <w:i/>
                <w:iCs/>
                <w:color w:val="454743" w:themeColor="text2"/>
              </w:rPr>
            </w:pPr>
            <w:r w:rsidRPr="00D41B4C">
              <w:rPr>
                <w:rFonts w:cs="Calibri"/>
                <w:i/>
                <w:iCs/>
                <w:color w:val="454743" w:themeColor="text2"/>
              </w:rPr>
              <w:t>1.) 35.49xx, 149.05xx</w:t>
            </w:r>
          </w:p>
          <w:p w14:paraId="3AA6CABF" w14:textId="77777777" w:rsidR="00EB555D" w:rsidRPr="00D41B4C" w:rsidRDefault="00EB555D" w:rsidP="008155B1">
            <w:pPr>
              <w:pStyle w:val="Answerfieldleft-aligned"/>
              <w:rPr>
                <w:rFonts w:cs="Calibri"/>
                <w:i/>
                <w:iCs/>
                <w:color w:val="454743" w:themeColor="text2"/>
              </w:rPr>
            </w:pPr>
            <w:r w:rsidRPr="00D41B4C">
              <w:rPr>
                <w:rFonts w:cs="Calibri"/>
                <w:i/>
                <w:iCs/>
                <w:color w:val="454743" w:themeColor="text2"/>
              </w:rPr>
              <w:t>2.) 35.51xx, 149.05xx</w:t>
            </w:r>
          </w:p>
          <w:p w14:paraId="2BBCCCC4" w14:textId="77777777" w:rsidR="00EB555D" w:rsidRPr="00D41B4C" w:rsidRDefault="00EB555D" w:rsidP="008155B1">
            <w:pPr>
              <w:pStyle w:val="Answerfieldleft-aligned"/>
              <w:rPr>
                <w:rFonts w:cs="Calibri"/>
                <w:i/>
                <w:iCs/>
                <w:color w:val="454743" w:themeColor="text2"/>
              </w:rPr>
            </w:pPr>
            <w:r w:rsidRPr="00D41B4C">
              <w:rPr>
                <w:rFonts w:cs="Calibri"/>
                <w:i/>
                <w:iCs/>
                <w:color w:val="454743" w:themeColor="text2"/>
              </w:rPr>
              <w:t>OR,</w:t>
            </w:r>
          </w:p>
          <w:p w14:paraId="05084AB5" w14:textId="5ECA5A0C" w:rsidR="00EB555D" w:rsidRPr="00D41B4C" w:rsidRDefault="00EB555D" w:rsidP="008155B1">
            <w:pPr>
              <w:pStyle w:val="Answerfieldleft-aligned"/>
              <w:numPr>
                <w:ilvl w:val="0"/>
                <w:numId w:val="10"/>
              </w:numPr>
              <w:rPr>
                <w:rFonts w:cs="Calibri"/>
                <w:i/>
                <w:iCs/>
                <w:color w:val="454743" w:themeColor="text2"/>
              </w:rPr>
            </w:pPr>
            <w:r w:rsidRPr="00D41B4C">
              <w:rPr>
                <w:rFonts w:cs="Calibri"/>
                <w:i/>
                <w:iCs/>
                <w:color w:val="454743" w:themeColor="text2"/>
              </w:rPr>
              <w:t>A compass bearing of one post.</w:t>
            </w:r>
          </w:p>
          <w:p w14:paraId="2A26AA84" w14:textId="77777777" w:rsidR="00EB555D" w:rsidRPr="00D41B4C" w:rsidRDefault="00EB555D" w:rsidP="008155B1">
            <w:pPr>
              <w:pStyle w:val="Answerfieldleft-aligned"/>
              <w:rPr>
                <w:rFonts w:cs="Calibri"/>
                <w:i/>
                <w:iCs/>
                <w:color w:val="454743" w:themeColor="text2"/>
              </w:rPr>
            </w:pPr>
          </w:p>
        </w:tc>
        <w:tc>
          <w:tcPr>
            <w:tcW w:w="0" w:type="pct"/>
          </w:tcPr>
          <w:p w14:paraId="22504C3D" w14:textId="150B57B3" w:rsidR="00EB555D" w:rsidRPr="00D41B4C" w:rsidRDefault="00800CF4" w:rsidP="008155B1">
            <w:pPr>
              <w:pStyle w:val="Answerfieldleft-aligned"/>
              <w:rPr>
                <w:rFonts w:cs="Calibri"/>
                <w:i/>
                <w:color w:val="454743" w:themeColor="text2"/>
              </w:rPr>
            </w:pPr>
            <w:r w:rsidRPr="00D41B4C">
              <w:rPr>
                <w:rFonts w:cs="Calibri"/>
                <w:i/>
                <w:iCs/>
                <w:color w:val="454743" w:themeColor="text2"/>
              </w:rPr>
              <w:t>e.g</w:t>
            </w:r>
            <w:r w:rsidR="000543A8" w:rsidRPr="00D41B4C">
              <w:rPr>
                <w:rFonts w:cs="Calibri"/>
                <w:i/>
                <w:iCs/>
                <w:color w:val="454743" w:themeColor="text2"/>
              </w:rPr>
              <w:t>.</w:t>
            </w:r>
            <w:r w:rsidRPr="00D41B4C">
              <w:rPr>
                <w:rFonts w:cs="Calibri"/>
                <w:i/>
                <w:iCs/>
                <w:color w:val="454743" w:themeColor="text2"/>
              </w:rPr>
              <w:t xml:space="preserve"> </w:t>
            </w:r>
            <w:r w:rsidR="0069369E" w:rsidRPr="00D41B4C">
              <w:rPr>
                <w:rFonts w:cs="Calibri"/>
                <w:i/>
                <w:iCs/>
                <w:color w:val="454743" w:themeColor="text2"/>
              </w:rPr>
              <w:t xml:space="preserve">Sampling plot is </w:t>
            </w:r>
            <w:r w:rsidRPr="00D41B4C">
              <w:rPr>
                <w:rFonts w:cs="Calibri"/>
                <w:i/>
                <w:iCs/>
                <w:color w:val="454743" w:themeColor="text2"/>
              </w:rPr>
              <w:t>representative of at least 90% of the activity area in which they are located, in terms of composition and condition, at the time of monitoring</w:t>
            </w:r>
          </w:p>
        </w:tc>
      </w:tr>
    </w:tbl>
    <w:p w14:paraId="484565F6" w14:textId="3CFD41B4" w:rsidR="005F54E7" w:rsidRPr="00D2157E" w:rsidRDefault="004C0C9D" w:rsidP="00D41B4C">
      <w:pPr>
        <w:pStyle w:val="Heading1"/>
        <w:keepNext/>
        <w:keepLines/>
      </w:pPr>
      <w:bookmarkStart w:id="27" w:name="_Toc240532153"/>
      <w:r>
        <w:lastRenderedPageBreak/>
        <w:t xml:space="preserve">Part </w:t>
      </w:r>
      <w:r w:rsidR="007D45A7">
        <w:t>6</w:t>
      </w:r>
      <w:r>
        <w:t>:</w:t>
      </w:r>
      <w:r w:rsidR="001C33C2" w:rsidRPr="00D2157E">
        <w:t xml:space="preserve"> Reference ecosystems</w:t>
      </w:r>
      <w:bookmarkEnd w:id="27"/>
      <w:r w:rsidR="001C33C2" w:rsidRPr="00D2157E">
        <w:t xml:space="preserve"> </w:t>
      </w:r>
    </w:p>
    <w:tbl>
      <w:tblPr>
        <w:tblStyle w:val="TableGridLight"/>
        <w:tblW w:w="0" w:type="auto"/>
        <w:tblLook w:val="04A0" w:firstRow="1" w:lastRow="0" w:firstColumn="1" w:lastColumn="0" w:noHBand="0" w:noVBand="1"/>
      </w:tblPr>
      <w:tblGrid>
        <w:gridCol w:w="9730"/>
      </w:tblGrid>
      <w:tr w:rsidR="00FE44AA" w14:paraId="0C36E2FE" w14:textId="77777777" w:rsidTr="00D41B4C">
        <w:tc>
          <w:tcPr>
            <w:tcW w:w="9740" w:type="dxa"/>
          </w:tcPr>
          <w:p w14:paraId="2589AF9F" w14:textId="77777777" w:rsidR="00FE44AA" w:rsidRDefault="00FE44AA" w:rsidP="00D41B4C">
            <w:pPr>
              <w:pStyle w:val="Heading3"/>
            </w:pPr>
            <w:r>
              <w:t>Guidance</w:t>
            </w:r>
          </w:p>
          <w:p w14:paraId="1F132A50" w14:textId="77777777" w:rsidR="00FE44AA" w:rsidRDefault="00FE44AA">
            <w:pPr>
              <w:pStyle w:val="Heading4"/>
            </w:pPr>
            <w:r>
              <w:t>Background</w:t>
            </w:r>
          </w:p>
          <w:p w14:paraId="6C12199C" w14:textId="1F52D305" w:rsidR="008C6355" w:rsidRPr="00D2157E" w:rsidRDefault="008C6355" w:rsidP="00D41B4C">
            <w:pPr>
              <w:pStyle w:val="BodyText1"/>
            </w:pPr>
            <w:r w:rsidRPr="00D2157E">
              <w:t>The ecosystem must be identified and described consistently</w:t>
            </w:r>
            <w:r w:rsidR="007A43C8">
              <w:t>, as it exists at the time of the starting state assessment,</w:t>
            </w:r>
            <w:r w:rsidRPr="00D2157E">
              <w:t xml:space="preserve"> with</w:t>
            </w:r>
            <w:r w:rsidR="007A43C8">
              <w:t xml:space="preserve"> the</w:t>
            </w:r>
            <w:r w:rsidRPr="00D2157E">
              <w:t xml:space="preserve">: </w:t>
            </w:r>
          </w:p>
          <w:p w14:paraId="0D6D798D" w14:textId="4C8A1BFE" w:rsidR="008C6355" w:rsidRPr="00D2157E" w:rsidRDefault="008C6355" w:rsidP="008C6355">
            <w:pPr>
              <w:pStyle w:val="CERbullets"/>
            </w:pPr>
            <w:r w:rsidRPr="00D2157E">
              <w:t>IUCN Global Ecosystem Typology</w:t>
            </w:r>
            <w:r w:rsidR="007A43C8">
              <w:t xml:space="preserve"> </w:t>
            </w:r>
            <w:r w:rsidRPr="00D2157E">
              <w:t>at the functional group level</w:t>
            </w:r>
          </w:p>
          <w:p w14:paraId="3BDCBDB6" w14:textId="01FD6DD8" w:rsidR="008C6355" w:rsidRPr="00D2157E" w:rsidRDefault="008C6355" w:rsidP="008C6355">
            <w:pPr>
              <w:pStyle w:val="CERbullets"/>
            </w:pPr>
            <w:r w:rsidRPr="00D2157E">
              <w:t>National Vegetation Inventory System (NVIS)</w:t>
            </w:r>
            <w:r w:rsidR="007A43C8">
              <w:t xml:space="preserve"> </w:t>
            </w:r>
            <w:r w:rsidRPr="00D2157E">
              <w:t>at the association level and sub-association level.</w:t>
            </w:r>
          </w:p>
          <w:p w14:paraId="4F3B6CB5" w14:textId="77777777" w:rsidR="008C6355" w:rsidRDefault="008C6355" w:rsidP="008C6355">
            <w:pPr>
              <w:pStyle w:val="BodyText1"/>
            </w:pPr>
            <w:r w:rsidRPr="00D41B4C">
              <w:t>NVIS Level 5 and 6 data may not be available for your assigned reference ecosystem. In circumstances like this, the NVIS description can be consistently described by including: dominant growth form, height, cover and species (</w:t>
            </w:r>
            <w:r>
              <w:t>3</w:t>
            </w:r>
            <w:r w:rsidRPr="00D41B4C">
              <w:t xml:space="preserve"> to </w:t>
            </w:r>
            <w:r>
              <w:t>5</w:t>
            </w:r>
            <w:r w:rsidRPr="00D41B4C">
              <w:t xml:space="preserve"> species) for all layers/substrata. </w:t>
            </w:r>
          </w:p>
          <w:p w14:paraId="13A3DFD9" w14:textId="13530E65" w:rsidR="008C6355" w:rsidRPr="008C6355" w:rsidRDefault="008C6355" w:rsidP="00D41B4C">
            <w:pPr>
              <w:pStyle w:val="BodyText1"/>
            </w:pPr>
            <w:r w:rsidRPr="00D41B4C">
              <w:t>Should the data become available in the future, you</w:t>
            </w:r>
            <w:r>
              <w:t>’</w:t>
            </w:r>
            <w:r w:rsidRPr="00D41B4C">
              <w:t>ll have the opportunity to update your project plan accordingly.</w:t>
            </w:r>
          </w:p>
          <w:p w14:paraId="0DF275A0" w14:textId="77777777" w:rsidR="00FE44AA" w:rsidRDefault="00FE44AA" w:rsidP="00FE44AA">
            <w:pPr>
              <w:pStyle w:val="Heading4"/>
            </w:pPr>
            <w:r>
              <w:t>Instructions</w:t>
            </w:r>
          </w:p>
          <w:p w14:paraId="4E2CD08B" w14:textId="38F65FCF" w:rsidR="00EF3A19" w:rsidRDefault="00EF3A19" w:rsidP="00EF3A19">
            <w:pPr>
              <w:pStyle w:val="Arrowinstructions"/>
            </w:pPr>
            <w:r>
              <w:t>Complete the table by p</w:t>
            </w:r>
            <w:r w:rsidR="00FE44AA" w:rsidRPr="00D2157E">
              <w:t>rovid</w:t>
            </w:r>
            <w:r>
              <w:t>ing</w:t>
            </w:r>
            <w:r w:rsidR="00FE44AA" w:rsidRPr="00D2157E">
              <w:t xml:space="preserve"> a description of the reference ecosystem or ecosystems in each activity area (section 37(a) of the method)</w:t>
            </w:r>
          </w:p>
          <w:p w14:paraId="29CD7862" w14:textId="1181BEBB" w:rsidR="00FE44AA" w:rsidRPr="00D2157E" w:rsidRDefault="00FE44AA" w:rsidP="00D41B4C">
            <w:pPr>
              <w:pStyle w:val="Arrowinstructions"/>
            </w:pPr>
            <w:r w:rsidRPr="00D2157E">
              <w:t xml:space="preserve">If there are multiple reference ecosystems in the activity area, you </w:t>
            </w:r>
            <w:r>
              <w:t>can stratify this area into subareas</w:t>
            </w:r>
            <w:r w:rsidR="008C6355">
              <w:t xml:space="preserve"> and </w:t>
            </w:r>
            <w:r>
              <w:t>p</w:t>
            </w:r>
            <w:r w:rsidRPr="00D2157E">
              <w:t>rovide details of the applicable sub areas</w:t>
            </w:r>
          </w:p>
          <w:p w14:paraId="54B3AE69" w14:textId="5791D838" w:rsidR="00FE44AA" w:rsidRPr="00FE44AA" w:rsidRDefault="00FE44AA" w:rsidP="00D41B4C">
            <w:pPr>
              <w:pStyle w:val="Arrowinstructions"/>
            </w:pPr>
            <w:r w:rsidRPr="00D2157E">
              <w:t>Add rows for each activity area as required</w:t>
            </w:r>
          </w:p>
        </w:tc>
      </w:tr>
    </w:tbl>
    <w:p w14:paraId="3CA63D54" w14:textId="77777777" w:rsidR="00FE44AA" w:rsidRDefault="00FE44AA" w:rsidP="00D41B4C">
      <w:pPr>
        <w:spacing w:after="0"/>
      </w:pPr>
    </w:p>
    <w:p w14:paraId="45F22D2D" w14:textId="6DCEE2BB" w:rsidR="00E47F9A" w:rsidRPr="00D2157E" w:rsidRDefault="00E47F9A" w:rsidP="00D41B4C">
      <w:pPr>
        <w:pStyle w:val="Heading3"/>
        <w:rPr>
          <w:rFonts w:ascii="Calibri" w:hAnsi="Calibri" w:cs="Calibri"/>
        </w:rPr>
      </w:pPr>
      <w:r w:rsidRPr="00D2157E">
        <w:t xml:space="preserve">Table X: Description of reference ecosystem for each activity area </w:t>
      </w:r>
    </w:p>
    <w:tbl>
      <w:tblPr>
        <w:tblStyle w:val="CERanswerfield"/>
        <w:tblW w:w="0" w:type="auto"/>
        <w:tblLook w:val="0420" w:firstRow="1" w:lastRow="0" w:firstColumn="0" w:lastColumn="0" w:noHBand="0" w:noVBand="1"/>
      </w:tblPr>
      <w:tblGrid>
        <w:gridCol w:w="1701"/>
        <w:gridCol w:w="8029"/>
      </w:tblGrid>
      <w:tr w:rsidR="00424C6F" w:rsidRPr="0086125D" w14:paraId="6DAF858B" w14:textId="77777777" w:rsidTr="00D41B4C">
        <w:trPr>
          <w:cnfStyle w:val="100000000000" w:firstRow="1" w:lastRow="0" w:firstColumn="0" w:lastColumn="0" w:oddVBand="0" w:evenVBand="0" w:oddHBand="0" w:evenHBand="0" w:firstRowFirstColumn="0" w:firstRowLastColumn="0" w:lastRowFirstColumn="0" w:lastRowLastColumn="0"/>
        </w:trPr>
        <w:tc>
          <w:tcPr>
            <w:tcW w:w="1701" w:type="dxa"/>
          </w:tcPr>
          <w:p w14:paraId="080B036C" w14:textId="677E9151" w:rsidR="00424C6F" w:rsidRPr="00D41B4C" w:rsidRDefault="0013641F" w:rsidP="00424C6F">
            <w:pPr>
              <w:pStyle w:val="CERbullets"/>
              <w:numPr>
                <w:ilvl w:val="0"/>
                <w:numId w:val="0"/>
              </w:numPr>
              <w:rPr>
                <w:rFonts w:ascii="Calibri" w:hAnsi="Calibri" w:cs="Calibri"/>
                <w:sz w:val="20"/>
                <w:szCs w:val="22"/>
              </w:rPr>
            </w:pPr>
            <w:r w:rsidRPr="00D41B4C">
              <w:rPr>
                <w:rFonts w:ascii="Calibri" w:hAnsi="Calibri" w:cs="Calibri"/>
                <w:sz w:val="20"/>
                <w:szCs w:val="22"/>
              </w:rPr>
              <w:t>Act</w:t>
            </w:r>
            <w:r w:rsidR="00BB7DDC" w:rsidRPr="00D41B4C">
              <w:rPr>
                <w:rFonts w:ascii="Calibri" w:hAnsi="Calibri" w:cs="Calibri"/>
                <w:sz w:val="20"/>
                <w:szCs w:val="22"/>
              </w:rPr>
              <w:t xml:space="preserve">ivity area </w:t>
            </w:r>
            <w:r w:rsidR="6D2F1797" w:rsidRPr="00D41B4C">
              <w:rPr>
                <w:rFonts w:ascii="Calibri" w:hAnsi="Calibri" w:cs="Calibri"/>
                <w:sz w:val="20"/>
                <w:szCs w:val="22"/>
              </w:rPr>
              <w:t>or sub</w:t>
            </w:r>
            <w:r w:rsidR="3CACCBE1" w:rsidRPr="00D41B4C">
              <w:rPr>
                <w:rFonts w:ascii="Calibri" w:hAnsi="Calibri" w:cs="Calibri"/>
                <w:sz w:val="20"/>
                <w:szCs w:val="22"/>
              </w:rPr>
              <w:t>-</w:t>
            </w:r>
            <w:r w:rsidR="6D2F1797" w:rsidRPr="00D41B4C">
              <w:rPr>
                <w:rFonts w:ascii="Calibri" w:hAnsi="Calibri" w:cs="Calibri"/>
                <w:sz w:val="20"/>
                <w:szCs w:val="22"/>
              </w:rPr>
              <w:t xml:space="preserve"> area</w:t>
            </w:r>
            <w:r w:rsidR="285BB2AF" w:rsidRPr="00D41B4C">
              <w:rPr>
                <w:rFonts w:ascii="Calibri" w:hAnsi="Calibri" w:cs="Calibri"/>
                <w:sz w:val="20"/>
                <w:szCs w:val="22"/>
              </w:rPr>
              <w:t xml:space="preserve"> </w:t>
            </w:r>
            <w:r w:rsidR="00BB7DDC" w:rsidRPr="00D41B4C">
              <w:rPr>
                <w:rFonts w:ascii="Calibri" w:hAnsi="Calibri" w:cs="Calibri"/>
                <w:sz w:val="20"/>
                <w:szCs w:val="22"/>
              </w:rPr>
              <w:t>ID</w:t>
            </w:r>
          </w:p>
        </w:tc>
        <w:tc>
          <w:tcPr>
            <w:tcW w:w="8029" w:type="dxa"/>
          </w:tcPr>
          <w:p w14:paraId="298EFDE8" w14:textId="16F4BF94" w:rsidR="00424C6F" w:rsidRPr="00D41B4C" w:rsidRDefault="00BB7DDC" w:rsidP="00424C6F">
            <w:pPr>
              <w:pStyle w:val="CERbullets"/>
              <w:numPr>
                <w:ilvl w:val="0"/>
                <w:numId w:val="0"/>
              </w:numPr>
              <w:rPr>
                <w:rFonts w:ascii="Calibri" w:hAnsi="Calibri" w:cs="Calibri"/>
                <w:sz w:val="20"/>
                <w:szCs w:val="22"/>
              </w:rPr>
            </w:pPr>
            <w:r w:rsidRPr="00D41B4C">
              <w:rPr>
                <w:rFonts w:ascii="Calibri" w:hAnsi="Calibri" w:cs="Calibri"/>
                <w:sz w:val="20"/>
                <w:szCs w:val="22"/>
              </w:rPr>
              <w:t xml:space="preserve">Description of reference ecosystem </w:t>
            </w:r>
          </w:p>
        </w:tc>
      </w:tr>
      <w:tr w:rsidR="00424C6F" w:rsidRPr="0086125D" w14:paraId="297862D2" w14:textId="77777777" w:rsidTr="00D41B4C">
        <w:trPr>
          <w:cnfStyle w:val="000000100000" w:firstRow="0" w:lastRow="0" w:firstColumn="0" w:lastColumn="0" w:oddVBand="0" w:evenVBand="0" w:oddHBand="1" w:evenHBand="0" w:firstRowFirstColumn="0" w:firstRowLastColumn="0" w:lastRowFirstColumn="0" w:lastRowLastColumn="0"/>
        </w:trPr>
        <w:tc>
          <w:tcPr>
            <w:tcW w:w="1701" w:type="dxa"/>
          </w:tcPr>
          <w:p w14:paraId="01A324A7" w14:textId="4DA0FF4B" w:rsidR="00424C6F" w:rsidRPr="00D41B4C" w:rsidRDefault="00BB7DDC" w:rsidP="00424C6F">
            <w:pPr>
              <w:pStyle w:val="CERbullets"/>
              <w:numPr>
                <w:ilvl w:val="0"/>
                <w:numId w:val="0"/>
              </w:numPr>
              <w:rPr>
                <w:rFonts w:ascii="Calibri" w:hAnsi="Calibri" w:cs="Calibri"/>
                <w:color w:val="454743" w:themeColor="text2"/>
                <w:sz w:val="20"/>
                <w:szCs w:val="22"/>
              </w:rPr>
            </w:pPr>
            <w:r w:rsidRPr="00D41B4C">
              <w:rPr>
                <w:rFonts w:ascii="Calibri" w:hAnsi="Calibri" w:cs="Calibri"/>
                <w:i/>
                <w:iCs/>
                <w:color w:val="454743" w:themeColor="text2"/>
                <w:sz w:val="20"/>
                <w:szCs w:val="22"/>
              </w:rPr>
              <w:t>e.g. AA1</w:t>
            </w:r>
          </w:p>
        </w:tc>
        <w:tc>
          <w:tcPr>
            <w:tcW w:w="8029" w:type="dxa"/>
          </w:tcPr>
          <w:p w14:paraId="75ED18C2" w14:textId="289CF999" w:rsidR="00A11751" w:rsidRPr="00D41B4C" w:rsidRDefault="00A11751" w:rsidP="00424C6F">
            <w:pPr>
              <w:pStyle w:val="CERbullets"/>
              <w:numPr>
                <w:ilvl w:val="0"/>
                <w:numId w:val="0"/>
              </w:numPr>
              <w:rPr>
                <w:rFonts w:ascii="Calibri" w:hAnsi="Calibri" w:cs="Calibri"/>
                <w:i/>
                <w:iCs/>
                <w:color w:val="454743" w:themeColor="text2"/>
                <w:sz w:val="20"/>
                <w:szCs w:val="22"/>
              </w:rPr>
            </w:pPr>
            <w:r w:rsidRPr="00D41B4C">
              <w:rPr>
                <w:rFonts w:ascii="Calibri" w:hAnsi="Calibri" w:cs="Calibri"/>
                <w:i/>
                <w:iCs/>
                <w:color w:val="454743" w:themeColor="text2"/>
                <w:sz w:val="20"/>
                <w:szCs w:val="22"/>
              </w:rPr>
              <w:t>Reference ecosystem name:</w:t>
            </w:r>
            <w:r w:rsidR="00645128" w:rsidRPr="00D41B4C">
              <w:rPr>
                <w:rFonts w:ascii="Calibri" w:hAnsi="Calibri" w:cs="Calibri"/>
                <w:i/>
                <w:iCs/>
                <w:color w:val="454743" w:themeColor="text2"/>
                <w:sz w:val="20"/>
                <w:szCs w:val="22"/>
              </w:rPr>
              <w:t xml:space="preserve"> Queensland Regional Ecosystem 12.12.12</w:t>
            </w:r>
          </w:p>
          <w:p w14:paraId="669E49E2" w14:textId="794AC5CE" w:rsidR="00A56F43" w:rsidRPr="00D41B4C" w:rsidRDefault="00A56F43" w:rsidP="00D2157E">
            <w:pPr>
              <w:pStyle w:val="CERbullets"/>
              <w:numPr>
                <w:ilvl w:val="0"/>
                <w:numId w:val="0"/>
              </w:numPr>
              <w:ind w:left="357" w:hanging="357"/>
              <w:rPr>
                <w:rFonts w:ascii="Calibri" w:hAnsi="Calibri" w:cs="Calibri"/>
                <w:i/>
                <w:iCs/>
                <w:color w:val="454743" w:themeColor="text2"/>
                <w:sz w:val="20"/>
                <w:szCs w:val="22"/>
              </w:rPr>
            </w:pPr>
            <w:r w:rsidRPr="00D41B4C">
              <w:rPr>
                <w:rFonts w:ascii="Calibri" w:hAnsi="Calibri" w:cs="Calibri"/>
                <w:i/>
                <w:iCs/>
                <w:color w:val="454743" w:themeColor="text2"/>
                <w:sz w:val="20"/>
                <w:szCs w:val="22"/>
              </w:rPr>
              <w:t>IUCN GET:</w:t>
            </w:r>
            <w:r w:rsidR="00B62DD0" w:rsidRPr="00D41B4C">
              <w:rPr>
                <w:rFonts w:ascii="Calibri" w:eastAsia="Times New Roman" w:hAnsi="Calibri" w:cs="Calibri"/>
                <w:b/>
                <w:color w:val="454743" w:themeColor="text2"/>
                <w:sz w:val="20"/>
                <w:szCs w:val="22"/>
                <w:lang w:eastAsia="en-AU"/>
              </w:rPr>
              <w:t xml:space="preserve"> </w:t>
            </w:r>
            <w:r w:rsidR="00B62DD0" w:rsidRPr="00D41B4C">
              <w:rPr>
                <w:rFonts w:ascii="Calibri" w:hAnsi="Calibri" w:cs="Calibri"/>
                <w:i/>
                <w:iCs/>
                <w:color w:val="454743" w:themeColor="text2"/>
                <w:sz w:val="20"/>
                <w:szCs w:val="22"/>
              </w:rPr>
              <w:t>T2.6</w:t>
            </w:r>
            <w:r w:rsidR="00B73BAC" w:rsidRPr="00D41B4C">
              <w:rPr>
                <w:rFonts w:ascii="Calibri" w:hAnsi="Calibri" w:cs="Calibri"/>
                <w:i/>
                <w:iCs/>
                <w:color w:val="454743" w:themeColor="text2"/>
                <w:sz w:val="20"/>
                <w:szCs w:val="22"/>
              </w:rPr>
              <w:t xml:space="preserve"> </w:t>
            </w:r>
            <w:r w:rsidR="00B62DD0" w:rsidRPr="00D41B4C">
              <w:rPr>
                <w:rFonts w:ascii="Calibri" w:hAnsi="Calibri" w:cs="Calibri"/>
                <w:i/>
                <w:iCs/>
                <w:color w:val="454743" w:themeColor="text2"/>
                <w:sz w:val="20"/>
                <w:szCs w:val="22"/>
              </w:rPr>
              <w:t>Temperate pyric sclerophyll forests and woodlands</w:t>
            </w:r>
            <w:r w:rsidR="00B62DD0" w:rsidRPr="00D41B4C" w:rsidDel="00FF321D">
              <w:rPr>
                <w:rFonts w:ascii="Calibri" w:hAnsi="Calibri" w:cs="Calibri"/>
                <w:i/>
                <w:iCs/>
                <w:color w:val="454743" w:themeColor="text2"/>
                <w:sz w:val="20"/>
                <w:szCs w:val="22"/>
              </w:rPr>
              <w:t xml:space="preserve"> </w:t>
            </w:r>
          </w:p>
          <w:p w14:paraId="7FCC429F" w14:textId="449362ED" w:rsidR="005C7D3B" w:rsidRPr="00D41B4C" w:rsidRDefault="00A11751" w:rsidP="00D2157E">
            <w:pPr>
              <w:pStyle w:val="CERbullets"/>
              <w:numPr>
                <w:ilvl w:val="0"/>
                <w:numId w:val="0"/>
              </w:numPr>
              <w:rPr>
                <w:rFonts w:ascii="Calibri" w:hAnsi="Calibri" w:cs="Calibri"/>
                <w:i/>
                <w:iCs/>
                <w:color w:val="454743" w:themeColor="text2"/>
                <w:sz w:val="20"/>
                <w:szCs w:val="22"/>
              </w:rPr>
            </w:pPr>
            <w:r w:rsidRPr="00D41B4C">
              <w:rPr>
                <w:rFonts w:ascii="Calibri" w:hAnsi="Calibri" w:cs="Calibri"/>
                <w:i/>
                <w:iCs/>
                <w:color w:val="454743" w:themeColor="text2"/>
                <w:sz w:val="20"/>
                <w:szCs w:val="22"/>
              </w:rPr>
              <w:t>NVIS:</w:t>
            </w:r>
            <w:r w:rsidR="009F1453" w:rsidRPr="00D41B4C">
              <w:rPr>
                <w:rFonts w:ascii="Calibri" w:hAnsi="Calibri" w:cs="Calibri"/>
                <w:i/>
                <w:iCs/>
                <w:color w:val="454743" w:themeColor="text2"/>
                <w:sz w:val="20"/>
                <w:szCs w:val="22"/>
              </w:rPr>
              <w:t xml:space="preserve"> </w:t>
            </w:r>
            <w:r w:rsidR="005C7D3B" w:rsidRPr="00D41B4C">
              <w:rPr>
                <w:rFonts w:ascii="Calibri" w:hAnsi="Calibri" w:cs="Calibri"/>
                <w:i/>
                <w:iCs/>
                <w:color w:val="454743" w:themeColor="text2"/>
                <w:sz w:val="20"/>
                <w:szCs w:val="22"/>
              </w:rPr>
              <w:t xml:space="preserve">Regional Ecosystem 12.12.12 is characterised by open forest to woodland vegetation, typically found on lower slopes and granite lowlands underlain by Mesozoic to Proterozoic igneous rocks. The dominant growth form in the upper stratum is tall eucalypt woodland, with canopy heights ranging from 15 to 30 metres and a cover density between 30% and 70%. This layer is primarily composed of species such as Eucalyptus tereticornis, Eucalyptus crebra, and Corymbia intermedia, with Angophora subvelutina and </w:t>
            </w:r>
          </w:p>
          <w:p w14:paraId="1616EC49" w14:textId="77777777" w:rsidR="005C7D3B" w:rsidRPr="00D41B4C" w:rsidRDefault="005C7D3B" w:rsidP="00D2157E">
            <w:pPr>
              <w:pStyle w:val="CERbullets"/>
              <w:numPr>
                <w:ilvl w:val="0"/>
                <w:numId w:val="0"/>
              </w:numPr>
              <w:rPr>
                <w:rFonts w:ascii="Calibri" w:hAnsi="Calibri" w:cs="Calibri"/>
                <w:i/>
                <w:iCs/>
                <w:color w:val="454743" w:themeColor="text2"/>
                <w:sz w:val="20"/>
                <w:szCs w:val="22"/>
              </w:rPr>
            </w:pPr>
            <w:r w:rsidRPr="00D41B4C">
              <w:rPr>
                <w:rFonts w:ascii="Calibri" w:hAnsi="Calibri" w:cs="Calibri"/>
                <w:i/>
                <w:iCs/>
                <w:color w:val="454743" w:themeColor="text2"/>
                <w:sz w:val="20"/>
                <w:szCs w:val="22"/>
              </w:rPr>
              <w:t>a quinquenervia occurring near drainage lines.</w:t>
            </w:r>
          </w:p>
          <w:p w14:paraId="619B9FD3" w14:textId="269419D2" w:rsidR="005C7D3B" w:rsidRPr="00D41B4C" w:rsidRDefault="005C7D3B" w:rsidP="00D2157E">
            <w:pPr>
              <w:pStyle w:val="CERbullets"/>
              <w:numPr>
                <w:ilvl w:val="0"/>
                <w:numId w:val="0"/>
              </w:numPr>
              <w:rPr>
                <w:rFonts w:ascii="Calibri" w:hAnsi="Calibri" w:cs="Calibri"/>
                <w:i/>
                <w:iCs/>
                <w:color w:val="454743" w:themeColor="text2"/>
                <w:sz w:val="20"/>
                <w:szCs w:val="22"/>
              </w:rPr>
            </w:pPr>
            <w:r w:rsidRPr="00D41B4C">
              <w:rPr>
                <w:rFonts w:ascii="Calibri" w:hAnsi="Calibri" w:cs="Calibri"/>
                <w:i/>
                <w:iCs/>
                <w:color w:val="454743" w:themeColor="text2"/>
                <w:sz w:val="20"/>
                <w:szCs w:val="22"/>
              </w:rPr>
              <w:t>Beneath the canopy, the sub-canopy and shrub layers are generally sparse to moderately dense, reaching heights of 2 to 5 metres and covering approximately 10% to 30% of the area. Common species in this layer include Acacia disparrima, Alchornea ilicifolia, Banksia integrifolia, and Hibiscus heterophyllus</w:t>
            </w:r>
            <w:r w:rsidR="00D93413" w:rsidRPr="00D41B4C">
              <w:rPr>
                <w:rFonts w:ascii="Calibri" w:hAnsi="Calibri" w:cs="Calibri"/>
                <w:i/>
                <w:iCs/>
                <w:color w:val="454743" w:themeColor="text2"/>
                <w:sz w:val="20"/>
                <w:szCs w:val="22"/>
              </w:rPr>
              <w:t>.</w:t>
            </w:r>
          </w:p>
          <w:p w14:paraId="2A4F429C" w14:textId="77777777" w:rsidR="005C7D3B" w:rsidRPr="00D41B4C" w:rsidRDefault="005C7D3B" w:rsidP="00D2157E">
            <w:pPr>
              <w:pStyle w:val="CERbullets"/>
              <w:numPr>
                <w:ilvl w:val="0"/>
                <w:numId w:val="0"/>
              </w:numPr>
              <w:rPr>
                <w:rFonts w:ascii="Calibri" w:hAnsi="Calibri" w:cs="Calibri"/>
                <w:i/>
                <w:iCs/>
                <w:color w:val="454743" w:themeColor="text2"/>
                <w:sz w:val="20"/>
                <w:szCs w:val="22"/>
              </w:rPr>
            </w:pPr>
            <w:r w:rsidRPr="00D41B4C">
              <w:rPr>
                <w:rFonts w:ascii="Calibri" w:hAnsi="Calibri" w:cs="Calibri"/>
                <w:i/>
                <w:iCs/>
                <w:color w:val="454743" w:themeColor="text2"/>
                <w:sz w:val="20"/>
                <w:szCs w:val="22"/>
              </w:rPr>
              <w:t xml:space="preserve">The ground layer is dominated by grasses and herbs, typically less than 1 metre in height, with a cover ranging from 30% to 70%. Key species include Themeda triandra (Kangaroo Grass), </w:t>
            </w:r>
            <w:r w:rsidRPr="00D41B4C">
              <w:rPr>
                <w:rFonts w:ascii="Calibri" w:hAnsi="Calibri" w:cs="Calibri"/>
                <w:i/>
                <w:iCs/>
                <w:color w:val="454743" w:themeColor="text2"/>
                <w:sz w:val="20"/>
                <w:szCs w:val="22"/>
              </w:rPr>
              <w:lastRenderedPageBreak/>
              <w:t xml:space="preserve">Cymbopogon refractus (Barbed Wire Grass), Dianella caerulea (Blue Flax Lily), Lomandra longifolia (Mat Rush), and Xerochrysum bracteatum (Golden Everlasting). </w:t>
            </w:r>
          </w:p>
          <w:p w14:paraId="6AC1D795" w14:textId="6BA9684F" w:rsidR="00A11751" w:rsidRPr="00D41B4C" w:rsidRDefault="008B393D" w:rsidP="00424C6F">
            <w:pPr>
              <w:pStyle w:val="CERbullets"/>
              <w:numPr>
                <w:ilvl w:val="0"/>
                <w:numId w:val="0"/>
              </w:numPr>
              <w:rPr>
                <w:rFonts w:ascii="Calibri" w:hAnsi="Calibri" w:cs="Calibri"/>
                <w:i/>
                <w:iCs/>
                <w:color w:val="454743" w:themeColor="text2"/>
                <w:sz w:val="20"/>
                <w:szCs w:val="22"/>
              </w:rPr>
            </w:pPr>
            <w:r w:rsidRPr="00D41B4C">
              <w:rPr>
                <w:rFonts w:ascii="Calibri" w:hAnsi="Calibri" w:cs="Calibri"/>
                <w:i/>
                <w:iCs/>
                <w:color w:val="454743" w:themeColor="text2"/>
                <w:sz w:val="20"/>
                <w:szCs w:val="22"/>
              </w:rPr>
              <w:t>*Th</w:t>
            </w:r>
            <w:r w:rsidR="006571B6" w:rsidRPr="00D41B4C">
              <w:rPr>
                <w:rFonts w:ascii="Calibri" w:hAnsi="Calibri" w:cs="Calibri"/>
                <w:i/>
                <w:iCs/>
                <w:color w:val="454743" w:themeColor="text2"/>
                <w:sz w:val="20"/>
                <w:szCs w:val="22"/>
              </w:rPr>
              <w:t>e example</w:t>
            </w:r>
            <w:r w:rsidRPr="00D41B4C">
              <w:rPr>
                <w:rFonts w:ascii="Calibri" w:hAnsi="Calibri" w:cs="Calibri"/>
                <w:i/>
                <w:iCs/>
                <w:color w:val="454743" w:themeColor="text2"/>
                <w:sz w:val="20"/>
                <w:szCs w:val="22"/>
              </w:rPr>
              <w:t xml:space="preserve"> above from th</w:t>
            </w:r>
            <w:r w:rsidR="006F7BE9" w:rsidRPr="00D41B4C">
              <w:rPr>
                <w:rFonts w:ascii="Calibri" w:hAnsi="Calibri" w:cs="Calibri"/>
                <w:i/>
                <w:iCs/>
                <w:color w:val="454743" w:themeColor="text2"/>
                <w:sz w:val="20"/>
                <w:szCs w:val="22"/>
              </w:rPr>
              <w:t>e Queensland</w:t>
            </w:r>
            <w:r w:rsidRPr="00D41B4C">
              <w:rPr>
                <w:rFonts w:ascii="Calibri" w:hAnsi="Calibri" w:cs="Calibri"/>
                <w:i/>
                <w:iCs/>
                <w:color w:val="454743" w:themeColor="text2"/>
                <w:sz w:val="20"/>
                <w:szCs w:val="22"/>
              </w:rPr>
              <w:t xml:space="preserve"> context</w:t>
            </w:r>
            <w:r w:rsidR="0066303D" w:rsidRPr="00D41B4C">
              <w:rPr>
                <w:rFonts w:ascii="Calibri" w:hAnsi="Calibri" w:cs="Calibri"/>
                <w:i/>
                <w:iCs/>
                <w:color w:val="454743" w:themeColor="text2"/>
                <w:sz w:val="20"/>
                <w:szCs w:val="22"/>
              </w:rPr>
              <w:t xml:space="preserve"> with NVIS data in narrative form</w:t>
            </w:r>
            <w:r w:rsidRPr="00D41B4C">
              <w:rPr>
                <w:rFonts w:ascii="Calibri" w:hAnsi="Calibri" w:cs="Calibri"/>
                <w:i/>
                <w:iCs/>
                <w:color w:val="454743" w:themeColor="text2"/>
                <w:sz w:val="20"/>
                <w:szCs w:val="22"/>
              </w:rPr>
              <w:t xml:space="preserve">. Please </w:t>
            </w:r>
            <w:r w:rsidR="001C48BF" w:rsidRPr="00D41B4C">
              <w:rPr>
                <w:rFonts w:ascii="Calibri" w:hAnsi="Calibri" w:cs="Calibri"/>
                <w:i/>
                <w:iCs/>
                <w:color w:val="454743" w:themeColor="text2"/>
                <w:sz w:val="20"/>
                <w:szCs w:val="22"/>
              </w:rPr>
              <w:t>provide</w:t>
            </w:r>
            <w:r w:rsidR="0038233A" w:rsidRPr="00D41B4C">
              <w:rPr>
                <w:rFonts w:ascii="Calibri" w:hAnsi="Calibri" w:cs="Calibri"/>
                <w:i/>
                <w:iCs/>
                <w:color w:val="454743" w:themeColor="text2"/>
                <w:sz w:val="20"/>
                <w:szCs w:val="22"/>
              </w:rPr>
              <w:t xml:space="preserve"> details </w:t>
            </w:r>
            <w:r w:rsidR="0078478B" w:rsidRPr="00D41B4C">
              <w:rPr>
                <w:rFonts w:ascii="Calibri" w:hAnsi="Calibri" w:cs="Calibri"/>
                <w:i/>
                <w:iCs/>
                <w:color w:val="454743" w:themeColor="text2"/>
                <w:sz w:val="20"/>
                <w:szCs w:val="22"/>
              </w:rPr>
              <w:t>relevant</w:t>
            </w:r>
            <w:r w:rsidR="0038233A" w:rsidRPr="00D41B4C">
              <w:rPr>
                <w:rFonts w:ascii="Calibri" w:hAnsi="Calibri" w:cs="Calibri"/>
                <w:i/>
                <w:iCs/>
                <w:color w:val="454743" w:themeColor="text2"/>
                <w:sz w:val="20"/>
                <w:szCs w:val="22"/>
              </w:rPr>
              <w:t xml:space="preserve"> to your </w:t>
            </w:r>
            <w:r w:rsidR="002B0FA0" w:rsidRPr="00D41B4C">
              <w:rPr>
                <w:rFonts w:ascii="Calibri" w:hAnsi="Calibri" w:cs="Calibri"/>
                <w:i/>
                <w:iCs/>
                <w:color w:val="454743" w:themeColor="text2"/>
                <w:sz w:val="20"/>
                <w:szCs w:val="22"/>
              </w:rPr>
              <w:t xml:space="preserve">project area. </w:t>
            </w:r>
          </w:p>
        </w:tc>
      </w:tr>
    </w:tbl>
    <w:p w14:paraId="7BB12C45" w14:textId="3B66E81C" w:rsidR="00563000" w:rsidRPr="00D2157E" w:rsidRDefault="004C0C9D" w:rsidP="00D41B4C">
      <w:pPr>
        <w:pStyle w:val="Heading1"/>
        <w:rPr>
          <w:color w:val="auto"/>
        </w:rPr>
      </w:pPr>
      <w:bookmarkStart w:id="28" w:name="_Toc240532154"/>
      <w:r>
        <w:lastRenderedPageBreak/>
        <w:t xml:space="preserve">Part </w:t>
      </w:r>
      <w:r w:rsidR="007D45A7">
        <w:t>7</w:t>
      </w:r>
      <w:r>
        <w:t>:</w:t>
      </w:r>
      <w:r w:rsidR="00563000" w:rsidRPr="00D2157E">
        <w:t xml:space="preserve"> Starting ecosystem condition</w:t>
      </w:r>
      <w:bookmarkEnd w:id="28"/>
      <w:r w:rsidR="00563000" w:rsidRPr="00D2157E">
        <w:t xml:space="preserve"> </w:t>
      </w:r>
    </w:p>
    <w:tbl>
      <w:tblPr>
        <w:tblStyle w:val="TableGridLight"/>
        <w:tblW w:w="0" w:type="auto"/>
        <w:tblLook w:val="04A0" w:firstRow="1" w:lastRow="0" w:firstColumn="1" w:lastColumn="0" w:noHBand="0" w:noVBand="1"/>
      </w:tblPr>
      <w:tblGrid>
        <w:gridCol w:w="9730"/>
      </w:tblGrid>
      <w:tr w:rsidR="00FE44AA" w14:paraId="3FD8AA6F" w14:textId="77777777" w:rsidTr="00D41B4C">
        <w:tc>
          <w:tcPr>
            <w:tcW w:w="9740" w:type="dxa"/>
          </w:tcPr>
          <w:p w14:paraId="162EE2BB" w14:textId="77777777" w:rsidR="00FE44AA" w:rsidRDefault="00FE44AA" w:rsidP="00D41B4C">
            <w:pPr>
              <w:pStyle w:val="Heading3"/>
            </w:pPr>
            <w:r>
              <w:t>Guidance</w:t>
            </w:r>
          </w:p>
          <w:p w14:paraId="09E1EC1A" w14:textId="77777777" w:rsidR="00FE44AA" w:rsidRDefault="00FE44AA" w:rsidP="00FE44AA">
            <w:pPr>
              <w:pStyle w:val="Heading4"/>
            </w:pPr>
            <w:r>
              <w:t>Instructions</w:t>
            </w:r>
          </w:p>
          <w:p w14:paraId="6DFB7331" w14:textId="50E09009" w:rsidR="00FE44AA" w:rsidRPr="00FE44AA" w:rsidRDefault="00FE44AA" w:rsidP="00D41B4C">
            <w:pPr>
              <w:pStyle w:val="Arrowinstructions"/>
            </w:pPr>
            <w:r w:rsidRPr="00FE44AA">
              <w:t xml:space="preserve">Complete the table </w:t>
            </w:r>
            <w:r>
              <w:t>by</w:t>
            </w:r>
            <w:r w:rsidRPr="00FE44AA">
              <w:t xml:space="preserve"> provid</w:t>
            </w:r>
            <w:r>
              <w:t>ing</w:t>
            </w:r>
            <w:r w:rsidRPr="00FE44AA">
              <w:t xml:space="preserve"> details of the starting ecosystem condition state for each activity area determined by the site assessment (section 37(b)(d) of the method)</w:t>
            </w:r>
          </w:p>
          <w:p w14:paraId="3E0E261B" w14:textId="409809FD" w:rsidR="00FE44AA" w:rsidRPr="00FE44AA" w:rsidRDefault="00FE44AA" w:rsidP="00D41B4C">
            <w:pPr>
              <w:pStyle w:val="Arrowinstructions"/>
            </w:pPr>
            <w:r w:rsidRPr="00D41B4C">
              <w:t>Add rows for each activity area as required</w:t>
            </w:r>
          </w:p>
        </w:tc>
      </w:tr>
    </w:tbl>
    <w:p w14:paraId="4E8C6812" w14:textId="77777777" w:rsidR="00FE44AA" w:rsidRDefault="00FE44AA" w:rsidP="00D41B4C">
      <w:pPr>
        <w:spacing w:after="0"/>
      </w:pPr>
    </w:p>
    <w:p w14:paraId="0902D7E8" w14:textId="76CAAEA8" w:rsidR="00563000" w:rsidRPr="00D2157E" w:rsidRDefault="00563000" w:rsidP="00D41B4C">
      <w:pPr>
        <w:pStyle w:val="Heading3"/>
        <w:rPr>
          <w:rFonts w:ascii="Calibri" w:hAnsi="Calibri" w:cs="Calibri"/>
        </w:rPr>
      </w:pPr>
      <w:r w:rsidRPr="00D2157E">
        <w:t xml:space="preserve">Table X: Starting state and ecosystem condition details for each activity area </w:t>
      </w:r>
    </w:p>
    <w:tbl>
      <w:tblPr>
        <w:tblStyle w:val="CERanswerfield"/>
        <w:tblW w:w="5000" w:type="pct"/>
        <w:tblLook w:val="0620" w:firstRow="1" w:lastRow="0" w:firstColumn="0" w:lastColumn="0" w:noHBand="1" w:noVBand="1"/>
      </w:tblPr>
      <w:tblGrid>
        <w:gridCol w:w="1071"/>
        <w:gridCol w:w="1533"/>
        <w:gridCol w:w="1559"/>
        <w:gridCol w:w="2197"/>
        <w:gridCol w:w="1475"/>
        <w:gridCol w:w="1895"/>
      </w:tblGrid>
      <w:tr w:rsidR="00563000" w:rsidRPr="0086125D" w14:paraId="39A541FB" w14:textId="77777777" w:rsidTr="00AA1CFD">
        <w:trPr>
          <w:cnfStyle w:val="100000000000" w:firstRow="1" w:lastRow="0" w:firstColumn="0" w:lastColumn="0" w:oddVBand="0" w:evenVBand="0" w:oddHBand="0" w:evenHBand="0" w:firstRowFirstColumn="0" w:firstRowLastColumn="0" w:lastRowFirstColumn="0" w:lastRowLastColumn="0"/>
          <w:trHeight w:val="424"/>
          <w:tblHeader/>
        </w:trPr>
        <w:tc>
          <w:tcPr>
            <w:tcW w:w="550" w:type="pct"/>
          </w:tcPr>
          <w:p w14:paraId="4D219514" w14:textId="77777777" w:rsidR="00563000" w:rsidRPr="003D02DD" w:rsidRDefault="00563000" w:rsidP="008155B1">
            <w:pPr>
              <w:pStyle w:val="Answerfieldleft-aligned"/>
              <w:rPr>
                <w:rFonts w:cs="Calibri"/>
                <w:bCs/>
              </w:rPr>
            </w:pPr>
            <w:r w:rsidRPr="003D02DD">
              <w:rPr>
                <w:rFonts w:cs="Calibri"/>
                <w:bCs/>
              </w:rPr>
              <w:t>Activity area ID</w:t>
            </w:r>
          </w:p>
        </w:tc>
        <w:tc>
          <w:tcPr>
            <w:tcW w:w="787" w:type="pct"/>
          </w:tcPr>
          <w:p w14:paraId="1C610A24" w14:textId="77777777" w:rsidR="00563000" w:rsidRPr="003D02DD" w:rsidRDefault="00563000" w:rsidP="008155B1">
            <w:pPr>
              <w:pStyle w:val="Answerfieldleft-aligned"/>
              <w:rPr>
                <w:rFonts w:cs="Calibri"/>
                <w:bCs/>
              </w:rPr>
            </w:pPr>
            <w:r w:rsidRPr="003D02DD">
              <w:rPr>
                <w:rFonts w:cs="Calibri"/>
                <w:bCs/>
              </w:rPr>
              <w:t xml:space="preserve">Ecosystem condition state </w:t>
            </w:r>
          </w:p>
        </w:tc>
        <w:tc>
          <w:tcPr>
            <w:tcW w:w="801" w:type="pct"/>
          </w:tcPr>
          <w:p w14:paraId="51CED3CE" w14:textId="50BC44DA" w:rsidR="00563000" w:rsidRPr="003D02DD" w:rsidRDefault="00563000" w:rsidP="008155B1">
            <w:pPr>
              <w:pStyle w:val="Answerfieldleft-aligned"/>
              <w:rPr>
                <w:rFonts w:cs="Calibri"/>
                <w:bCs/>
              </w:rPr>
            </w:pPr>
            <w:r w:rsidRPr="003D02DD">
              <w:rPr>
                <w:rFonts w:cs="Calibri"/>
                <w:bCs/>
              </w:rPr>
              <w:t xml:space="preserve">No. of A1, A2 </w:t>
            </w:r>
            <w:r w:rsidR="00CD165F" w:rsidRPr="003D02DD">
              <w:rPr>
                <w:rFonts w:cs="Calibri"/>
                <w:bCs/>
              </w:rPr>
              <w:t>and</w:t>
            </w:r>
            <w:r w:rsidRPr="003D02DD">
              <w:rPr>
                <w:rFonts w:cs="Calibri"/>
                <w:bCs/>
              </w:rPr>
              <w:t xml:space="preserve"> A3 plant species</w:t>
            </w:r>
          </w:p>
        </w:tc>
        <w:tc>
          <w:tcPr>
            <w:tcW w:w="1129" w:type="pct"/>
          </w:tcPr>
          <w:p w14:paraId="06A05FAE" w14:textId="61AA47E8" w:rsidR="00563000" w:rsidRPr="003D02DD" w:rsidRDefault="00563000" w:rsidP="008155B1">
            <w:pPr>
              <w:pStyle w:val="Answerfieldleft-aligned"/>
              <w:rPr>
                <w:rFonts w:cs="Calibri"/>
                <w:bCs/>
              </w:rPr>
            </w:pPr>
            <w:r w:rsidRPr="003D02DD">
              <w:rPr>
                <w:rFonts w:cs="Calibri"/>
                <w:bCs/>
              </w:rPr>
              <w:t xml:space="preserve">Ground cover provided A1, A2 </w:t>
            </w:r>
            <w:r w:rsidR="00927CCC" w:rsidRPr="003D02DD">
              <w:rPr>
                <w:rFonts w:cs="Calibri"/>
                <w:bCs/>
              </w:rPr>
              <w:t xml:space="preserve">and </w:t>
            </w:r>
            <w:r w:rsidRPr="003D02DD">
              <w:rPr>
                <w:rFonts w:cs="Calibri"/>
                <w:bCs/>
              </w:rPr>
              <w:t>A3 plant species</w:t>
            </w:r>
          </w:p>
        </w:tc>
        <w:tc>
          <w:tcPr>
            <w:tcW w:w="758" w:type="pct"/>
          </w:tcPr>
          <w:p w14:paraId="51834185" w14:textId="147A05AC" w:rsidR="00563000" w:rsidRPr="003D02DD" w:rsidRDefault="00563000" w:rsidP="008155B1">
            <w:pPr>
              <w:pStyle w:val="Answerfieldleft-aligned"/>
              <w:rPr>
                <w:rFonts w:cs="Calibri"/>
                <w:bCs/>
              </w:rPr>
            </w:pPr>
            <w:r w:rsidRPr="003D02DD">
              <w:rPr>
                <w:rFonts w:cs="Calibri"/>
                <w:bCs/>
              </w:rPr>
              <w:t xml:space="preserve">No. of </w:t>
            </w:r>
            <w:r w:rsidR="1C799C7A" w:rsidRPr="003D02DD">
              <w:rPr>
                <w:rFonts w:cs="Calibri"/>
              </w:rPr>
              <w:t xml:space="preserve">regenerated </w:t>
            </w:r>
            <w:r w:rsidRPr="003D02DD">
              <w:rPr>
                <w:rFonts w:cs="Calibri"/>
                <w:bCs/>
              </w:rPr>
              <w:t>native plant species*</w:t>
            </w:r>
          </w:p>
        </w:tc>
        <w:tc>
          <w:tcPr>
            <w:tcW w:w="974" w:type="pct"/>
          </w:tcPr>
          <w:p w14:paraId="337564B5" w14:textId="77777777" w:rsidR="00563000" w:rsidRPr="003D02DD" w:rsidRDefault="00563000" w:rsidP="008155B1">
            <w:pPr>
              <w:pStyle w:val="Answerfieldleft-aligned"/>
              <w:rPr>
                <w:rFonts w:cs="Calibri"/>
                <w:bCs/>
              </w:rPr>
            </w:pPr>
            <w:r w:rsidRPr="003D02DD">
              <w:rPr>
                <w:rFonts w:cs="Calibri"/>
                <w:bCs/>
              </w:rPr>
              <w:t>Cover provided by non-native species**</w:t>
            </w:r>
          </w:p>
        </w:tc>
      </w:tr>
      <w:tr w:rsidR="00563000" w:rsidRPr="0086125D" w14:paraId="48F69FAA" w14:textId="77777777" w:rsidTr="00D41B4C">
        <w:trPr>
          <w:trHeight w:val="486"/>
        </w:trPr>
        <w:tc>
          <w:tcPr>
            <w:tcW w:w="550" w:type="pct"/>
          </w:tcPr>
          <w:p w14:paraId="13E105F0" w14:textId="4BD536B8" w:rsidR="00563000" w:rsidRPr="00D41B4C" w:rsidRDefault="00563000" w:rsidP="008155B1">
            <w:pPr>
              <w:pStyle w:val="Answerfieldleft-aligned"/>
              <w:rPr>
                <w:rFonts w:cs="Calibri"/>
                <w:i/>
                <w:iCs/>
                <w:color w:val="454743" w:themeColor="text2"/>
              </w:rPr>
            </w:pPr>
            <w:r w:rsidRPr="00D41B4C">
              <w:rPr>
                <w:rFonts w:cs="Calibri"/>
                <w:i/>
                <w:iCs/>
                <w:color w:val="454743" w:themeColor="text2"/>
              </w:rPr>
              <w:t>e.g. AA1</w:t>
            </w:r>
          </w:p>
        </w:tc>
        <w:tc>
          <w:tcPr>
            <w:tcW w:w="787" w:type="pct"/>
          </w:tcPr>
          <w:p w14:paraId="3AAD942A" w14:textId="77777777" w:rsidR="00563000" w:rsidRPr="00D41B4C" w:rsidRDefault="00563000" w:rsidP="008155B1">
            <w:pPr>
              <w:pStyle w:val="Answerfieldleft-aligned"/>
              <w:rPr>
                <w:rStyle w:val="CommentReference"/>
                <w:rFonts w:eastAsiaTheme="minorHAnsi" w:cs="Calibri"/>
                <w:i/>
                <w:iCs/>
                <w:color w:val="454743" w:themeColor="text2"/>
                <w:sz w:val="20"/>
                <w:szCs w:val="20"/>
              </w:rPr>
            </w:pPr>
            <w:r w:rsidRPr="00D41B4C">
              <w:rPr>
                <w:rStyle w:val="CommentReference"/>
                <w:rFonts w:eastAsiaTheme="minorHAnsi" w:cs="Calibri"/>
                <w:i/>
                <w:iCs/>
                <w:color w:val="454743" w:themeColor="text2"/>
                <w:sz w:val="20"/>
                <w:szCs w:val="20"/>
              </w:rPr>
              <w:t>e.g. State C</w:t>
            </w:r>
          </w:p>
        </w:tc>
        <w:tc>
          <w:tcPr>
            <w:tcW w:w="801" w:type="pct"/>
          </w:tcPr>
          <w:p w14:paraId="40282A5F" w14:textId="5C95763B" w:rsidR="00046D96" w:rsidRPr="00D41B4C" w:rsidRDefault="00563000" w:rsidP="008155B1">
            <w:pPr>
              <w:pStyle w:val="Answerfieldleft-aligned"/>
              <w:rPr>
                <w:rStyle w:val="normaltextrun"/>
                <w:rFonts w:cs="Calibri"/>
                <w:i/>
                <w:iCs/>
                <w:color w:val="454743" w:themeColor="text2"/>
                <w:shd w:val="clear" w:color="auto" w:fill="FFFFFF"/>
              </w:rPr>
            </w:pPr>
            <w:r w:rsidRPr="00D41B4C">
              <w:rPr>
                <w:rStyle w:val="normaltextrun"/>
                <w:rFonts w:cs="Calibri"/>
                <w:i/>
                <w:iCs/>
                <w:color w:val="454743" w:themeColor="text2"/>
                <w:shd w:val="clear" w:color="auto" w:fill="FFFFFF"/>
              </w:rPr>
              <w:t xml:space="preserve">e.g. </w:t>
            </w:r>
          </w:p>
          <w:p w14:paraId="297F9D6C" w14:textId="3F64F2E7" w:rsidR="00046D96" w:rsidRPr="00D41B4C" w:rsidRDefault="00046D96" w:rsidP="008155B1">
            <w:pPr>
              <w:pStyle w:val="Answerfieldleft-aligned"/>
              <w:rPr>
                <w:rStyle w:val="normaltextrun"/>
                <w:i/>
                <w:iCs/>
                <w:color w:val="454743" w:themeColor="text2"/>
                <w:shd w:val="clear" w:color="auto" w:fill="FFFFFF"/>
              </w:rPr>
            </w:pPr>
            <w:r w:rsidRPr="00D41B4C">
              <w:rPr>
                <w:rStyle w:val="normaltextrun"/>
                <w:i/>
                <w:iCs/>
                <w:color w:val="454743" w:themeColor="text2"/>
                <w:shd w:val="clear" w:color="auto" w:fill="FFFFFF"/>
              </w:rPr>
              <w:t xml:space="preserve">A1- </w:t>
            </w:r>
            <w:r w:rsidR="008E2CAA" w:rsidRPr="00D41B4C">
              <w:rPr>
                <w:rStyle w:val="normaltextrun"/>
                <w:i/>
                <w:iCs/>
                <w:color w:val="454743" w:themeColor="text2"/>
                <w:shd w:val="clear" w:color="auto" w:fill="FFFFFF"/>
              </w:rPr>
              <w:t>18</w:t>
            </w:r>
          </w:p>
          <w:p w14:paraId="61C4FE69" w14:textId="3A535769" w:rsidR="00046D96" w:rsidRPr="00D41B4C" w:rsidRDefault="00046D96" w:rsidP="008155B1">
            <w:pPr>
              <w:pStyle w:val="Answerfieldleft-aligned"/>
              <w:rPr>
                <w:rStyle w:val="normaltextrun"/>
                <w:i/>
                <w:iCs/>
                <w:color w:val="454743" w:themeColor="text2"/>
                <w:shd w:val="clear" w:color="auto" w:fill="FFFFFF"/>
              </w:rPr>
            </w:pPr>
            <w:r w:rsidRPr="00D41B4C">
              <w:rPr>
                <w:rStyle w:val="normaltextrun"/>
                <w:i/>
                <w:iCs/>
                <w:color w:val="454743" w:themeColor="text2"/>
                <w:shd w:val="clear" w:color="auto" w:fill="FFFFFF"/>
              </w:rPr>
              <w:t>A2-</w:t>
            </w:r>
            <w:r w:rsidR="008E2CAA" w:rsidRPr="00D41B4C">
              <w:rPr>
                <w:rStyle w:val="normaltextrun"/>
                <w:i/>
                <w:iCs/>
                <w:color w:val="454743" w:themeColor="text2"/>
                <w:shd w:val="clear" w:color="auto" w:fill="FFFFFF"/>
              </w:rPr>
              <w:t xml:space="preserve"> 23</w:t>
            </w:r>
          </w:p>
          <w:p w14:paraId="3019F024" w14:textId="264E239B" w:rsidR="00563000" w:rsidRPr="00D41B4C" w:rsidRDefault="00046D96" w:rsidP="008155B1">
            <w:pPr>
              <w:pStyle w:val="Answerfieldleft-aligned"/>
              <w:rPr>
                <w:rStyle w:val="normaltextrun"/>
                <w:i/>
                <w:iCs/>
                <w:color w:val="454743" w:themeColor="text2"/>
                <w:shd w:val="clear" w:color="auto" w:fill="FFFFFF"/>
              </w:rPr>
            </w:pPr>
            <w:r w:rsidRPr="00D41B4C">
              <w:rPr>
                <w:rStyle w:val="normaltextrun"/>
                <w:i/>
                <w:iCs/>
                <w:color w:val="454743" w:themeColor="text2"/>
                <w:shd w:val="clear" w:color="auto" w:fill="FFFFFF"/>
              </w:rPr>
              <w:t xml:space="preserve">A3- </w:t>
            </w:r>
            <w:r w:rsidR="008E2CAA" w:rsidRPr="00D41B4C">
              <w:rPr>
                <w:rStyle w:val="normaltextrun"/>
                <w:i/>
                <w:iCs/>
                <w:color w:val="454743" w:themeColor="text2"/>
                <w:shd w:val="clear" w:color="auto" w:fill="FFFFFF"/>
              </w:rPr>
              <w:t>3</w:t>
            </w:r>
          </w:p>
        </w:tc>
        <w:tc>
          <w:tcPr>
            <w:tcW w:w="1129" w:type="pct"/>
          </w:tcPr>
          <w:p w14:paraId="6B74185D" w14:textId="6CE5A54D" w:rsidR="00563000" w:rsidRPr="00D41B4C" w:rsidRDefault="00FD167A" w:rsidP="008155B1">
            <w:pPr>
              <w:pStyle w:val="Answerfieldleft-aligned"/>
              <w:rPr>
                <w:rStyle w:val="normaltextrun"/>
                <w:rFonts w:cs="Calibri"/>
                <w:i/>
                <w:iCs/>
                <w:color w:val="454743" w:themeColor="text2"/>
                <w:shd w:val="clear" w:color="auto" w:fill="FFFFFF"/>
              </w:rPr>
            </w:pPr>
            <w:r w:rsidRPr="00D41B4C">
              <w:rPr>
                <w:rStyle w:val="normaltextrun"/>
                <w:rFonts w:cs="Calibri"/>
                <w:i/>
                <w:iCs/>
                <w:color w:val="454743" w:themeColor="text2"/>
                <w:shd w:val="clear" w:color="auto" w:fill="FFFFFF"/>
              </w:rPr>
              <w:t xml:space="preserve">e.g. </w:t>
            </w:r>
          </w:p>
          <w:p w14:paraId="76868E9A" w14:textId="5613419E" w:rsidR="002E5AC8" w:rsidRPr="00D41B4C" w:rsidRDefault="002E5AC8" w:rsidP="008155B1">
            <w:pPr>
              <w:pStyle w:val="Answerfieldleft-aligned"/>
              <w:rPr>
                <w:rFonts w:cs="Calibri"/>
                <w:i/>
                <w:iCs/>
                <w:color w:val="454743" w:themeColor="text2"/>
              </w:rPr>
            </w:pPr>
            <w:r w:rsidRPr="00D41B4C">
              <w:rPr>
                <w:rFonts w:cs="Calibri"/>
                <w:i/>
                <w:iCs/>
                <w:color w:val="454743" w:themeColor="text2"/>
              </w:rPr>
              <w:t>A1-</w:t>
            </w:r>
            <w:r w:rsidR="008E2CAA" w:rsidRPr="00D41B4C">
              <w:rPr>
                <w:rFonts w:cs="Calibri"/>
                <w:i/>
                <w:iCs/>
                <w:color w:val="454743" w:themeColor="text2"/>
              </w:rPr>
              <w:t xml:space="preserve"> </w:t>
            </w:r>
            <w:r w:rsidR="00E72C7F" w:rsidRPr="00D41B4C">
              <w:rPr>
                <w:rFonts w:cs="Calibri"/>
                <w:i/>
                <w:iCs/>
                <w:color w:val="454743" w:themeColor="text2"/>
              </w:rPr>
              <w:t>55%</w:t>
            </w:r>
          </w:p>
          <w:p w14:paraId="42958A71" w14:textId="6A1A7129" w:rsidR="002E5AC8" w:rsidRPr="00D41B4C" w:rsidRDefault="002E5AC8" w:rsidP="008155B1">
            <w:pPr>
              <w:pStyle w:val="Answerfieldleft-aligned"/>
              <w:rPr>
                <w:rFonts w:cs="Calibri"/>
                <w:i/>
                <w:iCs/>
                <w:color w:val="454743" w:themeColor="text2"/>
              </w:rPr>
            </w:pPr>
            <w:r w:rsidRPr="00D41B4C">
              <w:rPr>
                <w:rFonts w:cs="Calibri"/>
                <w:i/>
                <w:iCs/>
                <w:color w:val="454743" w:themeColor="text2"/>
              </w:rPr>
              <w:t>A2-</w:t>
            </w:r>
            <w:r w:rsidR="00E72C7F" w:rsidRPr="00D41B4C">
              <w:rPr>
                <w:rFonts w:cs="Calibri"/>
                <w:i/>
                <w:iCs/>
                <w:color w:val="454743" w:themeColor="text2"/>
              </w:rPr>
              <w:t xml:space="preserve"> </w:t>
            </w:r>
            <w:r w:rsidR="007C0B83" w:rsidRPr="00D41B4C">
              <w:rPr>
                <w:rFonts w:cs="Calibri"/>
                <w:i/>
                <w:iCs/>
                <w:color w:val="454743" w:themeColor="text2"/>
              </w:rPr>
              <w:t>16.99%</w:t>
            </w:r>
          </w:p>
          <w:p w14:paraId="6E1E6998" w14:textId="0C13DE68" w:rsidR="00563000" w:rsidRPr="00D41B4C" w:rsidRDefault="002E5AC8" w:rsidP="008155B1">
            <w:pPr>
              <w:pStyle w:val="Answerfieldleft-aligned"/>
              <w:rPr>
                <w:rFonts w:cs="Calibri"/>
                <w:i/>
                <w:iCs/>
                <w:color w:val="454743" w:themeColor="text2"/>
              </w:rPr>
            </w:pPr>
            <w:r w:rsidRPr="00D41B4C">
              <w:rPr>
                <w:rFonts w:cs="Calibri"/>
                <w:i/>
                <w:iCs/>
                <w:color w:val="454743" w:themeColor="text2"/>
              </w:rPr>
              <w:t>A3-</w:t>
            </w:r>
            <w:r w:rsidR="007C0B83" w:rsidRPr="00D41B4C">
              <w:rPr>
                <w:rFonts w:cs="Calibri"/>
                <w:i/>
                <w:iCs/>
                <w:color w:val="454743" w:themeColor="text2"/>
              </w:rPr>
              <w:t>7.29%</w:t>
            </w:r>
          </w:p>
        </w:tc>
        <w:tc>
          <w:tcPr>
            <w:tcW w:w="758" w:type="pct"/>
          </w:tcPr>
          <w:p w14:paraId="1FC5E83A" w14:textId="41035C14" w:rsidR="00563000" w:rsidRPr="00D41B4C" w:rsidRDefault="00563000" w:rsidP="008155B1">
            <w:pPr>
              <w:pStyle w:val="Answerfieldleft-aligned"/>
              <w:rPr>
                <w:rStyle w:val="normaltextrun"/>
                <w:rFonts w:cs="Calibri"/>
                <w:i/>
                <w:iCs/>
                <w:color w:val="454743" w:themeColor="text2"/>
                <w:shd w:val="clear" w:color="auto" w:fill="FFFFFF"/>
              </w:rPr>
            </w:pPr>
            <w:r w:rsidRPr="00D41B4C">
              <w:rPr>
                <w:rStyle w:val="normaltextrun"/>
                <w:rFonts w:cs="Calibri"/>
                <w:i/>
                <w:iCs/>
                <w:color w:val="454743" w:themeColor="text2"/>
                <w:shd w:val="clear" w:color="auto" w:fill="FFFFFF"/>
              </w:rPr>
              <w:t xml:space="preserve">e.g. </w:t>
            </w:r>
            <w:r w:rsidR="002E5AC8" w:rsidRPr="00D41B4C">
              <w:rPr>
                <w:rStyle w:val="normaltextrun"/>
                <w:rFonts w:cs="Calibri"/>
                <w:i/>
                <w:iCs/>
                <w:color w:val="454743" w:themeColor="text2"/>
                <w:shd w:val="clear" w:color="auto" w:fill="FFFFFF"/>
              </w:rPr>
              <w:t xml:space="preserve"> 10</w:t>
            </w:r>
          </w:p>
        </w:tc>
        <w:tc>
          <w:tcPr>
            <w:tcW w:w="974" w:type="pct"/>
          </w:tcPr>
          <w:p w14:paraId="066AC43A" w14:textId="38F054B1" w:rsidR="00563000" w:rsidRPr="00D41B4C" w:rsidRDefault="00563000" w:rsidP="008155B1">
            <w:pPr>
              <w:pStyle w:val="Answerfieldleft-aligned"/>
              <w:rPr>
                <w:rStyle w:val="normaltextrun"/>
                <w:rFonts w:cs="Calibri"/>
                <w:i/>
                <w:iCs/>
                <w:color w:val="454743" w:themeColor="text2"/>
                <w:shd w:val="clear" w:color="auto" w:fill="FFFFFF"/>
              </w:rPr>
            </w:pPr>
            <w:r w:rsidRPr="00D41B4C">
              <w:rPr>
                <w:rStyle w:val="normaltextrun"/>
                <w:rFonts w:cs="Calibri"/>
                <w:i/>
                <w:iCs/>
                <w:color w:val="454743" w:themeColor="text2"/>
                <w:shd w:val="clear" w:color="auto" w:fill="FFFFFF"/>
              </w:rPr>
              <w:t xml:space="preserve">e.g. </w:t>
            </w:r>
            <w:r w:rsidR="002E5AC8" w:rsidRPr="00D41B4C">
              <w:rPr>
                <w:rStyle w:val="normaltextrun"/>
                <w:rFonts w:cs="Calibri"/>
                <w:i/>
                <w:iCs/>
                <w:color w:val="454743" w:themeColor="text2"/>
                <w:shd w:val="clear" w:color="auto" w:fill="FFFFFF"/>
              </w:rPr>
              <w:t>12%</w:t>
            </w:r>
          </w:p>
        </w:tc>
      </w:tr>
    </w:tbl>
    <w:p w14:paraId="26A6FA69" w14:textId="77777777" w:rsidR="00563000" w:rsidRPr="00D2157E" w:rsidRDefault="00563000" w:rsidP="00563000">
      <w:pPr>
        <w:spacing w:after="0"/>
        <w:rPr>
          <w:rFonts w:ascii="Calibri" w:hAnsi="Calibri" w:cs="Calibri"/>
          <w:sz w:val="18"/>
          <w:szCs w:val="18"/>
        </w:rPr>
      </w:pPr>
      <w:r w:rsidRPr="00D2157E">
        <w:rPr>
          <w:rFonts w:ascii="Calibri" w:hAnsi="Calibri" w:cs="Calibri"/>
          <w:sz w:val="18"/>
          <w:szCs w:val="18"/>
        </w:rPr>
        <w:t>* the approximate number of native species in the activity area that have stems that have a diameter at breast height of less than 5 centimetres and that have regenerated from natural sources (such as soil seed stock, root stock or lignotubers).</w:t>
      </w:r>
    </w:p>
    <w:p w14:paraId="6EE15998" w14:textId="77777777" w:rsidR="00563000" w:rsidRPr="00D2157E" w:rsidRDefault="00563000" w:rsidP="00563000">
      <w:pPr>
        <w:rPr>
          <w:rFonts w:ascii="Calibri" w:hAnsi="Calibri" w:cs="Calibri"/>
          <w:sz w:val="18"/>
          <w:szCs w:val="18"/>
        </w:rPr>
      </w:pPr>
      <w:r w:rsidRPr="00D2157E">
        <w:rPr>
          <w:rFonts w:ascii="Calibri" w:hAnsi="Calibri" w:cs="Calibri"/>
          <w:sz w:val="18"/>
          <w:szCs w:val="18"/>
        </w:rPr>
        <w:t>** the cover provided by non-native plant species in the activity, by life form such as trees, shrubs, vines and grass.</w:t>
      </w:r>
    </w:p>
    <w:p w14:paraId="3979F4D9" w14:textId="29F02D3C" w:rsidR="00F321A8" w:rsidRPr="00D2157E" w:rsidRDefault="004C0C9D" w:rsidP="00D41B4C">
      <w:pPr>
        <w:pStyle w:val="Heading1"/>
      </w:pPr>
      <w:bookmarkStart w:id="29" w:name="_Toc240532155"/>
      <w:r>
        <w:t xml:space="preserve">Part </w:t>
      </w:r>
      <w:r w:rsidR="007D45A7">
        <w:t>8</w:t>
      </w:r>
      <w:r>
        <w:t>:</w:t>
      </w:r>
      <w:r w:rsidR="002C44AA" w:rsidRPr="00D2157E">
        <w:t xml:space="preserve"> </w:t>
      </w:r>
      <w:r w:rsidR="00F321A8" w:rsidRPr="00D2157E">
        <w:t>Starting values for ecosystem condition indicators</w:t>
      </w:r>
      <w:bookmarkEnd w:id="29"/>
    </w:p>
    <w:tbl>
      <w:tblPr>
        <w:tblStyle w:val="TableGridLight"/>
        <w:tblW w:w="0" w:type="auto"/>
        <w:tblLook w:val="04A0" w:firstRow="1" w:lastRow="0" w:firstColumn="1" w:lastColumn="0" w:noHBand="0" w:noVBand="1"/>
      </w:tblPr>
      <w:tblGrid>
        <w:gridCol w:w="9730"/>
      </w:tblGrid>
      <w:tr w:rsidR="00425859" w14:paraId="140D29D3" w14:textId="77777777" w:rsidTr="00D41B4C">
        <w:tc>
          <w:tcPr>
            <w:tcW w:w="9740" w:type="dxa"/>
          </w:tcPr>
          <w:p w14:paraId="2D7484C7" w14:textId="77777777" w:rsidR="00425859" w:rsidRDefault="00425859" w:rsidP="00D41B4C">
            <w:pPr>
              <w:pStyle w:val="Heading3"/>
            </w:pPr>
            <w:r>
              <w:t>Guidance</w:t>
            </w:r>
          </w:p>
          <w:p w14:paraId="055CC1F7" w14:textId="77777777" w:rsidR="00425859" w:rsidRDefault="00425859" w:rsidP="00425859">
            <w:pPr>
              <w:pStyle w:val="Heading4"/>
            </w:pPr>
            <w:r>
              <w:t>Instructions</w:t>
            </w:r>
          </w:p>
          <w:p w14:paraId="187ECF95" w14:textId="38FBC9AD" w:rsidR="00425859" w:rsidRPr="00425859" w:rsidRDefault="00425859" w:rsidP="00D41B4C">
            <w:pPr>
              <w:pStyle w:val="Arrowinstructions"/>
            </w:pPr>
            <w:r w:rsidRPr="00425859">
              <w:t xml:space="preserve">Complete the table </w:t>
            </w:r>
            <w:r>
              <w:t>by</w:t>
            </w:r>
            <w:r w:rsidRPr="00425859">
              <w:t xml:space="preserve"> provid</w:t>
            </w:r>
            <w:r>
              <w:t>ing</w:t>
            </w:r>
            <w:r w:rsidRPr="00425859">
              <w:t xml:space="preserve"> details of the starting values for each ecosystem condition indicator (section 37(c) of the method)</w:t>
            </w:r>
          </w:p>
          <w:p w14:paraId="7E3A0CE2" w14:textId="0855235B" w:rsidR="00425859" w:rsidRPr="00425859" w:rsidRDefault="00425859" w:rsidP="00D41B4C">
            <w:pPr>
              <w:pStyle w:val="Arrowinstructions"/>
            </w:pPr>
            <w:r w:rsidRPr="00D41B4C">
              <w:t>Duplicate the table for each activity area as required</w:t>
            </w:r>
          </w:p>
        </w:tc>
      </w:tr>
    </w:tbl>
    <w:p w14:paraId="13B30BE0" w14:textId="48DE7DE6" w:rsidR="00F321A8" w:rsidRPr="00D2157E" w:rsidRDefault="00F321A8" w:rsidP="00D41B4C">
      <w:pPr>
        <w:pStyle w:val="Heading3"/>
      </w:pPr>
      <w:r w:rsidRPr="00D2157E">
        <w:t>Table X: Starting values of each indicator for its ecosystem condition for the activity area</w:t>
      </w:r>
    </w:p>
    <w:tbl>
      <w:tblPr>
        <w:tblStyle w:val="CERanswerfield"/>
        <w:tblW w:w="5000" w:type="pct"/>
        <w:tblLook w:val="04A0" w:firstRow="1" w:lastRow="0" w:firstColumn="1" w:lastColumn="0" w:noHBand="0" w:noVBand="1"/>
      </w:tblPr>
      <w:tblGrid>
        <w:gridCol w:w="6724"/>
        <w:gridCol w:w="1086"/>
        <w:gridCol w:w="961"/>
        <w:gridCol w:w="959"/>
      </w:tblGrid>
      <w:tr w:rsidR="007551E5" w:rsidRPr="0086125D" w14:paraId="0744DD69" w14:textId="67A954AB" w:rsidTr="006105A4">
        <w:trPr>
          <w:cnfStyle w:val="100000000000" w:firstRow="1" w:lastRow="0" w:firstColumn="0" w:lastColumn="0" w:oddVBand="0" w:evenVBand="0" w:oddHBand="0" w:evenHBand="0" w:firstRowFirstColumn="0" w:firstRowLastColumn="0" w:lastRowFirstColumn="0" w:lastRowLastColumn="0"/>
          <w:trHeight w:val="568"/>
          <w:tblHeader/>
        </w:trPr>
        <w:tc>
          <w:tcPr>
            <w:cnfStyle w:val="001000000000" w:firstRow="0" w:lastRow="0" w:firstColumn="1" w:lastColumn="0" w:oddVBand="0" w:evenVBand="0" w:oddHBand="0" w:evenHBand="0" w:firstRowFirstColumn="0" w:firstRowLastColumn="0" w:lastRowFirstColumn="0" w:lastRowLastColumn="0"/>
            <w:tcW w:w="3455" w:type="pct"/>
          </w:tcPr>
          <w:p w14:paraId="56DB5828" w14:textId="6B2691E9" w:rsidR="007551E5" w:rsidRPr="00D41B4C" w:rsidRDefault="007551E5" w:rsidP="00DC35BA">
            <w:pPr>
              <w:spacing w:after="0"/>
              <w:rPr>
                <w:rFonts w:ascii="Calibri" w:hAnsi="Calibri" w:cs="Calibri"/>
                <w:sz w:val="20"/>
                <w:szCs w:val="28"/>
              </w:rPr>
            </w:pPr>
            <w:r w:rsidRPr="00D41B4C">
              <w:rPr>
                <w:rStyle w:val="CommentReference"/>
                <w:rFonts w:ascii="Calibri" w:eastAsiaTheme="minorHAnsi" w:hAnsi="Calibri" w:cs="Calibri"/>
                <w:color w:val="454743" w:themeColor="text2"/>
                <w:sz w:val="20"/>
                <w:szCs w:val="28"/>
              </w:rPr>
              <w:t>Indicator</w:t>
            </w:r>
          </w:p>
        </w:tc>
        <w:tc>
          <w:tcPr>
            <w:tcW w:w="1545" w:type="pct"/>
            <w:gridSpan w:val="3"/>
          </w:tcPr>
          <w:p w14:paraId="662204C7" w14:textId="339AC9B5" w:rsidR="007551E5" w:rsidRPr="00D41B4C" w:rsidRDefault="007551E5" w:rsidP="00DC35BA">
            <w:pPr>
              <w:spacing w:after="0"/>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8"/>
              </w:rPr>
            </w:pPr>
            <w:r w:rsidRPr="00D41B4C">
              <w:rPr>
                <w:rFonts w:ascii="Calibri" w:hAnsi="Calibri" w:cs="Calibri"/>
                <w:sz w:val="20"/>
                <w:szCs w:val="28"/>
              </w:rPr>
              <w:t>Starting Value</w:t>
            </w:r>
          </w:p>
        </w:tc>
      </w:tr>
      <w:tr w:rsidR="00296FA1" w:rsidRPr="0086125D" w14:paraId="689AB19E" w14:textId="6921E3DB" w:rsidTr="00D41B4C">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3455" w:type="pct"/>
          </w:tcPr>
          <w:p w14:paraId="77EEC5CE" w14:textId="41B88C75" w:rsidR="009A2249" w:rsidRPr="00D41B4C" w:rsidRDefault="009A2249" w:rsidP="00DC35BA">
            <w:pPr>
              <w:spacing w:after="0"/>
              <w:rPr>
                <w:rFonts w:ascii="Calibri" w:hAnsi="Calibri" w:cs="Calibri"/>
                <w:bCs/>
                <w:sz w:val="20"/>
                <w:szCs w:val="28"/>
              </w:rPr>
            </w:pPr>
          </w:p>
        </w:tc>
        <w:tc>
          <w:tcPr>
            <w:tcW w:w="558" w:type="pct"/>
          </w:tcPr>
          <w:p w14:paraId="1E2766AD" w14:textId="5FF1453C" w:rsidR="009A2249" w:rsidRPr="00D41B4C" w:rsidRDefault="009A2249" w:rsidP="00DC35BA">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8"/>
              </w:rPr>
            </w:pPr>
            <w:r w:rsidRPr="00D41B4C">
              <w:rPr>
                <w:rFonts w:ascii="Calibri" w:hAnsi="Calibri" w:cs="Calibri"/>
                <w:b/>
                <w:bCs/>
                <w:sz w:val="20"/>
                <w:szCs w:val="28"/>
              </w:rPr>
              <w:t>AA1</w:t>
            </w:r>
          </w:p>
        </w:tc>
        <w:tc>
          <w:tcPr>
            <w:tcW w:w="494" w:type="pct"/>
          </w:tcPr>
          <w:p w14:paraId="34C196F1" w14:textId="30E5CB84" w:rsidR="009A2249" w:rsidRPr="00D41B4C" w:rsidDel="008857BC" w:rsidRDefault="009A2249" w:rsidP="00DC35BA">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8"/>
              </w:rPr>
            </w:pPr>
            <w:r w:rsidRPr="00D41B4C">
              <w:rPr>
                <w:rFonts w:ascii="Calibri" w:hAnsi="Calibri" w:cs="Calibri"/>
                <w:b/>
                <w:bCs/>
                <w:sz w:val="20"/>
                <w:szCs w:val="28"/>
              </w:rPr>
              <w:t>AA2</w:t>
            </w:r>
          </w:p>
        </w:tc>
        <w:tc>
          <w:tcPr>
            <w:tcW w:w="493" w:type="pct"/>
          </w:tcPr>
          <w:p w14:paraId="542F2D1D" w14:textId="2DFA7A0D" w:rsidR="009A2249" w:rsidRPr="00D41B4C" w:rsidDel="008857BC" w:rsidRDefault="009A2249" w:rsidP="00DC35BA">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8"/>
              </w:rPr>
            </w:pPr>
            <w:r w:rsidRPr="00D41B4C">
              <w:rPr>
                <w:rFonts w:ascii="Calibri" w:hAnsi="Calibri" w:cs="Calibri"/>
                <w:b/>
                <w:bCs/>
                <w:sz w:val="20"/>
                <w:szCs w:val="28"/>
              </w:rPr>
              <w:t>AA</w:t>
            </w:r>
            <w:r w:rsidR="007D45A7">
              <w:rPr>
                <w:rFonts w:ascii="Calibri" w:hAnsi="Calibri" w:cs="Calibri"/>
                <w:b/>
                <w:bCs/>
                <w:sz w:val="20"/>
                <w:szCs w:val="28"/>
              </w:rPr>
              <w:t>3</w:t>
            </w:r>
          </w:p>
        </w:tc>
      </w:tr>
      <w:tr w:rsidR="009A2249" w:rsidRPr="0086125D" w14:paraId="5CEA4424" w14:textId="47AB6496" w:rsidTr="00D41B4C">
        <w:trPr>
          <w:cnfStyle w:val="000000010000" w:firstRow="0" w:lastRow="0" w:firstColumn="0" w:lastColumn="0" w:oddVBand="0" w:evenVBand="0" w:oddHBand="0" w:evenHBand="1"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3455" w:type="pct"/>
          </w:tcPr>
          <w:p w14:paraId="119CF223" w14:textId="77777777" w:rsidR="009A2249" w:rsidRPr="00D41B4C" w:rsidRDefault="009A2249" w:rsidP="00DC35BA">
            <w:pPr>
              <w:spacing w:after="0"/>
              <w:rPr>
                <w:rFonts w:ascii="Calibri" w:hAnsi="Calibri" w:cs="Calibri"/>
                <w:b/>
                <w:bCs/>
                <w:sz w:val="20"/>
                <w:szCs w:val="28"/>
              </w:rPr>
            </w:pPr>
            <w:r w:rsidRPr="00D41B4C">
              <w:rPr>
                <w:rFonts w:ascii="Calibri" w:hAnsi="Calibri" w:cs="Calibri"/>
                <w:b/>
                <w:bCs/>
                <w:sz w:val="20"/>
                <w:szCs w:val="28"/>
              </w:rPr>
              <w:t>canopy height of native vegetation (in metres)</w:t>
            </w:r>
          </w:p>
        </w:tc>
        <w:tc>
          <w:tcPr>
            <w:tcW w:w="558" w:type="pct"/>
          </w:tcPr>
          <w:p w14:paraId="4D01E63B" w14:textId="77777777" w:rsidR="009A2249" w:rsidRPr="00D41B4C" w:rsidRDefault="009A2249" w:rsidP="00DC35BA">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8"/>
              </w:rPr>
            </w:pPr>
            <w:r w:rsidRPr="00D41B4C">
              <w:rPr>
                <w:rFonts w:ascii="Calibri" w:hAnsi="Calibri" w:cs="Calibri"/>
                <w:sz w:val="20"/>
                <w:szCs w:val="28"/>
              </w:rPr>
              <w:t xml:space="preserve"> </w:t>
            </w:r>
          </w:p>
        </w:tc>
        <w:tc>
          <w:tcPr>
            <w:tcW w:w="494" w:type="pct"/>
          </w:tcPr>
          <w:p w14:paraId="4F565C4C" w14:textId="77777777" w:rsidR="009A2249" w:rsidRPr="00D41B4C" w:rsidRDefault="009A2249" w:rsidP="00DC35BA">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8"/>
              </w:rPr>
            </w:pPr>
          </w:p>
        </w:tc>
        <w:tc>
          <w:tcPr>
            <w:tcW w:w="493" w:type="pct"/>
          </w:tcPr>
          <w:p w14:paraId="153EBBD1" w14:textId="1F63B653" w:rsidR="009A2249" w:rsidRPr="00D41B4C" w:rsidRDefault="009A2249" w:rsidP="00DC35BA">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8"/>
              </w:rPr>
            </w:pPr>
          </w:p>
        </w:tc>
      </w:tr>
      <w:tr w:rsidR="009A2249" w:rsidRPr="0086125D" w14:paraId="6D418525" w14:textId="477961FB" w:rsidTr="00D41B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5" w:type="pct"/>
          </w:tcPr>
          <w:p w14:paraId="224509B3" w14:textId="77777777" w:rsidR="009A2249" w:rsidRPr="00D41B4C" w:rsidRDefault="009A2249" w:rsidP="00DC35BA">
            <w:pPr>
              <w:spacing w:after="0"/>
              <w:rPr>
                <w:rFonts w:ascii="Calibri" w:hAnsi="Calibri" w:cs="Calibri"/>
                <w:b/>
                <w:bCs/>
                <w:sz w:val="20"/>
                <w:szCs w:val="28"/>
              </w:rPr>
            </w:pPr>
            <w:r w:rsidRPr="00D41B4C">
              <w:rPr>
                <w:rFonts w:ascii="Calibri" w:hAnsi="Calibri" w:cs="Calibri"/>
                <w:b/>
                <w:bCs/>
                <w:sz w:val="20"/>
                <w:szCs w:val="28"/>
              </w:rPr>
              <w:t>crown cover from native plants in the canopy layer (as a percentage)</w:t>
            </w:r>
          </w:p>
        </w:tc>
        <w:tc>
          <w:tcPr>
            <w:tcW w:w="558" w:type="pct"/>
          </w:tcPr>
          <w:p w14:paraId="4D91CBBA" w14:textId="77777777" w:rsidR="009A2249" w:rsidRPr="00D41B4C" w:rsidRDefault="009A2249" w:rsidP="00DC35BA">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8"/>
              </w:rPr>
            </w:pPr>
          </w:p>
        </w:tc>
        <w:tc>
          <w:tcPr>
            <w:tcW w:w="494" w:type="pct"/>
          </w:tcPr>
          <w:p w14:paraId="024BEAD4" w14:textId="77777777" w:rsidR="009A2249" w:rsidRPr="00D41B4C" w:rsidRDefault="009A2249" w:rsidP="00DC35BA">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8"/>
              </w:rPr>
            </w:pPr>
          </w:p>
        </w:tc>
        <w:tc>
          <w:tcPr>
            <w:tcW w:w="493" w:type="pct"/>
          </w:tcPr>
          <w:p w14:paraId="16B0AB09" w14:textId="63DBCCC7" w:rsidR="009A2249" w:rsidRPr="00D41B4C" w:rsidRDefault="009A2249" w:rsidP="00DC35BA">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8"/>
              </w:rPr>
            </w:pPr>
          </w:p>
        </w:tc>
      </w:tr>
      <w:tr w:rsidR="009A2249" w:rsidRPr="0086125D" w14:paraId="79BEE01E" w14:textId="7171D762" w:rsidTr="00D41B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5" w:type="pct"/>
          </w:tcPr>
          <w:p w14:paraId="059DCFD6" w14:textId="77777777" w:rsidR="009A2249" w:rsidRPr="00D41B4C" w:rsidRDefault="009A2249" w:rsidP="00DC35BA">
            <w:pPr>
              <w:spacing w:after="0"/>
              <w:rPr>
                <w:rFonts w:ascii="Calibri" w:hAnsi="Calibri" w:cs="Calibri"/>
                <w:b/>
                <w:bCs/>
                <w:sz w:val="20"/>
                <w:szCs w:val="28"/>
              </w:rPr>
            </w:pPr>
            <w:r w:rsidRPr="00D41B4C">
              <w:rPr>
                <w:rFonts w:ascii="Calibri" w:hAnsi="Calibri" w:cs="Calibri"/>
                <w:b/>
                <w:bCs/>
                <w:sz w:val="20"/>
                <w:szCs w:val="28"/>
              </w:rPr>
              <w:lastRenderedPageBreak/>
              <w:t>crown cover from native plants in the mid-storey layer (as a percentage)</w:t>
            </w:r>
          </w:p>
        </w:tc>
        <w:tc>
          <w:tcPr>
            <w:tcW w:w="558" w:type="pct"/>
          </w:tcPr>
          <w:p w14:paraId="123AEDBB" w14:textId="77777777" w:rsidR="009A2249" w:rsidRPr="00D41B4C" w:rsidRDefault="009A2249" w:rsidP="00DC35BA">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8"/>
              </w:rPr>
            </w:pPr>
          </w:p>
        </w:tc>
        <w:tc>
          <w:tcPr>
            <w:tcW w:w="494" w:type="pct"/>
          </w:tcPr>
          <w:p w14:paraId="43505C9A" w14:textId="77777777" w:rsidR="009A2249" w:rsidRPr="00D41B4C" w:rsidRDefault="009A2249" w:rsidP="00DC35BA">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8"/>
              </w:rPr>
            </w:pPr>
          </w:p>
        </w:tc>
        <w:tc>
          <w:tcPr>
            <w:tcW w:w="493" w:type="pct"/>
          </w:tcPr>
          <w:p w14:paraId="3760BD51" w14:textId="190DD927" w:rsidR="009A2249" w:rsidRPr="00D41B4C" w:rsidRDefault="009A2249" w:rsidP="00DC35BA">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8"/>
              </w:rPr>
            </w:pPr>
          </w:p>
        </w:tc>
      </w:tr>
      <w:tr w:rsidR="009A2249" w:rsidRPr="0086125D" w14:paraId="7F6494A0" w14:textId="45AAD5F9" w:rsidTr="00D41B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5" w:type="pct"/>
          </w:tcPr>
          <w:p w14:paraId="2AA8E027" w14:textId="77777777" w:rsidR="009A2249" w:rsidRPr="00D41B4C" w:rsidRDefault="009A2249" w:rsidP="00DC35BA">
            <w:pPr>
              <w:spacing w:after="0"/>
              <w:rPr>
                <w:rFonts w:ascii="Calibri" w:hAnsi="Calibri" w:cs="Calibri"/>
                <w:b/>
                <w:bCs/>
                <w:sz w:val="20"/>
                <w:szCs w:val="28"/>
              </w:rPr>
            </w:pPr>
            <w:r w:rsidRPr="00D41B4C">
              <w:rPr>
                <w:rFonts w:ascii="Calibri" w:hAnsi="Calibri" w:cs="Calibri"/>
                <w:b/>
                <w:bCs/>
                <w:sz w:val="20"/>
                <w:szCs w:val="28"/>
              </w:rPr>
              <w:t>crown cover from plants in the canopy layer provided by non-native plants (as a percentage)</w:t>
            </w:r>
          </w:p>
        </w:tc>
        <w:tc>
          <w:tcPr>
            <w:tcW w:w="558" w:type="pct"/>
          </w:tcPr>
          <w:p w14:paraId="2BABF862" w14:textId="77777777" w:rsidR="009A2249" w:rsidRPr="00D41B4C" w:rsidRDefault="009A2249" w:rsidP="00DC35BA">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8"/>
              </w:rPr>
            </w:pPr>
          </w:p>
        </w:tc>
        <w:tc>
          <w:tcPr>
            <w:tcW w:w="494" w:type="pct"/>
          </w:tcPr>
          <w:p w14:paraId="59921878" w14:textId="77777777" w:rsidR="009A2249" w:rsidRPr="00D41B4C" w:rsidRDefault="009A2249" w:rsidP="00DC35BA">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8"/>
              </w:rPr>
            </w:pPr>
          </w:p>
        </w:tc>
        <w:tc>
          <w:tcPr>
            <w:tcW w:w="493" w:type="pct"/>
          </w:tcPr>
          <w:p w14:paraId="45DF9590" w14:textId="62971874" w:rsidR="009A2249" w:rsidRPr="00D41B4C" w:rsidRDefault="009A2249" w:rsidP="00DC35BA">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8"/>
              </w:rPr>
            </w:pPr>
          </w:p>
        </w:tc>
      </w:tr>
      <w:tr w:rsidR="009A2249" w:rsidRPr="0086125D" w14:paraId="1970F802" w14:textId="7BD93FDC" w:rsidTr="00D41B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5" w:type="pct"/>
          </w:tcPr>
          <w:p w14:paraId="50A6B3D6" w14:textId="77777777" w:rsidR="009A2249" w:rsidRPr="00D41B4C" w:rsidRDefault="009A2249" w:rsidP="00DC35BA">
            <w:pPr>
              <w:spacing w:after="0"/>
              <w:rPr>
                <w:rFonts w:ascii="Calibri" w:hAnsi="Calibri" w:cs="Calibri"/>
                <w:b/>
                <w:bCs/>
                <w:sz w:val="20"/>
                <w:szCs w:val="28"/>
              </w:rPr>
            </w:pPr>
            <w:r w:rsidRPr="00D41B4C">
              <w:rPr>
                <w:rFonts w:ascii="Calibri" w:hAnsi="Calibri" w:cs="Calibri"/>
                <w:b/>
                <w:bCs/>
                <w:sz w:val="20"/>
                <w:szCs w:val="28"/>
              </w:rPr>
              <w:t>crown cover from plants in the mid-storey layer provided by non-native plants (as a percentage)</w:t>
            </w:r>
          </w:p>
        </w:tc>
        <w:tc>
          <w:tcPr>
            <w:tcW w:w="558" w:type="pct"/>
          </w:tcPr>
          <w:p w14:paraId="264E005F" w14:textId="77777777" w:rsidR="009A2249" w:rsidRPr="00D41B4C" w:rsidRDefault="009A2249" w:rsidP="00DC35BA">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8"/>
              </w:rPr>
            </w:pPr>
          </w:p>
        </w:tc>
        <w:tc>
          <w:tcPr>
            <w:tcW w:w="494" w:type="pct"/>
          </w:tcPr>
          <w:p w14:paraId="1A803052" w14:textId="77777777" w:rsidR="009A2249" w:rsidRPr="00D41B4C" w:rsidRDefault="009A2249" w:rsidP="00DC35BA">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8"/>
              </w:rPr>
            </w:pPr>
          </w:p>
        </w:tc>
        <w:tc>
          <w:tcPr>
            <w:tcW w:w="493" w:type="pct"/>
          </w:tcPr>
          <w:p w14:paraId="5873DD4C" w14:textId="3EB0AA40" w:rsidR="009A2249" w:rsidRPr="00D41B4C" w:rsidRDefault="009A2249" w:rsidP="00DC35BA">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8"/>
              </w:rPr>
            </w:pPr>
          </w:p>
        </w:tc>
      </w:tr>
      <w:tr w:rsidR="009A2249" w:rsidRPr="0086125D" w14:paraId="1B4C193D" w14:textId="0EA69942" w:rsidTr="00D41B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5" w:type="pct"/>
          </w:tcPr>
          <w:p w14:paraId="1DE720BF" w14:textId="77777777" w:rsidR="009A2249" w:rsidRPr="00D41B4C" w:rsidRDefault="009A2249" w:rsidP="00DC35BA">
            <w:pPr>
              <w:spacing w:after="0"/>
              <w:rPr>
                <w:rFonts w:ascii="Calibri" w:hAnsi="Calibri" w:cs="Calibri"/>
                <w:b/>
                <w:bCs/>
                <w:sz w:val="20"/>
                <w:szCs w:val="28"/>
              </w:rPr>
            </w:pPr>
            <w:r w:rsidRPr="00D41B4C">
              <w:rPr>
                <w:rFonts w:ascii="Calibri" w:hAnsi="Calibri" w:cs="Calibri"/>
                <w:b/>
                <w:bCs/>
                <w:sz w:val="20"/>
                <w:szCs w:val="28"/>
              </w:rPr>
              <w:t>ground cover from sub-category A1, A2 and A3 plants as a proportion of total ground cover from category A plants</w:t>
            </w:r>
          </w:p>
        </w:tc>
        <w:tc>
          <w:tcPr>
            <w:tcW w:w="558" w:type="pct"/>
          </w:tcPr>
          <w:p w14:paraId="46E005D2" w14:textId="77777777" w:rsidR="009A2249" w:rsidRPr="00D41B4C" w:rsidRDefault="009A2249" w:rsidP="00DC35BA">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8"/>
              </w:rPr>
            </w:pPr>
          </w:p>
        </w:tc>
        <w:tc>
          <w:tcPr>
            <w:tcW w:w="494" w:type="pct"/>
          </w:tcPr>
          <w:p w14:paraId="78AD24E5" w14:textId="77777777" w:rsidR="009A2249" w:rsidRPr="00D41B4C" w:rsidRDefault="009A2249" w:rsidP="00DC35BA">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8"/>
              </w:rPr>
            </w:pPr>
          </w:p>
        </w:tc>
        <w:tc>
          <w:tcPr>
            <w:tcW w:w="493" w:type="pct"/>
          </w:tcPr>
          <w:p w14:paraId="28523957" w14:textId="38859B8C" w:rsidR="009A2249" w:rsidRPr="00D41B4C" w:rsidRDefault="009A2249" w:rsidP="00DC35BA">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8"/>
              </w:rPr>
            </w:pPr>
          </w:p>
        </w:tc>
      </w:tr>
      <w:tr w:rsidR="009A2249" w:rsidRPr="0086125D" w14:paraId="26F5587B" w14:textId="1D649CD2" w:rsidTr="00D41B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5" w:type="pct"/>
          </w:tcPr>
          <w:p w14:paraId="51710BBB" w14:textId="77777777" w:rsidR="009A2249" w:rsidRPr="00D41B4C" w:rsidRDefault="009A2249" w:rsidP="00DC35BA">
            <w:pPr>
              <w:spacing w:after="0"/>
              <w:rPr>
                <w:rFonts w:ascii="Calibri" w:hAnsi="Calibri" w:cs="Calibri"/>
                <w:b/>
                <w:bCs/>
                <w:sz w:val="20"/>
                <w:szCs w:val="28"/>
              </w:rPr>
            </w:pPr>
            <w:r w:rsidRPr="00D41B4C">
              <w:rPr>
                <w:rFonts w:ascii="Calibri" w:hAnsi="Calibri" w:cs="Calibri"/>
                <w:b/>
                <w:bCs/>
                <w:sz w:val="20"/>
                <w:szCs w:val="28"/>
              </w:rPr>
              <w:t>ground cover from sub-category A4 and A5 plants as a proportion of total ground cover from category A plants</w:t>
            </w:r>
          </w:p>
        </w:tc>
        <w:tc>
          <w:tcPr>
            <w:tcW w:w="558" w:type="pct"/>
          </w:tcPr>
          <w:p w14:paraId="78DBE537" w14:textId="77777777" w:rsidR="009A2249" w:rsidRPr="00D41B4C" w:rsidRDefault="009A2249" w:rsidP="00DC35BA">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8"/>
              </w:rPr>
            </w:pPr>
          </w:p>
        </w:tc>
        <w:tc>
          <w:tcPr>
            <w:tcW w:w="494" w:type="pct"/>
          </w:tcPr>
          <w:p w14:paraId="2D85C2AC" w14:textId="77777777" w:rsidR="009A2249" w:rsidRPr="00D41B4C" w:rsidRDefault="009A2249" w:rsidP="00DC35BA">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8"/>
              </w:rPr>
            </w:pPr>
          </w:p>
        </w:tc>
        <w:tc>
          <w:tcPr>
            <w:tcW w:w="493" w:type="pct"/>
          </w:tcPr>
          <w:p w14:paraId="37E0D8BD" w14:textId="7AC68914" w:rsidR="009A2249" w:rsidRPr="00D41B4C" w:rsidRDefault="009A2249" w:rsidP="00DC35BA">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8"/>
              </w:rPr>
            </w:pPr>
          </w:p>
        </w:tc>
      </w:tr>
      <w:tr w:rsidR="009A2249" w:rsidRPr="0086125D" w14:paraId="483F3214" w14:textId="478EA510" w:rsidTr="00D41B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5" w:type="pct"/>
          </w:tcPr>
          <w:p w14:paraId="2D5036EF" w14:textId="1A4A47C7" w:rsidR="009A2249" w:rsidRPr="00D41B4C" w:rsidRDefault="009A2249" w:rsidP="00DC35BA">
            <w:pPr>
              <w:spacing w:after="0"/>
              <w:rPr>
                <w:rFonts w:ascii="Calibri" w:hAnsi="Calibri" w:cs="Calibri"/>
                <w:b/>
                <w:bCs/>
                <w:sz w:val="20"/>
                <w:szCs w:val="28"/>
              </w:rPr>
            </w:pPr>
            <w:r w:rsidRPr="00D41B4C">
              <w:rPr>
                <w:rFonts w:ascii="Calibri" w:hAnsi="Calibri" w:cs="Calibri"/>
                <w:b/>
                <w:bCs/>
                <w:sz w:val="20"/>
                <w:szCs w:val="28"/>
              </w:rPr>
              <w:t>native species richness index by life form (native tree, shrub, vine, grass and herbaceous vascular plant species other than grasses)</w:t>
            </w:r>
          </w:p>
        </w:tc>
        <w:tc>
          <w:tcPr>
            <w:tcW w:w="558" w:type="pct"/>
          </w:tcPr>
          <w:p w14:paraId="795836E7" w14:textId="77777777" w:rsidR="009A2249" w:rsidRPr="00D41B4C" w:rsidRDefault="009A2249" w:rsidP="00DC35BA">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8"/>
              </w:rPr>
            </w:pPr>
          </w:p>
        </w:tc>
        <w:tc>
          <w:tcPr>
            <w:tcW w:w="494" w:type="pct"/>
          </w:tcPr>
          <w:p w14:paraId="0BD3DBD5" w14:textId="77777777" w:rsidR="009A2249" w:rsidRPr="00D41B4C" w:rsidRDefault="009A2249" w:rsidP="00DC35BA">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8"/>
              </w:rPr>
            </w:pPr>
          </w:p>
        </w:tc>
        <w:tc>
          <w:tcPr>
            <w:tcW w:w="493" w:type="pct"/>
          </w:tcPr>
          <w:p w14:paraId="465F4183" w14:textId="694EB71E" w:rsidR="009A2249" w:rsidRPr="00D41B4C" w:rsidRDefault="009A2249" w:rsidP="00DC35BA">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8"/>
              </w:rPr>
            </w:pPr>
          </w:p>
        </w:tc>
      </w:tr>
    </w:tbl>
    <w:p w14:paraId="06DD9BE1" w14:textId="7DA8DE7A" w:rsidR="00BE38D9" w:rsidRPr="00D2157E" w:rsidRDefault="004C0C9D" w:rsidP="00D41B4C">
      <w:pPr>
        <w:pStyle w:val="Heading1"/>
        <w:rPr>
          <w:color w:val="auto"/>
        </w:rPr>
      </w:pPr>
      <w:bookmarkStart w:id="30" w:name="_Toc240532156"/>
      <w:r>
        <w:rPr>
          <w:color w:val="auto"/>
        </w:rPr>
        <w:t xml:space="preserve">Part </w:t>
      </w:r>
      <w:r w:rsidR="007D45A7">
        <w:rPr>
          <w:color w:val="auto"/>
        </w:rPr>
        <w:t>9</w:t>
      </w:r>
      <w:r>
        <w:rPr>
          <w:color w:val="auto"/>
        </w:rPr>
        <w:t>:</w:t>
      </w:r>
      <w:r w:rsidR="00BE38D9" w:rsidRPr="00D2157E">
        <w:rPr>
          <w:color w:val="auto"/>
        </w:rPr>
        <w:t xml:space="preserve"> Benchmark values </w:t>
      </w:r>
      <w:r w:rsidR="00BE38D9" w:rsidRPr="00D2157E">
        <w:t>for ecosystem condition indicators</w:t>
      </w:r>
      <w:bookmarkEnd w:id="30"/>
    </w:p>
    <w:tbl>
      <w:tblPr>
        <w:tblStyle w:val="TableGridLight"/>
        <w:tblW w:w="0" w:type="auto"/>
        <w:tblLook w:val="04A0" w:firstRow="1" w:lastRow="0" w:firstColumn="1" w:lastColumn="0" w:noHBand="0" w:noVBand="1"/>
      </w:tblPr>
      <w:tblGrid>
        <w:gridCol w:w="9730"/>
      </w:tblGrid>
      <w:tr w:rsidR="002B75BF" w14:paraId="1C35035F" w14:textId="77777777" w:rsidTr="00D41B4C">
        <w:tc>
          <w:tcPr>
            <w:tcW w:w="9740" w:type="dxa"/>
          </w:tcPr>
          <w:p w14:paraId="174E5DFE" w14:textId="77777777" w:rsidR="002B75BF" w:rsidRDefault="002B75BF" w:rsidP="00D41B4C">
            <w:pPr>
              <w:pStyle w:val="Heading3"/>
            </w:pPr>
            <w:r>
              <w:t>Guidance</w:t>
            </w:r>
          </w:p>
          <w:p w14:paraId="72DD91EC" w14:textId="77777777" w:rsidR="002B75BF" w:rsidRDefault="00F776AA" w:rsidP="00F776AA">
            <w:pPr>
              <w:pStyle w:val="Heading4"/>
            </w:pPr>
            <w:r>
              <w:t>Instructions</w:t>
            </w:r>
          </w:p>
          <w:p w14:paraId="713019C5" w14:textId="4AC6BD6E" w:rsidR="00F776AA" w:rsidRPr="00F776AA" w:rsidRDefault="00F776AA" w:rsidP="00D41B4C">
            <w:pPr>
              <w:pStyle w:val="Arrowinstructions"/>
            </w:pPr>
            <w:r w:rsidRPr="00F776AA">
              <w:t xml:space="preserve">Complete the table </w:t>
            </w:r>
            <w:r>
              <w:t>by</w:t>
            </w:r>
            <w:r w:rsidRPr="00F776AA">
              <w:t xml:space="preserve"> provid</w:t>
            </w:r>
            <w:r>
              <w:t>ing</w:t>
            </w:r>
            <w:r w:rsidRPr="00F776AA">
              <w:t xml:space="preserve"> details of the benchmark values for each indicator and sub-indicator for ecosystem condition as established as part of the site assessment (section 37(f) of the method)</w:t>
            </w:r>
          </w:p>
          <w:p w14:paraId="16C84613" w14:textId="61526F01" w:rsidR="00F776AA" w:rsidRPr="00F776AA" w:rsidRDefault="00F776AA" w:rsidP="00D41B4C">
            <w:pPr>
              <w:pStyle w:val="Arrowinstructions"/>
            </w:pPr>
            <w:r w:rsidRPr="00D41B4C">
              <w:t>Duplicate the table for each activity area or sub-area as required</w:t>
            </w:r>
            <w:r w:rsidRPr="00D2157E">
              <w:rPr>
                <w:i/>
                <w:iCs/>
                <w:sz w:val="20"/>
                <w:szCs w:val="22"/>
              </w:rPr>
              <w:t xml:space="preserve"> </w:t>
            </w:r>
          </w:p>
        </w:tc>
      </w:tr>
    </w:tbl>
    <w:p w14:paraId="4E4D4137" w14:textId="7639726B" w:rsidR="00BE38D9" w:rsidRPr="00D2157E" w:rsidRDefault="00BE38D9" w:rsidP="00D41B4C">
      <w:pPr>
        <w:pStyle w:val="Heading3"/>
      </w:pPr>
      <w:r w:rsidRPr="00D2157E">
        <w:t>Table X: Benchmark values for each indicator and sub-indicator for the activity area</w:t>
      </w:r>
    </w:p>
    <w:tbl>
      <w:tblPr>
        <w:tblStyle w:val="CERanswerfield"/>
        <w:tblW w:w="5000" w:type="pct"/>
        <w:tblLook w:val="04A0" w:firstRow="1" w:lastRow="0" w:firstColumn="1" w:lastColumn="0" w:noHBand="0" w:noVBand="1"/>
      </w:tblPr>
      <w:tblGrid>
        <w:gridCol w:w="8128"/>
        <w:gridCol w:w="1602"/>
      </w:tblGrid>
      <w:tr w:rsidR="00F02EB1" w:rsidRPr="0086125D" w14:paraId="21E34661" w14:textId="21E955EB" w:rsidTr="00F02EB1">
        <w:trPr>
          <w:cnfStyle w:val="100000000000" w:firstRow="1" w:lastRow="0" w:firstColumn="0" w:lastColumn="0" w:oddVBand="0" w:evenVBand="0" w:oddHBand="0"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5000" w:type="pct"/>
            <w:gridSpan w:val="2"/>
          </w:tcPr>
          <w:p w14:paraId="191DA8D9" w14:textId="12C87586" w:rsidR="00F02EB1" w:rsidRPr="00D41B4C" w:rsidRDefault="00F02EB1" w:rsidP="008155B1">
            <w:pPr>
              <w:spacing w:after="0"/>
              <w:rPr>
                <w:rFonts w:ascii="Calibri" w:hAnsi="Calibri" w:cs="Calibri"/>
                <w:b w:val="0"/>
                <w:bCs/>
                <w:sz w:val="20"/>
                <w:szCs w:val="22"/>
              </w:rPr>
            </w:pPr>
            <w:r w:rsidRPr="00D41B4C">
              <w:rPr>
                <w:rFonts w:ascii="Calibri" w:hAnsi="Calibri" w:cs="Calibri"/>
                <w:sz w:val="20"/>
                <w:szCs w:val="22"/>
              </w:rPr>
              <w:t xml:space="preserve">Activity area ID: </w:t>
            </w:r>
            <w:r w:rsidRPr="00D41B4C">
              <w:rPr>
                <w:rStyle w:val="CommentReference"/>
                <w:rFonts w:ascii="Calibri" w:eastAsiaTheme="minorHAnsi" w:hAnsi="Calibri" w:cs="Calibri"/>
                <w:i/>
                <w:color w:val="454743" w:themeColor="text2"/>
                <w:sz w:val="20"/>
                <w:szCs w:val="22"/>
              </w:rPr>
              <w:t xml:space="preserve">[e.g. </w:t>
            </w:r>
            <w:r w:rsidRPr="00D41B4C">
              <w:rPr>
                <w:rStyle w:val="CommentReference"/>
                <w:rFonts w:ascii="Calibri" w:eastAsiaTheme="minorHAnsi" w:hAnsi="Calibri" w:cs="Calibri"/>
                <w:bCs/>
                <w:i/>
                <w:iCs/>
                <w:color w:val="454743" w:themeColor="text2"/>
                <w:sz w:val="20"/>
                <w:szCs w:val="22"/>
              </w:rPr>
              <w:t>AA1]</w:t>
            </w:r>
          </w:p>
        </w:tc>
      </w:tr>
      <w:tr w:rsidR="00BE38D9" w:rsidRPr="0086125D" w14:paraId="4A1D9591" w14:textId="7B186794" w:rsidTr="00D41B4C">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4177" w:type="pct"/>
          </w:tcPr>
          <w:p w14:paraId="270FBDE6" w14:textId="77777777" w:rsidR="00BE38D9" w:rsidRPr="00D41B4C" w:rsidRDefault="00BE38D9" w:rsidP="00075584">
            <w:pPr>
              <w:spacing w:after="0"/>
              <w:jc w:val="left"/>
              <w:rPr>
                <w:rFonts w:ascii="Calibri" w:hAnsi="Calibri" w:cs="Calibri"/>
                <w:b/>
                <w:sz w:val="20"/>
                <w:szCs w:val="22"/>
              </w:rPr>
            </w:pPr>
            <w:r w:rsidRPr="00D41B4C">
              <w:rPr>
                <w:rFonts w:ascii="Calibri" w:hAnsi="Calibri" w:cs="Calibri"/>
                <w:b/>
                <w:sz w:val="20"/>
                <w:szCs w:val="22"/>
              </w:rPr>
              <w:t>Indicator</w:t>
            </w:r>
          </w:p>
        </w:tc>
        <w:tc>
          <w:tcPr>
            <w:tcW w:w="823" w:type="pct"/>
            <w:shd w:val="clear" w:color="auto" w:fill="E8E8E8" w:themeFill="background2"/>
          </w:tcPr>
          <w:p w14:paraId="21F4DF0C" w14:textId="77777777" w:rsidR="00BE38D9" w:rsidRPr="00D41B4C" w:rsidRDefault="00BE38D9" w:rsidP="008155B1">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2"/>
              </w:rPr>
            </w:pPr>
            <w:r w:rsidRPr="00D41B4C">
              <w:rPr>
                <w:rFonts w:ascii="Calibri" w:hAnsi="Calibri" w:cs="Calibri"/>
                <w:b/>
                <w:bCs/>
                <w:sz w:val="20"/>
                <w:szCs w:val="22"/>
              </w:rPr>
              <w:t>Benchmark value</w:t>
            </w:r>
          </w:p>
        </w:tc>
      </w:tr>
      <w:tr w:rsidR="00BE38D9" w:rsidRPr="0086125D" w14:paraId="6DE04C8B" w14:textId="2383F395" w:rsidTr="00D41B4C">
        <w:trPr>
          <w:cnfStyle w:val="000000010000" w:firstRow="0" w:lastRow="0" w:firstColumn="0" w:lastColumn="0" w:oddVBand="0" w:evenVBand="0" w:oddHBand="0" w:evenHBand="1"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4177" w:type="pct"/>
          </w:tcPr>
          <w:p w14:paraId="6BFFBD15" w14:textId="77777777" w:rsidR="00BE38D9" w:rsidRPr="00D41B4C" w:rsidRDefault="00BE38D9" w:rsidP="0029020C">
            <w:pPr>
              <w:spacing w:after="0"/>
              <w:rPr>
                <w:rFonts w:ascii="Calibri" w:hAnsi="Calibri" w:cs="Calibri"/>
                <w:b/>
                <w:sz w:val="20"/>
                <w:szCs w:val="22"/>
              </w:rPr>
            </w:pPr>
            <w:r w:rsidRPr="00D41B4C">
              <w:rPr>
                <w:rFonts w:ascii="Calibri" w:hAnsi="Calibri" w:cs="Calibri"/>
                <w:b/>
                <w:sz w:val="20"/>
                <w:szCs w:val="22"/>
              </w:rPr>
              <w:t>canopy height of native vegetation (in metres)</w:t>
            </w:r>
          </w:p>
        </w:tc>
        <w:tc>
          <w:tcPr>
            <w:tcW w:w="823" w:type="pct"/>
          </w:tcPr>
          <w:p w14:paraId="4D05AD90" w14:textId="77777777" w:rsidR="00BE38D9" w:rsidRPr="00D41B4C" w:rsidRDefault="00BE38D9" w:rsidP="008155B1">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2"/>
              </w:rPr>
            </w:pPr>
            <w:r w:rsidRPr="00D41B4C">
              <w:rPr>
                <w:rFonts w:ascii="Calibri" w:hAnsi="Calibri" w:cs="Calibri"/>
                <w:sz w:val="20"/>
                <w:szCs w:val="22"/>
              </w:rPr>
              <w:t xml:space="preserve"> </w:t>
            </w:r>
          </w:p>
        </w:tc>
      </w:tr>
      <w:tr w:rsidR="00BE38D9" w:rsidRPr="0086125D" w14:paraId="19C665B4" w14:textId="409EABDE" w:rsidTr="00D41B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77" w:type="pct"/>
          </w:tcPr>
          <w:p w14:paraId="50E56B87" w14:textId="77777777" w:rsidR="00BE38D9" w:rsidRPr="00D41B4C" w:rsidRDefault="00BE38D9" w:rsidP="0029020C">
            <w:pPr>
              <w:spacing w:after="0"/>
              <w:rPr>
                <w:rFonts w:ascii="Calibri" w:hAnsi="Calibri" w:cs="Calibri"/>
                <w:b/>
                <w:sz w:val="20"/>
                <w:szCs w:val="22"/>
              </w:rPr>
            </w:pPr>
            <w:r w:rsidRPr="00D41B4C">
              <w:rPr>
                <w:rFonts w:ascii="Calibri" w:hAnsi="Calibri" w:cs="Calibri"/>
                <w:b/>
                <w:sz w:val="20"/>
                <w:szCs w:val="22"/>
              </w:rPr>
              <w:t>crown cover from native plants in the canopy layer (as a percentage)</w:t>
            </w:r>
          </w:p>
        </w:tc>
        <w:tc>
          <w:tcPr>
            <w:tcW w:w="823" w:type="pct"/>
          </w:tcPr>
          <w:p w14:paraId="0C5AFDC7" w14:textId="77777777" w:rsidR="00BE38D9" w:rsidRPr="00D41B4C" w:rsidRDefault="00BE38D9" w:rsidP="008155B1">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2"/>
              </w:rPr>
            </w:pPr>
          </w:p>
        </w:tc>
      </w:tr>
      <w:tr w:rsidR="00BE38D9" w:rsidRPr="0086125D" w14:paraId="56E464E9" w14:textId="7EB109F7" w:rsidTr="00D41B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77" w:type="pct"/>
          </w:tcPr>
          <w:p w14:paraId="6B387CE2" w14:textId="77777777" w:rsidR="00BE38D9" w:rsidRPr="00D41B4C" w:rsidRDefault="00BE38D9" w:rsidP="0029020C">
            <w:pPr>
              <w:spacing w:after="0"/>
              <w:rPr>
                <w:rFonts w:ascii="Calibri" w:hAnsi="Calibri" w:cs="Calibri"/>
                <w:b/>
                <w:sz w:val="20"/>
                <w:szCs w:val="22"/>
              </w:rPr>
            </w:pPr>
            <w:r w:rsidRPr="00D41B4C">
              <w:rPr>
                <w:rFonts w:ascii="Calibri" w:hAnsi="Calibri" w:cs="Calibri"/>
                <w:b/>
                <w:sz w:val="20"/>
                <w:szCs w:val="22"/>
              </w:rPr>
              <w:t>crown cover from native plants in the mid-storey layer (as a percentage)</w:t>
            </w:r>
          </w:p>
        </w:tc>
        <w:tc>
          <w:tcPr>
            <w:tcW w:w="823" w:type="pct"/>
          </w:tcPr>
          <w:p w14:paraId="711BE9C7" w14:textId="77777777" w:rsidR="00BE38D9" w:rsidRPr="00D41B4C" w:rsidRDefault="00BE38D9" w:rsidP="008155B1">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2"/>
              </w:rPr>
            </w:pPr>
          </w:p>
        </w:tc>
      </w:tr>
      <w:tr w:rsidR="00BE38D9" w:rsidRPr="0086125D" w14:paraId="340480B0" w14:textId="4868AF31" w:rsidTr="00D41B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77" w:type="pct"/>
          </w:tcPr>
          <w:p w14:paraId="130034F6" w14:textId="77777777" w:rsidR="00BE38D9" w:rsidRPr="00D41B4C" w:rsidRDefault="00BE38D9" w:rsidP="0029020C">
            <w:pPr>
              <w:spacing w:after="0"/>
              <w:rPr>
                <w:rFonts w:ascii="Calibri" w:hAnsi="Calibri" w:cs="Calibri"/>
                <w:b/>
                <w:sz w:val="20"/>
                <w:szCs w:val="22"/>
              </w:rPr>
            </w:pPr>
            <w:r w:rsidRPr="00D41B4C">
              <w:rPr>
                <w:rFonts w:ascii="Calibri" w:hAnsi="Calibri" w:cs="Calibri"/>
                <w:b/>
                <w:sz w:val="20"/>
                <w:szCs w:val="22"/>
              </w:rPr>
              <w:t>crown cover from plants in the canopy layer provided by non-native plants (as a percentage)</w:t>
            </w:r>
          </w:p>
        </w:tc>
        <w:tc>
          <w:tcPr>
            <w:tcW w:w="823" w:type="pct"/>
          </w:tcPr>
          <w:p w14:paraId="09FC6D94" w14:textId="35ADD30F" w:rsidR="00BE38D9" w:rsidRPr="00D41B4C" w:rsidRDefault="00125DD3" w:rsidP="008155B1">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2"/>
              </w:rPr>
            </w:pPr>
            <w:r w:rsidRPr="00D41B4C">
              <w:rPr>
                <w:rFonts w:ascii="Calibri" w:hAnsi="Calibri" w:cs="Calibri"/>
                <w:sz w:val="20"/>
                <w:szCs w:val="22"/>
              </w:rPr>
              <w:t>0%</w:t>
            </w:r>
          </w:p>
        </w:tc>
      </w:tr>
      <w:tr w:rsidR="00BE38D9" w:rsidRPr="0086125D" w14:paraId="1E810040" w14:textId="68E2F1A7" w:rsidTr="00D41B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77" w:type="pct"/>
          </w:tcPr>
          <w:p w14:paraId="2BC9A313" w14:textId="77777777" w:rsidR="00BE38D9" w:rsidRPr="00D41B4C" w:rsidRDefault="00BE38D9" w:rsidP="0029020C">
            <w:pPr>
              <w:spacing w:after="0"/>
              <w:rPr>
                <w:rFonts w:ascii="Calibri" w:hAnsi="Calibri" w:cs="Calibri"/>
                <w:b/>
                <w:sz w:val="20"/>
                <w:szCs w:val="22"/>
              </w:rPr>
            </w:pPr>
            <w:r w:rsidRPr="00D41B4C">
              <w:rPr>
                <w:rFonts w:ascii="Calibri" w:hAnsi="Calibri" w:cs="Calibri"/>
                <w:b/>
                <w:sz w:val="20"/>
                <w:szCs w:val="22"/>
              </w:rPr>
              <w:t>crown cover from plants in the mid-storey layer provided by non-native plants (as a percentage)</w:t>
            </w:r>
          </w:p>
        </w:tc>
        <w:tc>
          <w:tcPr>
            <w:tcW w:w="823" w:type="pct"/>
          </w:tcPr>
          <w:p w14:paraId="7181E026" w14:textId="3A8B6444" w:rsidR="00BE38D9" w:rsidRPr="00D41B4C" w:rsidRDefault="00125DD3" w:rsidP="008155B1">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2"/>
              </w:rPr>
            </w:pPr>
            <w:r w:rsidRPr="00D41B4C">
              <w:rPr>
                <w:rFonts w:ascii="Calibri" w:hAnsi="Calibri" w:cs="Calibri"/>
                <w:sz w:val="20"/>
                <w:szCs w:val="22"/>
              </w:rPr>
              <w:t>0%</w:t>
            </w:r>
          </w:p>
        </w:tc>
      </w:tr>
      <w:tr w:rsidR="00BE38D9" w:rsidRPr="0086125D" w14:paraId="0350B95E" w14:textId="5F94D3B7" w:rsidTr="00D41B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77" w:type="pct"/>
          </w:tcPr>
          <w:p w14:paraId="55F36733" w14:textId="77777777" w:rsidR="00BE38D9" w:rsidRPr="00D41B4C" w:rsidRDefault="00BE38D9" w:rsidP="0029020C">
            <w:pPr>
              <w:spacing w:after="0"/>
              <w:rPr>
                <w:rFonts w:ascii="Calibri" w:hAnsi="Calibri" w:cs="Calibri"/>
                <w:b/>
                <w:sz w:val="20"/>
                <w:szCs w:val="22"/>
              </w:rPr>
            </w:pPr>
            <w:r w:rsidRPr="00D41B4C">
              <w:rPr>
                <w:rFonts w:ascii="Calibri" w:hAnsi="Calibri" w:cs="Calibri"/>
                <w:b/>
                <w:sz w:val="20"/>
                <w:szCs w:val="22"/>
              </w:rPr>
              <w:t>ground cover from sub-category A1, A2 and A3 plants as a proportion of total ground cover from category A plants</w:t>
            </w:r>
          </w:p>
        </w:tc>
        <w:tc>
          <w:tcPr>
            <w:tcW w:w="823" w:type="pct"/>
          </w:tcPr>
          <w:p w14:paraId="75CAE218" w14:textId="4BA16EBE" w:rsidR="00BE38D9" w:rsidRPr="00D41B4C" w:rsidRDefault="00125DD3" w:rsidP="008155B1">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2"/>
              </w:rPr>
            </w:pPr>
            <w:r w:rsidRPr="00D41B4C">
              <w:rPr>
                <w:rFonts w:ascii="Calibri" w:hAnsi="Calibri" w:cs="Calibri"/>
                <w:sz w:val="20"/>
                <w:szCs w:val="22"/>
              </w:rPr>
              <w:t>100%</w:t>
            </w:r>
          </w:p>
        </w:tc>
      </w:tr>
      <w:tr w:rsidR="00BE38D9" w:rsidRPr="0086125D" w14:paraId="04F68C8C" w14:textId="670F9B86" w:rsidTr="00D41B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77" w:type="pct"/>
          </w:tcPr>
          <w:p w14:paraId="4AE40E5C" w14:textId="77777777" w:rsidR="00BE38D9" w:rsidRPr="00D41B4C" w:rsidRDefault="00BE38D9" w:rsidP="0029020C">
            <w:pPr>
              <w:spacing w:after="0"/>
              <w:rPr>
                <w:rFonts w:ascii="Calibri" w:hAnsi="Calibri" w:cs="Calibri"/>
                <w:b/>
                <w:sz w:val="20"/>
                <w:szCs w:val="22"/>
              </w:rPr>
            </w:pPr>
            <w:r w:rsidRPr="00D41B4C">
              <w:rPr>
                <w:rFonts w:ascii="Calibri" w:hAnsi="Calibri" w:cs="Calibri"/>
                <w:b/>
                <w:sz w:val="20"/>
                <w:szCs w:val="22"/>
              </w:rPr>
              <w:t>ground cover from sub-category A4 and A5 plants as a proportion of total ground cover from category A plants</w:t>
            </w:r>
          </w:p>
        </w:tc>
        <w:tc>
          <w:tcPr>
            <w:tcW w:w="823" w:type="pct"/>
          </w:tcPr>
          <w:p w14:paraId="2A07B6A4" w14:textId="24C1F71C" w:rsidR="00BE38D9" w:rsidRPr="00D41B4C" w:rsidRDefault="00125DD3" w:rsidP="008155B1">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2"/>
              </w:rPr>
            </w:pPr>
            <w:r w:rsidRPr="00D41B4C">
              <w:rPr>
                <w:rFonts w:ascii="Calibri" w:hAnsi="Calibri" w:cs="Calibri"/>
                <w:sz w:val="20"/>
                <w:szCs w:val="22"/>
              </w:rPr>
              <w:t>0%</w:t>
            </w:r>
          </w:p>
        </w:tc>
      </w:tr>
      <w:tr w:rsidR="00A75CB3" w:rsidRPr="0086125D" w14:paraId="25ECA33D" w14:textId="77777777" w:rsidTr="00D41B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77" w:type="pct"/>
          </w:tcPr>
          <w:p w14:paraId="6908790D" w14:textId="7B772A4B" w:rsidR="00A75CB3" w:rsidRPr="00D41B4C" w:rsidRDefault="009C63B2" w:rsidP="0029020C">
            <w:pPr>
              <w:spacing w:after="0"/>
              <w:rPr>
                <w:rFonts w:ascii="Calibri" w:hAnsi="Calibri" w:cs="Calibri"/>
                <w:b/>
                <w:sz w:val="20"/>
                <w:szCs w:val="22"/>
              </w:rPr>
            </w:pPr>
            <w:r w:rsidRPr="00D41B4C">
              <w:rPr>
                <w:rFonts w:ascii="Calibri" w:hAnsi="Calibri" w:cs="Calibri"/>
                <w:b/>
                <w:sz w:val="20"/>
                <w:szCs w:val="22"/>
              </w:rPr>
              <w:t>S</w:t>
            </w:r>
            <w:r w:rsidR="00932D09" w:rsidRPr="00D41B4C">
              <w:rPr>
                <w:rFonts w:ascii="Calibri" w:hAnsi="Calibri" w:cs="Calibri"/>
                <w:b/>
                <w:sz w:val="20"/>
                <w:szCs w:val="22"/>
              </w:rPr>
              <w:t xml:space="preserve">ub- </w:t>
            </w:r>
            <w:r w:rsidRPr="00D41B4C">
              <w:rPr>
                <w:rFonts w:ascii="Calibri" w:hAnsi="Calibri" w:cs="Calibri"/>
                <w:b/>
                <w:sz w:val="20"/>
                <w:szCs w:val="22"/>
              </w:rPr>
              <w:t>Indicator</w:t>
            </w:r>
          </w:p>
        </w:tc>
        <w:tc>
          <w:tcPr>
            <w:tcW w:w="823" w:type="pct"/>
          </w:tcPr>
          <w:p w14:paraId="0518DD40" w14:textId="77777777" w:rsidR="00A75CB3" w:rsidRPr="00D41B4C" w:rsidRDefault="00A75CB3" w:rsidP="008155B1">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2"/>
              </w:rPr>
            </w:pPr>
          </w:p>
        </w:tc>
      </w:tr>
      <w:tr w:rsidR="00A75CB3" w:rsidRPr="0086125D" w14:paraId="0B37DA45" w14:textId="77777777" w:rsidTr="00D41B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77" w:type="pct"/>
          </w:tcPr>
          <w:p w14:paraId="685246D6" w14:textId="2EB38162" w:rsidR="00A75CB3" w:rsidRPr="00D41B4C" w:rsidRDefault="33770ACB" w:rsidP="0029020C">
            <w:pPr>
              <w:spacing w:after="0"/>
              <w:ind w:left="720"/>
              <w:rPr>
                <w:rFonts w:ascii="Calibri" w:hAnsi="Calibri" w:cs="Calibri"/>
                <w:b/>
                <w:sz w:val="20"/>
                <w:szCs w:val="22"/>
              </w:rPr>
            </w:pPr>
            <w:r w:rsidRPr="00D41B4C">
              <w:rPr>
                <w:rFonts w:ascii="Calibri" w:hAnsi="Calibri" w:cs="Calibri"/>
                <w:b/>
                <w:sz w:val="20"/>
                <w:szCs w:val="22"/>
              </w:rPr>
              <w:t>number of native tree species</w:t>
            </w:r>
          </w:p>
        </w:tc>
        <w:tc>
          <w:tcPr>
            <w:tcW w:w="823" w:type="pct"/>
          </w:tcPr>
          <w:p w14:paraId="37747EF9" w14:textId="77777777" w:rsidR="00A75CB3" w:rsidRPr="00D41B4C" w:rsidRDefault="00A75CB3" w:rsidP="008155B1">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2"/>
              </w:rPr>
            </w:pPr>
          </w:p>
        </w:tc>
      </w:tr>
      <w:tr w:rsidR="00385D30" w:rsidRPr="0086125D" w14:paraId="69DBCD28" w14:textId="77777777" w:rsidTr="00D41B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77" w:type="pct"/>
          </w:tcPr>
          <w:p w14:paraId="737F60E8" w14:textId="79E41741" w:rsidR="00385D30" w:rsidRPr="00D41B4C" w:rsidRDefault="61D21F66" w:rsidP="0029020C">
            <w:pPr>
              <w:spacing w:after="0"/>
              <w:ind w:left="720"/>
              <w:rPr>
                <w:rFonts w:ascii="Calibri" w:hAnsi="Calibri" w:cs="Calibri"/>
                <w:b/>
                <w:sz w:val="20"/>
                <w:szCs w:val="22"/>
              </w:rPr>
            </w:pPr>
            <w:r w:rsidRPr="00D41B4C">
              <w:rPr>
                <w:rFonts w:ascii="Calibri" w:hAnsi="Calibri" w:cs="Calibri"/>
                <w:b/>
                <w:sz w:val="20"/>
                <w:szCs w:val="22"/>
              </w:rPr>
              <w:t>number of native shrub species</w:t>
            </w:r>
          </w:p>
        </w:tc>
        <w:tc>
          <w:tcPr>
            <w:tcW w:w="823" w:type="pct"/>
          </w:tcPr>
          <w:p w14:paraId="78B599D7" w14:textId="77777777" w:rsidR="00385D30" w:rsidRPr="00D41B4C" w:rsidRDefault="00385D30" w:rsidP="008155B1">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2"/>
              </w:rPr>
            </w:pPr>
          </w:p>
        </w:tc>
      </w:tr>
      <w:tr w:rsidR="009C63B2" w:rsidRPr="0086125D" w14:paraId="3ACF6DE1" w14:textId="77777777" w:rsidTr="00D41B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77" w:type="pct"/>
          </w:tcPr>
          <w:p w14:paraId="4770B19E" w14:textId="7BD7F1AE" w:rsidR="009C63B2" w:rsidRPr="00D41B4C" w:rsidRDefault="74E41B0A" w:rsidP="0029020C">
            <w:pPr>
              <w:spacing w:after="0"/>
              <w:ind w:left="720"/>
              <w:rPr>
                <w:rFonts w:ascii="Calibri" w:hAnsi="Calibri" w:cs="Calibri"/>
                <w:b/>
                <w:sz w:val="20"/>
                <w:szCs w:val="22"/>
              </w:rPr>
            </w:pPr>
            <w:r w:rsidRPr="00D41B4C">
              <w:rPr>
                <w:rFonts w:ascii="Calibri" w:hAnsi="Calibri" w:cs="Calibri"/>
                <w:b/>
                <w:sz w:val="20"/>
                <w:szCs w:val="22"/>
              </w:rPr>
              <w:t xml:space="preserve">number of native vine species </w:t>
            </w:r>
          </w:p>
        </w:tc>
        <w:tc>
          <w:tcPr>
            <w:tcW w:w="823" w:type="pct"/>
          </w:tcPr>
          <w:p w14:paraId="495AC8A0" w14:textId="77777777" w:rsidR="009C63B2" w:rsidRPr="00D41B4C" w:rsidRDefault="009C63B2" w:rsidP="008155B1">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2"/>
              </w:rPr>
            </w:pPr>
          </w:p>
        </w:tc>
      </w:tr>
      <w:tr w:rsidR="00385D30" w:rsidRPr="0086125D" w14:paraId="73A8BFA0" w14:textId="77777777" w:rsidTr="00D41B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77" w:type="pct"/>
          </w:tcPr>
          <w:p w14:paraId="305A61B5" w14:textId="3CC44CB4" w:rsidR="00385D30" w:rsidRPr="00D41B4C" w:rsidRDefault="5C6DA202" w:rsidP="0029020C">
            <w:pPr>
              <w:spacing w:after="0"/>
              <w:ind w:left="720"/>
              <w:rPr>
                <w:rFonts w:ascii="Calibri" w:hAnsi="Calibri" w:cs="Calibri"/>
                <w:b/>
                <w:sz w:val="20"/>
                <w:szCs w:val="22"/>
              </w:rPr>
            </w:pPr>
            <w:r w:rsidRPr="00D41B4C">
              <w:rPr>
                <w:rFonts w:ascii="Calibri" w:hAnsi="Calibri" w:cs="Calibri"/>
                <w:b/>
                <w:sz w:val="20"/>
                <w:szCs w:val="22"/>
              </w:rPr>
              <w:t xml:space="preserve">number of native grass species </w:t>
            </w:r>
          </w:p>
        </w:tc>
        <w:tc>
          <w:tcPr>
            <w:tcW w:w="823" w:type="pct"/>
          </w:tcPr>
          <w:p w14:paraId="16631EFE" w14:textId="77777777" w:rsidR="00385D30" w:rsidRPr="00D41B4C" w:rsidRDefault="00385D30" w:rsidP="008155B1">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2"/>
              </w:rPr>
            </w:pPr>
          </w:p>
        </w:tc>
      </w:tr>
      <w:tr w:rsidR="00BE38D9" w:rsidRPr="0086125D" w14:paraId="2A933FBC" w14:textId="65AD292D" w:rsidTr="00D41B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77" w:type="pct"/>
          </w:tcPr>
          <w:p w14:paraId="017A779B" w14:textId="663B9D4D" w:rsidR="00BE38D9" w:rsidRPr="00D41B4C" w:rsidRDefault="65DB93ED" w:rsidP="0029020C">
            <w:pPr>
              <w:spacing w:after="0"/>
              <w:ind w:left="720"/>
              <w:rPr>
                <w:rFonts w:ascii="Calibri" w:hAnsi="Calibri" w:cs="Calibri"/>
                <w:b/>
                <w:sz w:val="20"/>
                <w:szCs w:val="22"/>
              </w:rPr>
            </w:pPr>
            <w:r w:rsidRPr="00D41B4C">
              <w:rPr>
                <w:rFonts w:ascii="Calibri" w:hAnsi="Calibri" w:cs="Calibri"/>
                <w:b/>
                <w:sz w:val="20"/>
                <w:szCs w:val="22"/>
              </w:rPr>
              <w:t xml:space="preserve"> </w:t>
            </w:r>
            <w:r w:rsidRPr="00D41B4C">
              <w:rPr>
                <w:rFonts w:ascii="Calibri" w:eastAsia="Times New Roman" w:hAnsi="Calibri" w:cs="Calibri"/>
                <w:b/>
                <w:sz w:val="20"/>
                <w:szCs w:val="22"/>
              </w:rPr>
              <w:t xml:space="preserve">number of native </w:t>
            </w:r>
            <w:r w:rsidRPr="00D41B4C">
              <w:rPr>
                <w:rFonts w:ascii="Calibri" w:hAnsi="Calibri" w:cs="Calibri"/>
                <w:b/>
                <w:sz w:val="20"/>
                <w:szCs w:val="22"/>
              </w:rPr>
              <w:t>herbaceous</w:t>
            </w:r>
            <w:r w:rsidRPr="00D41B4C">
              <w:rPr>
                <w:rFonts w:ascii="Calibri" w:eastAsia="Times New Roman" w:hAnsi="Calibri" w:cs="Calibri"/>
                <w:b/>
                <w:sz w:val="20"/>
                <w:szCs w:val="22"/>
              </w:rPr>
              <w:t xml:space="preserve"> vascular plant species other than grasses</w:t>
            </w:r>
          </w:p>
        </w:tc>
        <w:tc>
          <w:tcPr>
            <w:tcW w:w="823" w:type="pct"/>
          </w:tcPr>
          <w:p w14:paraId="524B373F" w14:textId="66013F2C" w:rsidR="00A9348B" w:rsidRPr="00D41B4C" w:rsidRDefault="00A9348B" w:rsidP="008155B1">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b/>
                <w:bCs/>
                <w:sz w:val="20"/>
                <w:szCs w:val="22"/>
              </w:rPr>
            </w:pPr>
            <w:r w:rsidRPr="00D41B4C">
              <w:rPr>
                <w:rFonts w:ascii="Calibri" w:hAnsi="Calibri" w:cs="Calibri"/>
                <w:b/>
                <w:bCs/>
                <w:sz w:val="20"/>
                <w:szCs w:val="22"/>
              </w:rPr>
              <w:t xml:space="preserve"> </w:t>
            </w:r>
          </w:p>
        </w:tc>
      </w:tr>
    </w:tbl>
    <w:p w14:paraId="2752C133" w14:textId="348BB4A2" w:rsidR="00154C16" w:rsidRPr="00D2157E" w:rsidRDefault="004C0C9D" w:rsidP="00D41B4C">
      <w:pPr>
        <w:pStyle w:val="Heading1"/>
        <w:keepNext/>
        <w:keepLines/>
        <w:rPr>
          <w:color w:val="auto"/>
        </w:rPr>
      </w:pPr>
      <w:bookmarkStart w:id="31" w:name="_Toc240532157"/>
      <w:r>
        <w:lastRenderedPageBreak/>
        <w:t xml:space="preserve">Part </w:t>
      </w:r>
      <w:r w:rsidR="007D45A7">
        <w:t>10</w:t>
      </w:r>
      <w:r>
        <w:t>:</w:t>
      </w:r>
      <w:r w:rsidR="00154C16" w:rsidRPr="00D2157E">
        <w:t xml:space="preserve"> Threshold values for ecosystem condition indicators</w:t>
      </w:r>
      <w:bookmarkEnd w:id="31"/>
    </w:p>
    <w:tbl>
      <w:tblPr>
        <w:tblStyle w:val="TableGridLight"/>
        <w:tblW w:w="0" w:type="auto"/>
        <w:tblLook w:val="04A0" w:firstRow="1" w:lastRow="0" w:firstColumn="1" w:lastColumn="0" w:noHBand="0" w:noVBand="1"/>
      </w:tblPr>
      <w:tblGrid>
        <w:gridCol w:w="9730"/>
      </w:tblGrid>
      <w:tr w:rsidR="00D247BF" w14:paraId="712B785B" w14:textId="77777777" w:rsidTr="00D41B4C">
        <w:tc>
          <w:tcPr>
            <w:tcW w:w="9740" w:type="dxa"/>
          </w:tcPr>
          <w:p w14:paraId="34BFFA0C" w14:textId="77777777" w:rsidR="00D247BF" w:rsidRDefault="00D247BF" w:rsidP="00D41B4C">
            <w:pPr>
              <w:pStyle w:val="Heading3"/>
            </w:pPr>
            <w:r>
              <w:t>Guidance</w:t>
            </w:r>
          </w:p>
          <w:p w14:paraId="712B1D57" w14:textId="77777777" w:rsidR="00D247BF" w:rsidRDefault="00D247BF" w:rsidP="00D247BF">
            <w:pPr>
              <w:pStyle w:val="Heading4"/>
            </w:pPr>
            <w:r>
              <w:t>Instructions</w:t>
            </w:r>
          </w:p>
          <w:p w14:paraId="29555A48" w14:textId="6CE42386" w:rsidR="00D247BF" w:rsidRPr="00D247BF" w:rsidRDefault="00D247BF" w:rsidP="00D41B4C">
            <w:pPr>
              <w:pStyle w:val="Arrowinstructions"/>
            </w:pPr>
            <w:r w:rsidRPr="00D247BF">
              <w:t xml:space="preserve">Complete the table </w:t>
            </w:r>
            <w:r>
              <w:t>by</w:t>
            </w:r>
            <w:r w:rsidRPr="00D247BF">
              <w:t xml:space="preserve"> provid</w:t>
            </w:r>
            <w:r>
              <w:t>ing</w:t>
            </w:r>
            <w:r w:rsidRPr="00D247BF">
              <w:t xml:space="preserve"> details of the threshold values for each indicator and sub-indicator for ecosystem condition determined based on the nominated restoration target level for the activity area, in accordance with Schedule 7 of the method</w:t>
            </w:r>
          </w:p>
          <w:p w14:paraId="5D0A59FF" w14:textId="73531076" w:rsidR="00D247BF" w:rsidRPr="00D247BF" w:rsidRDefault="00D247BF" w:rsidP="00D41B4C">
            <w:pPr>
              <w:pStyle w:val="Arrowinstructions"/>
            </w:pPr>
            <w:r w:rsidRPr="00D41B4C">
              <w:t>Duplicate the table for each activity area as required</w:t>
            </w:r>
          </w:p>
        </w:tc>
      </w:tr>
    </w:tbl>
    <w:p w14:paraId="4844E716" w14:textId="6D45336F" w:rsidR="00E21941" w:rsidRPr="00D2157E" w:rsidRDefault="00E21941" w:rsidP="00D41B4C">
      <w:pPr>
        <w:pStyle w:val="Heading3"/>
      </w:pPr>
      <w:r w:rsidRPr="00D2157E">
        <w:t>Table X: Threshold values for each indicator and sub-indicator for the activity area</w:t>
      </w:r>
    </w:p>
    <w:tbl>
      <w:tblPr>
        <w:tblStyle w:val="CERanswerfield"/>
        <w:tblW w:w="5000" w:type="pct"/>
        <w:tblLook w:val="04A0" w:firstRow="1" w:lastRow="0" w:firstColumn="1" w:lastColumn="0" w:noHBand="0" w:noVBand="1"/>
      </w:tblPr>
      <w:tblGrid>
        <w:gridCol w:w="5605"/>
        <w:gridCol w:w="1238"/>
        <w:gridCol w:w="963"/>
        <w:gridCol w:w="963"/>
        <w:gridCol w:w="961"/>
      </w:tblGrid>
      <w:tr w:rsidR="008C7C3F" w:rsidRPr="0086125D" w14:paraId="61749D82" w14:textId="0A43BECD" w:rsidTr="008C7C3F">
        <w:trPr>
          <w:cnfStyle w:val="100000000000" w:firstRow="1" w:lastRow="0" w:firstColumn="0" w:lastColumn="0" w:oddVBand="0" w:evenVBand="0" w:oddHBand="0"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2880" w:type="pct"/>
          </w:tcPr>
          <w:p w14:paraId="16621CE6" w14:textId="254B91A9" w:rsidR="008C7C3F" w:rsidRPr="00D41B4C" w:rsidRDefault="008C7C3F">
            <w:pPr>
              <w:spacing w:after="0"/>
              <w:rPr>
                <w:rFonts w:ascii="Calibri" w:hAnsi="Calibri" w:cs="Calibri"/>
                <w:sz w:val="20"/>
                <w:szCs w:val="22"/>
              </w:rPr>
            </w:pPr>
            <w:r w:rsidRPr="00D41B4C">
              <w:rPr>
                <w:rFonts w:ascii="Calibri" w:hAnsi="Calibri" w:cs="Calibri"/>
                <w:sz w:val="20"/>
                <w:szCs w:val="22"/>
              </w:rPr>
              <w:t>Indicator</w:t>
            </w:r>
          </w:p>
        </w:tc>
        <w:tc>
          <w:tcPr>
            <w:tcW w:w="2120" w:type="pct"/>
            <w:gridSpan w:val="4"/>
          </w:tcPr>
          <w:p w14:paraId="42DBCB98" w14:textId="3F2610E8" w:rsidR="008C7C3F" w:rsidRPr="00D41B4C" w:rsidRDefault="008C7C3F">
            <w:pPr>
              <w:spacing w:after="0"/>
              <w:cnfStyle w:val="100000000000" w:firstRow="1" w:lastRow="0" w:firstColumn="0" w:lastColumn="0" w:oddVBand="0" w:evenVBand="0" w:oddHBand="0" w:evenHBand="0" w:firstRowFirstColumn="0" w:firstRowLastColumn="0" w:lastRowFirstColumn="0" w:lastRowLastColumn="0"/>
              <w:rPr>
                <w:rFonts w:ascii="Calibri" w:hAnsi="Calibri" w:cs="Calibri"/>
                <w:b w:val="0"/>
                <w:bCs/>
                <w:sz w:val="20"/>
                <w:szCs w:val="22"/>
              </w:rPr>
            </w:pPr>
            <w:r w:rsidRPr="00D41B4C">
              <w:rPr>
                <w:rFonts w:ascii="Calibri" w:hAnsi="Calibri" w:cs="Calibri"/>
                <w:sz w:val="20"/>
                <w:szCs w:val="22"/>
              </w:rPr>
              <w:t>Threshold value</w:t>
            </w:r>
          </w:p>
        </w:tc>
      </w:tr>
      <w:tr w:rsidR="00DB1DB1" w:rsidRPr="0086125D" w14:paraId="28980A22" w14:textId="4BF413D9" w:rsidTr="00D41B4C">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2880" w:type="pct"/>
          </w:tcPr>
          <w:p w14:paraId="51CB6868" w14:textId="5F1FC40E" w:rsidR="003014E2" w:rsidRPr="00D41B4C" w:rsidRDefault="003014E2">
            <w:pPr>
              <w:spacing w:after="0"/>
              <w:rPr>
                <w:rFonts w:ascii="Calibri" w:hAnsi="Calibri" w:cs="Calibri"/>
                <w:bCs/>
                <w:sz w:val="20"/>
                <w:szCs w:val="22"/>
              </w:rPr>
            </w:pPr>
          </w:p>
        </w:tc>
        <w:tc>
          <w:tcPr>
            <w:tcW w:w="636" w:type="pct"/>
            <w:shd w:val="clear" w:color="auto" w:fill="E8E8E8" w:themeFill="background2"/>
          </w:tcPr>
          <w:p w14:paraId="03713201" w14:textId="074EC25A" w:rsidR="003014E2" w:rsidRPr="00D41B4C" w:rsidRDefault="00DB1DB1">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2"/>
              </w:rPr>
            </w:pPr>
            <w:r w:rsidRPr="00D41B4C">
              <w:rPr>
                <w:rFonts w:ascii="Calibri" w:hAnsi="Calibri" w:cs="Calibri"/>
                <w:b/>
                <w:bCs/>
                <w:sz w:val="20"/>
                <w:szCs w:val="22"/>
              </w:rPr>
              <w:t>e.g AA1- Target level 1</w:t>
            </w:r>
          </w:p>
        </w:tc>
        <w:tc>
          <w:tcPr>
            <w:tcW w:w="495" w:type="pct"/>
            <w:shd w:val="clear" w:color="auto" w:fill="E8E8E8" w:themeFill="background2"/>
          </w:tcPr>
          <w:p w14:paraId="78D4FD75" w14:textId="383F2BD2" w:rsidR="003014E2" w:rsidRPr="00D41B4C" w:rsidRDefault="00DB1DB1">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2"/>
              </w:rPr>
            </w:pPr>
            <w:r w:rsidRPr="00D41B4C">
              <w:rPr>
                <w:rFonts w:ascii="Calibri" w:hAnsi="Calibri" w:cs="Calibri"/>
                <w:b/>
                <w:bCs/>
                <w:sz w:val="20"/>
                <w:szCs w:val="22"/>
              </w:rPr>
              <w:t>e.g AA2- Target level 2</w:t>
            </w:r>
          </w:p>
        </w:tc>
        <w:tc>
          <w:tcPr>
            <w:tcW w:w="495" w:type="pct"/>
            <w:shd w:val="clear" w:color="auto" w:fill="E8E8E8" w:themeFill="background2"/>
          </w:tcPr>
          <w:p w14:paraId="6DAA3AE1" w14:textId="0E0AA7F7" w:rsidR="003014E2" w:rsidRPr="00D41B4C" w:rsidRDefault="00DB1DB1">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2"/>
              </w:rPr>
            </w:pPr>
            <w:r w:rsidRPr="00D41B4C">
              <w:rPr>
                <w:rFonts w:ascii="Calibri" w:hAnsi="Calibri" w:cs="Calibri"/>
                <w:b/>
                <w:bCs/>
                <w:sz w:val="20"/>
                <w:szCs w:val="22"/>
              </w:rPr>
              <w:t>e.g AA3- Target level 3</w:t>
            </w:r>
          </w:p>
        </w:tc>
        <w:tc>
          <w:tcPr>
            <w:tcW w:w="494" w:type="pct"/>
            <w:shd w:val="clear" w:color="auto" w:fill="E8E8E8" w:themeFill="background2"/>
          </w:tcPr>
          <w:p w14:paraId="36A1BBC8" w14:textId="75E6454C" w:rsidR="003014E2" w:rsidRPr="00D41B4C" w:rsidRDefault="00DB1DB1">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2"/>
              </w:rPr>
            </w:pPr>
            <w:r w:rsidRPr="00D41B4C">
              <w:rPr>
                <w:rFonts w:ascii="Calibri" w:hAnsi="Calibri" w:cs="Calibri"/>
                <w:b/>
                <w:bCs/>
                <w:sz w:val="20"/>
                <w:szCs w:val="22"/>
              </w:rPr>
              <w:t>e.g AA4- Target level 4</w:t>
            </w:r>
          </w:p>
        </w:tc>
      </w:tr>
      <w:tr w:rsidR="00DB1DB1" w:rsidRPr="0086125D" w14:paraId="376497E8" w14:textId="77F312EA" w:rsidTr="00D41B4C">
        <w:trPr>
          <w:cnfStyle w:val="000000010000" w:firstRow="0" w:lastRow="0" w:firstColumn="0" w:lastColumn="0" w:oddVBand="0" w:evenVBand="0" w:oddHBand="0" w:evenHBand="1"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80" w:type="pct"/>
          </w:tcPr>
          <w:p w14:paraId="6BC995E9" w14:textId="77777777" w:rsidR="003014E2" w:rsidRPr="00D41B4C" w:rsidRDefault="003014E2">
            <w:pPr>
              <w:spacing w:after="0"/>
              <w:rPr>
                <w:rFonts w:ascii="Calibri" w:hAnsi="Calibri" w:cs="Calibri"/>
                <w:b/>
                <w:bCs/>
                <w:sz w:val="20"/>
                <w:szCs w:val="22"/>
              </w:rPr>
            </w:pPr>
            <w:r w:rsidRPr="00D41B4C">
              <w:rPr>
                <w:rFonts w:ascii="Calibri" w:hAnsi="Calibri" w:cs="Calibri"/>
                <w:b/>
                <w:bCs/>
                <w:sz w:val="20"/>
                <w:szCs w:val="22"/>
              </w:rPr>
              <w:t>canopy height of native vegetation (in metres)</w:t>
            </w:r>
          </w:p>
        </w:tc>
        <w:tc>
          <w:tcPr>
            <w:tcW w:w="636" w:type="pct"/>
          </w:tcPr>
          <w:p w14:paraId="2F890A80" w14:textId="77777777" w:rsidR="003014E2" w:rsidRPr="00D41B4C" w:rsidRDefault="003014E2">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2"/>
              </w:rPr>
            </w:pPr>
            <w:r w:rsidRPr="00D41B4C">
              <w:rPr>
                <w:rFonts w:ascii="Calibri" w:hAnsi="Calibri" w:cs="Calibri"/>
                <w:sz w:val="20"/>
                <w:szCs w:val="22"/>
              </w:rPr>
              <w:t xml:space="preserve"> </w:t>
            </w:r>
          </w:p>
        </w:tc>
        <w:tc>
          <w:tcPr>
            <w:tcW w:w="495" w:type="pct"/>
          </w:tcPr>
          <w:p w14:paraId="62145CED" w14:textId="77777777" w:rsidR="003014E2" w:rsidRPr="00D41B4C" w:rsidRDefault="003014E2">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2"/>
              </w:rPr>
            </w:pPr>
          </w:p>
        </w:tc>
        <w:tc>
          <w:tcPr>
            <w:tcW w:w="495" w:type="pct"/>
          </w:tcPr>
          <w:p w14:paraId="432982DC" w14:textId="77777777" w:rsidR="003014E2" w:rsidRPr="00D41B4C" w:rsidRDefault="003014E2">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2"/>
              </w:rPr>
            </w:pPr>
          </w:p>
        </w:tc>
        <w:tc>
          <w:tcPr>
            <w:tcW w:w="494" w:type="pct"/>
          </w:tcPr>
          <w:p w14:paraId="2A8E0279" w14:textId="77777777" w:rsidR="003014E2" w:rsidRPr="00D41B4C" w:rsidRDefault="003014E2">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2"/>
              </w:rPr>
            </w:pPr>
          </w:p>
        </w:tc>
      </w:tr>
      <w:tr w:rsidR="00DB1DB1" w:rsidRPr="0086125D" w14:paraId="5E98756B" w14:textId="60E5F544" w:rsidTr="00D41B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pct"/>
          </w:tcPr>
          <w:p w14:paraId="29247D18" w14:textId="77777777" w:rsidR="003014E2" w:rsidRPr="00D41B4C" w:rsidRDefault="003014E2">
            <w:pPr>
              <w:spacing w:after="0"/>
              <w:rPr>
                <w:rFonts w:ascii="Calibri" w:hAnsi="Calibri" w:cs="Calibri"/>
                <w:b/>
                <w:bCs/>
                <w:sz w:val="20"/>
                <w:szCs w:val="22"/>
              </w:rPr>
            </w:pPr>
            <w:r w:rsidRPr="00D41B4C">
              <w:rPr>
                <w:rFonts w:ascii="Calibri" w:hAnsi="Calibri" w:cs="Calibri"/>
                <w:b/>
                <w:bCs/>
                <w:sz w:val="20"/>
                <w:szCs w:val="22"/>
              </w:rPr>
              <w:t>crown cover from native plants in the canopy layer (as a percentage)</w:t>
            </w:r>
          </w:p>
        </w:tc>
        <w:tc>
          <w:tcPr>
            <w:tcW w:w="636" w:type="pct"/>
          </w:tcPr>
          <w:p w14:paraId="77DFC514" w14:textId="77777777" w:rsidR="003014E2" w:rsidRPr="00D41B4C" w:rsidRDefault="003014E2">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2"/>
              </w:rPr>
            </w:pPr>
          </w:p>
        </w:tc>
        <w:tc>
          <w:tcPr>
            <w:tcW w:w="495" w:type="pct"/>
          </w:tcPr>
          <w:p w14:paraId="01F4B306" w14:textId="77777777" w:rsidR="003014E2" w:rsidRPr="00D41B4C" w:rsidRDefault="003014E2">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2"/>
              </w:rPr>
            </w:pPr>
          </w:p>
        </w:tc>
        <w:tc>
          <w:tcPr>
            <w:tcW w:w="495" w:type="pct"/>
          </w:tcPr>
          <w:p w14:paraId="70FF0C24" w14:textId="77777777" w:rsidR="003014E2" w:rsidRPr="00D41B4C" w:rsidRDefault="003014E2">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2"/>
              </w:rPr>
            </w:pPr>
          </w:p>
        </w:tc>
        <w:tc>
          <w:tcPr>
            <w:tcW w:w="494" w:type="pct"/>
          </w:tcPr>
          <w:p w14:paraId="0381A423" w14:textId="77777777" w:rsidR="003014E2" w:rsidRPr="00D41B4C" w:rsidRDefault="003014E2">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2"/>
              </w:rPr>
            </w:pPr>
          </w:p>
        </w:tc>
      </w:tr>
      <w:tr w:rsidR="00DB1DB1" w:rsidRPr="0086125D" w14:paraId="48DD8887" w14:textId="4EA536E9" w:rsidTr="00D41B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pct"/>
          </w:tcPr>
          <w:p w14:paraId="19DD6C1B" w14:textId="77777777" w:rsidR="003014E2" w:rsidRPr="00D41B4C" w:rsidRDefault="003014E2">
            <w:pPr>
              <w:spacing w:after="0"/>
              <w:rPr>
                <w:rFonts w:ascii="Calibri" w:hAnsi="Calibri" w:cs="Calibri"/>
                <w:b/>
                <w:bCs/>
                <w:sz w:val="20"/>
                <w:szCs w:val="22"/>
              </w:rPr>
            </w:pPr>
            <w:r w:rsidRPr="00D41B4C">
              <w:rPr>
                <w:rFonts w:ascii="Calibri" w:hAnsi="Calibri" w:cs="Calibri"/>
                <w:b/>
                <w:bCs/>
                <w:sz w:val="20"/>
                <w:szCs w:val="22"/>
              </w:rPr>
              <w:t>crown cover from native plants in the mid-storey layer (as a percentage)</w:t>
            </w:r>
          </w:p>
        </w:tc>
        <w:tc>
          <w:tcPr>
            <w:tcW w:w="636" w:type="pct"/>
          </w:tcPr>
          <w:p w14:paraId="5E89004E" w14:textId="77777777" w:rsidR="003014E2" w:rsidRPr="00D41B4C" w:rsidRDefault="003014E2">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2"/>
              </w:rPr>
            </w:pPr>
          </w:p>
        </w:tc>
        <w:tc>
          <w:tcPr>
            <w:tcW w:w="495" w:type="pct"/>
          </w:tcPr>
          <w:p w14:paraId="7C4B9736" w14:textId="77777777" w:rsidR="003014E2" w:rsidRPr="00D41B4C" w:rsidRDefault="003014E2">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2"/>
              </w:rPr>
            </w:pPr>
          </w:p>
        </w:tc>
        <w:tc>
          <w:tcPr>
            <w:tcW w:w="495" w:type="pct"/>
          </w:tcPr>
          <w:p w14:paraId="3338706C" w14:textId="77777777" w:rsidR="003014E2" w:rsidRPr="00D41B4C" w:rsidRDefault="003014E2">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2"/>
              </w:rPr>
            </w:pPr>
          </w:p>
        </w:tc>
        <w:tc>
          <w:tcPr>
            <w:tcW w:w="494" w:type="pct"/>
          </w:tcPr>
          <w:p w14:paraId="173DA8AB" w14:textId="77777777" w:rsidR="003014E2" w:rsidRPr="00D41B4C" w:rsidRDefault="003014E2">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2"/>
              </w:rPr>
            </w:pPr>
          </w:p>
        </w:tc>
      </w:tr>
      <w:tr w:rsidR="00DB1DB1" w:rsidRPr="0086125D" w14:paraId="0CFC3219" w14:textId="1F591491" w:rsidTr="00D41B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pct"/>
          </w:tcPr>
          <w:p w14:paraId="75CB74DD" w14:textId="77777777" w:rsidR="003014E2" w:rsidRPr="00D41B4C" w:rsidRDefault="003014E2">
            <w:pPr>
              <w:spacing w:after="0"/>
              <w:rPr>
                <w:rFonts w:ascii="Calibri" w:hAnsi="Calibri" w:cs="Calibri"/>
                <w:b/>
                <w:bCs/>
                <w:sz w:val="20"/>
                <w:szCs w:val="22"/>
              </w:rPr>
            </w:pPr>
            <w:r w:rsidRPr="00D41B4C">
              <w:rPr>
                <w:rFonts w:ascii="Calibri" w:hAnsi="Calibri" w:cs="Calibri"/>
                <w:b/>
                <w:bCs/>
                <w:sz w:val="20"/>
                <w:szCs w:val="22"/>
              </w:rPr>
              <w:t>crown cover from plants in the canopy layer provided by non-native plants (as a percentage)</w:t>
            </w:r>
          </w:p>
        </w:tc>
        <w:tc>
          <w:tcPr>
            <w:tcW w:w="636" w:type="pct"/>
          </w:tcPr>
          <w:p w14:paraId="194F299D" w14:textId="77777777" w:rsidR="003014E2" w:rsidRPr="00D41B4C" w:rsidRDefault="003014E2">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2"/>
              </w:rPr>
            </w:pPr>
          </w:p>
        </w:tc>
        <w:tc>
          <w:tcPr>
            <w:tcW w:w="495" w:type="pct"/>
          </w:tcPr>
          <w:p w14:paraId="13B70930" w14:textId="77777777" w:rsidR="003014E2" w:rsidRPr="00D41B4C" w:rsidRDefault="003014E2">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2"/>
              </w:rPr>
            </w:pPr>
          </w:p>
        </w:tc>
        <w:tc>
          <w:tcPr>
            <w:tcW w:w="495" w:type="pct"/>
          </w:tcPr>
          <w:p w14:paraId="3776CE66" w14:textId="77777777" w:rsidR="003014E2" w:rsidRPr="00D41B4C" w:rsidRDefault="003014E2">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2"/>
              </w:rPr>
            </w:pPr>
          </w:p>
        </w:tc>
        <w:tc>
          <w:tcPr>
            <w:tcW w:w="494" w:type="pct"/>
          </w:tcPr>
          <w:p w14:paraId="63D90315" w14:textId="77777777" w:rsidR="003014E2" w:rsidRPr="00D41B4C" w:rsidRDefault="003014E2">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2"/>
              </w:rPr>
            </w:pPr>
          </w:p>
        </w:tc>
      </w:tr>
      <w:tr w:rsidR="00DB1DB1" w:rsidRPr="0086125D" w14:paraId="5E9EE371" w14:textId="6D269BA6" w:rsidTr="00D41B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pct"/>
          </w:tcPr>
          <w:p w14:paraId="421A9630" w14:textId="77777777" w:rsidR="003014E2" w:rsidRPr="00D41B4C" w:rsidRDefault="003014E2">
            <w:pPr>
              <w:spacing w:after="0"/>
              <w:rPr>
                <w:rFonts w:ascii="Calibri" w:hAnsi="Calibri" w:cs="Calibri"/>
                <w:b/>
                <w:bCs/>
                <w:sz w:val="20"/>
                <w:szCs w:val="22"/>
              </w:rPr>
            </w:pPr>
            <w:r w:rsidRPr="00D41B4C">
              <w:rPr>
                <w:rFonts w:ascii="Calibri" w:hAnsi="Calibri" w:cs="Calibri"/>
                <w:b/>
                <w:bCs/>
                <w:sz w:val="20"/>
                <w:szCs w:val="22"/>
              </w:rPr>
              <w:t>crown cover from plants in the mid-storey layer provided by non-native plants (as a percentage)</w:t>
            </w:r>
          </w:p>
        </w:tc>
        <w:tc>
          <w:tcPr>
            <w:tcW w:w="636" w:type="pct"/>
          </w:tcPr>
          <w:p w14:paraId="1100969E" w14:textId="77777777" w:rsidR="003014E2" w:rsidRPr="00D41B4C" w:rsidRDefault="003014E2">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2"/>
              </w:rPr>
            </w:pPr>
          </w:p>
        </w:tc>
        <w:tc>
          <w:tcPr>
            <w:tcW w:w="495" w:type="pct"/>
          </w:tcPr>
          <w:p w14:paraId="6E142C9E" w14:textId="77777777" w:rsidR="003014E2" w:rsidRPr="00D41B4C" w:rsidRDefault="003014E2">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2"/>
              </w:rPr>
            </w:pPr>
          </w:p>
        </w:tc>
        <w:tc>
          <w:tcPr>
            <w:tcW w:w="495" w:type="pct"/>
          </w:tcPr>
          <w:p w14:paraId="7D2E0ED6" w14:textId="77777777" w:rsidR="003014E2" w:rsidRPr="00D41B4C" w:rsidRDefault="003014E2">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2"/>
              </w:rPr>
            </w:pPr>
          </w:p>
        </w:tc>
        <w:tc>
          <w:tcPr>
            <w:tcW w:w="494" w:type="pct"/>
          </w:tcPr>
          <w:p w14:paraId="6AFC185B" w14:textId="77777777" w:rsidR="003014E2" w:rsidRPr="00D41B4C" w:rsidRDefault="003014E2">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2"/>
              </w:rPr>
            </w:pPr>
          </w:p>
        </w:tc>
      </w:tr>
      <w:tr w:rsidR="00DB1DB1" w:rsidRPr="0086125D" w14:paraId="4935B258" w14:textId="710D32E9" w:rsidTr="00D41B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pct"/>
          </w:tcPr>
          <w:p w14:paraId="10886129" w14:textId="77777777" w:rsidR="003014E2" w:rsidRPr="00D41B4C" w:rsidRDefault="003014E2">
            <w:pPr>
              <w:spacing w:after="0"/>
              <w:rPr>
                <w:rFonts w:ascii="Calibri" w:hAnsi="Calibri" w:cs="Calibri"/>
                <w:b/>
                <w:bCs/>
                <w:sz w:val="20"/>
                <w:szCs w:val="22"/>
              </w:rPr>
            </w:pPr>
            <w:r w:rsidRPr="00D41B4C">
              <w:rPr>
                <w:rFonts w:ascii="Calibri" w:hAnsi="Calibri" w:cs="Calibri"/>
                <w:b/>
                <w:bCs/>
                <w:sz w:val="20"/>
                <w:szCs w:val="22"/>
              </w:rPr>
              <w:t>ground cover from sub-category A1, A2 and A3 plants as a proportion of total ground cover from category A plants</w:t>
            </w:r>
          </w:p>
        </w:tc>
        <w:tc>
          <w:tcPr>
            <w:tcW w:w="636" w:type="pct"/>
          </w:tcPr>
          <w:p w14:paraId="5B042614" w14:textId="77777777" w:rsidR="003014E2" w:rsidRPr="00D41B4C" w:rsidRDefault="003014E2">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2"/>
              </w:rPr>
            </w:pPr>
          </w:p>
        </w:tc>
        <w:tc>
          <w:tcPr>
            <w:tcW w:w="495" w:type="pct"/>
          </w:tcPr>
          <w:p w14:paraId="26854D80" w14:textId="77777777" w:rsidR="003014E2" w:rsidRPr="00D41B4C" w:rsidRDefault="003014E2">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2"/>
              </w:rPr>
            </w:pPr>
          </w:p>
        </w:tc>
        <w:tc>
          <w:tcPr>
            <w:tcW w:w="495" w:type="pct"/>
          </w:tcPr>
          <w:p w14:paraId="226706C3" w14:textId="77777777" w:rsidR="003014E2" w:rsidRPr="00D41B4C" w:rsidRDefault="003014E2">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2"/>
              </w:rPr>
            </w:pPr>
          </w:p>
        </w:tc>
        <w:tc>
          <w:tcPr>
            <w:tcW w:w="494" w:type="pct"/>
          </w:tcPr>
          <w:p w14:paraId="657B32E4" w14:textId="77777777" w:rsidR="003014E2" w:rsidRPr="00D41B4C" w:rsidRDefault="003014E2">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2"/>
              </w:rPr>
            </w:pPr>
          </w:p>
        </w:tc>
      </w:tr>
      <w:tr w:rsidR="00DB1DB1" w:rsidRPr="0086125D" w14:paraId="1CBE958C" w14:textId="34ADC9B1" w:rsidTr="00D41B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pct"/>
          </w:tcPr>
          <w:p w14:paraId="2C07B515" w14:textId="77777777" w:rsidR="003014E2" w:rsidRPr="00D41B4C" w:rsidRDefault="003014E2">
            <w:pPr>
              <w:spacing w:after="0"/>
              <w:rPr>
                <w:rFonts w:ascii="Calibri" w:hAnsi="Calibri" w:cs="Calibri"/>
                <w:b/>
                <w:bCs/>
                <w:sz w:val="20"/>
                <w:szCs w:val="22"/>
              </w:rPr>
            </w:pPr>
            <w:r w:rsidRPr="00D41B4C">
              <w:rPr>
                <w:rFonts w:ascii="Calibri" w:hAnsi="Calibri" w:cs="Calibri"/>
                <w:b/>
                <w:bCs/>
                <w:sz w:val="20"/>
                <w:szCs w:val="22"/>
              </w:rPr>
              <w:t>ground cover from sub-category A4 and A5 plants as a proportion of total ground cover from category A plants</w:t>
            </w:r>
          </w:p>
        </w:tc>
        <w:tc>
          <w:tcPr>
            <w:tcW w:w="636" w:type="pct"/>
          </w:tcPr>
          <w:p w14:paraId="3EBABBAC" w14:textId="77777777" w:rsidR="003014E2" w:rsidRPr="00D41B4C" w:rsidRDefault="003014E2">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2"/>
              </w:rPr>
            </w:pPr>
          </w:p>
        </w:tc>
        <w:tc>
          <w:tcPr>
            <w:tcW w:w="495" w:type="pct"/>
          </w:tcPr>
          <w:p w14:paraId="262284C5" w14:textId="77777777" w:rsidR="003014E2" w:rsidRPr="00D41B4C" w:rsidRDefault="003014E2">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2"/>
              </w:rPr>
            </w:pPr>
          </w:p>
        </w:tc>
        <w:tc>
          <w:tcPr>
            <w:tcW w:w="495" w:type="pct"/>
          </w:tcPr>
          <w:p w14:paraId="0A1F52DC" w14:textId="77777777" w:rsidR="003014E2" w:rsidRPr="00D41B4C" w:rsidRDefault="003014E2">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2"/>
              </w:rPr>
            </w:pPr>
          </w:p>
        </w:tc>
        <w:tc>
          <w:tcPr>
            <w:tcW w:w="494" w:type="pct"/>
          </w:tcPr>
          <w:p w14:paraId="6EBA874E" w14:textId="77777777" w:rsidR="003014E2" w:rsidRPr="00D41B4C" w:rsidRDefault="003014E2">
            <w:pPr>
              <w:spacing w:after="0"/>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2"/>
              </w:rPr>
            </w:pPr>
          </w:p>
        </w:tc>
      </w:tr>
      <w:tr w:rsidR="00DB1DB1" w:rsidRPr="0086125D" w14:paraId="5D05E10D" w14:textId="4ADCF6ED" w:rsidTr="00D41B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pct"/>
          </w:tcPr>
          <w:p w14:paraId="567BCA17" w14:textId="77777777" w:rsidR="003014E2" w:rsidRPr="00D41B4C" w:rsidRDefault="003014E2">
            <w:pPr>
              <w:spacing w:after="0"/>
              <w:rPr>
                <w:rFonts w:ascii="Calibri" w:hAnsi="Calibri" w:cs="Calibri"/>
                <w:b/>
                <w:bCs/>
                <w:sz w:val="20"/>
                <w:szCs w:val="22"/>
              </w:rPr>
            </w:pPr>
            <w:r w:rsidRPr="00D41B4C">
              <w:rPr>
                <w:rFonts w:ascii="Calibri" w:hAnsi="Calibri" w:cs="Calibri"/>
                <w:b/>
                <w:bCs/>
                <w:sz w:val="20"/>
                <w:szCs w:val="22"/>
              </w:rPr>
              <w:t>native species richness index by life form (native tree, shrub, vine, grass and herbaceous vascular plant species other than grasses)</w:t>
            </w:r>
          </w:p>
        </w:tc>
        <w:tc>
          <w:tcPr>
            <w:tcW w:w="636" w:type="pct"/>
          </w:tcPr>
          <w:p w14:paraId="6604B0F7" w14:textId="77777777" w:rsidR="003014E2" w:rsidRPr="00D41B4C" w:rsidRDefault="003014E2">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2"/>
              </w:rPr>
            </w:pPr>
          </w:p>
        </w:tc>
        <w:tc>
          <w:tcPr>
            <w:tcW w:w="495" w:type="pct"/>
          </w:tcPr>
          <w:p w14:paraId="2046CED8" w14:textId="77777777" w:rsidR="003014E2" w:rsidRPr="00D41B4C" w:rsidRDefault="003014E2">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2"/>
              </w:rPr>
            </w:pPr>
          </w:p>
        </w:tc>
        <w:tc>
          <w:tcPr>
            <w:tcW w:w="495" w:type="pct"/>
          </w:tcPr>
          <w:p w14:paraId="19F9AC0E" w14:textId="77777777" w:rsidR="003014E2" w:rsidRPr="00D41B4C" w:rsidRDefault="003014E2">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2"/>
              </w:rPr>
            </w:pPr>
          </w:p>
        </w:tc>
        <w:tc>
          <w:tcPr>
            <w:tcW w:w="494" w:type="pct"/>
          </w:tcPr>
          <w:p w14:paraId="1A4A5347" w14:textId="77777777" w:rsidR="003014E2" w:rsidRPr="00D41B4C" w:rsidRDefault="003014E2">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2"/>
              </w:rPr>
            </w:pPr>
          </w:p>
        </w:tc>
      </w:tr>
    </w:tbl>
    <w:p w14:paraId="3E0508FD" w14:textId="2D28FE44" w:rsidR="00DD7CEF" w:rsidRPr="00D2157E" w:rsidRDefault="004C0C9D" w:rsidP="00D41B4C">
      <w:pPr>
        <w:pStyle w:val="Heading1"/>
        <w:keepNext/>
        <w:keepLines/>
        <w:rPr>
          <w:color w:val="auto"/>
        </w:rPr>
      </w:pPr>
      <w:bookmarkStart w:id="32" w:name="_Toc240532158"/>
      <w:r>
        <w:lastRenderedPageBreak/>
        <w:t>Part 1</w:t>
      </w:r>
      <w:r w:rsidR="007D45A7">
        <w:t>1</w:t>
      </w:r>
      <w:r>
        <w:t>:</w:t>
      </w:r>
      <w:r w:rsidR="002C44AA" w:rsidRPr="00D2157E">
        <w:t xml:space="preserve"> </w:t>
      </w:r>
      <w:r w:rsidR="00046E25" w:rsidRPr="00D2157E">
        <w:rPr>
          <w:color w:val="auto"/>
        </w:rPr>
        <w:t>Proposed p</w:t>
      </w:r>
      <w:r w:rsidR="002C44AA" w:rsidRPr="00D2157E">
        <w:rPr>
          <w:color w:val="auto"/>
        </w:rPr>
        <w:t>lantings</w:t>
      </w:r>
      <w:bookmarkEnd w:id="32"/>
    </w:p>
    <w:tbl>
      <w:tblPr>
        <w:tblStyle w:val="TableGridLight"/>
        <w:tblW w:w="0" w:type="auto"/>
        <w:tblLook w:val="04A0" w:firstRow="1" w:lastRow="0" w:firstColumn="1" w:lastColumn="0" w:noHBand="0" w:noVBand="1"/>
      </w:tblPr>
      <w:tblGrid>
        <w:gridCol w:w="9730"/>
      </w:tblGrid>
      <w:tr w:rsidR="00E35A9B" w14:paraId="4F218253" w14:textId="77777777" w:rsidTr="00D41B4C">
        <w:tc>
          <w:tcPr>
            <w:tcW w:w="9740" w:type="dxa"/>
          </w:tcPr>
          <w:p w14:paraId="0DD1B249" w14:textId="77777777" w:rsidR="00E35A9B" w:rsidRDefault="00E35A9B" w:rsidP="00D41B4C">
            <w:pPr>
              <w:pStyle w:val="Heading3"/>
            </w:pPr>
            <w:r>
              <w:t>Guidance</w:t>
            </w:r>
          </w:p>
          <w:p w14:paraId="3C8CA69B" w14:textId="77777777" w:rsidR="00E35A9B" w:rsidRDefault="00E35A9B" w:rsidP="00D41B4C">
            <w:pPr>
              <w:pStyle w:val="Heading4"/>
            </w:pPr>
            <w:r>
              <w:t>Background</w:t>
            </w:r>
          </w:p>
          <w:p w14:paraId="299B223D" w14:textId="09F70AD4" w:rsidR="00E35A9B" w:rsidRPr="00D2157E" w:rsidRDefault="00E35A9B" w:rsidP="00D41B4C">
            <w:pPr>
              <w:pStyle w:val="BodyText1"/>
            </w:pPr>
            <w:r w:rsidRPr="00D2157E">
              <w:t>The proposed planting must</w:t>
            </w:r>
            <w:r w:rsidR="0083336A">
              <w:t xml:space="preserve"> meet the following requirements</w:t>
            </w:r>
            <w:r w:rsidRPr="00D2157E">
              <w:t>:</w:t>
            </w:r>
          </w:p>
          <w:p w14:paraId="3F7D39F4" w14:textId="32CCDE7B" w:rsidR="00E35A9B" w:rsidRPr="00D2157E" w:rsidRDefault="00E35A9B" w:rsidP="00D41B4C">
            <w:pPr>
              <w:pStyle w:val="CERbullets"/>
            </w:pPr>
            <w:r w:rsidRPr="00D2157E">
              <w:t xml:space="preserve">introduce an appropriate combination of species from the canopy layer, mid-storey layer and ground layer that collectively </w:t>
            </w:r>
            <w:r w:rsidR="001B386F" w:rsidRPr="00D2157E">
              <w:t>can achieve</w:t>
            </w:r>
            <w:r w:rsidRPr="00D2157E">
              <w:t xml:space="preserve"> forest cover within 25 years after the initial planting </w:t>
            </w:r>
          </w:p>
          <w:p w14:paraId="2EE4DCAE" w14:textId="3ED85212" w:rsidR="00E35A9B" w:rsidRPr="00E35A9B" w:rsidRDefault="00E35A9B" w:rsidP="00D41B4C">
            <w:pPr>
              <w:pStyle w:val="CERbullets"/>
            </w:pPr>
            <w:r w:rsidRPr="00D2157E">
              <w:t>be likely to result in a structure and composition of a forest that is consistent with the reference ecosystem for the activity area or subarea</w:t>
            </w:r>
            <w:r w:rsidR="004F4EDA">
              <w:t>.</w:t>
            </w:r>
          </w:p>
          <w:p w14:paraId="2F0A7393" w14:textId="77777777" w:rsidR="00E35A9B" w:rsidRDefault="00E35A9B" w:rsidP="00D41B4C">
            <w:pPr>
              <w:pStyle w:val="Heading4"/>
            </w:pPr>
            <w:r>
              <w:t>Instructions</w:t>
            </w:r>
          </w:p>
          <w:p w14:paraId="0FB3F1A4" w14:textId="1D6BD237" w:rsidR="00E35A9B" w:rsidRPr="004F4EDA" w:rsidRDefault="00E35A9B" w:rsidP="00D41B4C">
            <w:pPr>
              <w:pStyle w:val="Arrowinstructions"/>
            </w:pPr>
            <w:r w:rsidRPr="004F4EDA">
              <w:t xml:space="preserve">Complete the table </w:t>
            </w:r>
            <w:r w:rsidR="004F4EDA">
              <w:t>by</w:t>
            </w:r>
            <w:r w:rsidRPr="004F4EDA">
              <w:t xml:space="preserve"> provid</w:t>
            </w:r>
            <w:r w:rsidR="004F4EDA">
              <w:t>ing</w:t>
            </w:r>
            <w:r w:rsidRPr="004F4EDA">
              <w:t xml:space="preserve"> a description of the environmental plantings that are proposed to be carried out in each activity area (section 37(h)(i-iv) of the method)</w:t>
            </w:r>
          </w:p>
          <w:p w14:paraId="5A000DE2" w14:textId="66C56D5D" w:rsidR="00E35A9B" w:rsidRPr="00D41B4C" w:rsidRDefault="00E35A9B" w:rsidP="00D41B4C">
            <w:pPr>
              <w:pStyle w:val="Arrowinstructions"/>
              <w:rPr>
                <w:rFonts w:ascii="Calibri" w:hAnsi="Calibri" w:cs="Calibri"/>
                <w:color w:val="808080" w:themeColor="background1" w:themeShade="80"/>
              </w:rPr>
            </w:pPr>
            <w:r w:rsidRPr="00D41B4C">
              <w:t>Duplicate the table for each activity area as required</w:t>
            </w:r>
          </w:p>
        </w:tc>
      </w:tr>
    </w:tbl>
    <w:p w14:paraId="316B7433" w14:textId="071FDAFC" w:rsidR="00481038" w:rsidRPr="00D2157E" w:rsidRDefault="00481038" w:rsidP="00D41B4C">
      <w:pPr>
        <w:pStyle w:val="Heading3"/>
      </w:pPr>
      <w:r w:rsidRPr="00D2157E">
        <w:t>Table X: Details of the proposed planting schedule and method</w:t>
      </w:r>
      <w:r w:rsidR="005711CB" w:rsidRPr="00D2157E">
        <w:t xml:space="preserve"> for </w:t>
      </w:r>
      <w:r w:rsidR="00D85A0D" w:rsidRPr="00D2157E">
        <w:t>the</w:t>
      </w:r>
      <w:r w:rsidR="00B74C89" w:rsidRPr="00D2157E">
        <w:t xml:space="preserve"> </w:t>
      </w:r>
      <w:r w:rsidR="005711CB" w:rsidRPr="00D2157E">
        <w:t>activity area</w:t>
      </w:r>
    </w:p>
    <w:tbl>
      <w:tblPr>
        <w:tblStyle w:val="CERanswerfield"/>
        <w:tblW w:w="0" w:type="auto"/>
        <w:tblLook w:val="0480" w:firstRow="0" w:lastRow="0" w:firstColumn="1" w:lastColumn="0" w:noHBand="0" w:noVBand="1"/>
      </w:tblPr>
      <w:tblGrid>
        <w:gridCol w:w="1985"/>
        <w:gridCol w:w="7745"/>
      </w:tblGrid>
      <w:tr w:rsidR="00590BD7" w:rsidRPr="0086125D" w14:paraId="3CAC8932" w14:textId="77777777" w:rsidTr="00D41B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D3DD72B" w14:textId="20BFE7D6" w:rsidR="00590BD7" w:rsidRPr="00D41B4C" w:rsidRDefault="00216E58" w:rsidP="002C44AA">
            <w:pPr>
              <w:pStyle w:val="Arrowinstruction"/>
              <w:rPr>
                <w:rFonts w:ascii="Calibri" w:hAnsi="Calibri" w:cs="Calibri"/>
                <w:b/>
                <w:bCs/>
                <w:sz w:val="20"/>
                <w:szCs w:val="20"/>
              </w:rPr>
            </w:pPr>
            <w:r w:rsidRPr="00D41B4C">
              <w:rPr>
                <w:rFonts w:ascii="Calibri" w:hAnsi="Calibri" w:cs="Calibri"/>
                <w:b/>
                <w:bCs/>
                <w:sz w:val="20"/>
                <w:szCs w:val="20"/>
              </w:rPr>
              <w:t xml:space="preserve">Activity area ID: </w:t>
            </w:r>
          </w:p>
        </w:tc>
        <w:tc>
          <w:tcPr>
            <w:tcW w:w="7745" w:type="dxa"/>
          </w:tcPr>
          <w:p w14:paraId="187431F0" w14:textId="3E52273A" w:rsidR="00590BD7" w:rsidRPr="00D41B4C" w:rsidRDefault="00216E58" w:rsidP="002C44AA">
            <w:pPr>
              <w:pStyle w:val="Arrowinstruction"/>
              <w:cnfStyle w:val="000000100000" w:firstRow="0" w:lastRow="0" w:firstColumn="0" w:lastColumn="0" w:oddVBand="0" w:evenVBand="0" w:oddHBand="1" w:evenHBand="0" w:firstRowFirstColumn="0" w:firstRowLastColumn="0" w:lastRowFirstColumn="0" w:lastRowLastColumn="0"/>
              <w:rPr>
                <w:rFonts w:ascii="Calibri" w:hAnsi="Calibri" w:cs="Calibri"/>
                <w:color w:val="454743" w:themeColor="text2"/>
                <w:sz w:val="20"/>
                <w:szCs w:val="20"/>
              </w:rPr>
            </w:pPr>
            <w:r w:rsidRPr="00D41B4C">
              <w:rPr>
                <w:rStyle w:val="CommentReference"/>
                <w:rFonts w:ascii="Calibri" w:hAnsi="Calibri" w:cs="Calibri"/>
                <w:bCs/>
                <w:i/>
                <w:iCs/>
                <w:color w:val="454743" w:themeColor="text2"/>
                <w:sz w:val="20"/>
                <w:szCs w:val="20"/>
              </w:rPr>
              <w:t>[e.g. AA1]</w:t>
            </w:r>
          </w:p>
        </w:tc>
      </w:tr>
      <w:tr w:rsidR="00590BD7" w:rsidRPr="0086125D" w14:paraId="5E2E7BFD" w14:textId="77777777" w:rsidTr="00D41B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568C42D5" w14:textId="7F397B6D" w:rsidR="00590BD7" w:rsidRPr="00D41B4C" w:rsidRDefault="00B6518E" w:rsidP="002C44AA">
            <w:pPr>
              <w:pStyle w:val="Arrowinstruction"/>
              <w:rPr>
                <w:rFonts w:ascii="Calibri" w:hAnsi="Calibri" w:cs="Calibri"/>
                <w:b/>
                <w:bCs/>
                <w:color w:val="747474" w:themeColor="background2" w:themeShade="80"/>
                <w:sz w:val="20"/>
                <w:szCs w:val="20"/>
              </w:rPr>
            </w:pPr>
            <w:r w:rsidRPr="00D41B4C">
              <w:rPr>
                <w:rFonts w:ascii="Calibri" w:eastAsia="Cambria" w:hAnsi="Calibri" w:cs="Calibri"/>
                <w:b/>
                <w:bCs/>
                <w:sz w:val="20"/>
                <w:szCs w:val="20"/>
              </w:rPr>
              <w:t>Species (common name (</w:t>
            </w:r>
            <w:r w:rsidRPr="00D41B4C">
              <w:rPr>
                <w:rFonts w:ascii="Calibri" w:eastAsia="Cambria" w:hAnsi="Calibri" w:cs="Calibri"/>
                <w:b/>
                <w:bCs/>
                <w:i/>
                <w:iCs/>
                <w:sz w:val="20"/>
                <w:szCs w:val="20"/>
              </w:rPr>
              <w:t>Scientific name</w:t>
            </w:r>
            <w:r w:rsidRPr="00D41B4C">
              <w:rPr>
                <w:rFonts w:ascii="Calibri" w:eastAsia="Cambria" w:hAnsi="Calibri" w:cs="Calibri"/>
                <w:b/>
                <w:bCs/>
                <w:sz w:val="20"/>
                <w:szCs w:val="20"/>
              </w:rPr>
              <w:t>))</w:t>
            </w:r>
          </w:p>
        </w:tc>
        <w:tc>
          <w:tcPr>
            <w:tcW w:w="7745" w:type="dxa"/>
          </w:tcPr>
          <w:p w14:paraId="329205F1" w14:textId="515C6FDC" w:rsidR="00474407" w:rsidRPr="00D41B4C" w:rsidRDefault="003E6934" w:rsidP="00D2157E">
            <w:pPr>
              <w:pStyle w:val="Arrowinstruction"/>
              <w:cnfStyle w:val="000000010000" w:firstRow="0" w:lastRow="0" w:firstColumn="0" w:lastColumn="0" w:oddVBand="0" w:evenVBand="0" w:oddHBand="0" w:evenHBand="1" w:firstRowFirstColumn="0" w:firstRowLastColumn="0" w:lastRowFirstColumn="0" w:lastRowLastColumn="0"/>
              <w:rPr>
                <w:rFonts w:ascii="Calibri" w:hAnsi="Calibri" w:cs="Calibri"/>
                <w:i/>
                <w:iCs/>
                <w:color w:val="454743" w:themeColor="text2"/>
                <w:sz w:val="20"/>
                <w:szCs w:val="20"/>
              </w:rPr>
            </w:pPr>
            <w:r w:rsidRPr="00D41B4C">
              <w:rPr>
                <w:rFonts w:ascii="Calibri" w:hAnsi="Calibri" w:cs="Calibri"/>
                <w:i/>
                <w:iCs/>
                <w:color w:val="454743" w:themeColor="text2"/>
                <w:sz w:val="20"/>
                <w:szCs w:val="20"/>
              </w:rPr>
              <w:t>e</w:t>
            </w:r>
            <w:r w:rsidR="00474407" w:rsidRPr="00D41B4C">
              <w:rPr>
                <w:rFonts w:ascii="Calibri" w:hAnsi="Calibri" w:cs="Calibri"/>
                <w:i/>
                <w:iCs/>
                <w:color w:val="454743" w:themeColor="text2"/>
                <w:sz w:val="20"/>
                <w:szCs w:val="20"/>
              </w:rPr>
              <w:t>.g.</w:t>
            </w:r>
            <w:r w:rsidR="000327E4" w:rsidRPr="00D41B4C">
              <w:rPr>
                <w:rFonts w:ascii="Calibri" w:hAnsi="Calibri" w:cs="Calibri"/>
                <w:i/>
                <w:iCs/>
                <w:color w:val="454743" w:themeColor="text2"/>
                <w:sz w:val="20"/>
                <w:szCs w:val="20"/>
              </w:rPr>
              <w:t xml:space="preserve"> </w:t>
            </w:r>
          </w:p>
          <w:p w14:paraId="364400B5" w14:textId="1022F1E8" w:rsidR="00474407" w:rsidRPr="00D41B4C" w:rsidRDefault="00474407" w:rsidP="00D2157E">
            <w:pPr>
              <w:pStyle w:val="Arrowinstruction"/>
              <w:numPr>
                <w:ilvl w:val="0"/>
                <w:numId w:val="25"/>
              </w:numPr>
              <w:cnfStyle w:val="000000010000" w:firstRow="0" w:lastRow="0" w:firstColumn="0" w:lastColumn="0" w:oddVBand="0" w:evenVBand="0" w:oddHBand="0" w:evenHBand="1" w:firstRowFirstColumn="0" w:firstRowLastColumn="0" w:lastRowFirstColumn="0" w:lastRowLastColumn="0"/>
              <w:rPr>
                <w:rFonts w:ascii="Calibri" w:hAnsi="Calibri" w:cs="Calibri"/>
                <w:i/>
                <w:iCs/>
                <w:color w:val="454743" w:themeColor="text2"/>
                <w:sz w:val="20"/>
                <w:szCs w:val="20"/>
              </w:rPr>
            </w:pPr>
            <w:r w:rsidRPr="00D41B4C">
              <w:rPr>
                <w:rFonts w:ascii="Calibri" w:hAnsi="Calibri" w:cs="Calibri"/>
                <w:i/>
                <w:iCs/>
                <w:color w:val="454743" w:themeColor="text2"/>
                <w:sz w:val="20"/>
                <w:szCs w:val="20"/>
              </w:rPr>
              <w:t xml:space="preserve">Eucalyptus tereticornis (Forest Red Gum) </w:t>
            </w:r>
          </w:p>
          <w:p w14:paraId="69DBF95E" w14:textId="7EE741C6" w:rsidR="00474407" w:rsidRPr="00D41B4C" w:rsidRDefault="00474407" w:rsidP="00D2157E">
            <w:pPr>
              <w:pStyle w:val="Arrowinstruction"/>
              <w:numPr>
                <w:ilvl w:val="0"/>
                <w:numId w:val="25"/>
              </w:numPr>
              <w:cnfStyle w:val="000000010000" w:firstRow="0" w:lastRow="0" w:firstColumn="0" w:lastColumn="0" w:oddVBand="0" w:evenVBand="0" w:oddHBand="0" w:evenHBand="1" w:firstRowFirstColumn="0" w:firstRowLastColumn="0" w:lastRowFirstColumn="0" w:lastRowLastColumn="0"/>
              <w:rPr>
                <w:rFonts w:ascii="Calibri" w:hAnsi="Calibri" w:cs="Calibri"/>
                <w:i/>
                <w:iCs/>
                <w:color w:val="454743" w:themeColor="text2"/>
                <w:sz w:val="20"/>
                <w:szCs w:val="20"/>
              </w:rPr>
            </w:pPr>
            <w:r w:rsidRPr="00D41B4C">
              <w:rPr>
                <w:rFonts w:ascii="Calibri" w:hAnsi="Calibri" w:cs="Calibri"/>
                <w:i/>
                <w:iCs/>
                <w:color w:val="454743" w:themeColor="text2"/>
                <w:sz w:val="20"/>
                <w:szCs w:val="20"/>
              </w:rPr>
              <w:t xml:space="preserve">Eucalyptus crebra (Narrow-leaved Ironbark) </w:t>
            </w:r>
          </w:p>
          <w:p w14:paraId="36FA6E48" w14:textId="328B9549" w:rsidR="00474407" w:rsidRPr="00D41B4C" w:rsidRDefault="00474407" w:rsidP="00D2157E">
            <w:pPr>
              <w:pStyle w:val="Arrowinstruction"/>
              <w:numPr>
                <w:ilvl w:val="0"/>
                <w:numId w:val="25"/>
              </w:numPr>
              <w:cnfStyle w:val="000000010000" w:firstRow="0" w:lastRow="0" w:firstColumn="0" w:lastColumn="0" w:oddVBand="0" w:evenVBand="0" w:oddHBand="0" w:evenHBand="1" w:firstRowFirstColumn="0" w:firstRowLastColumn="0" w:lastRowFirstColumn="0" w:lastRowLastColumn="0"/>
              <w:rPr>
                <w:rFonts w:ascii="Calibri" w:hAnsi="Calibri" w:cs="Calibri"/>
                <w:i/>
                <w:iCs/>
                <w:color w:val="454743" w:themeColor="text2"/>
                <w:sz w:val="20"/>
                <w:szCs w:val="20"/>
              </w:rPr>
            </w:pPr>
            <w:r w:rsidRPr="00D41B4C">
              <w:rPr>
                <w:rFonts w:ascii="Calibri" w:hAnsi="Calibri" w:cs="Calibri"/>
                <w:i/>
                <w:iCs/>
                <w:color w:val="454743" w:themeColor="text2"/>
                <w:sz w:val="20"/>
                <w:szCs w:val="20"/>
              </w:rPr>
              <w:t xml:space="preserve">Corymbia intermedia (Pink Bloodwood) </w:t>
            </w:r>
          </w:p>
          <w:p w14:paraId="3974B5AF" w14:textId="51C9B6B0" w:rsidR="00474407" w:rsidRPr="00D41B4C" w:rsidRDefault="00474407" w:rsidP="00D2157E">
            <w:pPr>
              <w:pStyle w:val="Arrowinstruction"/>
              <w:numPr>
                <w:ilvl w:val="0"/>
                <w:numId w:val="25"/>
              </w:numPr>
              <w:cnfStyle w:val="000000010000" w:firstRow="0" w:lastRow="0" w:firstColumn="0" w:lastColumn="0" w:oddVBand="0" w:evenVBand="0" w:oddHBand="0" w:evenHBand="1" w:firstRowFirstColumn="0" w:firstRowLastColumn="0" w:lastRowFirstColumn="0" w:lastRowLastColumn="0"/>
              <w:rPr>
                <w:rFonts w:ascii="Calibri" w:hAnsi="Calibri" w:cs="Calibri"/>
                <w:i/>
                <w:iCs/>
                <w:color w:val="454743" w:themeColor="text2"/>
                <w:sz w:val="20"/>
                <w:szCs w:val="20"/>
              </w:rPr>
            </w:pPr>
            <w:r w:rsidRPr="00D41B4C">
              <w:rPr>
                <w:rFonts w:ascii="Calibri" w:hAnsi="Calibri" w:cs="Calibri"/>
                <w:i/>
                <w:iCs/>
                <w:color w:val="454743" w:themeColor="text2"/>
                <w:sz w:val="20"/>
                <w:szCs w:val="20"/>
              </w:rPr>
              <w:t xml:space="preserve">Acacia disparrima (Southern Salwood) </w:t>
            </w:r>
          </w:p>
          <w:p w14:paraId="4D6ADE01" w14:textId="6A0599C1" w:rsidR="00474407" w:rsidRPr="00D41B4C" w:rsidRDefault="00474407" w:rsidP="00D2157E">
            <w:pPr>
              <w:pStyle w:val="Arrowinstruction"/>
              <w:numPr>
                <w:ilvl w:val="0"/>
                <w:numId w:val="25"/>
              </w:numPr>
              <w:cnfStyle w:val="000000010000" w:firstRow="0" w:lastRow="0" w:firstColumn="0" w:lastColumn="0" w:oddVBand="0" w:evenVBand="0" w:oddHBand="0" w:evenHBand="1" w:firstRowFirstColumn="0" w:firstRowLastColumn="0" w:lastRowFirstColumn="0" w:lastRowLastColumn="0"/>
              <w:rPr>
                <w:rFonts w:ascii="Calibri" w:hAnsi="Calibri" w:cs="Calibri"/>
                <w:i/>
                <w:iCs/>
                <w:color w:val="454743" w:themeColor="text2"/>
                <w:sz w:val="20"/>
                <w:szCs w:val="20"/>
              </w:rPr>
            </w:pPr>
            <w:r w:rsidRPr="00D41B4C">
              <w:rPr>
                <w:rFonts w:ascii="Calibri" w:hAnsi="Calibri" w:cs="Calibri"/>
                <w:i/>
                <w:iCs/>
                <w:color w:val="454743" w:themeColor="text2"/>
                <w:sz w:val="20"/>
                <w:szCs w:val="20"/>
              </w:rPr>
              <w:t xml:space="preserve">Alchornea ilicifolia (Native Holly) </w:t>
            </w:r>
          </w:p>
          <w:p w14:paraId="00BC4BA1" w14:textId="0423DF6A" w:rsidR="00474407" w:rsidRPr="00D41B4C" w:rsidRDefault="00474407" w:rsidP="00D2157E">
            <w:pPr>
              <w:pStyle w:val="Arrowinstruction"/>
              <w:numPr>
                <w:ilvl w:val="0"/>
                <w:numId w:val="25"/>
              </w:numPr>
              <w:cnfStyle w:val="000000010000" w:firstRow="0" w:lastRow="0" w:firstColumn="0" w:lastColumn="0" w:oddVBand="0" w:evenVBand="0" w:oddHBand="0" w:evenHBand="1" w:firstRowFirstColumn="0" w:firstRowLastColumn="0" w:lastRowFirstColumn="0" w:lastRowLastColumn="0"/>
              <w:rPr>
                <w:rFonts w:ascii="Calibri" w:hAnsi="Calibri" w:cs="Calibri"/>
                <w:i/>
                <w:iCs/>
                <w:color w:val="454743" w:themeColor="text2"/>
                <w:sz w:val="20"/>
                <w:szCs w:val="20"/>
              </w:rPr>
            </w:pPr>
            <w:r w:rsidRPr="00D41B4C">
              <w:rPr>
                <w:rFonts w:ascii="Calibri" w:hAnsi="Calibri" w:cs="Calibri"/>
                <w:i/>
                <w:iCs/>
                <w:color w:val="454743" w:themeColor="text2"/>
                <w:sz w:val="20"/>
                <w:szCs w:val="20"/>
              </w:rPr>
              <w:t xml:space="preserve">Themeda triandra (Kangaroo Grass) </w:t>
            </w:r>
          </w:p>
          <w:p w14:paraId="41EFA589" w14:textId="4F052B5C" w:rsidR="00474407" w:rsidRPr="00D41B4C" w:rsidRDefault="00474407" w:rsidP="00D2157E">
            <w:pPr>
              <w:pStyle w:val="Arrowinstruction"/>
              <w:numPr>
                <w:ilvl w:val="0"/>
                <w:numId w:val="25"/>
              </w:numPr>
              <w:cnfStyle w:val="000000010000" w:firstRow="0" w:lastRow="0" w:firstColumn="0" w:lastColumn="0" w:oddVBand="0" w:evenVBand="0" w:oddHBand="0" w:evenHBand="1" w:firstRowFirstColumn="0" w:firstRowLastColumn="0" w:lastRowFirstColumn="0" w:lastRowLastColumn="0"/>
              <w:rPr>
                <w:rFonts w:ascii="Calibri" w:hAnsi="Calibri" w:cs="Calibri"/>
                <w:i/>
                <w:iCs/>
                <w:color w:val="454743" w:themeColor="text2"/>
                <w:sz w:val="20"/>
                <w:szCs w:val="20"/>
              </w:rPr>
            </w:pPr>
            <w:r w:rsidRPr="00D41B4C">
              <w:rPr>
                <w:rFonts w:ascii="Calibri" w:hAnsi="Calibri" w:cs="Calibri"/>
                <w:i/>
                <w:iCs/>
                <w:color w:val="454743" w:themeColor="text2"/>
                <w:sz w:val="20"/>
                <w:szCs w:val="20"/>
              </w:rPr>
              <w:t xml:space="preserve">Cymbopogon refractus (Barbed Wire Grass) </w:t>
            </w:r>
          </w:p>
          <w:p w14:paraId="5DECBD7E" w14:textId="537EC8F1" w:rsidR="00474407" w:rsidRPr="00D41B4C" w:rsidRDefault="00474407" w:rsidP="00D2157E">
            <w:pPr>
              <w:pStyle w:val="Arrowinstruction"/>
              <w:numPr>
                <w:ilvl w:val="0"/>
                <w:numId w:val="25"/>
              </w:numPr>
              <w:cnfStyle w:val="000000010000" w:firstRow="0" w:lastRow="0" w:firstColumn="0" w:lastColumn="0" w:oddVBand="0" w:evenVBand="0" w:oddHBand="0" w:evenHBand="1" w:firstRowFirstColumn="0" w:firstRowLastColumn="0" w:lastRowFirstColumn="0" w:lastRowLastColumn="0"/>
              <w:rPr>
                <w:rFonts w:ascii="Calibri" w:hAnsi="Calibri" w:cs="Calibri"/>
                <w:color w:val="454743" w:themeColor="text2"/>
                <w:sz w:val="20"/>
                <w:szCs w:val="20"/>
              </w:rPr>
            </w:pPr>
            <w:r w:rsidRPr="00D41B4C">
              <w:rPr>
                <w:rFonts w:ascii="Calibri" w:hAnsi="Calibri" w:cs="Calibri"/>
                <w:i/>
                <w:iCs/>
                <w:color w:val="454743" w:themeColor="text2"/>
                <w:sz w:val="20"/>
                <w:szCs w:val="20"/>
              </w:rPr>
              <w:t>Dianella caerulea (Blue Flax Lily)</w:t>
            </w:r>
            <w:r w:rsidRPr="00D41B4C">
              <w:rPr>
                <w:rFonts w:ascii="Calibri" w:hAnsi="Calibri" w:cs="Calibri"/>
                <w:color w:val="454743" w:themeColor="text2"/>
                <w:sz w:val="20"/>
                <w:szCs w:val="20"/>
              </w:rPr>
              <w:t xml:space="preserve"> </w:t>
            </w:r>
          </w:p>
        </w:tc>
      </w:tr>
      <w:tr w:rsidR="00A623ED" w:rsidRPr="0086125D" w14:paraId="3A1899EE" w14:textId="77777777" w:rsidTr="00D41B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3857845C" w14:textId="7AFEADDD" w:rsidR="00A623ED" w:rsidRPr="00D41B4C" w:rsidRDefault="00A623ED" w:rsidP="00A623ED">
            <w:pPr>
              <w:pStyle w:val="Arrowinstruction"/>
              <w:rPr>
                <w:rFonts w:ascii="Calibri" w:hAnsi="Calibri" w:cs="Calibri"/>
                <w:b/>
                <w:bCs/>
                <w:sz w:val="20"/>
                <w:szCs w:val="20"/>
              </w:rPr>
            </w:pPr>
            <w:r w:rsidRPr="00D41B4C">
              <w:rPr>
                <w:rFonts w:ascii="Calibri" w:eastAsia="Cambria" w:hAnsi="Calibri" w:cs="Calibri"/>
                <w:b/>
                <w:bCs/>
                <w:sz w:val="20"/>
                <w:szCs w:val="20"/>
              </w:rPr>
              <w:t>Target density (stems per ha)</w:t>
            </w:r>
          </w:p>
        </w:tc>
        <w:tc>
          <w:tcPr>
            <w:tcW w:w="7745" w:type="dxa"/>
          </w:tcPr>
          <w:p w14:paraId="107D8309" w14:textId="27A70F2D" w:rsidR="00A623ED" w:rsidRPr="00D41B4C" w:rsidRDefault="00A623ED" w:rsidP="00A623ED">
            <w:pPr>
              <w:pStyle w:val="Arrowinstruction"/>
              <w:cnfStyle w:val="000000100000" w:firstRow="0" w:lastRow="0" w:firstColumn="0" w:lastColumn="0" w:oddVBand="0" w:evenVBand="0" w:oddHBand="1" w:evenHBand="0" w:firstRowFirstColumn="0" w:firstRowLastColumn="0" w:lastRowFirstColumn="0" w:lastRowLastColumn="0"/>
              <w:rPr>
                <w:rFonts w:ascii="Calibri" w:hAnsi="Calibri" w:cs="Calibri"/>
                <w:color w:val="454743" w:themeColor="text2"/>
                <w:sz w:val="20"/>
                <w:szCs w:val="20"/>
              </w:rPr>
            </w:pPr>
            <w:r w:rsidRPr="00D41B4C">
              <w:rPr>
                <w:rFonts w:ascii="Calibri" w:eastAsia="Cambria" w:hAnsi="Calibri" w:cs="Calibri"/>
                <w:i/>
                <w:iCs/>
                <w:noProof/>
                <w:color w:val="454743" w:themeColor="text2"/>
                <w:sz w:val="20"/>
                <w:szCs w:val="20"/>
              </w:rPr>
              <w:t xml:space="preserve">e.g. </w:t>
            </w:r>
            <w:r w:rsidR="00A73607" w:rsidRPr="00D41B4C">
              <w:rPr>
                <w:rFonts w:ascii="Calibri" w:eastAsia="Cambria" w:hAnsi="Calibri" w:cs="Calibri"/>
                <w:i/>
                <w:iCs/>
                <w:noProof/>
                <w:color w:val="454743" w:themeColor="text2"/>
                <w:sz w:val="20"/>
                <w:szCs w:val="20"/>
              </w:rPr>
              <w:t>300</w:t>
            </w:r>
            <w:r w:rsidRPr="00D41B4C">
              <w:rPr>
                <w:rFonts w:ascii="Calibri" w:eastAsia="Cambria" w:hAnsi="Calibri" w:cs="Calibri"/>
                <w:i/>
                <w:iCs/>
                <w:noProof/>
                <w:color w:val="454743" w:themeColor="text2"/>
                <w:sz w:val="20"/>
                <w:szCs w:val="20"/>
              </w:rPr>
              <w:t xml:space="preserve"> per ha</w:t>
            </w:r>
          </w:p>
        </w:tc>
      </w:tr>
      <w:tr w:rsidR="00A623ED" w:rsidRPr="0086125D" w14:paraId="72F59BC4" w14:textId="77777777" w:rsidTr="00D41B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5CD61900" w14:textId="5F48194B" w:rsidR="00A623ED" w:rsidRPr="00D41B4C" w:rsidRDefault="00A623ED" w:rsidP="00A623ED">
            <w:pPr>
              <w:pStyle w:val="Arrowinstruction"/>
              <w:rPr>
                <w:rFonts w:ascii="Calibri" w:hAnsi="Calibri" w:cs="Calibri"/>
                <w:b/>
                <w:bCs/>
                <w:sz w:val="20"/>
                <w:szCs w:val="20"/>
              </w:rPr>
            </w:pPr>
            <w:r w:rsidRPr="00D41B4C">
              <w:rPr>
                <w:rFonts w:ascii="Calibri" w:eastAsia="Cambria" w:hAnsi="Calibri" w:cs="Calibri"/>
                <w:b/>
                <w:bCs/>
                <w:sz w:val="20"/>
                <w:szCs w:val="20"/>
              </w:rPr>
              <w:t>Site preparation</w:t>
            </w:r>
          </w:p>
        </w:tc>
        <w:tc>
          <w:tcPr>
            <w:tcW w:w="7745" w:type="dxa"/>
          </w:tcPr>
          <w:p w14:paraId="1C89F12A" w14:textId="7EA663BD" w:rsidR="00A623ED" w:rsidRPr="00D41B4C" w:rsidRDefault="00C54A33" w:rsidP="00A623ED">
            <w:pPr>
              <w:pStyle w:val="Arrowinstruction"/>
              <w:cnfStyle w:val="000000010000" w:firstRow="0" w:lastRow="0" w:firstColumn="0" w:lastColumn="0" w:oddVBand="0" w:evenVBand="0" w:oddHBand="0" w:evenHBand="1" w:firstRowFirstColumn="0" w:firstRowLastColumn="0" w:lastRowFirstColumn="0" w:lastRowLastColumn="0"/>
              <w:rPr>
                <w:rFonts w:ascii="Calibri" w:hAnsi="Calibri" w:cs="Calibri"/>
                <w:color w:val="454743" w:themeColor="text2"/>
                <w:sz w:val="20"/>
                <w:szCs w:val="20"/>
              </w:rPr>
            </w:pPr>
            <w:r w:rsidRPr="00D41B4C">
              <w:rPr>
                <w:rFonts w:ascii="Calibri" w:eastAsia="Cambria" w:hAnsi="Calibri" w:cs="Calibri"/>
                <w:i/>
                <w:iCs/>
                <w:noProof/>
                <w:color w:val="454743" w:themeColor="text2"/>
                <w:sz w:val="20"/>
                <w:szCs w:val="20"/>
              </w:rPr>
              <w:t>e.g. Details of soil preparation activities and management of existing non-native species.</w:t>
            </w:r>
            <w:r w:rsidR="008B1410" w:rsidRPr="00D41B4C">
              <w:rPr>
                <w:rFonts w:ascii="Calibri" w:eastAsia="Cambria" w:hAnsi="Calibri" w:cs="Calibri"/>
                <w:i/>
                <w:iCs/>
                <w:noProof/>
                <w:color w:val="454743" w:themeColor="text2"/>
                <w:sz w:val="20"/>
                <w:szCs w:val="20"/>
              </w:rPr>
              <w:t xml:space="preserve"> Soil tilled</w:t>
            </w:r>
            <w:r w:rsidR="002248B7" w:rsidRPr="00D41B4C">
              <w:rPr>
                <w:rFonts w:ascii="Calibri" w:eastAsia="Cambria" w:hAnsi="Calibri" w:cs="Calibri"/>
                <w:i/>
                <w:iCs/>
                <w:noProof/>
                <w:color w:val="454743" w:themeColor="text2"/>
                <w:sz w:val="20"/>
                <w:szCs w:val="20"/>
              </w:rPr>
              <w:t>.</w:t>
            </w:r>
          </w:p>
        </w:tc>
      </w:tr>
      <w:tr w:rsidR="00A623ED" w:rsidRPr="0086125D" w14:paraId="27E2E1AA" w14:textId="77777777" w:rsidTr="00D41B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5365A14B" w14:textId="3BD0AB8B" w:rsidR="00A623ED" w:rsidRPr="00D41B4C" w:rsidRDefault="00A623ED" w:rsidP="00A623ED">
            <w:pPr>
              <w:pStyle w:val="Arrowinstruction"/>
              <w:rPr>
                <w:rFonts w:ascii="Calibri" w:hAnsi="Calibri" w:cs="Calibri"/>
                <w:b/>
                <w:bCs/>
                <w:sz w:val="20"/>
                <w:szCs w:val="20"/>
              </w:rPr>
            </w:pPr>
            <w:r w:rsidRPr="00D41B4C">
              <w:rPr>
                <w:rFonts w:ascii="Calibri" w:eastAsia="Cambria" w:hAnsi="Calibri" w:cs="Calibri"/>
                <w:b/>
                <w:bCs/>
                <w:sz w:val="20"/>
                <w:szCs w:val="20"/>
              </w:rPr>
              <w:t>Planting method</w:t>
            </w:r>
          </w:p>
        </w:tc>
        <w:tc>
          <w:tcPr>
            <w:tcW w:w="7745" w:type="dxa"/>
          </w:tcPr>
          <w:p w14:paraId="7CE99415" w14:textId="07507586" w:rsidR="00A623ED" w:rsidRPr="00D41B4C" w:rsidRDefault="00737155" w:rsidP="00A623ED">
            <w:pPr>
              <w:pStyle w:val="Arrowinstruction"/>
              <w:cnfStyle w:val="000000100000" w:firstRow="0" w:lastRow="0" w:firstColumn="0" w:lastColumn="0" w:oddVBand="0" w:evenVBand="0" w:oddHBand="1" w:evenHBand="0" w:firstRowFirstColumn="0" w:firstRowLastColumn="0" w:lastRowFirstColumn="0" w:lastRowLastColumn="0"/>
              <w:rPr>
                <w:rFonts w:ascii="Calibri" w:hAnsi="Calibri" w:cs="Calibri"/>
                <w:color w:val="454743" w:themeColor="text2"/>
                <w:sz w:val="20"/>
                <w:szCs w:val="20"/>
              </w:rPr>
            </w:pPr>
            <w:r w:rsidRPr="00D41B4C">
              <w:rPr>
                <w:rFonts w:ascii="Calibri" w:eastAsia="Cambria" w:hAnsi="Calibri" w:cs="Calibri"/>
                <w:i/>
                <w:iCs/>
                <w:noProof/>
                <w:color w:val="454743" w:themeColor="text2"/>
                <w:sz w:val="20"/>
                <w:szCs w:val="20"/>
              </w:rPr>
              <w:t>e.g. Tubestock or Direct seeding</w:t>
            </w:r>
          </w:p>
        </w:tc>
      </w:tr>
    </w:tbl>
    <w:p w14:paraId="14C8B58E" w14:textId="1F0CED2F" w:rsidR="007D2D2D" w:rsidRPr="00D2157E" w:rsidRDefault="00EF7F19" w:rsidP="00D41B4C">
      <w:pPr>
        <w:pStyle w:val="Heading2"/>
      </w:pPr>
      <w:r w:rsidRPr="00D2157E">
        <w:lastRenderedPageBreak/>
        <w:t xml:space="preserve">Staggered plantings </w:t>
      </w:r>
      <w:r w:rsidR="004C0C9D">
        <w:t>[</w:t>
      </w:r>
      <w:r w:rsidR="00B27D28">
        <w:t>remove</w:t>
      </w:r>
      <w:r w:rsidRPr="00D2157E">
        <w:t xml:space="preserve"> if not applicable</w:t>
      </w:r>
      <w:r w:rsidR="004C0C9D">
        <w:t>]</w:t>
      </w:r>
    </w:p>
    <w:tbl>
      <w:tblPr>
        <w:tblStyle w:val="TableGridLight"/>
        <w:tblW w:w="0" w:type="auto"/>
        <w:tblLook w:val="04A0" w:firstRow="1" w:lastRow="0" w:firstColumn="1" w:lastColumn="0" w:noHBand="0" w:noVBand="1"/>
      </w:tblPr>
      <w:tblGrid>
        <w:gridCol w:w="9730"/>
      </w:tblGrid>
      <w:tr w:rsidR="00F37B4C" w14:paraId="77281C3B" w14:textId="77777777" w:rsidTr="00D41B4C">
        <w:tc>
          <w:tcPr>
            <w:tcW w:w="9740" w:type="dxa"/>
          </w:tcPr>
          <w:p w14:paraId="681D2A1A" w14:textId="77777777" w:rsidR="00F37B4C" w:rsidRDefault="00F37B4C" w:rsidP="00D41B4C">
            <w:pPr>
              <w:pStyle w:val="Heading3"/>
            </w:pPr>
            <w:r>
              <w:t>Guidance</w:t>
            </w:r>
          </w:p>
          <w:p w14:paraId="0CF95A60" w14:textId="77777777" w:rsidR="00F37B4C" w:rsidRDefault="00F37B4C" w:rsidP="00D41B4C">
            <w:pPr>
              <w:pStyle w:val="Heading4"/>
            </w:pPr>
            <w:r>
              <w:t>Background</w:t>
            </w:r>
          </w:p>
          <w:p w14:paraId="664CBDCE" w14:textId="2F32548B" w:rsidR="00F37B4C" w:rsidRDefault="00F37B4C" w:rsidP="00D41B4C">
            <w:pPr>
              <w:pStyle w:val="BodyText1"/>
            </w:pPr>
            <w:r w:rsidRPr="00D2157E">
              <w:t xml:space="preserve">Staggered plantings are plantings that can be undertaken at intervals during the life of the replanting project </w:t>
            </w:r>
            <w:r w:rsidR="00496DFC" w:rsidRPr="00D2157E">
              <w:t>to</w:t>
            </w:r>
            <w:r w:rsidRPr="00D2157E">
              <w:t xml:space="preserve"> achieve the project outcome.</w:t>
            </w:r>
          </w:p>
          <w:p w14:paraId="0FBAC544" w14:textId="77777777" w:rsidR="00F37B4C" w:rsidRDefault="00F37B4C" w:rsidP="00D41B4C">
            <w:pPr>
              <w:pStyle w:val="Heading4"/>
            </w:pPr>
            <w:r>
              <w:t>Instructions</w:t>
            </w:r>
          </w:p>
          <w:p w14:paraId="48BE9C72" w14:textId="270F5464" w:rsidR="00F37B4C" w:rsidRPr="00F37B4C" w:rsidRDefault="00F37B4C" w:rsidP="00D41B4C">
            <w:pPr>
              <w:pStyle w:val="Arrowinstructions"/>
            </w:pPr>
            <w:r w:rsidRPr="00F37B4C">
              <w:t xml:space="preserve">Complete the table </w:t>
            </w:r>
            <w:r>
              <w:t>by</w:t>
            </w:r>
            <w:r w:rsidRPr="00F37B4C">
              <w:t xml:space="preserve"> provid</w:t>
            </w:r>
            <w:r>
              <w:t>ing</w:t>
            </w:r>
            <w:r w:rsidRPr="00F37B4C">
              <w:t xml:space="preserve"> details of any staggered plantings proposed in each activity area (section 37(i) of the method)</w:t>
            </w:r>
          </w:p>
          <w:p w14:paraId="76BACBC4" w14:textId="1EAB0E42" w:rsidR="00F37B4C" w:rsidRDefault="00F37B4C" w:rsidP="00D41B4C">
            <w:pPr>
              <w:pStyle w:val="Arrowinstructions"/>
            </w:pPr>
            <w:r w:rsidRPr="00D41B4C">
              <w:t>Add rows for each activity area as required</w:t>
            </w:r>
          </w:p>
        </w:tc>
      </w:tr>
    </w:tbl>
    <w:p w14:paraId="724F5E77" w14:textId="4F8EEC2E" w:rsidR="003D5523" w:rsidRPr="00D2157E" w:rsidRDefault="003D5523" w:rsidP="00D41B4C">
      <w:pPr>
        <w:pStyle w:val="Heading3"/>
      </w:pPr>
      <w:r w:rsidRPr="00D2157E">
        <w:t xml:space="preserve">Table X: </w:t>
      </w:r>
      <w:r w:rsidR="007F044A" w:rsidRPr="00D2157E">
        <w:t>Staggered plantings</w:t>
      </w:r>
      <w:r w:rsidRPr="00D2157E">
        <w:t xml:space="preserve"> within each activity area</w:t>
      </w:r>
    </w:p>
    <w:tbl>
      <w:tblPr>
        <w:tblStyle w:val="CERanswerfield"/>
        <w:tblW w:w="0" w:type="auto"/>
        <w:tblLook w:val="0420" w:firstRow="1" w:lastRow="0" w:firstColumn="0" w:lastColumn="0" w:noHBand="0" w:noVBand="1"/>
      </w:tblPr>
      <w:tblGrid>
        <w:gridCol w:w="1701"/>
        <w:gridCol w:w="8029"/>
      </w:tblGrid>
      <w:tr w:rsidR="003D5523" w:rsidRPr="0086125D" w14:paraId="228C811E" w14:textId="77777777" w:rsidTr="00B43A3A">
        <w:trPr>
          <w:cnfStyle w:val="100000000000" w:firstRow="1" w:lastRow="0" w:firstColumn="0" w:lastColumn="0" w:oddVBand="0" w:evenVBand="0" w:oddHBand="0" w:evenHBand="0" w:firstRowFirstColumn="0" w:firstRowLastColumn="0" w:lastRowFirstColumn="0" w:lastRowLastColumn="0"/>
          <w:tblHeader/>
        </w:trPr>
        <w:tc>
          <w:tcPr>
            <w:tcW w:w="1701" w:type="dxa"/>
          </w:tcPr>
          <w:p w14:paraId="69E7E494" w14:textId="77777777" w:rsidR="003D5523" w:rsidRPr="00D41B4C" w:rsidRDefault="003D5523" w:rsidP="008155B1">
            <w:pPr>
              <w:pStyle w:val="BodyText1"/>
              <w:rPr>
                <w:rFonts w:ascii="Calibri" w:hAnsi="Calibri" w:cs="Calibri"/>
                <w:sz w:val="20"/>
                <w:szCs w:val="22"/>
              </w:rPr>
            </w:pPr>
            <w:r w:rsidRPr="00D41B4C">
              <w:rPr>
                <w:rFonts w:ascii="Calibri" w:hAnsi="Calibri" w:cs="Calibri"/>
                <w:sz w:val="20"/>
                <w:szCs w:val="22"/>
              </w:rPr>
              <w:t xml:space="preserve">Activity area ID </w:t>
            </w:r>
          </w:p>
        </w:tc>
        <w:tc>
          <w:tcPr>
            <w:tcW w:w="8029" w:type="dxa"/>
          </w:tcPr>
          <w:p w14:paraId="0038EA98" w14:textId="69080513" w:rsidR="003D5523" w:rsidRPr="00D41B4C" w:rsidRDefault="003D5523" w:rsidP="008155B1">
            <w:pPr>
              <w:pStyle w:val="BodyText1"/>
              <w:rPr>
                <w:rFonts w:ascii="Calibri" w:hAnsi="Calibri" w:cs="Calibri"/>
                <w:sz w:val="20"/>
                <w:szCs w:val="22"/>
              </w:rPr>
            </w:pPr>
            <w:r w:rsidRPr="00D41B4C">
              <w:rPr>
                <w:rFonts w:ascii="Calibri" w:hAnsi="Calibri" w:cs="Calibri"/>
                <w:sz w:val="20"/>
                <w:szCs w:val="22"/>
              </w:rPr>
              <w:t>De</w:t>
            </w:r>
            <w:r w:rsidR="007F044A" w:rsidRPr="00D41B4C">
              <w:rPr>
                <w:rFonts w:ascii="Calibri" w:hAnsi="Calibri" w:cs="Calibri"/>
                <w:sz w:val="20"/>
                <w:szCs w:val="22"/>
              </w:rPr>
              <w:t>tails</w:t>
            </w:r>
          </w:p>
        </w:tc>
      </w:tr>
      <w:tr w:rsidR="003D5523" w:rsidRPr="0086125D" w14:paraId="27CB1E37" w14:textId="77777777" w:rsidTr="00D41B4C">
        <w:trPr>
          <w:cnfStyle w:val="000000100000" w:firstRow="0" w:lastRow="0" w:firstColumn="0" w:lastColumn="0" w:oddVBand="0" w:evenVBand="0" w:oddHBand="1" w:evenHBand="0" w:firstRowFirstColumn="0" w:firstRowLastColumn="0" w:lastRowFirstColumn="0" w:lastRowLastColumn="0"/>
        </w:trPr>
        <w:tc>
          <w:tcPr>
            <w:tcW w:w="1701" w:type="dxa"/>
          </w:tcPr>
          <w:p w14:paraId="034222B6" w14:textId="77777777" w:rsidR="003D5523" w:rsidRPr="00D41B4C" w:rsidRDefault="003D5523" w:rsidP="008155B1">
            <w:pPr>
              <w:pStyle w:val="BodyText1"/>
              <w:rPr>
                <w:rFonts w:ascii="Calibri" w:hAnsi="Calibri" w:cs="Calibri"/>
                <w:i/>
                <w:color w:val="454743" w:themeColor="text2"/>
                <w:sz w:val="20"/>
                <w:szCs w:val="22"/>
              </w:rPr>
            </w:pPr>
            <w:r w:rsidRPr="00D41B4C">
              <w:rPr>
                <w:rFonts w:ascii="Calibri" w:hAnsi="Calibri" w:cs="Calibri"/>
                <w:i/>
                <w:color w:val="454743" w:themeColor="text2"/>
                <w:sz w:val="20"/>
                <w:szCs w:val="22"/>
              </w:rPr>
              <w:t>e.g. AA1</w:t>
            </w:r>
          </w:p>
        </w:tc>
        <w:tc>
          <w:tcPr>
            <w:tcW w:w="8029" w:type="dxa"/>
          </w:tcPr>
          <w:p w14:paraId="1B3A5492" w14:textId="7D7401FE" w:rsidR="003D5523" w:rsidRPr="00D41B4C" w:rsidRDefault="003D5523" w:rsidP="008155B1">
            <w:pPr>
              <w:pStyle w:val="BodyText1"/>
              <w:rPr>
                <w:rFonts w:ascii="Calibri" w:hAnsi="Calibri" w:cs="Calibri"/>
                <w:i/>
                <w:iCs/>
                <w:noProof/>
                <w:color w:val="454743" w:themeColor="text2"/>
                <w:sz w:val="20"/>
                <w:szCs w:val="22"/>
              </w:rPr>
            </w:pPr>
            <w:r w:rsidRPr="00D41B4C">
              <w:rPr>
                <w:rFonts w:ascii="Calibri" w:hAnsi="Calibri" w:cs="Calibri"/>
                <w:i/>
                <w:iCs/>
                <w:noProof/>
                <w:color w:val="454743" w:themeColor="text2"/>
                <w:sz w:val="20"/>
                <w:szCs w:val="22"/>
              </w:rPr>
              <w:t>e.g.</w:t>
            </w:r>
            <w:r w:rsidR="00690799" w:rsidRPr="00D41B4C">
              <w:rPr>
                <w:rFonts w:ascii="Calibri" w:hAnsi="Calibri" w:cs="Calibri"/>
                <w:i/>
                <w:iCs/>
                <w:noProof/>
                <w:color w:val="454743" w:themeColor="text2"/>
                <w:sz w:val="20"/>
                <w:szCs w:val="22"/>
              </w:rPr>
              <w:t xml:space="preserve"> </w:t>
            </w:r>
            <w:r w:rsidR="00BE7C76" w:rsidRPr="00D41B4C">
              <w:rPr>
                <w:rFonts w:ascii="Calibri" w:hAnsi="Calibri" w:cs="Calibri"/>
                <w:i/>
                <w:iCs/>
                <w:noProof/>
                <w:color w:val="454743" w:themeColor="text2"/>
                <w:sz w:val="20"/>
                <w:szCs w:val="22"/>
              </w:rPr>
              <w:t>Approximately two years after the initial planting, additional ground cover species will be introduced within the project area to enhance species richness in Activity Area 1. Specific details, including selected species, will be incorporated into the project plan once availability has been confirmed.</w:t>
            </w:r>
          </w:p>
        </w:tc>
      </w:tr>
    </w:tbl>
    <w:p w14:paraId="3573E170" w14:textId="4961DD8E" w:rsidR="005B30A8" w:rsidRPr="00D2157E" w:rsidRDefault="005B30A8" w:rsidP="00D41B4C">
      <w:pPr>
        <w:pStyle w:val="Heading2"/>
      </w:pPr>
      <w:r w:rsidRPr="00D2157E">
        <w:t xml:space="preserve">Seed </w:t>
      </w:r>
      <w:r w:rsidR="004C0C9D">
        <w:t>c</w:t>
      </w:r>
      <w:r w:rsidRPr="00D2157E">
        <w:t>ollection</w:t>
      </w:r>
      <w:r w:rsidR="0007438B" w:rsidRPr="00D2157E">
        <w:t xml:space="preserve"> </w:t>
      </w:r>
      <w:r w:rsidR="004C0C9D">
        <w:t>[</w:t>
      </w:r>
      <w:r w:rsidR="00B27D28">
        <w:t>remove</w:t>
      </w:r>
      <w:r w:rsidR="00DD7CEF" w:rsidRPr="00D2157E">
        <w:t xml:space="preserve"> if not applicable</w:t>
      </w:r>
      <w:r w:rsidR="004C0C9D">
        <w:t>]</w:t>
      </w:r>
    </w:p>
    <w:tbl>
      <w:tblPr>
        <w:tblStyle w:val="TableGridLight"/>
        <w:tblW w:w="0" w:type="auto"/>
        <w:tblLook w:val="04A0" w:firstRow="1" w:lastRow="0" w:firstColumn="1" w:lastColumn="0" w:noHBand="0" w:noVBand="1"/>
      </w:tblPr>
      <w:tblGrid>
        <w:gridCol w:w="9730"/>
      </w:tblGrid>
      <w:tr w:rsidR="00F174E3" w14:paraId="206F6A1D" w14:textId="77777777" w:rsidTr="00D41B4C">
        <w:tc>
          <w:tcPr>
            <w:tcW w:w="9740" w:type="dxa"/>
          </w:tcPr>
          <w:p w14:paraId="33F8EE37" w14:textId="77777777" w:rsidR="00F174E3" w:rsidRDefault="00F174E3" w:rsidP="00D41B4C">
            <w:pPr>
              <w:pStyle w:val="Heading3"/>
            </w:pPr>
            <w:r>
              <w:t>Guidance</w:t>
            </w:r>
          </w:p>
          <w:p w14:paraId="12519354" w14:textId="77777777" w:rsidR="00F174E3" w:rsidRDefault="00F174E3" w:rsidP="00D41B4C">
            <w:pPr>
              <w:pStyle w:val="Heading4"/>
            </w:pPr>
            <w:r>
              <w:t>Instructions</w:t>
            </w:r>
          </w:p>
          <w:p w14:paraId="0F19EEC3" w14:textId="1ED8EBFC" w:rsidR="00F174E3" w:rsidRDefault="00F174E3" w:rsidP="00D41B4C">
            <w:pPr>
              <w:pStyle w:val="Arrowinstructions"/>
            </w:pPr>
            <w:r w:rsidRPr="00D2157E">
              <w:t>If seed collection is planned for the project</w:t>
            </w:r>
            <w:r>
              <w:t xml:space="preserve"> from within each activity area</w:t>
            </w:r>
            <w:r w:rsidRPr="00D2157E">
              <w:t xml:space="preserve">, </w:t>
            </w:r>
            <w:r w:rsidR="00220CAC">
              <w:t>complete the text box by describing</w:t>
            </w:r>
            <w:r w:rsidRPr="007C5DF4">
              <w:t xml:space="preserve"> how the seed is proposed to be harvested and whether this harvesting would be consistent with any relevant best practice guidelines</w:t>
            </w:r>
            <w:r w:rsidRPr="007C5DF4" w:rsidDel="007C5DF4">
              <w:t xml:space="preserve"> </w:t>
            </w:r>
            <w:r w:rsidRPr="00D2157E">
              <w:t>(section 37(k) of the method)</w:t>
            </w:r>
            <w:r w:rsidR="00B27D28">
              <w:t xml:space="preserve"> (see example)</w:t>
            </w:r>
          </w:p>
          <w:p w14:paraId="501A761A" w14:textId="77777777" w:rsidR="00F174E3" w:rsidRDefault="00F174E3" w:rsidP="00D41B4C">
            <w:pPr>
              <w:pStyle w:val="Heading4"/>
            </w:pPr>
            <w:r>
              <w:t>Example</w:t>
            </w:r>
          </w:p>
          <w:p w14:paraId="17B546F2" w14:textId="3CB31EA5" w:rsidR="00F174E3" w:rsidRDefault="00F174E3" w:rsidP="00D41B4C">
            <w:pPr>
              <w:pStyle w:val="BodyText1"/>
            </w:pPr>
            <w:r w:rsidRPr="001D5B74">
              <w:t xml:space="preserve">Seed collection will be undertaken at least 10 years after the initial planting in compliance with the method requirements. All seed harvesting will be carried out in accordance with the best practice guidelines current at the time of collection, such as the </w:t>
            </w:r>
            <w:r w:rsidRPr="00D41B4C">
              <w:t>Florabank Guidelines</w:t>
            </w:r>
            <w:r w:rsidRPr="00220CAC">
              <w:t>,</w:t>
            </w:r>
            <w:r w:rsidRPr="001D5B74">
              <w:t xml:space="preserve"> to ensure ecological sustainability, genetic integrity, and compliance with ethical and legal standards.</w:t>
            </w:r>
          </w:p>
        </w:tc>
      </w:tr>
    </w:tbl>
    <w:p w14:paraId="4C625383" w14:textId="496AD9A7" w:rsidR="00546C0C" w:rsidRDefault="00546C0C" w:rsidP="00D41B4C">
      <w:pPr>
        <w:pStyle w:val="Arrowinstruction"/>
        <w:spacing w:before="0" w:after="0"/>
        <w:rPr>
          <w:rFonts w:ascii="Calibri" w:hAnsi="Calibri" w:cs="Calibri"/>
          <w:color w:val="808080" w:themeColor="background1" w:themeShade="80"/>
        </w:rPr>
      </w:pPr>
    </w:p>
    <w:tbl>
      <w:tblPr>
        <w:tblStyle w:val="CERanswerfield"/>
        <w:tblW w:w="0" w:type="auto"/>
        <w:tblLook w:val="0400" w:firstRow="0" w:lastRow="0" w:firstColumn="0" w:lastColumn="0" w:noHBand="0" w:noVBand="1"/>
      </w:tblPr>
      <w:tblGrid>
        <w:gridCol w:w="9730"/>
      </w:tblGrid>
      <w:tr w:rsidR="00220CAC" w14:paraId="7BD8ABBD" w14:textId="77777777" w:rsidTr="00D41B4C">
        <w:trPr>
          <w:cnfStyle w:val="000000100000" w:firstRow="0" w:lastRow="0" w:firstColumn="0" w:lastColumn="0" w:oddVBand="0" w:evenVBand="0" w:oddHBand="1" w:evenHBand="0" w:firstRowFirstColumn="0" w:firstRowLastColumn="0" w:lastRowFirstColumn="0" w:lastRowLastColumn="0"/>
          <w:trHeight w:val="1638"/>
        </w:trPr>
        <w:tc>
          <w:tcPr>
            <w:tcW w:w="9740" w:type="dxa"/>
          </w:tcPr>
          <w:p w14:paraId="31F76B35" w14:textId="0819019A" w:rsidR="00220CAC" w:rsidRPr="00D41B4C" w:rsidRDefault="00220CAC" w:rsidP="000A45A0">
            <w:pPr>
              <w:pStyle w:val="Arrowinstruction"/>
              <w:rPr>
                <w:rFonts w:ascii="Calibri" w:hAnsi="Calibri" w:cs="Calibri"/>
                <w:i/>
                <w:iCs/>
                <w:color w:val="808080" w:themeColor="background1" w:themeShade="80"/>
              </w:rPr>
            </w:pPr>
            <w:r w:rsidRPr="00D41B4C">
              <w:rPr>
                <w:rFonts w:ascii="Calibri" w:hAnsi="Calibri" w:cs="Calibri"/>
                <w:i/>
                <w:iCs/>
                <w:color w:val="454743" w:themeColor="text2"/>
              </w:rPr>
              <w:t>Describe how the seed is proposed to be harvested…</w:t>
            </w:r>
          </w:p>
        </w:tc>
      </w:tr>
    </w:tbl>
    <w:p w14:paraId="129F96D4" w14:textId="77777777" w:rsidR="00220CAC" w:rsidRDefault="00220CAC" w:rsidP="000A45A0">
      <w:pPr>
        <w:pStyle w:val="Arrowinstruction"/>
        <w:rPr>
          <w:rFonts w:ascii="Calibri" w:hAnsi="Calibri" w:cs="Calibri"/>
          <w:color w:val="808080" w:themeColor="background1" w:themeShade="80"/>
        </w:rPr>
      </w:pPr>
    </w:p>
    <w:p w14:paraId="4510520C" w14:textId="1667508E" w:rsidR="00BB588F" w:rsidRPr="00D2157E" w:rsidRDefault="00F01169" w:rsidP="00D41B4C">
      <w:pPr>
        <w:pStyle w:val="Heading1"/>
        <w:rPr>
          <w:color w:val="auto"/>
        </w:rPr>
      </w:pPr>
      <w:bookmarkStart w:id="33" w:name="_Toc240532159"/>
      <w:r>
        <w:lastRenderedPageBreak/>
        <w:t>Part 1</w:t>
      </w:r>
      <w:r w:rsidR="007D45A7">
        <w:t>2</w:t>
      </w:r>
      <w:r>
        <w:t>:</w:t>
      </w:r>
      <w:r w:rsidR="00BB588F" w:rsidRPr="00D2157E">
        <w:t xml:space="preserve"> Natural regeneration</w:t>
      </w:r>
      <w:bookmarkEnd w:id="33"/>
    </w:p>
    <w:tbl>
      <w:tblPr>
        <w:tblStyle w:val="TableGridLight"/>
        <w:tblW w:w="0" w:type="auto"/>
        <w:tblLook w:val="04A0" w:firstRow="1" w:lastRow="0" w:firstColumn="1" w:lastColumn="0" w:noHBand="0" w:noVBand="1"/>
      </w:tblPr>
      <w:tblGrid>
        <w:gridCol w:w="9730"/>
      </w:tblGrid>
      <w:tr w:rsidR="00E17302" w14:paraId="0B99772F" w14:textId="77777777" w:rsidTr="00D41B4C">
        <w:tc>
          <w:tcPr>
            <w:tcW w:w="9740" w:type="dxa"/>
          </w:tcPr>
          <w:p w14:paraId="2A37D5B6" w14:textId="77777777" w:rsidR="00E17302" w:rsidRDefault="00E17302" w:rsidP="00D41B4C">
            <w:pPr>
              <w:pStyle w:val="Heading3"/>
            </w:pPr>
            <w:r>
              <w:t>Guidance</w:t>
            </w:r>
          </w:p>
          <w:p w14:paraId="378C8735" w14:textId="77777777" w:rsidR="00E17302" w:rsidRDefault="00E17302" w:rsidP="00D41B4C">
            <w:pPr>
              <w:pStyle w:val="Heading4"/>
            </w:pPr>
            <w:r>
              <w:t>Instructions</w:t>
            </w:r>
          </w:p>
          <w:p w14:paraId="5B97F4B6" w14:textId="6DDD9210" w:rsidR="00E17302" w:rsidRPr="00D2157E" w:rsidRDefault="00E6274B" w:rsidP="00D41B4C">
            <w:pPr>
              <w:pStyle w:val="Arrowinstructions"/>
            </w:pPr>
            <w:r>
              <w:t>R</w:t>
            </w:r>
            <w:r w:rsidR="00E17302" w:rsidRPr="00D2157E">
              <w:t xml:space="preserve">efer to the </w:t>
            </w:r>
            <w:r w:rsidR="00E17302">
              <w:t>s</w:t>
            </w:r>
            <w:r w:rsidR="00E17302" w:rsidRPr="00D2157E">
              <w:t>ite assessment report for the description of natural regeneration occurring within the activity areas to the project to avoid duplication</w:t>
            </w:r>
            <w:r>
              <w:t xml:space="preserve">. </w:t>
            </w:r>
            <w:r w:rsidR="00E17302" w:rsidRPr="00D2157E">
              <w:t>E.g. See part 10 of the Site Assessment Report for details of the natural regeneration occurring within the activity areas</w:t>
            </w:r>
          </w:p>
          <w:p w14:paraId="6F93DD48" w14:textId="637DA55B" w:rsidR="00E17302" w:rsidRPr="00D41B4C" w:rsidRDefault="00E17302" w:rsidP="00D41B4C">
            <w:pPr>
              <w:pStyle w:val="Arrowinstructions"/>
              <w:numPr>
                <w:ilvl w:val="0"/>
                <w:numId w:val="0"/>
              </w:numPr>
              <w:ind w:left="720"/>
              <w:rPr>
                <w:b/>
                <w:bCs/>
              </w:rPr>
            </w:pPr>
            <w:r w:rsidRPr="00D41B4C">
              <w:rPr>
                <w:b/>
                <w:bCs/>
              </w:rPr>
              <w:t>O</w:t>
            </w:r>
            <w:r w:rsidR="00E6274B" w:rsidRPr="00D41B4C">
              <w:rPr>
                <w:b/>
                <w:bCs/>
              </w:rPr>
              <w:t>R</w:t>
            </w:r>
          </w:p>
          <w:p w14:paraId="169CF3F7" w14:textId="34BB4F0B" w:rsidR="00E17302" w:rsidRPr="00D2157E" w:rsidRDefault="00E17302" w:rsidP="00D41B4C">
            <w:pPr>
              <w:pStyle w:val="Arrowinstructions"/>
            </w:pPr>
            <w:r>
              <w:t>C</w:t>
            </w:r>
            <w:r w:rsidRPr="00D2157E">
              <w:t xml:space="preserve">omplete the table </w:t>
            </w:r>
            <w:r w:rsidR="00E6274B">
              <w:t>by</w:t>
            </w:r>
            <w:r w:rsidRPr="00D2157E">
              <w:t xml:space="preserve"> provid</w:t>
            </w:r>
            <w:r w:rsidR="00E6274B">
              <w:t>ing</w:t>
            </w:r>
            <w:r w:rsidRPr="00D2157E">
              <w:t xml:space="preserve"> a description of any natural regeneration occurring within each activity area (section 37(l)(iv) of the method)</w:t>
            </w:r>
          </w:p>
          <w:p w14:paraId="3655909C" w14:textId="6E0F0DF7" w:rsidR="00E17302" w:rsidRDefault="00E17302" w:rsidP="00D41B4C">
            <w:pPr>
              <w:pStyle w:val="Arrowinstructions"/>
            </w:pPr>
            <w:r w:rsidRPr="00D2157E">
              <w:t>Add rows for each activity area as required</w:t>
            </w:r>
          </w:p>
        </w:tc>
      </w:tr>
    </w:tbl>
    <w:p w14:paraId="094EEB6E" w14:textId="7CA74943" w:rsidR="00F56413" w:rsidRPr="00D2157E" w:rsidRDefault="00F56413" w:rsidP="00D41B4C">
      <w:pPr>
        <w:pStyle w:val="Heading3"/>
      </w:pPr>
      <w:r w:rsidRPr="00D2157E">
        <w:t>Table X: Natural regeneration within each activity area</w:t>
      </w:r>
    </w:p>
    <w:tbl>
      <w:tblPr>
        <w:tblStyle w:val="CERanswerfield"/>
        <w:tblW w:w="0" w:type="auto"/>
        <w:tblLook w:val="0420" w:firstRow="1" w:lastRow="0" w:firstColumn="0" w:lastColumn="0" w:noHBand="0" w:noVBand="1"/>
      </w:tblPr>
      <w:tblGrid>
        <w:gridCol w:w="1701"/>
        <w:gridCol w:w="8029"/>
      </w:tblGrid>
      <w:tr w:rsidR="00F56413" w:rsidRPr="0086125D" w14:paraId="31734026" w14:textId="77777777" w:rsidTr="00B43A3A">
        <w:trPr>
          <w:cnfStyle w:val="100000000000" w:firstRow="1" w:lastRow="0" w:firstColumn="0" w:lastColumn="0" w:oddVBand="0" w:evenVBand="0" w:oddHBand="0" w:evenHBand="0" w:firstRowFirstColumn="0" w:firstRowLastColumn="0" w:lastRowFirstColumn="0" w:lastRowLastColumn="0"/>
          <w:tblHeader/>
        </w:trPr>
        <w:tc>
          <w:tcPr>
            <w:tcW w:w="1701" w:type="dxa"/>
          </w:tcPr>
          <w:p w14:paraId="33AA9C99" w14:textId="77777777" w:rsidR="00F56413" w:rsidRPr="00D41B4C" w:rsidRDefault="00F56413" w:rsidP="008155B1">
            <w:pPr>
              <w:pStyle w:val="BodyText1"/>
              <w:rPr>
                <w:rFonts w:ascii="Calibri" w:hAnsi="Calibri" w:cs="Calibri"/>
                <w:sz w:val="20"/>
                <w:szCs w:val="22"/>
              </w:rPr>
            </w:pPr>
            <w:r w:rsidRPr="00D41B4C">
              <w:rPr>
                <w:rFonts w:ascii="Calibri" w:hAnsi="Calibri" w:cs="Calibri"/>
                <w:sz w:val="20"/>
                <w:szCs w:val="22"/>
              </w:rPr>
              <w:t xml:space="preserve">Activity area ID </w:t>
            </w:r>
          </w:p>
        </w:tc>
        <w:tc>
          <w:tcPr>
            <w:tcW w:w="8029" w:type="dxa"/>
          </w:tcPr>
          <w:p w14:paraId="334677EB" w14:textId="0ED5ACF1" w:rsidR="00F56413" w:rsidRPr="00D41B4C" w:rsidRDefault="00F56413" w:rsidP="008155B1">
            <w:pPr>
              <w:pStyle w:val="BodyText1"/>
              <w:rPr>
                <w:rFonts w:ascii="Calibri" w:hAnsi="Calibri" w:cs="Calibri"/>
                <w:sz w:val="20"/>
                <w:szCs w:val="22"/>
              </w:rPr>
            </w:pPr>
            <w:r w:rsidRPr="00D41B4C">
              <w:rPr>
                <w:rFonts w:ascii="Calibri" w:hAnsi="Calibri" w:cs="Calibri"/>
                <w:sz w:val="20"/>
                <w:szCs w:val="22"/>
              </w:rPr>
              <w:t>Description of natural regeneration</w:t>
            </w:r>
          </w:p>
        </w:tc>
      </w:tr>
      <w:tr w:rsidR="00F56413" w:rsidRPr="0086125D" w14:paraId="267B7803" w14:textId="77777777" w:rsidTr="00D41B4C">
        <w:trPr>
          <w:cnfStyle w:val="000000100000" w:firstRow="0" w:lastRow="0" w:firstColumn="0" w:lastColumn="0" w:oddVBand="0" w:evenVBand="0" w:oddHBand="1" w:evenHBand="0" w:firstRowFirstColumn="0" w:firstRowLastColumn="0" w:lastRowFirstColumn="0" w:lastRowLastColumn="0"/>
        </w:trPr>
        <w:tc>
          <w:tcPr>
            <w:tcW w:w="1701" w:type="dxa"/>
          </w:tcPr>
          <w:p w14:paraId="2D70BA1D" w14:textId="77777777" w:rsidR="00F56413" w:rsidRPr="00D41B4C" w:rsidRDefault="00F56413" w:rsidP="008155B1">
            <w:pPr>
              <w:pStyle w:val="BodyText1"/>
              <w:rPr>
                <w:rFonts w:ascii="Calibri" w:hAnsi="Calibri" w:cs="Calibri"/>
                <w:i/>
                <w:iCs/>
                <w:color w:val="454743" w:themeColor="text2"/>
                <w:sz w:val="20"/>
                <w:szCs w:val="22"/>
              </w:rPr>
            </w:pPr>
            <w:r w:rsidRPr="00D41B4C">
              <w:rPr>
                <w:rFonts w:ascii="Calibri" w:hAnsi="Calibri" w:cs="Calibri"/>
                <w:i/>
                <w:iCs/>
                <w:color w:val="454743" w:themeColor="text2"/>
                <w:sz w:val="20"/>
                <w:szCs w:val="22"/>
              </w:rPr>
              <w:t>e.g. AA1</w:t>
            </w:r>
          </w:p>
        </w:tc>
        <w:tc>
          <w:tcPr>
            <w:tcW w:w="8029" w:type="dxa"/>
          </w:tcPr>
          <w:p w14:paraId="58A0A8E0" w14:textId="2F194489" w:rsidR="00F56413" w:rsidRPr="00D41B4C" w:rsidRDefault="00F56413" w:rsidP="008155B1">
            <w:pPr>
              <w:pStyle w:val="BodyText1"/>
              <w:rPr>
                <w:rFonts w:ascii="Calibri" w:hAnsi="Calibri" w:cs="Calibri"/>
                <w:i/>
                <w:iCs/>
                <w:noProof/>
                <w:color w:val="454743" w:themeColor="text2"/>
                <w:sz w:val="20"/>
                <w:szCs w:val="22"/>
              </w:rPr>
            </w:pPr>
            <w:r w:rsidRPr="00D41B4C">
              <w:rPr>
                <w:rFonts w:ascii="Calibri" w:hAnsi="Calibri" w:cs="Calibri"/>
                <w:i/>
                <w:iCs/>
                <w:noProof/>
                <w:color w:val="454743" w:themeColor="text2"/>
                <w:sz w:val="20"/>
                <w:szCs w:val="22"/>
              </w:rPr>
              <w:t>e.g. 2 Yellow Box (Eucalyptus melliodora) Both are ~1m tall saplings, 2 years old roughly located at (coordinates).</w:t>
            </w:r>
          </w:p>
        </w:tc>
      </w:tr>
    </w:tbl>
    <w:p w14:paraId="5483E77E" w14:textId="3A64ADA7" w:rsidR="00F56413" w:rsidRPr="00D2157E" w:rsidRDefault="00EC10D2" w:rsidP="00D41B4C">
      <w:pPr>
        <w:pStyle w:val="Heading2"/>
      </w:pPr>
      <w:r w:rsidRPr="00D2157E">
        <w:t>Reliance on natural regeneration</w:t>
      </w:r>
      <w:r w:rsidR="0027134E" w:rsidRPr="00D2157E">
        <w:t xml:space="preserve"> </w:t>
      </w:r>
    </w:p>
    <w:tbl>
      <w:tblPr>
        <w:tblStyle w:val="TableGridLight"/>
        <w:tblW w:w="0" w:type="auto"/>
        <w:tblLook w:val="04A0" w:firstRow="1" w:lastRow="0" w:firstColumn="1" w:lastColumn="0" w:noHBand="0" w:noVBand="1"/>
      </w:tblPr>
      <w:tblGrid>
        <w:gridCol w:w="9730"/>
      </w:tblGrid>
      <w:tr w:rsidR="00E17302" w14:paraId="77CE3062" w14:textId="77777777" w:rsidTr="00D41B4C">
        <w:tc>
          <w:tcPr>
            <w:tcW w:w="9740" w:type="dxa"/>
          </w:tcPr>
          <w:p w14:paraId="5A17B7C2" w14:textId="77777777" w:rsidR="00E17302" w:rsidRDefault="007A5823" w:rsidP="00D41B4C">
            <w:pPr>
              <w:pStyle w:val="Heading3"/>
            </w:pPr>
            <w:r>
              <w:t>Guidance</w:t>
            </w:r>
          </w:p>
          <w:p w14:paraId="4A84FC37" w14:textId="77777777" w:rsidR="007A5823" w:rsidRDefault="007A5823" w:rsidP="00D41B4C">
            <w:pPr>
              <w:pStyle w:val="Heading4"/>
            </w:pPr>
            <w:r>
              <w:t>Instructions</w:t>
            </w:r>
          </w:p>
          <w:p w14:paraId="057662EC" w14:textId="1D41E6BD" w:rsidR="007A5823" w:rsidRPr="007A5823" w:rsidRDefault="007A5823" w:rsidP="00D41B4C">
            <w:pPr>
              <w:pStyle w:val="Arrowinstructions"/>
            </w:pPr>
            <w:r w:rsidRPr="007A5823">
              <w:t xml:space="preserve">Complete the table </w:t>
            </w:r>
            <w:r>
              <w:t>by</w:t>
            </w:r>
            <w:r w:rsidRPr="007A5823">
              <w:t xml:space="preserve"> provid</w:t>
            </w:r>
            <w:r>
              <w:t>ing</w:t>
            </w:r>
            <w:r w:rsidRPr="007A5823">
              <w:t xml:space="preserve"> a description of the proposed reliance on natural regeneration in each activity area (s37(j)(i-iii) of the method)</w:t>
            </w:r>
          </w:p>
          <w:p w14:paraId="5765CF4A" w14:textId="5E2CC13E" w:rsidR="007A5823" w:rsidRPr="00D41B4C" w:rsidRDefault="007A5823" w:rsidP="00D41B4C">
            <w:pPr>
              <w:pStyle w:val="Arrowinstructions"/>
              <w:rPr>
                <w:rFonts w:ascii="Calibri" w:hAnsi="Calibri" w:cs="Calibri"/>
                <w:color w:val="808080" w:themeColor="background1" w:themeShade="80"/>
              </w:rPr>
            </w:pPr>
            <w:r w:rsidRPr="00D41B4C">
              <w:t>Add rows for each activity area as required</w:t>
            </w:r>
          </w:p>
        </w:tc>
      </w:tr>
    </w:tbl>
    <w:p w14:paraId="7A06E6C1" w14:textId="4BF6330B" w:rsidR="00DF75E6" w:rsidRPr="00D2157E" w:rsidRDefault="00DF75E6" w:rsidP="00D41B4C">
      <w:pPr>
        <w:pStyle w:val="Heading3"/>
      </w:pPr>
      <w:r w:rsidRPr="00D2157E">
        <w:t>Table X: Natural regeneration relied on within each activity area</w:t>
      </w:r>
    </w:p>
    <w:tbl>
      <w:tblPr>
        <w:tblStyle w:val="CERanswerfield"/>
        <w:tblW w:w="0" w:type="auto"/>
        <w:tblLook w:val="0420" w:firstRow="1" w:lastRow="0" w:firstColumn="0" w:lastColumn="0" w:noHBand="0" w:noVBand="1"/>
      </w:tblPr>
      <w:tblGrid>
        <w:gridCol w:w="1139"/>
        <w:gridCol w:w="1554"/>
        <w:gridCol w:w="1982"/>
        <w:gridCol w:w="5055"/>
      </w:tblGrid>
      <w:tr w:rsidR="00DF75E6" w:rsidRPr="0086125D" w14:paraId="4C34FED3" w14:textId="7753068A" w:rsidTr="00B43A3A">
        <w:trPr>
          <w:cnfStyle w:val="100000000000" w:firstRow="1" w:lastRow="0" w:firstColumn="0" w:lastColumn="0" w:oddVBand="0" w:evenVBand="0" w:oddHBand="0" w:evenHBand="0" w:firstRowFirstColumn="0" w:firstRowLastColumn="0" w:lastRowFirstColumn="0" w:lastRowLastColumn="0"/>
          <w:tblHeader/>
        </w:trPr>
        <w:tc>
          <w:tcPr>
            <w:tcW w:w="1139" w:type="dxa"/>
          </w:tcPr>
          <w:p w14:paraId="73C14A33" w14:textId="77777777" w:rsidR="00DF75E6" w:rsidRPr="00D41B4C" w:rsidRDefault="00DF75E6" w:rsidP="008155B1">
            <w:pPr>
              <w:pStyle w:val="BodyText1"/>
              <w:rPr>
                <w:rFonts w:ascii="Calibri" w:hAnsi="Calibri" w:cs="Calibri"/>
                <w:sz w:val="20"/>
                <w:szCs w:val="22"/>
              </w:rPr>
            </w:pPr>
            <w:r w:rsidRPr="00D41B4C">
              <w:rPr>
                <w:rFonts w:ascii="Calibri" w:hAnsi="Calibri" w:cs="Calibri"/>
                <w:sz w:val="20"/>
                <w:szCs w:val="22"/>
              </w:rPr>
              <w:t xml:space="preserve">Activity area ID </w:t>
            </w:r>
          </w:p>
        </w:tc>
        <w:tc>
          <w:tcPr>
            <w:tcW w:w="1555" w:type="dxa"/>
          </w:tcPr>
          <w:p w14:paraId="5948781E" w14:textId="5D160136" w:rsidR="00DF75E6" w:rsidRPr="00D41B4C" w:rsidRDefault="0090796D" w:rsidP="008155B1">
            <w:pPr>
              <w:pStyle w:val="BodyText1"/>
              <w:rPr>
                <w:rFonts w:ascii="Calibri" w:hAnsi="Calibri" w:cs="Calibri"/>
                <w:sz w:val="20"/>
                <w:szCs w:val="22"/>
              </w:rPr>
            </w:pPr>
            <w:r w:rsidRPr="00D41B4C">
              <w:rPr>
                <w:rFonts w:ascii="Calibri" w:hAnsi="Calibri" w:cs="Calibri"/>
                <w:sz w:val="20"/>
                <w:szCs w:val="22"/>
              </w:rPr>
              <w:t>S</w:t>
            </w:r>
            <w:r w:rsidR="00DF75E6" w:rsidRPr="00D41B4C">
              <w:rPr>
                <w:rFonts w:ascii="Calibri" w:hAnsi="Calibri" w:cs="Calibri"/>
                <w:sz w:val="20"/>
                <w:szCs w:val="22"/>
              </w:rPr>
              <w:t xml:space="preserve">pecies </w:t>
            </w:r>
            <w:r w:rsidRPr="00D41B4C">
              <w:rPr>
                <w:rFonts w:ascii="Calibri" w:hAnsi="Calibri" w:cs="Calibri"/>
                <w:sz w:val="20"/>
                <w:szCs w:val="22"/>
              </w:rPr>
              <w:t xml:space="preserve">name </w:t>
            </w:r>
          </w:p>
        </w:tc>
        <w:tc>
          <w:tcPr>
            <w:tcW w:w="1984" w:type="dxa"/>
          </w:tcPr>
          <w:p w14:paraId="7F375E5C" w14:textId="253E053E" w:rsidR="00DF75E6" w:rsidRPr="00D41B4C" w:rsidRDefault="0090796D" w:rsidP="008155B1">
            <w:pPr>
              <w:pStyle w:val="BodyText1"/>
              <w:rPr>
                <w:rFonts w:ascii="Calibri" w:hAnsi="Calibri" w:cs="Calibri"/>
                <w:sz w:val="20"/>
                <w:szCs w:val="22"/>
              </w:rPr>
            </w:pPr>
            <w:r w:rsidRPr="00D41B4C">
              <w:rPr>
                <w:rFonts w:ascii="Calibri" w:hAnsi="Calibri" w:cs="Calibri"/>
                <w:sz w:val="20"/>
                <w:szCs w:val="22"/>
              </w:rPr>
              <w:t>L</w:t>
            </w:r>
            <w:r w:rsidR="00DF75E6" w:rsidRPr="00D41B4C">
              <w:rPr>
                <w:rFonts w:ascii="Calibri" w:hAnsi="Calibri" w:cs="Calibri"/>
                <w:sz w:val="20"/>
                <w:szCs w:val="22"/>
              </w:rPr>
              <w:t>ocation and number of species</w:t>
            </w:r>
          </w:p>
        </w:tc>
        <w:tc>
          <w:tcPr>
            <w:tcW w:w="5062" w:type="dxa"/>
          </w:tcPr>
          <w:p w14:paraId="472EDEA8" w14:textId="79FE2F33" w:rsidR="00DF75E6" w:rsidRPr="00D41B4C" w:rsidRDefault="0090796D" w:rsidP="008155B1">
            <w:pPr>
              <w:pStyle w:val="BodyText1"/>
              <w:rPr>
                <w:rFonts w:ascii="Calibri" w:hAnsi="Calibri" w:cs="Calibri"/>
                <w:sz w:val="20"/>
                <w:szCs w:val="22"/>
              </w:rPr>
            </w:pPr>
            <w:r w:rsidRPr="00D41B4C">
              <w:rPr>
                <w:rFonts w:ascii="Calibri" w:hAnsi="Calibri" w:cs="Calibri"/>
                <w:sz w:val="20"/>
                <w:szCs w:val="22"/>
              </w:rPr>
              <w:t>Evidence that natural regeneration will not be damaged in the implementation of the proposed plantings</w:t>
            </w:r>
          </w:p>
        </w:tc>
      </w:tr>
      <w:tr w:rsidR="00DF75E6" w:rsidRPr="0086125D" w14:paraId="631B7D69" w14:textId="3BE7437F" w:rsidTr="00D41B4C">
        <w:trPr>
          <w:cnfStyle w:val="000000100000" w:firstRow="0" w:lastRow="0" w:firstColumn="0" w:lastColumn="0" w:oddVBand="0" w:evenVBand="0" w:oddHBand="1" w:evenHBand="0" w:firstRowFirstColumn="0" w:firstRowLastColumn="0" w:lastRowFirstColumn="0" w:lastRowLastColumn="0"/>
        </w:trPr>
        <w:tc>
          <w:tcPr>
            <w:tcW w:w="1139" w:type="dxa"/>
          </w:tcPr>
          <w:p w14:paraId="2820BC05" w14:textId="77777777" w:rsidR="00DF75E6" w:rsidRPr="00D41B4C" w:rsidRDefault="00DF75E6" w:rsidP="008155B1">
            <w:pPr>
              <w:pStyle w:val="BodyText1"/>
              <w:rPr>
                <w:rFonts w:ascii="Calibri" w:hAnsi="Calibri" w:cs="Calibri"/>
                <w:i/>
                <w:iCs/>
                <w:color w:val="454743" w:themeColor="text2"/>
                <w:sz w:val="20"/>
                <w:szCs w:val="22"/>
              </w:rPr>
            </w:pPr>
            <w:r w:rsidRPr="00D41B4C">
              <w:rPr>
                <w:rFonts w:ascii="Calibri" w:hAnsi="Calibri" w:cs="Calibri"/>
                <w:i/>
                <w:iCs/>
                <w:color w:val="454743" w:themeColor="text2"/>
                <w:sz w:val="20"/>
                <w:szCs w:val="22"/>
              </w:rPr>
              <w:t>e.g. AA1</w:t>
            </w:r>
          </w:p>
        </w:tc>
        <w:tc>
          <w:tcPr>
            <w:tcW w:w="1555" w:type="dxa"/>
          </w:tcPr>
          <w:p w14:paraId="0AD9DDB7" w14:textId="712599D9" w:rsidR="00DF75E6" w:rsidRPr="00D41B4C" w:rsidRDefault="00132521" w:rsidP="008155B1">
            <w:pPr>
              <w:pStyle w:val="BodyText1"/>
              <w:rPr>
                <w:rFonts w:ascii="Calibri" w:hAnsi="Calibri" w:cs="Calibri"/>
                <w:i/>
                <w:iCs/>
                <w:noProof/>
                <w:color w:val="454743" w:themeColor="text2"/>
                <w:sz w:val="20"/>
                <w:szCs w:val="22"/>
              </w:rPr>
            </w:pPr>
            <w:r w:rsidRPr="00D41B4C">
              <w:rPr>
                <w:rFonts w:ascii="Calibri" w:hAnsi="Calibri" w:cs="Calibri"/>
                <w:i/>
                <w:iCs/>
                <w:noProof/>
                <w:color w:val="454743" w:themeColor="text2"/>
                <w:sz w:val="20"/>
                <w:szCs w:val="22"/>
              </w:rPr>
              <w:t xml:space="preserve">e.g. </w:t>
            </w:r>
            <w:r w:rsidR="0098700F" w:rsidRPr="00D41B4C">
              <w:rPr>
                <w:rFonts w:ascii="Calibri" w:hAnsi="Calibri" w:cs="Calibri"/>
                <w:i/>
                <w:iCs/>
                <w:noProof/>
                <w:color w:val="454743" w:themeColor="text2"/>
                <w:sz w:val="20"/>
                <w:szCs w:val="22"/>
              </w:rPr>
              <w:t>Yellow Box (Eucalyptus melliodora)</w:t>
            </w:r>
          </w:p>
        </w:tc>
        <w:tc>
          <w:tcPr>
            <w:tcW w:w="1984" w:type="dxa"/>
          </w:tcPr>
          <w:p w14:paraId="362EC9EC" w14:textId="258ADFF9" w:rsidR="00DF75E6" w:rsidRPr="00D41B4C" w:rsidRDefault="00132521" w:rsidP="008155B1">
            <w:pPr>
              <w:pStyle w:val="BodyText1"/>
              <w:rPr>
                <w:rFonts w:ascii="Calibri" w:hAnsi="Calibri" w:cs="Calibri"/>
                <w:i/>
                <w:iCs/>
                <w:noProof/>
                <w:color w:val="454743" w:themeColor="text2"/>
                <w:sz w:val="20"/>
                <w:szCs w:val="22"/>
              </w:rPr>
            </w:pPr>
            <w:r w:rsidRPr="00D41B4C">
              <w:rPr>
                <w:rFonts w:ascii="Calibri" w:hAnsi="Calibri" w:cs="Calibri"/>
                <w:i/>
                <w:iCs/>
                <w:noProof/>
                <w:color w:val="454743" w:themeColor="text2"/>
                <w:sz w:val="20"/>
                <w:szCs w:val="22"/>
              </w:rPr>
              <w:t xml:space="preserve">e.g. </w:t>
            </w:r>
            <w:r w:rsidR="00FA2CFD" w:rsidRPr="00D41B4C">
              <w:rPr>
                <w:rFonts w:ascii="Calibri" w:hAnsi="Calibri" w:cs="Calibri"/>
                <w:i/>
                <w:iCs/>
                <w:noProof/>
                <w:color w:val="454743" w:themeColor="text2"/>
                <w:sz w:val="20"/>
                <w:szCs w:val="22"/>
              </w:rPr>
              <w:t>2 saplings, located near the southern fence line at coordinates (-xx.xxx, xxx.xxx)</w:t>
            </w:r>
          </w:p>
        </w:tc>
        <w:tc>
          <w:tcPr>
            <w:tcW w:w="5062" w:type="dxa"/>
          </w:tcPr>
          <w:p w14:paraId="32153F7F" w14:textId="5B383BB6" w:rsidR="00132521" w:rsidRPr="00D41B4C" w:rsidRDefault="00C61E65" w:rsidP="002C19A8">
            <w:pPr>
              <w:pStyle w:val="BodyText1"/>
              <w:rPr>
                <w:rFonts w:ascii="Calibri" w:hAnsi="Calibri" w:cs="Calibri"/>
                <w:i/>
                <w:iCs/>
                <w:noProof/>
                <w:color w:val="454743" w:themeColor="text2"/>
                <w:sz w:val="20"/>
                <w:szCs w:val="22"/>
              </w:rPr>
            </w:pPr>
            <w:r w:rsidRPr="00D41B4C">
              <w:rPr>
                <w:rFonts w:ascii="Calibri" w:hAnsi="Calibri" w:cs="Calibri"/>
                <w:i/>
                <w:iCs/>
                <w:noProof/>
                <w:color w:val="454743" w:themeColor="text2"/>
                <w:sz w:val="20"/>
                <w:szCs w:val="22"/>
              </w:rPr>
              <w:t>e.g.</w:t>
            </w:r>
            <w:r w:rsidR="002C19A8" w:rsidRPr="00D41B4C">
              <w:rPr>
                <w:rFonts w:ascii="Calibri" w:hAnsi="Calibri" w:cs="Calibri"/>
                <w:i/>
                <w:iCs/>
                <w:noProof/>
                <w:color w:val="454743" w:themeColor="text2"/>
                <w:sz w:val="20"/>
                <w:szCs w:val="22"/>
              </w:rPr>
              <w:t xml:space="preserve"> </w:t>
            </w:r>
            <w:r w:rsidR="00A95D45" w:rsidRPr="00D41B4C">
              <w:rPr>
                <w:rFonts w:ascii="Calibri" w:hAnsi="Calibri" w:cs="Calibri"/>
                <w:i/>
                <w:iCs/>
                <w:noProof/>
                <w:color w:val="454743" w:themeColor="text2"/>
                <w:sz w:val="20"/>
                <w:szCs w:val="22"/>
              </w:rPr>
              <w:t>Manual planting only will be undertaken in proximity to naturally regenerating saplings; no mechanical equipment will be used.</w:t>
            </w:r>
            <w:r w:rsidR="002C19A8" w:rsidRPr="00D41B4C">
              <w:rPr>
                <w:rFonts w:ascii="Calibri" w:hAnsi="Calibri" w:cs="Calibri"/>
                <w:i/>
                <w:iCs/>
                <w:noProof/>
                <w:color w:val="454743" w:themeColor="text2"/>
                <w:sz w:val="20"/>
                <w:szCs w:val="22"/>
              </w:rPr>
              <w:t xml:space="preserve"> </w:t>
            </w:r>
            <w:r w:rsidRPr="00D41B4C">
              <w:rPr>
                <w:rFonts w:ascii="Calibri" w:hAnsi="Calibri" w:cs="Calibri"/>
                <w:i/>
                <w:iCs/>
                <w:noProof/>
                <w:color w:val="454743" w:themeColor="text2"/>
                <w:sz w:val="20"/>
                <w:szCs w:val="22"/>
              </w:rPr>
              <w:t>Weed control will be conducted manually or with targeted spot spraying, avoiding damage to</w:t>
            </w:r>
            <w:r w:rsidR="002C19A8" w:rsidRPr="00D41B4C">
              <w:rPr>
                <w:rFonts w:ascii="Calibri" w:hAnsi="Calibri" w:cs="Calibri"/>
                <w:i/>
                <w:iCs/>
                <w:noProof/>
                <w:color w:val="454743" w:themeColor="text2"/>
                <w:sz w:val="20"/>
                <w:szCs w:val="22"/>
              </w:rPr>
              <w:t xml:space="preserve"> the regeneration</w:t>
            </w:r>
            <w:r w:rsidRPr="00D41B4C">
              <w:rPr>
                <w:rFonts w:ascii="Calibri" w:hAnsi="Calibri" w:cs="Calibri"/>
                <w:i/>
                <w:iCs/>
                <w:noProof/>
                <w:color w:val="454743" w:themeColor="text2"/>
                <w:sz w:val="20"/>
                <w:szCs w:val="22"/>
              </w:rPr>
              <w:t>.</w:t>
            </w:r>
          </w:p>
        </w:tc>
      </w:tr>
    </w:tbl>
    <w:p w14:paraId="05F7D832" w14:textId="0E477CF4" w:rsidR="00682B34" w:rsidRPr="00D2157E" w:rsidRDefault="00F01169" w:rsidP="00D41B4C">
      <w:pPr>
        <w:pStyle w:val="Heading1"/>
        <w:keepNext/>
        <w:keepLines/>
        <w:rPr>
          <w:color w:val="auto"/>
        </w:rPr>
      </w:pPr>
      <w:bookmarkStart w:id="34" w:name="_Toc240532160"/>
      <w:bookmarkStart w:id="35" w:name="_Toc193186846"/>
      <w:r>
        <w:lastRenderedPageBreak/>
        <w:t>Part 1</w:t>
      </w:r>
      <w:r w:rsidR="007D45A7">
        <w:t>3</w:t>
      </w:r>
      <w:r>
        <w:t>:</w:t>
      </w:r>
      <w:r w:rsidR="00682B34" w:rsidRPr="00D2157E">
        <w:t xml:space="preserve"> </w:t>
      </w:r>
      <w:r w:rsidR="00BB45B8" w:rsidRPr="00D2157E">
        <w:rPr>
          <w:color w:val="auto"/>
        </w:rPr>
        <w:t xml:space="preserve">Other </w:t>
      </w:r>
      <w:r w:rsidR="00682B34" w:rsidRPr="00D2157E">
        <w:rPr>
          <w:color w:val="auto"/>
        </w:rPr>
        <w:t>features</w:t>
      </w:r>
      <w:bookmarkEnd w:id="34"/>
    </w:p>
    <w:p w14:paraId="102D9975" w14:textId="5B3B4F5D" w:rsidR="00682B34" w:rsidRPr="00D2157E" w:rsidRDefault="00682B34" w:rsidP="00D41B4C">
      <w:pPr>
        <w:pStyle w:val="Heading2"/>
      </w:pPr>
      <w:r w:rsidRPr="00D2157E">
        <w:t>Culturally sensitive areas</w:t>
      </w:r>
    </w:p>
    <w:tbl>
      <w:tblPr>
        <w:tblStyle w:val="TableGridLight"/>
        <w:tblW w:w="0" w:type="auto"/>
        <w:tblLook w:val="04A0" w:firstRow="1" w:lastRow="0" w:firstColumn="1" w:lastColumn="0" w:noHBand="0" w:noVBand="1"/>
      </w:tblPr>
      <w:tblGrid>
        <w:gridCol w:w="9730"/>
      </w:tblGrid>
      <w:tr w:rsidR="0084012F" w14:paraId="1A983686" w14:textId="77777777" w:rsidTr="00D41B4C">
        <w:tc>
          <w:tcPr>
            <w:tcW w:w="9740" w:type="dxa"/>
          </w:tcPr>
          <w:p w14:paraId="1B5C7D69" w14:textId="77777777" w:rsidR="0084012F" w:rsidRDefault="0084012F" w:rsidP="00D41B4C">
            <w:pPr>
              <w:pStyle w:val="Heading3"/>
            </w:pPr>
            <w:r>
              <w:t>Guidance</w:t>
            </w:r>
          </w:p>
          <w:p w14:paraId="6295B96B" w14:textId="77777777" w:rsidR="0084012F" w:rsidRDefault="0084012F" w:rsidP="00D41B4C">
            <w:pPr>
              <w:pStyle w:val="Heading4"/>
            </w:pPr>
            <w:r>
              <w:t>Background</w:t>
            </w:r>
          </w:p>
          <w:p w14:paraId="1E732637" w14:textId="77777777" w:rsidR="00762DE6" w:rsidRPr="00D41B4C" w:rsidRDefault="00762DE6" w:rsidP="00D41B4C">
            <w:pPr>
              <w:pStyle w:val="BodyText1"/>
            </w:pPr>
            <w:r w:rsidRPr="00D41B4C">
              <w:t>Culturally sensitive areas are any location that are either:</w:t>
            </w:r>
          </w:p>
          <w:p w14:paraId="428DD410" w14:textId="49A89073" w:rsidR="00762DE6" w:rsidRPr="00D41B4C" w:rsidRDefault="00762DE6" w:rsidP="00D41B4C">
            <w:pPr>
              <w:pStyle w:val="CERbullets"/>
            </w:pPr>
            <w:r w:rsidRPr="00D41B4C">
              <w:t xml:space="preserve">listed under the cultural heritage legislation of the Commonwealth or the relevant </w:t>
            </w:r>
            <w:r>
              <w:t>s</w:t>
            </w:r>
            <w:r w:rsidRPr="00D41B4C">
              <w:t xml:space="preserve">tate or </w:t>
            </w:r>
            <w:r>
              <w:t>t</w:t>
            </w:r>
            <w:r w:rsidRPr="00D41B4C">
              <w:t>erritory</w:t>
            </w:r>
          </w:p>
          <w:p w14:paraId="68410894" w14:textId="53B9BBDC" w:rsidR="00EE59C1" w:rsidRPr="00D41B4C" w:rsidRDefault="00762DE6" w:rsidP="00D41B4C">
            <w:pPr>
              <w:pStyle w:val="CERbullets"/>
            </w:pPr>
            <w:r w:rsidRPr="00D41B4C">
              <w:t>recognised as culturally sensitive or significant by relevant Aboriginal or Torres Strait Islander</w:t>
            </w:r>
            <w:r w:rsidR="00E6274B">
              <w:t xml:space="preserve"> peoples</w:t>
            </w:r>
            <w:r w:rsidRPr="00D41B4C">
              <w:t xml:space="preserve"> for the project area, in accordance with section 28.</w:t>
            </w:r>
          </w:p>
          <w:p w14:paraId="5E7A6B4E" w14:textId="3195B518" w:rsidR="0084012F" w:rsidRPr="00762DE6" w:rsidRDefault="0020266E" w:rsidP="00D41B4C">
            <w:pPr>
              <w:pStyle w:val="CERbullets"/>
              <w:numPr>
                <w:ilvl w:val="0"/>
                <w:numId w:val="0"/>
              </w:numPr>
            </w:pPr>
            <w:r w:rsidRPr="0020266E">
              <w:t xml:space="preserve">Project proponents are encouraged to seek permission from relevant Indigenous representatives prior to </w:t>
            </w:r>
            <w:r w:rsidR="009F2321">
              <w:t>providing</w:t>
            </w:r>
            <w:r w:rsidRPr="0020266E">
              <w:t xml:space="preserve"> information about culturally sensitive areas in the project plan</w:t>
            </w:r>
            <w:r w:rsidR="00393CD4">
              <w:t>,</w:t>
            </w:r>
            <w:r w:rsidR="00CA12C6">
              <w:t xml:space="preserve"> which is published on the Biodiversity Market Register. </w:t>
            </w:r>
          </w:p>
          <w:p w14:paraId="75C0965B" w14:textId="77777777" w:rsidR="0084012F" w:rsidRDefault="0084012F" w:rsidP="00D41B4C">
            <w:pPr>
              <w:pStyle w:val="Heading4"/>
            </w:pPr>
            <w:r>
              <w:t>Instructions</w:t>
            </w:r>
          </w:p>
          <w:p w14:paraId="16C2B2A2" w14:textId="10D8D7C0" w:rsidR="00762DE6" w:rsidRPr="00762DE6" w:rsidRDefault="004865E7" w:rsidP="00D41B4C">
            <w:pPr>
              <w:pStyle w:val="Arrowinstructions"/>
            </w:pPr>
            <w:r>
              <w:t xml:space="preserve">Complete the </w:t>
            </w:r>
            <w:r w:rsidR="00C63A7F">
              <w:t>t</w:t>
            </w:r>
            <w:r>
              <w:t>able by p</w:t>
            </w:r>
            <w:r w:rsidR="00762DE6" w:rsidRPr="00762DE6">
              <w:t>rovid</w:t>
            </w:r>
            <w:r>
              <w:t>ing</w:t>
            </w:r>
            <w:r w:rsidR="00762DE6" w:rsidRPr="00762DE6">
              <w:t xml:space="preserve"> a description of any culturally sensitive areas in each activity area (37(l)(vi) o</w:t>
            </w:r>
            <w:r w:rsidR="00033887">
              <w:t>f</w:t>
            </w:r>
            <w:r w:rsidR="00762DE6" w:rsidRPr="00762DE6">
              <w:t xml:space="preserve"> the method)</w:t>
            </w:r>
          </w:p>
          <w:p w14:paraId="464BB50A" w14:textId="77F582AF" w:rsidR="00762DE6" w:rsidRPr="00762DE6" w:rsidRDefault="00C63A7F" w:rsidP="00D41B4C">
            <w:pPr>
              <w:pStyle w:val="Arrowinstructions"/>
            </w:pPr>
            <w:r>
              <w:t>D</w:t>
            </w:r>
            <w:r w:rsidR="00762DE6" w:rsidRPr="00762DE6">
              <w:t>etail the process used to identify culturally sensitive areas</w:t>
            </w:r>
            <w:r>
              <w:t xml:space="preserve"> in the description column</w:t>
            </w:r>
          </w:p>
          <w:p w14:paraId="2787AA2D" w14:textId="3EB456B3" w:rsidR="00762DE6" w:rsidRPr="00D41B4C" w:rsidRDefault="00762DE6" w:rsidP="00D41B4C">
            <w:pPr>
              <w:pStyle w:val="Arrowinstructions"/>
              <w:rPr>
                <w:i/>
                <w:sz w:val="20"/>
                <w:szCs w:val="22"/>
              </w:rPr>
            </w:pPr>
            <w:r w:rsidRPr="00D41B4C">
              <w:t>Add rows for each activity area as required</w:t>
            </w:r>
          </w:p>
        </w:tc>
      </w:tr>
    </w:tbl>
    <w:p w14:paraId="0A4E7270" w14:textId="77777777" w:rsidR="00CC2003" w:rsidRDefault="00CC2003" w:rsidP="00D2157E">
      <w:pPr>
        <w:pStyle w:val="BodyText1"/>
        <w:spacing w:before="0"/>
        <w:rPr>
          <w:rFonts w:ascii="Calibri" w:hAnsi="Calibri" w:cs="Calibri"/>
          <w:color w:val="808080" w:themeColor="background1" w:themeShade="80"/>
        </w:rPr>
      </w:pPr>
    </w:p>
    <w:p w14:paraId="0D620002" w14:textId="7F2EACB7" w:rsidR="00682B34" w:rsidRPr="00D2157E" w:rsidRDefault="00682B34" w:rsidP="00D41B4C">
      <w:pPr>
        <w:pStyle w:val="Heading3"/>
        <w:rPr>
          <w:rFonts w:ascii="Calibri" w:hAnsi="Calibri" w:cs="Calibri"/>
        </w:rPr>
      </w:pPr>
      <w:r w:rsidRPr="00D2157E">
        <w:t>Table X: Culturally sensitive areas by activity area</w:t>
      </w:r>
      <w:r w:rsidR="00C16EC0">
        <w:rPr>
          <w:rFonts w:ascii="Calibri" w:hAnsi="Calibri" w:cs="Calibri"/>
          <w:b w:val="0"/>
        </w:rPr>
        <w:t xml:space="preserve"> </w:t>
      </w:r>
    </w:p>
    <w:tbl>
      <w:tblPr>
        <w:tblStyle w:val="CERanswerfield"/>
        <w:tblW w:w="0" w:type="auto"/>
        <w:tblLook w:val="0420" w:firstRow="1" w:lastRow="0" w:firstColumn="0" w:lastColumn="0" w:noHBand="0" w:noVBand="1"/>
      </w:tblPr>
      <w:tblGrid>
        <w:gridCol w:w="1266"/>
        <w:gridCol w:w="8373"/>
      </w:tblGrid>
      <w:tr w:rsidR="00682B34" w:rsidRPr="0086125D" w14:paraId="52CFB7E6" w14:textId="77777777" w:rsidTr="00B43A3A">
        <w:trPr>
          <w:cnfStyle w:val="100000000000" w:firstRow="1" w:lastRow="0" w:firstColumn="0" w:lastColumn="0" w:oddVBand="0" w:evenVBand="0" w:oddHBand="0" w:evenHBand="0" w:firstRowFirstColumn="0" w:firstRowLastColumn="0" w:lastRowFirstColumn="0" w:lastRowLastColumn="0"/>
          <w:tblHeader/>
        </w:trPr>
        <w:tc>
          <w:tcPr>
            <w:tcW w:w="1266" w:type="dxa"/>
          </w:tcPr>
          <w:p w14:paraId="03A711E4" w14:textId="77777777" w:rsidR="00682B34" w:rsidRPr="00D41B4C" w:rsidRDefault="00682B34" w:rsidP="008155B1">
            <w:pPr>
              <w:pStyle w:val="BodyText1"/>
              <w:rPr>
                <w:rFonts w:ascii="Calibri" w:hAnsi="Calibri" w:cs="Calibri"/>
                <w:sz w:val="20"/>
                <w:szCs w:val="22"/>
              </w:rPr>
            </w:pPr>
            <w:r w:rsidRPr="00D41B4C">
              <w:rPr>
                <w:rFonts w:ascii="Calibri" w:hAnsi="Calibri" w:cs="Calibri"/>
                <w:sz w:val="20"/>
                <w:szCs w:val="22"/>
              </w:rPr>
              <w:t xml:space="preserve">Activity area ID </w:t>
            </w:r>
          </w:p>
        </w:tc>
        <w:tc>
          <w:tcPr>
            <w:tcW w:w="8373" w:type="dxa"/>
          </w:tcPr>
          <w:p w14:paraId="3B65FE0B" w14:textId="77777777" w:rsidR="00682B34" w:rsidRPr="00D41B4C" w:rsidRDefault="00682B34" w:rsidP="008155B1">
            <w:pPr>
              <w:pStyle w:val="BodyText1"/>
              <w:rPr>
                <w:rFonts w:ascii="Calibri" w:hAnsi="Calibri" w:cs="Calibri"/>
                <w:sz w:val="20"/>
                <w:szCs w:val="22"/>
              </w:rPr>
            </w:pPr>
            <w:r w:rsidRPr="00D41B4C">
              <w:rPr>
                <w:rFonts w:ascii="Calibri" w:hAnsi="Calibri" w:cs="Calibri"/>
                <w:sz w:val="20"/>
                <w:szCs w:val="22"/>
              </w:rPr>
              <w:t>Description of culturally sensitive area</w:t>
            </w:r>
          </w:p>
        </w:tc>
      </w:tr>
      <w:tr w:rsidR="00682B34" w:rsidRPr="0086125D" w14:paraId="78BB0310" w14:textId="77777777" w:rsidTr="00D41B4C">
        <w:trPr>
          <w:cnfStyle w:val="000000100000" w:firstRow="0" w:lastRow="0" w:firstColumn="0" w:lastColumn="0" w:oddVBand="0" w:evenVBand="0" w:oddHBand="1" w:evenHBand="0" w:firstRowFirstColumn="0" w:firstRowLastColumn="0" w:lastRowFirstColumn="0" w:lastRowLastColumn="0"/>
        </w:trPr>
        <w:tc>
          <w:tcPr>
            <w:tcW w:w="1266" w:type="dxa"/>
          </w:tcPr>
          <w:p w14:paraId="05CECC79" w14:textId="77777777" w:rsidR="00682B34" w:rsidRPr="00D41B4C" w:rsidRDefault="00682B34" w:rsidP="008155B1">
            <w:pPr>
              <w:pStyle w:val="BodyText1"/>
              <w:rPr>
                <w:rFonts w:ascii="Calibri" w:hAnsi="Calibri" w:cs="Calibri"/>
                <w:i/>
                <w:iCs/>
                <w:color w:val="454743" w:themeColor="text2"/>
                <w:sz w:val="20"/>
                <w:szCs w:val="22"/>
              </w:rPr>
            </w:pPr>
            <w:r w:rsidRPr="00D41B4C">
              <w:rPr>
                <w:rFonts w:ascii="Calibri" w:hAnsi="Calibri" w:cs="Calibri"/>
                <w:i/>
                <w:iCs/>
                <w:color w:val="454743" w:themeColor="text2"/>
                <w:sz w:val="20"/>
                <w:szCs w:val="22"/>
              </w:rPr>
              <w:t>e.g. AA1</w:t>
            </w:r>
          </w:p>
        </w:tc>
        <w:tc>
          <w:tcPr>
            <w:tcW w:w="8373" w:type="dxa"/>
          </w:tcPr>
          <w:p w14:paraId="6986F03B" w14:textId="00E3BCFC" w:rsidR="00682B34" w:rsidRPr="00D41B4C" w:rsidRDefault="00C200A2" w:rsidP="008155B1">
            <w:pPr>
              <w:pStyle w:val="BodyText1"/>
              <w:rPr>
                <w:rFonts w:ascii="Calibri" w:hAnsi="Calibri" w:cs="Calibri"/>
                <w:i/>
                <w:iCs/>
                <w:color w:val="454743" w:themeColor="text2"/>
                <w:sz w:val="20"/>
                <w:szCs w:val="22"/>
              </w:rPr>
            </w:pPr>
            <w:r w:rsidRPr="00D41B4C">
              <w:rPr>
                <w:rFonts w:ascii="Calibri" w:hAnsi="Calibri" w:cs="Calibri"/>
                <w:i/>
                <w:iCs/>
                <w:color w:val="454743" w:themeColor="text2"/>
                <w:sz w:val="20"/>
                <w:szCs w:val="22"/>
              </w:rPr>
              <w:t xml:space="preserve">e.g., </w:t>
            </w:r>
            <w:r w:rsidR="00002106" w:rsidRPr="00D41B4C">
              <w:rPr>
                <w:rFonts w:ascii="Calibri" w:hAnsi="Calibri" w:cs="Calibri"/>
                <w:i/>
                <w:iCs/>
                <w:color w:val="454743" w:themeColor="text2"/>
                <w:sz w:val="20"/>
                <w:szCs w:val="22"/>
              </w:rPr>
              <w:t>locations of culturally managed trees or scar trees</w:t>
            </w:r>
            <w:r w:rsidR="00FC2B5A" w:rsidRPr="00D41B4C">
              <w:rPr>
                <w:rFonts w:ascii="Calibri" w:hAnsi="Calibri" w:cs="Calibri"/>
                <w:i/>
                <w:iCs/>
                <w:color w:val="454743" w:themeColor="text2"/>
                <w:sz w:val="20"/>
                <w:szCs w:val="22"/>
              </w:rPr>
              <w:t>, roughly located at [coordinates]</w:t>
            </w:r>
          </w:p>
        </w:tc>
      </w:tr>
    </w:tbl>
    <w:p w14:paraId="7AAC24FA" w14:textId="7E51F470" w:rsidR="00682B34" w:rsidRPr="00D2157E" w:rsidRDefault="00682B34" w:rsidP="00D41B4C">
      <w:pPr>
        <w:pStyle w:val="Heading2"/>
      </w:pPr>
      <w:r w:rsidRPr="00D2157E">
        <w:lastRenderedPageBreak/>
        <w:t>Covenants and legal encumbrances</w:t>
      </w:r>
      <w:r w:rsidR="002B2F02">
        <w:t xml:space="preserve"> </w:t>
      </w:r>
      <w:r w:rsidR="00F01169">
        <w:t>[</w:t>
      </w:r>
      <w:r w:rsidR="009D025B">
        <w:t>remove</w:t>
      </w:r>
      <w:r w:rsidR="002B2F02">
        <w:t xml:space="preserve"> if not applicable</w:t>
      </w:r>
      <w:r w:rsidR="00F01169">
        <w:t>]</w:t>
      </w:r>
      <w:r w:rsidR="008D2673">
        <w:t xml:space="preserve"> </w:t>
      </w:r>
      <w:r w:rsidR="003C724C">
        <w:t xml:space="preserve"> </w:t>
      </w:r>
    </w:p>
    <w:tbl>
      <w:tblPr>
        <w:tblStyle w:val="TableGridLight"/>
        <w:tblW w:w="0" w:type="auto"/>
        <w:tblLook w:val="04A0" w:firstRow="1" w:lastRow="0" w:firstColumn="1" w:lastColumn="0" w:noHBand="0" w:noVBand="1"/>
      </w:tblPr>
      <w:tblGrid>
        <w:gridCol w:w="9730"/>
      </w:tblGrid>
      <w:tr w:rsidR="00973AF2" w14:paraId="3B47A8BA" w14:textId="77777777" w:rsidTr="00D41B4C">
        <w:tc>
          <w:tcPr>
            <w:tcW w:w="9740" w:type="dxa"/>
          </w:tcPr>
          <w:p w14:paraId="6D38C3C9" w14:textId="77777777" w:rsidR="00973AF2" w:rsidRDefault="00973AF2" w:rsidP="00973AF2">
            <w:pPr>
              <w:pStyle w:val="Heading3"/>
            </w:pPr>
            <w:r>
              <w:t>Guidance</w:t>
            </w:r>
          </w:p>
          <w:p w14:paraId="00FFBF16" w14:textId="2031F831" w:rsidR="00016F1B" w:rsidRDefault="00016F1B" w:rsidP="00016F1B">
            <w:pPr>
              <w:pStyle w:val="Heading4"/>
            </w:pPr>
            <w:r>
              <w:t>Background</w:t>
            </w:r>
          </w:p>
          <w:p w14:paraId="0FB38FE6" w14:textId="65516F96" w:rsidR="00016F1B" w:rsidRPr="00D2157E" w:rsidRDefault="00016F1B" w:rsidP="00D41B4C">
            <w:pPr>
              <w:pStyle w:val="BodyText1"/>
            </w:pPr>
            <w:r w:rsidRPr="00D2157E">
              <w:t>The identification of covenants and other legal encumbrances must be informed by</w:t>
            </w:r>
            <w:r w:rsidR="009D025B">
              <w:t xml:space="preserve"> a</w:t>
            </w:r>
            <w:r w:rsidRPr="00D2157E">
              <w:t xml:space="preserve">: </w:t>
            </w:r>
          </w:p>
          <w:p w14:paraId="76A419AE" w14:textId="647D85C7" w:rsidR="00016F1B" w:rsidRPr="00D2157E" w:rsidRDefault="00016F1B" w:rsidP="00D41B4C">
            <w:pPr>
              <w:pStyle w:val="CERbullets"/>
            </w:pPr>
            <w:r w:rsidRPr="00D2157E">
              <w:t>search of the applicable land title register</w:t>
            </w:r>
          </w:p>
          <w:p w14:paraId="107A3215" w14:textId="7C1BB7E3" w:rsidR="00016F1B" w:rsidRPr="00D2157E" w:rsidRDefault="00016F1B" w:rsidP="00D41B4C">
            <w:pPr>
              <w:pStyle w:val="CERbullets"/>
            </w:pPr>
            <w:r w:rsidRPr="00D2157E">
              <w:t>search of any applicable state or territory register relating to cultural heritage</w:t>
            </w:r>
          </w:p>
          <w:p w14:paraId="3AE00B7F" w14:textId="7E9578EF" w:rsidR="00016F1B" w:rsidRPr="00D2157E" w:rsidRDefault="00016F1B" w:rsidP="00D41B4C">
            <w:pPr>
              <w:pStyle w:val="CERbullets"/>
            </w:pPr>
            <w:r w:rsidRPr="00D2157E">
              <w:t xml:space="preserve">search of the register established under the </w:t>
            </w:r>
            <w:r w:rsidRPr="00D41B4C">
              <w:rPr>
                <w:i/>
                <w:iCs/>
              </w:rPr>
              <w:t>Carbon Credits (Carbon Farming Initiative) Act 2011</w:t>
            </w:r>
          </w:p>
          <w:p w14:paraId="5B8B7D08" w14:textId="10A0B4F0" w:rsidR="00016F1B" w:rsidRPr="00016F1B" w:rsidRDefault="00016F1B" w:rsidP="00D41B4C">
            <w:pPr>
              <w:pStyle w:val="CERbullets"/>
            </w:pPr>
            <w:r w:rsidRPr="00D2157E">
              <w:t>signed statement from the owner of the land (if relevant and available).</w:t>
            </w:r>
          </w:p>
          <w:p w14:paraId="080A0756" w14:textId="77777777" w:rsidR="00973AF2" w:rsidRDefault="00973AF2" w:rsidP="00D41B4C">
            <w:pPr>
              <w:pStyle w:val="Heading4"/>
            </w:pPr>
            <w:r>
              <w:t>Instructions</w:t>
            </w:r>
          </w:p>
          <w:p w14:paraId="5D418C6D" w14:textId="086BDE79" w:rsidR="00973AF2" w:rsidRDefault="006F0D0D" w:rsidP="00B34D42">
            <w:pPr>
              <w:pStyle w:val="Arrowinstructions"/>
            </w:pPr>
            <w:r>
              <w:t>R</w:t>
            </w:r>
            <w:r w:rsidR="00973AF2" w:rsidRPr="00D2157E">
              <w:t xml:space="preserve">efer to the site assessment reports for the description of covenants and legal encumbrances to the project to avoid duplication between both documents. E.g. See part 10 of the </w:t>
            </w:r>
            <w:r>
              <w:t>s</w:t>
            </w:r>
            <w:r w:rsidR="00973AF2" w:rsidRPr="00D2157E">
              <w:t xml:space="preserve">ite </w:t>
            </w:r>
            <w:r>
              <w:t>a</w:t>
            </w:r>
            <w:r w:rsidR="00973AF2" w:rsidRPr="00D2157E">
              <w:t xml:space="preserve">ssessment </w:t>
            </w:r>
            <w:r>
              <w:t>r</w:t>
            </w:r>
            <w:r w:rsidR="00973AF2" w:rsidRPr="00D2157E">
              <w:t>eport for details of the covenants and legal encumbrances</w:t>
            </w:r>
          </w:p>
          <w:p w14:paraId="516F87E5" w14:textId="58B1D071" w:rsidR="006F0D0D" w:rsidRPr="00D2157E" w:rsidRDefault="006F0D0D" w:rsidP="00D41B4C">
            <w:pPr>
              <w:pStyle w:val="Arrowinstructions"/>
            </w:pPr>
            <w:r w:rsidRPr="00D2157E">
              <w:t>If there are any new covenants or legal encumbrances identified throughout the life of the project, updat</w:t>
            </w:r>
            <w:r w:rsidR="00B07378">
              <w:t>e them</w:t>
            </w:r>
            <w:r w:rsidRPr="00D2157E">
              <w:t xml:space="preserve"> in th</w:t>
            </w:r>
            <w:r w:rsidR="00B07378">
              <w:t>is</w:t>
            </w:r>
            <w:r w:rsidRPr="00D2157E">
              <w:t xml:space="preserve"> project plan</w:t>
            </w:r>
          </w:p>
          <w:p w14:paraId="36B51C26" w14:textId="62252299" w:rsidR="00973AF2" w:rsidRPr="00D41B4C" w:rsidRDefault="00973AF2" w:rsidP="00D41B4C">
            <w:pPr>
              <w:pStyle w:val="Arrowinstructions"/>
              <w:numPr>
                <w:ilvl w:val="0"/>
                <w:numId w:val="0"/>
              </w:numPr>
              <w:ind w:left="720"/>
              <w:rPr>
                <w:b/>
                <w:bCs/>
              </w:rPr>
            </w:pPr>
            <w:r w:rsidRPr="00D41B4C">
              <w:rPr>
                <w:b/>
                <w:bCs/>
              </w:rPr>
              <w:t>O</w:t>
            </w:r>
            <w:r w:rsidR="006F0D0D" w:rsidRPr="00D41B4C">
              <w:rPr>
                <w:b/>
                <w:bCs/>
              </w:rPr>
              <w:t>R</w:t>
            </w:r>
          </w:p>
          <w:p w14:paraId="5D059C85" w14:textId="5F60718D" w:rsidR="00973AF2" w:rsidRPr="00D2157E" w:rsidRDefault="00973AF2" w:rsidP="00D41B4C">
            <w:pPr>
              <w:pStyle w:val="Arrowinstructions"/>
            </w:pPr>
            <w:r>
              <w:t>C</w:t>
            </w:r>
            <w:r w:rsidRPr="00D2157E">
              <w:t xml:space="preserve">omplete the table </w:t>
            </w:r>
            <w:r w:rsidR="00B34D42">
              <w:t>by</w:t>
            </w:r>
            <w:r w:rsidRPr="00D2157E">
              <w:t xml:space="preserve"> provid</w:t>
            </w:r>
            <w:r w:rsidR="00B34D42">
              <w:t>ing</w:t>
            </w:r>
            <w:r w:rsidRPr="00D2157E">
              <w:t xml:space="preserve"> a description of any covenants or other legal interests in each activity area (s37(l)(v) of the method)</w:t>
            </w:r>
          </w:p>
          <w:p w14:paraId="45286F6E" w14:textId="44D666AB" w:rsidR="00973AF2" w:rsidRDefault="00973AF2" w:rsidP="00D41B4C">
            <w:pPr>
              <w:pStyle w:val="Arrowinstructions"/>
            </w:pPr>
            <w:r w:rsidRPr="00D2157E">
              <w:t>Add rows for each activity area as required</w:t>
            </w:r>
          </w:p>
        </w:tc>
      </w:tr>
    </w:tbl>
    <w:p w14:paraId="5AF991EE" w14:textId="77777777" w:rsidR="00973AF2" w:rsidRDefault="00973AF2" w:rsidP="00D41B4C">
      <w:pPr>
        <w:spacing w:after="0"/>
        <w:rPr>
          <w:rFonts w:ascii="Calibri" w:hAnsi="Calibri" w:cs="Calibri"/>
          <w:color w:val="808080" w:themeColor="background1" w:themeShade="80"/>
        </w:rPr>
      </w:pPr>
    </w:p>
    <w:p w14:paraId="4D8E826E" w14:textId="754B487C" w:rsidR="00682B34" w:rsidRPr="00D41B4C" w:rsidRDefault="00682B34" w:rsidP="00D41B4C">
      <w:pPr>
        <w:pStyle w:val="Heading3"/>
      </w:pPr>
      <w:r w:rsidRPr="00D2157E">
        <w:t>Table X: C</w:t>
      </w:r>
      <w:r w:rsidRPr="00D2157E">
        <w:rPr>
          <w:szCs w:val="22"/>
        </w:rPr>
        <w:t>ovenants and legal encumbrances</w:t>
      </w:r>
      <w:r w:rsidRPr="00D2157E">
        <w:t xml:space="preserve"> in each activity area</w:t>
      </w:r>
    </w:p>
    <w:tbl>
      <w:tblPr>
        <w:tblStyle w:val="CERanswerfield"/>
        <w:tblW w:w="0" w:type="auto"/>
        <w:tblLook w:val="0420" w:firstRow="1" w:lastRow="0" w:firstColumn="0" w:lastColumn="0" w:noHBand="0" w:noVBand="1"/>
      </w:tblPr>
      <w:tblGrid>
        <w:gridCol w:w="1701"/>
        <w:gridCol w:w="8029"/>
      </w:tblGrid>
      <w:tr w:rsidR="00682B34" w:rsidRPr="0086125D" w14:paraId="3531A8CA" w14:textId="77777777" w:rsidTr="00B43A3A">
        <w:trPr>
          <w:cnfStyle w:val="100000000000" w:firstRow="1" w:lastRow="0" w:firstColumn="0" w:lastColumn="0" w:oddVBand="0" w:evenVBand="0" w:oddHBand="0" w:evenHBand="0" w:firstRowFirstColumn="0" w:firstRowLastColumn="0" w:lastRowFirstColumn="0" w:lastRowLastColumn="0"/>
          <w:tblHeader/>
        </w:trPr>
        <w:tc>
          <w:tcPr>
            <w:tcW w:w="1701" w:type="dxa"/>
          </w:tcPr>
          <w:p w14:paraId="6F2E82E9" w14:textId="77777777" w:rsidR="00682B34" w:rsidRPr="00D41B4C" w:rsidRDefault="00682B34" w:rsidP="008155B1">
            <w:pPr>
              <w:pStyle w:val="BodyText1"/>
              <w:rPr>
                <w:rFonts w:ascii="Calibri" w:hAnsi="Calibri" w:cs="Calibri"/>
                <w:sz w:val="20"/>
                <w:szCs w:val="22"/>
              </w:rPr>
            </w:pPr>
            <w:r w:rsidRPr="00D41B4C">
              <w:rPr>
                <w:rFonts w:ascii="Calibri" w:hAnsi="Calibri" w:cs="Calibri"/>
                <w:sz w:val="20"/>
                <w:szCs w:val="22"/>
              </w:rPr>
              <w:t xml:space="preserve">Activity area ID </w:t>
            </w:r>
          </w:p>
        </w:tc>
        <w:tc>
          <w:tcPr>
            <w:tcW w:w="8029" w:type="dxa"/>
          </w:tcPr>
          <w:p w14:paraId="66611363" w14:textId="77777777" w:rsidR="00682B34" w:rsidRPr="00D41B4C" w:rsidRDefault="00682B34" w:rsidP="008155B1">
            <w:pPr>
              <w:pStyle w:val="BodyText1"/>
              <w:rPr>
                <w:rFonts w:ascii="Calibri" w:hAnsi="Calibri" w:cs="Calibri"/>
                <w:sz w:val="20"/>
                <w:szCs w:val="22"/>
              </w:rPr>
            </w:pPr>
            <w:r w:rsidRPr="00D41B4C">
              <w:rPr>
                <w:rFonts w:ascii="Calibri" w:hAnsi="Calibri" w:cs="Calibri"/>
                <w:sz w:val="20"/>
                <w:szCs w:val="22"/>
              </w:rPr>
              <w:t>Description of c</w:t>
            </w:r>
            <w:r w:rsidRPr="00D41B4C">
              <w:rPr>
                <w:rFonts w:ascii="Calibri" w:hAnsi="Calibri" w:cs="Calibri"/>
                <w:color w:val="auto"/>
                <w:sz w:val="20"/>
                <w:szCs w:val="22"/>
              </w:rPr>
              <w:t xml:space="preserve">ovenants and legal encumbrances </w:t>
            </w:r>
          </w:p>
        </w:tc>
      </w:tr>
      <w:tr w:rsidR="00682B34" w:rsidRPr="0086125D" w14:paraId="294B4E4A" w14:textId="77777777" w:rsidTr="00D41B4C">
        <w:trPr>
          <w:cnfStyle w:val="000000100000" w:firstRow="0" w:lastRow="0" w:firstColumn="0" w:lastColumn="0" w:oddVBand="0" w:evenVBand="0" w:oddHBand="1" w:evenHBand="0" w:firstRowFirstColumn="0" w:firstRowLastColumn="0" w:lastRowFirstColumn="0" w:lastRowLastColumn="0"/>
        </w:trPr>
        <w:tc>
          <w:tcPr>
            <w:tcW w:w="1701" w:type="dxa"/>
          </w:tcPr>
          <w:p w14:paraId="4D250F78" w14:textId="77777777" w:rsidR="00682B34" w:rsidRPr="00D41B4C" w:rsidRDefault="00682B34" w:rsidP="008155B1">
            <w:pPr>
              <w:pStyle w:val="BodyText1"/>
              <w:rPr>
                <w:rFonts w:ascii="Calibri" w:hAnsi="Calibri" w:cs="Calibri"/>
                <w:i/>
                <w:iCs/>
                <w:color w:val="454743" w:themeColor="text2"/>
                <w:sz w:val="20"/>
                <w:szCs w:val="22"/>
              </w:rPr>
            </w:pPr>
            <w:r w:rsidRPr="00D41B4C">
              <w:rPr>
                <w:rFonts w:ascii="Calibri" w:hAnsi="Calibri" w:cs="Calibri"/>
                <w:i/>
                <w:iCs/>
                <w:color w:val="454743" w:themeColor="text2"/>
                <w:sz w:val="20"/>
                <w:szCs w:val="22"/>
              </w:rPr>
              <w:t>e.g. AA1</w:t>
            </w:r>
          </w:p>
        </w:tc>
        <w:tc>
          <w:tcPr>
            <w:tcW w:w="8029" w:type="dxa"/>
          </w:tcPr>
          <w:p w14:paraId="21CF5061" w14:textId="6D90A7FB" w:rsidR="00682B34" w:rsidRPr="00D41B4C" w:rsidRDefault="00682B34" w:rsidP="008155B1">
            <w:pPr>
              <w:pStyle w:val="BodyText1"/>
              <w:rPr>
                <w:rFonts w:ascii="Calibri" w:hAnsi="Calibri" w:cs="Calibri"/>
                <w:i/>
                <w:iCs/>
                <w:color w:val="454743" w:themeColor="text2"/>
                <w:sz w:val="20"/>
                <w:szCs w:val="22"/>
              </w:rPr>
            </w:pPr>
            <w:r w:rsidRPr="00D41B4C">
              <w:rPr>
                <w:rFonts w:ascii="Calibri" w:hAnsi="Calibri" w:cs="Calibri"/>
                <w:i/>
                <w:iCs/>
                <w:color w:val="454743" w:themeColor="text2"/>
                <w:sz w:val="20"/>
                <w:szCs w:val="22"/>
              </w:rPr>
              <w:t xml:space="preserve">e.g. </w:t>
            </w:r>
            <w:r w:rsidR="0003265E" w:rsidRPr="00D41B4C">
              <w:rPr>
                <w:rFonts w:ascii="Calibri" w:hAnsi="Calibri" w:cs="Calibri"/>
                <w:i/>
                <w:iCs/>
                <w:color w:val="454743" w:themeColor="text2"/>
                <w:sz w:val="20"/>
                <w:szCs w:val="22"/>
              </w:rPr>
              <w:t>Mortgage to xxx Bank</w:t>
            </w:r>
          </w:p>
        </w:tc>
      </w:tr>
    </w:tbl>
    <w:p w14:paraId="702DDB75" w14:textId="1C007B7D" w:rsidR="00682B34" w:rsidRPr="00D2157E" w:rsidRDefault="00682B34" w:rsidP="00D41B4C">
      <w:pPr>
        <w:pStyle w:val="Heading2"/>
      </w:pPr>
      <w:r w:rsidRPr="00D2157E">
        <w:lastRenderedPageBreak/>
        <w:t>Significant hydrological features</w:t>
      </w:r>
    </w:p>
    <w:tbl>
      <w:tblPr>
        <w:tblStyle w:val="TableGridLight"/>
        <w:tblW w:w="0" w:type="auto"/>
        <w:tblLook w:val="04A0" w:firstRow="1" w:lastRow="0" w:firstColumn="1" w:lastColumn="0" w:noHBand="0" w:noVBand="1"/>
      </w:tblPr>
      <w:tblGrid>
        <w:gridCol w:w="9730"/>
      </w:tblGrid>
      <w:tr w:rsidR="00016F1B" w14:paraId="19DBF28A" w14:textId="77777777" w:rsidTr="00D41B4C">
        <w:tc>
          <w:tcPr>
            <w:tcW w:w="9740" w:type="dxa"/>
          </w:tcPr>
          <w:p w14:paraId="4B601B2A" w14:textId="77777777" w:rsidR="00016F1B" w:rsidRDefault="00016F1B" w:rsidP="00D41B4C">
            <w:pPr>
              <w:pStyle w:val="Heading3"/>
            </w:pPr>
            <w:r>
              <w:t>Guidance</w:t>
            </w:r>
          </w:p>
          <w:p w14:paraId="404E57DC" w14:textId="77777777" w:rsidR="00016F1B" w:rsidRDefault="00016F1B" w:rsidP="00D41B4C">
            <w:pPr>
              <w:pStyle w:val="Heading4"/>
            </w:pPr>
            <w:r>
              <w:t>Background</w:t>
            </w:r>
          </w:p>
          <w:p w14:paraId="7FC4914B" w14:textId="09049068" w:rsidR="00016F1B" w:rsidRDefault="00016F1B" w:rsidP="00D41B4C">
            <w:pPr>
              <w:pStyle w:val="BodyText1"/>
            </w:pPr>
            <w:r w:rsidRPr="00D2157E">
              <w:t xml:space="preserve">Hydrological features must be informed by the </w:t>
            </w:r>
            <w:hyperlink r:id="rId11" w:history="1">
              <w:r w:rsidRPr="00D2157E">
                <w:rPr>
                  <w:rStyle w:val="Hyperlink"/>
                  <w:rFonts w:cs="Calibri"/>
                </w:rPr>
                <w:t>Protected Matters Search tool</w:t>
              </w:r>
            </w:hyperlink>
            <w:r w:rsidRPr="00D2157E">
              <w:t>. Significant hydrological features must also include features in the activity area identified in the starting state assessment including flood prone areas and features that materially affect plant water availability.</w:t>
            </w:r>
          </w:p>
          <w:p w14:paraId="60FC4786" w14:textId="77777777" w:rsidR="00016F1B" w:rsidRDefault="00016F1B" w:rsidP="00D41B4C">
            <w:pPr>
              <w:pStyle w:val="Heading4"/>
            </w:pPr>
            <w:r>
              <w:t>Instructions</w:t>
            </w:r>
          </w:p>
          <w:p w14:paraId="065CB9D6" w14:textId="6B2E3481" w:rsidR="00016F1B" w:rsidRDefault="000C6237" w:rsidP="000C6237">
            <w:pPr>
              <w:pStyle w:val="Arrowinstructions"/>
            </w:pPr>
            <w:r>
              <w:t>R</w:t>
            </w:r>
            <w:r w:rsidR="00016F1B" w:rsidRPr="00D2157E">
              <w:t xml:space="preserve">efer to the </w:t>
            </w:r>
            <w:r w:rsidR="00016F1B">
              <w:t>s</w:t>
            </w:r>
            <w:r w:rsidR="00016F1B" w:rsidRPr="00D2157E">
              <w:t xml:space="preserve">ite assessment reports for the description of significant hydrological features to the project to avoid duplication. E.g. See part 10 of the </w:t>
            </w:r>
            <w:r w:rsidR="00016F1B">
              <w:t>s</w:t>
            </w:r>
            <w:r w:rsidR="00016F1B" w:rsidRPr="00D2157E">
              <w:t xml:space="preserve">ite </w:t>
            </w:r>
            <w:r w:rsidR="00016F1B">
              <w:t>a</w:t>
            </w:r>
            <w:r w:rsidR="00016F1B" w:rsidRPr="00D2157E">
              <w:t xml:space="preserve">ssessment </w:t>
            </w:r>
            <w:r w:rsidR="00016F1B">
              <w:t>r</w:t>
            </w:r>
            <w:r w:rsidR="00016F1B" w:rsidRPr="00D2157E">
              <w:t>eport for details of the significant hydrological features</w:t>
            </w:r>
          </w:p>
          <w:p w14:paraId="0DE94323" w14:textId="7A994119" w:rsidR="000C6237" w:rsidRPr="00D2157E" w:rsidRDefault="000C6237" w:rsidP="00D41B4C">
            <w:pPr>
              <w:pStyle w:val="Arrowinstructions"/>
            </w:pPr>
            <w:r w:rsidRPr="00D2157E">
              <w:t>If there are any new significant hydrological features identified throughout the life of the project, update</w:t>
            </w:r>
            <w:r>
              <w:t xml:space="preserve"> them</w:t>
            </w:r>
            <w:r w:rsidRPr="00D2157E">
              <w:t xml:space="preserve"> in th</w:t>
            </w:r>
            <w:r w:rsidR="00B07378">
              <w:t>is</w:t>
            </w:r>
            <w:r w:rsidRPr="00D2157E">
              <w:t xml:space="preserve"> project plan</w:t>
            </w:r>
          </w:p>
          <w:p w14:paraId="2E51FD71" w14:textId="33A75E37" w:rsidR="00016F1B" w:rsidRPr="00D41B4C" w:rsidRDefault="00016F1B" w:rsidP="00D41B4C">
            <w:pPr>
              <w:pStyle w:val="Arrowinstructions"/>
              <w:numPr>
                <w:ilvl w:val="0"/>
                <w:numId w:val="0"/>
              </w:numPr>
              <w:ind w:left="720"/>
              <w:rPr>
                <w:b/>
                <w:bCs/>
              </w:rPr>
            </w:pPr>
            <w:r w:rsidRPr="00D41B4C">
              <w:rPr>
                <w:b/>
                <w:bCs/>
              </w:rPr>
              <w:t>O</w:t>
            </w:r>
            <w:r w:rsidR="000C6237" w:rsidRPr="00D41B4C">
              <w:rPr>
                <w:b/>
                <w:bCs/>
              </w:rPr>
              <w:t>R</w:t>
            </w:r>
          </w:p>
          <w:p w14:paraId="1A74A275" w14:textId="56E75B75" w:rsidR="00016F1B" w:rsidRPr="00D2157E" w:rsidRDefault="00016F1B" w:rsidP="00D41B4C">
            <w:pPr>
              <w:pStyle w:val="Arrowinstructions"/>
            </w:pPr>
            <w:r>
              <w:t>C</w:t>
            </w:r>
            <w:r w:rsidRPr="00D2157E">
              <w:t xml:space="preserve">omplete the table </w:t>
            </w:r>
            <w:r w:rsidR="000C6237">
              <w:t>by</w:t>
            </w:r>
            <w:r w:rsidRPr="00D2157E">
              <w:t xml:space="preserve"> provid</w:t>
            </w:r>
            <w:r w:rsidR="000C6237">
              <w:t>ing</w:t>
            </w:r>
            <w:r w:rsidRPr="00D2157E">
              <w:t xml:space="preserve"> a description of any significant hydrological features in each activity area identified by the site assessment (section 37(l)(ii) of the method)</w:t>
            </w:r>
          </w:p>
          <w:p w14:paraId="6D275B06" w14:textId="3191D899" w:rsidR="00016F1B" w:rsidRPr="00D41B4C" w:rsidRDefault="00016F1B" w:rsidP="00D41B4C">
            <w:pPr>
              <w:pStyle w:val="Arrowinstructions"/>
            </w:pPr>
            <w:r w:rsidRPr="00D2157E">
              <w:t>Add rows for each activity area as required</w:t>
            </w:r>
          </w:p>
        </w:tc>
      </w:tr>
    </w:tbl>
    <w:p w14:paraId="5B090D76" w14:textId="77777777" w:rsidR="00016F1B" w:rsidRDefault="00016F1B" w:rsidP="00D41B4C">
      <w:pPr>
        <w:spacing w:after="0"/>
        <w:rPr>
          <w:rFonts w:ascii="Calibri" w:hAnsi="Calibri" w:cs="Calibri"/>
          <w:color w:val="808080" w:themeColor="background1" w:themeShade="80"/>
        </w:rPr>
      </w:pPr>
    </w:p>
    <w:p w14:paraId="43640503" w14:textId="65FD5C70" w:rsidR="00682B34" w:rsidRPr="00D2157E" w:rsidRDefault="00682B34" w:rsidP="00D41B4C">
      <w:pPr>
        <w:pStyle w:val="Heading3"/>
        <w:rPr>
          <w:rFonts w:ascii="Calibri" w:hAnsi="Calibri" w:cs="Calibri"/>
        </w:rPr>
      </w:pPr>
      <w:r w:rsidRPr="00D2157E">
        <w:t>Table X: Significant hydrological features in each activity area</w:t>
      </w:r>
    </w:p>
    <w:tbl>
      <w:tblPr>
        <w:tblStyle w:val="CERanswerfield"/>
        <w:tblW w:w="0" w:type="auto"/>
        <w:tblLook w:val="0420" w:firstRow="1" w:lastRow="0" w:firstColumn="0" w:lastColumn="0" w:noHBand="0" w:noVBand="1"/>
      </w:tblPr>
      <w:tblGrid>
        <w:gridCol w:w="1701"/>
        <w:gridCol w:w="8029"/>
      </w:tblGrid>
      <w:tr w:rsidR="00682B34" w:rsidRPr="0086125D" w14:paraId="45EFA933" w14:textId="77777777" w:rsidTr="00B43A3A">
        <w:trPr>
          <w:cnfStyle w:val="100000000000" w:firstRow="1" w:lastRow="0" w:firstColumn="0" w:lastColumn="0" w:oddVBand="0" w:evenVBand="0" w:oddHBand="0" w:evenHBand="0" w:firstRowFirstColumn="0" w:firstRowLastColumn="0" w:lastRowFirstColumn="0" w:lastRowLastColumn="0"/>
          <w:tblHeader/>
        </w:trPr>
        <w:tc>
          <w:tcPr>
            <w:tcW w:w="1701" w:type="dxa"/>
          </w:tcPr>
          <w:p w14:paraId="6F210BCB" w14:textId="77777777" w:rsidR="00682B34" w:rsidRPr="00D41B4C" w:rsidRDefault="00682B34" w:rsidP="008155B1">
            <w:pPr>
              <w:pStyle w:val="BodyText1"/>
              <w:rPr>
                <w:rFonts w:ascii="Calibri" w:hAnsi="Calibri" w:cs="Calibri"/>
                <w:sz w:val="20"/>
                <w:szCs w:val="22"/>
              </w:rPr>
            </w:pPr>
            <w:r w:rsidRPr="00D41B4C">
              <w:rPr>
                <w:rFonts w:ascii="Calibri" w:hAnsi="Calibri" w:cs="Calibri"/>
                <w:sz w:val="20"/>
                <w:szCs w:val="22"/>
              </w:rPr>
              <w:t xml:space="preserve">Activity area ID </w:t>
            </w:r>
          </w:p>
        </w:tc>
        <w:tc>
          <w:tcPr>
            <w:tcW w:w="8029" w:type="dxa"/>
          </w:tcPr>
          <w:p w14:paraId="61CE646E" w14:textId="77777777" w:rsidR="00682B34" w:rsidRPr="00D41B4C" w:rsidRDefault="00682B34" w:rsidP="008155B1">
            <w:pPr>
              <w:pStyle w:val="BodyText1"/>
              <w:rPr>
                <w:rFonts w:ascii="Calibri" w:hAnsi="Calibri" w:cs="Calibri"/>
                <w:sz w:val="20"/>
                <w:szCs w:val="22"/>
              </w:rPr>
            </w:pPr>
            <w:r w:rsidRPr="00D41B4C">
              <w:rPr>
                <w:rFonts w:ascii="Calibri" w:hAnsi="Calibri" w:cs="Calibri"/>
                <w:sz w:val="20"/>
                <w:szCs w:val="22"/>
              </w:rPr>
              <w:t>Description of significant hydrological features</w:t>
            </w:r>
            <w:r w:rsidRPr="00D41B4C">
              <w:rPr>
                <w:rFonts w:ascii="Calibri" w:hAnsi="Calibri" w:cs="Calibri"/>
                <w:color w:val="auto"/>
                <w:sz w:val="20"/>
                <w:szCs w:val="22"/>
              </w:rPr>
              <w:t xml:space="preserve"> </w:t>
            </w:r>
          </w:p>
        </w:tc>
      </w:tr>
      <w:tr w:rsidR="00EF0CBF" w:rsidRPr="0086125D" w14:paraId="661832FB" w14:textId="77777777" w:rsidTr="00D41B4C">
        <w:trPr>
          <w:cnfStyle w:val="000000100000" w:firstRow="0" w:lastRow="0" w:firstColumn="0" w:lastColumn="0" w:oddVBand="0" w:evenVBand="0" w:oddHBand="1" w:evenHBand="0" w:firstRowFirstColumn="0" w:firstRowLastColumn="0" w:lastRowFirstColumn="0" w:lastRowLastColumn="0"/>
        </w:trPr>
        <w:tc>
          <w:tcPr>
            <w:tcW w:w="1701" w:type="dxa"/>
          </w:tcPr>
          <w:p w14:paraId="163AF02F" w14:textId="43D02CDF" w:rsidR="00EF0CBF" w:rsidRPr="00D41B4C" w:rsidRDefault="00EF0CBF" w:rsidP="00EF0CBF">
            <w:pPr>
              <w:pStyle w:val="BodyText1"/>
              <w:rPr>
                <w:rFonts w:ascii="Calibri" w:hAnsi="Calibri" w:cs="Calibri"/>
                <w:i/>
                <w:iCs/>
                <w:color w:val="454743" w:themeColor="text2"/>
                <w:sz w:val="20"/>
                <w:szCs w:val="22"/>
              </w:rPr>
            </w:pPr>
            <w:r w:rsidRPr="00D41B4C">
              <w:rPr>
                <w:rFonts w:ascii="Calibri" w:hAnsi="Calibri" w:cs="Calibri"/>
                <w:i/>
                <w:iCs/>
                <w:color w:val="454743" w:themeColor="text2"/>
                <w:sz w:val="20"/>
                <w:szCs w:val="22"/>
              </w:rPr>
              <w:t>e.g. AA1</w:t>
            </w:r>
          </w:p>
        </w:tc>
        <w:tc>
          <w:tcPr>
            <w:tcW w:w="8029" w:type="dxa"/>
          </w:tcPr>
          <w:p w14:paraId="6E1CE8B4" w14:textId="6475B2F4" w:rsidR="00EF0CBF" w:rsidRPr="00D41B4C" w:rsidRDefault="00EF0CBF" w:rsidP="00EF0CBF">
            <w:pPr>
              <w:pStyle w:val="BodyText1"/>
              <w:rPr>
                <w:rFonts w:ascii="Calibri" w:hAnsi="Calibri" w:cs="Calibri"/>
                <w:i/>
                <w:iCs/>
                <w:color w:val="454743" w:themeColor="text2"/>
                <w:sz w:val="20"/>
                <w:szCs w:val="22"/>
              </w:rPr>
            </w:pPr>
            <w:r w:rsidRPr="00D41B4C">
              <w:rPr>
                <w:rFonts w:ascii="Calibri" w:hAnsi="Calibri" w:cs="Calibri"/>
                <w:i/>
                <w:iCs/>
                <w:color w:val="454743" w:themeColor="text2"/>
                <w:sz w:val="20"/>
                <w:szCs w:val="22"/>
              </w:rPr>
              <w:t>e.g. The Protected Matters Search Tool identifies the sea Narran Lakes RAMSAR Wetland is 500m North of the Activity Area</w:t>
            </w:r>
          </w:p>
        </w:tc>
      </w:tr>
    </w:tbl>
    <w:p w14:paraId="59D1B67A" w14:textId="77777777" w:rsidR="00682B34" w:rsidRPr="00D2157E" w:rsidRDefault="00682B34" w:rsidP="00D41B4C">
      <w:pPr>
        <w:spacing w:after="0"/>
        <w:rPr>
          <w:rFonts w:ascii="Calibri" w:hAnsi="Calibri" w:cs="Calibri"/>
        </w:rPr>
      </w:pPr>
    </w:p>
    <w:p w14:paraId="3E3581A9" w14:textId="4ECC48C6" w:rsidR="009D6C15" w:rsidRPr="00D2157E" w:rsidRDefault="00F01169" w:rsidP="00D41B4C">
      <w:pPr>
        <w:pStyle w:val="Heading1"/>
        <w:keepNext/>
        <w:keepLines/>
        <w:rPr>
          <w:rFonts w:eastAsia="Calibri"/>
        </w:rPr>
      </w:pPr>
      <w:bookmarkStart w:id="36" w:name="_Toc240532161"/>
      <w:r>
        <w:lastRenderedPageBreak/>
        <w:t>Part 1</w:t>
      </w:r>
      <w:r w:rsidR="007D45A7">
        <w:t>4</w:t>
      </w:r>
      <w:r>
        <w:t>:</w:t>
      </w:r>
      <w:r w:rsidR="009D6C15" w:rsidRPr="00D2157E">
        <w:t xml:space="preserve"> Management history and historic drivers</w:t>
      </w:r>
      <w:bookmarkEnd w:id="36"/>
    </w:p>
    <w:tbl>
      <w:tblPr>
        <w:tblStyle w:val="TableGridLight"/>
        <w:tblW w:w="0" w:type="auto"/>
        <w:tblLook w:val="04A0" w:firstRow="1" w:lastRow="0" w:firstColumn="1" w:lastColumn="0" w:noHBand="0" w:noVBand="1"/>
      </w:tblPr>
      <w:tblGrid>
        <w:gridCol w:w="9730"/>
      </w:tblGrid>
      <w:tr w:rsidR="00975AE2" w14:paraId="138E734F" w14:textId="77777777" w:rsidTr="00D41B4C">
        <w:tc>
          <w:tcPr>
            <w:tcW w:w="9740" w:type="dxa"/>
          </w:tcPr>
          <w:p w14:paraId="05579E94" w14:textId="77777777" w:rsidR="00975AE2" w:rsidRDefault="00975AE2" w:rsidP="00D41B4C">
            <w:pPr>
              <w:pStyle w:val="Heading3"/>
            </w:pPr>
            <w:r>
              <w:t>Guidance</w:t>
            </w:r>
          </w:p>
          <w:p w14:paraId="09558624" w14:textId="77777777" w:rsidR="00975AE2" w:rsidRDefault="00975AE2" w:rsidP="00D41B4C">
            <w:pPr>
              <w:pStyle w:val="Heading4"/>
            </w:pPr>
            <w:r>
              <w:t>Instructions</w:t>
            </w:r>
          </w:p>
          <w:p w14:paraId="08228106" w14:textId="44059DAB" w:rsidR="00975AE2" w:rsidRPr="00D2157E" w:rsidRDefault="003F118F" w:rsidP="00D41B4C">
            <w:pPr>
              <w:pStyle w:val="Arrowinstructions"/>
            </w:pPr>
            <w:r>
              <w:t>R</w:t>
            </w:r>
            <w:r w:rsidR="00975AE2" w:rsidRPr="00D2157E">
              <w:t xml:space="preserve">efer to the </w:t>
            </w:r>
            <w:r w:rsidR="00975AE2">
              <w:t>s</w:t>
            </w:r>
            <w:r w:rsidR="00975AE2" w:rsidRPr="00D2157E">
              <w:t>ite assessment reports for the description of management history with reference to the historic drivers of change to avoid duplication</w:t>
            </w:r>
            <w:r>
              <w:t xml:space="preserve">. </w:t>
            </w:r>
            <w:r w:rsidR="00975AE2" w:rsidRPr="00D2157E">
              <w:t>E.g. See part 11 of the</w:t>
            </w:r>
            <w:r w:rsidR="00975AE2">
              <w:t xml:space="preserve"> s</w:t>
            </w:r>
            <w:r w:rsidR="00975AE2" w:rsidRPr="00D2157E">
              <w:t xml:space="preserve">ite </w:t>
            </w:r>
            <w:r w:rsidR="00975AE2">
              <w:t>a</w:t>
            </w:r>
            <w:r w:rsidR="00975AE2" w:rsidRPr="00D2157E">
              <w:t xml:space="preserve">ssessment </w:t>
            </w:r>
            <w:r w:rsidR="00975AE2">
              <w:t>r</w:t>
            </w:r>
            <w:r w:rsidR="00975AE2" w:rsidRPr="00D2157E">
              <w:t>eport for details of the management history and historic drivers of change in the area</w:t>
            </w:r>
          </w:p>
          <w:p w14:paraId="2EBC6593" w14:textId="51E2B44F" w:rsidR="00975AE2" w:rsidRPr="00D41B4C" w:rsidRDefault="00975AE2" w:rsidP="00D41B4C">
            <w:pPr>
              <w:pStyle w:val="Arrowinstructions"/>
              <w:numPr>
                <w:ilvl w:val="0"/>
                <w:numId w:val="0"/>
              </w:numPr>
              <w:ind w:left="720"/>
              <w:rPr>
                <w:b/>
                <w:bCs/>
              </w:rPr>
            </w:pPr>
            <w:r w:rsidRPr="00D41B4C">
              <w:rPr>
                <w:b/>
                <w:bCs/>
              </w:rPr>
              <w:t>O</w:t>
            </w:r>
            <w:r w:rsidR="00811D78" w:rsidRPr="00D41B4C">
              <w:rPr>
                <w:b/>
                <w:bCs/>
              </w:rPr>
              <w:t>R</w:t>
            </w:r>
          </w:p>
          <w:p w14:paraId="0C917A31" w14:textId="1364D5A0" w:rsidR="00975AE2" w:rsidRPr="00D2157E" w:rsidRDefault="00975AE2" w:rsidP="00D41B4C">
            <w:pPr>
              <w:pStyle w:val="Arrowinstructions"/>
            </w:pPr>
            <w:r w:rsidRPr="00D2157E">
              <w:t>Complete the table</w:t>
            </w:r>
            <w:r w:rsidR="000C6237">
              <w:t>s</w:t>
            </w:r>
            <w:r w:rsidRPr="00D2157E">
              <w:t xml:space="preserve"> </w:t>
            </w:r>
            <w:r w:rsidR="00811D78">
              <w:t>by</w:t>
            </w:r>
            <w:r w:rsidRPr="00D2157E">
              <w:t xml:space="preserve"> describ</w:t>
            </w:r>
            <w:r w:rsidR="00811D78">
              <w:t>ing</w:t>
            </w:r>
            <w:r w:rsidRPr="00D2157E">
              <w:t xml:space="preserve"> the management history for each activity area with reference to the historic drivers of change assessed as part of the site assessment (section 37(e) of the method)</w:t>
            </w:r>
          </w:p>
          <w:p w14:paraId="7906C3B2" w14:textId="7EE2B795" w:rsidR="00975AE2" w:rsidRDefault="00975AE2" w:rsidP="00D41B4C">
            <w:pPr>
              <w:pStyle w:val="Arrowinstructions"/>
            </w:pPr>
            <w:r w:rsidRPr="00D2157E">
              <w:t>Add rows for each activity area as required</w:t>
            </w:r>
          </w:p>
        </w:tc>
      </w:tr>
    </w:tbl>
    <w:p w14:paraId="635F49DE" w14:textId="77777777" w:rsidR="00975AE2" w:rsidRDefault="00975AE2" w:rsidP="00D41B4C">
      <w:pPr>
        <w:spacing w:after="0"/>
        <w:rPr>
          <w:rFonts w:ascii="Calibri" w:hAnsi="Calibri" w:cs="Calibri"/>
          <w:color w:val="808080" w:themeColor="background1" w:themeShade="80"/>
        </w:rPr>
      </w:pPr>
    </w:p>
    <w:p w14:paraId="39ADB3CC" w14:textId="2EE92210" w:rsidR="009D6C15" w:rsidRPr="00D2157E" w:rsidRDefault="009D6C15" w:rsidP="00D41B4C">
      <w:pPr>
        <w:pStyle w:val="Heading3"/>
        <w:rPr>
          <w:rFonts w:ascii="Calibri" w:hAnsi="Calibri" w:cs="Calibri"/>
        </w:rPr>
      </w:pPr>
      <w:r w:rsidRPr="00D2157E">
        <w:t>Table X: Description of the management history of each activity area</w:t>
      </w:r>
    </w:p>
    <w:tbl>
      <w:tblPr>
        <w:tblStyle w:val="CERanswerfield"/>
        <w:tblW w:w="9488" w:type="dxa"/>
        <w:tblLook w:val="0620" w:firstRow="1" w:lastRow="0" w:firstColumn="0" w:lastColumn="0" w:noHBand="1" w:noVBand="1"/>
      </w:tblPr>
      <w:tblGrid>
        <w:gridCol w:w="983"/>
        <w:gridCol w:w="8505"/>
      </w:tblGrid>
      <w:tr w:rsidR="009D6C15" w:rsidRPr="0086125D" w14:paraId="2527A90B" w14:textId="77777777" w:rsidTr="00B43A3A">
        <w:trPr>
          <w:cnfStyle w:val="100000000000" w:firstRow="1" w:lastRow="0" w:firstColumn="0" w:lastColumn="0" w:oddVBand="0" w:evenVBand="0" w:oddHBand="0" w:evenHBand="0" w:firstRowFirstColumn="0" w:firstRowLastColumn="0" w:lastRowFirstColumn="0" w:lastRowLastColumn="0"/>
          <w:trHeight w:val="424"/>
          <w:tblHeader/>
        </w:trPr>
        <w:tc>
          <w:tcPr>
            <w:tcW w:w="983" w:type="dxa"/>
          </w:tcPr>
          <w:p w14:paraId="57D76FF3" w14:textId="77777777" w:rsidR="009D6C15" w:rsidRPr="00D41B4C" w:rsidRDefault="009D6C15" w:rsidP="008155B1">
            <w:pPr>
              <w:pStyle w:val="Answerfieldleft-aligned"/>
              <w:rPr>
                <w:rFonts w:cs="Calibri"/>
                <w:b w:val="0"/>
                <w:bCs/>
              </w:rPr>
            </w:pPr>
            <w:r w:rsidRPr="00D41B4C">
              <w:rPr>
                <w:rFonts w:cs="Calibri"/>
                <w:bCs/>
              </w:rPr>
              <w:t xml:space="preserve">Activity area ID </w:t>
            </w:r>
          </w:p>
        </w:tc>
        <w:tc>
          <w:tcPr>
            <w:tcW w:w="8505" w:type="dxa"/>
          </w:tcPr>
          <w:p w14:paraId="7EEEAB1E" w14:textId="77777777" w:rsidR="009D6C15" w:rsidRPr="00D41B4C" w:rsidRDefault="009D6C15" w:rsidP="008155B1">
            <w:pPr>
              <w:pStyle w:val="Answerfieldleft-aligned"/>
              <w:rPr>
                <w:rFonts w:cs="Calibri"/>
                <w:b w:val="0"/>
                <w:bCs/>
              </w:rPr>
            </w:pPr>
            <w:r w:rsidRPr="00D41B4C">
              <w:rPr>
                <w:rFonts w:cs="Calibri"/>
                <w:bCs/>
              </w:rPr>
              <w:t>Management history</w:t>
            </w:r>
          </w:p>
        </w:tc>
      </w:tr>
      <w:tr w:rsidR="009D6C15" w:rsidRPr="0086125D" w14:paraId="5AB1C99A" w14:textId="77777777" w:rsidTr="00D41B4C">
        <w:trPr>
          <w:trHeight w:val="486"/>
        </w:trPr>
        <w:tc>
          <w:tcPr>
            <w:tcW w:w="983" w:type="dxa"/>
          </w:tcPr>
          <w:p w14:paraId="7D8CCA4F" w14:textId="1CC67521" w:rsidR="009D6C15" w:rsidRPr="00D41B4C" w:rsidRDefault="0021715E" w:rsidP="008155B1">
            <w:pPr>
              <w:pStyle w:val="Answerfieldleft-aligned"/>
              <w:rPr>
                <w:rFonts w:cs="Calibri"/>
                <w:b/>
                <w:i/>
                <w:color w:val="454743" w:themeColor="text2"/>
              </w:rPr>
            </w:pPr>
            <w:r w:rsidRPr="00D41B4C">
              <w:rPr>
                <w:rFonts w:cs="Calibri"/>
                <w:i/>
                <w:color w:val="454743" w:themeColor="text2"/>
              </w:rPr>
              <w:t xml:space="preserve">e.g. </w:t>
            </w:r>
            <w:r w:rsidR="009D6C15" w:rsidRPr="00D41B4C">
              <w:rPr>
                <w:rFonts w:cs="Calibri"/>
                <w:i/>
                <w:color w:val="454743" w:themeColor="text2"/>
              </w:rPr>
              <w:t>AA1</w:t>
            </w:r>
          </w:p>
        </w:tc>
        <w:tc>
          <w:tcPr>
            <w:tcW w:w="8505" w:type="dxa"/>
          </w:tcPr>
          <w:p w14:paraId="1D3A2533" w14:textId="77777777" w:rsidR="009D6C15" w:rsidRPr="00D41B4C" w:rsidRDefault="009D6C15" w:rsidP="008155B1">
            <w:pPr>
              <w:pStyle w:val="Answerfieldleft-aligned"/>
              <w:rPr>
                <w:rFonts w:cs="Calibri"/>
                <w:i/>
                <w:color w:val="454743" w:themeColor="text2"/>
              </w:rPr>
            </w:pPr>
            <w:r w:rsidRPr="00D41B4C">
              <w:rPr>
                <w:rFonts w:cs="Calibri"/>
                <w:i/>
                <w:color w:val="454743" w:themeColor="text2"/>
              </w:rPr>
              <w:t>e.g. Pasture crops (dates/years), soil disturbance from cultivation in X years, clearing of vegetation in X years.</w:t>
            </w:r>
            <w:r w:rsidRPr="00D41B4C">
              <w:rPr>
                <w:rFonts w:cs="Calibri"/>
                <w:color w:val="454743" w:themeColor="text2"/>
              </w:rPr>
              <w:t xml:space="preserve"> </w:t>
            </w:r>
            <w:r w:rsidRPr="00D41B4C">
              <w:rPr>
                <w:rFonts w:cs="Calibri"/>
                <w:i/>
                <w:color w:val="454743" w:themeColor="text2"/>
              </w:rPr>
              <w:t>Drought was prevalent in the region and on the project area between 2016-2019.</w:t>
            </w:r>
          </w:p>
        </w:tc>
      </w:tr>
    </w:tbl>
    <w:p w14:paraId="69572F23" w14:textId="235C1B5E" w:rsidR="00E75CE1" w:rsidRPr="00D2157E" w:rsidRDefault="00E75CE1" w:rsidP="00D41B4C">
      <w:pPr>
        <w:pStyle w:val="Heading3"/>
      </w:pPr>
      <w:r w:rsidRPr="00D2157E">
        <w:t xml:space="preserve">Table X: </w:t>
      </w:r>
      <w:r w:rsidR="00802B36" w:rsidRPr="00D2157E">
        <w:t>Historic drivers of change in the project area</w:t>
      </w:r>
    </w:p>
    <w:tbl>
      <w:tblPr>
        <w:tblStyle w:val="CERanswerfield"/>
        <w:tblW w:w="9488" w:type="dxa"/>
        <w:tblLook w:val="0620" w:firstRow="1" w:lastRow="0" w:firstColumn="0" w:lastColumn="0" w:noHBand="1" w:noVBand="1"/>
      </w:tblPr>
      <w:tblGrid>
        <w:gridCol w:w="983"/>
        <w:gridCol w:w="8505"/>
      </w:tblGrid>
      <w:tr w:rsidR="00E75CE1" w:rsidRPr="0086125D" w14:paraId="67073705" w14:textId="77777777" w:rsidTr="00B43A3A">
        <w:trPr>
          <w:cnfStyle w:val="100000000000" w:firstRow="1" w:lastRow="0" w:firstColumn="0" w:lastColumn="0" w:oddVBand="0" w:evenVBand="0" w:oddHBand="0" w:evenHBand="0" w:firstRowFirstColumn="0" w:firstRowLastColumn="0" w:lastRowFirstColumn="0" w:lastRowLastColumn="0"/>
          <w:trHeight w:val="424"/>
          <w:tblHeader/>
        </w:trPr>
        <w:tc>
          <w:tcPr>
            <w:tcW w:w="983" w:type="dxa"/>
          </w:tcPr>
          <w:p w14:paraId="50B84734" w14:textId="77BA0FD7" w:rsidR="00E75CE1" w:rsidRPr="00D41B4C" w:rsidRDefault="008E51C6" w:rsidP="006D085D">
            <w:pPr>
              <w:pStyle w:val="Answerfieldleft-aligned"/>
              <w:rPr>
                <w:rFonts w:cs="Calibri"/>
                <w:b w:val="0"/>
                <w:bCs/>
              </w:rPr>
            </w:pPr>
            <w:r w:rsidRPr="00D41B4C">
              <w:rPr>
                <w:rFonts w:cs="Calibri"/>
                <w:bCs/>
              </w:rPr>
              <w:t>Historic driver</w:t>
            </w:r>
            <w:r w:rsidR="00E75CE1" w:rsidRPr="00D41B4C">
              <w:rPr>
                <w:rFonts w:cs="Calibri"/>
                <w:bCs/>
              </w:rPr>
              <w:t xml:space="preserve"> </w:t>
            </w:r>
          </w:p>
        </w:tc>
        <w:tc>
          <w:tcPr>
            <w:tcW w:w="8505" w:type="dxa"/>
          </w:tcPr>
          <w:p w14:paraId="48906889" w14:textId="0D1C6705" w:rsidR="00E75CE1" w:rsidRPr="00D41B4C" w:rsidRDefault="00802B36" w:rsidP="006D085D">
            <w:pPr>
              <w:pStyle w:val="Answerfieldleft-aligned"/>
              <w:rPr>
                <w:rFonts w:cs="Calibri"/>
                <w:b w:val="0"/>
                <w:bCs/>
              </w:rPr>
            </w:pPr>
            <w:r w:rsidRPr="00D41B4C">
              <w:rPr>
                <w:rFonts w:cs="Calibri"/>
                <w:bCs/>
              </w:rPr>
              <w:t>Details of historic d</w:t>
            </w:r>
            <w:r w:rsidR="002F0791" w:rsidRPr="00D41B4C">
              <w:rPr>
                <w:rFonts w:cs="Calibri"/>
                <w:bCs/>
              </w:rPr>
              <w:t>r</w:t>
            </w:r>
            <w:r w:rsidRPr="00D41B4C">
              <w:rPr>
                <w:rFonts w:cs="Calibri"/>
                <w:bCs/>
              </w:rPr>
              <w:t>iver</w:t>
            </w:r>
          </w:p>
        </w:tc>
      </w:tr>
      <w:tr w:rsidR="00F9232B" w:rsidRPr="0086125D" w14:paraId="5BC2FFF1" w14:textId="77777777" w:rsidTr="00D41B4C">
        <w:trPr>
          <w:trHeight w:val="486"/>
        </w:trPr>
        <w:tc>
          <w:tcPr>
            <w:tcW w:w="983" w:type="dxa"/>
          </w:tcPr>
          <w:p w14:paraId="1AD6A032" w14:textId="192CC116" w:rsidR="00F9232B" w:rsidRPr="00D41B4C" w:rsidRDefault="00F9232B" w:rsidP="00F9232B">
            <w:pPr>
              <w:pStyle w:val="Answerfieldleft-aligned"/>
              <w:rPr>
                <w:rFonts w:cs="Calibri"/>
                <w:b/>
                <w:i/>
                <w:color w:val="454743" w:themeColor="text2"/>
              </w:rPr>
            </w:pPr>
            <w:r w:rsidRPr="00D41B4C">
              <w:rPr>
                <w:rFonts w:cs="Calibri"/>
                <w:i/>
                <w:color w:val="454743" w:themeColor="text2"/>
              </w:rPr>
              <w:t>e.g. Drought</w:t>
            </w:r>
          </w:p>
        </w:tc>
        <w:tc>
          <w:tcPr>
            <w:tcW w:w="8505" w:type="dxa"/>
          </w:tcPr>
          <w:p w14:paraId="36CC6ECA" w14:textId="64F836B1" w:rsidR="00F9232B" w:rsidRPr="00D41B4C" w:rsidRDefault="00F9232B" w:rsidP="00F9232B">
            <w:pPr>
              <w:pStyle w:val="Answerfieldleft-aligned"/>
              <w:rPr>
                <w:rFonts w:cs="Calibri"/>
                <w:i/>
                <w:color w:val="454743" w:themeColor="text2"/>
              </w:rPr>
            </w:pPr>
            <w:r w:rsidRPr="00D41B4C">
              <w:rPr>
                <w:rFonts w:cs="Calibri"/>
                <w:i/>
                <w:color w:val="454743" w:themeColor="text2"/>
              </w:rPr>
              <w:t>e.g. Drought was prevalent in the region and on the project area between 2016-2019.</w:t>
            </w:r>
          </w:p>
        </w:tc>
      </w:tr>
    </w:tbl>
    <w:p w14:paraId="760010FA" w14:textId="322EE17F" w:rsidR="00C142EF" w:rsidRPr="00D2157E" w:rsidRDefault="00F01169" w:rsidP="00D41B4C">
      <w:pPr>
        <w:pStyle w:val="Heading1"/>
        <w:keepNext/>
        <w:keepLines/>
        <w:rPr>
          <w:color w:val="auto"/>
        </w:rPr>
      </w:pPr>
      <w:bookmarkStart w:id="37" w:name="_Toc240532162"/>
      <w:r>
        <w:rPr>
          <w:rFonts w:eastAsiaTheme="majorEastAsia"/>
        </w:rPr>
        <w:lastRenderedPageBreak/>
        <w:t>Part 1</w:t>
      </w:r>
      <w:r w:rsidR="007D45A7">
        <w:rPr>
          <w:rFonts w:eastAsiaTheme="majorEastAsia"/>
        </w:rPr>
        <w:t>5</w:t>
      </w:r>
      <w:r>
        <w:rPr>
          <w:rFonts w:eastAsiaTheme="majorEastAsia"/>
        </w:rPr>
        <w:t>:</w:t>
      </w:r>
      <w:r w:rsidR="00AC4904" w:rsidRPr="00D2157E">
        <w:rPr>
          <w:rFonts w:eastAsiaTheme="majorEastAsia"/>
        </w:rPr>
        <w:t xml:space="preserve"> </w:t>
      </w:r>
      <w:r w:rsidR="00682B34" w:rsidRPr="00D2157E">
        <w:t xml:space="preserve">Management </w:t>
      </w:r>
      <w:r>
        <w:t>a</w:t>
      </w:r>
      <w:r w:rsidR="00682B34" w:rsidRPr="00D2157E">
        <w:t>ctivities</w:t>
      </w:r>
      <w:bookmarkEnd w:id="37"/>
    </w:p>
    <w:p w14:paraId="72EE7C7F" w14:textId="031A6924" w:rsidR="00A51C9F" w:rsidRPr="00D2157E" w:rsidRDefault="008A3A28" w:rsidP="00D41B4C">
      <w:pPr>
        <w:pStyle w:val="Heading2"/>
      </w:pPr>
      <w:r w:rsidRPr="00D2157E">
        <w:t>T</w:t>
      </w:r>
      <w:r w:rsidR="00A51C9F" w:rsidRPr="00D2157E">
        <w:t>hreats</w:t>
      </w:r>
      <w:r w:rsidR="003A717B" w:rsidRPr="00D2157E">
        <w:t xml:space="preserve"> to the activity area</w:t>
      </w:r>
    </w:p>
    <w:tbl>
      <w:tblPr>
        <w:tblStyle w:val="TableGridLight"/>
        <w:tblW w:w="0" w:type="auto"/>
        <w:tblLook w:val="04A0" w:firstRow="1" w:lastRow="0" w:firstColumn="1" w:lastColumn="0" w:noHBand="0" w:noVBand="1"/>
      </w:tblPr>
      <w:tblGrid>
        <w:gridCol w:w="9730"/>
      </w:tblGrid>
      <w:tr w:rsidR="008268AC" w14:paraId="6F1E448B" w14:textId="77777777" w:rsidTr="00D41B4C">
        <w:tc>
          <w:tcPr>
            <w:tcW w:w="9740" w:type="dxa"/>
          </w:tcPr>
          <w:p w14:paraId="1A9422F0" w14:textId="77777777" w:rsidR="008268AC" w:rsidRDefault="008268AC" w:rsidP="00D41B4C">
            <w:pPr>
              <w:pStyle w:val="Heading3"/>
            </w:pPr>
            <w:r>
              <w:t>Guidance</w:t>
            </w:r>
          </w:p>
          <w:p w14:paraId="3008357B" w14:textId="77777777" w:rsidR="008268AC" w:rsidRDefault="008268AC" w:rsidP="00D41B4C">
            <w:pPr>
              <w:pStyle w:val="Heading4"/>
            </w:pPr>
            <w:r>
              <w:t>Instructions</w:t>
            </w:r>
          </w:p>
          <w:p w14:paraId="01A89FF0" w14:textId="5BF09332" w:rsidR="009278E2" w:rsidRDefault="009278E2" w:rsidP="009278E2">
            <w:pPr>
              <w:pStyle w:val="Arrowinstructions"/>
            </w:pPr>
            <w:r>
              <w:t>R</w:t>
            </w:r>
            <w:r w:rsidR="0011071C" w:rsidRPr="00D2157E">
              <w:t xml:space="preserve">efer to the </w:t>
            </w:r>
            <w:r w:rsidR="0011071C">
              <w:t>s</w:t>
            </w:r>
            <w:r w:rsidR="0011071C" w:rsidRPr="00D2157E">
              <w:t xml:space="preserve">ite assessment reports for the description of the </w:t>
            </w:r>
            <w:r>
              <w:t xml:space="preserve">project </w:t>
            </w:r>
            <w:r w:rsidR="0011071C" w:rsidRPr="00D2157E">
              <w:t xml:space="preserve">threats to avoid duplication. </w:t>
            </w:r>
            <w:r w:rsidRPr="00D2157E">
              <w:t xml:space="preserve">E.g. See part 10 of the </w:t>
            </w:r>
            <w:r>
              <w:t>s</w:t>
            </w:r>
            <w:r w:rsidRPr="00D2157E">
              <w:t xml:space="preserve">ite </w:t>
            </w:r>
            <w:r>
              <w:t>a</w:t>
            </w:r>
            <w:r w:rsidRPr="00D2157E">
              <w:t xml:space="preserve">ssessment </w:t>
            </w:r>
            <w:r>
              <w:t>r</w:t>
            </w:r>
            <w:r w:rsidRPr="00D2157E">
              <w:t>eport for details of the threats</w:t>
            </w:r>
          </w:p>
          <w:p w14:paraId="063E13A1" w14:textId="233BFB14" w:rsidR="0011071C" w:rsidRPr="00D2157E" w:rsidRDefault="0011071C" w:rsidP="00D41B4C">
            <w:pPr>
              <w:pStyle w:val="Arrowinstructions"/>
            </w:pPr>
            <w:r w:rsidRPr="00D2157E">
              <w:t>If there are any new threats identified throughout the life of the project, update</w:t>
            </w:r>
            <w:r w:rsidR="001718C1">
              <w:t xml:space="preserve"> them</w:t>
            </w:r>
            <w:r w:rsidRPr="00D2157E">
              <w:t xml:space="preserve"> in th</w:t>
            </w:r>
            <w:r w:rsidR="00B07378">
              <w:t>is</w:t>
            </w:r>
            <w:r w:rsidRPr="00D2157E">
              <w:t xml:space="preserve"> project plan</w:t>
            </w:r>
          </w:p>
          <w:p w14:paraId="57046343" w14:textId="46B67385" w:rsidR="0011071C" w:rsidRPr="00D41B4C" w:rsidRDefault="0011071C" w:rsidP="00D41B4C">
            <w:pPr>
              <w:pStyle w:val="Arrowinstructions"/>
              <w:numPr>
                <w:ilvl w:val="0"/>
                <w:numId w:val="0"/>
              </w:numPr>
              <w:ind w:left="720"/>
              <w:rPr>
                <w:b/>
                <w:bCs/>
              </w:rPr>
            </w:pPr>
            <w:r w:rsidRPr="00D41B4C">
              <w:rPr>
                <w:b/>
                <w:bCs/>
              </w:rPr>
              <w:t>O</w:t>
            </w:r>
            <w:r w:rsidR="00B27D28" w:rsidRPr="00D41B4C">
              <w:rPr>
                <w:b/>
                <w:bCs/>
              </w:rPr>
              <w:t>R</w:t>
            </w:r>
          </w:p>
          <w:p w14:paraId="5E60F04F" w14:textId="4CE19644" w:rsidR="0011071C" w:rsidRPr="00D2157E" w:rsidRDefault="0011071C" w:rsidP="00D41B4C">
            <w:pPr>
              <w:pStyle w:val="Arrowinstructions"/>
            </w:pPr>
            <w:r>
              <w:t>C</w:t>
            </w:r>
            <w:r w:rsidRPr="00D2157E">
              <w:t xml:space="preserve">omplete the table below </w:t>
            </w:r>
            <w:r w:rsidR="001718C1">
              <w:t>by</w:t>
            </w:r>
            <w:r w:rsidRPr="00D2157E">
              <w:t xml:space="preserve"> provid</w:t>
            </w:r>
            <w:r w:rsidR="001718C1">
              <w:t>ing</w:t>
            </w:r>
            <w:r w:rsidRPr="00D2157E">
              <w:t xml:space="preserve"> a description of any potential threats for each activity area as identified by the site assessment (s37(l)(i) of the method)</w:t>
            </w:r>
          </w:p>
          <w:p w14:paraId="326F33AD" w14:textId="3749C788" w:rsidR="0011071C" w:rsidRDefault="0011071C" w:rsidP="00D41B4C">
            <w:pPr>
              <w:pStyle w:val="Arrowinstructions"/>
            </w:pPr>
            <w:r w:rsidRPr="00D2157E">
              <w:t>Add rows for each activity area as required</w:t>
            </w:r>
          </w:p>
        </w:tc>
      </w:tr>
    </w:tbl>
    <w:p w14:paraId="38009974" w14:textId="77777777" w:rsidR="008268AC" w:rsidRDefault="008268AC" w:rsidP="00D41B4C">
      <w:pPr>
        <w:spacing w:after="0"/>
        <w:rPr>
          <w:rFonts w:ascii="Calibri" w:hAnsi="Calibri" w:cs="Calibri"/>
          <w:color w:val="808080" w:themeColor="background1" w:themeShade="80"/>
        </w:rPr>
      </w:pPr>
    </w:p>
    <w:p w14:paraId="1B270983" w14:textId="3F4AA011" w:rsidR="00A51C9F" w:rsidRPr="00D2157E" w:rsidRDefault="00A51C9F" w:rsidP="00D41B4C">
      <w:pPr>
        <w:pStyle w:val="Heading3"/>
        <w:rPr>
          <w:rFonts w:ascii="Calibri" w:hAnsi="Calibri" w:cs="Calibri"/>
        </w:rPr>
      </w:pPr>
      <w:r w:rsidRPr="00D2157E">
        <w:t>Table X: Threats to the project by activity area</w:t>
      </w:r>
    </w:p>
    <w:tbl>
      <w:tblPr>
        <w:tblStyle w:val="CERanswerfield"/>
        <w:tblW w:w="5000" w:type="pct"/>
        <w:tblLook w:val="0420" w:firstRow="1" w:lastRow="0" w:firstColumn="0" w:lastColumn="0" w:noHBand="0" w:noVBand="1"/>
      </w:tblPr>
      <w:tblGrid>
        <w:gridCol w:w="1154"/>
        <w:gridCol w:w="8576"/>
      </w:tblGrid>
      <w:tr w:rsidR="00A51C9F" w:rsidRPr="0086125D" w14:paraId="398C2AD1" w14:textId="4EA21F76" w:rsidTr="00B43A3A">
        <w:trPr>
          <w:cnfStyle w:val="100000000000" w:firstRow="1" w:lastRow="0" w:firstColumn="0" w:lastColumn="0" w:oddVBand="0" w:evenVBand="0" w:oddHBand="0" w:evenHBand="0" w:firstRowFirstColumn="0" w:firstRowLastColumn="0" w:lastRowFirstColumn="0" w:lastRowLastColumn="0"/>
          <w:tblHeader/>
        </w:trPr>
        <w:tc>
          <w:tcPr>
            <w:tcW w:w="593" w:type="pct"/>
          </w:tcPr>
          <w:p w14:paraId="43A49BB7" w14:textId="7888F707" w:rsidR="00A51C9F" w:rsidRPr="00D41B4C" w:rsidRDefault="00A51C9F">
            <w:pPr>
              <w:pStyle w:val="BodyText1"/>
              <w:rPr>
                <w:rFonts w:ascii="Calibri" w:hAnsi="Calibri" w:cs="Calibri"/>
                <w:sz w:val="20"/>
                <w:szCs w:val="22"/>
              </w:rPr>
            </w:pPr>
            <w:r w:rsidRPr="00D41B4C">
              <w:rPr>
                <w:rFonts w:ascii="Calibri" w:hAnsi="Calibri" w:cs="Calibri"/>
                <w:sz w:val="20"/>
                <w:szCs w:val="22"/>
              </w:rPr>
              <w:t xml:space="preserve">Activity area ID </w:t>
            </w:r>
          </w:p>
        </w:tc>
        <w:tc>
          <w:tcPr>
            <w:tcW w:w="4407" w:type="pct"/>
          </w:tcPr>
          <w:p w14:paraId="1CF68D01" w14:textId="107AB5EE" w:rsidR="00A51C9F" w:rsidRPr="00D41B4C" w:rsidRDefault="00A51C9F">
            <w:pPr>
              <w:pStyle w:val="BodyText1"/>
              <w:rPr>
                <w:rFonts w:ascii="Calibri" w:hAnsi="Calibri" w:cs="Calibri"/>
                <w:sz w:val="20"/>
                <w:szCs w:val="22"/>
              </w:rPr>
            </w:pPr>
            <w:r w:rsidRPr="00D41B4C">
              <w:rPr>
                <w:rFonts w:ascii="Calibri" w:hAnsi="Calibri" w:cs="Calibri"/>
                <w:sz w:val="20"/>
                <w:szCs w:val="22"/>
              </w:rPr>
              <w:t>Description of potential threat</w:t>
            </w:r>
          </w:p>
        </w:tc>
      </w:tr>
      <w:tr w:rsidR="00A51C9F" w:rsidRPr="0086125D" w14:paraId="1F3AD2B0" w14:textId="2A16AD8A" w:rsidTr="00D41B4C">
        <w:trPr>
          <w:cnfStyle w:val="000000100000" w:firstRow="0" w:lastRow="0" w:firstColumn="0" w:lastColumn="0" w:oddVBand="0" w:evenVBand="0" w:oddHBand="1" w:evenHBand="0" w:firstRowFirstColumn="0" w:firstRowLastColumn="0" w:lastRowFirstColumn="0" w:lastRowLastColumn="0"/>
        </w:trPr>
        <w:tc>
          <w:tcPr>
            <w:tcW w:w="593" w:type="pct"/>
          </w:tcPr>
          <w:p w14:paraId="51536A64" w14:textId="0CF2EC8D" w:rsidR="00A51C9F" w:rsidRPr="00D41B4C" w:rsidRDefault="00A51C9F">
            <w:pPr>
              <w:pStyle w:val="BodyText1"/>
              <w:rPr>
                <w:rFonts w:ascii="Calibri" w:hAnsi="Calibri" w:cs="Calibri"/>
                <w:i/>
                <w:iCs/>
                <w:color w:val="454743" w:themeColor="text2"/>
                <w:sz w:val="20"/>
                <w:szCs w:val="22"/>
              </w:rPr>
            </w:pPr>
            <w:r w:rsidRPr="00D41B4C">
              <w:rPr>
                <w:rFonts w:ascii="Calibri" w:hAnsi="Calibri" w:cs="Calibri"/>
                <w:i/>
                <w:iCs/>
                <w:color w:val="454743" w:themeColor="text2"/>
                <w:sz w:val="20"/>
                <w:szCs w:val="22"/>
              </w:rPr>
              <w:t>e.g. AA1</w:t>
            </w:r>
          </w:p>
        </w:tc>
        <w:tc>
          <w:tcPr>
            <w:tcW w:w="4407" w:type="pct"/>
          </w:tcPr>
          <w:p w14:paraId="08256FB3" w14:textId="11880439" w:rsidR="00A51C9F" w:rsidRPr="00D41B4C" w:rsidRDefault="00A51C9F">
            <w:pPr>
              <w:pStyle w:val="BodyText1"/>
              <w:rPr>
                <w:rFonts w:ascii="Calibri" w:hAnsi="Calibri" w:cs="Calibri"/>
                <w:i/>
                <w:iCs/>
                <w:color w:val="454743" w:themeColor="text2"/>
                <w:sz w:val="20"/>
                <w:szCs w:val="22"/>
              </w:rPr>
            </w:pPr>
            <w:r w:rsidRPr="00D41B4C">
              <w:rPr>
                <w:rFonts w:ascii="Calibri" w:hAnsi="Calibri" w:cs="Calibri"/>
                <w:i/>
                <w:iCs/>
                <w:color w:val="454743" w:themeColor="text2"/>
                <w:sz w:val="20"/>
                <w:szCs w:val="22"/>
              </w:rPr>
              <w:t>e.g. Regeneration from nearby exotic trees species that could threaten project outcomes and wildfire</w:t>
            </w:r>
          </w:p>
        </w:tc>
      </w:tr>
      <w:tr w:rsidR="00A51C9F" w:rsidRPr="0086125D" w14:paraId="1172C0AC" w14:textId="01673A52" w:rsidTr="00D41B4C">
        <w:trPr>
          <w:cnfStyle w:val="000000010000" w:firstRow="0" w:lastRow="0" w:firstColumn="0" w:lastColumn="0" w:oddVBand="0" w:evenVBand="0" w:oddHBand="0" w:evenHBand="1" w:firstRowFirstColumn="0" w:firstRowLastColumn="0" w:lastRowFirstColumn="0" w:lastRowLastColumn="0"/>
        </w:trPr>
        <w:tc>
          <w:tcPr>
            <w:tcW w:w="593" w:type="pct"/>
          </w:tcPr>
          <w:p w14:paraId="2EB1674E" w14:textId="4A36818E" w:rsidR="00A51C9F" w:rsidRPr="00D41B4C" w:rsidRDefault="00A51C9F">
            <w:pPr>
              <w:pStyle w:val="BodyText1"/>
              <w:rPr>
                <w:rFonts w:ascii="Calibri" w:hAnsi="Calibri" w:cs="Calibri"/>
                <w:i/>
                <w:iCs/>
                <w:color w:val="454743" w:themeColor="text2"/>
                <w:sz w:val="20"/>
                <w:szCs w:val="22"/>
              </w:rPr>
            </w:pPr>
            <w:r w:rsidRPr="00D41B4C">
              <w:rPr>
                <w:rFonts w:ascii="Calibri" w:hAnsi="Calibri" w:cs="Calibri"/>
                <w:i/>
                <w:iCs/>
                <w:color w:val="454743" w:themeColor="text2"/>
                <w:sz w:val="20"/>
                <w:szCs w:val="22"/>
              </w:rPr>
              <w:t>e.g. AA2</w:t>
            </w:r>
          </w:p>
        </w:tc>
        <w:tc>
          <w:tcPr>
            <w:tcW w:w="4407" w:type="pct"/>
          </w:tcPr>
          <w:p w14:paraId="66D4EC1B" w14:textId="48F88731" w:rsidR="00A51C9F" w:rsidRPr="00D41B4C" w:rsidRDefault="00A51C9F">
            <w:pPr>
              <w:pStyle w:val="BodyText1"/>
              <w:rPr>
                <w:rFonts w:ascii="Calibri" w:hAnsi="Calibri" w:cs="Calibri"/>
                <w:i/>
                <w:iCs/>
                <w:color w:val="454743" w:themeColor="text2"/>
                <w:sz w:val="20"/>
                <w:szCs w:val="22"/>
              </w:rPr>
            </w:pPr>
            <w:r w:rsidRPr="00D41B4C">
              <w:rPr>
                <w:rFonts w:ascii="Calibri" w:hAnsi="Calibri" w:cs="Calibri"/>
                <w:i/>
                <w:iCs/>
                <w:color w:val="454743" w:themeColor="text2"/>
                <w:sz w:val="20"/>
                <w:szCs w:val="22"/>
              </w:rPr>
              <w:t xml:space="preserve">e.g. Increased drought intensity could threaten planting survival/persistence. Additionally, Inputs used in the adjacent cropland (inorganic pesticides, fertilisers) that could adversely impact soil quality or macroinvertebrate condition. </w:t>
            </w:r>
          </w:p>
        </w:tc>
      </w:tr>
    </w:tbl>
    <w:p w14:paraId="0BB8B075" w14:textId="5912E8D4" w:rsidR="00F837F6" w:rsidRPr="00D2157E" w:rsidRDefault="00B2248E" w:rsidP="00D41B4C">
      <w:pPr>
        <w:pStyle w:val="Heading2"/>
      </w:pPr>
      <w:r w:rsidRPr="00D2157E">
        <w:lastRenderedPageBreak/>
        <w:t>Managing t</w:t>
      </w:r>
      <w:r w:rsidR="00F837F6" w:rsidRPr="00D2157E">
        <w:t>hreats to the project outcome</w:t>
      </w:r>
    </w:p>
    <w:tbl>
      <w:tblPr>
        <w:tblStyle w:val="TableGridLight"/>
        <w:tblW w:w="0" w:type="auto"/>
        <w:tblLook w:val="04A0" w:firstRow="1" w:lastRow="0" w:firstColumn="1" w:lastColumn="0" w:noHBand="0" w:noVBand="1"/>
      </w:tblPr>
      <w:tblGrid>
        <w:gridCol w:w="9730"/>
      </w:tblGrid>
      <w:tr w:rsidR="009A4263" w14:paraId="16A410B6" w14:textId="77777777" w:rsidTr="00D41B4C">
        <w:tc>
          <w:tcPr>
            <w:tcW w:w="9740" w:type="dxa"/>
          </w:tcPr>
          <w:p w14:paraId="26773856" w14:textId="77777777" w:rsidR="009A4263" w:rsidRDefault="009A4263" w:rsidP="00D41B4C">
            <w:pPr>
              <w:pStyle w:val="Heading3"/>
            </w:pPr>
            <w:r>
              <w:t>Guidance</w:t>
            </w:r>
          </w:p>
          <w:p w14:paraId="01233BFC" w14:textId="77777777" w:rsidR="009A4263" w:rsidRDefault="009A4263" w:rsidP="00D41B4C">
            <w:pPr>
              <w:pStyle w:val="Heading4"/>
            </w:pPr>
            <w:r>
              <w:t>Instructions</w:t>
            </w:r>
          </w:p>
          <w:p w14:paraId="10F32A75" w14:textId="457AF6D0" w:rsidR="009A4263" w:rsidRPr="00D2157E" w:rsidRDefault="008E3F98" w:rsidP="00D41B4C">
            <w:pPr>
              <w:pStyle w:val="Arrowinstructions"/>
            </w:pPr>
            <w:r>
              <w:t>Complete the text box by p</w:t>
            </w:r>
            <w:r w:rsidR="009A4263" w:rsidRPr="00D2157E">
              <w:t>rovid</w:t>
            </w:r>
            <w:r>
              <w:t>ing</w:t>
            </w:r>
            <w:r w:rsidR="009A4263" w:rsidRPr="00D2157E">
              <w:t xml:space="preserve"> details of any management activities proposed to address the threats to the project outcome (s43(a) of the method)</w:t>
            </w:r>
            <w:r w:rsidR="00F52D28">
              <w:t xml:space="preserve"> </w:t>
            </w:r>
            <w:r w:rsidR="00F52D28" w:rsidRPr="00D41B4C">
              <w:rPr>
                <w:color w:val="auto"/>
              </w:rPr>
              <w:t xml:space="preserve">(see </w:t>
            </w:r>
            <w:r w:rsidR="004D2069" w:rsidRPr="00D41B4C">
              <w:rPr>
                <w:color w:val="auto"/>
              </w:rPr>
              <w:t>example)</w:t>
            </w:r>
          </w:p>
          <w:p w14:paraId="7D25EC54" w14:textId="195B75B0" w:rsidR="009A4263" w:rsidRDefault="009A4263" w:rsidP="00D41B4C">
            <w:pPr>
              <w:pStyle w:val="Arrowinstructions"/>
            </w:pPr>
            <w:r w:rsidRPr="00D2157E">
              <w:t>If management activities such as use of fire, managing grazing pressure and thinning are nominated in this section, it must be clearly specified how each activity will comply with section 14 of the method</w:t>
            </w:r>
          </w:p>
          <w:p w14:paraId="7EB0121E" w14:textId="77777777" w:rsidR="009A4263" w:rsidRDefault="009A4263" w:rsidP="00D41B4C">
            <w:pPr>
              <w:pStyle w:val="Heading4"/>
            </w:pPr>
            <w:r>
              <w:t>Example</w:t>
            </w:r>
          </w:p>
          <w:p w14:paraId="6EF77A42" w14:textId="60CD6373" w:rsidR="009A4263" w:rsidRPr="00D2157E" w:rsidRDefault="009A4263" w:rsidP="009A4263">
            <w:pPr>
              <w:pStyle w:val="BodyText1"/>
            </w:pPr>
            <w:r w:rsidRPr="00D2157E">
              <w:t xml:space="preserve">There are several risks that could affect the success of the replanting project over time. Exotic tree species growing nearby may spread into the project area and compete with native plants. To manage this, the area will be regularly </w:t>
            </w:r>
            <w:r w:rsidR="009A6B97" w:rsidRPr="00D2157E">
              <w:t>checked,</w:t>
            </w:r>
            <w:r w:rsidRPr="00D2157E">
              <w:t xml:space="preserve"> and any unwanted trees will be removed. Bushfires are also a major threat, so a fire management plan will be in place. This will include assessing fuel loads and, where appropriate, using planned burns and herbicide treatments to reduce fire risk. These activities will follow Section 14 of the method to make sure they help maintain or improve the condition of the site. </w:t>
            </w:r>
          </w:p>
          <w:p w14:paraId="298962E7" w14:textId="3D17820C" w:rsidR="009A4263" w:rsidRDefault="009A4263" w:rsidP="00D41B4C">
            <w:pPr>
              <w:pStyle w:val="BodyText1"/>
              <w:rPr>
                <w:color w:val="808080" w:themeColor="background1" w:themeShade="80"/>
              </w:rPr>
            </w:pPr>
            <w:r w:rsidRPr="00D2157E">
              <w:t xml:space="preserve">Droughts may become more frequent or severe, which could make it harder for new plants to survive. To respond to this, soil moisture will be </w:t>
            </w:r>
            <w:r w:rsidR="009A6B97" w:rsidRPr="00D2157E">
              <w:t>monitored,</w:t>
            </w:r>
            <w:r w:rsidRPr="00D2157E">
              <w:t xml:space="preserve"> and watering may be done during dry periods if needed. There is also a risk from nearby farmland, where chemicals like pesticides and fertilisers could affect soil health and small animals in the project area. Buffer zones and runoff controls will be used to reduce these impacts and help protect the site’s ecological condition.</w:t>
            </w:r>
          </w:p>
        </w:tc>
      </w:tr>
    </w:tbl>
    <w:p w14:paraId="5DB909B6" w14:textId="77777777" w:rsidR="008E3F98" w:rsidRPr="00D2157E" w:rsidRDefault="008E3F98" w:rsidP="00682B34">
      <w:pPr>
        <w:rPr>
          <w:rFonts w:ascii="Calibri" w:hAnsi="Calibri" w:cs="Calibri"/>
          <w:color w:val="808080" w:themeColor="background1" w:themeShade="80"/>
        </w:rPr>
      </w:pPr>
    </w:p>
    <w:tbl>
      <w:tblPr>
        <w:tblStyle w:val="CERanswerfield"/>
        <w:tblW w:w="0" w:type="auto"/>
        <w:tblLook w:val="0400" w:firstRow="0" w:lastRow="0" w:firstColumn="0" w:lastColumn="0" w:noHBand="0" w:noVBand="1"/>
      </w:tblPr>
      <w:tblGrid>
        <w:gridCol w:w="9730"/>
      </w:tblGrid>
      <w:tr w:rsidR="008E3F98" w14:paraId="3CDC38B3" w14:textId="77777777" w:rsidTr="00D41B4C">
        <w:trPr>
          <w:cnfStyle w:val="000000100000" w:firstRow="0" w:lastRow="0" w:firstColumn="0" w:lastColumn="0" w:oddVBand="0" w:evenVBand="0" w:oddHBand="1" w:evenHBand="0" w:firstRowFirstColumn="0" w:firstRowLastColumn="0" w:lastRowFirstColumn="0" w:lastRowLastColumn="0"/>
          <w:trHeight w:val="2302"/>
        </w:trPr>
        <w:tc>
          <w:tcPr>
            <w:tcW w:w="9740" w:type="dxa"/>
          </w:tcPr>
          <w:p w14:paraId="45111EED" w14:textId="1183981C" w:rsidR="008E3F98" w:rsidRPr="00D41B4C" w:rsidRDefault="00F52D28" w:rsidP="00682B34">
            <w:pPr>
              <w:rPr>
                <w:rFonts w:ascii="Calibri" w:hAnsi="Calibri" w:cs="Calibri"/>
                <w:i/>
                <w:iCs/>
                <w:color w:val="808080" w:themeColor="background1" w:themeShade="80"/>
              </w:rPr>
            </w:pPr>
            <w:r w:rsidRPr="00D41B4C">
              <w:rPr>
                <w:rFonts w:ascii="Calibri" w:hAnsi="Calibri" w:cs="Calibri"/>
                <w:i/>
                <w:iCs/>
                <w:color w:val="454743" w:themeColor="text2"/>
              </w:rPr>
              <w:t>Provide details of any activities proposed to address the threats to the project outcome</w:t>
            </w:r>
            <w:r w:rsidR="004D2069">
              <w:rPr>
                <w:rFonts w:ascii="Calibri" w:hAnsi="Calibri" w:cs="Calibri"/>
                <w:i/>
                <w:iCs/>
                <w:color w:val="454743" w:themeColor="text2"/>
              </w:rPr>
              <w:t>…</w:t>
            </w:r>
          </w:p>
        </w:tc>
      </w:tr>
    </w:tbl>
    <w:p w14:paraId="51DFD891" w14:textId="329C2CD3" w:rsidR="00C331B5" w:rsidRPr="00D2157E" w:rsidRDefault="00C331B5" w:rsidP="00682B34">
      <w:pPr>
        <w:rPr>
          <w:rFonts w:ascii="Calibri" w:hAnsi="Calibri" w:cs="Calibri"/>
          <w:color w:val="808080" w:themeColor="background1" w:themeShade="80"/>
        </w:rPr>
      </w:pPr>
    </w:p>
    <w:p w14:paraId="45BD3EC2" w14:textId="2C11BD1F" w:rsidR="00596F32" w:rsidRPr="00D2157E" w:rsidRDefault="00B2248E" w:rsidP="00D41B4C">
      <w:pPr>
        <w:pStyle w:val="Heading2"/>
      </w:pPr>
      <w:r w:rsidRPr="00D2157E">
        <w:lastRenderedPageBreak/>
        <w:t xml:space="preserve">Management </w:t>
      </w:r>
      <w:r w:rsidR="008E3F98">
        <w:t>d</w:t>
      </w:r>
      <w:r w:rsidR="00AE284B" w:rsidRPr="00D2157E">
        <w:t>uration of the permanence period</w:t>
      </w:r>
    </w:p>
    <w:tbl>
      <w:tblPr>
        <w:tblStyle w:val="TableGridLight"/>
        <w:tblW w:w="0" w:type="auto"/>
        <w:tblLook w:val="04A0" w:firstRow="1" w:lastRow="0" w:firstColumn="1" w:lastColumn="0" w:noHBand="0" w:noVBand="1"/>
      </w:tblPr>
      <w:tblGrid>
        <w:gridCol w:w="9730"/>
      </w:tblGrid>
      <w:tr w:rsidR="009A4263" w14:paraId="23968F7F" w14:textId="77777777" w:rsidTr="00D41B4C">
        <w:tc>
          <w:tcPr>
            <w:tcW w:w="9740" w:type="dxa"/>
          </w:tcPr>
          <w:p w14:paraId="04879083" w14:textId="77777777" w:rsidR="009A4263" w:rsidRDefault="009A4263" w:rsidP="00D41B4C">
            <w:pPr>
              <w:pStyle w:val="Heading3"/>
            </w:pPr>
            <w:r>
              <w:t>Guidance</w:t>
            </w:r>
          </w:p>
          <w:p w14:paraId="3BFBC276" w14:textId="77777777" w:rsidR="009A4263" w:rsidRDefault="009A4263" w:rsidP="00D41B4C">
            <w:pPr>
              <w:pStyle w:val="Heading4"/>
            </w:pPr>
            <w:r>
              <w:t>Instructions</w:t>
            </w:r>
          </w:p>
          <w:p w14:paraId="5B3B0284" w14:textId="3F9124BB" w:rsidR="009A4263" w:rsidRPr="00D2157E" w:rsidRDefault="00DA7C68" w:rsidP="00D41B4C">
            <w:pPr>
              <w:pStyle w:val="Arrowinstructions"/>
            </w:pPr>
            <w:r>
              <w:t>Complete the text box by p</w:t>
            </w:r>
            <w:r w:rsidR="009A4263" w:rsidRPr="00D2157E">
              <w:t>rovid</w:t>
            </w:r>
            <w:r>
              <w:t>ing</w:t>
            </w:r>
            <w:r w:rsidR="009A4263" w:rsidRPr="00D2157E">
              <w:t xml:space="preserve"> details of any management activities proposed to adaptively manage the replanting project for the duration of the permanence period to ensure the project outcome is likely to be achieved and maintained (s43(b) of the method)</w:t>
            </w:r>
            <w:r w:rsidR="009A6B97">
              <w:t xml:space="preserve"> (see example)</w:t>
            </w:r>
          </w:p>
          <w:p w14:paraId="49720299" w14:textId="3E3AE4F0" w:rsidR="009A4263" w:rsidRDefault="009A4263" w:rsidP="00D41B4C">
            <w:pPr>
              <w:pStyle w:val="Arrowinstructions"/>
            </w:pPr>
            <w:r w:rsidRPr="00D2157E">
              <w:t xml:space="preserve">If management activities such as use of fire, managing grazing pressure and thinning are nominated in this section, </w:t>
            </w:r>
            <w:r w:rsidR="00587809">
              <w:t>you</w:t>
            </w:r>
            <w:r w:rsidRPr="00D2157E">
              <w:t xml:space="preserve"> must clearly </w:t>
            </w:r>
            <w:r w:rsidR="008E3F98" w:rsidRPr="00D2157E">
              <w:t>specify</w:t>
            </w:r>
            <w:r w:rsidRPr="00D2157E">
              <w:t xml:space="preserve"> how each activity will comply with section 14 of the method</w:t>
            </w:r>
          </w:p>
          <w:p w14:paraId="641021CB" w14:textId="77777777" w:rsidR="009A4263" w:rsidRDefault="009A4263" w:rsidP="00D41B4C">
            <w:pPr>
              <w:pStyle w:val="Heading4"/>
            </w:pPr>
            <w:r>
              <w:t>Example</w:t>
            </w:r>
          </w:p>
          <w:p w14:paraId="76782117" w14:textId="77777777" w:rsidR="009A4263" w:rsidRDefault="009A4263" w:rsidP="00D41B4C">
            <w:pPr>
              <w:pStyle w:val="BodyText1"/>
            </w:pPr>
            <w:r w:rsidRPr="00D2157E">
              <w:t xml:space="preserve">To support the long-term success of the replanting project over the 100-year permanence period, a range of adaptive management activities will be implemented. </w:t>
            </w:r>
          </w:p>
          <w:p w14:paraId="799A5D32" w14:textId="77777777" w:rsidR="009A4263" w:rsidRDefault="009A4263" w:rsidP="00D41B4C">
            <w:pPr>
              <w:pStyle w:val="BodyText1"/>
            </w:pPr>
            <w:r w:rsidRPr="00D2157E">
              <w:t xml:space="preserve">Fire risk will be managed through maintaining access tracks and installing clear signage to support emergency response, along with the use of planned burns and targeted herbicide application to reduce surface and elevated fuel loads. All fire-related activities will be undertaken in accordance with section 14 of the method, ensuring they maintain or improve the condition of the replanting area. </w:t>
            </w:r>
          </w:p>
          <w:p w14:paraId="20421E71" w14:textId="31F65275" w:rsidR="009A4263" w:rsidRDefault="009A4263" w:rsidP="00D41B4C">
            <w:pPr>
              <w:pStyle w:val="BodyText1"/>
              <w:rPr>
                <w:color w:val="808080" w:themeColor="background1" w:themeShade="80"/>
              </w:rPr>
            </w:pPr>
            <w:r w:rsidRPr="00D2157E">
              <w:t>Pest and weed control will include humane and permitted management of browsing feral animals and responsible use of herbicides to reduce competition from invasive species. Monitoring will be conducted annually through field surveys, supported by satellite or drone imagery, to assess vegetation condition and guide responsive management decisions. These activities will be reviewed regularly to ensure they remain effective and compliant with the method.</w:t>
            </w:r>
          </w:p>
        </w:tc>
      </w:tr>
    </w:tbl>
    <w:p w14:paraId="3F75A990" w14:textId="746D9E35" w:rsidR="00DE2542" w:rsidRDefault="00DE2542" w:rsidP="002931ED">
      <w:pPr>
        <w:rPr>
          <w:rFonts w:ascii="Calibri" w:hAnsi="Calibri" w:cs="Calibri"/>
          <w:color w:val="808080" w:themeColor="background1" w:themeShade="80"/>
        </w:rPr>
      </w:pPr>
    </w:p>
    <w:tbl>
      <w:tblPr>
        <w:tblStyle w:val="CERanswerfield"/>
        <w:tblW w:w="0" w:type="auto"/>
        <w:tblLook w:val="0400" w:firstRow="0" w:lastRow="0" w:firstColumn="0" w:lastColumn="0" w:noHBand="0" w:noVBand="1"/>
      </w:tblPr>
      <w:tblGrid>
        <w:gridCol w:w="9730"/>
      </w:tblGrid>
      <w:tr w:rsidR="00F44038" w14:paraId="0597D834" w14:textId="77777777" w:rsidTr="00D41B4C">
        <w:trPr>
          <w:cnfStyle w:val="000000100000" w:firstRow="0" w:lastRow="0" w:firstColumn="0" w:lastColumn="0" w:oddVBand="0" w:evenVBand="0" w:oddHBand="1" w:evenHBand="0" w:firstRowFirstColumn="0" w:firstRowLastColumn="0" w:lastRowFirstColumn="0" w:lastRowLastColumn="0"/>
          <w:trHeight w:val="1983"/>
        </w:trPr>
        <w:tc>
          <w:tcPr>
            <w:tcW w:w="9740" w:type="dxa"/>
          </w:tcPr>
          <w:p w14:paraId="6B1451ED" w14:textId="0BB6837A" w:rsidR="00F44038" w:rsidRPr="00D41B4C" w:rsidRDefault="00587809" w:rsidP="002931ED">
            <w:pPr>
              <w:rPr>
                <w:rFonts w:ascii="Calibri" w:hAnsi="Calibri" w:cs="Calibri"/>
                <w:i/>
                <w:iCs/>
                <w:color w:val="808080" w:themeColor="background1" w:themeShade="80"/>
              </w:rPr>
            </w:pPr>
            <w:r w:rsidRPr="00D41B4C">
              <w:rPr>
                <w:rFonts w:ascii="Calibri" w:hAnsi="Calibri" w:cs="Calibri"/>
                <w:i/>
                <w:iCs/>
                <w:color w:val="454743" w:themeColor="text2"/>
              </w:rPr>
              <w:t>Provide details of activities proposed to adaptively manage the replanting project…</w:t>
            </w:r>
          </w:p>
        </w:tc>
      </w:tr>
    </w:tbl>
    <w:p w14:paraId="1689A525" w14:textId="2AB7B5BA" w:rsidR="00C331B5" w:rsidRPr="00D2157E" w:rsidRDefault="00C331B5" w:rsidP="002931ED">
      <w:pPr>
        <w:rPr>
          <w:rFonts w:ascii="Calibri" w:hAnsi="Calibri" w:cs="Calibri"/>
          <w:color w:val="808080" w:themeColor="background1" w:themeShade="80"/>
        </w:rPr>
      </w:pPr>
    </w:p>
    <w:p w14:paraId="493AE61D" w14:textId="77777777" w:rsidR="00AD23BC" w:rsidRDefault="00AD23BC" w:rsidP="007568AF">
      <w:pPr>
        <w:pStyle w:val="BodyText1"/>
      </w:pPr>
    </w:p>
    <w:p w14:paraId="13572E9A" w14:textId="77777777" w:rsidR="00AD23BC" w:rsidRDefault="00AD23BC">
      <w:pPr>
        <w:spacing w:after="0"/>
        <w:rPr>
          <w:rFonts w:ascii="Calibri" w:eastAsia="Times New Roman" w:hAnsi="Calibri" w:cs="Calibri"/>
          <w:b/>
          <w:bCs/>
          <w:kern w:val="32"/>
          <w:sz w:val="40"/>
        </w:rPr>
      </w:pPr>
      <w:r>
        <w:br w:type="page"/>
      </w:r>
    </w:p>
    <w:p w14:paraId="50CE6B99" w14:textId="119D3F91" w:rsidR="007E1518" w:rsidRPr="00D2157E" w:rsidRDefault="00E907EC" w:rsidP="00D41B4C">
      <w:pPr>
        <w:pStyle w:val="Heading1"/>
        <w:keepNext/>
        <w:keepLines/>
      </w:pPr>
      <w:bookmarkStart w:id="38" w:name="_Toc240532163"/>
      <w:r>
        <w:lastRenderedPageBreak/>
        <w:t>Part 1</w:t>
      </w:r>
      <w:r w:rsidR="007D45A7">
        <w:t>6</w:t>
      </w:r>
      <w:r>
        <w:t>:</w:t>
      </w:r>
      <w:r w:rsidR="003038C0" w:rsidRPr="00D2157E">
        <w:t xml:space="preserve"> </w:t>
      </w:r>
      <w:r w:rsidR="007E1518" w:rsidRPr="00D2157E">
        <w:t xml:space="preserve">Climate change </w:t>
      </w:r>
      <w:r w:rsidR="0058712D" w:rsidRPr="00D2157E">
        <w:t>considerations</w:t>
      </w:r>
      <w:bookmarkEnd w:id="38"/>
    </w:p>
    <w:tbl>
      <w:tblPr>
        <w:tblStyle w:val="TableGridLight"/>
        <w:tblW w:w="0" w:type="auto"/>
        <w:tblLook w:val="04A0" w:firstRow="1" w:lastRow="0" w:firstColumn="1" w:lastColumn="0" w:noHBand="0" w:noVBand="1"/>
      </w:tblPr>
      <w:tblGrid>
        <w:gridCol w:w="9730"/>
      </w:tblGrid>
      <w:tr w:rsidR="00FC2DC5" w14:paraId="39661AC6" w14:textId="77777777" w:rsidTr="00D41B4C">
        <w:tc>
          <w:tcPr>
            <w:tcW w:w="9740" w:type="dxa"/>
          </w:tcPr>
          <w:p w14:paraId="7BBFE217" w14:textId="77777777" w:rsidR="00FC2DC5" w:rsidRDefault="00FC2DC5" w:rsidP="00D41B4C">
            <w:pPr>
              <w:pStyle w:val="Heading3"/>
              <w:keepNext w:val="0"/>
              <w:keepLines w:val="0"/>
            </w:pPr>
            <w:r>
              <w:t>Guidance</w:t>
            </w:r>
          </w:p>
          <w:p w14:paraId="7D5594E9" w14:textId="77777777" w:rsidR="00FC2DC5" w:rsidRDefault="00FC2DC5" w:rsidP="00D41B4C">
            <w:pPr>
              <w:pStyle w:val="Heading4"/>
              <w:keepNext w:val="0"/>
            </w:pPr>
            <w:r>
              <w:t>Instructions</w:t>
            </w:r>
          </w:p>
          <w:p w14:paraId="1564DF12" w14:textId="64264DF5" w:rsidR="00FC2DC5" w:rsidRDefault="008A0C3C" w:rsidP="00D41B4C">
            <w:pPr>
              <w:pStyle w:val="Arrowinstructions"/>
            </w:pPr>
            <w:r>
              <w:t>Complete the text box by p</w:t>
            </w:r>
            <w:r w:rsidR="005D1052" w:rsidRPr="00D2157E">
              <w:t>rovid</w:t>
            </w:r>
            <w:r>
              <w:t>ing</w:t>
            </w:r>
            <w:r w:rsidR="005D1052" w:rsidRPr="00D2157E">
              <w:t xml:space="preserve"> details on how the project proponent intends to address, based on evidence, the risk of the project outcome not being achieved as a result of the reasonably expected effects of climate change (s42 of the method)</w:t>
            </w:r>
            <w:r w:rsidR="009A6B97">
              <w:t xml:space="preserve"> (see example)</w:t>
            </w:r>
          </w:p>
          <w:p w14:paraId="6F31BAF8" w14:textId="77777777" w:rsidR="00FC2DC5" w:rsidRDefault="005D1052" w:rsidP="00D41B4C">
            <w:pPr>
              <w:pStyle w:val="Heading4"/>
              <w:keepNext w:val="0"/>
            </w:pPr>
            <w:r>
              <w:t>Example</w:t>
            </w:r>
          </w:p>
          <w:p w14:paraId="02C969C8" w14:textId="77777777" w:rsidR="005D1052" w:rsidRPr="00D2157E" w:rsidRDefault="005D1052" w:rsidP="00D41B4C">
            <w:pPr>
              <w:pStyle w:val="BodyText1"/>
            </w:pPr>
            <w:r w:rsidRPr="00D2157E">
              <w:t>Based on the expected effects of climate change identifi</w:t>
            </w:r>
            <w:r>
              <w:t>ed</w:t>
            </w:r>
            <w:r w:rsidRPr="00D2157E">
              <w:t xml:space="preserve"> in the part 12 of the site assessment report, we have developed a targeted set of strategies to reduce the risk of the project outcomes not being achieved. These strategies are informed by regional projections for the Murray</w:t>
            </w:r>
            <w:r>
              <w:t xml:space="preserve">-Darling </w:t>
            </w:r>
            <w:r w:rsidRPr="00D2157E">
              <w:t xml:space="preserve">Basin and supported by current ecological research. </w:t>
            </w:r>
          </w:p>
          <w:p w14:paraId="03EBD03D" w14:textId="77777777" w:rsidR="005D1052" w:rsidRPr="00D2157E" w:rsidRDefault="005D1052" w:rsidP="00D41B4C">
            <w:pPr>
              <w:pStyle w:val="BodyText1"/>
            </w:pPr>
            <w:r w:rsidRPr="00D2157E">
              <w:t xml:space="preserve">The project will adopt an adaptive management framework to respond to climate variability and ecological feedback. This includes flexible planting schedules, monitoring of species performance under changing conditions, and adjusting weed and pest control strategies as needed. Simonson et al. (2021) recognises adaptive management is recognised as a key tool for building resilience in </w:t>
            </w:r>
            <w:r>
              <w:t>ec</w:t>
            </w:r>
            <w:r w:rsidRPr="00D2157E">
              <w:t xml:space="preserve">ological restoration under climate uncertainty. </w:t>
            </w:r>
          </w:p>
          <w:p w14:paraId="08A05895" w14:textId="77777777" w:rsidR="005D1052" w:rsidRPr="00D2157E" w:rsidRDefault="005D1052" w:rsidP="00D41B4C">
            <w:pPr>
              <w:pStyle w:val="BodyText1"/>
            </w:pPr>
            <w:r w:rsidRPr="00D2157E">
              <w:t>The project will prioritise native species</w:t>
            </w:r>
            <w:r>
              <w:t xml:space="preserve"> consistent with the reference ecosystem</w:t>
            </w:r>
            <w:r w:rsidRPr="00D2157E">
              <w:t xml:space="preserve"> that are both fire-adapted and drought-tolerant, ensuring long-term survival under hotter, drier conditions. These species typically possess traits such as thick bark, deep root systems, and the ability to resprout after fire. Research by Lane et al. (2023) highlights the importance of selecting vegetation types that can maintain hydrological function and withstand increased fire pressure in the Murray-Darling Basin</w:t>
            </w:r>
          </w:p>
          <w:p w14:paraId="0A72FAE1" w14:textId="77777777" w:rsidR="005D1052" w:rsidRPr="00D2157E" w:rsidRDefault="005D1052" w:rsidP="00D41B4C">
            <w:pPr>
              <w:pStyle w:val="BodyText1"/>
            </w:pPr>
            <w:r w:rsidRPr="00D2157E">
              <w:t>The project will reduce fire risk by managing invasive species such as fast-growing grasses and woody weeds, which are known to increase fuel loads and alter fire regimes, particularly in fragmented landscapes. The NSW Natural Resources Commission’s Invasive Species Management Review (2024) supports site-based fire risk reduction through locally coordinated invasive species control. In line with this, the project will use targeted herbicide application and post-fire monitoring to reduce fuel loads and support ecosystem resilience.</w:t>
            </w:r>
          </w:p>
          <w:p w14:paraId="780F3B24" w14:textId="77777777" w:rsidR="005D1052" w:rsidRPr="00D2157E" w:rsidRDefault="005D1052" w:rsidP="00D41B4C">
            <w:pPr>
              <w:pStyle w:val="BodyText1"/>
            </w:pPr>
            <w:r w:rsidRPr="00D2157E">
              <w:t xml:space="preserve">The project will continue to use regional climate projections from the Climate Change in Australia platform to guide planning and risk management. These projections provide high-confidence data on temperature trends, rainfall changes, and extreme weather risks, ensuring that the project remains aligned with the best available science. </w:t>
            </w:r>
          </w:p>
          <w:p w14:paraId="7B5CD039" w14:textId="77777777" w:rsidR="005D1052" w:rsidRPr="00D2157E" w:rsidRDefault="005D1052" w:rsidP="00D41B4C">
            <w:pPr>
              <w:pStyle w:val="BodyText1"/>
            </w:pPr>
            <w:r w:rsidRPr="00D2157E">
              <w:t xml:space="preserve">By integrating these strategies, the project aims to enhance the resilience of the reference ecosystem and improve the likelihood of achieving long-term biodiversity </w:t>
            </w:r>
            <w:r>
              <w:t>outcomes</w:t>
            </w:r>
            <w:r w:rsidRPr="00D2157E">
              <w:t xml:space="preserve"> under changing climatic conditions. </w:t>
            </w:r>
          </w:p>
          <w:p w14:paraId="32AD0AE0" w14:textId="77777777" w:rsidR="005D1052" w:rsidRPr="00D2157E" w:rsidRDefault="005D1052" w:rsidP="00D41B4C">
            <w:pPr>
              <w:pStyle w:val="BodyText1"/>
              <w:rPr>
                <w:b/>
                <w:bCs/>
              </w:rPr>
            </w:pPr>
            <w:r w:rsidRPr="00D2157E">
              <w:rPr>
                <w:b/>
                <w:bCs/>
              </w:rPr>
              <w:t>Sources</w:t>
            </w:r>
          </w:p>
          <w:p w14:paraId="33870A11" w14:textId="6517E1C9" w:rsidR="005D1052" w:rsidRPr="00D41B4C" w:rsidRDefault="005D1052" w:rsidP="00D41B4C">
            <w:pPr>
              <w:pStyle w:val="BodyText1"/>
            </w:pPr>
            <w:r w:rsidRPr="00D41B4C">
              <w:t xml:space="preserve">Climate Change in Australia </w:t>
            </w:r>
            <w:r w:rsidR="00755FE9">
              <w:t>(no date)</w:t>
            </w:r>
            <w:r w:rsidRPr="00D41B4C">
              <w:t xml:space="preserve"> </w:t>
            </w:r>
            <w:hyperlink r:id="rId12" w:history="1">
              <w:r w:rsidRPr="00D41B4C">
                <w:rPr>
                  <w:rStyle w:val="Hyperlink"/>
                  <w:rFonts w:asciiTheme="minorHAnsi" w:hAnsiTheme="minorHAnsi"/>
                  <w:i/>
                  <w:iCs/>
                </w:rPr>
                <w:t>Regional Climate Explorer</w:t>
              </w:r>
              <w:r w:rsidR="00755FE9" w:rsidRPr="00D41B4C">
                <w:rPr>
                  <w:rStyle w:val="Hyperlink"/>
                  <w:rFonts w:asciiTheme="minorHAnsi" w:hAnsiTheme="minorHAnsi"/>
                  <w:i/>
                  <w:iCs/>
                </w:rPr>
                <w:t xml:space="preserve"> – </w:t>
              </w:r>
              <w:r w:rsidR="00514E3E" w:rsidRPr="00D41B4C">
                <w:rPr>
                  <w:rStyle w:val="Hyperlink"/>
                  <w:rFonts w:asciiTheme="minorHAnsi" w:hAnsiTheme="minorHAnsi"/>
                  <w:i/>
                  <w:iCs/>
                </w:rPr>
                <w:t>S</w:t>
              </w:r>
              <w:r w:rsidR="00755FE9" w:rsidRPr="00D41B4C">
                <w:rPr>
                  <w:rStyle w:val="Hyperlink"/>
                  <w:rFonts w:asciiTheme="minorHAnsi" w:hAnsiTheme="minorHAnsi"/>
                  <w:i/>
                  <w:iCs/>
                </w:rPr>
                <w:t xml:space="preserve">ub </w:t>
              </w:r>
              <w:r w:rsidR="00514E3E" w:rsidRPr="00D41B4C">
                <w:rPr>
                  <w:rStyle w:val="Hyperlink"/>
                  <w:rFonts w:asciiTheme="minorHAnsi" w:hAnsiTheme="minorHAnsi"/>
                  <w:i/>
                  <w:iCs/>
                </w:rPr>
                <w:t>C</w:t>
              </w:r>
              <w:r w:rsidR="00755FE9" w:rsidRPr="00D41B4C">
                <w:rPr>
                  <w:rStyle w:val="Hyperlink"/>
                  <w:rFonts w:asciiTheme="minorHAnsi" w:hAnsiTheme="minorHAnsi"/>
                  <w:i/>
                  <w:iCs/>
                </w:rPr>
                <w:t>lusters</w:t>
              </w:r>
            </w:hyperlink>
          </w:p>
          <w:p w14:paraId="5E9A0E15" w14:textId="5FE73452" w:rsidR="005D1052" w:rsidRPr="00D2157E" w:rsidRDefault="005C2B06" w:rsidP="00D41B4C">
            <w:pPr>
              <w:pStyle w:val="BodyText1"/>
            </w:pPr>
            <w:r w:rsidRPr="005C2B06">
              <w:t>Patrick NJ Lane</w:t>
            </w:r>
            <w:r w:rsidR="002675FA">
              <w:t xml:space="preserve"> et al.</w:t>
            </w:r>
            <w:r>
              <w:t xml:space="preserve"> </w:t>
            </w:r>
            <w:r w:rsidR="001805EB">
              <w:t>(2023)</w:t>
            </w:r>
            <w:r w:rsidR="005D1052" w:rsidRPr="00D2157E">
              <w:t xml:space="preserve"> </w:t>
            </w:r>
            <w:hyperlink r:id="rId13" w:history="1">
              <w:r w:rsidRPr="00D41B4C">
                <w:rPr>
                  <w:rStyle w:val="Hyperlink"/>
                  <w:rFonts w:asciiTheme="minorHAnsi" w:hAnsiTheme="minorHAnsi"/>
                  <w:i/>
                  <w:iCs/>
                </w:rPr>
                <w:t>Australasian Journal of Water Resources:</w:t>
              </w:r>
              <w:r w:rsidRPr="005C2B06">
                <w:rPr>
                  <w:rStyle w:val="Hyperlink"/>
                  <w:rFonts w:asciiTheme="minorHAnsi" w:hAnsiTheme="minorHAnsi"/>
                </w:rPr>
                <w:t xml:space="preserve"> </w:t>
              </w:r>
              <w:r w:rsidRPr="00D41B4C">
                <w:rPr>
                  <w:rStyle w:val="Hyperlink"/>
                  <w:rFonts w:asciiTheme="minorHAnsi" w:hAnsiTheme="minorHAnsi"/>
                  <w:i/>
                  <w:iCs/>
                </w:rPr>
                <w:t>Forests, Fire and Vegetation Change Impacts on Murray-Darling Basin Water Resources</w:t>
              </w:r>
            </w:hyperlink>
          </w:p>
          <w:p w14:paraId="571B28A6" w14:textId="0EF2D1E7" w:rsidR="005D1052" w:rsidRPr="00D2157E" w:rsidRDefault="005D1052" w:rsidP="00D41B4C">
            <w:pPr>
              <w:pStyle w:val="BodyText1"/>
              <w:rPr>
                <w:rFonts w:ascii="Calibri" w:hAnsi="Calibri" w:cs="Calibri"/>
                <w:i/>
                <w:iCs/>
                <w:color w:val="808080" w:themeColor="background1" w:themeShade="80"/>
              </w:rPr>
            </w:pPr>
            <w:r w:rsidRPr="00D41B4C">
              <w:t>NSW Natural Resources Commission</w:t>
            </w:r>
            <w:r w:rsidR="00C7738C" w:rsidRPr="00D41B4C">
              <w:t xml:space="preserve"> (2024)</w:t>
            </w:r>
            <w:r w:rsidRPr="00D41B4C">
              <w:t xml:space="preserve"> </w:t>
            </w:r>
            <w:hyperlink r:id="rId14" w:history="1">
              <w:r w:rsidR="000925B5" w:rsidRPr="00D41B4C">
                <w:rPr>
                  <w:rStyle w:val="Hyperlink"/>
                  <w:rFonts w:asciiTheme="minorHAnsi" w:hAnsiTheme="minorHAnsi"/>
                  <w:i/>
                  <w:iCs/>
                </w:rPr>
                <w:t xml:space="preserve">NSW </w:t>
              </w:r>
              <w:r w:rsidRPr="00D41B4C">
                <w:rPr>
                  <w:rStyle w:val="Hyperlink"/>
                  <w:rFonts w:asciiTheme="minorHAnsi" w:hAnsiTheme="minorHAnsi"/>
                </w:rPr>
                <w:t>Invasive Species Management Review</w:t>
              </w:r>
            </w:hyperlink>
          </w:p>
          <w:p w14:paraId="47F34D28" w14:textId="3102D011" w:rsidR="005D1052" w:rsidRPr="00D2157E" w:rsidRDefault="00E0760D" w:rsidP="00D41B4C">
            <w:pPr>
              <w:pStyle w:val="BodyText1"/>
              <w:rPr>
                <w:rFonts w:ascii="Calibri" w:hAnsi="Calibri" w:cs="Calibri"/>
                <w:i/>
                <w:iCs/>
                <w:color w:val="808080" w:themeColor="background1" w:themeShade="80"/>
              </w:rPr>
            </w:pPr>
            <w:r>
              <w:lastRenderedPageBreak/>
              <w:t>Willia</w:t>
            </w:r>
            <w:r w:rsidR="0070019F">
              <w:t>m</w:t>
            </w:r>
            <w:r>
              <w:t xml:space="preserve"> D. </w:t>
            </w:r>
            <w:r w:rsidR="005D1052" w:rsidRPr="00D41B4C">
              <w:t>Simonson et al.</w:t>
            </w:r>
            <w:r w:rsidR="000E3216" w:rsidRPr="00D41B4C">
              <w:t xml:space="preserve"> (</w:t>
            </w:r>
            <w:r w:rsidR="005D1052" w:rsidRPr="00D41B4C">
              <w:t>2021</w:t>
            </w:r>
            <w:r w:rsidR="000E3216" w:rsidRPr="00D41B4C">
              <w:t>)</w:t>
            </w:r>
            <w:r w:rsidR="005D1052" w:rsidRPr="00D41B4C">
              <w:t xml:space="preserve"> </w:t>
            </w:r>
            <w:hyperlink r:id="rId15" w:history="1">
              <w:r w:rsidR="005D1052" w:rsidRPr="00D41B4C">
                <w:rPr>
                  <w:rStyle w:val="Hyperlink"/>
                  <w:rFonts w:asciiTheme="minorHAnsi" w:hAnsiTheme="minorHAnsi"/>
                </w:rPr>
                <w:t>Enhancing Climate Change Resilience of Ecological Restoration</w:t>
              </w:r>
              <w:r w:rsidRPr="00D41B4C">
                <w:rPr>
                  <w:rStyle w:val="Hyperlink"/>
                  <w:rFonts w:asciiTheme="minorHAnsi" w:hAnsiTheme="minorHAnsi"/>
                  <w:i/>
                  <w:iCs/>
                </w:rPr>
                <w:t xml:space="preserve"> – </w:t>
              </w:r>
              <w:r w:rsidR="005D1052" w:rsidRPr="00D41B4C">
                <w:rPr>
                  <w:rStyle w:val="Hyperlink"/>
                  <w:rFonts w:asciiTheme="minorHAnsi" w:hAnsiTheme="minorHAnsi"/>
                </w:rPr>
                <w:t>A Framework for Action</w:t>
              </w:r>
            </w:hyperlink>
          </w:p>
          <w:p w14:paraId="1D7F582B" w14:textId="0EEF496F" w:rsidR="005D1052" w:rsidRDefault="005D1052" w:rsidP="00D41B4C">
            <w:pPr>
              <w:pStyle w:val="BodyText1"/>
            </w:pPr>
            <w:r w:rsidRPr="00D2157E">
              <w:t>*Th</w:t>
            </w:r>
            <w:r w:rsidR="00DB0C83">
              <w:t xml:space="preserve">is </w:t>
            </w:r>
            <w:r w:rsidRPr="00D2157E">
              <w:t xml:space="preserve">example </w:t>
            </w:r>
            <w:r w:rsidR="00DB0C83">
              <w:t>relates to a</w:t>
            </w:r>
            <w:r w:rsidRPr="00D2157E">
              <w:t xml:space="preserve"> Victorian context. Provide</w:t>
            </w:r>
            <w:r>
              <w:t xml:space="preserve"> relevant</w:t>
            </w:r>
            <w:r w:rsidRPr="00D2157E">
              <w:t xml:space="preserve"> evidence </w:t>
            </w:r>
            <w:r>
              <w:t>of</w:t>
            </w:r>
            <w:r w:rsidRPr="00D2157E">
              <w:t xml:space="preserve"> how the project proponent intends to reduce the risk of the project outcome not being achieved as a result of the reasonably expected effects of climate change.</w:t>
            </w:r>
          </w:p>
        </w:tc>
      </w:tr>
    </w:tbl>
    <w:p w14:paraId="0BE3533F" w14:textId="130579E7" w:rsidR="005F0457" w:rsidRDefault="005F0457" w:rsidP="001A05E7">
      <w:pPr>
        <w:spacing w:after="0"/>
        <w:rPr>
          <w:rFonts w:ascii="Calibri" w:hAnsi="Calibri" w:cs="Calibri"/>
          <w:color w:val="808080" w:themeColor="background1" w:themeShade="80"/>
        </w:rPr>
      </w:pPr>
    </w:p>
    <w:tbl>
      <w:tblPr>
        <w:tblStyle w:val="CERanswerfield"/>
        <w:tblW w:w="0" w:type="auto"/>
        <w:tblLook w:val="0400" w:firstRow="0" w:lastRow="0" w:firstColumn="0" w:lastColumn="0" w:noHBand="0" w:noVBand="1"/>
      </w:tblPr>
      <w:tblGrid>
        <w:gridCol w:w="9730"/>
      </w:tblGrid>
      <w:tr w:rsidR="00CE3738" w14:paraId="55790417" w14:textId="77777777" w:rsidTr="00D41B4C">
        <w:trPr>
          <w:cnfStyle w:val="000000100000" w:firstRow="0" w:lastRow="0" w:firstColumn="0" w:lastColumn="0" w:oddVBand="0" w:evenVBand="0" w:oddHBand="1" w:evenHBand="0" w:firstRowFirstColumn="0" w:firstRowLastColumn="0" w:lastRowFirstColumn="0" w:lastRowLastColumn="0"/>
          <w:trHeight w:val="3627"/>
        </w:trPr>
        <w:tc>
          <w:tcPr>
            <w:tcW w:w="9740" w:type="dxa"/>
          </w:tcPr>
          <w:p w14:paraId="5FF1ACA4" w14:textId="7E5D5881" w:rsidR="00CE3738" w:rsidRPr="00D41B4C" w:rsidRDefault="008D4FAB" w:rsidP="001A05E7">
            <w:pPr>
              <w:spacing w:after="0"/>
              <w:rPr>
                <w:rFonts w:ascii="Calibri" w:hAnsi="Calibri" w:cs="Calibri"/>
                <w:i/>
                <w:iCs/>
                <w:color w:val="808080" w:themeColor="background1" w:themeShade="80"/>
              </w:rPr>
            </w:pPr>
            <w:r w:rsidRPr="00D41B4C">
              <w:rPr>
                <w:rFonts w:ascii="Calibri" w:hAnsi="Calibri" w:cs="Calibri"/>
                <w:i/>
                <w:iCs/>
                <w:color w:val="454743" w:themeColor="text2"/>
              </w:rPr>
              <w:t>Provides details on how the project proponent intends to address the risk of the project outcome not being achieved</w:t>
            </w:r>
            <w:r w:rsidR="003D3AB8" w:rsidRPr="00D41B4C">
              <w:rPr>
                <w:rFonts w:ascii="Calibri" w:hAnsi="Calibri" w:cs="Calibri"/>
                <w:i/>
                <w:iCs/>
                <w:color w:val="454743" w:themeColor="text2"/>
              </w:rPr>
              <w:t>…</w:t>
            </w:r>
          </w:p>
        </w:tc>
      </w:tr>
    </w:tbl>
    <w:p w14:paraId="10DCAFE0" w14:textId="77777777" w:rsidR="00CE3738" w:rsidRPr="00D2157E" w:rsidDel="00BB2D3A" w:rsidRDefault="00CE3738" w:rsidP="00D41B4C">
      <w:pPr>
        <w:spacing w:after="0"/>
        <w:rPr>
          <w:rFonts w:ascii="Calibri" w:hAnsi="Calibri" w:cs="Calibri"/>
          <w:color w:val="808080" w:themeColor="background1" w:themeShade="80"/>
        </w:rPr>
      </w:pPr>
    </w:p>
    <w:p w14:paraId="08487883" w14:textId="03693ACE" w:rsidR="00BE38D9" w:rsidRPr="00D2157E" w:rsidRDefault="00E907EC" w:rsidP="00D41B4C">
      <w:pPr>
        <w:pStyle w:val="Heading1"/>
      </w:pPr>
      <w:bookmarkStart w:id="39" w:name="_Toc240532164"/>
      <w:r>
        <w:t>Part 1</w:t>
      </w:r>
      <w:r w:rsidR="007D45A7">
        <w:t>7</w:t>
      </w:r>
      <w:r>
        <w:t>:</w:t>
      </w:r>
      <w:r w:rsidR="00585C6B" w:rsidRPr="00D2157E">
        <w:t xml:space="preserve"> </w:t>
      </w:r>
      <w:r w:rsidR="00BE38D9" w:rsidRPr="00D2157E">
        <w:t>Threatened species and ecological communities</w:t>
      </w:r>
      <w:bookmarkEnd w:id="39"/>
      <w:r w:rsidR="00BE38D9" w:rsidRPr="00D2157E">
        <w:t xml:space="preserve"> </w:t>
      </w:r>
    </w:p>
    <w:tbl>
      <w:tblPr>
        <w:tblStyle w:val="TableGridLight"/>
        <w:tblW w:w="0" w:type="auto"/>
        <w:tblLook w:val="04A0" w:firstRow="1" w:lastRow="0" w:firstColumn="1" w:lastColumn="0" w:noHBand="0" w:noVBand="1"/>
      </w:tblPr>
      <w:tblGrid>
        <w:gridCol w:w="9730"/>
      </w:tblGrid>
      <w:tr w:rsidR="00521C43" w14:paraId="4029F0ED" w14:textId="77777777" w:rsidTr="00D41B4C">
        <w:tc>
          <w:tcPr>
            <w:tcW w:w="9740" w:type="dxa"/>
          </w:tcPr>
          <w:p w14:paraId="19C7BCF7" w14:textId="77777777" w:rsidR="00521C43" w:rsidRDefault="00521C43" w:rsidP="00D41B4C">
            <w:pPr>
              <w:pStyle w:val="Heading3"/>
            </w:pPr>
            <w:r>
              <w:t>Guidan</w:t>
            </w:r>
            <w:r w:rsidR="006F2E66">
              <w:t>ce</w:t>
            </w:r>
          </w:p>
          <w:p w14:paraId="4F4B6F38" w14:textId="77777777" w:rsidR="006F2E66" w:rsidRDefault="006F2E66" w:rsidP="00D41B4C">
            <w:pPr>
              <w:pStyle w:val="Heading4"/>
            </w:pPr>
            <w:r>
              <w:t>Instructions</w:t>
            </w:r>
          </w:p>
          <w:p w14:paraId="6A9A9E73" w14:textId="0D563040" w:rsidR="004F73C6" w:rsidRDefault="00E815B7" w:rsidP="007E564F">
            <w:pPr>
              <w:pStyle w:val="Arrowinstructions"/>
            </w:pPr>
            <w:r>
              <w:t>R</w:t>
            </w:r>
            <w:r w:rsidR="006F2E66" w:rsidRPr="00D2157E">
              <w:t xml:space="preserve">efer to the </w:t>
            </w:r>
            <w:r w:rsidR="006F2E66">
              <w:t>s</w:t>
            </w:r>
            <w:r w:rsidR="006F2E66" w:rsidRPr="00D2157E">
              <w:t>ite assessment report for the description of threatened species and ecological communities to avoid duplication</w:t>
            </w:r>
            <w:r w:rsidR="007E564F">
              <w:t>.</w:t>
            </w:r>
            <w:r w:rsidR="007E564F" w:rsidRPr="00D2157E">
              <w:t xml:space="preserve"> E.g. See part 10 of the </w:t>
            </w:r>
            <w:r w:rsidR="007E564F">
              <w:t>s</w:t>
            </w:r>
            <w:r w:rsidR="007E564F" w:rsidRPr="00D2157E">
              <w:t xml:space="preserve">ite </w:t>
            </w:r>
            <w:r w:rsidR="007E564F">
              <w:t>a</w:t>
            </w:r>
            <w:r w:rsidR="007E564F" w:rsidRPr="00D2157E">
              <w:t xml:space="preserve">ssessment </w:t>
            </w:r>
            <w:r w:rsidR="007E564F">
              <w:t>r</w:t>
            </w:r>
            <w:r w:rsidR="007E564F" w:rsidRPr="00D2157E">
              <w:t>eport for details of the threatened species and ecological communities</w:t>
            </w:r>
          </w:p>
          <w:p w14:paraId="7358DB5B" w14:textId="3258C5FB" w:rsidR="006F2E66" w:rsidRPr="00D2157E" w:rsidRDefault="006F2E66" w:rsidP="00D41B4C">
            <w:pPr>
              <w:pStyle w:val="Arrowinstructions"/>
            </w:pPr>
            <w:r w:rsidRPr="00D2157E">
              <w:t>If there are any new threatened species and ecological communities identified throughout the life of the project, update</w:t>
            </w:r>
            <w:r w:rsidR="004F73C6">
              <w:t xml:space="preserve"> them</w:t>
            </w:r>
            <w:r w:rsidRPr="00D2157E">
              <w:t xml:space="preserve"> in the project plan</w:t>
            </w:r>
          </w:p>
          <w:p w14:paraId="77D9211D" w14:textId="476115C7" w:rsidR="006F2E66" w:rsidRPr="00D41B4C" w:rsidRDefault="006F2E66" w:rsidP="00D41B4C">
            <w:pPr>
              <w:pStyle w:val="Arrowinstructions"/>
              <w:numPr>
                <w:ilvl w:val="0"/>
                <w:numId w:val="0"/>
              </w:numPr>
              <w:ind w:left="720"/>
              <w:rPr>
                <w:b/>
                <w:bCs/>
              </w:rPr>
            </w:pPr>
            <w:r w:rsidRPr="00D41B4C">
              <w:rPr>
                <w:b/>
                <w:bCs/>
              </w:rPr>
              <w:t>O</w:t>
            </w:r>
            <w:r w:rsidR="004712E4" w:rsidRPr="00D41B4C">
              <w:rPr>
                <w:b/>
                <w:bCs/>
              </w:rPr>
              <w:t>R</w:t>
            </w:r>
          </w:p>
          <w:p w14:paraId="5FD85BF4" w14:textId="2A302176" w:rsidR="006F2E66" w:rsidRPr="00D2157E" w:rsidRDefault="006F2E66" w:rsidP="00D41B4C">
            <w:pPr>
              <w:pStyle w:val="Arrowinstructions"/>
            </w:pPr>
            <w:r>
              <w:t>C</w:t>
            </w:r>
            <w:r w:rsidRPr="00D2157E">
              <w:t xml:space="preserve">omplete the table </w:t>
            </w:r>
            <w:r w:rsidR="004712E4">
              <w:t>by</w:t>
            </w:r>
            <w:r w:rsidRPr="00D2157E">
              <w:t xml:space="preserve"> provid</w:t>
            </w:r>
            <w:r w:rsidR="004712E4">
              <w:t>ing</w:t>
            </w:r>
            <w:r w:rsidRPr="00D2157E">
              <w:t xml:space="preserve"> details of any threatened species or ecological community identified by the site assessment in each activity area (s37(l(iii) of the method)</w:t>
            </w:r>
          </w:p>
          <w:p w14:paraId="40A2C9F1" w14:textId="0AE4D4DA" w:rsidR="004C05BE" w:rsidRPr="004C05BE" w:rsidRDefault="006F2E66" w:rsidP="00D41B4C">
            <w:pPr>
              <w:pStyle w:val="Arrowinstructions"/>
            </w:pPr>
            <w:r w:rsidRPr="00D2157E">
              <w:t>Add rows for each activity area as required</w:t>
            </w:r>
          </w:p>
        </w:tc>
      </w:tr>
    </w:tbl>
    <w:p w14:paraId="5C99538A" w14:textId="77777777" w:rsidR="00521C43" w:rsidRDefault="00521C43" w:rsidP="00D41B4C">
      <w:pPr>
        <w:spacing w:after="0"/>
        <w:rPr>
          <w:rFonts w:ascii="Calibri" w:hAnsi="Calibri" w:cs="Calibri"/>
          <w:color w:val="808080" w:themeColor="background1" w:themeShade="80"/>
        </w:rPr>
      </w:pPr>
    </w:p>
    <w:p w14:paraId="60BF6A8B" w14:textId="4112E2A4" w:rsidR="00262B70" w:rsidRPr="00D2157E" w:rsidRDefault="00262B70" w:rsidP="00D41B4C">
      <w:pPr>
        <w:pStyle w:val="Heading3"/>
      </w:pPr>
      <w:r w:rsidRPr="00D2157E">
        <w:t xml:space="preserve">Table X: </w:t>
      </w:r>
      <w:r w:rsidR="004955CE" w:rsidRPr="00D2157E">
        <w:t>T</w:t>
      </w:r>
      <w:r w:rsidR="00957939" w:rsidRPr="00D2157E">
        <w:t xml:space="preserve">hreatened species and ecological communities </w:t>
      </w:r>
      <w:r w:rsidR="001405B9" w:rsidRPr="00D2157E">
        <w:t xml:space="preserve">by </w:t>
      </w:r>
      <w:r w:rsidRPr="00D2157E">
        <w:t>activity area</w:t>
      </w:r>
    </w:p>
    <w:tbl>
      <w:tblPr>
        <w:tblStyle w:val="CERanswerfield"/>
        <w:tblW w:w="0" w:type="auto"/>
        <w:tblLook w:val="0420" w:firstRow="1" w:lastRow="0" w:firstColumn="0" w:lastColumn="0" w:noHBand="0" w:noVBand="1"/>
      </w:tblPr>
      <w:tblGrid>
        <w:gridCol w:w="2127"/>
        <w:gridCol w:w="7603"/>
      </w:tblGrid>
      <w:tr w:rsidR="00A27D0D" w:rsidRPr="0086125D" w14:paraId="69E53B04" w14:textId="77777777" w:rsidTr="00B43A3A">
        <w:trPr>
          <w:cnfStyle w:val="100000000000" w:firstRow="1" w:lastRow="0" w:firstColumn="0" w:lastColumn="0" w:oddVBand="0" w:evenVBand="0" w:oddHBand="0" w:evenHBand="0" w:firstRowFirstColumn="0" w:firstRowLastColumn="0" w:lastRowFirstColumn="0" w:lastRowLastColumn="0"/>
          <w:tblHeader/>
        </w:trPr>
        <w:tc>
          <w:tcPr>
            <w:tcW w:w="2127" w:type="dxa"/>
          </w:tcPr>
          <w:p w14:paraId="4F03D0CA" w14:textId="6E30D9BA" w:rsidR="00A27D0D" w:rsidRPr="00D41B4C" w:rsidRDefault="00A27D0D" w:rsidP="00BE38D9">
            <w:pPr>
              <w:rPr>
                <w:rFonts w:ascii="Calibri" w:hAnsi="Calibri" w:cs="Calibri"/>
                <w:sz w:val="20"/>
                <w:szCs w:val="22"/>
              </w:rPr>
            </w:pPr>
            <w:r w:rsidRPr="00D41B4C">
              <w:rPr>
                <w:rFonts w:ascii="Calibri" w:hAnsi="Calibri" w:cs="Calibri"/>
                <w:sz w:val="20"/>
                <w:szCs w:val="22"/>
              </w:rPr>
              <w:t xml:space="preserve">Activity </w:t>
            </w:r>
            <w:r w:rsidR="00957939" w:rsidRPr="00D41B4C">
              <w:rPr>
                <w:rFonts w:ascii="Calibri" w:hAnsi="Calibri" w:cs="Calibri"/>
                <w:sz w:val="20"/>
                <w:szCs w:val="22"/>
              </w:rPr>
              <w:t>a</w:t>
            </w:r>
            <w:r w:rsidRPr="00D41B4C">
              <w:rPr>
                <w:rFonts w:ascii="Calibri" w:hAnsi="Calibri" w:cs="Calibri"/>
                <w:sz w:val="20"/>
                <w:szCs w:val="22"/>
              </w:rPr>
              <w:t>rea</w:t>
            </w:r>
            <w:r w:rsidR="00957939" w:rsidRPr="00D41B4C">
              <w:rPr>
                <w:rFonts w:ascii="Calibri" w:hAnsi="Calibri" w:cs="Calibri"/>
                <w:sz w:val="20"/>
                <w:szCs w:val="22"/>
              </w:rPr>
              <w:t xml:space="preserve"> ID</w:t>
            </w:r>
          </w:p>
        </w:tc>
        <w:tc>
          <w:tcPr>
            <w:tcW w:w="7603" w:type="dxa"/>
          </w:tcPr>
          <w:p w14:paraId="606DA87A" w14:textId="29135537" w:rsidR="00A27D0D" w:rsidRPr="00D41B4C" w:rsidRDefault="00957939" w:rsidP="00BE38D9">
            <w:pPr>
              <w:rPr>
                <w:rFonts w:ascii="Calibri" w:hAnsi="Calibri" w:cs="Calibri"/>
                <w:sz w:val="20"/>
                <w:szCs w:val="22"/>
              </w:rPr>
            </w:pPr>
            <w:r w:rsidRPr="00D41B4C">
              <w:rPr>
                <w:rFonts w:ascii="Calibri" w:hAnsi="Calibri" w:cs="Calibri"/>
                <w:sz w:val="20"/>
                <w:szCs w:val="22"/>
              </w:rPr>
              <w:t>Description</w:t>
            </w:r>
            <w:r w:rsidR="00A27D0D" w:rsidRPr="00D41B4C">
              <w:rPr>
                <w:rFonts w:ascii="Calibri" w:hAnsi="Calibri" w:cs="Calibri"/>
                <w:sz w:val="20"/>
                <w:szCs w:val="22"/>
              </w:rPr>
              <w:t xml:space="preserve"> </w:t>
            </w:r>
          </w:p>
        </w:tc>
      </w:tr>
      <w:tr w:rsidR="00A27D0D" w:rsidRPr="0086125D" w14:paraId="02749407" w14:textId="77777777" w:rsidTr="00D41B4C">
        <w:trPr>
          <w:cnfStyle w:val="000000100000" w:firstRow="0" w:lastRow="0" w:firstColumn="0" w:lastColumn="0" w:oddVBand="0" w:evenVBand="0" w:oddHBand="1" w:evenHBand="0" w:firstRowFirstColumn="0" w:firstRowLastColumn="0" w:lastRowFirstColumn="0" w:lastRowLastColumn="0"/>
        </w:trPr>
        <w:tc>
          <w:tcPr>
            <w:tcW w:w="2127" w:type="dxa"/>
          </w:tcPr>
          <w:p w14:paraId="1A15FB78" w14:textId="43F8FC2D" w:rsidR="00A27D0D" w:rsidRPr="00D41B4C" w:rsidRDefault="004A7F3F" w:rsidP="00BE38D9">
            <w:pPr>
              <w:rPr>
                <w:rFonts w:ascii="Calibri" w:hAnsi="Calibri" w:cs="Calibri"/>
                <w:i/>
                <w:color w:val="454743" w:themeColor="text2"/>
                <w:sz w:val="20"/>
                <w:szCs w:val="22"/>
              </w:rPr>
            </w:pPr>
            <w:r w:rsidRPr="00D41B4C">
              <w:rPr>
                <w:rFonts w:ascii="Calibri" w:hAnsi="Calibri" w:cs="Calibri"/>
                <w:i/>
                <w:color w:val="454743" w:themeColor="text2"/>
                <w:sz w:val="20"/>
                <w:szCs w:val="22"/>
              </w:rPr>
              <w:t xml:space="preserve">e.g. </w:t>
            </w:r>
            <w:r w:rsidR="00A27D0D" w:rsidRPr="00D41B4C">
              <w:rPr>
                <w:rFonts w:ascii="Calibri" w:hAnsi="Calibri" w:cs="Calibri"/>
                <w:i/>
                <w:color w:val="454743" w:themeColor="text2"/>
                <w:sz w:val="20"/>
                <w:szCs w:val="22"/>
              </w:rPr>
              <w:t>AA1</w:t>
            </w:r>
          </w:p>
        </w:tc>
        <w:tc>
          <w:tcPr>
            <w:tcW w:w="7603" w:type="dxa"/>
          </w:tcPr>
          <w:p w14:paraId="585CFD77" w14:textId="1FDD244C" w:rsidR="00A27D0D" w:rsidRPr="00D41B4C" w:rsidRDefault="004A7F3F" w:rsidP="00BE38D9">
            <w:pPr>
              <w:rPr>
                <w:rFonts w:ascii="Calibri" w:hAnsi="Calibri" w:cs="Calibri"/>
                <w:i/>
                <w:iCs/>
                <w:color w:val="454743" w:themeColor="text2"/>
                <w:sz w:val="20"/>
                <w:szCs w:val="22"/>
              </w:rPr>
            </w:pPr>
            <w:r w:rsidRPr="00D41B4C">
              <w:rPr>
                <w:rFonts w:ascii="Calibri" w:hAnsi="Calibri" w:cs="Calibri"/>
                <w:i/>
                <w:iCs/>
                <w:color w:val="454743" w:themeColor="text2"/>
                <w:sz w:val="20"/>
                <w:szCs w:val="22"/>
              </w:rPr>
              <w:t xml:space="preserve">e.g. </w:t>
            </w:r>
            <w:r w:rsidR="00353D73" w:rsidRPr="00D41B4C">
              <w:rPr>
                <w:rFonts w:ascii="Calibri" w:hAnsi="Calibri" w:cs="Calibri"/>
                <w:i/>
                <w:iCs/>
                <w:color w:val="454743" w:themeColor="text2"/>
                <w:sz w:val="20"/>
                <w:szCs w:val="22"/>
              </w:rPr>
              <w:t>2 koalas were sighted in the activity area</w:t>
            </w:r>
            <w:r w:rsidR="004757F7" w:rsidRPr="00D41B4C">
              <w:rPr>
                <w:rFonts w:ascii="Calibri" w:hAnsi="Calibri" w:cs="Calibri"/>
                <w:i/>
                <w:iCs/>
                <w:color w:val="454743" w:themeColor="text2"/>
                <w:sz w:val="20"/>
                <w:szCs w:val="22"/>
              </w:rPr>
              <w:t>. Koalas</w:t>
            </w:r>
            <w:r w:rsidR="00353D73" w:rsidRPr="00D41B4C">
              <w:rPr>
                <w:rFonts w:ascii="Calibri" w:hAnsi="Calibri" w:cs="Calibri"/>
                <w:i/>
                <w:iCs/>
                <w:color w:val="454743" w:themeColor="text2"/>
                <w:sz w:val="20"/>
                <w:szCs w:val="22"/>
              </w:rPr>
              <w:t xml:space="preserve"> </w:t>
            </w:r>
            <w:r w:rsidR="00291DFD" w:rsidRPr="00D41B4C">
              <w:rPr>
                <w:rFonts w:ascii="Calibri" w:hAnsi="Calibri" w:cs="Calibri"/>
                <w:i/>
                <w:iCs/>
                <w:color w:val="454743" w:themeColor="text2"/>
                <w:sz w:val="20"/>
                <w:szCs w:val="22"/>
              </w:rPr>
              <w:t xml:space="preserve">have </w:t>
            </w:r>
            <w:r w:rsidR="00AF086A" w:rsidRPr="00D41B4C">
              <w:rPr>
                <w:rFonts w:ascii="Calibri" w:hAnsi="Calibri" w:cs="Calibri"/>
                <w:i/>
                <w:iCs/>
                <w:color w:val="454743" w:themeColor="text2"/>
                <w:sz w:val="20"/>
                <w:szCs w:val="22"/>
              </w:rPr>
              <w:t xml:space="preserve">also </w:t>
            </w:r>
            <w:r w:rsidR="00291DFD" w:rsidRPr="00D41B4C">
              <w:rPr>
                <w:rFonts w:ascii="Calibri" w:hAnsi="Calibri" w:cs="Calibri"/>
                <w:i/>
                <w:iCs/>
                <w:color w:val="454743" w:themeColor="text2"/>
                <w:sz w:val="20"/>
                <w:szCs w:val="22"/>
              </w:rPr>
              <w:t xml:space="preserve">been identified </w:t>
            </w:r>
            <w:r w:rsidR="009D78E8" w:rsidRPr="00D41B4C">
              <w:rPr>
                <w:rFonts w:ascii="Calibri" w:hAnsi="Calibri" w:cs="Calibri"/>
                <w:i/>
                <w:iCs/>
                <w:color w:val="454743" w:themeColor="text2"/>
                <w:sz w:val="20"/>
                <w:szCs w:val="22"/>
              </w:rPr>
              <w:t xml:space="preserve">for this area </w:t>
            </w:r>
            <w:r w:rsidR="00291DFD" w:rsidRPr="00D41B4C">
              <w:rPr>
                <w:rFonts w:ascii="Calibri" w:hAnsi="Calibri" w:cs="Calibri"/>
                <w:i/>
                <w:iCs/>
                <w:color w:val="454743" w:themeColor="text2"/>
                <w:sz w:val="20"/>
                <w:szCs w:val="22"/>
              </w:rPr>
              <w:t xml:space="preserve">on the Protected </w:t>
            </w:r>
            <w:r w:rsidR="00942031" w:rsidRPr="00D41B4C">
              <w:rPr>
                <w:rFonts w:ascii="Calibri" w:hAnsi="Calibri" w:cs="Calibri"/>
                <w:i/>
                <w:iCs/>
                <w:color w:val="454743" w:themeColor="text2"/>
                <w:sz w:val="20"/>
                <w:szCs w:val="22"/>
              </w:rPr>
              <w:t>Matters S</w:t>
            </w:r>
            <w:r w:rsidR="00291DFD" w:rsidRPr="00D41B4C">
              <w:rPr>
                <w:rFonts w:ascii="Calibri" w:hAnsi="Calibri" w:cs="Calibri"/>
                <w:i/>
                <w:iCs/>
                <w:color w:val="454743" w:themeColor="text2"/>
                <w:sz w:val="20"/>
                <w:szCs w:val="22"/>
              </w:rPr>
              <w:t xml:space="preserve">earch </w:t>
            </w:r>
            <w:r w:rsidR="00942031" w:rsidRPr="00D41B4C">
              <w:rPr>
                <w:rFonts w:ascii="Calibri" w:hAnsi="Calibri" w:cs="Calibri"/>
                <w:i/>
                <w:iCs/>
                <w:color w:val="454743" w:themeColor="text2"/>
                <w:sz w:val="20"/>
                <w:szCs w:val="22"/>
              </w:rPr>
              <w:t>T</w:t>
            </w:r>
            <w:r w:rsidR="00291DFD" w:rsidRPr="00D41B4C">
              <w:rPr>
                <w:rFonts w:ascii="Calibri" w:hAnsi="Calibri" w:cs="Calibri"/>
                <w:i/>
                <w:iCs/>
                <w:color w:val="454743" w:themeColor="text2"/>
                <w:sz w:val="20"/>
                <w:szCs w:val="22"/>
              </w:rPr>
              <w:t>ool</w:t>
            </w:r>
            <w:r w:rsidR="009D78E8" w:rsidRPr="00D41B4C">
              <w:rPr>
                <w:rFonts w:ascii="Calibri" w:hAnsi="Calibri" w:cs="Calibri"/>
                <w:i/>
                <w:iCs/>
                <w:color w:val="454743" w:themeColor="text2"/>
                <w:sz w:val="20"/>
                <w:szCs w:val="22"/>
              </w:rPr>
              <w:t xml:space="preserve"> (PMST)</w:t>
            </w:r>
            <w:r w:rsidR="00AF086A" w:rsidRPr="00D41B4C">
              <w:rPr>
                <w:rFonts w:ascii="Calibri" w:hAnsi="Calibri" w:cs="Calibri"/>
                <w:i/>
                <w:iCs/>
                <w:color w:val="454743" w:themeColor="text2"/>
                <w:sz w:val="20"/>
                <w:szCs w:val="22"/>
              </w:rPr>
              <w:t xml:space="preserve">, with the report from the </w:t>
            </w:r>
            <w:r w:rsidR="009D78E8" w:rsidRPr="00D41B4C">
              <w:rPr>
                <w:rFonts w:ascii="Calibri" w:hAnsi="Calibri" w:cs="Calibri"/>
                <w:i/>
                <w:iCs/>
                <w:color w:val="454743" w:themeColor="text2"/>
                <w:sz w:val="20"/>
                <w:szCs w:val="22"/>
              </w:rPr>
              <w:t>PMST</w:t>
            </w:r>
            <w:r w:rsidR="00291DFD" w:rsidRPr="00D41B4C">
              <w:rPr>
                <w:rFonts w:ascii="Calibri" w:hAnsi="Calibri" w:cs="Calibri"/>
                <w:i/>
                <w:iCs/>
                <w:color w:val="454743" w:themeColor="text2"/>
                <w:sz w:val="20"/>
                <w:szCs w:val="22"/>
              </w:rPr>
              <w:t xml:space="preserve"> attached</w:t>
            </w:r>
            <w:r w:rsidR="00A938CF" w:rsidRPr="00D41B4C">
              <w:rPr>
                <w:rFonts w:ascii="Calibri" w:hAnsi="Calibri" w:cs="Calibri"/>
                <w:i/>
                <w:iCs/>
                <w:color w:val="454743" w:themeColor="text2"/>
                <w:sz w:val="20"/>
                <w:szCs w:val="22"/>
              </w:rPr>
              <w:t xml:space="preserve">. </w:t>
            </w:r>
          </w:p>
        </w:tc>
      </w:tr>
    </w:tbl>
    <w:p w14:paraId="1C7C1C03" w14:textId="77777777" w:rsidR="009A76E0" w:rsidRDefault="009A76E0" w:rsidP="00BE38D9">
      <w:pPr>
        <w:rPr>
          <w:rFonts w:ascii="Calibri" w:hAnsi="Calibri" w:cs="Calibri"/>
          <w:color w:val="808080" w:themeColor="background1" w:themeShade="80"/>
        </w:rPr>
      </w:pPr>
    </w:p>
    <w:tbl>
      <w:tblPr>
        <w:tblStyle w:val="TableGridLight"/>
        <w:tblW w:w="0" w:type="auto"/>
        <w:tblLook w:val="04A0" w:firstRow="1" w:lastRow="0" w:firstColumn="1" w:lastColumn="0" w:noHBand="0" w:noVBand="1"/>
      </w:tblPr>
      <w:tblGrid>
        <w:gridCol w:w="9730"/>
      </w:tblGrid>
      <w:tr w:rsidR="000E026B" w14:paraId="51361A8B" w14:textId="77777777" w:rsidTr="00D41B4C">
        <w:tc>
          <w:tcPr>
            <w:tcW w:w="9740" w:type="dxa"/>
          </w:tcPr>
          <w:p w14:paraId="1C530D93" w14:textId="77777777" w:rsidR="000E026B" w:rsidRDefault="000E026B" w:rsidP="00D41B4C">
            <w:pPr>
              <w:pStyle w:val="Heading3"/>
            </w:pPr>
            <w:r>
              <w:lastRenderedPageBreak/>
              <w:t>Guidance</w:t>
            </w:r>
          </w:p>
          <w:p w14:paraId="20B0F6C1" w14:textId="77777777" w:rsidR="000E026B" w:rsidRDefault="000E026B" w:rsidP="00D41B4C">
            <w:pPr>
              <w:pStyle w:val="Heading4"/>
            </w:pPr>
            <w:r>
              <w:t>Instructions</w:t>
            </w:r>
          </w:p>
          <w:p w14:paraId="4AA965A3" w14:textId="02B69917" w:rsidR="000E026B" w:rsidRPr="00D41B4C" w:rsidRDefault="002F7624" w:rsidP="00D41B4C">
            <w:pPr>
              <w:pStyle w:val="Arrowinstructions"/>
              <w:rPr>
                <w:i/>
                <w:sz w:val="20"/>
                <w:szCs w:val="22"/>
              </w:rPr>
            </w:pPr>
            <w:r>
              <w:t>Complete the text box by p</w:t>
            </w:r>
            <w:r w:rsidR="000E026B" w:rsidRPr="00D2157E">
              <w:t>rovid</w:t>
            </w:r>
            <w:r>
              <w:t>ing</w:t>
            </w:r>
            <w:r w:rsidR="000E026B" w:rsidRPr="00D2157E">
              <w:t xml:space="preserve"> a description of any measures proposed to be taken for the purposes of conserving, or promoting the recovery of, threatened species or ecological communities in accordance with section 40 of the method (mandatory)</w:t>
            </w:r>
            <w:r w:rsidR="009A6B97">
              <w:t xml:space="preserve"> (see example)</w:t>
            </w:r>
          </w:p>
          <w:p w14:paraId="5FCD7D64" w14:textId="77777777" w:rsidR="000E026B" w:rsidRDefault="000E026B" w:rsidP="00D41B4C">
            <w:pPr>
              <w:pStyle w:val="Heading4"/>
            </w:pPr>
            <w:r>
              <w:t>Example</w:t>
            </w:r>
          </w:p>
          <w:p w14:paraId="5DCE5F97" w14:textId="6EC6F64A" w:rsidR="000E026B" w:rsidRDefault="000E026B" w:rsidP="00BE38D9">
            <w:pPr>
              <w:rPr>
                <w:rFonts w:ascii="Calibri" w:hAnsi="Calibri" w:cs="Calibri"/>
                <w:color w:val="808080" w:themeColor="background1" w:themeShade="80"/>
              </w:rPr>
            </w:pPr>
            <w:r w:rsidRPr="00D2157E">
              <w:t>As a threatened species under the EPBC Act, appropriate measures will be taken to conserve and promote the recovery of the local koala population in accordance with Section 40 of the method. Access to areas where koalas have been observed will be restricted to minimise disturbance, and signage will be installed to alert personnel to the presence of sensitive habitat. A qualified ecologist will monitor the area throughout the project to identify any signs of koala activity and ensure that appropriate management actions are taken if individuals are encountered. These measures are intended to protect existing habitat and support the long-term recovery of the species.</w:t>
            </w:r>
          </w:p>
        </w:tc>
      </w:tr>
    </w:tbl>
    <w:p w14:paraId="71B3B693" w14:textId="77777777" w:rsidR="00392D50" w:rsidRPr="00D2157E" w:rsidRDefault="00392D50" w:rsidP="00BE38D9">
      <w:pPr>
        <w:rPr>
          <w:rFonts w:ascii="Calibri" w:hAnsi="Calibri" w:cs="Calibri"/>
          <w:color w:val="808080" w:themeColor="background1" w:themeShade="80"/>
        </w:rPr>
      </w:pPr>
    </w:p>
    <w:tbl>
      <w:tblPr>
        <w:tblStyle w:val="CERanswerfield"/>
        <w:tblW w:w="0" w:type="auto"/>
        <w:tblLook w:val="0400" w:firstRow="0" w:lastRow="0" w:firstColumn="0" w:lastColumn="0" w:noHBand="0" w:noVBand="1"/>
      </w:tblPr>
      <w:tblGrid>
        <w:gridCol w:w="9730"/>
      </w:tblGrid>
      <w:tr w:rsidR="00392D50" w14:paraId="1C29DF56" w14:textId="77777777" w:rsidTr="00D41B4C">
        <w:trPr>
          <w:cnfStyle w:val="000000100000" w:firstRow="0" w:lastRow="0" w:firstColumn="0" w:lastColumn="0" w:oddVBand="0" w:evenVBand="0" w:oddHBand="1" w:evenHBand="0" w:firstRowFirstColumn="0" w:firstRowLastColumn="0" w:lastRowFirstColumn="0" w:lastRowLastColumn="0"/>
          <w:trHeight w:val="3626"/>
        </w:trPr>
        <w:tc>
          <w:tcPr>
            <w:tcW w:w="9740" w:type="dxa"/>
          </w:tcPr>
          <w:p w14:paraId="60DD12DF" w14:textId="60E93329" w:rsidR="00392D50" w:rsidRPr="00D41B4C" w:rsidRDefault="00392D50" w:rsidP="00BE38D9">
            <w:pPr>
              <w:rPr>
                <w:rFonts w:ascii="Calibri" w:hAnsi="Calibri" w:cs="Calibri"/>
                <w:i/>
                <w:iCs/>
                <w:color w:val="808080" w:themeColor="background1" w:themeShade="80"/>
              </w:rPr>
            </w:pPr>
            <w:r w:rsidRPr="00D41B4C">
              <w:rPr>
                <w:rFonts w:ascii="Calibri" w:hAnsi="Calibri" w:cs="Calibri"/>
                <w:i/>
                <w:iCs/>
                <w:color w:val="454743" w:themeColor="text2"/>
              </w:rPr>
              <w:t xml:space="preserve">Describe </w:t>
            </w:r>
            <w:r w:rsidR="00A061F3" w:rsidRPr="00D41B4C">
              <w:rPr>
                <w:rFonts w:ascii="Calibri" w:hAnsi="Calibri" w:cs="Calibri"/>
                <w:i/>
                <w:iCs/>
                <w:color w:val="454743" w:themeColor="text2"/>
              </w:rPr>
              <w:t>measures proposed to be taken…</w:t>
            </w:r>
          </w:p>
        </w:tc>
      </w:tr>
    </w:tbl>
    <w:p w14:paraId="6AF46673" w14:textId="2DCEAFF5" w:rsidR="00726EFF" w:rsidRPr="00D2157E" w:rsidRDefault="00726EFF" w:rsidP="00BE38D9">
      <w:pPr>
        <w:rPr>
          <w:rFonts w:ascii="Calibri" w:hAnsi="Calibri" w:cs="Calibri"/>
          <w:color w:val="808080" w:themeColor="background1" w:themeShade="80"/>
        </w:rPr>
      </w:pPr>
    </w:p>
    <w:bookmarkEnd w:id="35"/>
    <w:p w14:paraId="75EEC9C9" w14:textId="77777777" w:rsidR="00AD23BC" w:rsidRDefault="00AD23BC" w:rsidP="007568AF">
      <w:pPr>
        <w:pStyle w:val="BodyText1"/>
      </w:pPr>
    </w:p>
    <w:p w14:paraId="3796EEC5" w14:textId="77777777" w:rsidR="00AD23BC" w:rsidRDefault="00AD23BC">
      <w:pPr>
        <w:spacing w:after="0"/>
        <w:rPr>
          <w:rFonts w:ascii="Calibri" w:eastAsia="Times New Roman" w:hAnsi="Calibri" w:cs="Calibri"/>
          <w:b/>
          <w:bCs/>
          <w:kern w:val="32"/>
          <w:sz w:val="40"/>
        </w:rPr>
      </w:pPr>
      <w:r>
        <w:br w:type="page"/>
      </w:r>
    </w:p>
    <w:p w14:paraId="5DA971D5" w14:textId="15417037" w:rsidR="00766CC9" w:rsidRPr="00DE56F5" w:rsidRDefault="00C920FC" w:rsidP="00D41B4C">
      <w:pPr>
        <w:pStyle w:val="Heading1"/>
      </w:pPr>
      <w:bookmarkStart w:id="40" w:name="_Toc240532165"/>
      <w:r>
        <w:lastRenderedPageBreak/>
        <w:t>Part 1</w:t>
      </w:r>
      <w:r w:rsidR="007D45A7">
        <w:t>8</w:t>
      </w:r>
      <w:r>
        <w:t>:</w:t>
      </w:r>
      <w:r w:rsidR="00766CC9" w:rsidRPr="00D2157E">
        <w:t xml:space="preserve"> Suitably </w:t>
      </w:r>
      <w:r w:rsidR="00E907EC">
        <w:t>q</w:t>
      </w:r>
      <w:r w:rsidR="00766CC9" w:rsidRPr="00D2157E">
        <w:t xml:space="preserve">ualified </w:t>
      </w:r>
      <w:r w:rsidR="00E907EC">
        <w:t>p</w:t>
      </w:r>
      <w:r w:rsidR="00766CC9" w:rsidRPr="00D2157E">
        <w:t>erson(s)</w:t>
      </w:r>
      <w:bookmarkEnd w:id="40"/>
    </w:p>
    <w:tbl>
      <w:tblPr>
        <w:tblStyle w:val="TableGridLight"/>
        <w:tblW w:w="0" w:type="auto"/>
        <w:tblLook w:val="04A0" w:firstRow="1" w:lastRow="0" w:firstColumn="1" w:lastColumn="0" w:noHBand="0" w:noVBand="1"/>
      </w:tblPr>
      <w:tblGrid>
        <w:gridCol w:w="9730"/>
      </w:tblGrid>
      <w:tr w:rsidR="000E026B" w14:paraId="5510F4C5" w14:textId="77777777" w:rsidTr="00D41B4C">
        <w:tc>
          <w:tcPr>
            <w:tcW w:w="9740" w:type="dxa"/>
          </w:tcPr>
          <w:p w14:paraId="0C25DC5D" w14:textId="77777777" w:rsidR="000E026B" w:rsidRDefault="000E026B" w:rsidP="00D41B4C">
            <w:pPr>
              <w:pStyle w:val="Heading3"/>
            </w:pPr>
            <w:r>
              <w:t>Guidance</w:t>
            </w:r>
          </w:p>
          <w:p w14:paraId="5EF01C09" w14:textId="77777777" w:rsidR="000E026B" w:rsidRDefault="000E026B" w:rsidP="00D41B4C">
            <w:pPr>
              <w:pStyle w:val="Heading4"/>
            </w:pPr>
            <w:r>
              <w:t>Background</w:t>
            </w:r>
          </w:p>
          <w:p w14:paraId="179ACA3A" w14:textId="4BD549AE" w:rsidR="000E026B" w:rsidRPr="00D41B4C" w:rsidRDefault="000E026B" w:rsidP="000E026B">
            <w:pPr>
              <w:pStyle w:val="BodyText1"/>
            </w:pPr>
            <w:r w:rsidRPr="00D41B4C">
              <w:t>A suitably qualified person is defined in section 5 of the method as a person who</w:t>
            </w:r>
            <w:r w:rsidR="00257448">
              <w:t xml:space="preserve"> </w:t>
            </w:r>
            <w:r w:rsidR="00261819">
              <w:t>meets</w:t>
            </w:r>
            <w:r w:rsidR="00257448">
              <w:t xml:space="preserve"> the following</w:t>
            </w:r>
            <w:r w:rsidR="00261819">
              <w:t xml:space="preserve"> requirements</w:t>
            </w:r>
            <w:r w:rsidRPr="00D41B4C">
              <w:t>:</w:t>
            </w:r>
          </w:p>
          <w:p w14:paraId="284CDB9A" w14:textId="0C33B6F4" w:rsidR="000E026B" w:rsidRPr="00D41B4C" w:rsidRDefault="000E026B" w:rsidP="00D41B4C">
            <w:pPr>
              <w:pStyle w:val="CERbullets"/>
            </w:pPr>
            <w:r w:rsidRPr="00D41B4C">
              <w:t>an appropriate qualification in ecology or botany, or in another subject relevant to the replanting project</w:t>
            </w:r>
          </w:p>
          <w:p w14:paraId="27917631" w14:textId="122E99A7" w:rsidR="000E026B" w:rsidRPr="00D41B4C" w:rsidRDefault="000E026B" w:rsidP="00D41B4C">
            <w:pPr>
              <w:pStyle w:val="CERbullets"/>
            </w:pPr>
            <w:r w:rsidRPr="00D41B4C">
              <w:t>at least 3</w:t>
            </w:r>
            <w:r w:rsidR="00CE180D">
              <w:t>-</w:t>
            </w:r>
            <w:r w:rsidRPr="00D41B4C">
              <w:t>years post-qualification experience working as an ecologist or botanist, or in another profession relevant to the replanting project</w:t>
            </w:r>
          </w:p>
          <w:p w14:paraId="3E9754E4" w14:textId="400FF8EB" w:rsidR="000E026B" w:rsidRPr="000E026B" w:rsidRDefault="000E026B" w:rsidP="00D41B4C">
            <w:pPr>
              <w:pStyle w:val="CERbullets"/>
            </w:pPr>
            <w:r w:rsidRPr="00D41B4C">
              <w:t>worked as an ecologist or botanist, or in another profession relevant to the replanting project, within the previous 3 years.</w:t>
            </w:r>
          </w:p>
          <w:p w14:paraId="1E775028" w14:textId="77777777" w:rsidR="000E026B" w:rsidRDefault="000E026B" w:rsidP="00D41B4C">
            <w:pPr>
              <w:pStyle w:val="Heading4"/>
            </w:pPr>
            <w:r>
              <w:t>Instructions</w:t>
            </w:r>
          </w:p>
          <w:p w14:paraId="72940E64" w14:textId="3FCD34AD" w:rsidR="000E026B" w:rsidRPr="00D2157E" w:rsidRDefault="000E026B" w:rsidP="00D41B4C">
            <w:pPr>
              <w:pStyle w:val="Arrowinstructions"/>
            </w:pPr>
            <w:r w:rsidRPr="00D2157E">
              <w:t>Provide details of the suitably qualified person that has prepared or certified this project plan (s26(3) of the method)</w:t>
            </w:r>
          </w:p>
          <w:p w14:paraId="511CB322" w14:textId="0A48653E" w:rsidR="000E026B" w:rsidRDefault="000E026B" w:rsidP="00D41B4C">
            <w:pPr>
              <w:pStyle w:val="Arrowinstructions"/>
              <w:rPr>
                <w:color w:val="808080" w:themeColor="background1" w:themeShade="80"/>
              </w:rPr>
            </w:pPr>
            <w:r w:rsidRPr="00D41B4C">
              <w:t>Duplicate tables for each suitably qualified person as required</w:t>
            </w:r>
          </w:p>
        </w:tc>
      </w:tr>
    </w:tbl>
    <w:p w14:paraId="34FDC34C" w14:textId="77777777" w:rsidR="00314CB3" w:rsidRPr="00D2157E" w:rsidRDefault="00766CC9" w:rsidP="00766CC9">
      <w:pPr>
        <w:pStyle w:val="BodyText1"/>
        <w:rPr>
          <w:rFonts w:ascii="Calibri" w:hAnsi="Calibri" w:cs="Calibri"/>
        </w:rPr>
      </w:pPr>
      <w:r w:rsidRPr="00D2157E">
        <w:rPr>
          <w:rFonts w:ascii="Calibri" w:hAnsi="Calibri" w:cs="Calibri"/>
        </w:rPr>
        <w:t>By signing below, the suitably qualified person or persons declares</w:t>
      </w:r>
      <w:r w:rsidR="00314CB3" w:rsidRPr="00D2157E">
        <w:rPr>
          <w:rFonts w:ascii="Calibri" w:hAnsi="Calibri" w:cs="Calibri"/>
        </w:rPr>
        <w:t>:</w:t>
      </w:r>
    </w:p>
    <w:p w14:paraId="058A24BF" w14:textId="2C87E63F" w:rsidR="00314CB3" w:rsidRPr="00D2157E" w:rsidRDefault="00663A44" w:rsidP="00D2157E">
      <w:pPr>
        <w:pStyle w:val="BodyText1"/>
        <w:numPr>
          <w:ilvl w:val="0"/>
          <w:numId w:val="23"/>
        </w:numPr>
        <w:rPr>
          <w:rFonts w:ascii="Calibri" w:hAnsi="Calibri" w:cs="Calibri"/>
        </w:rPr>
      </w:pPr>
      <w:r w:rsidRPr="00D2157E">
        <w:rPr>
          <w:rFonts w:ascii="Calibri" w:hAnsi="Calibri" w:cs="Calibri"/>
        </w:rPr>
        <w:t>the information provided is true and not misleading and</w:t>
      </w:r>
    </w:p>
    <w:p w14:paraId="6F4300C8" w14:textId="74337EF3" w:rsidR="00766CC9" w:rsidRPr="00D2157E" w:rsidRDefault="00766CC9" w:rsidP="00D2157E">
      <w:pPr>
        <w:pStyle w:val="BodyText1"/>
        <w:numPr>
          <w:ilvl w:val="0"/>
          <w:numId w:val="22"/>
        </w:numPr>
        <w:rPr>
          <w:rFonts w:ascii="Calibri" w:hAnsi="Calibri" w:cs="Calibri"/>
        </w:rPr>
      </w:pPr>
      <w:r w:rsidRPr="00D2157E">
        <w:rPr>
          <w:rFonts w:ascii="Calibri" w:hAnsi="Calibri" w:cs="Calibri"/>
        </w:rPr>
        <w:t xml:space="preserve">that </w:t>
      </w:r>
      <w:r w:rsidR="00FA2ECB" w:rsidRPr="00D2157E">
        <w:rPr>
          <w:rFonts w:ascii="Calibri" w:hAnsi="Calibri" w:cs="Calibri"/>
        </w:rPr>
        <w:t xml:space="preserve">the </w:t>
      </w:r>
      <w:r w:rsidRPr="00D2157E">
        <w:rPr>
          <w:rFonts w:ascii="Calibri" w:hAnsi="Calibri" w:cs="Calibri"/>
        </w:rPr>
        <w:t xml:space="preserve">implementation of this project plan is likely </w:t>
      </w:r>
      <w:r w:rsidR="00033887">
        <w:rPr>
          <w:rFonts w:ascii="Calibri" w:hAnsi="Calibri" w:cs="Calibri"/>
        </w:rPr>
        <w:t xml:space="preserve">to </w:t>
      </w:r>
      <w:r w:rsidRPr="00D2157E">
        <w:rPr>
          <w:rFonts w:ascii="Calibri" w:hAnsi="Calibri" w:cs="Calibri"/>
        </w:rPr>
        <w:t>achieve the project outcome and result in a biodiversity certificate being issued in respect of the project</w:t>
      </w:r>
      <w:r w:rsidR="00D028B5" w:rsidRPr="00D2157E">
        <w:rPr>
          <w:rFonts w:ascii="Calibri" w:hAnsi="Calibri" w:cs="Calibri"/>
        </w:rPr>
        <w:t xml:space="preserve"> in accordance with section 36 of the method. </w:t>
      </w:r>
    </w:p>
    <w:tbl>
      <w:tblPr>
        <w:tblStyle w:val="CERanswerfield"/>
        <w:tblW w:w="0" w:type="auto"/>
        <w:tblBorders>
          <w:top w:val="single" w:sz="4" w:space="0" w:color="8F928C"/>
          <w:left w:val="single" w:sz="4" w:space="0" w:color="8F928C"/>
          <w:bottom w:val="single" w:sz="4" w:space="0" w:color="8F928C"/>
          <w:right w:val="single" w:sz="4" w:space="0" w:color="8F928C"/>
          <w:insideH w:val="single" w:sz="4" w:space="0" w:color="8F928C"/>
          <w:insideV w:val="single" w:sz="4" w:space="0" w:color="8F928C"/>
        </w:tblBorders>
        <w:tblLook w:val="0480" w:firstRow="0" w:lastRow="0" w:firstColumn="1" w:lastColumn="0" w:noHBand="0" w:noVBand="1"/>
      </w:tblPr>
      <w:tblGrid>
        <w:gridCol w:w="3314"/>
        <w:gridCol w:w="2695"/>
        <w:gridCol w:w="515"/>
        <w:gridCol w:w="2691"/>
        <w:gridCol w:w="515"/>
      </w:tblGrid>
      <w:tr w:rsidR="00E46F4A" w:rsidRPr="0086125D" w14:paraId="35CFBE51" w14:textId="77777777" w:rsidTr="00D41B4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7881E958" w14:textId="77777777" w:rsidR="00766CC9" w:rsidRPr="00D41B4C" w:rsidRDefault="00766CC9" w:rsidP="006D085D">
            <w:pPr>
              <w:pStyle w:val="BodyText1"/>
              <w:rPr>
                <w:rFonts w:ascii="Calibri" w:hAnsi="Calibri" w:cs="Calibri"/>
                <w:sz w:val="20"/>
                <w:szCs w:val="22"/>
              </w:rPr>
            </w:pPr>
            <w:r w:rsidRPr="00D41B4C">
              <w:rPr>
                <w:rFonts w:ascii="Calibri" w:hAnsi="Calibri" w:cs="Calibri"/>
                <w:sz w:val="20"/>
                <w:szCs w:val="22"/>
              </w:rPr>
              <w:t>Full name of suitably qualified person</w:t>
            </w:r>
          </w:p>
        </w:tc>
        <w:tc>
          <w:tcPr>
            <w:tcW w:w="0" w:type="auto"/>
            <w:gridSpan w:val="4"/>
            <w:hideMark/>
          </w:tcPr>
          <w:p w14:paraId="2AE1DC5E" w14:textId="77777777" w:rsidR="00766CC9" w:rsidRPr="00D41B4C" w:rsidRDefault="00766CC9" w:rsidP="006D085D">
            <w:pPr>
              <w:pStyle w:val="BodyText1"/>
              <w:cnfStyle w:val="000000100000" w:firstRow="0" w:lastRow="0" w:firstColumn="0" w:lastColumn="0" w:oddVBand="0" w:evenVBand="0" w:oddHBand="1" w:evenHBand="0" w:firstRowFirstColumn="0" w:firstRowLastColumn="0" w:lastRowFirstColumn="0" w:lastRowLastColumn="0"/>
              <w:rPr>
                <w:rFonts w:ascii="Calibri" w:hAnsi="Calibri" w:cs="Calibri"/>
                <w:i/>
                <w:sz w:val="20"/>
                <w:szCs w:val="22"/>
              </w:rPr>
            </w:pPr>
            <w:r w:rsidRPr="00D41B4C">
              <w:rPr>
                <w:rFonts w:ascii="Calibri" w:hAnsi="Calibri" w:cs="Calibri"/>
                <w:sz w:val="20"/>
                <w:szCs w:val="22"/>
              </w:rPr>
              <w:t> </w:t>
            </w:r>
          </w:p>
        </w:tc>
      </w:tr>
      <w:tr w:rsidR="00E46F4A" w:rsidRPr="0086125D" w14:paraId="5A951F52" w14:textId="77777777" w:rsidTr="00D41B4C">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7DC4FDCB" w14:textId="77777777" w:rsidR="00766CC9" w:rsidRPr="00D41B4C" w:rsidRDefault="00766CC9" w:rsidP="006D085D">
            <w:pPr>
              <w:pStyle w:val="BodyText1"/>
              <w:rPr>
                <w:rFonts w:ascii="Calibri" w:hAnsi="Calibri" w:cs="Calibri"/>
                <w:sz w:val="20"/>
                <w:szCs w:val="22"/>
              </w:rPr>
            </w:pPr>
            <w:r w:rsidRPr="00D41B4C">
              <w:rPr>
                <w:rFonts w:ascii="Calibri" w:hAnsi="Calibri" w:cs="Calibri"/>
                <w:sz w:val="20"/>
                <w:szCs w:val="22"/>
              </w:rPr>
              <w:t>Contact details</w:t>
            </w:r>
          </w:p>
        </w:tc>
        <w:tc>
          <w:tcPr>
            <w:tcW w:w="0" w:type="auto"/>
            <w:gridSpan w:val="4"/>
            <w:hideMark/>
          </w:tcPr>
          <w:p w14:paraId="094942D2" w14:textId="77777777" w:rsidR="00766CC9" w:rsidRPr="00D41B4C" w:rsidRDefault="00766CC9" w:rsidP="006D085D">
            <w:pPr>
              <w:pStyle w:val="BodyText1"/>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2"/>
              </w:rPr>
            </w:pPr>
            <w:r w:rsidRPr="00D41B4C">
              <w:rPr>
                <w:rFonts w:ascii="Calibri" w:hAnsi="Calibri" w:cs="Calibri"/>
                <w:sz w:val="20"/>
                <w:szCs w:val="22"/>
              </w:rPr>
              <w:t> </w:t>
            </w:r>
            <w:r w:rsidRPr="00D41B4C">
              <w:rPr>
                <w:rFonts w:ascii="Calibri" w:hAnsi="Calibri" w:cs="Calibri"/>
                <w:i/>
                <w:iCs/>
                <w:color w:val="B4B6B2" w:themeColor="text2" w:themeTint="66"/>
                <w:sz w:val="20"/>
                <w:szCs w:val="22"/>
              </w:rPr>
              <w:t> </w:t>
            </w:r>
            <w:r w:rsidRPr="00D41B4C">
              <w:rPr>
                <w:rFonts w:ascii="Calibri" w:hAnsi="Calibri" w:cs="Calibri"/>
                <w:i/>
                <w:iCs/>
                <w:color w:val="454743" w:themeColor="text2"/>
                <w:sz w:val="20"/>
                <w:szCs w:val="22"/>
              </w:rPr>
              <w:t xml:space="preserve">E.g. Contact email and/or phone number </w:t>
            </w:r>
          </w:p>
        </w:tc>
      </w:tr>
      <w:tr w:rsidR="00E46F4A" w:rsidRPr="0086125D" w14:paraId="28EE6B1B" w14:textId="77777777" w:rsidTr="00D41B4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25DF6D00" w14:textId="4E5CFC0D" w:rsidR="00766CC9" w:rsidRPr="00D41B4C" w:rsidRDefault="008750E6" w:rsidP="006D085D">
            <w:pPr>
              <w:pStyle w:val="BodyText1"/>
              <w:rPr>
                <w:rFonts w:ascii="Calibri" w:hAnsi="Calibri" w:cs="Calibri"/>
                <w:sz w:val="20"/>
                <w:szCs w:val="22"/>
              </w:rPr>
            </w:pPr>
            <w:r w:rsidRPr="00D41B4C">
              <w:rPr>
                <w:rFonts w:ascii="Calibri" w:hAnsi="Calibri" w:cs="Calibri"/>
                <w:sz w:val="20"/>
                <w:szCs w:val="22"/>
              </w:rPr>
              <w:t xml:space="preserve">The </w:t>
            </w:r>
            <w:r w:rsidR="00F95991" w:rsidRPr="00D41B4C">
              <w:rPr>
                <w:rFonts w:ascii="Calibri" w:hAnsi="Calibri" w:cs="Calibri"/>
                <w:sz w:val="20"/>
                <w:szCs w:val="22"/>
              </w:rPr>
              <w:t xml:space="preserve">suitably </w:t>
            </w:r>
            <w:r w:rsidR="004D6FCE" w:rsidRPr="00D41B4C">
              <w:rPr>
                <w:rFonts w:ascii="Calibri" w:hAnsi="Calibri" w:cs="Calibri"/>
                <w:sz w:val="20"/>
                <w:szCs w:val="22"/>
              </w:rPr>
              <w:t>qualified</w:t>
            </w:r>
            <w:r w:rsidR="00F95991" w:rsidRPr="00D41B4C">
              <w:rPr>
                <w:rFonts w:ascii="Calibri" w:hAnsi="Calibri" w:cs="Calibri"/>
                <w:sz w:val="20"/>
                <w:szCs w:val="22"/>
              </w:rPr>
              <w:t xml:space="preserve"> person was </w:t>
            </w:r>
            <w:r w:rsidR="004D6FCE" w:rsidRPr="00D41B4C">
              <w:rPr>
                <w:rFonts w:ascii="Calibri" w:hAnsi="Calibri" w:cs="Calibri"/>
                <w:sz w:val="20"/>
                <w:szCs w:val="22"/>
              </w:rPr>
              <w:t>responsible</w:t>
            </w:r>
            <w:r w:rsidR="00F95991" w:rsidRPr="00D41B4C">
              <w:rPr>
                <w:rFonts w:ascii="Calibri" w:hAnsi="Calibri" w:cs="Calibri"/>
                <w:sz w:val="20"/>
                <w:szCs w:val="22"/>
              </w:rPr>
              <w:t xml:space="preserve"> for</w:t>
            </w:r>
          </w:p>
        </w:tc>
        <w:tc>
          <w:tcPr>
            <w:tcW w:w="0" w:type="auto"/>
            <w:hideMark/>
          </w:tcPr>
          <w:p w14:paraId="0765552C" w14:textId="603E50C4" w:rsidR="00766CC9" w:rsidRPr="00D41B4C" w:rsidRDefault="00766CC9" w:rsidP="006D085D">
            <w:pPr>
              <w:pStyle w:val="BodyText1"/>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2"/>
              </w:rPr>
            </w:pPr>
            <w:r w:rsidRPr="00D41B4C">
              <w:rPr>
                <w:rFonts w:ascii="Calibri" w:hAnsi="Calibri" w:cs="Calibri"/>
                <w:sz w:val="20"/>
                <w:szCs w:val="22"/>
              </w:rPr>
              <w:t>Prepar</w:t>
            </w:r>
            <w:r w:rsidR="00E46F4A" w:rsidRPr="00D41B4C">
              <w:rPr>
                <w:rFonts w:ascii="Calibri" w:hAnsi="Calibri" w:cs="Calibri"/>
                <w:sz w:val="20"/>
                <w:szCs w:val="22"/>
              </w:rPr>
              <w:t xml:space="preserve">ing the project plan </w:t>
            </w:r>
          </w:p>
        </w:tc>
        <w:sdt>
          <w:sdtPr>
            <w:rPr>
              <w:rFonts w:ascii="Calibri" w:hAnsi="Calibri" w:cs="Calibri"/>
              <w:sz w:val="20"/>
              <w:szCs w:val="22"/>
            </w:rPr>
            <w:id w:val="1068997334"/>
            <w14:checkbox>
              <w14:checked w14:val="0"/>
              <w14:checkedState w14:val="2612" w14:font="MS Gothic"/>
              <w14:uncheckedState w14:val="2610" w14:font="MS Gothic"/>
            </w14:checkbox>
          </w:sdtPr>
          <w:sdtEndPr>
            <w:rPr>
              <w:sz w:val="22"/>
              <w:szCs w:val="24"/>
            </w:rPr>
          </w:sdtEndPr>
          <w:sdtContent>
            <w:tc>
              <w:tcPr>
                <w:tcW w:w="0" w:type="auto"/>
              </w:tcPr>
              <w:p w14:paraId="558126FD" w14:textId="77777777" w:rsidR="00766CC9" w:rsidRPr="00D41B4C" w:rsidRDefault="00766CC9" w:rsidP="006D085D">
                <w:pPr>
                  <w:pStyle w:val="BodyText1"/>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2"/>
                  </w:rPr>
                </w:pPr>
                <w:r w:rsidRPr="00D41B4C">
                  <w:rPr>
                    <w:rFonts w:ascii="Segoe UI Symbol" w:eastAsia="MS Gothic" w:hAnsi="Segoe UI Symbol" w:cs="Segoe UI Symbol"/>
                    <w:sz w:val="20"/>
                    <w:szCs w:val="22"/>
                  </w:rPr>
                  <w:t>☐</w:t>
                </w:r>
              </w:p>
            </w:tc>
          </w:sdtContent>
        </w:sdt>
        <w:tc>
          <w:tcPr>
            <w:tcW w:w="0" w:type="auto"/>
          </w:tcPr>
          <w:p w14:paraId="56C1A5FB" w14:textId="70A861B1" w:rsidR="00766CC9" w:rsidRPr="00D41B4C" w:rsidRDefault="00E46F4A" w:rsidP="006D085D">
            <w:pPr>
              <w:pStyle w:val="BodyText1"/>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2"/>
              </w:rPr>
            </w:pPr>
            <w:r w:rsidRPr="00D41B4C">
              <w:rPr>
                <w:rFonts w:ascii="Calibri" w:hAnsi="Calibri" w:cs="Calibri"/>
                <w:sz w:val="20"/>
                <w:szCs w:val="22"/>
              </w:rPr>
              <w:t>Certifying the project plan</w:t>
            </w:r>
          </w:p>
        </w:tc>
        <w:sdt>
          <w:sdtPr>
            <w:rPr>
              <w:rFonts w:ascii="Calibri" w:hAnsi="Calibri" w:cs="Calibri"/>
              <w:sz w:val="20"/>
              <w:szCs w:val="22"/>
            </w:rPr>
            <w:id w:val="1698887294"/>
            <w14:checkbox>
              <w14:checked w14:val="0"/>
              <w14:checkedState w14:val="2612" w14:font="MS Gothic"/>
              <w14:uncheckedState w14:val="2610" w14:font="MS Gothic"/>
            </w14:checkbox>
          </w:sdtPr>
          <w:sdtEndPr>
            <w:rPr>
              <w:sz w:val="22"/>
              <w:szCs w:val="24"/>
            </w:rPr>
          </w:sdtEndPr>
          <w:sdtContent>
            <w:tc>
              <w:tcPr>
                <w:tcW w:w="0" w:type="auto"/>
              </w:tcPr>
              <w:p w14:paraId="5E096181" w14:textId="77777777" w:rsidR="00766CC9" w:rsidRPr="00D41B4C" w:rsidRDefault="00766CC9" w:rsidP="006D085D">
                <w:pPr>
                  <w:pStyle w:val="BodyText1"/>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2"/>
                  </w:rPr>
                </w:pPr>
                <w:r w:rsidRPr="00D41B4C">
                  <w:rPr>
                    <w:rFonts w:ascii="Segoe UI Symbol" w:hAnsi="Segoe UI Symbol" w:cs="Segoe UI Symbol"/>
                    <w:sz w:val="20"/>
                    <w:szCs w:val="22"/>
                  </w:rPr>
                  <w:t>☐</w:t>
                </w:r>
              </w:p>
            </w:tc>
          </w:sdtContent>
        </w:sdt>
      </w:tr>
      <w:tr w:rsidR="00E46F4A" w:rsidRPr="0086125D" w14:paraId="01F3747F" w14:textId="77777777" w:rsidTr="00D41B4C">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5D8FAB18" w14:textId="06B8A7C9" w:rsidR="00766CC9" w:rsidRPr="00D41B4C" w:rsidRDefault="00766CC9" w:rsidP="006D085D">
            <w:pPr>
              <w:pStyle w:val="BodyText1"/>
              <w:rPr>
                <w:rFonts w:ascii="Calibri" w:hAnsi="Calibri" w:cs="Calibri"/>
                <w:sz w:val="20"/>
                <w:szCs w:val="22"/>
              </w:rPr>
            </w:pPr>
            <w:r w:rsidRPr="00D41B4C">
              <w:rPr>
                <w:rFonts w:ascii="Calibri" w:hAnsi="Calibri" w:cs="Calibri"/>
                <w:sz w:val="20"/>
                <w:szCs w:val="22"/>
              </w:rPr>
              <w:t xml:space="preserve">Relevant qualifications </w:t>
            </w:r>
            <w:r w:rsidR="00E46F4A" w:rsidRPr="00D41B4C">
              <w:rPr>
                <w:rFonts w:ascii="Calibri" w:hAnsi="Calibri" w:cs="Calibri"/>
                <w:sz w:val="20"/>
                <w:szCs w:val="22"/>
              </w:rPr>
              <w:t>and</w:t>
            </w:r>
            <w:r w:rsidRPr="00D41B4C">
              <w:rPr>
                <w:rFonts w:ascii="Calibri" w:hAnsi="Calibri" w:cs="Calibri"/>
                <w:sz w:val="20"/>
                <w:szCs w:val="22"/>
              </w:rPr>
              <w:t xml:space="preserve"> experience </w:t>
            </w:r>
          </w:p>
        </w:tc>
        <w:tc>
          <w:tcPr>
            <w:tcW w:w="0" w:type="auto"/>
            <w:gridSpan w:val="4"/>
            <w:hideMark/>
          </w:tcPr>
          <w:p w14:paraId="6BA3B213" w14:textId="77777777" w:rsidR="00766CC9" w:rsidRPr="00D41B4C" w:rsidRDefault="00766CC9" w:rsidP="006D085D">
            <w:pPr>
              <w:pStyle w:val="BodyText1"/>
              <w:cnfStyle w:val="000000010000" w:firstRow="0" w:lastRow="0" w:firstColumn="0" w:lastColumn="0" w:oddVBand="0" w:evenVBand="0" w:oddHBand="0" w:evenHBand="1" w:firstRowFirstColumn="0" w:firstRowLastColumn="0" w:lastRowFirstColumn="0" w:lastRowLastColumn="0"/>
              <w:rPr>
                <w:rFonts w:ascii="Calibri" w:hAnsi="Calibri" w:cs="Calibri"/>
                <w:i/>
                <w:iCs/>
                <w:sz w:val="20"/>
                <w:szCs w:val="22"/>
              </w:rPr>
            </w:pPr>
            <w:r w:rsidRPr="00D41B4C">
              <w:rPr>
                <w:rFonts w:ascii="Calibri" w:hAnsi="Calibri" w:cs="Calibri"/>
                <w:i/>
                <w:iCs/>
                <w:color w:val="454743" w:themeColor="text2"/>
                <w:sz w:val="20"/>
                <w:szCs w:val="22"/>
              </w:rPr>
              <w:t>You must attach evidence of relevant qualifications or resume detailing work history experience.</w:t>
            </w:r>
          </w:p>
        </w:tc>
      </w:tr>
      <w:tr w:rsidR="00E46F4A" w:rsidRPr="0086125D" w14:paraId="6E7BE2AA" w14:textId="77777777" w:rsidTr="00D41B4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73C8EDB2" w14:textId="77777777" w:rsidR="00766CC9" w:rsidRPr="00D41B4C" w:rsidRDefault="00766CC9" w:rsidP="006D085D">
            <w:pPr>
              <w:pStyle w:val="BodyText1"/>
              <w:rPr>
                <w:rFonts w:ascii="Calibri" w:hAnsi="Calibri" w:cs="Calibri"/>
                <w:sz w:val="20"/>
                <w:szCs w:val="22"/>
              </w:rPr>
            </w:pPr>
            <w:r w:rsidRPr="00D41B4C">
              <w:rPr>
                <w:rFonts w:ascii="Calibri" w:hAnsi="Calibri" w:cs="Calibri"/>
                <w:sz w:val="20"/>
                <w:szCs w:val="22"/>
              </w:rPr>
              <w:t>Signature</w:t>
            </w:r>
          </w:p>
        </w:tc>
        <w:tc>
          <w:tcPr>
            <w:tcW w:w="0" w:type="auto"/>
            <w:gridSpan w:val="4"/>
          </w:tcPr>
          <w:p w14:paraId="7E53C365" w14:textId="77777777" w:rsidR="00766CC9" w:rsidRPr="00D41B4C" w:rsidRDefault="00766CC9" w:rsidP="006D085D">
            <w:pPr>
              <w:pStyle w:val="BodyText1"/>
              <w:cnfStyle w:val="000000100000" w:firstRow="0" w:lastRow="0" w:firstColumn="0" w:lastColumn="0" w:oddVBand="0" w:evenVBand="0" w:oddHBand="1" w:evenHBand="0" w:firstRowFirstColumn="0" w:firstRowLastColumn="0" w:lastRowFirstColumn="0" w:lastRowLastColumn="0"/>
              <w:rPr>
                <w:rFonts w:ascii="Calibri" w:hAnsi="Calibri" w:cs="Calibri"/>
                <w:i/>
                <w:iCs/>
                <w:color w:val="B4B6B2" w:themeColor="text2" w:themeTint="66"/>
                <w:sz w:val="20"/>
                <w:szCs w:val="22"/>
              </w:rPr>
            </w:pPr>
          </w:p>
        </w:tc>
      </w:tr>
      <w:tr w:rsidR="00E46F4A" w:rsidRPr="0086125D" w14:paraId="7D732FF9" w14:textId="77777777" w:rsidTr="00D41B4C">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14:paraId="21B38008" w14:textId="77777777" w:rsidR="00766CC9" w:rsidRPr="00D41B4C" w:rsidRDefault="00766CC9" w:rsidP="006D085D">
            <w:pPr>
              <w:pStyle w:val="BodyText1"/>
              <w:rPr>
                <w:rFonts w:ascii="Calibri" w:hAnsi="Calibri" w:cs="Calibri"/>
                <w:sz w:val="20"/>
                <w:szCs w:val="22"/>
              </w:rPr>
            </w:pPr>
            <w:r w:rsidRPr="00D41B4C">
              <w:rPr>
                <w:rFonts w:ascii="Calibri" w:hAnsi="Calibri" w:cs="Calibri"/>
                <w:sz w:val="20"/>
                <w:szCs w:val="22"/>
              </w:rPr>
              <w:t>Signature date</w:t>
            </w:r>
          </w:p>
        </w:tc>
        <w:tc>
          <w:tcPr>
            <w:tcW w:w="0" w:type="auto"/>
            <w:gridSpan w:val="4"/>
          </w:tcPr>
          <w:p w14:paraId="7E437883" w14:textId="77777777" w:rsidR="00766CC9" w:rsidRPr="00D41B4C" w:rsidRDefault="00766CC9" w:rsidP="006D085D">
            <w:pPr>
              <w:pStyle w:val="BodyText1"/>
              <w:cnfStyle w:val="000000010000" w:firstRow="0" w:lastRow="0" w:firstColumn="0" w:lastColumn="0" w:oddVBand="0" w:evenVBand="0" w:oddHBand="0" w:evenHBand="1" w:firstRowFirstColumn="0" w:firstRowLastColumn="0" w:lastRowFirstColumn="0" w:lastRowLastColumn="0"/>
              <w:rPr>
                <w:rFonts w:ascii="Calibri" w:hAnsi="Calibri" w:cs="Calibri"/>
                <w:i/>
                <w:iCs/>
                <w:color w:val="B4B6B2" w:themeColor="text2" w:themeTint="66"/>
                <w:sz w:val="20"/>
                <w:szCs w:val="22"/>
              </w:rPr>
            </w:pPr>
          </w:p>
        </w:tc>
      </w:tr>
    </w:tbl>
    <w:p w14:paraId="4D4F739C" w14:textId="77777777" w:rsidR="006C77AD" w:rsidRPr="00D2157E" w:rsidRDefault="006C77AD" w:rsidP="006C77AD">
      <w:pPr>
        <w:pStyle w:val="CERbullets"/>
        <w:numPr>
          <w:ilvl w:val="0"/>
          <w:numId w:val="0"/>
        </w:numPr>
        <w:rPr>
          <w:rFonts w:ascii="Calibri" w:hAnsi="Calibri" w:cs="Calibri"/>
        </w:rPr>
      </w:pPr>
    </w:p>
    <w:p w14:paraId="4C98F4FF" w14:textId="07BB6482" w:rsidR="003504B8" w:rsidRPr="00D2157E" w:rsidRDefault="003504B8" w:rsidP="00D41B4C">
      <w:pPr>
        <w:pStyle w:val="Heading2"/>
      </w:pPr>
      <w:r w:rsidRPr="00D2157E">
        <w:lastRenderedPageBreak/>
        <w:t xml:space="preserve">Updates or amendments to the project plan </w:t>
      </w:r>
      <w:r w:rsidR="00282A68">
        <w:t>[remove</w:t>
      </w:r>
      <w:r w:rsidRPr="00D2157E">
        <w:t xml:space="preserve"> </w:t>
      </w:r>
      <w:r w:rsidR="00BF05CD" w:rsidRPr="00D2157E">
        <w:t>if not applicable</w:t>
      </w:r>
      <w:r w:rsidR="00282A68">
        <w:t>]</w:t>
      </w:r>
    </w:p>
    <w:tbl>
      <w:tblPr>
        <w:tblStyle w:val="TableGridLight"/>
        <w:tblW w:w="0" w:type="auto"/>
        <w:tblLook w:val="04A0" w:firstRow="1" w:lastRow="0" w:firstColumn="1" w:lastColumn="0" w:noHBand="0" w:noVBand="1"/>
      </w:tblPr>
      <w:tblGrid>
        <w:gridCol w:w="9730"/>
      </w:tblGrid>
      <w:tr w:rsidR="008B58C1" w14:paraId="3D3868A8" w14:textId="77777777" w:rsidTr="00D41B4C">
        <w:tc>
          <w:tcPr>
            <w:tcW w:w="9740" w:type="dxa"/>
          </w:tcPr>
          <w:p w14:paraId="6F9CB4E6" w14:textId="77777777" w:rsidR="008B58C1" w:rsidRDefault="008B58C1" w:rsidP="00D41B4C">
            <w:pPr>
              <w:pStyle w:val="Heading3"/>
            </w:pPr>
            <w:r>
              <w:t>Guidance</w:t>
            </w:r>
          </w:p>
          <w:p w14:paraId="7A4F2A7F" w14:textId="77777777" w:rsidR="008B58C1" w:rsidRDefault="008B58C1" w:rsidP="00D41B4C">
            <w:pPr>
              <w:pStyle w:val="Heading4"/>
            </w:pPr>
            <w:r>
              <w:t>Instructions</w:t>
            </w:r>
          </w:p>
          <w:p w14:paraId="58EDFE0F" w14:textId="21F2E102" w:rsidR="008B58C1" w:rsidRDefault="008B58C1" w:rsidP="00D41B4C">
            <w:pPr>
              <w:pStyle w:val="Arrowinstructions"/>
            </w:pPr>
            <w:r w:rsidRPr="00D2157E">
              <w:t>Any updates or amendments to the project plan, must be prepared or certified by a suitably qualified person (s36(3) of the method)</w:t>
            </w:r>
          </w:p>
        </w:tc>
      </w:tr>
    </w:tbl>
    <w:p w14:paraId="4668CABB" w14:textId="77777777" w:rsidR="00663A44" w:rsidRPr="00D2157E" w:rsidRDefault="00852DCC" w:rsidP="00852DCC">
      <w:pPr>
        <w:pStyle w:val="BodyText1"/>
        <w:rPr>
          <w:rFonts w:ascii="Calibri" w:hAnsi="Calibri" w:cs="Calibri"/>
        </w:rPr>
      </w:pPr>
      <w:r w:rsidRPr="00D2157E">
        <w:rPr>
          <w:rFonts w:ascii="Calibri" w:hAnsi="Calibri" w:cs="Calibri"/>
        </w:rPr>
        <w:t>By signing below, the suitably qualified person or persons declares</w:t>
      </w:r>
      <w:r w:rsidR="00663A44" w:rsidRPr="00D2157E">
        <w:rPr>
          <w:rFonts w:ascii="Calibri" w:hAnsi="Calibri" w:cs="Calibri"/>
        </w:rPr>
        <w:t>:</w:t>
      </w:r>
    </w:p>
    <w:p w14:paraId="1BBA3094" w14:textId="77777777" w:rsidR="00663A44" w:rsidRPr="00D2157E" w:rsidRDefault="00663A44" w:rsidP="00663A44">
      <w:pPr>
        <w:pStyle w:val="BodyText1"/>
        <w:numPr>
          <w:ilvl w:val="0"/>
          <w:numId w:val="23"/>
        </w:numPr>
        <w:rPr>
          <w:rFonts w:ascii="Calibri" w:hAnsi="Calibri" w:cs="Calibri"/>
        </w:rPr>
      </w:pPr>
      <w:r w:rsidRPr="00D2157E">
        <w:rPr>
          <w:rFonts w:ascii="Calibri" w:hAnsi="Calibri" w:cs="Calibri"/>
        </w:rPr>
        <w:t>the information provided is true and not misleading and</w:t>
      </w:r>
    </w:p>
    <w:p w14:paraId="0F7D754B" w14:textId="05B91E7D" w:rsidR="00852DCC" w:rsidRPr="00D2157E" w:rsidRDefault="00663A44" w:rsidP="00D2157E">
      <w:pPr>
        <w:pStyle w:val="BodyText1"/>
        <w:numPr>
          <w:ilvl w:val="0"/>
          <w:numId w:val="22"/>
        </w:numPr>
        <w:rPr>
          <w:rFonts w:ascii="Calibri" w:hAnsi="Calibri" w:cs="Calibri"/>
        </w:rPr>
      </w:pPr>
      <w:r w:rsidRPr="00D2157E">
        <w:rPr>
          <w:rFonts w:ascii="Calibri" w:hAnsi="Calibri" w:cs="Calibri"/>
        </w:rPr>
        <w:t xml:space="preserve">that the implementation of this project plan is likely achieve the project outcome and result in a biodiversity certificate being issued in respect of the project in accordance with section 36 of the method. </w:t>
      </w:r>
    </w:p>
    <w:tbl>
      <w:tblPr>
        <w:tblStyle w:val="CERanswerfield"/>
        <w:tblW w:w="0" w:type="auto"/>
        <w:tblBorders>
          <w:top w:val="single" w:sz="4" w:space="0" w:color="8F928C"/>
          <w:left w:val="single" w:sz="4" w:space="0" w:color="8F928C"/>
          <w:bottom w:val="single" w:sz="4" w:space="0" w:color="8F928C"/>
          <w:right w:val="single" w:sz="4" w:space="0" w:color="8F928C"/>
          <w:insideH w:val="single" w:sz="4" w:space="0" w:color="8F928C"/>
          <w:insideV w:val="single" w:sz="4" w:space="0" w:color="8F928C"/>
        </w:tblBorders>
        <w:tblLook w:val="0480" w:firstRow="0" w:lastRow="0" w:firstColumn="1" w:lastColumn="0" w:noHBand="0" w:noVBand="1"/>
      </w:tblPr>
      <w:tblGrid>
        <w:gridCol w:w="3818"/>
        <w:gridCol w:w="2451"/>
        <w:gridCol w:w="431"/>
        <w:gridCol w:w="2590"/>
        <w:gridCol w:w="431"/>
      </w:tblGrid>
      <w:tr w:rsidR="004916B2" w:rsidRPr="0086125D" w14:paraId="6F10EDC5" w14:textId="77777777" w:rsidTr="00D41B4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18" w:type="dxa"/>
            <w:hideMark/>
          </w:tcPr>
          <w:p w14:paraId="5880448D" w14:textId="77777777" w:rsidR="004916B2" w:rsidRPr="00D41B4C" w:rsidRDefault="004916B2" w:rsidP="006D085D">
            <w:pPr>
              <w:pStyle w:val="BodyText1"/>
              <w:rPr>
                <w:rFonts w:ascii="Calibri" w:hAnsi="Calibri" w:cs="Calibri"/>
                <w:sz w:val="20"/>
                <w:szCs w:val="22"/>
              </w:rPr>
            </w:pPr>
            <w:r w:rsidRPr="00D41B4C">
              <w:rPr>
                <w:rFonts w:ascii="Calibri" w:hAnsi="Calibri" w:cs="Calibri"/>
                <w:sz w:val="20"/>
                <w:szCs w:val="22"/>
              </w:rPr>
              <w:t>Full name of suitably qualified person</w:t>
            </w:r>
          </w:p>
        </w:tc>
        <w:tc>
          <w:tcPr>
            <w:tcW w:w="5902" w:type="dxa"/>
            <w:gridSpan w:val="4"/>
            <w:hideMark/>
          </w:tcPr>
          <w:p w14:paraId="4BD2BFB2" w14:textId="77777777" w:rsidR="004916B2" w:rsidRPr="00D41B4C" w:rsidRDefault="004916B2" w:rsidP="006D085D">
            <w:pPr>
              <w:pStyle w:val="BodyText1"/>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2"/>
              </w:rPr>
            </w:pPr>
            <w:r w:rsidRPr="00D41B4C">
              <w:rPr>
                <w:rFonts w:ascii="Calibri" w:hAnsi="Calibri" w:cs="Calibri"/>
                <w:sz w:val="20"/>
                <w:szCs w:val="22"/>
              </w:rPr>
              <w:t> </w:t>
            </w:r>
          </w:p>
        </w:tc>
      </w:tr>
      <w:tr w:rsidR="004916B2" w:rsidRPr="0086125D" w14:paraId="75424E9F" w14:textId="77777777" w:rsidTr="00D41B4C">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18" w:type="dxa"/>
            <w:hideMark/>
          </w:tcPr>
          <w:p w14:paraId="777EA429" w14:textId="77777777" w:rsidR="004916B2" w:rsidRPr="00D41B4C" w:rsidRDefault="004916B2" w:rsidP="006D085D">
            <w:pPr>
              <w:pStyle w:val="BodyText1"/>
              <w:rPr>
                <w:rFonts w:ascii="Calibri" w:hAnsi="Calibri" w:cs="Calibri"/>
                <w:sz w:val="20"/>
                <w:szCs w:val="22"/>
              </w:rPr>
            </w:pPr>
            <w:r w:rsidRPr="00D41B4C">
              <w:rPr>
                <w:rFonts w:ascii="Calibri" w:hAnsi="Calibri" w:cs="Calibri"/>
                <w:sz w:val="20"/>
                <w:szCs w:val="22"/>
              </w:rPr>
              <w:t>Contact details</w:t>
            </w:r>
          </w:p>
        </w:tc>
        <w:tc>
          <w:tcPr>
            <w:tcW w:w="5902" w:type="dxa"/>
            <w:gridSpan w:val="4"/>
            <w:hideMark/>
          </w:tcPr>
          <w:p w14:paraId="506CB400" w14:textId="77777777" w:rsidR="004916B2" w:rsidRPr="00D41B4C" w:rsidRDefault="004916B2" w:rsidP="006D085D">
            <w:pPr>
              <w:pStyle w:val="BodyText1"/>
              <w:cnfStyle w:val="000000010000" w:firstRow="0" w:lastRow="0" w:firstColumn="0" w:lastColumn="0" w:oddVBand="0" w:evenVBand="0" w:oddHBand="0" w:evenHBand="1" w:firstRowFirstColumn="0" w:firstRowLastColumn="0" w:lastRowFirstColumn="0" w:lastRowLastColumn="0"/>
              <w:rPr>
                <w:rFonts w:ascii="Calibri" w:hAnsi="Calibri" w:cs="Calibri"/>
                <w:sz w:val="20"/>
                <w:szCs w:val="22"/>
              </w:rPr>
            </w:pPr>
            <w:r w:rsidRPr="00D41B4C">
              <w:rPr>
                <w:rFonts w:ascii="Calibri" w:hAnsi="Calibri" w:cs="Calibri"/>
                <w:sz w:val="20"/>
                <w:szCs w:val="22"/>
              </w:rPr>
              <w:t> </w:t>
            </w:r>
            <w:r w:rsidRPr="00D41B4C">
              <w:rPr>
                <w:rFonts w:ascii="Calibri" w:hAnsi="Calibri" w:cs="Calibri"/>
                <w:i/>
                <w:iCs/>
                <w:color w:val="B4B6B2" w:themeColor="text2" w:themeTint="66"/>
                <w:sz w:val="20"/>
                <w:szCs w:val="22"/>
              </w:rPr>
              <w:t> </w:t>
            </w:r>
            <w:r w:rsidRPr="00D41B4C">
              <w:rPr>
                <w:rFonts w:ascii="Calibri" w:hAnsi="Calibri" w:cs="Calibri"/>
                <w:i/>
                <w:iCs/>
                <w:color w:val="454743" w:themeColor="text2"/>
                <w:sz w:val="20"/>
                <w:szCs w:val="22"/>
              </w:rPr>
              <w:t xml:space="preserve">E.g. Contact email and/or phone number </w:t>
            </w:r>
          </w:p>
        </w:tc>
      </w:tr>
      <w:tr w:rsidR="004916B2" w:rsidRPr="0086125D" w14:paraId="25A69394" w14:textId="77777777" w:rsidTr="00D41B4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18" w:type="dxa"/>
            <w:hideMark/>
          </w:tcPr>
          <w:p w14:paraId="0BCF15D0" w14:textId="29D353FD" w:rsidR="004916B2" w:rsidRPr="00D41B4C" w:rsidRDefault="009D3158" w:rsidP="006D085D">
            <w:pPr>
              <w:pStyle w:val="BodyText1"/>
              <w:rPr>
                <w:rFonts w:ascii="Calibri" w:hAnsi="Calibri" w:cs="Calibri"/>
                <w:sz w:val="20"/>
                <w:szCs w:val="22"/>
              </w:rPr>
            </w:pPr>
            <w:r w:rsidRPr="00D41B4C">
              <w:rPr>
                <w:rFonts w:ascii="Calibri" w:hAnsi="Calibri" w:cs="Calibri"/>
                <w:sz w:val="20"/>
                <w:szCs w:val="22"/>
              </w:rPr>
              <w:t>The suitably qualified person was responsible for</w:t>
            </w:r>
          </w:p>
        </w:tc>
        <w:tc>
          <w:tcPr>
            <w:tcW w:w="2215" w:type="dxa"/>
            <w:hideMark/>
          </w:tcPr>
          <w:p w14:paraId="22847D58" w14:textId="2B49DBB1" w:rsidR="004916B2" w:rsidRPr="00D41B4C" w:rsidRDefault="009D3158" w:rsidP="006D085D">
            <w:pPr>
              <w:pStyle w:val="BodyText1"/>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2"/>
              </w:rPr>
            </w:pPr>
            <w:r w:rsidRPr="00D41B4C">
              <w:rPr>
                <w:rFonts w:ascii="Calibri" w:hAnsi="Calibri" w:cs="Calibri"/>
                <w:sz w:val="20"/>
                <w:szCs w:val="22"/>
              </w:rPr>
              <w:t xml:space="preserve">Preparing the project plan </w:t>
            </w:r>
          </w:p>
        </w:tc>
        <w:sdt>
          <w:sdtPr>
            <w:rPr>
              <w:rFonts w:ascii="Calibri" w:hAnsi="Calibri" w:cs="Calibri"/>
              <w:sz w:val="20"/>
              <w:szCs w:val="22"/>
            </w:rPr>
            <w:id w:val="1754391599"/>
            <w14:checkbox>
              <w14:checked w14:val="0"/>
              <w14:checkedState w14:val="2612" w14:font="MS Gothic"/>
              <w14:uncheckedState w14:val="2610" w14:font="MS Gothic"/>
            </w14:checkbox>
          </w:sdtPr>
          <w:sdtEndPr>
            <w:rPr>
              <w:sz w:val="22"/>
              <w:szCs w:val="24"/>
            </w:rPr>
          </w:sdtEndPr>
          <w:sdtContent>
            <w:tc>
              <w:tcPr>
                <w:tcW w:w="0" w:type="auto"/>
              </w:tcPr>
              <w:p w14:paraId="4FC955F6" w14:textId="77777777" w:rsidR="004916B2" w:rsidRPr="00D41B4C" w:rsidRDefault="004916B2" w:rsidP="006D085D">
                <w:pPr>
                  <w:pStyle w:val="BodyText1"/>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2"/>
                  </w:rPr>
                </w:pPr>
                <w:r w:rsidRPr="00D41B4C">
                  <w:rPr>
                    <w:rFonts w:ascii="Segoe UI Symbol" w:eastAsia="MS Gothic" w:hAnsi="Segoe UI Symbol" w:cs="Segoe UI Symbol"/>
                    <w:sz w:val="20"/>
                    <w:szCs w:val="22"/>
                  </w:rPr>
                  <w:t>☐</w:t>
                </w:r>
              </w:p>
            </w:tc>
          </w:sdtContent>
        </w:sdt>
        <w:tc>
          <w:tcPr>
            <w:tcW w:w="0" w:type="auto"/>
          </w:tcPr>
          <w:p w14:paraId="79F392A9" w14:textId="4168F9D0" w:rsidR="004916B2" w:rsidRPr="00D41B4C" w:rsidRDefault="009D3158" w:rsidP="006D085D">
            <w:pPr>
              <w:pStyle w:val="BodyText1"/>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2"/>
              </w:rPr>
            </w:pPr>
            <w:r w:rsidRPr="00D41B4C">
              <w:rPr>
                <w:rFonts w:ascii="Calibri" w:hAnsi="Calibri" w:cs="Calibri"/>
                <w:sz w:val="20"/>
                <w:szCs w:val="22"/>
              </w:rPr>
              <w:t>Certifying the project plan</w:t>
            </w:r>
          </w:p>
        </w:tc>
        <w:sdt>
          <w:sdtPr>
            <w:rPr>
              <w:rFonts w:ascii="Calibri" w:hAnsi="Calibri" w:cs="Calibri"/>
              <w:sz w:val="20"/>
              <w:szCs w:val="22"/>
            </w:rPr>
            <w:id w:val="995453833"/>
            <w14:checkbox>
              <w14:checked w14:val="0"/>
              <w14:checkedState w14:val="2612" w14:font="MS Gothic"/>
              <w14:uncheckedState w14:val="2610" w14:font="MS Gothic"/>
            </w14:checkbox>
          </w:sdtPr>
          <w:sdtEndPr>
            <w:rPr>
              <w:sz w:val="22"/>
              <w:szCs w:val="24"/>
            </w:rPr>
          </w:sdtEndPr>
          <w:sdtContent>
            <w:tc>
              <w:tcPr>
                <w:tcW w:w="0" w:type="auto"/>
              </w:tcPr>
              <w:p w14:paraId="104E4480" w14:textId="77777777" w:rsidR="004916B2" w:rsidRPr="00D41B4C" w:rsidRDefault="004916B2" w:rsidP="006D085D">
                <w:pPr>
                  <w:pStyle w:val="BodyText1"/>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2"/>
                  </w:rPr>
                </w:pPr>
                <w:r w:rsidRPr="00D41B4C">
                  <w:rPr>
                    <w:rFonts w:ascii="Segoe UI Symbol" w:hAnsi="Segoe UI Symbol" w:cs="Segoe UI Symbol"/>
                    <w:sz w:val="20"/>
                    <w:szCs w:val="22"/>
                  </w:rPr>
                  <w:t>☐</w:t>
                </w:r>
              </w:p>
            </w:tc>
          </w:sdtContent>
        </w:sdt>
      </w:tr>
      <w:tr w:rsidR="004916B2" w:rsidRPr="0086125D" w14:paraId="231D7300" w14:textId="77777777" w:rsidTr="00D41B4C">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18" w:type="dxa"/>
            <w:hideMark/>
          </w:tcPr>
          <w:p w14:paraId="02786DA2" w14:textId="734468DE" w:rsidR="004916B2" w:rsidRPr="00D41B4C" w:rsidRDefault="004916B2" w:rsidP="006D085D">
            <w:pPr>
              <w:pStyle w:val="BodyText1"/>
              <w:rPr>
                <w:rFonts w:ascii="Calibri" w:hAnsi="Calibri" w:cs="Calibri"/>
                <w:sz w:val="20"/>
                <w:szCs w:val="22"/>
              </w:rPr>
            </w:pPr>
            <w:r w:rsidRPr="00D41B4C">
              <w:rPr>
                <w:rFonts w:ascii="Calibri" w:hAnsi="Calibri" w:cs="Calibri"/>
                <w:sz w:val="20"/>
                <w:szCs w:val="22"/>
              </w:rPr>
              <w:t xml:space="preserve">Relevant qualifications </w:t>
            </w:r>
            <w:r w:rsidR="009D3158" w:rsidRPr="00D41B4C">
              <w:rPr>
                <w:rFonts w:ascii="Calibri" w:hAnsi="Calibri" w:cs="Calibri"/>
                <w:sz w:val="20"/>
                <w:szCs w:val="22"/>
              </w:rPr>
              <w:t xml:space="preserve">and </w:t>
            </w:r>
            <w:r w:rsidRPr="00D41B4C">
              <w:rPr>
                <w:rFonts w:ascii="Calibri" w:hAnsi="Calibri" w:cs="Calibri"/>
                <w:sz w:val="20"/>
                <w:szCs w:val="22"/>
              </w:rPr>
              <w:t xml:space="preserve">experience </w:t>
            </w:r>
          </w:p>
        </w:tc>
        <w:tc>
          <w:tcPr>
            <w:tcW w:w="5902" w:type="dxa"/>
            <w:gridSpan w:val="4"/>
            <w:hideMark/>
          </w:tcPr>
          <w:p w14:paraId="6112A3A9" w14:textId="2277F15B" w:rsidR="004916B2" w:rsidRPr="00D41B4C" w:rsidRDefault="00A45524" w:rsidP="006D085D">
            <w:pPr>
              <w:pStyle w:val="BodyText1"/>
              <w:cnfStyle w:val="000000010000" w:firstRow="0" w:lastRow="0" w:firstColumn="0" w:lastColumn="0" w:oddVBand="0" w:evenVBand="0" w:oddHBand="0" w:evenHBand="1" w:firstRowFirstColumn="0" w:firstRowLastColumn="0" w:lastRowFirstColumn="0" w:lastRowLastColumn="0"/>
              <w:rPr>
                <w:rFonts w:ascii="Calibri" w:hAnsi="Calibri" w:cs="Calibri"/>
                <w:i/>
                <w:iCs/>
                <w:sz w:val="20"/>
                <w:szCs w:val="22"/>
              </w:rPr>
            </w:pPr>
            <w:r w:rsidRPr="00D41B4C">
              <w:rPr>
                <w:rFonts w:ascii="Calibri" w:hAnsi="Calibri" w:cs="Calibri"/>
                <w:i/>
                <w:iCs/>
                <w:color w:val="454743" w:themeColor="text2"/>
                <w:sz w:val="20"/>
                <w:szCs w:val="22"/>
              </w:rPr>
              <w:t>You must attach evidence of relevant qualifications and work experience when submitting this report, such as a CV.</w:t>
            </w:r>
          </w:p>
        </w:tc>
      </w:tr>
      <w:tr w:rsidR="0015290F" w:rsidRPr="0086125D" w14:paraId="0278572E" w14:textId="77777777" w:rsidTr="00D41B4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18" w:type="dxa"/>
          </w:tcPr>
          <w:p w14:paraId="79826332" w14:textId="2567CDCF" w:rsidR="0015290F" w:rsidRPr="00D41B4C" w:rsidRDefault="0015290F" w:rsidP="006D085D">
            <w:pPr>
              <w:pStyle w:val="BodyText1"/>
              <w:rPr>
                <w:rFonts w:ascii="Calibri" w:hAnsi="Calibri" w:cs="Calibri"/>
                <w:sz w:val="20"/>
                <w:szCs w:val="22"/>
              </w:rPr>
            </w:pPr>
            <w:r w:rsidRPr="00D41B4C">
              <w:rPr>
                <w:rFonts w:ascii="Calibri" w:hAnsi="Calibri" w:cs="Calibri"/>
                <w:sz w:val="20"/>
                <w:szCs w:val="22"/>
              </w:rPr>
              <w:t>Updates made</w:t>
            </w:r>
          </w:p>
        </w:tc>
        <w:tc>
          <w:tcPr>
            <w:tcW w:w="5902" w:type="dxa"/>
            <w:gridSpan w:val="4"/>
          </w:tcPr>
          <w:p w14:paraId="1A246D0D" w14:textId="77777777" w:rsidR="0015290F" w:rsidRPr="00D41B4C" w:rsidRDefault="0015290F" w:rsidP="006D085D">
            <w:pPr>
              <w:pStyle w:val="BodyText1"/>
              <w:cnfStyle w:val="000000100000" w:firstRow="0" w:lastRow="0" w:firstColumn="0" w:lastColumn="0" w:oddVBand="0" w:evenVBand="0" w:oddHBand="1" w:evenHBand="0" w:firstRowFirstColumn="0" w:firstRowLastColumn="0" w:lastRowFirstColumn="0" w:lastRowLastColumn="0"/>
              <w:rPr>
                <w:rFonts w:ascii="Calibri" w:hAnsi="Calibri" w:cs="Calibri"/>
                <w:i/>
                <w:iCs/>
                <w:color w:val="8F928C" w:themeColor="text2" w:themeTint="99"/>
                <w:sz w:val="20"/>
                <w:szCs w:val="22"/>
              </w:rPr>
            </w:pPr>
          </w:p>
        </w:tc>
      </w:tr>
      <w:tr w:rsidR="004916B2" w:rsidRPr="0086125D" w14:paraId="31ADC527" w14:textId="77777777" w:rsidTr="00D41B4C">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18" w:type="dxa"/>
          </w:tcPr>
          <w:p w14:paraId="3BD180FF" w14:textId="77777777" w:rsidR="004916B2" w:rsidRPr="00D41B4C" w:rsidRDefault="004916B2" w:rsidP="006D085D">
            <w:pPr>
              <w:pStyle w:val="BodyText1"/>
              <w:rPr>
                <w:rFonts w:ascii="Calibri" w:hAnsi="Calibri" w:cs="Calibri"/>
                <w:sz w:val="20"/>
                <w:szCs w:val="22"/>
              </w:rPr>
            </w:pPr>
            <w:r w:rsidRPr="00D41B4C">
              <w:rPr>
                <w:rFonts w:ascii="Calibri" w:hAnsi="Calibri" w:cs="Calibri"/>
                <w:sz w:val="20"/>
                <w:szCs w:val="22"/>
              </w:rPr>
              <w:t>Signature</w:t>
            </w:r>
          </w:p>
        </w:tc>
        <w:tc>
          <w:tcPr>
            <w:tcW w:w="5902" w:type="dxa"/>
            <w:gridSpan w:val="4"/>
          </w:tcPr>
          <w:p w14:paraId="6F4E80BD" w14:textId="77777777" w:rsidR="004916B2" w:rsidRPr="00D41B4C" w:rsidRDefault="004916B2" w:rsidP="006D085D">
            <w:pPr>
              <w:pStyle w:val="BodyText1"/>
              <w:cnfStyle w:val="000000010000" w:firstRow="0" w:lastRow="0" w:firstColumn="0" w:lastColumn="0" w:oddVBand="0" w:evenVBand="0" w:oddHBand="0" w:evenHBand="1" w:firstRowFirstColumn="0" w:firstRowLastColumn="0" w:lastRowFirstColumn="0" w:lastRowLastColumn="0"/>
              <w:rPr>
                <w:rFonts w:ascii="Calibri" w:hAnsi="Calibri" w:cs="Calibri"/>
                <w:i/>
                <w:iCs/>
                <w:color w:val="B4B6B2" w:themeColor="text2" w:themeTint="66"/>
                <w:sz w:val="20"/>
                <w:szCs w:val="22"/>
              </w:rPr>
            </w:pPr>
          </w:p>
        </w:tc>
      </w:tr>
      <w:tr w:rsidR="004916B2" w:rsidRPr="0086125D" w14:paraId="67E8ACF5" w14:textId="77777777" w:rsidTr="00D41B4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18" w:type="dxa"/>
          </w:tcPr>
          <w:p w14:paraId="7271319F" w14:textId="77777777" w:rsidR="004916B2" w:rsidRPr="00D41B4C" w:rsidRDefault="004916B2" w:rsidP="006D085D">
            <w:pPr>
              <w:pStyle w:val="BodyText1"/>
              <w:rPr>
                <w:rFonts w:ascii="Calibri" w:hAnsi="Calibri" w:cs="Calibri"/>
                <w:sz w:val="20"/>
                <w:szCs w:val="22"/>
              </w:rPr>
            </w:pPr>
            <w:r w:rsidRPr="00D41B4C">
              <w:rPr>
                <w:rFonts w:ascii="Calibri" w:hAnsi="Calibri" w:cs="Calibri"/>
                <w:sz w:val="20"/>
                <w:szCs w:val="22"/>
              </w:rPr>
              <w:t>Signature date</w:t>
            </w:r>
          </w:p>
        </w:tc>
        <w:tc>
          <w:tcPr>
            <w:tcW w:w="5902" w:type="dxa"/>
            <w:gridSpan w:val="4"/>
          </w:tcPr>
          <w:p w14:paraId="7B899366" w14:textId="77777777" w:rsidR="004916B2" w:rsidRPr="00D41B4C" w:rsidRDefault="004916B2" w:rsidP="006D085D">
            <w:pPr>
              <w:pStyle w:val="BodyText1"/>
              <w:cnfStyle w:val="000000100000" w:firstRow="0" w:lastRow="0" w:firstColumn="0" w:lastColumn="0" w:oddVBand="0" w:evenVBand="0" w:oddHBand="1" w:evenHBand="0" w:firstRowFirstColumn="0" w:firstRowLastColumn="0" w:lastRowFirstColumn="0" w:lastRowLastColumn="0"/>
              <w:rPr>
                <w:rFonts w:ascii="Calibri" w:hAnsi="Calibri" w:cs="Calibri"/>
                <w:i/>
                <w:iCs/>
                <w:color w:val="B4B6B2" w:themeColor="text2" w:themeTint="66"/>
                <w:sz w:val="20"/>
                <w:szCs w:val="22"/>
              </w:rPr>
            </w:pPr>
          </w:p>
        </w:tc>
      </w:tr>
    </w:tbl>
    <w:p w14:paraId="0C97CEA5" w14:textId="77777777" w:rsidR="004916B2" w:rsidRPr="00D2157E" w:rsidRDefault="004916B2" w:rsidP="00031068">
      <w:pPr>
        <w:pStyle w:val="CERbullets"/>
        <w:numPr>
          <w:ilvl w:val="0"/>
          <w:numId w:val="0"/>
        </w:numPr>
        <w:rPr>
          <w:rFonts w:ascii="Calibri" w:hAnsi="Calibri" w:cs="Calibri"/>
        </w:rPr>
      </w:pPr>
    </w:p>
    <w:sectPr w:rsidR="004916B2" w:rsidRPr="00D2157E" w:rsidSect="00E349EF">
      <w:headerReference w:type="even" r:id="rId16"/>
      <w:headerReference w:type="default" r:id="rId17"/>
      <w:footerReference w:type="even" r:id="rId18"/>
      <w:footerReference w:type="default" r:id="rId19"/>
      <w:headerReference w:type="first" r:id="rId20"/>
      <w:footerReference w:type="first" r:id="rId21"/>
      <w:pgSz w:w="11900" w:h="16840" w:code="9"/>
      <w:pgMar w:top="1447" w:right="1080" w:bottom="993" w:left="1080" w:header="227" w:footer="232"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E9728" w14:textId="77777777" w:rsidR="001C135E" w:rsidRDefault="001C135E" w:rsidP="00176C28">
      <w:r>
        <w:separator/>
      </w:r>
    </w:p>
    <w:p w14:paraId="5669C20E" w14:textId="77777777" w:rsidR="001C135E" w:rsidRDefault="001C135E"/>
  </w:endnote>
  <w:endnote w:type="continuationSeparator" w:id="0">
    <w:p w14:paraId="55099808" w14:textId="77777777" w:rsidR="001C135E" w:rsidRDefault="001C135E" w:rsidP="00176C28">
      <w:r>
        <w:continuationSeparator/>
      </w:r>
    </w:p>
    <w:p w14:paraId="6C1A5C32" w14:textId="77777777" w:rsidR="001C135E" w:rsidRDefault="001C135E"/>
  </w:endnote>
  <w:endnote w:type="continuationNotice" w:id="1">
    <w:p w14:paraId="74CE01B0" w14:textId="77777777" w:rsidR="001C135E" w:rsidRDefault="001C13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eiryo">
    <w:charset w:val="80"/>
    <w:family w:val="swiss"/>
    <w:pitch w:val="variable"/>
    <w:sig w:usb0="E00002FF" w:usb1="6AC7FFFF" w:usb2="08000012" w:usb3="00000000" w:csb0="0002009F" w:csb1="00000000"/>
  </w:font>
  <w:font w:name="Calibri (Body)">
    <w:altName w:val="Calibri"/>
    <w:panose1 w:val="00000000000000000000"/>
    <w:charset w:val="00"/>
    <w:family w:val="roman"/>
    <w:notTrueType/>
    <w:pitch w:val="default"/>
  </w:font>
  <w:font w:name="Times New Roman (Headings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F5469" w14:textId="305396D2" w:rsidR="009633DE" w:rsidRDefault="003D5B06">
    <w:pPr>
      <w:pStyle w:val="Footer"/>
      <w:framePr w:wrap="none" w:vAnchor="text" w:hAnchor="margin" w:xAlign="right" w:y="1"/>
      <w:rPr>
        <w:rStyle w:val="PageNumber"/>
      </w:rPr>
    </w:pPr>
    <w:r>
      <w:rPr>
        <w:noProof/>
      </w:rPr>
      <mc:AlternateContent>
        <mc:Choice Requires="wps">
          <w:drawing>
            <wp:anchor distT="0" distB="0" distL="0" distR="0" simplePos="0" relativeHeight="251658240" behindDoc="0" locked="0" layoutInCell="1" allowOverlap="1" wp14:anchorId="11CDD573" wp14:editId="27E007FE">
              <wp:simplePos x="635" y="635"/>
              <wp:positionH relativeFrom="page">
                <wp:align>center</wp:align>
              </wp:positionH>
              <wp:positionV relativeFrom="page">
                <wp:align>bottom</wp:align>
              </wp:positionV>
              <wp:extent cx="551815" cy="376555"/>
              <wp:effectExtent l="0" t="0" r="635" b="0"/>
              <wp:wrapNone/>
              <wp:docPr id="172513999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B2952A3" w14:textId="7B543BD6" w:rsidR="003D5B06" w:rsidRPr="003D5B06" w:rsidRDefault="003D5B06" w:rsidP="003D5B06">
                          <w:pPr>
                            <w:spacing w:after="0"/>
                            <w:rPr>
                              <w:rFonts w:ascii="Calibri" w:eastAsia="Calibri" w:hAnsi="Calibri" w:cs="Calibri"/>
                              <w:noProof/>
                              <w:color w:val="FF0000"/>
                              <w:sz w:val="24"/>
                            </w:rPr>
                          </w:pPr>
                          <w:r w:rsidRPr="003D5B06">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CDD573" id="_x0000_t202" coordsize="21600,21600" o:spt="202" path="m,l,21600r21600,l21600,xe">
              <v:stroke joinstyle="miter"/>
              <v:path gradientshapeok="t" o:connecttype="rect"/>
            </v:shapetype>
            <v:shape id="Text Box 5" o:spid="_x0000_s1029" type="#_x0000_t202" alt="OFFICIAL" style="position:absolute;left:0;text-align:left;margin-left:0;margin-top:0;width:43.45pt;height:29.6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oPDA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" filled="f" stroked="f">
              <v:textbox style="mso-fit-shape-to-text:t" inset="0,0,0,15pt">
                <w:txbxContent>
                  <w:p w14:paraId="7B2952A3" w14:textId="7B543BD6" w:rsidR="003D5B06" w:rsidRPr="003D5B06" w:rsidRDefault="003D5B06" w:rsidP="003D5B06">
                    <w:pPr>
                      <w:spacing w:after="0"/>
                      <w:rPr>
                        <w:rFonts w:ascii="Calibri" w:eastAsia="Calibri" w:hAnsi="Calibri" w:cs="Calibri"/>
                        <w:noProof/>
                        <w:color w:val="FF0000"/>
                        <w:sz w:val="24"/>
                      </w:rPr>
                    </w:pPr>
                    <w:r w:rsidRPr="003D5B06">
                      <w:rPr>
                        <w:rFonts w:ascii="Calibri" w:eastAsia="Calibri" w:hAnsi="Calibri" w:cs="Calibri"/>
                        <w:noProof/>
                        <w:color w:val="FF0000"/>
                        <w:sz w:val="24"/>
                      </w:rPr>
                      <w:t>OFFICIAL</w:t>
                    </w:r>
                  </w:p>
                </w:txbxContent>
              </v:textbox>
              <w10:wrap anchorx="page" anchory="page"/>
            </v:shape>
          </w:pict>
        </mc:Fallback>
      </mc:AlternateContent>
    </w:r>
  </w:p>
  <w:sdt>
    <w:sdtPr>
      <w:rPr>
        <w:rStyle w:val="PageNumber"/>
      </w:rPr>
      <w:id w:val="89826918"/>
      <w:docPartObj>
        <w:docPartGallery w:val="Page Numbers (Bottom of Page)"/>
        <w:docPartUnique/>
      </w:docPartObj>
    </w:sdtPr>
    <w:sdtEndPr>
      <w:rPr>
        <w:rStyle w:val="PageNumber"/>
      </w:rPr>
    </w:sdtEndPr>
    <w:sdtContent>
      <w:p w14:paraId="5667C7D0" w14:textId="5A43BF17" w:rsidR="00F67A25" w:rsidRDefault="009633D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6696D19" w14:textId="77777777" w:rsidR="00F67A25" w:rsidRDefault="00F67A25" w:rsidP="009633DE">
    <w:pPr>
      <w:pStyle w:val="Footer"/>
    </w:pPr>
  </w:p>
  <w:p w14:paraId="6F995CB0" w14:textId="77777777" w:rsidR="006C58B9" w:rsidRDefault="006C58B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A34B0" w14:textId="269E713A" w:rsidR="00F76419" w:rsidRPr="00116611" w:rsidRDefault="006E3CA9" w:rsidP="00116611">
    <w:pPr>
      <w:pStyle w:val="Footer"/>
      <w:tabs>
        <w:tab w:val="clear" w:pos="2694"/>
        <w:tab w:val="clear" w:pos="3969"/>
        <w:tab w:val="clear" w:pos="6946"/>
        <w:tab w:val="clear" w:pos="9498"/>
        <w:tab w:val="center" w:pos="9639"/>
      </w:tabs>
      <w:spacing w:before="360" w:after="0"/>
      <w:ind w:left="0"/>
      <w:rPr>
        <w:rStyle w:val="Protectivemarker"/>
        <w:b w:val="0"/>
        <w:color w:val="000000" w:themeColor="text1"/>
        <w:sz w:val="18"/>
        <w:szCs w:val="18"/>
      </w:rPr>
    </w:pPr>
    <w:r>
      <w:rPr>
        <w:rStyle w:val="PageNumber"/>
      </w:rPr>
      <w:tab/>
    </w:r>
    <w:sdt>
      <w:sdtPr>
        <w:rPr>
          <w:rStyle w:val="PageNumber"/>
        </w:rPr>
        <w:id w:val="1597057790"/>
        <w:docPartObj>
          <w:docPartGallery w:val="Page Numbers (Bottom of Page)"/>
          <w:docPartUnique/>
        </w:docPartObj>
      </w:sdtPr>
      <w:sdtEndPr>
        <w:rPr>
          <w:rStyle w:val="PageNumber"/>
          <w:sz w:val="20"/>
          <w:szCs w:val="20"/>
        </w:rPr>
      </w:sdtEndPr>
      <w:sdtContent>
        <w:r w:rsidRPr="00E349EF">
          <w:rPr>
            <w:rStyle w:val="PageNumber"/>
            <w:sz w:val="20"/>
            <w:szCs w:val="20"/>
          </w:rPr>
          <w:fldChar w:fldCharType="begin"/>
        </w:r>
        <w:r w:rsidRPr="00E349EF">
          <w:rPr>
            <w:rStyle w:val="PageNumber"/>
            <w:sz w:val="20"/>
            <w:szCs w:val="20"/>
          </w:rPr>
          <w:instrText xml:space="preserve"> PAGE </w:instrText>
        </w:r>
        <w:r w:rsidRPr="00E349EF">
          <w:rPr>
            <w:rStyle w:val="PageNumber"/>
            <w:sz w:val="20"/>
            <w:szCs w:val="20"/>
          </w:rPr>
          <w:fldChar w:fldCharType="separate"/>
        </w:r>
        <w:r>
          <w:rPr>
            <w:rStyle w:val="PageNumber"/>
            <w:sz w:val="20"/>
            <w:szCs w:val="20"/>
          </w:rPr>
          <w:t>3</w:t>
        </w:r>
        <w:r w:rsidRPr="00E349EF">
          <w:rPr>
            <w:rStyle w:val="PageNumber"/>
            <w:sz w:val="20"/>
            <w:szCs w:val="20"/>
          </w:rPr>
          <w:fldChar w:fldCharType="end"/>
        </w:r>
      </w:sdtContent>
    </w:sdt>
  </w:p>
  <w:p w14:paraId="045434C9" w14:textId="3A5EF05A" w:rsidR="00F76419" w:rsidRPr="009633DE" w:rsidRDefault="00F76419" w:rsidP="00E349EF">
    <w:pPr>
      <w:pStyle w:val="Footer"/>
      <w:spacing w:before="60"/>
      <w:jc w:val="center"/>
      <w:rPr>
        <w:rStyle w:val="Protectivemark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DF572" w14:textId="720EA76E" w:rsidR="0065750A" w:rsidRPr="009C30B4" w:rsidRDefault="0065750A" w:rsidP="00AA2792">
    <w:pPr>
      <w:tabs>
        <w:tab w:val="left" w:pos="2694"/>
        <w:tab w:val="left" w:pos="3969"/>
        <w:tab w:val="left" w:pos="6946"/>
        <w:tab w:val="right" w:pos="9498"/>
      </w:tabs>
      <w:spacing w:after="720"/>
      <w:ind w:right="242"/>
      <w:rPr>
        <w:color w:val="005874"/>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98F8C" w14:textId="77777777" w:rsidR="001C135E" w:rsidRDefault="001C135E" w:rsidP="00176C28">
      <w:r>
        <w:separator/>
      </w:r>
    </w:p>
    <w:p w14:paraId="72F4AF45" w14:textId="77777777" w:rsidR="001C135E" w:rsidRDefault="001C135E"/>
  </w:footnote>
  <w:footnote w:type="continuationSeparator" w:id="0">
    <w:p w14:paraId="5F56A70F" w14:textId="77777777" w:rsidR="001C135E" w:rsidRDefault="001C135E" w:rsidP="00176C28">
      <w:r>
        <w:continuationSeparator/>
      </w:r>
    </w:p>
    <w:p w14:paraId="1A53D7FF" w14:textId="77777777" w:rsidR="001C135E" w:rsidRDefault="001C135E"/>
  </w:footnote>
  <w:footnote w:type="continuationNotice" w:id="1">
    <w:p w14:paraId="09111639" w14:textId="77777777" w:rsidR="001C135E" w:rsidRDefault="001C13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45EB6" w14:textId="58C6EAB1" w:rsidR="003D5B06" w:rsidRDefault="003D5B06">
    <w:pPr>
      <w:pStyle w:val="Header"/>
    </w:pPr>
    <w:r>
      <w:rPr>
        <w:noProof/>
      </w:rPr>
      <mc:AlternateContent>
        <mc:Choice Requires="wps">
          <w:drawing>
            <wp:anchor distT="0" distB="0" distL="0" distR="0" simplePos="0" relativeHeight="251658241" behindDoc="0" locked="0" layoutInCell="1" allowOverlap="1" wp14:anchorId="62266390" wp14:editId="77B952B7">
              <wp:simplePos x="635" y="635"/>
              <wp:positionH relativeFrom="page">
                <wp:align>center</wp:align>
              </wp:positionH>
              <wp:positionV relativeFrom="page">
                <wp:align>top</wp:align>
              </wp:positionV>
              <wp:extent cx="551815" cy="376555"/>
              <wp:effectExtent l="0" t="0" r="635" b="4445"/>
              <wp:wrapNone/>
              <wp:docPr id="69871645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FEF3A29" w14:textId="6796E619" w:rsidR="003D5B06" w:rsidRPr="003D5B06" w:rsidRDefault="003D5B06" w:rsidP="003D5B06">
                          <w:pPr>
                            <w:spacing w:after="0"/>
                            <w:rPr>
                              <w:rFonts w:ascii="Calibri" w:eastAsia="Calibri" w:hAnsi="Calibri" w:cs="Calibri"/>
                              <w:noProof/>
                              <w:color w:val="FF0000"/>
                              <w:sz w:val="24"/>
                            </w:rPr>
                          </w:pPr>
                          <w:r w:rsidRPr="003D5B06">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266390" id="_x0000_t202" coordsize="21600,21600" o:spt="202" path="m,l,21600r21600,l21600,xe">
              <v:stroke joinstyle="miter"/>
              <v:path gradientshapeok="t" o:connecttype="rect"/>
            </v:shapetype>
            <v:shape id="Text Box 2" o:spid="_x0000_s1028" type="#_x0000_t202" alt="OFFICIAL" style="position:absolute;margin-left:0;margin-top:0;width:43.45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0FEF3A29" w14:textId="6796E619" w:rsidR="003D5B06" w:rsidRPr="003D5B06" w:rsidRDefault="003D5B06" w:rsidP="003D5B06">
                    <w:pPr>
                      <w:spacing w:after="0"/>
                      <w:rPr>
                        <w:rFonts w:ascii="Calibri" w:eastAsia="Calibri" w:hAnsi="Calibri" w:cs="Calibri"/>
                        <w:noProof/>
                        <w:color w:val="FF0000"/>
                        <w:sz w:val="24"/>
                      </w:rPr>
                    </w:pPr>
                    <w:r w:rsidRPr="003D5B06">
                      <w:rPr>
                        <w:rFonts w:ascii="Calibri" w:eastAsia="Calibri" w:hAnsi="Calibri" w:cs="Calibri"/>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9BF96" w14:textId="77777777" w:rsidR="00F67A25" w:rsidRDefault="00F67A25" w:rsidP="00546C0C">
    <w:pPr>
      <w:jc w:val="center"/>
      <w:rPr>
        <w:rFonts w:ascii="Calibri" w:hAnsi="Calibri" w:cs="Calibri"/>
      </w:rPr>
    </w:pPr>
  </w:p>
  <w:p w14:paraId="0B89A7C0" w14:textId="58F275DA" w:rsidR="00D81782" w:rsidRPr="00BE0DA3" w:rsidRDefault="00D81782" w:rsidP="00E349EF">
    <w:pPr>
      <w:pStyle w:val="Legislativesecrecy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5D58E" w14:textId="10061132" w:rsidR="00CA2954" w:rsidRDefault="008352D1" w:rsidP="00E349EF">
    <w:pPr>
      <w:pStyle w:val="Header"/>
      <w:spacing w:before="600"/>
    </w:pP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B775C"/>
    <w:multiLevelType w:val="hybridMultilevel"/>
    <w:tmpl w:val="BA7E2AD0"/>
    <w:lvl w:ilvl="0" w:tplc="6ABE5874">
      <w:start w:val="1"/>
      <w:numFmt w:val="bullet"/>
      <w:lvlText w:val=""/>
      <w:lvlJc w:val="left"/>
      <w:pPr>
        <w:ind w:left="720" w:hanging="360"/>
      </w:pPr>
      <w:rPr>
        <w:rFonts w:ascii="Symbol" w:hAnsi="Symbol" w:hint="default"/>
        <w:color w:val="006EA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EA5DA8"/>
    <w:multiLevelType w:val="hybridMultilevel"/>
    <w:tmpl w:val="8ACC531C"/>
    <w:lvl w:ilvl="0" w:tplc="6ABE5874">
      <w:start w:val="1"/>
      <w:numFmt w:val="bullet"/>
      <w:lvlText w:val=""/>
      <w:lvlJc w:val="left"/>
      <w:pPr>
        <w:ind w:left="1080" w:hanging="360"/>
      </w:pPr>
      <w:rPr>
        <w:rFonts w:ascii="Symbol" w:hAnsi="Symbol" w:hint="default"/>
        <w:color w:val="006EA6"/>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BB26C0D"/>
    <w:multiLevelType w:val="hybridMultilevel"/>
    <w:tmpl w:val="05D07D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A40EBF"/>
    <w:multiLevelType w:val="hybridMultilevel"/>
    <w:tmpl w:val="D022392E"/>
    <w:lvl w:ilvl="0" w:tplc="6ABE5874">
      <w:start w:val="1"/>
      <w:numFmt w:val="bullet"/>
      <w:lvlText w:val=""/>
      <w:lvlJc w:val="left"/>
      <w:pPr>
        <w:ind w:left="720" w:hanging="360"/>
      </w:pPr>
      <w:rPr>
        <w:rFonts w:ascii="Symbol" w:hAnsi="Symbol" w:hint="default"/>
        <w:color w:val="006EA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FF795A"/>
    <w:multiLevelType w:val="hybridMultilevel"/>
    <w:tmpl w:val="7FEE58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0927574"/>
    <w:multiLevelType w:val="hybridMultilevel"/>
    <w:tmpl w:val="AABA192E"/>
    <w:lvl w:ilvl="0" w:tplc="6ABE5874">
      <w:start w:val="1"/>
      <w:numFmt w:val="bullet"/>
      <w:lvlText w:val=""/>
      <w:lvlJc w:val="left"/>
      <w:pPr>
        <w:ind w:left="720" w:hanging="360"/>
      </w:pPr>
      <w:rPr>
        <w:rFonts w:ascii="Symbol" w:hAnsi="Symbol" w:hint="default"/>
        <w:color w:val="006EA6"/>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5807FD9"/>
    <w:multiLevelType w:val="hybridMultilevel"/>
    <w:tmpl w:val="F042BA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81C27CB"/>
    <w:multiLevelType w:val="hybridMultilevel"/>
    <w:tmpl w:val="B9126AD8"/>
    <w:lvl w:ilvl="0" w:tplc="FDA68E7A">
      <w:start w:val="1"/>
      <w:numFmt w:val="bullet"/>
      <w:pStyle w:val="Arrowinstructions"/>
      <w:lvlText w:val=""/>
      <w:lvlJc w:val="left"/>
      <w:pPr>
        <w:ind w:left="720" w:hanging="360"/>
      </w:pPr>
      <w:rPr>
        <w:rFonts w:ascii="Webdings" w:hAnsi="Webdings" w:hint="default"/>
        <w:b w:val="0"/>
        <w:i w:val="0"/>
        <w:color w:val="006C93" w:themeColor="accent3"/>
        <w:sz w:val="24"/>
        <w:szCs w:val="24"/>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37F09B5"/>
    <w:multiLevelType w:val="hybridMultilevel"/>
    <w:tmpl w:val="3662D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413140B"/>
    <w:multiLevelType w:val="hybridMultilevel"/>
    <w:tmpl w:val="4FF246CA"/>
    <w:lvl w:ilvl="0" w:tplc="6ABE5874">
      <w:start w:val="1"/>
      <w:numFmt w:val="bullet"/>
      <w:lvlText w:val=""/>
      <w:lvlJc w:val="left"/>
      <w:pPr>
        <w:ind w:left="720" w:hanging="360"/>
      </w:pPr>
      <w:rPr>
        <w:rFonts w:ascii="Symbol" w:hAnsi="Symbol" w:hint="default"/>
        <w:color w:val="006EA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9706B91"/>
    <w:multiLevelType w:val="multilevel"/>
    <w:tmpl w:val="F3BAC700"/>
    <w:name w:val="CERBullets22"/>
    <w:lvl w:ilvl="0">
      <w:start w:val="1"/>
      <w:numFmt w:val="bullet"/>
      <w:lvlText w:val=""/>
      <w:lvlJc w:val="left"/>
      <w:pPr>
        <w:ind w:left="360" w:hanging="360"/>
      </w:pPr>
      <w:rPr>
        <w:rFonts w:ascii="Symbol" w:hAnsi="Symbol" w:hint="default"/>
        <w:color w:val="006EA6"/>
      </w:rPr>
    </w:lvl>
    <w:lvl w:ilvl="1">
      <w:start w:val="1"/>
      <w:numFmt w:val="bullet"/>
      <w:lvlText w:val="»"/>
      <w:lvlJc w:val="left"/>
      <w:pPr>
        <w:ind w:left="720" w:hanging="360"/>
      </w:pPr>
      <w:rPr>
        <w:rFonts w:ascii="Arial" w:hAnsi="Arial" w:hint="default"/>
        <w:color w:val="006EA6"/>
      </w:rPr>
    </w:lvl>
    <w:lvl w:ilvl="2">
      <w:start w:val="1"/>
      <w:numFmt w:val="bullet"/>
      <w:lvlText w:val="›"/>
      <w:lvlJc w:val="left"/>
      <w:pPr>
        <w:ind w:left="1080" w:hanging="360"/>
      </w:pPr>
      <w:rPr>
        <w:rFonts w:ascii="Arial" w:hAnsi="Arial" w:hint="default"/>
        <w:color w:val="006EA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BA62DA1"/>
    <w:multiLevelType w:val="hybridMultilevel"/>
    <w:tmpl w:val="8A8C94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BDB1F35"/>
    <w:multiLevelType w:val="hybridMultilevel"/>
    <w:tmpl w:val="DC1A73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4B6520"/>
    <w:multiLevelType w:val="hybridMultilevel"/>
    <w:tmpl w:val="977883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6E81D1C"/>
    <w:multiLevelType w:val="hybridMultilevel"/>
    <w:tmpl w:val="CE029C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F5A1BD5"/>
    <w:multiLevelType w:val="hybridMultilevel"/>
    <w:tmpl w:val="EB304E1A"/>
    <w:name w:val="CERBullets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04C5726"/>
    <w:multiLevelType w:val="hybridMultilevel"/>
    <w:tmpl w:val="2DCC46E0"/>
    <w:lvl w:ilvl="0" w:tplc="6ABE5874">
      <w:start w:val="1"/>
      <w:numFmt w:val="bullet"/>
      <w:lvlText w:val=""/>
      <w:lvlJc w:val="left"/>
      <w:pPr>
        <w:ind w:left="720" w:hanging="360"/>
      </w:pPr>
      <w:rPr>
        <w:rFonts w:ascii="Symbol" w:hAnsi="Symbol" w:hint="default"/>
        <w:color w:val="006EA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6BC4BEB"/>
    <w:multiLevelType w:val="hybridMultilevel"/>
    <w:tmpl w:val="581A6894"/>
    <w:lvl w:ilvl="0" w:tplc="6ABE5874">
      <w:start w:val="1"/>
      <w:numFmt w:val="bullet"/>
      <w:lvlText w:val=""/>
      <w:lvlJc w:val="left"/>
      <w:pPr>
        <w:ind w:left="720" w:hanging="360"/>
      </w:pPr>
      <w:rPr>
        <w:rFonts w:ascii="Symbol" w:hAnsi="Symbol" w:hint="default"/>
        <w:color w:val="006EA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75B278E"/>
    <w:multiLevelType w:val="hybridMultilevel"/>
    <w:tmpl w:val="4CC0EB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8970EFC"/>
    <w:multiLevelType w:val="hybridMultilevel"/>
    <w:tmpl w:val="079EBD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E997A27"/>
    <w:multiLevelType w:val="hybridMultilevel"/>
    <w:tmpl w:val="DD745CA0"/>
    <w:lvl w:ilvl="0" w:tplc="6ABE5874">
      <w:start w:val="1"/>
      <w:numFmt w:val="bullet"/>
      <w:lvlText w:val=""/>
      <w:lvlJc w:val="left"/>
      <w:pPr>
        <w:ind w:left="720" w:hanging="360"/>
      </w:pPr>
      <w:rPr>
        <w:rFonts w:ascii="Symbol" w:hAnsi="Symbol" w:hint="default"/>
        <w:color w:val="006EA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1394C88"/>
    <w:multiLevelType w:val="hybridMultilevel"/>
    <w:tmpl w:val="8E7A8B00"/>
    <w:lvl w:ilvl="0" w:tplc="25769398">
      <w:start w:val="1"/>
      <w:numFmt w:val="decimal"/>
      <w:pStyle w:val="CERnumbering"/>
      <w:lvlText w:val="%1."/>
      <w:lvlJc w:val="left"/>
      <w:pPr>
        <w:ind w:left="360" w:hanging="360"/>
      </w:pPr>
      <w:rPr>
        <w:color w:val="006C93" w:themeColor="accent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9097867"/>
    <w:multiLevelType w:val="hybridMultilevel"/>
    <w:tmpl w:val="DAE29A8A"/>
    <w:lvl w:ilvl="0" w:tplc="6ABE5874">
      <w:start w:val="1"/>
      <w:numFmt w:val="bullet"/>
      <w:lvlText w:val=""/>
      <w:lvlJc w:val="left"/>
      <w:pPr>
        <w:ind w:left="360" w:hanging="360"/>
      </w:pPr>
      <w:rPr>
        <w:rFonts w:ascii="Symbol" w:hAnsi="Symbol" w:hint="default"/>
        <w:color w:val="006EA6"/>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60073C29"/>
    <w:multiLevelType w:val="hybridMultilevel"/>
    <w:tmpl w:val="6504E3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60BA1653"/>
    <w:multiLevelType w:val="hybridMultilevel"/>
    <w:tmpl w:val="3E3045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43D552C"/>
    <w:multiLevelType w:val="hybridMultilevel"/>
    <w:tmpl w:val="9F96A4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02464AE"/>
    <w:multiLevelType w:val="hybridMultilevel"/>
    <w:tmpl w:val="5A90A668"/>
    <w:lvl w:ilvl="0" w:tplc="6ABE5874">
      <w:start w:val="1"/>
      <w:numFmt w:val="bullet"/>
      <w:lvlText w:val=""/>
      <w:lvlJc w:val="left"/>
      <w:pPr>
        <w:ind w:left="720" w:hanging="360"/>
      </w:pPr>
      <w:rPr>
        <w:rFonts w:ascii="Symbol" w:hAnsi="Symbol" w:hint="default"/>
        <w:color w:val="006EA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47B5E44"/>
    <w:multiLevelType w:val="hybridMultilevel"/>
    <w:tmpl w:val="3154DFF8"/>
    <w:lvl w:ilvl="0" w:tplc="F69A1E6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9DB23C0"/>
    <w:multiLevelType w:val="multilevel"/>
    <w:tmpl w:val="11A43BFC"/>
    <w:name w:val="CERBullets22"/>
    <w:lvl w:ilvl="0">
      <w:start w:val="1"/>
      <w:numFmt w:val="bullet"/>
      <w:pStyle w:val="CERbullets"/>
      <w:lvlText w:val=""/>
      <w:lvlJc w:val="left"/>
      <w:pPr>
        <w:ind w:left="3573" w:hanging="360"/>
      </w:pPr>
      <w:rPr>
        <w:rFonts w:ascii="Symbol" w:hAnsi="Symbol" w:hint="default"/>
        <w:color w:val="006C93" w:themeColor="accent3"/>
      </w:rPr>
    </w:lvl>
    <w:lvl w:ilvl="1">
      <w:start w:val="1"/>
      <w:numFmt w:val="bullet"/>
      <w:lvlText w:val="»"/>
      <w:lvlJc w:val="left"/>
      <w:pPr>
        <w:ind w:left="3933" w:hanging="360"/>
      </w:pPr>
      <w:rPr>
        <w:rFonts w:ascii="Arial" w:hAnsi="Arial" w:hint="default"/>
        <w:color w:val="006C93" w:themeColor="accent3"/>
      </w:rPr>
    </w:lvl>
    <w:lvl w:ilvl="2">
      <w:start w:val="1"/>
      <w:numFmt w:val="bullet"/>
      <w:lvlText w:val="›"/>
      <w:lvlJc w:val="left"/>
      <w:pPr>
        <w:ind w:left="4293" w:hanging="360"/>
      </w:pPr>
      <w:rPr>
        <w:rFonts w:ascii="Arial" w:hAnsi="Arial" w:hint="default"/>
        <w:color w:val="006C93" w:themeColor="accent3"/>
      </w:rPr>
    </w:lvl>
    <w:lvl w:ilvl="3">
      <w:start w:val="1"/>
      <w:numFmt w:val="decimal"/>
      <w:lvlText w:val="(%4)"/>
      <w:lvlJc w:val="left"/>
      <w:pPr>
        <w:ind w:left="4653" w:hanging="360"/>
      </w:pPr>
      <w:rPr>
        <w:rFonts w:hint="default"/>
      </w:rPr>
    </w:lvl>
    <w:lvl w:ilvl="4">
      <w:start w:val="1"/>
      <w:numFmt w:val="lowerLetter"/>
      <w:lvlText w:val="(%5)"/>
      <w:lvlJc w:val="left"/>
      <w:pPr>
        <w:ind w:left="5013" w:hanging="360"/>
      </w:pPr>
      <w:rPr>
        <w:rFonts w:hint="default"/>
      </w:rPr>
    </w:lvl>
    <w:lvl w:ilvl="5">
      <w:start w:val="1"/>
      <w:numFmt w:val="lowerRoman"/>
      <w:lvlText w:val="(%6)"/>
      <w:lvlJc w:val="left"/>
      <w:pPr>
        <w:ind w:left="5373" w:hanging="360"/>
      </w:pPr>
      <w:rPr>
        <w:rFonts w:hint="default"/>
      </w:rPr>
    </w:lvl>
    <w:lvl w:ilvl="6">
      <w:start w:val="1"/>
      <w:numFmt w:val="decimal"/>
      <w:lvlText w:val="%7."/>
      <w:lvlJc w:val="left"/>
      <w:pPr>
        <w:ind w:left="5733" w:hanging="360"/>
      </w:pPr>
      <w:rPr>
        <w:rFonts w:hint="default"/>
      </w:rPr>
    </w:lvl>
    <w:lvl w:ilvl="7">
      <w:start w:val="1"/>
      <w:numFmt w:val="lowerLetter"/>
      <w:lvlText w:val="%8."/>
      <w:lvlJc w:val="left"/>
      <w:pPr>
        <w:ind w:left="6093" w:hanging="360"/>
      </w:pPr>
      <w:rPr>
        <w:rFonts w:hint="default"/>
      </w:rPr>
    </w:lvl>
    <w:lvl w:ilvl="8">
      <w:start w:val="1"/>
      <w:numFmt w:val="lowerRoman"/>
      <w:lvlText w:val="%9."/>
      <w:lvlJc w:val="left"/>
      <w:pPr>
        <w:ind w:left="6453" w:hanging="360"/>
      </w:pPr>
      <w:rPr>
        <w:rFonts w:hint="default"/>
      </w:rPr>
    </w:lvl>
  </w:abstractNum>
  <w:abstractNum w:abstractNumId="29" w15:restartNumberingAfterBreak="0">
    <w:nsid w:val="7B5D6648"/>
    <w:multiLevelType w:val="hybridMultilevel"/>
    <w:tmpl w:val="2DE8AA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C9F354E"/>
    <w:multiLevelType w:val="hybridMultilevel"/>
    <w:tmpl w:val="6F7690C6"/>
    <w:lvl w:ilvl="0" w:tplc="FFFFFFFF">
      <w:start w:val="1"/>
      <w:numFmt w:val="bullet"/>
      <w:lvlText w:val=""/>
      <w:lvlJc w:val="left"/>
      <w:pPr>
        <w:ind w:left="720" w:hanging="360"/>
      </w:pPr>
      <w:rPr>
        <w:rFonts w:ascii="Symbol" w:hAnsi="Symbol" w:hint="default"/>
        <w:color w:val="005874"/>
      </w:rPr>
    </w:lvl>
    <w:lvl w:ilvl="1" w:tplc="FFFFFFFF">
      <w:start w:val="1"/>
      <w:numFmt w:val="bullet"/>
      <w:lvlText w:val="o"/>
      <w:lvlJc w:val="left"/>
      <w:pPr>
        <w:ind w:left="1440" w:hanging="360"/>
      </w:pPr>
      <w:rPr>
        <w:rFonts w:ascii="Courier New" w:hAnsi="Courier New" w:cs="Courier New" w:hint="default"/>
      </w:rPr>
    </w:lvl>
    <w:lvl w:ilvl="2" w:tplc="726C26E8">
      <w:start w:val="1"/>
      <w:numFmt w:val="bullet"/>
      <w:lvlText w:val=""/>
      <w:lvlJc w:val="left"/>
      <w:pPr>
        <w:ind w:left="2160" w:hanging="360"/>
      </w:pPr>
      <w:rPr>
        <w:rFonts w:ascii="Symbol" w:hAnsi="Symbol" w:hint="default"/>
        <w:color w:val="005874"/>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145392643">
    <w:abstractNumId w:val="28"/>
  </w:num>
  <w:num w:numId="2" w16cid:durableId="2060282542">
    <w:abstractNumId w:val="21"/>
  </w:num>
  <w:num w:numId="3" w16cid:durableId="579749801">
    <w:abstractNumId w:val="5"/>
  </w:num>
  <w:num w:numId="4" w16cid:durableId="406196290">
    <w:abstractNumId w:val="26"/>
  </w:num>
  <w:num w:numId="5" w16cid:durableId="562639164">
    <w:abstractNumId w:val="0"/>
  </w:num>
  <w:num w:numId="6" w16cid:durableId="1013218922">
    <w:abstractNumId w:val="1"/>
  </w:num>
  <w:num w:numId="7" w16cid:durableId="839081644">
    <w:abstractNumId w:val="12"/>
  </w:num>
  <w:num w:numId="8" w16cid:durableId="1192449102">
    <w:abstractNumId w:val="4"/>
  </w:num>
  <w:num w:numId="9" w16cid:durableId="243493612">
    <w:abstractNumId w:val="11"/>
  </w:num>
  <w:num w:numId="10" w16cid:durableId="1619336710">
    <w:abstractNumId w:val="27"/>
  </w:num>
  <w:num w:numId="11" w16cid:durableId="291636863">
    <w:abstractNumId w:val="22"/>
  </w:num>
  <w:num w:numId="12" w16cid:durableId="1851797044">
    <w:abstractNumId w:val="15"/>
  </w:num>
  <w:num w:numId="13" w16cid:durableId="102305783">
    <w:abstractNumId w:val="13"/>
  </w:num>
  <w:num w:numId="14" w16cid:durableId="927812226">
    <w:abstractNumId w:val="17"/>
  </w:num>
  <w:num w:numId="15" w16cid:durableId="1470248486">
    <w:abstractNumId w:val="29"/>
  </w:num>
  <w:num w:numId="16" w16cid:durableId="465464334">
    <w:abstractNumId w:val="8"/>
  </w:num>
  <w:num w:numId="17" w16cid:durableId="77144142">
    <w:abstractNumId w:val="16"/>
  </w:num>
  <w:num w:numId="18" w16cid:durableId="888226963">
    <w:abstractNumId w:val="3"/>
  </w:num>
  <w:num w:numId="19" w16cid:durableId="978650796">
    <w:abstractNumId w:val="9"/>
  </w:num>
  <w:num w:numId="20" w16cid:durableId="150562717">
    <w:abstractNumId w:val="20"/>
  </w:num>
  <w:num w:numId="21" w16cid:durableId="2038121411">
    <w:abstractNumId w:val="25"/>
  </w:num>
  <w:num w:numId="22" w16cid:durableId="1234387322">
    <w:abstractNumId w:val="14"/>
  </w:num>
  <w:num w:numId="23" w16cid:durableId="242186087">
    <w:abstractNumId w:val="2"/>
  </w:num>
  <w:num w:numId="24" w16cid:durableId="1283729996">
    <w:abstractNumId w:val="23"/>
  </w:num>
  <w:num w:numId="25" w16cid:durableId="1575116727">
    <w:abstractNumId w:val="18"/>
  </w:num>
  <w:num w:numId="26" w16cid:durableId="908461911">
    <w:abstractNumId w:val="19"/>
  </w:num>
  <w:num w:numId="27" w16cid:durableId="99031388">
    <w:abstractNumId w:val="6"/>
  </w:num>
  <w:num w:numId="28" w16cid:durableId="812871568">
    <w:abstractNumId w:val="30"/>
  </w:num>
  <w:num w:numId="29" w16cid:durableId="1641299343">
    <w:abstractNumId w:val="24"/>
  </w:num>
  <w:num w:numId="30" w16cid:durableId="1048648605">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ocumentProtection w:formatting="1" w:enforcement="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2E9"/>
    <w:rsid w:val="00000C2B"/>
    <w:rsid w:val="0000115A"/>
    <w:rsid w:val="00001846"/>
    <w:rsid w:val="00002106"/>
    <w:rsid w:val="0000240F"/>
    <w:rsid w:val="000029F9"/>
    <w:rsid w:val="00002B8E"/>
    <w:rsid w:val="00002DE1"/>
    <w:rsid w:val="000036A5"/>
    <w:rsid w:val="0000381A"/>
    <w:rsid w:val="00003D32"/>
    <w:rsid w:val="00007406"/>
    <w:rsid w:val="00007B7E"/>
    <w:rsid w:val="0001030D"/>
    <w:rsid w:val="00011062"/>
    <w:rsid w:val="00011259"/>
    <w:rsid w:val="000118E6"/>
    <w:rsid w:val="00011E04"/>
    <w:rsid w:val="00016CB8"/>
    <w:rsid w:val="00016F1B"/>
    <w:rsid w:val="00020717"/>
    <w:rsid w:val="000226D5"/>
    <w:rsid w:val="000229E6"/>
    <w:rsid w:val="00023226"/>
    <w:rsid w:val="0002452F"/>
    <w:rsid w:val="0002482C"/>
    <w:rsid w:val="000248F5"/>
    <w:rsid w:val="00025A90"/>
    <w:rsid w:val="00026403"/>
    <w:rsid w:val="0002671A"/>
    <w:rsid w:val="00026F33"/>
    <w:rsid w:val="00027ADA"/>
    <w:rsid w:val="00031068"/>
    <w:rsid w:val="00031090"/>
    <w:rsid w:val="000317F9"/>
    <w:rsid w:val="00031953"/>
    <w:rsid w:val="0003209E"/>
    <w:rsid w:val="00032292"/>
    <w:rsid w:val="0003265E"/>
    <w:rsid w:val="000327E4"/>
    <w:rsid w:val="00032DFE"/>
    <w:rsid w:val="000331A1"/>
    <w:rsid w:val="0003325F"/>
    <w:rsid w:val="00033313"/>
    <w:rsid w:val="00033887"/>
    <w:rsid w:val="0003454B"/>
    <w:rsid w:val="00035321"/>
    <w:rsid w:val="000355E4"/>
    <w:rsid w:val="0003582F"/>
    <w:rsid w:val="00035B49"/>
    <w:rsid w:val="00035C57"/>
    <w:rsid w:val="000362A3"/>
    <w:rsid w:val="00036765"/>
    <w:rsid w:val="0003725F"/>
    <w:rsid w:val="00037480"/>
    <w:rsid w:val="000378B6"/>
    <w:rsid w:val="0004023E"/>
    <w:rsid w:val="00040922"/>
    <w:rsid w:val="000409E9"/>
    <w:rsid w:val="000411DD"/>
    <w:rsid w:val="000431CF"/>
    <w:rsid w:val="00043782"/>
    <w:rsid w:val="00043CF0"/>
    <w:rsid w:val="00043FDD"/>
    <w:rsid w:val="000442F7"/>
    <w:rsid w:val="00045B7F"/>
    <w:rsid w:val="0004632F"/>
    <w:rsid w:val="000463D2"/>
    <w:rsid w:val="000467A8"/>
    <w:rsid w:val="00046B69"/>
    <w:rsid w:val="00046B6F"/>
    <w:rsid w:val="00046D96"/>
    <w:rsid w:val="00046E25"/>
    <w:rsid w:val="00047306"/>
    <w:rsid w:val="00047F9F"/>
    <w:rsid w:val="000500AC"/>
    <w:rsid w:val="00050BD4"/>
    <w:rsid w:val="00050F78"/>
    <w:rsid w:val="00051AB7"/>
    <w:rsid w:val="00051C9D"/>
    <w:rsid w:val="00051CB0"/>
    <w:rsid w:val="00052272"/>
    <w:rsid w:val="000526B4"/>
    <w:rsid w:val="000526F7"/>
    <w:rsid w:val="00052EB5"/>
    <w:rsid w:val="000530B6"/>
    <w:rsid w:val="0005331D"/>
    <w:rsid w:val="00053BD1"/>
    <w:rsid w:val="000543A8"/>
    <w:rsid w:val="00054582"/>
    <w:rsid w:val="00055C10"/>
    <w:rsid w:val="00056FF0"/>
    <w:rsid w:val="0005700C"/>
    <w:rsid w:val="0005712E"/>
    <w:rsid w:val="0005719F"/>
    <w:rsid w:val="00057370"/>
    <w:rsid w:val="0006295A"/>
    <w:rsid w:val="0006325C"/>
    <w:rsid w:val="00063282"/>
    <w:rsid w:val="0006346C"/>
    <w:rsid w:val="00063F7E"/>
    <w:rsid w:val="00064090"/>
    <w:rsid w:val="00065692"/>
    <w:rsid w:val="00065A49"/>
    <w:rsid w:val="000668DB"/>
    <w:rsid w:val="000678AA"/>
    <w:rsid w:val="00067ACD"/>
    <w:rsid w:val="00067B33"/>
    <w:rsid w:val="00070560"/>
    <w:rsid w:val="0007072B"/>
    <w:rsid w:val="00071379"/>
    <w:rsid w:val="0007161F"/>
    <w:rsid w:val="000719FB"/>
    <w:rsid w:val="00071ACF"/>
    <w:rsid w:val="000729A0"/>
    <w:rsid w:val="00072B2A"/>
    <w:rsid w:val="00073AAD"/>
    <w:rsid w:val="00074061"/>
    <w:rsid w:val="0007438B"/>
    <w:rsid w:val="00075529"/>
    <w:rsid w:val="00075584"/>
    <w:rsid w:val="000755F1"/>
    <w:rsid w:val="00075C12"/>
    <w:rsid w:val="000760AE"/>
    <w:rsid w:val="00076EE3"/>
    <w:rsid w:val="00077359"/>
    <w:rsid w:val="00080784"/>
    <w:rsid w:val="000807B0"/>
    <w:rsid w:val="000807F9"/>
    <w:rsid w:val="00080C0E"/>
    <w:rsid w:val="00080D53"/>
    <w:rsid w:val="00081A24"/>
    <w:rsid w:val="00081D26"/>
    <w:rsid w:val="000828AF"/>
    <w:rsid w:val="00082F0A"/>
    <w:rsid w:val="000838C1"/>
    <w:rsid w:val="00083FBC"/>
    <w:rsid w:val="00083FFC"/>
    <w:rsid w:val="000854D1"/>
    <w:rsid w:val="00086827"/>
    <w:rsid w:val="00087333"/>
    <w:rsid w:val="000873E6"/>
    <w:rsid w:val="00087A34"/>
    <w:rsid w:val="000906DE"/>
    <w:rsid w:val="00090753"/>
    <w:rsid w:val="00090761"/>
    <w:rsid w:val="00090D57"/>
    <w:rsid w:val="0009112A"/>
    <w:rsid w:val="000913A9"/>
    <w:rsid w:val="000914EA"/>
    <w:rsid w:val="000915E1"/>
    <w:rsid w:val="00091997"/>
    <w:rsid w:val="00091AA9"/>
    <w:rsid w:val="00091D80"/>
    <w:rsid w:val="0009252F"/>
    <w:rsid w:val="000925B5"/>
    <w:rsid w:val="000925D8"/>
    <w:rsid w:val="000925DC"/>
    <w:rsid w:val="000933FD"/>
    <w:rsid w:val="00093CE7"/>
    <w:rsid w:val="00093E33"/>
    <w:rsid w:val="000943A9"/>
    <w:rsid w:val="00095FF8"/>
    <w:rsid w:val="00096878"/>
    <w:rsid w:val="00096AB3"/>
    <w:rsid w:val="00097E1E"/>
    <w:rsid w:val="000A0CB4"/>
    <w:rsid w:val="000A0DD5"/>
    <w:rsid w:val="000A1235"/>
    <w:rsid w:val="000A1E5A"/>
    <w:rsid w:val="000A1FEC"/>
    <w:rsid w:val="000A270D"/>
    <w:rsid w:val="000A2B03"/>
    <w:rsid w:val="000A2F67"/>
    <w:rsid w:val="000A311C"/>
    <w:rsid w:val="000A3F94"/>
    <w:rsid w:val="000A45A0"/>
    <w:rsid w:val="000A4624"/>
    <w:rsid w:val="000A5575"/>
    <w:rsid w:val="000A586A"/>
    <w:rsid w:val="000A5BDC"/>
    <w:rsid w:val="000A5EB0"/>
    <w:rsid w:val="000A6118"/>
    <w:rsid w:val="000A64AA"/>
    <w:rsid w:val="000A6BB2"/>
    <w:rsid w:val="000A6D6B"/>
    <w:rsid w:val="000A7118"/>
    <w:rsid w:val="000B0CC8"/>
    <w:rsid w:val="000B114C"/>
    <w:rsid w:val="000B12FA"/>
    <w:rsid w:val="000B1B45"/>
    <w:rsid w:val="000B20D5"/>
    <w:rsid w:val="000B2225"/>
    <w:rsid w:val="000B2587"/>
    <w:rsid w:val="000B2637"/>
    <w:rsid w:val="000B26FB"/>
    <w:rsid w:val="000B2932"/>
    <w:rsid w:val="000B3AA6"/>
    <w:rsid w:val="000B3AB9"/>
    <w:rsid w:val="000B48C0"/>
    <w:rsid w:val="000B5BE0"/>
    <w:rsid w:val="000B5CBD"/>
    <w:rsid w:val="000B6B03"/>
    <w:rsid w:val="000B6CC9"/>
    <w:rsid w:val="000B6EF4"/>
    <w:rsid w:val="000B786D"/>
    <w:rsid w:val="000C04D9"/>
    <w:rsid w:val="000C0BF4"/>
    <w:rsid w:val="000C0C04"/>
    <w:rsid w:val="000C12D9"/>
    <w:rsid w:val="000C16BF"/>
    <w:rsid w:val="000C1A35"/>
    <w:rsid w:val="000C2148"/>
    <w:rsid w:val="000C2A8E"/>
    <w:rsid w:val="000C2BE1"/>
    <w:rsid w:val="000C3118"/>
    <w:rsid w:val="000C3C32"/>
    <w:rsid w:val="000C43F6"/>
    <w:rsid w:val="000C4657"/>
    <w:rsid w:val="000C4B04"/>
    <w:rsid w:val="000C4E20"/>
    <w:rsid w:val="000C54A8"/>
    <w:rsid w:val="000C5A47"/>
    <w:rsid w:val="000C6237"/>
    <w:rsid w:val="000C6377"/>
    <w:rsid w:val="000C65C2"/>
    <w:rsid w:val="000C66A4"/>
    <w:rsid w:val="000C683F"/>
    <w:rsid w:val="000D1017"/>
    <w:rsid w:val="000D143C"/>
    <w:rsid w:val="000D1B93"/>
    <w:rsid w:val="000D22B2"/>
    <w:rsid w:val="000D2403"/>
    <w:rsid w:val="000D24C0"/>
    <w:rsid w:val="000D2AD8"/>
    <w:rsid w:val="000D2FBA"/>
    <w:rsid w:val="000D3ED9"/>
    <w:rsid w:val="000D488B"/>
    <w:rsid w:val="000D4BEE"/>
    <w:rsid w:val="000D4C2F"/>
    <w:rsid w:val="000D4CDE"/>
    <w:rsid w:val="000D4E41"/>
    <w:rsid w:val="000D52D7"/>
    <w:rsid w:val="000D5BDF"/>
    <w:rsid w:val="000D6107"/>
    <w:rsid w:val="000D7B35"/>
    <w:rsid w:val="000E026B"/>
    <w:rsid w:val="000E0E82"/>
    <w:rsid w:val="000E18CE"/>
    <w:rsid w:val="000E29E1"/>
    <w:rsid w:val="000E2A58"/>
    <w:rsid w:val="000E2FF2"/>
    <w:rsid w:val="000E3216"/>
    <w:rsid w:val="000E3851"/>
    <w:rsid w:val="000E3A35"/>
    <w:rsid w:val="000E3E19"/>
    <w:rsid w:val="000E4B74"/>
    <w:rsid w:val="000E4C38"/>
    <w:rsid w:val="000E5A13"/>
    <w:rsid w:val="000E6D17"/>
    <w:rsid w:val="000E717F"/>
    <w:rsid w:val="000E71B1"/>
    <w:rsid w:val="000F00BC"/>
    <w:rsid w:val="000F062A"/>
    <w:rsid w:val="000F0A4A"/>
    <w:rsid w:val="000F0FB9"/>
    <w:rsid w:val="000F18D2"/>
    <w:rsid w:val="000F1D95"/>
    <w:rsid w:val="000F2229"/>
    <w:rsid w:val="000F2488"/>
    <w:rsid w:val="000F2972"/>
    <w:rsid w:val="000F29A0"/>
    <w:rsid w:val="000F3B86"/>
    <w:rsid w:val="000F448F"/>
    <w:rsid w:val="000F569D"/>
    <w:rsid w:val="000F5C90"/>
    <w:rsid w:val="000F6B44"/>
    <w:rsid w:val="000F73A9"/>
    <w:rsid w:val="000F7C93"/>
    <w:rsid w:val="001013D8"/>
    <w:rsid w:val="00101AE8"/>
    <w:rsid w:val="00101CCE"/>
    <w:rsid w:val="00102D3C"/>
    <w:rsid w:val="00103716"/>
    <w:rsid w:val="001044DA"/>
    <w:rsid w:val="00104C5E"/>
    <w:rsid w:val="00104F45"/>
    <w:rsid w:val="00106370"/>
    <w:rsid w:val="00107540"/>
    <w:rsid w:val="001105E5"/>
    <w:rsid w:val="00110684"/>
    <w:rsid w:val="0011071C"/>
    <w:rsid w:val="00111C94"/>
    <w:rsid w:val="001122C2"/>
    <w:rsid w:val="00112E29"/>
    <w:rsid w:val="0011317F"/>
    <w:rsid w:val="001133E9"/>
    <w:rsid w:val="00113816"/>
    <w:rsid w:val="00114509"/>
    <w:rsid w:val="001148AF"/>
    <w:rsid w:val="001151EE"/>
    <w:rsid w:val="00116611"/>
    <w:rsid w:val="00116B18"/>
    <w:rsid w:val="00117195"/>
    <w:rsid w:val="00117C0B"/>
    <w:rsid w:val="0012081D"/>
    <w:rsid w:val="001209C7"/>
    <w:rsid w:val="00120B7B"/>
    <w:rsid w:val="00120E8E"/>
    <w:rsid w:val="001210E7"/>
    <w:rsid w:val="001217F0"/>
    <w:rsid w:val="0012205C"/>
    <w:rsid w:val="001220F5"/>
    <w:rsid w:val="00122FBE"/>
    <w:rsid w:val="0012321B"/>
    <w:rsid w:val="001232D4"/>
    <w:rsid w:val="00123851"/>
    <w:rsid w:val="00124583"/>
    <w:rsid w:val="00124A03"/>
    <w:rsid w:val="00124BE1"/>
    <w:rsid w:val="00125B34"/>
    <w:rsid w:val="00125DD3"/>
    <w:rsid w:val="00126150"/>
    <w:rsid w:val="001271EF"/>
    <w:rsid w:val="001276AA"/>
    <w:rsid w:val="00127BAE"/>
    <w:rsid w:val="00127DE9"/>
    <w:rsid w:val="00130155"/>
    <w:rsid w:val="00130388"/>
    <w:rsid w:val="00130763"/>
    <w:rsid w:val="00130AE4"/>
    <w:rsid w:val="00130BBD"/>
    <w:rsid w:val="00130C3F"/>
    <w:rsid w:val="00130FFB"/>
    <w:rsid w:val="001310B0"/>
    <w:rsid w:val="001314A4"/>
    <w:rsid w:val="00131BBE"/>
    <w:rsid w:val="00132521"/>
    <w:rsid w:val="00132C74"/>
    <w:rsid w:val="001334AA"/>
    <w:rsid w:val="0013404A"/>
    <w:rsid w:val="001341A2"/>
    <w:rsid w:val="00135201"/>
    <w:rsid w:val="0013578C"/>
    <w:rsid w:val="00135D1E"/>
    <w:rsid w:val="00135EA3"/>
    <w:rsid w:val="0013641F"/>
    <w:rsid w:val="001367DF"/>
    <w:rsid w:val="00136CF8"/>
    <w:rsid w:val="001405B9"/>
    <w:rsid w:val="00141131"/>
    <w:rsid w:val="00142429"/>
    <w:rsid w:val="00142725"/>
    <w:rsid w:val="00142AA1"/>
    <w:rsid w:val="001437C3"/>
    <w:rsid w:val="0014456D"/>
    <w:rsid w:val="00144622"/>
    <w:rsid w:val="001459B4"/>
    <w:rsid w:val="00145C7B"/>
    <w:rsid w:val="001461A7"/>
    <w:rsid w:val="001466FF"/>
    <w:rsid w:val="00146C5C"/>
    <w:rsid w:val="00147367"/>
    <w:rsid w:val="0014780F"/>
    <w:rsid w:val="00147AEE"/>
    <w:rsid w:val="0015089C"/>
    <w:rsid w:val="00150A7C"/>
    <w:rsid w:val="00151130"/>
    <w:rsid w:val="001512C0"/>
    <w:rsid w:val="0015161A"/>
    <w:rsid w:val="0015274E"/>
    <w:rsid w:val="0015290F"/>
    <w:rsid w:val="00153688"/>
    <w:rsid w:val="001538BF"/>
    <w:rsid w:val="0015416A"/>
    <w:rsid w:val="00154291"/>
    <w:rsid w:val="00154C16"/>
    <w:rsid w:val="00154CED"/>
    <w:rsid w:val="00155548"/>
    <w:rsid w:val="00155E05"/>
    <w:rsid w:val="00156063"/>
    <w:rsid w:val="0015641B"/>
    <w:rsid w:val="00156C62"/>
    <w:rsid w:val="00156D7E"/>
    <w:rsid w:val="00157175"/>
    <w:rsid w:val="00157237"/>
    <w:rsid w:val="00157327"/>
    <w:rsid w:val="00157501"/>
    <w:rsid w:val="001603C3"/>
    <w:rsid w:val="0016076A"/>
    <w:rsid w:val="00160A8B"/>
    <w:rsid w:val="001616DC"/>
    <w:rsid w:val="00161814"/>
    <w:rsid w:val="00161B43"/>
    <w:rsid w:val="00163F95"/>
    <w:rsid w:val="00164BE9"/>
    <w:rsid w:val="00165081"/>
    <w:rsid w:val="001650BF"/>
    <w:rsid w:val="001651BD"/>
    <w:rsid w:val="001651F7"/>
    <w:rsid w:val="001654D9"/>
    <w:rsid w:val="00165617"/>
    <w:rsid w:val="00166508"/>
    <w:rsid w:val="00166F38"/>
    <w:rsid w:val="00166F53"/>
    <w:rsid w:val="00167984"/>
    <w:rsid w:val="00167B21"/>
    <w:rsid w:val="001701F1"/>
    <w:rsid w:val="00170776"/>
    <w:rsid w:val="0017096A"/>
    <w:rsid w:val="00170AE7"/>
    <w:rsid w:val="00171069"/>
    <w:rsid w:val="001718C1"/>
    <w:rsid w:val="00171AD2"/>
    <w:rsid w:val="0017275F"/>
    <w:rsid w:val="00172994"/>
    <w:rsid w:val="00172F37"/>
    <w:rsid w:val="0017329A"/>
    <w:rsid w:val="00173DFB"/>
    <w:rsid w:val="00174B01"/>
    <w:rsid w:val="00176045"/>
    <w:rsid w:val="0017614C"/>
    <w:rsid w:val="00176871"/>
    <w:rsid w:val="00176C28"/>
    <w:rsid w:val="001772BC"/>
    <w:rsid w:val="00177CE1"/>
    <w:rsid w:val="00177FC5"/>
    <w:rsid w:val="00180570"/>
    <w:rsid w:val="001805EB"/>
    <w:rsid w:val="00181AB8"/>
    <w:rsid w:val="00182541"/>
    <w:rsid w:val="00183F8B"/>
    <w:rsid w:val="00184434"/>
    <w:rsid w:val="001849DF"/>
    <w:rsid w:val="001856A1"/>
    <w:rsid w:val="00185777"/>
    <w:rsid w:val="0018585A"/>
    <w:rsid w:val="00185EB0"/>
    <w:rsid w:val="0018610D"/>
    <w:rsid w:val="00186399"/>
    <w:rsid w:val="001866FA"/>
    <w:rsid w:val="00186A54"/>
    <w:rsid w:val="00187503"/>
    <w:rsid w:val="001879B5"/>
    <w:rsid w:val="001921C2"/>
    <w:rsid w:val="00192280"/>
    <w:rsid w:val="00192AD7"/>
    <w:rsid w:val="00192F56"/>
    <w:rsid w:val="001936B0"/>
    <w:rsid w:val="00193A6C"/>
    <w:rsid w:val="00193B53"/>
    <w:rsid w:val="00193F85"/>
    <w:rsid w:val="00194304"/>
    <w:rsid w:val="00194614"/>
    <w:rsid w:val="00194A82"/>
    <w:rsid w:val="00195722"/>
    <w:rsid w:val="0019668F"/>
    <w:rsid w:val="0019680D"/>
    <w:rsid w:val="00196BD9"/>
    <w:rsid w:val="00196E2E"/>
    <w:rsid w:val="00196EB4"/>
    <w:rsid w:val="001971BB"/>
    <w:rsid w:val="001974BE"/>
    <w:rsid w:val="00197966"/>
    <w:rsid w:val="00197BA2"/>
    <w:rsid w:val="00197F43"/>
    <w:rsid w:val="001A05E7"/>
    <w:rsid w:val="001A1214"/>
    <w:rsid w:val="001A1910"/>
    <w:rsid w:val="001A1D3A"/>
    <w:rsid w:val="001A1FD8"/>
    <w:rsid w:val="001A2292"/>
    <w:rsid w:val="001A389C"/>
    <w:rsid w:val="001A5559"/>
    <w:rsid w:val="001A57F7"/>
    <w:rsid w:val="001A5AA1"/>
    <w:rsid w:val="001A71DA"/>
    <w:rsid w:val="001A7405"/>
    <w:rsid w:val="001A75FE"/>
    <w:rsid w:val="001A78A9"/>
    <w:rsid w:val="001A78C7"/>
    <w:rsid w:val="001A791E"/>
    <w:rsid w:val="001A7DCF"/>
    <w:rsid w:val="001B011C"/>
    <w:rsid w:val="001B044B"/>
    <w:rsid w:val="001B0D61"/>
    <w:rsid w:val="001B22F4"/>
    <w:rsid w:val="001B2CBF"/>
    <w:rsid w:val="001B31EB"/>
    <w:rsid w:val="001B386F"/>
    <w:rsid w:val="001B4658"/>
    <w:rsid w:val="001B4AAF"/>
    <w:rsid w:val="001B4CBC"/>
    <w:rsid w:val="001B53FF"/>
    <w:rsid w:val="001B55E4"/>
    <w:rsid w:val="001B65D1"/>
    <w:rsid w:val="001B66AA"/>
    <w:rsid w:val="001C0195"/>
    <w:rsid w:val="001C135E"/>
    <w:rsid w:val="001C191F"/>
    <w:rsid w:val="001C1FDF"/>
    <w:rsid w:val="001C2678"/>
    <w:rsid w:val="001C2CB5"/>
    <w:rsid w:val="001C31A5"/>
    <w:rsid w:val="001C33C2"/>
    <w:rsid w:val="001C4344"/>
    <w:rsid w:val="001C48BF"/>
    <w:rsid w:val="001C49EC"/>
    <w:rsid w:val="001C4B13"/>
    <w:rsid w:val="001C5D8D"/>
    <w:rsid w:val="001C5D94"/>
    <w:rsid w:val="001C5F18"/>
    <w:rsid w:val="001C672F"/>
    <w:rsid w:val="001C7A7F"/>
    <w:rsid w:val="001C7B9A"/>
    <w:rsid w:val="001D01B0"/>
    <w:rsid w:val="001D0528"/>
    <w:rsid w:val="001D0829"/>
    <w:rsid w:val="001D0BDC"/>
    <w:rsid w:val="001D0CBE"/>
    <w:rsid w:val="001D1037"/>
    <w:rsid w:val="001D1AAA"/>
    <w:rsid w:val="001D2883"/>
    <w:rsid w:val="001D2CB2"/>
    <w:rsid w:val="001D2DB3"/>
    <w:rsid w:val="001D325A"/>
    <w:rsid w:val="001D46D5"/>
    <w:rsid w:val="001D496A"/>
    <w:rsid w:val="001D50D0"/>
    <w:rsid w:val="001D5B43"/>
    <w:rsid w:val="001D5B74"/>
    <w:rsid w:val="001D5D3F"/>
    <w:rsid w:val="001D5E01"/>
    <w:rsid w:val="001D6439"/>
    <w:rsid w:val="001D6900"/>
    <w:rsid w:val="001D75E5"/>
    <w:rsid w:val="001D7E47"/>
    <w:rsid w:val="001D7F56"/>
    <w:rsid w:val="001E00FA"/>
    <w:rsid w:val="001E094D"/>
    <w:rsid w:val="001E0E8F"/>
    <w:rsid w:val="001E1020"/>
    <w:rsid w:val="001E12C4"/>
    <w:rsid w:val="001E15E9"/>
    <w:rsid w:val="001E19DA"/>
    <w:rsid w:val="001E2234"/>
    <w:rsid w:val="001E2CE2"/>
    <w:rsid w:val="001E30A7"/>
    <w:rsid w:val="001E3746"/>
    <w:rsid w:val="001E37B6"/>
    <w:rsid w:val="001E3824"/>
    <w:rsid w:val="001E3AA0"/>
    <w:rsid w:val="001E549E"/>
    <w:rsid w:val="001E6DEF"/>
    <w:rsid w:val="001E7154"/>
    <w:rsid w:val="001E750B"/>
    <w:rsid w:val="001F0831"/>
    <w:rsid w:val="001F0871"/>
    <w:rsid w:val="001F1431"/>
    <w:rsid w:val="001F16DC"/>
    <w:rsid w:val="001F2423"/>
    <w:rsid w:val="001F27FB"/>
    <w:rsid w:val="001F2873"/>
    <w:rsid w:val="001F312D"/>
    <w:rsid w:val="001F3B43"/>
    <w:rsid w:val="001F3D22"/>
    <w:rsid w:val="001F3E4F"/>
    <w:rsid w:val="001F4295"/>
    <w:rsid w:val="001F458F"/>
    <w:rsid w:val="001F46F9"/>
    <w:rsid w:val="001F49EB"/>
    <w:rsid w:val="001F57E3"/>
    <w:rsid w:val="001F5BE9"/>
    <w:rsid w:val="001F634F"/>
    <w:rsid w:val="001F63CA"/>
    <w:rsid w:val="001F6416"/>
    <w:rsid w:val="001F673F"/>
    <w:rsid w:val="001F6D91"/>
    <w:rsid w:val="001F76F7"/>
    <w:rsid w:val="001F79DE"/>
    <w:rsid w:val="00200E9D"/>
    <w:rsid w:val="002011EC"/>
    <w:rsid w:val="002012D9"/>
    <w:rsid w:val="0020132D"/>
    <w:rsid w:val="002019DF"/>
    <w:rsid w:val="00201CDD"/>
    <w:rsid w:val="0020205B"/>
    <w:rsid w:val="00202128"/>
    <w:rsid w:val="0020266E"/>
    <w:rsid w:val="002026FB"/>
    <w:rsid w:val="002027AE"/>
    <w:rsid w:val="002028B1"/>
    <w:rsid w:val="002029BD"/>
    <w:rsid w:val="002046DC"/>
    <w:rsid w:val="00204B53"/>
    <w:rsid w:val="00204D0F"/>
    <w:rsid w:val="00205027"/>
    <w:rsid w:val="002057B0"/>
    <w:rsid w:val="00206956"/>
    <w:rsid w:val="002070AA"/>
    <w:rsid w:val="002073B4"/>
    <w:rsid w:val="00210139"/>
    <w:rsid w:val="0021092B"/>
    <w:rsid w:val="00211125"/>
    <w:rsid w:val="002114D0"/>
    <w:rsid w:val="00211563"/>
    <w:rsid w:val="002118E5"/>
    <w:rsid w:val="002126CC"/>
    <w:rsid w:val="00212751"/>
    <w:rsid w:val="00213446"/>
    <w:rsid w:val="00213574"/>
    <w:rsid w:val="0021434F"/>
    <w:rsid w:val="00214849"/>
    <w:rsid w:val="0021539D"/>
    <w:rsid w:val="00216170"/>
    <w:rsid w:val="00216B7F"/>
    <w:rsid w:val="00216D50"/>
    <w:rsid w:val="00216E58"/>
    <w:rsid w:val="00216E5D"/>
    <w:rsid w:val="0021715E"/>
    <w:rsid w:val="0021782A"/>
    <w:rsid w:val="00220637"/>
    <w:rsid w:val="00220AF2"/>
    <w:rsid w:val="00220CAC"/>
    <w:rsid w:val="00221653"/>
    <w:rsid w:val="00221DCB"/>
    <w:rsid w:val="002221D7"/>
    <w:rsid w:val="002224B4"/>
    <w:rsid w:val="0022282B"/>
    <w:rsid w:val="00222917"/>
    <w:rsid w:val="00223676"/>
    <w:rsid w:val="00223D85"/>
    <w:rsid w:val="0022418F"/>
    <w:rsid w:val="002246E5"/>
    <w:rsid w:val="002248B7"/>
    <w:rsid w:val="00225E72"/>
    <w:rsid w:val="00225F29"/>
    <w:rsid w:val="0022695C"/>
    <w:rsid w:val="0022709B"/>
    <w:rsid w:val="00227BE3"/>
    <w:rsid w:val="00227C5A"/>
    <w:rsid w:val="00230764"/>
    <w:rsid w:val="002310EC"/>
    <w:rsid w:val="00231845"/>
    <w:rsid w:val="00231F6C"/>
    <w:rsid w:val="00232D58"/>
    <w:rsid w:val="00233813"/>
    <w:rsid w:val="00233A99"/>
    <w:rsid w:val="00234001"/>
    <w:rsid w:val="00234686"/>
    <w:rsid w:val="00235B98"/>
    <w:rsid w:val="00236CAC"/>
    <w:rsid w:val="00236D0C"/>
    <w:rsid w:val="002378D7"/>
    <w:rsid w:val="00242333"/>
    <w:rsid w:val="0024293C"/>
    <w:rsid w:val="002436C6"/>
    <w:rsid w:val="0024375D"/>
    <w:rsid w:val="002449C9"/>
    <w:rsid w:val="00244EFC"/>
    <w:rsid w:val="002452DB"/>
    <w:rsid w:val="00245475"/>
    <w:rsid w:val="00245B66"/>
    <w:rsid w:val="002463BA"/>
    <w:rsid w:val="00247469"/>
    <w:rsid w:val="00247FF9"/>
    <w:rsid w:val="002505C1"/>
    <w:rsid w:val="00250D8A"/>
    <w:rsid w:val="00250FA8"/>
    <w:rsid w:val="00251364"/>
    <w:rsid w:val="002517CC"/>
    <w:rsid w:val="002517D7"/>
    <w:rsid w:val="002524F1"/>
    <w:rsid w:val="00252CEE"/>
    <w:rsid w:val="00253162"/>
    <w:rsid w:val="002537CF"/>
    <w:rsid w:val="00253B49"/>
    <w:rsid w:val="00253FFC"/>
    <w:rsid w:val="002543BF"/>
    <w:rsid w:val="00254DB1"/>
    <w:rsid w:val="0025543E"/>
    <w:rsid w:val="00255A24"/>
    <w:rsid w:val="00255A9F"/>
    <w:rsid w:val="00255B4D"/>
    <w:rsid w:val="00255C8D"/>
    <w:rsid w:val="00255FE2"/>
    <w:rsid w:val="0025602E"/>
    <w:rsid w:val="00256452"/>
    <w:rsid w:val="002565B4"/>
    <w:rsid w:val="00257448"/>
    <w:rsid w:val="00257F3D"/>
    <w:rsid w:val="002600E6"/>
    <w:rsid w:val="00260EA3"/>
    <w:rsid w:val="00261247"/>
    <w:rsid w:val="00261749"/>
    <w:rsid w:val="00261819"/>
    <w:rsid w:val="00261A51"/>
    <w:rsid w:val="00261D3E"/>
    <w:rsid w:val="002622E9"/>
    <w:rsid w:val="0026276F"/>
    <w:rsid w:val="00262B70"/>
    <w:rsid w:val="00262BA1"/>
    <w:rsid w:val="00262FB7"/>
    <w:rsid w:val="002631B7"/>
    <w:rsid w:val="0026371D"/>
    <w:rsid w:val="0026377E"/>
    <w:rsid w:val="00263813"/>
    <w:rsid w:val="002646B5"/>
    <w:rsid w:val="0026472F"/>
    <w:rsid w:val="00265B3F"/>
    <w:rsid w:val="00266B94"/>
    <w:rsid w:val="00267229"/>
    <w:rsid w:val="002675FA"/>
    <w:rsid w:val="00267DEE"/>
    <w:rsid w:val="0027113D"/>
    <w:rsid w:val="0027134E"/>
    <w:rsid w:val="00271B91"/>
    <w:rsid w:val="00271DB3"/>
    <w:rsid w:val="0027214C"/>
    <w:rsid w:val="002741E9"/>
    <w:rsid w:val="00275289"/>
    <w:rsid w:val="002761A4"/>
    <w:rsid w:val="00276572"/>
    <w:rsid w:val="00276C44"/>
    <w:rsid w:val="00277254"/>
    <w:rsid w:val="002777D3"/>
    <w:rsid w:val="0027788A"/>
    <w:rsid w:val="00277CCC"/>
    <w:rsid w:val="00277F04"/>
    <w:rsid w:val="00280991"/>
    <w:rsid w:val="00282A68"/>
    <w:rsid w:val="00283420"/>
    <w:rsid w:val="00283A0E"/>
    <w:rsid w:val="0028450E"/>
    <w:rsid w:val="002857B0"/>
    <w:rsid w:val="002857ED"/>
    <w:rsid w:val="002863CE"/>
    <w:rsid w:val="00286E0C"/>
    <w:rsid w:val="002900D4"/>
    <w:rsid w:val="0029020C"/>
    <w:rsid w:val="002907FE"/>
    <w:rsid w:val="00290E3D"/>
    <w:rsid w:val="00291562"/>
    <w:rsid w:val="00291DFD"/>
    <w:rsid w:val="002922B7"/>
    <w:rsid w:val="0029262D"/>
    <w:rsid w:val="00292709"/>
    <w:rsid w:val="002931ED"/>
    <w:rsid w:val="00294CE7"/>
    <w:rsid w:val="00296D7F"/>
    <w:rsid w:val="00296FA1"/>
    <w:rsid w:val="0029721B"/>
    <w:rsid w:val="00297696"/>
    <w:rsid w:val="00297C17"/>
    <w:rsid w:val="00297D46"/>
    <w:rsid w:val="002A16FB"/>
    <w:rsid w:val="002A1D34"/>
    <w:rsid w:val="002A1FF5"/>
    <w:rsid w:val="002A221A"/>
    <w:rsid w:val="002A28AF"/>
    <w:rsid w:val="002A2984"/>
    <w:rsid w:val="002A38E3"/>
    <w:rsid w:val="002A3A53"/>
    <w:rsid w:val="002A42C5"/>
    <w:rsid w:val="002A5568"/>
    <w:rsid w:val="002A5AAF"/>
    <w:rsid w:val="002A5E9D"/>
    <w:rsid w:val="002A6162"/>
    <w:rsid w:val="002A6187"/>
    <w:rsid w:val="002A756B"/>
    <w:rsid w:val="002A7EA6"/>
    <w:rsid w:val="002A7F3B"/>
    <w:rsid w:val="002B04E0"/>
    <w:rsid w:val="002B0881"/>
    <w:rsid w:val="002B0FA0"/>
    <w:rsid w:val="002B296B"/>
    <w:rsid w:val="002B2AEE"/>
    <w:rsid w:val="002B2F02"/>
    <w:rsid w:val="002B2FB8"/>
    <w:rsid w:val="002B335C"/>
    <w:rsid w:val="002B353F"/>
    <w:rsid w:val="002B446D"/>
    <w:rsid w:val="002B448A"/>
    <w:rsid w:val="002B4CF3"/>
    <w:rsid w:val="002B6097"/>
    <w:rsid w:val="002B7468"/>
    <w:rsid w:val="002B75BF"/>
    <w:rsid w:val="002C0500"/>
    <w:rsid w:val="002C1508"/>
    <w:rsid w:val="002C16FA"/>
    <w:rsid w:val="002C19A8"/>
    <w:rsid w:val="002C24C1"/>
    <w:rsid w:val="002C25A2"/>
    <w:rsid w:val="002C2A6A"/>
    <w:rsid w:val="002C314C"/>
    <w:rsid w:val="002C33AA"/>
    <w:rsid w:val="002C362B"/>
    <w:rsid w:val="002C39B7"/>
    <w:rsid w:val="002C3F51"/>
    <w:rsid w:val="002C427B"/>
    <w:rsid w:val="002C44AA"/>
    <w:rsid w:val="002C48EA"/>
    <w:rsid w:val="002C54D4"/>
    <w:rsid w:val="002C6A36"/>
    <w:rsid w:val="002C702A"/>
    <w:rsid w:val="002C7DD1"/>
    <w:rsid w:val="002D0612"/>
    <w:rsid w:val="002D06E7"/>
    <w:rsid w:val="002D18F3"/>
    <w:rsid w:val="002D19D1"/>
    <w:rsid w:val="002D1ACC"/>
    <w:rsid w:val="002D1B73"/>
    <w:rsid w:val="002D30B2"/>
    <w:rsid w:val="002D38F5"/>
    <w:rsid w:val="002D3E40"/>
    <w:rsid w:val="002D6B59"/>
    <w:rsid w:val="002D6D34"/>
    <w:rsid w:val="002D71BC"/>
    <w:rsid w:val="002D7731"/>
    <w:rsid w:val="002E0A51"/>
    <w:rsid w:val="002E15C2"/>
    <w:rsid w:val="002E1B94"/>
    <w:rsid w:val="002E22BD"/>
    <w:rsid w:val="002E2500"/>
    <w:rsid w:val="002E2ADE"/>
    <w:rsid w:val="002E2E84"/>
    <w:rsid w:val="002E3973"/>
    <w:rsid w:val="002E5051"/>
    <w:rsid w:val="002E50D8"/>
    <w:rsid w:val="002E531B"/>
    <w:rsid w:val="002E53C9"/>
    <w:rsid w:val="002E561A"/>
    <w:rsid w:val="002E5AC8"/>
    <w:rsid w:val="002E5EC2"/>
    <w:rsid w:val="002E6969"/>
    <w:rsid w:val="002E7226"/>
    <w:rsid w:val="002E769E"/>
    <w:rsid w:val="002E77C9"/>
    <w:rsid w:val="002F0791"/>
    <w:rsid w:val="002F1986"/>
    <w:rsid w:val="002F1C02"/>
    <w:rsid w:val="002F1D1D"/>
    <w:rsid w:val="002F28FA"/>
    <w:rsid w:val="002F31E6"/>
    <w:rsid w:val="002F3216"/>
    <w:rsid w:val="002F4546"/>
    <w:rsid w:val="002F4731"/>
    <w:rsid w:val="002F4EA3"/>
    <w:rsid w:val="002F5CAD"/>
    <w:rsid w:val="002F6673"/>
    <w:rsid w:val="002F7143"/>
    <w:rsid w:val="002F7624"/>
    <w:rsid w:val="002F7BE4"/>
    <w:rsid w:val="002F7F3D"/>
    <w:rsid w:val="00300023"/>
    <w:rsid w:val="00300202"/>
    <w:rsid w:val="00300CA2"/>
    <w:rsid w:val="003014E2"/>
    <w:rsid w:val="00301AEE"/>
    <w:rsid w:val="00301C93"/>
    <w:rsid w:val="00301E1E"/>
    <w:rsid w:val="00301E4D"/>
    <w:rsid w:val="00302301"/>
    <w:rsid w:val="00302923"/>
    <w:rsid w:val="00303251"/>
    <w:rsid w:val="003032C2"/>
    <w:rsid w:val="003038C0"/>
    <w:rsid w:val="00303B58"/>
    <w:rsid w:val="00303CAA"/>
    <w:rsid w:val="003044C4"/>
    <w:rsid w:val="00304EF6"/>
    <w:rsid w:val="003058FE"/>
    <w:rsid w:val="00305A34"/>
    <w:rsid w:val="00306041"/>
    <w:rsid w:val="00306089"/>
    <w:rsid w:val="0030620F"/>
    <w:rsid w:val="00307E38"/>
    <w:rsid w:val="00311994"/>
    <w:rsid w:val="00312AE2"/>
    <w:rsid w:val="00312D22"/>
    <w:rsid w:val="00312E86"/>
    <w:rsid w:val="003139A1"/>
    <w:rsid w:val="00314B60"/>
    <w:rsid w:val="00314CB3"/>
    <w:rsid w:val="00315EB0"/>
    <w:rsid w:val="00315EE3"/>
    <w:rsid w:val="00317375"/>
    <w:rsid w:val="00317820"/>
    <w:rsid w:val="00320492"/>
    <w:rsid w:val="003209EF"/>
    <w:rsid w:val="00321593"/>
    <w:rsid w:val="0032186D"/>
    <w:rsid w:val="00321B69"/>
    <w:rsid w:val="00321E08"/>
    <w:rsid w:val="00322885"/>
    <w:rsid w:val="00322924"/>
    <w:rsid w:val="00323558"/>
    <w:rsid w:val="00325609"/>
    <w:rsid w:val="00325A49"/>
    <w:rsid w:val="00325A9F"/>
    <w:rsid w:val="00325B6F"/>
    <w:rsid w:val="00326BC8"/>
    <w:rsid w:val="00327347"/>
    <w:rsid w:val="003275C1"/>
    <w:rsid w:val="003276F4"/>
    <w:rsid w:val="0033023B"/>
    <w:rsid w:val="0033057F"/>
    <w:rsid w:val="003307B3"/>
    <w:rsid w:val="00330A30"/>
    <w:rsid w:val="00330C64"/>
    <w:rsid w:val="00331A05"/>
    <w:rsid w:val="00332EDC"/>
    <w:rsid w:val="00333837"/>
    <w:rsid w:val="00333B63"/>
    <w:rsid w:val="00333B98"/>
    <w:rsid w:val="003349C6"/>
    <w:rsid w:val="00334A2F"/>
    <w:rsid w:val="0033578E"/>
    <w:rsid w:val="00335912"/>
    <w:rsid w:val="00336085"/>
    <w:rsid w:val="0033672D"/>
    <w:rsid w:val="00336807"/>
    <w:rsid w:val="00337191"/>
    <w:rsid w:val="00337482"/>
    <w:rsid w:val="00337CCB"/>
    <w:rsid w:val="00337FFD"/>
    <w:rsid w:val="0034005D"/>
    <w:rsid w:val="00340A1F"/>
    <w:rsid w:val="00340D50"/>
    <w:rsid w:val="003416DE"/>
    <w:rsid w:val="00341D28"/>
    <w:rsid w:val="003436B5"/>
    <w:rsid w:val="00343D2E"/>
    <w:rsid w:val="00343ECC"/>
    <w:rsid w:val="003440CF"/>
    <w:rsid w:val="0034475B"/>
    <w:rsid w:val="00344F74"/>
    <w:rsid w:val="003456B2"/>
    <w:rsid w:val="00345AA2"/>
    <w:rsid w:val="00345FB6"/>
    <w:rsid w:val="00346103"/>
    <w:rsid w:val="0034698D"/>
    <w:rsid w:val="00346B37"/>
    <w:rsid w:val="00346CB9"/>
    <w:rsid w:val="00346FDC"/>
    <w:rsid w:val="00347752"/>
    <w:rsid w:val="00347BFD"/>
    <w:rsid w:val="00350180"/>
    <w:rsid w:val="003504B8"/>
    <w:rsid w:val="003509CC"/>
    <w:rsid w:val="003511B5"/>
    <w:rsid w:val="00351AAB"/>
    <w:rsid w:val="00352194"/>
    <w:rsid w:val="00352862"/>
    <w:rsid w:val="00352B0B"/>
    <w:rsid w:val="00352DF9"/>
    <w:rsid w:val="00353245"/>
    <w:rsid w:val="003535E8"/>
    <w:rsid w:val="00353D73"/>
    <w:rsid w:val="003543AC"/>
    <w:rsid w:val="00354B85"/>
    <w:rsid w:val="00354D06"/>
    <w:rsid w:val="00354FAF"/>
    <w:rsid w:val="00356342"/>
    <w:rsid w:val="00357926"/>
    <w:rsid w:val="00360969"/>
    <w:rsid w:val="00360B54"/>
    <w:rsid w:val="003611E4"/>
    <w:rsid w:val="0036289A"/>
    <w:rsid w:val="0036356F"/>
    <w:rsid w:val="00363C21"/>
    <w:rsid w:val="00363C49"/>
    <w:rsid w:val="00365A15"/>
    <w:rsid w:val="00365CD3"/>
    <w:rsid w:val="00366CC5"/>
    <w:rsid w:val="00366FE1"/>
    <w:rsid w:val="00367A62"/>
    <w:rsid w:val="00367AC2"/>
    <w:rsid w:val="00367E45"/>
    <w:rsid w:val="00367E47"/>
    <w:rsid w:val="00367E4C"/>
    <w:rsid w:val="003700C8"/>
    <w:rsid w:val="00370616"/>
    <w:rsid w:val="00370CE8"/>
    <w:rsid w:val="00370EC4"/>
    <w:rsid w:val="00371059"/>
    <w:rsid w:val="00371E3D"/>
    <w:rsid w:val="00372C1E"/>
    <w:rsid w:val="00374B6C"/>
    <w:rsid w:val="00375885"/>
    <w:rsid w:val="00375FA6"/>
    <w:rsid w:val="00376803"/>
    <w:rsid w:val="003769B7"/>
    <w:rsid w:val="00376D0B"/>
    <w:rsid w:val="00376D6C"/>
    <w:rsid w:val="0038068C"/>
    <w:rsid w:val="003812E0"/>
    <w:rsid w:val="003822E0"/>
    <w:rsid w:val="0038233A"/>
    <w:rsid w:val="00382CAA"/>
    <w:rsid w:val="003835E4"/>
    <w:rsid w:val="00383F13"/>
    <w:rsid w:val="00384E16"/>
    <w:rsid w:val="00384EB9"/>
    <w:rsid w:val="00384ECF"/>
    <w:rsid w:val="00384F16"/>
    <w:rsid w:val="00384F85"/>
    <w:rsid w:val="00385B1E"/>
    <w:rsid w:val="00385D30"/>
    <w:rsid w:val="00385D87"/>
    <w:rsid w:val="003861AA"/>
    <w:rsid w:val="003877D2"/>
    <w:rsid w:val="0038785B"/>
    <w:rsid w:val="0039046D"/>
    <w:rsid w:val="00390D43"/>
    <w:rsid w:val="0039109C"/>
    <w:rsid w:val="00391644"/>
    <w:rsid w:val="00391728"/>
    <w:rsid w:val="00391C2E"/>
    <w:rsid w:val="00391E2C"/>
    <w:rsid w:val="00392464"/>
    <w:rsid w:val="00392AC4"/>
    <w:rsid w:val="00392D50"/>
    <w:rsid w:val="0039307D"/>
    <w:rsid w:val="00393500"/>
    <w:rsid w:val="003935D2"/>
    <w:rsid w:val="00393CD4"/>
    <w:rsid w:val="00393D08"/>
    <w:rsid w:val="0039432D"/>
    <w:rsid w:val="00395B29"/>
    <w:rsid w:val="00396046"/>
    <w:rsid w:val="003960E6"/>
    <w:rsid w:val="00396FC7"/>
    <w:rsid w:val="003971C8"/>
    <w:rsid w:val="00397CA3"/>
    <w:rsid w:val="003A07D2"/>
    <w:rsid w:val="003A0D22"/>
    <w:rsid w:val="003A1965"/>
    <w:rsid w:val="003A1C10"/>
    <w:rsid w:val="003A257A"/>
    <w:rsid w:val="003A36C4"/>
    <w:rsid w:val="003A3803"/>
    <w:rsid w:val="003A3B36"/>
    <w:rsid w:val="003A41D7"/>
    <w:rsid w:val="003A461F"/>
    <w:rsid w:val="003A4CEE"/>
    <w:rsid w:val="003A571A"/>
    <w:rsid w:val="003A5739"/>
    <w:rsid w:val="003A6033"/>
    <w:rsid w:val="003A6A7E"/>
    <w:rsid w:val="003A6E65"/>
    <w:rsid w:val="003A717B"/>
    <w:rsid w:val="003A718C"/>
    <w:rsid w:val="003A760B"/>
    <w:rsid w:val="003A7EC4"/>
    <w:rsid w:val="003B0061"/>
    <w:rsid w:val="003B008D"/>
    <w:rsid w:val="003B0206"/>
    <w:rsid w:val="003B096A"/>
    <w:rsid w:val="003B1148"/>
    <w:rsid w:val="003B125E"/>
    <w:rsid w:val="003B2639"/>
    <w:rsid w:val="003B2939"/>
    <w:rsid w:val="003B29CF"/>
    <w:rsid w:val="003B3B4D"/>
    <w:rsid w:val="003B3BE9"/>
    <w:rsid w:val="003B3DDE"/>
    <w:rsid w:val="003B4250"/>
    <w:rsid w:val="003B4474"/>
    <w:rsid w:val="003B50B1"/>
    <w:rsid w:val="003B55DC"/>
    <w:rsid w:val="003B6D82"/>
    <w:rsid w:val="003B70D2"/>
    <w:rsid w:val="003B71B0"/>
    <w:rsid w:val="003C0D05"/>
    <w:rsid w:val="003C1B0F"/>
    <w:rsid w:val="003C1F86"/>
    <w:rsid w:val="003C3BC2"/>
    <w:rsid w:val="003C42A9"/>
    <w:rsid w:val="003C48F4"/>
    <w:rsid w:val="003C4D65"/>
    <w:rsid w:val="003C5877"/>
    <w:rsid w:val="003C5896"/>
    <w:rsid w:val="003C724C"/>
    <w:rsid w:val="003D02BD"/>
    <w:rsid w:val="003D02DD"/>
    <w:rsid w:val="003D0957"/>
    <w:rsid w:val="003D0CC0"/>
    <w:rsid w:val="003D0DE4"/>
    <w:rsid w:val="003D104C"/>
    <w:rsid w:val="003D1283"/>
    <w:rsid w:val="003D1352"/>
    <w:rsid w:val="003D169B"/>
    <w:rsid w:val="003D16F4"/>
    <w:rsid w:val="003D19D2"/>
    <w:rsid w:val="003D1BFD"/>
    <w:rsid w:val="003D251F"/>
    <w:rsid w:val="003D2846"/>
    <w:rsid w:val="003D2A40"/>
    <w:rsid w:val="003D2CB8"/>
    <w:rsid w:val="003D3992"/>
    <w:rsid w:val="003D3AB8"/>
    <w:rsid w:val="003D5523"/>
    <w:rsid w:val="003D5AB2"/>
    <w:rsid w:val="003D5B06"/>
    <w:rsid w:val="003D63AC"/>
    <w:rsid w:val="003D6938"/>
    <w:rsid w:val="003D704B"/>
    <w:rsid w:val="003D75FF"/>
    <w:rsid w:val="003D7AD0"/>
    <w:rsid w:val="003D7C79"/>
    <w:rsid w:val="003D7CAA"/>
    <w:rsid w:val="003E0036"/>
    <w:rsid w:val="003E04A0"/>
    <w:rsid w:val="003E08DF"/>
    <w:rsid w:val="003E0BCD"/>
    <w:rsid w:val="003E1374"/>
    <w:rsid w:val="003E184D"/>
    <w:rsid w:val="003E1DA8"/>
    <w:rsid w:val="003E1F8B"/>
    <w:rsid w:val="003E2495"/>
    <w:rsid w:val="003E28E7"/>
    <w:rsid w:val="003E3BE3"/>
    <w:rsid w:val="003E56D8"/>
    <w:rsid w:val="003E576A"/>
    <w:rsid w:val="003E57D3"/>
    <w:rsid w:val="003E6240"/>
    <w:rsid w:val="003E656C"/>
    <w:rsid w:val="003E6884"/>
    <w:rsid w:val="003E6934"/>
    <w:rsid w:val="003E7DFA"/>
    <w:rsid w:val="003F1092"/>
    <w:rsid w:val="003F118F"/>
    <w:rsid w:val="003F2236"/>
    <w:rsid w:val="003F2F73"/>
    <w:rsid w:val="003F31C0"/>
    <w:rsid w:val="003F34F6"/>
    <w:rsid w:val="003F45D3"/>
    <w:rsid w:val="003F4A60"/>
    <w:rsid w:val="003F4E1B"/>
    <w:rsid w:val="003F5242"/>
    <w:rsid w:val="003F595A"/>
    <w:rsid w:val="003F6F83"/>
    <w:rsid w:val="003F75C5"/>
    <w:rsid w:val="003F7C63"/>
    <w:rsid w:val="00400679"/>
    <w:rsid w:val="0040084C"/>
    <w:rsid w:val="0040084D"/>
    <w:rsid w:val="00400BA0"/>
    <w:rsid w:val="00400D4D"/>
    <w:rsid w:val="0040131B"/>
    <w:rsid w:val="00401860"/>
    <w:rsid w:val="00401D32"/>
    <w:rsid w:val="00402500"/>
    <w:rsid w:val="004033CD"/>
    <w:rsid w:val="00403404"/>
    <w:rsid w:val="004035EC"/>
    <w:rsid w:val="004038B5"/>
    <w:rsid w:val="00405057"/>
    <w:rsid w:val="0040523F"/>
    <w:rsid w:val="0040618B"/>
    <w:rsid w:val="004061E2"/>
    <w:rsid w:val="004066EB"/>
    <w:rsid w:val="00406854"/>
    <w:rsid w:val="00406B73"/>
    <w:rsid w:val="004071C7"/>
    <w:rsid w:val="0040733A"/>
    <w:rsid w:val="00407983"/>
    <w:rsid w:val="00407A97"/>
    <w:rsid w:val="00407C00"/>
    <w:rsid w:val="00407F96"/>
    <w:rsid w:val="0041007C"/>
    <w:rsid w:val="00410117"/>
    <w:rsid w:val="0041014B"/>
    <w:rsid w:val="00412639"/>
    <w:rsid w:val="00412F2D"/>
    <w:rsid w:val="00415E20"/>
    <w:rsid w:val="004178D8"/>
    <w:rsid w:val="00420A21"/>
    <w:rsid w:val="00420BF6"/>
    <w:rsid w:val="00421032"/>
    <w:rsid w:val="004218B5"/>
    <w:rsid w:val="00422021"/>
    <w:rsid w:val="00422035"/>
    <w:rsid w:val="00423A34"/>
    <w:rsid w:val="00423C7D"/>
    <w:rsid w:val="00423D47"/>
    <w:rsid w:val="004240E6"/>
    <w:rsid w:val="00424678"/>
    <w:rsid w:val="00424B79"/>
    <w:rsid w:val="00424C6F"/>
    <w:rsid w:val="00424CC6"/>
    <w:rsid w:val="00425035"/>
    <w:rsid w:val="0042505F"/>
    <w:rsid w:val="0042564A"/>
    <w:rsid w:val="00425859"/>
    <w:rsid w:val="00425A44"/>
    <w:rsid w:val="004260B9"/>
    <w:rsid w:val="00426275"/>
    <w:rsid w:val="004262D4"/>
    <w:rsid w:val="0042641E"/>
    <w:rsid w:val="00426582"/>
    <w:rsid w:val="004266C9"/>
    <w:rsid w:val="00426CDC"/>
    <w:rsid w:val="00426CFA"/>
    <w:rsid w:val="00430271"/>
    <w:rsid w:val="0043128E"/>
    <w:rsid w:val="00431467"/>
    <w:rsid w:val="004316F1"/>
    <w:rsid w:val="00431A04"/>
    <w:rsid w:val="00432408"/>
    <w:rsid w:val="004325A7"/>
    <w:rsid w:val="004338F1"/>
    <w:rsid w:val="0043443A"/>
    <w:rsid w:val="00434CF5"/>
    <w:rsid w:val="00435016"/>
    <w:rsid w:val="00436A43"/>
    <w:rsid w:val="00437680"/>
    <w:rsid w:val="004379BA"/>
    <w:rsid w:val="00437EB1"/>
    <w:rsid w:val="004400EB"/>
    <w:rsid w:val="00440CA3"/>
    <w:rsid w:val="00442040"/>
    <w:rsid w:val="004420C4"/>
    <w:rsid w:val="0044254F"/>
    <w:rsid w:val="004430EB"/>
    <w:rsid w:val="0044370F"/>
    <w:rsid w:val="004437DF"/>
    <w:rsid w:val="00444064"/>
    <w:rsid w:val="0044487B"/>
    <w:rsid w:val="00444C44"/>
    <w:rsid w:val="004458B4"/>
    <w:rsid w:val="00445CDE"/>
    <w:rsid w:val="00445EAD"/>
    <w:rsid w:val="004465F6"/>
    <w:rsid w:val="00447635"/>
    <w:rsid w:val="004508EB"/>
    <w:rsid w:val="00451633"/>
    <w:rsid w:val="004516D4"/>
    <w:rsid w:val="004523E6"/>
    <w:rsid w:val="00452787"/>
    <w:rsid w:val="004546CD"/>
    <w:rsid w:val="00455455"/>
    <w:rsid w:val="00455589"/>
    <w:rsid w:val="004559EF"/>
    <w:rsid w:val="00455AC8"/>
    <w:rsid w:val="00455D37"/>
    <w:rsid w:val="00455D8D"/>
    <w:rsid w:val="0045628F"/>
    <w:rsid w:val="0045694B"/>
    <w:rsid w:val="00456DC2"/>
    <w:rsid w:val="00456E61"/>
    <w:rsid w:val="00456F4F"/>
    <w:rsid w:val="00457D04"/>
    <w:rsid w:val="0046080A"/>
    <w:rsid w:val="00460D34"/>
    <w:rsid w:val="00460D78"/>
    <w:rsid w:val="00461CD5"/>
    <w:rsid w:val="00462064"/>
    <w:rsid w:val="00462215"/>
    <w:rsid w:val="0046311B"/>
    <w:rsid w:val="004635B2"/>
    <w:rsid w:val="004646A2"/>
    <w:rsid w:val="00464AE4"/>
    <w:rsid w:val="00465287"/>
    <w:rsid w:val="004654FD"/>
    <w:rsid w:val="0046568C"/>
    <w:rsid w:val="00465DE7"/>
    <w:rsid w:val="00465E1F"/>
    <w:rsid w:val="00466E67"/>
    <w:rsid w:val="00470306"/>
    <w:rsid w:val="004704FF"/>
    <w:rsid w:val="00470888"/>
    <w:rsid w:val="004712E4"/>
    <w:rsid w:val="00471682"/>
    <w:rsid w:val="00473015"/>
    <w:rsid w:val="00473876"/>
    <w:rsid w:val="00474407"/>
    <w:rsid w:val="004756AD"/>
    <w:rsid w:val="004757F7"/>
    <w:rsid w:val="00475A17"/>
    <w:rsid w:val="00475F95"/>
    <w:rsid w:val="00476270"/>
    <w:rsid w:val="00476798"/>
    <w:rsid w:val="004768E6"/>
    <w:rsid w:val="00477868"/>
    <w:rsid w:val="00477A9B"/>
    <w:rsid w:val="00477BD0"/>
    <w:rsid w:val="00480154"/>
    <w:rsid w:val="00481038"/>
    <w:rsid w:val="00481F38"/>
    <w:rsid w:val="00482585"/>
    <w:rsid w:val="00482D7F"/>
    <w:rsid w:val="004830C8"/>
    <w:rsid w:val="00483213"/>
    <w:rsid w:val="00483D8B"/>
    <w:rsid w:val="00484200"/>
    <w:rsid w:val="004844C3"/>
    <w:rsid w:val="004849C4"/>
    <w:rsid w:val="004865E7"/>
    <w:rsid w:val="00486931"/>
    <w:rsid w:val="00486D87"/>
    <w:rsid w:val="0048779F"/>
    <w:rsid w:val="00490F3A"/>
    <w:rsid w:val="00491057"/>
    <w:rsid w:val="00491426"/>
    <w:rsid w:val="00491469"/>
    <w:rsid w:val="004916B2"/>
    <w:rsid w:val="0049172C"/>
    <w:rsid w:val="00491AAA"/>
    <w:rsid w:val="00491DA9"/>
    <w:rsid w:val="00493D53"/>
    <w:rsid w:val="00493EFA"/>
    <w:rsid w:val="00494F07"/>
    <w:rsid w:val="0049538A"/>
    <w:rsid w:val="004954B2"/>
    <w:rsid w:val="004955CE"/>
    <w:rsid w:val="0049582F"/>
    <w:rsid w:val="004962B7"/>
    <w:rsid w:val="0049658E"/>
    <w:rsid w:val="00496ADB"/>
    <w:rsid w:val="00496DFC"/>
    <w:rsid w:val="00496E30"/>
    <w:rsid w:val="0049781C"/>
    <w:rsid w:val="004A01D6"/>
    <w:rsid w:val="004A091D"/>
    <w:rsid w:val="004A11BE"/>
    <w:rsid w:val="004A1911"/>
    <w:rsid w:val="004A1EC4"/>
    <w:rsid w:val="004A1F08"/>
    <w:rsid w:val="004A2340"/>
    <w:rsid w:val="004A23C9"/>
    <w:rsid w:val="004A250F"/>
    <w:rsid w:val="004A323C"/>
    <w:rsid w:val="004A3982"/>
    <w:rsid w:val="004A3FCF"/>
    <w:rsid w:val="004A4361"/>
    <w:rsid w:val="004A44E7"/>
    <w:rsid w:val="004A54B1"/>
    <w:rsid w:val="004A581F"/>
    <w:rsid w:val="004A582A"/>
    <w:rsid w:val="004A5A19"/>
    <w:rsid w:val="004A5F95"/>
    <w:rsid w:val="004A69D8"/>
    <w:rsid w:val="004A6C94"/>
    <w:rsid w:val="004A6CEB"/>
    <w:rsid w:val="004A6DC9"/>
    <w:rsid w:val="004A7255"/>
    <w:rsid w:val="004A75EE"/>
    <w:rsid w:val="004A7F3F"/>
    <w:rsid w:val="004B0379"/>
    <w:rsid w:val="004B1805"/>
    <w:rsid w:val="004B1E89"/>
    <w:rsid w:val="004B260A"/>
    <w:rsid w:val="004B2645"/>
    <w:rsid w:val="004B329A"/>
    <w:rsid w:val="004B3640"/>
    <w:rsid w:val="004B38FC"/>
    <w:rsid w:val="004B4826"/>
    <w:rsid w:val="004B48F0"/>
    <w:rsid w:val="004B54F2"/>
    <w:rsid w:val="004B6AF5"/>
    <w:rsid w:val="004B73C8"/>
    <w:rsid w:val="004B7F5A"/>
    <w:rsid w:val="004C05BE"/>
    <w:rsid w:val="004C06A9"/>
    <w:rsid w:val="004C0956"/>
    <w:rsid w:val="004C09CE"/>
    <w:rsid w:val="004C09E0"/>
    <w:rsid w:val="004C0C9D"/>
    <w:rsid w:val="004C1A5D"/>
    <w:rsid w:val="004C1DEA"/>
    <w:rsid w:val="004C2495"/>
    <w:rsid w:val="004C292C"/>
    <w:rsid w:val="004C387A"/>
    <w:rsid w:val="004C4368"/>
    <w:rsid w:val="004C5EF3"/>
    <w:rsid w:val="004C63E4"/>
    <w:rsid w:val="004C6805"/>
    <w:rsid w:val="004C6B0E"/>
    <w:rsid w:val="004C6DF4"/>
    <w:rsid w:val="004C6EA0"/>
    <w:rsid w:val="004C7ABC"/>
    <w:rsid w:val="004D0162"/>
    <w:rsid w:val="004D1285"/>
    <w:rsid w:val="004D1370"/>
    <w:rsid w:val="004D13BF"/>
    <w:rsid w:val="004D190A"/>
    <w:rsid w:val="004D19C8"/>
    <w:rsid w:val="004D1A3A"/>
    <w:rsid w:val="004D1D4F"/>
    <w:rsid w:val="004D1D73"/>
    <w:rsid w:val="004D2069"/>
    <w:rsid w:val="004D2852"/>
    <w:rsid w:val="004D287B"/>
    <w:rsid w:val="004D3275"/>
    <w:rsid w:val="004D335B"/>
    <w:rsid w:val="004D34C0"/>
    <w:rsid w:val="004D34EA"/>
    <w:rsid w:val="004D3937"/>
    <w:rsid w:val="004D3F8B"/>
    <w:rsid w:val="004D47B0"/>
    <w:rsid w:val="004D4D29"/>
    <w:rsid w:val="004D5A17"/>
    <w:rsid w:val="004D5C50"/>
    <w:rsid w:val="004D6FCE"/>
    <w:rsid w:val="004D70CF"/>
    <w:rsid w:val="004D71A3"/>
    <w:rsid w:val="004D7B13"/>
    <w:rsid w:val="004E049C"/>
    <w:rsid w:val="004E09DE"/>
    <w:rsid w:val="004E1653"/>
    <w:rsid w:val="004E1D69"/>
    <w:rsid w:val="004E2A67"/>
    <w:rsid w:val="004E350F"/>
    <w:rsid w:val="004E398A"/>
    <w:rsid w:val="004E3BC5"/>
    <w:rsid w:val="004E3C5F"/>
    <w:rsid w:val="004E3FD6"/>
    <w:rsid w:val="004E404A"/>
    <w:rsid w:val="004E41D6"/>
    <w:rsid w:val="004E4862"/>
    <w:rsid w:val="004E6181"/>
    <w:rsid w:val="004E6EF6"/>
    <w:rsid w:val="004E7012"/>
    <w:rsid w:val="004E7191"/>
    <w:rsid w:val="004E7872"/>
    <w:rsid w:val="004E7FE3"/>
    <w:rsid w:val="004F1379"/>
    <w:rsid w:val="004F1BC0"/>
    <w:rsid w:val="004F2FFE"/>
    <w:rsid w:val="004F33EC"/>
    <w:rsid w:val="004F393E"/>
    <w:rsid w:val="004F39E7"/>
    <w:rsid w:val="004F3CD2"/>
    <w:rsid w:val="004F4EDA"/>
    <w:rsid w:val="004F547B"/>
    <w:rsid w:val="004F5532"/>
    <w:rsid w:val="004F5778"/>
    <w:rsid w:val="004F68C0"/>
    <w:rsid w:val="004F6E09"/>
    <w:rsid w:val="004F73C6"/>
    <w:rsid w:val="004F7B70"/>
    <w:rsid w:val="00500AE5"/>
    <w:rsid w:val="00500D32"/>
    <w:rsid w:val="0050138D"/>
    <w:rsid w:val="005014B9"/>
    <w:rsid w:val="00501DB0"/>
    <w:rsid w:val="00502038"/>
    <w:rsid w:val="005027DD"/>
    <w:rsid w:val="0050287D"/>
    <w:rsid w:val="00502C4F"/>
    <w:rsid w:val="0050356E"/>
    <w:rsid w:val="00503D3D"/>
    <w:rsid w:val="005054E4"/>
    <w:rsid w:val="005056B6"/>
    <w:rsid w:val="0050573A"/>
    <w:rsid w:val="00506BC9"/>
    <w:rsid w:val="00507A5F"/>
    <w:rsid w:val="00510269"/>
    <w:rsid w:val="0051095F"/>
    <w:rsid w:val="00510B1E"/>
    <w:rsid w:val="00511DF1"/>
    <w:rsid w:val="00511FD1"/>
    <w:rsid w:val="005120D4"/>
    <w:rsid w:val="00512FAC"/>
    <w:rsid w:val="00513C5C"/>
    <w:rsid w:val="00513E13"/>
    <w:rsid w:val="0051416C"/>
    <w:rsid w:val="00514E3E"/>
    <w:rsid w:val="00515079"/>
    <w:rsid w:val="005151D3"/>
    <w:rsid w:val="00516089"/>
    <w:rsid w:val="00516747"/>
    <w:rsid w:val="00516936"/>
    <w:rsid w:val="005170CD"/>
    <w:rsid w:val="00520C78"/>
    <w:rsid w:val="00521016"/>
    <w:rsid w:val="0052171D"/>
    <w:rsid w:val="00521C43"/>
    <w:rsid w:val="00521E50"/>
    <w:rsid w:val="0052239C"/>
    <w:rsid w:val="005230BD"/>
    <w:rsid w:val="005234DF"/>
    <w:rsid w:val="00523B35"/>
    <w:rsid w:val="005242C6"/>
    <w:rsid w:val="0052457E"/>
    <w:rsid w:val="00524881"/>
    <w:rsid w:val="00525757"/>
    <w:rsid w:val="005259B1"/>
    <w:rsid w:val="00525D47"/>
    <w:rsid w:val="0052616A"/>
    <w:rsid w:val="00526701"/>
    <w:rsid w:val="00526A3F"/>
    <w:rsid w:val="0053012B"/>
    <w:rsid w:val="005301A4"/>
    <w:rsid w:val="00530AC7"/>
    <w:rsid w:val="00531F3B"/>
    <w:rsid w:val="00531FDD"/>
    <w:rsid w:val="005325F5"/>
    <w:rsid w:val="00532F62"/>
    <w:rsid w:val="00533910"/>
    <w:rsid w:val="00533CA3"/>
    <w:rsid w:val="005342DD"/>
    <w:rsid w:val="00534C02"/>
    <w:rsid w:val="00534F3A"/>
    <w:rsid w:val="005369AF"/>
    <w:rsid w:val="00536FE8"/>
    <w:rsid w:val="0053720D"/>
    <w:rsid w:val="005372D5"/>
    <w:rsid w:val="0053759F"/>
    <w:rsid w:val="005400F3"/>
    <w:rsid w:val="005403A6"/>
    <w:rsid w:val="005405F2"/>
    <w:rsid w:val="005406B7"/>
    <w:rsid w:val="005410E0"/>
    <w:rsid w:val="005413CA"/>
    <w:rsid w:val="0054199F"/>
    <w:rsid w:val="00541D5B"/>
    <w:rsid w:val="00541ED8"/>
    <w:rsid w:val="00542921"/>
    <w:rsid w:val="00542B71"/>
    <w:rsid w:val="005430A4"/>
    <w:rsid w:val="00543D14"/>
    <w:rsid w:val="00544190"/>
    <w:rsid w:val="005446B3"/>
    <w:rsid w:val="00544F2F"/>
    <w:rsid w:val="00545BA2"/>
    <w:rsid w:val="00546C0C"/>
    <w:rsid w:val="00546CCF"/>
    <w:rsid w:val="00547198"/>
    <w:rsid w:val="0054778F"/>
    <w:rsid w:val="00547C07"/>
    <w:rsid w:val="00547E25"/>
    <w:rsid w:val="00550797"/>
    <w:rsid w:val="00552554"/>
    <w:rsid w:val="0055268B"/>
    <w:rsid w:val="0055331E"/>
    <w:rsid w:val="005539FA"/>
    <w:rsid w:val="00553F2C"/>
    <w:rsid w:val="005565F3"/>
    <w:rsid w:val="00556DD7"/>
    <w:rsid w:val="0055722C"/>
    <w:rsid w:val="0055795D"/>
    <w:rsid w:val="0056009F"/>
    <w:rsid w:val="005620A4"/>
    <w:rsid w:val="00562474"/>
    <w:rsid w:val="00562C37"/>
    <w:rsid w:val="00563000"/>
    <w:rsid w:val="00563126"/>
    <w:rsid w:val="00563357"/>
    <w:rsid w:val="0056342D"/>
    <w:rsid w:val="0056351F"/>
    <w:rsid w:val="00564208"/>
    <w:rsid w:val="00564274"/>
    <w:rsid w:val="00564B7F"/>
    <w:rsid w:val="00565CBC"/>
    <w:rsid w:val="00565D70"/>
    <w:rsid w:val="00565E83"/>
    <w:rsid w:val="00565ED6"/>
    <w:rsid w:val="0056663B"/>
    <w:rsid w:val="0056678C"/>
    <w:rsid w:val="00566891"/>
    <w:rsid w:val="00566A97"/>
    <w:rsid w:val="00566FE9"/>
    <w:rsid w:val="0056777B"/>
    <w:rsid w:val="005678F9"/>
    <w:rsid w:val="005679A7"/>
    <w:rsid w:val="00567BBF"/>
    <w:rsid w:val="005701BE"/>
    <w:rsid w:val="005711CB"/>
    <w:rsid w:val="0057130E"/>
    <w:rsid w:val="005717D2"/>
    <w:rsid w:val="00571866"/>
    <w:rsid w:val="00571CC0"/>
    <w:rsid w:val="00572615"/>
    <w:rsid w:val="00573958"/>
    <w:rsid w:val="00574E48"/>
    <w:rsid w:val="0057651C"/>
    <w:rsid w:val="005765E6"/>
    <w:rsid w:val="00576A3D"/>
    <w:rsid w:val="005773C2"/>
    <w:rsid w:val="005773F1"/>
    <w:rsid w:val="0057743D"/>
    <w:rsid w:val="00577566"/>
    <w:rsid w:val="0057776C"/>
    <w:rsid w:val="00577F3D"/>
    <w:rsid w:val="00580293"/>
    <w:rsid w:val="0058142E"/>
    <w:rsid w:val="00581451"/>
    <w:rsid w:val="00582B8D"/>
    <w:rsid w:val="00583056"/>
    <w:rsid w:val="0058408C"/>
    <w:rsid w:val="005840D8"/>
    <w:rsid w:val="0058436D"/>
    <w:rsid w:val="005843C0"/>
    <w:rsid w:val="005843DD"/>
    <w:rsid w:val="00584478"/>
    <w:rsid w:val="0058501A"/>
    <w:rsid w:val="0058548C"/>
    <w:rsid w:val="005854EA"/>
    <w:rsid w:val="005859A9"/>
    <w:rsid w:val="00585C6B"/>
    <w:rsid w:val="00585D42"/>
    <w:rsid w:val="00586233"/>
    <w:rsid w:val="005862EC"/>
    <w:rsid w:val="00586D7D"/>
    <w:rsid w:val="0058712D"/>
    <w:rsid w:val="0058767D"/>
    <w:rsid w:val="005876B4"/>
    <w:rsid w:val="00587809"/>
    <w:rsid w:val="00590B35"/>
    <w:rsid w:val="00590BD7"/>
    <w:rsid w:val="00591332"/>
    <w:rsid w:val="00591335"/>
    <w:rsid w:val="0059141B"/>
    <w:rsid w:val="005920D5"/>
    <w:rsid w:val="005922E3"/>
    <w:rsid w:val="00592440"/>
    <w:rsid w:val="0059260A"/>
    <w:rsid w:val="00592BC7"/>
    <w:rsid w:val="0059439B"/>
    <w:rsid w:val="005947FB"/>
    <w:rsid w:val="00595FB2"/>
    <w:rsid w:val="005965AD"/>
    <w:rsid w:val="00596D4C"/>
    <w:rsid w:val="00596F32"/>
    <w:rsid w:val="005976ED"/>
    <w:rsid w:val="005A0479"/>
    <w:rsid w:val="005A0C31"/>
    <w:rsid w:val="005A0E3A"/>
    <w:rsid w:val="005A11FF"/>
    <w:rsid w:val="005A147A"/>
    <w:rsid w:val="005A266D"/>
    <w:rsid w:val="005A3E77"/>
    <w:rsid w:val="005A42F4"/>
    <w:rsid w:val="005A47FE"/>
    <w:rsid w:val="005A4CB7"/>
    <w:rsid w:val="005A51AC"/>
    <w:rsid w:val="005A525F"/>
    <w:rsid w:val="005A5418"/>
    <w:rsid w:val="005A5605"/>
    <w:rsid w:val="005A6CE5"/>
    <w:rsid w:val="005A72A9"/>
    <w:rsid w:val="005A73B7"/>
    <w:rsid w:val="005A758F"/>
    <w:rsid w:val="005A76E6"/>
    <w:rsid w:val="005A7FA5"/>
    <w:rsid w:val="005B0098"/>
    <w:rsid w:val="005B0A39"/>
    <w:rsid w:val="005B0D17"/>
    <w:rsid w:val="005B128C"/>
    <w:rsid w:val="005B1685"/>
    <w:rsid w:val="005B1982"/>
    <w:rsid w:val="005B2C74"/>
    <w:rsid w:val="005B2E75"/>
    <w:rsid w:val="005B30A8"/>
    <w:rsid w:val="005B3A05"/>
    <w:rsid w:val="005B3F9F"/>
    <w:rsid w:val="005B45CE"/>
    <w:rsid w:val="005B45FD"/>
    <w:rsid w:val="005B4646"/>
    <w:rsid w:val="005B534C"/>
    <w:rsid w:val="005B5A5E"/>
    <w:rsid w:val="005B62C3"/>
    <w:rsid w:val="005B6627"/>
    <w:rsid w:val="005B7141"/>
    <w:rsid w:val="005B77D0"/>
    <w:rsid w:val="005B7854"/>
    <w:rsid w:val="005B7E2C"/>
    <w:rsid w:val="005C065E"/>
    <w:rsid w:val="005C0A94"/>
    <w:rsid w:val="005C0DBA"/>
    <w:rsid w:val="005C0F1F"/>
    <w:rsid w:val="005C140E"/>
    <w:rsid w:val="005C1413"/>
    <w:rsid w:val="005C15A8"/>
    <w:rsid w:val="005C2B06"/>
    <w:rsid w:val="005C3CC6"/>
    <w:rsid w:val="005C5236"/>
    <w:rsid w:val="005C673A"/>
    <w:rsid w:val="005C68BD"/>
    <w:rsid w:val="005C6B9D"/>
    <w:rsid w:val="005C703C"/>
    <w:rsid w:val="005C7045"/>
    <w:rsid w:val="005C7BC3"/>
    <w:rsid w:val="005C7D3B"/>
    <w:rsid w:val="005D0A0F"/>
    <w:rsid w:val="005D0C12"/>
    <w:rsid w:val="005D1052"/>
    <w:rsid w:val="005D1098"/>
    <w:rsid w:val="005D1172"/>
    <w:rsid w:val="005D3E2E"/>
    <w:rsid w:val="005D4D95"/>
    <w:rsid w:val="005D4DBC"/>
    <w:rsid w:val="005D5835"/>
    <w:rsid w:val="005D6195"/>
    <w:rsid w:val="005D6452"/>
    <w:rsid w:val="005D6567"/>
    <w:rsid w:val="005D6786"/>
    <w:rsid w:val="005D6A94"/>
    <w:rsid w:val="005D7413"/>
    <w:rsid w:val="005D7939"/>
    <w:rsid w:val="005D7A30"/>
    <w:rsid w:val="005D7A8C"/>
    <w:rsid w:val="005E0BE1"/>
    <w:rsid w:val="005E13CD"/>
    <w:rsid w:val="005E18E3"/>
    <w:rsid w:val="005E1A54"/>
    <w:rsid w:val="005E1BBF"/>
    <w:rsid w:val="005E30F6"/>
    <w:rsid w:val="005E3160"/>
    <w:rsid w:val="005E36E1"/>
    <w:rsid w:val="005E3B38"/>
    <w:rsid w:val="005E3C4C"/>
    <w:rsid w:val="005E4096"/>
    <w:rsid w:val="005E4C7E"/>
    <w:rsid w:val="005E59F7"/>
    <w:rsid w:val="005E5BDB"/>
    <w:rsid w:val="005E615C"/>
    <w:rsid w:val="005E6E85"/>
    <w:rsid w:val="005E70EB"/>
    <w:rsid w:val="005E7B12"/>
    <w:rsid w:val="005F0457"/>
    <w:rsid w:val="005F0BA4"/>
    <w:rsid w:val="005F0C3A"/>
    <w:rsid w:val="005F0D6C"/>
    <w:rsid w:val="005F16CB"/>
    <w:rsid w:val="005F1CF5"/>
    <w:rsid w:val="005F3759"/>
    <w:rsid w:val="005F3B67"/>
    <w:rsid w:val="005F3C89"/>
    <w:rsid w:val="005F4B6C"/>
    <w:rsid w:val="005F4BE4"/>
    <w:rsid w:val="005F4C25"/>
    <w:rsid w:val="005F5242"/>
    <w:rsid w:val="005F54E7"/>
    <w:rsid w:val="005F55D9"/>
    <w:rsid w:val="005F5AD2"/>
    <w:rsid w:val="005F5CEF"/>
    <w:rsid w:val="005F5E27"/>
    <w:rsid w:val="005F61F3"/>
    <w:rsid w:val="005F646E"/>
    <w:rsid w:val="005F6597"/>
    <w:rsid w:val="005F67AD"/>
    <w:rsid w:val="005F70AA"/>
    <w:rsid w:val="005F7600"/>
    <w:rsid w:val="005F7637"/>
    <w:rsid w:val="005F7874"/>
    <w:rsid w:val="005F7B72"/>
    <w:rsid w:val="006000B1"/>
    <w:rsid w:val="0060058A"/>
    <w:rsid w:val="006006E9"/>
    <w:rsid w:val="0060075B"/>
    <w:rsid w:val="00601C7F"/>
    <w:rsid w:val="00602E93"/>
    <w:rsid w:val="00603224"/>
    <w:rsid w:val="00603417"/>
    <w:rsid w:val="0060373B"/>
    <w:rsid w:val="00603964"/>
    <w:rsid w:val="00604645"/>
    <w:rsid w:val="00604825"/>
    <w:rsid w:val="00605D17"/>
    <w:rsid w:val="00605DD5"/>
    <w:rsid w:val="00606255"/>
    <w:rsid w:val="006069AB"/>
    <w:rsid w:val="006078E3"/>
    <w:rsid w:val="00607903"/>
    <w:rsid w:val="00607A7A"/>
    <w:rsid w:val="006100C7"/>
    <w:rsid w:val="0061010A"/>
    <w:rsid w:val="006105A4"/>
    <w:rsid w:val="006105C3"/>
    <w:rsid w:val="00610731"/>
    <w:rsid w:val="006107F3"/>
    <w:rsid w:val="00610CCD"/>
    <w:rsid w:val="00610ECE"/>
    <w:rsid w:val="006112F5"/>
    <w:rsid w:val="00611AC9"/>
    <w:rsid w:val="00612D3F"/>
    <w:rsid w:val="0061310D"/>
    <w:rsid w:val="00613853"/>
    <w:rsid w:val="00614138"/>
    <w:rsid w:val="00614683"/>
    <w:rsid w:val="00614A77"/>
    <w:rsid w:val="00614BC5"/>
    <w:rsid w:val="006163B4"/>
    <w:rsid w:val="00616849"/>
    <w:rsid w:val="00616ECE"/>
    <w:rsid w:val="0061722A"/>
    <w:rsid w:val="00617AA5"/>
    <w:rsid w:val="006207BB"/>
    <w:rsid w:val="0062080A"/>
    <w:rsid w:val="006213C1"/>
    <w:rsid w:val="00621633"/>
    <w:rsid w:val="006222B2"/>
    <w:rsid w:val="00622A45"/>
    <w:rsid w:val="00622AFE"/>
    <w:rsid w:val="00622DA5"/>
    <w:rsid w:val="0062380F"/>
    <w:rsid w:val="00623F3C"/>
    <w:rsid w:val="00623F69"/>
    <w:rsid w:val="00624DE2"/>
    <w:rsid w:val="00624E63"/>
    <w:rsid w:val="00625834"/>
    <w:rsid w:val="00625938"/>
    <w:rsid w:val="00625CD2"/>
    <w:rsid w:val="00626917"/>
    <w:rsid w:val="006269BB"/>
    <w:rsid w:val="00626EF2"/>
    <w:rsid w:val="00627E74"/>
    <w:rsid w:val="00627EF9"/>
    <w:rsid w:val="006312D6"/>
    <w:rsid w:val="006323AD"/>
    <w:rsid w:val="006323C5"/>
    <w:rsid w:val="006323F4"/>
    <w:rsid w:val="00632784"/>
    <w:rsid w:val="00632B1B"/>
    <w:rsid w:val="00632E4C"/>
    <w:rsid w:val="00632E89"/>
    <w:rsid w:val="006332B8"/>
    <w:rsid w:val="00635B95"/>
    <w:rsid w:val="00635C05"/>
    <w:rsid w:val="006369C4"/>
    <w:rsid w:val="006369E4"/>
    <w:rsid w:val="006372BA"/>
    <w:rsid w:val="006374C5"/>
    <w:rsid w:val="006379D4"/>
    <w:rsid w:val="00640015"/>
    <w:rsid w:val="00640734"/>
    <w:rsid w:val="00641493"/>
    <w:rsid w:val="006423A2"/>
    <w:rsid w:val="006423DF"/>
    <w:rsid w:val="00642DDE"/>
    <w:rsid w:val="00643CEF"/>
    <w:rsid w:val="00643F77"/>
    <w:rsid w:val="00644441"/>
    <w:rsid w:val="00644CAE"/>
    <w:rsid w:val="00645128"/>
    <w:rsid w:val="006463D8"/>
    <w:rsid w:val="00646E15"/>
    <w:rsid w:val="0065033D"/>
    <w:rsid w:val="0065053D"/>
    <w:rsid w:val="00650E0F"/>
    <w:rsid w:val="006510B8"/>
    <w:rsid w:val="00651CD1"/>
    <w:rsid w:val="00652CFD"/>
    <w:rsid w:val="00652F22"/>
    <w:rsid w:val="006530B0"/>
    <w:rsid w:val="00653151"/>
    <w:rsid w:val="006535C0"/>
    <w:rsid w:val="006541F3"/>
    <w:rsid w:val="006542D5"/>
    <w:rsid w:val="00654332"/>
    <w:rsid w:val="00654A3C"/>
    <w:rsid w:val="00655D7E"/>
    <w:rsid w:val="00655E88"/>
    <w:rsid w:val="00656660"/>
    <w:rsid w:val="006571B6"/>
    <w:rsid w:val="0065750A"/>
    <w:rsid w:val="00660162"/>
    <w:rsid w:val="00660689"/>
    <w:rsid w:val="00660A0F"/>
    <w:rsid w:val="00660E95"/>
    <w:rsid w:val="00661D84"/>
    <w:rsid w:val="00662268"/>
    <w:rsid w:val="00662ED8"/>
    <w:rsid w:val="0066303D"/>
    <w:rsid w:val="00663A44"/>
    <w:rsid w:val="00663EB2"/>
    <w:rsid w:val="006640CD"/>
    <w:rsid w:val="006641FF"/>
    <w:rsid w:val="00664569"/>
    <w:rsid w:val="00664793"/>
    <w:rsid w:val="00664864"/>
    <w:rsid w:val="00664C27"/>
    <w:rsid w:val="00665ADD"/>
    <w:rsid w:val="00666942"/>
    <w:rsid w:val="00667318"/>
    <w:rsid w:val="00667840"/>
    <w:rsid w:val="00670EC0"/>
    <w:rsid w:val="00670F38"/>
    <w:rsid w:val="00671F3B"/>
    <w:rsid w:val="00671F81"/>
    <w:rsid w:val="00672B82"/>
    <w:rsid w:val="006733B8"/>
    <w:rsid w:val="00674932"/>
    <w:rsid w:val="0067680B"/>
    <w:rsid w:val="00677468"/>
    <w:rsid w:val="00677972"/>
    <w:rsid w:val="00680573"/>
    <w:rsid w:val="00680B5A"/>
    <w:rsid w:val="00680F8E"/>
    <w:rsid w:val="0068126C"/>
    <w:rsid w:val="00681385"/>
    <w:rsid w:val="00681D60"/>
    <w:rsid w:val="00681FA6"/>
    <w:rsid w:val="00682159"/>
    <w:rsid w:val="00682198"/>
    <w:rsid w:val="006824CE"/>
    <w:rsid w:val="00682AC1"/>
    <w:rsid w:val="00682B34"/>
    <w:rsid w:val="006830AD"/>
    <w:rsid w:val="006845F8"/>
    <w:rsid w:val="00684C30"/>
    <w:rsid w:val="00684C78"/>
    <w:rsid w:val="00684F97"/>
    <w:rsid w:val="00686DC0"/>
    <w:rsid w:val="00687F92"/>
    <w:rsid w:val="00690799"/>
    <w:rsid w:val="00690B04"/>
    <w:rsid w:val="00690F65"/>
    <w:rsid w:val="00691699"/>
    <w:rsid w:val="00691904"/>
    <w:rsid w:val="00692357"/>
    <w:rsid w:val="0069369E"/>
    <w:rsid w:val="0069393A"/>
    <w:rsid w:val="0069415E"/>
    <w:rsid w:val="00695015"/>
    <w:rsid w:val="0069514A"/>
    <w:rsid w:val="006954D6"/>
    <w:rsid w:val="006963C7"/>
    <w:rsid w:val="0069644A"/>
    <w:rsid w:val="00696ACE"/>
    <w:rsid w:val="00696BF4"/>
    <w:rsid w:val="00696D99"/>
    <w:rsid w:val="00697D65"/>
    <w:rsid w:val="006A08CE"/>
    <w:rsid w:val="006A0E06"/>
    <w:rsid w:val="006A0E4F"/>
    <w:rsid w:val="006A0E6A"/>
    <w:rsid w:val="006A0F27"/>
    <w:rsid w:val="006A119D"/>
    <w:rsid w:val="006A1579"/>
    <w:rsid w:val="006A1906"/>
    <w:rsid w:val="006A2B52"/>
    <w:rsid w:val="006A30C4"/>
    <w:rsid w:val="006A337E"/>
    <w:rsid w:val="006A37D7"/>
    <w:rsid w:val="006A4904"/>
    <w:rsid w:val="006A497D"/>
    <w:rsid w:val="006A4A6D"/>
    <w:rsid w:val="006A4B42"/>
    <w:rsid w:val="006A4BD7"/>
    <w:rsid w:val="006A4CE9"/>
    <w:rsid w:val="006A50CF"/>
    <w:rsid w:val="006A6CB6"/>
    <w:rsid w:val="006A7119"/>
    <w:rsid w:val="006A7849"/>
    <w:rsid w:val="006A7A4E"/>
    <w:rsid w:val="006A7FBC"/>
    <w:rsid w:val="006B0C7E"/>
    <w:rsid w:val="006B146C"/>
    <w:rsid w:val="006B161F"/>
    <w:rsid w:val="006B1955"/>
    <w:rsid w:val="006B197B"/>
    <w:rsid w:val="006B2A83"/>
    <w:rsid w:val="006B3734"/>
    <w:rsid w:val="006B37D6"/>
    <w:rsid w:val="006B3EA6"/>
    <w:rsid w:val="006B4364"/>
    <w:rsid w:val="006B45CD"/>
    <w:rsid w:val="006B4BFB"/>
    <w:rsid w:val="006B4E11"/>
    <w:rsid w:val="006B4FF2"/>
    <w:rsid w:val="006B50F0"/>
    <w:rsid w:val="006B64D5"/>
    <w:rsid w:val="006B6873"/>
    <w:rsid w:val="006B6E5C"/>
    <w:rsid w:val="006B70B3"/>
    <w:rsid w:val="006B74F1"/>
    <w:rsid w:val="006B7942"/>
    <w:rsid w:val="006B7DEE"/>
    <w:rsid w:val="006C038D"/>
    <w:rsid w:val="006C0426"/>
    <w:rsid w:val="006C060E"/>
    <w:rsid w:val="006C08F6"/>
    <w:rsid w:val="006C096F"/>
    <w:rsid w:val="006C0BBD"/>
    <w:rsid w:val="006C0BD3"/>
    <w:rsid w:val="006C1136"/>
    <w:rsid w:val="006C121A"/>
    <w:rsid w:val="006C1880"/>
    <w:rsid w:val="006C2143"/>
    <w:rsid w:val="006C23A5"/>
    <w:rsid w:val="006C2990"/>
    <w:rsid w:val="006C2C19"/>
    <w:rsid w:val="006C2D7D"/>
    <w:rsid w:val="006C2FB9"/>
    <w:rsid w:val="006C3531"/>
    <w:rsid w:val="006C3740"/>
    <w:rsid w:val="006C4607"/>
    <w:rsid w:val="006C4D25"/>
    <w:rsid w:val="006C58B4"/>
    <w:rsid w:val="006C58B9"/>
    <w:rsid w:val="006C60E3"/>
    <w:rsid w:val="006C77AD"/>
    <w:rsid w:val="006C780E"/>
    <w:rsid w:val="006D0363"/>
    <w:rsid w:val="006D085D"/>
    <w:rsid w:val="006D0CF5"/>
    <w:rsid w:val="006D15CC"/>
    <w:rsid w:val="006D1E6D"/>
    <w:rsid w:val="006D2600"/>
    <w:rsid w:val="006D38B6"/>
    <w:rsid w:val="006D3913"/>
    <w:rsid w:val="006D4496"/>
    <w:rsid w:val="006D4544"/>
    <w:rsid w:val="006D4CE1"/>
    <w:rsid w:val="006D5360"/>
    <w:rsid w:val="006D55DD"/>
    <w:rsid w:val="006D5BEF"/>
    <w:rsid w:val="006D6F0E"/>
    <w:rsid w:val="006D7058"/>
    <w:rsid w:val="006D7924"/>
    <w:rsid w:val="006D7A54"/>
    <w:rsid w:val="006D7B99"/>
    <w:rsid w:val="006E02DC"/>
    <w:rsid w:val="006E0521"/>
    <w:rsid w:val="006E0C53"/>
    <w:rsid w:val="006E20EA"/>
    <w:rsid w:val="006E2F3E"/>
    <w:rsid w:val="006E3CA9"/>
    <w:rsid w:val="006E3CC9"/>
    <w:rsid w:val="006E3D2E"/>
    <w:rsid w:val="006E3F00"/>
    <w:rsid w:val="006E5842"/>
    <w:rsid w:val="006E6C1F"/>
    <w:rsid w:val="006E6DA2"/>
    <w:rsid w:val="006E7372"/>
    <w:rsid w:val="006E7514"/>
    <w:rsid w:val="006F00AB"/>
    <w:rsid w:val="006F0D0D"/>
    <w:rsid w:val="006F1734"/>
    <w:rsid w:val="006F2E66"/>
    <w:rsid w:val="006F2E68"/>
    <w:rsid w:val="006F305A"/>
    <w:rsid w:val="006F396D"/>
    <w:rsid w:val="006F4983"/>
    <w:rsid w:val="006F4DEF"/>
    <w:rsid w:val="006F5637"/>
    <w:rsid w:val="006F5801"/>
    <w:rsid w:val="006F6245"/>
    <w:rsid w:val="006F7A2D"/>
    <w:rsid w:val="006F7BE9"/>
    <w:rsid w:val="006F7DE1"/>
    <w:rsid w:val="0070019F"/>
    <w:rsid w:val="00700546"/>
    <w:rsid w:val="0070074A"/>
    <w:rsid w:val="00700923"/>
    <w:rsid w:val="0070166B"/>
    <w:rsid w:val="00701D3D"/>
    <w:rsid w:val="00701E29"/>
    <w:rsid w:val="00702BD9"/>
    <w:rsid w:val="0070428E"/>
    <w:rsid w:val="007051C9"/>
    <w:rsid w:val="007054FA"/>
    <w:rsid w:val="00705926"/>
    <w:rsid w:val="00705C2A"/>
    <w:rsid w:val="00705D39"/>
    <w:rsid w:val="00705E4F"/>
    <w:rsid w:val="00705F12"/>
    <w:rsid w:val="00710153"/>
    <w:rsid w:val="0071020D"/>
    <w:rsid w:val="007107FA"/>
    <w:rsid w:val="00711166"/>
    <w:rsid w:val="00712AB1"/>
    <w:rsid w:val="00713D2F"/>
    <w:rsid w:val="00715391"/>
    <w:rsid w:val="00715443"/>
    <w:rsid w:val="00716356"/>
    <w:rsid w:val="00716B07"/>
    <w:rsid w:val="007172C0"/>
    <w:rsid w:val="00717751"/>
    <w:rsid w:val="00720145"/>
    <w:rsid w:val="007203C2"/>
    <w:rsid w:val="00720D4E"/>
    <w:rsid w:val="007218FE"/>
    <w:rsid w:val="00721C8D"/>
    <w:rsid w:val="00722068"/>
    <w:rsid w:val="0072208A"/>
    <w:rsid w:val="00722A18"/>
    <w:rsid w:val="007244E7"/>
    <w:rsid w:val="00724B10"/>
    <w:rsid w:val="007252A6"/>
    <w:rsid w:val="00725829"/>
    <w:rsid w:val="00725A30"/>
    <w:rsid w:val="00726CD1"/>
    <w:rsid w:val="00726EFF"/>
    <w:rsid w:val="007270A5"/>
    <w:rsid w:val="0072722D"/>
    <w:rsid w:val="00727D48"/>
    <w:rsid w:val="00730EC9"/>
    <w:rsid w:val="0073267E"/>
    <w:rsid w:val="00732B1E"/>
    <w:rsid w:val="00732C19"/>
    <w:rsid w:val="00733916"/>
    <w:rsid w:val="00733A02"/>
    <w:rsid w:val="00733C45"/>
    <w:rsid w:val="00734196"/>
    <w:rsid w:val="00734783"/>
    <w:rsid w:val="00734E93"/>
    <w:rsid w:val="0073505E"/>
    <w:rsid w:val="00735183"/>
    <w:rsid w:val="00735482"/>
    <w:rsid w:val="007357AA"/>
    <w:rsid w:val="007358CE"/>
    <w:rsid w:val="00735E49"/>
    <w:rsid w:val="00736300"/>
    <w:rsid w:val="007363FC"/>
    <w:rsid w:val="007368FB"/>
    <w:rsid w:val="00737155"/>
    <w:rsid w:val="0073781B"/>
    <w:rsid w:val="00737FB3"/>
    <w:rsid w:val="00740188"/>
    <w:rsid w:val="007404DD"/>
    <w:rsid w:val="007417F6"/>
    <w:rsid w:val="00742AEE"/>
    <w:rsid w:val="00742F7A"/>
    <w:rsid w:val="00743245"/>
    <w:rsid w:val="00743623"/>
    <w:rsid w:val="007437E4"/>
    <w:rsid w:val="00744375"/>
    <w:rsid w:val="00745084"/>
    <w:rsid w:val="007452A6"/>
    <w:rsid w:val="00745D27"/>
    <w:rsid w:val="00746212"/>
    <w:rsid w:val="00746E57"/>
    <w:rsid w:val="0074781C"/>
    <w:rsid w:val="0074797D"/>
    <w:rsid w:val="0075001B"/>
    <w:rsid w:val="00750235"/>
    <w:rsid w:val="007510C3"/>
    <w:rsid w:val="00751CF2"/>
    <w:rsid w:val="00752FD0"/>
    <w:rsid w:val="0075315E"/>
    <w:rsid w:val="007551E5"/>
    <w:rsid w:val="00755FE9"/>
    <w:rsid w:val="007568AF"/>
    <w:rsid w:val="00756FC1"/>
    <w:rsid w:val="007576A8"/>
    <w:rsid w:val="00757DA9"/>
    <w:rsid w:val="00757DF4"/>
    <w:rsid w:val="0076051A"/>
    <w:rsid w:val="007617A9"/>
    <w:rsid w:val="00761A2E"/>
    <w:rsid w:val="00761BCA"/>
    <w:rsid w:val="0076209E"/>
    <w:rsid w:val="0076237F"/>
    <w:rsid w:val="0076252B"/>
    <w:rsid w:val="00762DE6"/>
    <w:rsid w:val="00763518"/>
    <w:rsid w:val="0076397A"/>
    <w:rsid w:val="0076397E"/>
    <w:rsid w:val="00763F82"/>
    <w:rsid w:val="0076403D"/>
    <w:rsid w:val="00764A2D"/>
    <w:rsid w:val="00765526"/>
    <w:rsid w:val="00765EC2"/>
    <w:rsid w:val="0076682B"/>
    <w:rsid w:val="00766862"/>
    <w:rsid w:val="00766CC9"/>
    <w:rsid w:val="00766D5D"/>
    <w:rsid w:val="00767158"/>
    <w:rsid w:val="0076796A"/>
    <w:rsid w:val="00767BC0"/>
    <w:rsid w:val="00767F76"/>
    <w:rsid w:val="00767FAB"/>
    <w:rsid w:val="0077006C"/>
    <w:rsid w:val="007700F6"/>
    <w:rsid w:val="00770167"/>
    <w:rsid w:val="00770CB7"/>
    <w:rsid w:val="00770EFB"/>
    <w:rsid w:val="007712B5"/>
    <w:rsid w:val="00771341"/>
    <w:rsid w:val="0077138D"/>
    <w:rsid w:val="00771D14"/>
    <w:rsid w:val="007720CD"/>
    <w:rsid w:val="007723C8"/>
    <w:rsid w:val="00772790"/>
    <w:rsid w:val="00772F12"/>
    <w:rsid w:val="007732CB"/>
    <w:rsid w:val="00773B92"/>
    <w:rsid w:val="00773E29"/>
    <w:rsid w:val="00774E19"/>
    <w:rsid w:val="0077539E"/>
    <w:rsid w:val="007755C1"/>
    <w:rsid w:val="00776366"/>
    <w:rsid w:val="00776C25"/>
    <w:rsid w:val="007773D1"/>
    <w:rsid w:val="007779B3"/>
    <w:rsid w:val="00777C51"/>
    <w:rsid w:val="00777E3A"/>
    <w:rsid w:val="00777F16"/>
    <w:rsid w:val="00777FE6"/>
    <w:rsid w:val="00780D47"/>
    <w:rsid w:val="007813EC"/>
    <w:rsid w:val="0078196C"/>
    <w:rsid w:val="00781FBB"/>
    <w:rsid w:val="007829C1"/>
    <w:rsid w:val="00783953"/>
    <w:rsid w:val="007846C8"/>
    <w:rsid w:val="0078478B"/>
    <w:rsid w:val="00784933"/>
    <w:rsid w:val="00784AB6"/>
    <w:rsid w:val="00784BC9"/>
    <w:rsid w:val="0078507C"/>
    <w:rsid w:val="007854E4"/>
    <w:rsid w:val="00785B00"/>
    <w:rsid w:val="00785E6A"/>
    <w:rsid w:val="00786753"/>
    <w:rsid w:val="007869E1"/>
    <w:rsid w:val="00790E16"/>
    <w:rsid w:val="00790E79"/>
    <w:rsid w:val="00792F29"/>
    <w:rsid w:val="0079327C"/>
    <w:rsid w:val="00793292"/>
    <w:rsid w:val="00794F6E"/>
    <w:rsid w:val="007951A6"/>
    <w:rsid w:val="00795217"/>
    <w:rsid w:val="00795389"/>
    <w:rsid w:val="007955B5"/>
    <w:rsid w:val="00796537"/>
    <w:rsid w:val="0079716D"/>
    <w:rsid w:val="0079750E"/>
    <w:rsid w:val="007A019D"/>
    <w:rsid w:val="007A08E6"/>
    <w:rsid w:val="007A1A81"/>
    <w:rsid w:val="007A1B62"/>
    <w:rsid w:val="007A1F45"/>
    <w:rsid w:val="007A2A7F"/>
    <w:rsid w:val="007A2C77"/>
    <w:rsid w:val="007A3125"/>
    <w:rsid w:val="007A43C8"/>
    <w:rsid w:val="007A49BE"/>
    <w:rsid w:val="007A4B1C"/>
    <w:rsid w:val="007A4E65"/>
    <w:rsid w:val="007A5823"/>
    <w:rsid w:val="007A5B3E"/>
    <w:rsid w:val="007A5CF8"/>
    <w:rsid w:val="007A6F4C"/>
    <w:rsid w:val="007A719A"/>
    <w:rsid w:val="007A7912"/>
    <w:rsid w:val="007A7AD8"/>
    <w:rsid w:val="007A7D17"/>
    <w:rsid w:val="007A7FDE"/>
    <w:rsid w:val="007B0130"/>
    <w:rsid w:val="007B0311"/>
    <w:rsid w:val="007B05ED"/>
    <w:rsid w:val="007B0854"/>
    <w:rsid w:val="007B0859"/>
    <w:rsid w:val="007B0A6D"/>
    <w:rsid w:val="007B1A5F"/>
    <w:rsid w:val="007B1B6A"/>
    <w:rsid w:val="007B1DB4"/>
    <w:rsid w:val="007B2652"/>
    <w:rsid w:val="007B31E7"/>
    <w:rsid w:val="007B3670"/>
    <w:rsid w:val="007B3806"/>
    <w:rsid w:val="007B43DB"/>
    <w:rsid w:val="007B485D"/>
    <w:rsid w:val="007B5CF4"/>
    <w:rsid w:val="007B64C9"/>
    <w:rsid w:val="007B6EED"/>
    <w:rsid w:val="007B742F"/>
    <w:rsid w:val="007B7C60"/>
    <w:rsid w:val="007C02A1"/>
    <w:rsid w:val="007C02B4"/>
    <w:rsid w:val="007C095E"/>
    <w:rsid w:val="007C0B83"/>
    <w:rsid w:val="007C1095"/>
    <w:rsid w:val="007C151F"/>
    <w:rsid w:val="007C16DB"/>
    <w:rsid w:val="007C2813"/>
    <w:rsid w:val="007C28E1"/>
    <w:rsid w:val="007C2F14"/>
    <w:rsid w:val="007C310C"/>
    <w:rsid w:val="007C4293"/>
    <w:rsid w:val="007C42D4"/>
    <w:rsid w:val="007C545E"/>
    <w:rsid w:val="007C5DF4"/>
    <w:rsid w:val="007C6151"/>
    <w:rsid w:val="007C6400"/>
    <w:rsid w:val="007C7046"/>
    <w:rsid w:val="007D0599"/>
    <w:rsid w:val="007D0602"/>
    <w:rsid w:val="007D0CA0"/>
    <w:rsid w:val="007D107A"/>
    <w:rsid w:val="007D2654"/>
    <w:rsid w:val="007D2AB0"/>
    <w:rsid w:val="007D2D2D"/>
    <w:rsid w:val="007D348D"/>
    <w:rsid w:val="007D38D1"/>
    <w:rsid w:val="007D3A5B"/>
    <w:rsid w:val="007D3D80"/>
    <w:rsid w:val="007D40F4"/>
    <w:rsid w:val="007D431F"/>
    <w:rsid w:val="007D45A7"/>
    <w:rsid w:val="007D45B6"/>
    <w:rsid w:val="007D4F9B"/>
    <w:rsid w:val="007D58A8"/>
    <w:rsid w:val="007D6082"/>
    <w:rsid w:val="007D6B17"/>
    <w:rsid w:val="007D6F1E"/>
    <w:rsid w:val="007D7282"/>
    <w:rsid w:val="007D7384"/>
    <w:rsid w:val="007D788C"/>
    <w:rsid w:val="007D798C"/>
    <w:rsid w:val="007D7D67"/>
    <w:rsid w:val="007D7EF0"/>
    <w:rsid w:val="007E047A"/>
    <w:rsid w:val="007E083C"/>
    <w:rsid w:val="007E1518"/>
    <w:rsid w:val="007E1A43"/>
    <w:rsid w:val="007E2379"/>
    <w:rsid w:val="007E26E6"/>
    <w:rsid w:val="007E2898"/>
    <w:rsid w:val="007E28F9"/>
    <w:rsid w:val="007E2AF5"/>
    <w:rsid w:val="007E385B"/>
    <w:rsid w:val="007E38ED"/>
    <w:rsid w:val="007E3C95"/>
    <w:rsid w:val="007E44D8"/>
    <w:rsid w:val="007E463D"/>
    <w:rsid w:val="007E4819"/>
    <w:rsid w:val="007E564F"/>
    <w:rsid w:val="007E5BE4"/>
    <w:rsid w:val="007E5C15"/>
    <w:rsid w:val="007E5F2B"/>
    <w:rsid w:val="007E616D"/>
    <w:rsid w:val="007E6342"/>
    <w:rsid w:val="007E6386"/>
    <w:rsid w:val="007E716F"/>
    <w:rsid w:val="007E72A4"/>
    <w:rsid w:val="007E796B"/>
    <w:rsid w:val="007F044A"/>
    <w:rsid w:val="007F0768"/>
    <w:rsid w:val="007F0977"/>
    <w:rsid w:val="007F0E25"/>
    <w:rsid w:val="007F11E4"/>
    <w:rsid w:val="007F1488"/>
    <w:rsid w:val="007F148E"/>
    <w:rsid w:val="007F19AC"/>
    <w:rsid w:val="007F20F8"/>
    <w:rsid w:val="007F2DEC"/>
    <w:rsid w:val="007F2E12"/>
    <w:rsid w:val="007F3928"/>
    <w:rsid w:val="007F3CFF"/>
    <w:rsid w:val="007F3E7B"/>
    <w:rsid w:val="007F573D"/>
    <w:rsid w:val="007F633E"/>
    <w:rsid w:val="007F63BC"/>
    <w:rsid w:val="007F6688"/>
    <w:rsid w:val="007F6CD7"/>
    <w:rsid w:val="007F7371"/>
    <w:rsid w:val="007F7922"/>
    <w:rsid w:val="007F794A"/>
    <w:rsid w:val="007F7DE4"/>
    <w:rsid w:val="00800403"/>
    <w:rsid w:val="008004D4"/>
    <w:rsid w:val="00800B41"/>
    <w:rsid w:val="00800BC2"/>
    <w:rsid w:val="00800CF4"/>
    <w:rsid w:val="00801691"/>
    <w:rsid w:val="008016FB"/>
    <w:rsid w:val="008017F0"/>
    <w:rsid w:val="00801D0F"/>
    <w:rsid w:val="00801DF3"/>
    <w:rsid w:val="00801EDE"/>
    <w:rsid w:val="00802462"/>
    <w:rsid w:val="00802961"/>
    <w:rsid w:val="00802B1A"/>
    <w:rsid w:val="00802B36"/>
    <w:rsid w:val="008030F8"/>
    <w:rsid w:val="0080351D"/>
    <w:rsid w:val="00804C68"/>
    <w:rsid w:val="00804DE2"/>
    <w:rsid w:val="008053FB"/>
    <w:rsid w:val="00805956"/>
    <w:rsid w:val="00805F1C"/>
    <w:rsid w:val="00806CD9"/>
    <w:rsid w:val="00807193"/>
    <w:rsid w:val="00807241"/>
    <w:rsid w:val="00807666"/>
    <w:rsid w:val="0080777D"/>
    <w:rsid w:val="00807804"/>
    <w:rsid w:val="0081004C"/>
    <w:rsid w:val="008106AF"/>
    <w:rsid w:val="00811AD7"/>
    <w:rsid w:val="00811D78"/>
    <w:rsid w:val="00811E45"/>
    <w:rsid w:val="008124FB"/>
    <w:rsid w:val="0081270D"/>
    <w:rsid w:val="00812882"/>
    <w:rsid w:val="00812B57"/>
    <w:rsid w:val="008133F1"/>
    <w:rsid w:val="00813404"/>
    <w:rsid w:val="00813A4F"/>
    <w:rsid w:val="00813A98"/>
    <w:rsid w:val="00813EB9"/>
    <w:rsid w:val="0081418B"/>
    <w:rsid w:val="0081469A"/>
    <w:rsid w:val="00814E1D"/>
    <w:rsid w:val="008155B1"/>
    <w:rsid w:val="00815B23"/>
    <w:rsid w:val="00815D06"/>
    <w:rsid w:val="00815DAE"/>
    <w:rsid w:val="00815EB7"/>
    <w:rsid w:val="008168FD"/>
    <w:rsid w:val="00816D8B"/>
    <w:rsid w:val="00817934"/>
    <w:rsid w:val="00820B9E"/>
    <w:rsid w:val="00821FA6"/>
    <w:rsid w:val="008220EB"/>
    <w:rsid w:val="00822F3E"/>
    <w:rsid w:val="0082307D"/>
    <w:rsid w:val="00823454"/>
    <w:rsid w:val="008234FF"/>
    <w:rsid w:val="00823ADB"/>
    <w:rsid w:val="00823E76"/>
    <w:rsid w:val="00823F08"/>
    <w:rsid w:val="008243DC"/>
    <w:rsid w:val="008247E9"/>
    <w:rsid w:val="008255EB"/>
    <w:rsid w:val="00825907"/>
    <w:rsid w:val="008259F1"/>
    <w:rsid w:val="008260ED"/>
    <w:rsid w:val="008261BA"/>
    <w:rsid w:val="008268AC"/>
    <w:rsid w:val="00826A84"/>
    <w:rsid w:val="00826F2B"/>
    <w:rsid w:val="00827C00"/>
    <w:rsid w:val="00827FDC"/>
    <w:rsid w:val="00831908"/>
    <w:rsid w:val="00831AE8"/>
    <w:rsid w:val="00831FDB"/>
    <w:rsid w:val="008320C1"/>
    <w:rsid w:val="008322EE"/>
    <w:rsid w:val="008325CB"/>
    <w:rsid w:val="0083336A"/>
    <w:rsid w:val="00833F25"/>
    <w:rsid w:val="00834035"/>
    <w:rsid w:val="00834746"/>
    <w:rsid w:val="008352D1"/>
    <w:rsid w:val="00835AF2"/>
    <w:rsid w:val="00835DEB"/>
    <w:rsid w:val="00835EDA"/>
    <w:rsid w:val="00836210"/>
    <w:rsid w:val="00836E6C"/>
    <w:rsid w:val="00837BC6"/>
    <w:rsid w:val="00837C26"/>
    <w:rsid w:val="0084012F"/>
    <w:rsid w:val="008402A3"/>
    <w:rsid w:val="008411D5"/>
    <w:rsid w:val="00841716"/>
    <w:rsid w:val="0084270E"/>
    <w:rsid w:val="00842724"/>
    <w:rsid w:val="008427FF"/>
    <w:rsid w:val="008433E9"/>
    <w:rsid w:val="00843AC1"/>
    <w:rsid w:val="008444A8"/>
    <w:rsid w:val="00845002"/>
    <w:rsid w:val="008462AE"/>
    <w:rsid w:val="0084672D"/>
    <w:rsid w:val="008469DA"/>
    <w:rsid w:val="00847364"/>
    <w:rsid w:val="0084785D"/>
    <w:rsid w:val="00847E5C"/>
    <w:rsid w:val="008504EE"/>
    <w:rsid w:val="00851037"/>
    <w:rsid w:val="0085145F"/>
    <w:rsid w:val="00851A09"/>
    <w:rsid w:val="00851A2D"/>
    <w:rsid w:val="008526BE"/>
    <w:rsid w:val="00852BE3"/>
    <w:rsid w:val="00852DCC"/>
    <w:rsid w:val="0085325B"/>
    <w:rsid w:val="00853BC1"/>
    <w:rsid w:val="0085414B"/>
    <w:rsid w:val="008550DA"/>
    <w:rsid w:val="00855FEF"/>
    <w:rsid w:val="00856241"/>
    <w:rsid w:val="008605B5"/>
    <w:rsid w:val="00860A79"/>
    <w:rsid w:val="00860E08"/>
    <w:rsid w:val="0086125D"/>
    <w:rsid w:val="00861295"/>
    <w:rsid w:val="00861B68"/>
    <w:rsid w:val="0086277A"/>
    <w:rsid w:val="008634E9"/>
    <w:rsid w:val="008645D8"/>
    <w:rsid w:val="00865286"/>
    <w:rsid w:val="00865520"/>
    <w:rsid w:val="008656D2"/>
    <w:rsid w:val="008658FC"/>
    <w:rsid w:val="00867AB2"/>
    <w:rsid w:val="0087080C"/>
    <w:rsid w:val="00870DF8"/>
    <w:rsid w:val="0087116F"/>
    <w:rsid w:val="008716CA"/>
    <w:rsid w:val="00871A37"/>
    <w:rsid w:val="0087345D"/>
    <w:rsid w:val="00873934"/>
    <w:rsid w:val="00873F6A"/>
    <w:rsid w:val="008746F0"/>
    <w:rsid w:val="008750E6"/>
    <w:rsid w:val="00875237"/>
    <w:rsid w:val="00875590"/>
    <w:rsid w:val="008766BE"/>
    <w:rsid w:val="00876AB9"/>
    <w:rsid w:val="00876CBC"/>
    <w:rsid w:val="0087706A"/>
    <w:rsid w:val="00877F7A"/>
    <w:rsid w:val="00880397"/>
    <w:rsid w:val="0088040B"/>
    <w:rsid w:val="00880647"/>
    <w:rsid w:val="008815CA"/>
    <w:rsid w:val="00881959"/>
    <w:rsid w:val="00881F18"/>
    <w:rsid w:val="0088207A"/>
    <w:rsid w:val="0088231C"/>
    <w:rsid w:val="00882964"/>
    <w:rsid w:val="0088318C"/>
    <w:rsid w:val="0088330F"/>
    <w:rsid w:val="008837F8"/>
    <w:rsid w:val="008842F4"/>
    <w:rsid w:val="008846CD"/>
    <w:rsid w:val="008854F4"/>
    <w:rsid w:val="008857BC"/>
    <w:rsid w:val="008858D5"/>
    <w:rsid w:val="00885954"/>
    <w:rsid w:val="00885AB6"/>
    <w:rsid w:val="00885BDE"/>
    <w:rsid w:val="00886F70"/>
    <w:rsid w:val="0088703A"/>
    <w:rsid w:val="00887333"/>
    <w:rsid w:val="008874A0"/>
    <w:rsid w:val="00887D6E"/>
    <w:rsid w:val="00887D8C"/>
    <w:rsid w:val="00887E7A"/>
    <w:rsid w:val="00890109"/>
    <w:rsid w:val="008901C7"/>
    <w:rsid w:val="00890291"/>
    <w:rsid w:val="00890472"/>
    <w:rsid w:val="008905C5"/>
    <w:rsid w:val="00890A28"/>
    <w:rsid w:val="008921E2"/>
    <w:rsid w:val="00892FBA"/>
    <w:rsid w:val="00894743"/>
    <w:rsid w:val="008954B4"/>
    <w:rsid w:val="00895524"/>
    <w:rsid w:val="008957B3"/>
    <w:rsid w:val="008961FD"/>
    <w:rsid w:val="008965EC"/>
    <w:rsid w:val="00896639"/>
    <w:rsid w:val="0089693B"/>
    <w:rsid w:val="008972EB"/>
    <w:rsid w:val="00897A47"/>
    <w:rsid w:val="008A00AB"/>
    <w:rsid w:val="008A0121"/>
    <w:rsid w:val="008A02EE"/>
    <w:rsid w:val="008A0544"/>
    <w:rsid w:val="008A0C3C"/>
    <w:rsid w:val="008A11C6"/>
    <w:rsid w:val="008A208F"/>
    <w:rsid w:val="008A2C9B"/>
    <w:rsid w:val="008A30A5"/>
    <w:rsid w:val="008A35F1"/>
    <w:rsid w:val="008A3A28"/>
    <w:rsid w:val="008A4A2A"/>
    <w:rsid w:val="008A4C62"/>
    <w:rsid w:val="008A4F2A"/>
    <w:rsid w:val="008A55E2"/>
    <w:rsid w:val="008A598E"/>
    <w:rsid w:val="008A6D0A"/>
    <w:rsid w:val="008A6F92"/>
    <w:rsid w:val="008A7A99"/>
    <w:rsid w:val="008B0AE0"/>
    <w:rsid w:val="008B0D79"/>
    <w:rsid w:val="008B0DDA"/>
    <w:rsid w:val="008B1410"/>
    <w:rsid w:val="008B1EB6"/>
    <w:rsid w:val="008B24BD"/>
    <w:rsid w:val="008B2819"/>
    <w:rsid w:val="008B2D6A"/>
    <w:rsid w:val="008B393D"/>
    <w:rsid w:val="008B4030"/>
    <w:rsid w:val="008B434A"/>
    <w:rsid w:val="008B4CD4"/>
    <w:rsid w:val="008B5002"/>
    <w:rsid w:val="008B551D"/>
    <w:rsid w:val="008B58C1"/>
    <w:rsid w:val="008B592E"/>
    <w:rsid w:val="008B619C"/>
    <w:rsid w:val="008B6F30"/>
    <w:rsid w:val="008B741C"/>
    <w:rsid w:val="008B74C0"/>
    <w:rsid w:val="008B74D3"/>
    <w:rsid w:val="008C16A3"/>
    <w:rsid w:val="008C183B"/>
    <w:rsid w:val="008C1901"/>
    <w:rsid w:val="008C1AB0"/>
    <w:rsid w:val="008C1B1A"/>
    <w:rsid w:val="008C22D9"/>
    <w:rsid w:val="008C23EB"/>
    <w:rsid w:val="008C29E9"/>
    <w:rsid w:val="008C35F7"/>
    <w:rsid w:val="008C3D0B"/>
    <w:rsid w:val="008C47A1"/>
    <w:rsid w:val="008C61F6"/>
    <w:rsid w:val="008C6355"/>
    <w:rsid w:val="008C638F"/>
    <w:rsid w:val="008C63A1"/>
    <w:rsid w:val="008C6845"/>
    <w:rsid w:val="008C6A4F"/>
    <w:rsid w:val="008C6D2D"/>
    <w:rsid w:val="008C6FBC"/>
    <w:rsid w:val="008C736C"/>
    <w:rsid w:val="008C7595"/>
    <w:rsid w:val="008C7C3F"/>
    <w:rsid w:val="008D02CF"/>
    <w:rsid w:val="008D0C97"/>
    <w:rsid w:val="008D0F40"/>
    <w:rsid w:val="008D141C"/>
    <w:rsid w:val="008D2001"/>
    <w:rsid w:val="008D2673"/>
    <w:rsid w:val="008D2DA4"/>
    <w:rsid w:val="008D31D9"/>
    <w:rsid w:val="008D3201"/>
    <w:rsid w:val="008D3A90"/>
    <w:rsid w:val="008D3C66"/>
    <w:rsid w:val="008D431C"/>
    <w:rsid w:val="008D43A0"/>
    <w:rsid w:val="008D472F"/>
    <w:rsid w:val="008D4FAB"/>
    <w:rsid w:val="008D5708"/>
    <w:rsid w:val="008D5B55"/>
    <w:rsid w:val="008D697D"/>
    <w:rsid w:val="008D6EAF"/>
    <w:rsid w:val="008D6EF7"/>
    <w:rsid w:val="008D7567"/>
    <w:rsid w:val="008D7578"/>
    <w:rsid w:val="008D774B"/>
    <w:rsid w:val="008E0AD3"/>
    <w:rsid w:val="008E0B13"/>
    <w:rsid w:val="008E1473"/>
    <w:rsid w:val="008E15DF"/>
    <w:rsid w:val="008E2CAA"/>
    <w:rsid w:val="008E2CDF"/>
    <w:rsid w:val="008E31C2"/>
    <w:rsid w:val="008E3A9C"/>
    <w:rsid w:val="008E3F98"/>
    <w:rsid w:val="008E4320"/>
    <w:rsid w:val="008E4458"/>
    <w:rsid w:val="008E4695"/>
    <w:rsid w:val="008E47B4"/>
    <w:rsid w:val="008E51C6"/>
    <w:rsid w:val="008E5268"/>
    <w:rsid w:val="008E52F3"/>
    <w:rsid w:val="008E5828"/>
    <w:rsid w:val="008E5A34"/>
    <w:rsid w:val="008E6CE0"/>
    <w:rsid w:val="008F02C5"/>
    <w:rsid w:val="008F0E6B"/>
    <w:rsid w:val="008F12A6"/>
    <w:rsid w:val="008F15D2"/>
    <w:rsid w:val="008F1EEA"/>
    <w:rsid w:val="008F2655"/>
    <w:rsid w:val="008F33E0"/>
    <w:rsid w:val="008F448E"/>
    <w:rsid w:val="008F478A"/>
    <w:rsid w:val="008F4EFA"/>
    <w:rsid w:val="008F5027"/>
    <w:rsid w:val="008F548E"/>
    <w:rsid w:val="008F5664"/>
    <w:rsid w:val="008F6242"/>
    <w:rsid w:val="008F6BA7"/>
    <w:rsid w:val="008F72BC"/>
    <w:rsid w:val="008F733F"/>
    <w:rsid w:val="008F7DE5"/>
    <w:rsid w:val="009009EA"/>
    <w:rsid w:val="00901039"/>
    <w:rsid w:val="00901561"/>
    <w:rsid w:val="00901CFE"/>
    <w:rsid w:val="00901E5C"/>
    <w:rsid w:val="00901EE5"/>
    <w:rsid w:val="009024CD"/>
    <w:rsid w:val="00902B47"/>
    <w:rsid w:val="009032FA"/>
    <w:rsid w:val="00904C09"/>
    <w:rsid w:val="00904D2E"/>
    <w:rsid w:val="00905157"/>
    <w:rsid w:val="0090516C"/>
    <w:rsid w:val="00905A2E"/>
    <w:rsid w:val="00906DED"/>
    <w:rsid w:val="009075B2"/>
    <w:rsid w:val="0090796D"/>
    <w:rsid w:val="00907B4F"/>
    <w:rsid w:val="00907B56"/>
    <w:rsid w:val="00910D23"/>
    <w:rsid w:val="009118D0"/>
    <w:rsid w:val="00911B8F"/>
    <w:rsid w:val="00912277"/>
    <w:rsid w:val="0091238F"/>
    <w:rsid w:val="00913F11"/>
    <w:rsid w:val="00914211"/>
    <w:rsid w:val="00914926"/>
    <w:rsid w:val="00914BAF"/>
    <w:rsid w:val="00914F28"/>
    <w:rsid w:val="00914F2C"/>
    <w:rsid w:val="00915776"/>
    <w:rsid w:val="00915B17"/>
    <w:rsid w:val="00915C0F"/>
    <w:rsid w:val="00916040"/>
    <w:rsid w:val="009171C8"/>
    <w:rsid w:val="00917562"/>
    <w:rsid w:val="00917C11"/>
    <w:rsid w:val="00917EFB"/>
    <w:rsid w:val="00920914"/>
    <w:rsid w:val="00920EF2"/>
    <w:rsid w:val="00921172"/>
    <w:rsid w:val="0092122A"/>
    <w:rsid w:val="00921266"/>
    <w:rsid w:val="00921AA1"/>
    <w:rsid w:val="00921E51"/>
    <w:rsid w:val="00922430"/>
    <w:rsid w:val="00922595"/>
    <w:rsid w:val="00922BDF"/>
    <w:rsid w:val="00923A0B"/>
    <w:rsid w:val="00924196"/>
    <w:rsid w:val="00924310"/>
    <w:rsid w:val="00924951"/>
    <w:rsid w:val="00924B3D"/>
    <w:rsid w:val="00924F34"/>
    <w:rsid w:val="00925094"/>
    <w:rsid w:val="009252A2"/>
    <w:rsid w:val="0092568B"/>
    <w:rsid w:val="00925767"/>
    <w:rsid w:val="00925A93"/>
    <w:rsid w:val="00926F00"/>
    <w:rsid w:val="0092706E"/>
    <w:rsid w:val="009278E2"/>
    <w:rsid w:val="00927CAB"/>
    <w:rsid w:val="00927CCC"/>
    <w:rsid w:val="009301B9"/>
    <w:rsid w:val="009305A7"/>
    <w:rsid w:val="00930990"/>
    <w:rsid w:val="00930D2E"/>
    <w:rsid w:val="00931DA8"/>
    <w:rsid w:val="00931DEA"/>
    <w:rsid w:val="0093226A"/>
    <w:rsid w:val="0093226C"/>
    <w:rsid w:val="00932D09"/>
    <w:rsid w:val="0093355E"/>
    <w:rsid w:val="009335D3"/>
    <w:rsid w:val="0093387B"/>
    <w:rsid w:val="00933C72"/>
    <w:rsid w:val="00934BBF"/>
    <w:rsid w:val="0093507E"/>
    <w:rsid w:val="009369F8"/>
    <w:rsid w:val="00936F4A"/>
    <w:rsid w:val="0093728F"/>
    <w:rsid w:val="009377FD"/>
    <w:rsid w:val="009413B6"/>
    <w:rsid w:val="00941754"/>
    <w:rsid w:val="00942031"/>
    <w:rsid w:val="00942325"/>
    <w:rsid w:val="009425CC"/>
    <w:rsid w:val="00942AEC"/>
    <w:rsid w:val="00942B85"/>
    <w:rsid w:val="00942BE2"/>
    <w:rsid w:val="00942CC0"/>
    <w:rsid w:val="00942E79"/>
    <w:rsid w:val="0094389D"/>
    <w:rsid w:val="00943F16"/>
    <w:rsid w:val="00943FDA"/>
    <w:rsid w:val="00944367"/>
    <w:rsid w:val="0094439A"/>
    <w:rsid w:val="009454EC"/>
    <w:rsid w:val="00946620"/>
    <w:rsid w:val="00946D7D"/>
    <w:rsid w:val="00950746"/>
    <w:rsid w:val="00950CD2"/>
    <w:rsid w:val="00951293"/>
    <w:rsid w:val="0095198B"/>
    <w:rsid w:val="00953D41"/>
    <w:rsid w:val="00953ED5"/>
    <w:rsid w:val="009540A9"/>
    <w:rsid w:val="009545A0"/>
    <w:rsid w:val="00954B6D"/>
    <w:rsid w:val="00954B79"/>
    <w:rsid w:val="009565D6"/>
    <w:rsid w:val="0095667D"/>
    <w:rsid w:val="00956908"/>
    <w:rsid w:val="0095726A"/>
    <w:rsid w:val="009572CD"/>
    <w:rsid w:val="009576F7"/>
    <w:rsid w:val="0095782A"/>
    <w:rsid w:val="00957939"/>
    <w:rsid w:val="00957B4D"/>
    <w:rsid w:val="0096046A"/>
    <w:rsid w:val="0096049C"/>
    <w:rsid w:val="00960633"/>
    <w:rsid w:val="00960951"/>
    <w:rsid w:val="00961179"/>
    <w:rsid w:val="009617A9"/>
    <w:rsid w:val="00961FE0"/>
    <w:rsid w:val="00962A67"/>
    <w:rsid w:val="00962C7F"/>
    <w:rsid w:val="00962E0F"/>
    <w:rsid w:val="009633DE"/>
    <w:rsid w:val="00963627"/>
    <w:rsid w:val="00963AC4"/>
    <w:rsid w:val="00963E85"/>
    <w:rsid w:val="0096454F"/>
    <w:rsid w:val="00964575"/>
    <w:rsid w:val="0096470E"/>
    <w:rsid w:val="0096503E"/>
    <w:rsid w:val="00965D26"/>
    <w:rsid w:val="00965E19"/>
    <w:rsid w:val="009663A5"/>
    <w:rsid w:val="0096677D"/>
    <w:rsid w:val="00966FEB"/>
    <w:rsid w:val="00967D1E"/>
    <w:rsid w:val="00967F7B"/>
    <w:rsid w:val="00967FB8"/>
    <w:rsid w:val="0097094A"/>
    <w:rsid w:val="009709EE"/>
    <w:rsid w:val="00970DFA"/>
    <w:rsid w:val="00971444"/>
    <w:rsid w:val="00972A36"/>
    <w:rsid w:val="00972E6A"/>
    <w:rsid w:val="009736C7"/>
    <w:rsid w:val="009737A7"/>
    <w:rsid w:val="00973AF2"/>
    <w:rsid w:val="00973E7C"/>
    <w:rsid w:val="00974005"/>
    <w:rsid w:val="0097428D"/>
    <w:rsid w:val="00974E07"/>
    <w:rsid w:val="00974FE6"/>
    <w:rsid w:val="00975078"/>
    <w:rsid w:val="00975138"/>
    <w:rsid w:val="00975219"/>
    <w:rsid w:val="0097544D"/>
    <w:rsid w:val="009757EB"/>
    <w:rsid w:val="00975A79"/>
    <w:rsid w:val="00975AE2"/>
    <w:rsid w:val="00975D1A"/>
    <w:rsid w:val="00976097"/>
    <w:rsid w:val="0097639D"/>
    <w:rsid w:val="00977234"/>
    <w:rsid w:val="00977BD1"/>
    <w:rsid w:val="009801E4"/>
    <w:rsid w:val="00980226"/>
    <w:rsid w:val="00980BF6"/>
    <w:rsid w:val="00983B16"/>
    <w:rsid w:val="0098421C"/>
    <w:rsid w:val="00984D77"/>
    <w:rsid w:val="009857B3"/>
    <w:rsid w:val="009857D7"/>
    <w:rsid w:val="009859FF"/>
    <w:rsid w:val="00985B3E"/>
    <w:rsid w:val="009869E9"/>
    <w:rsid w:val="00986C00"/>
    <w:rsid w:val="0098700F"/>
    <w:rsid w:val="009878BE"/>
    <w:rsid w:val="00987C05"/>
    <w:rsid w:val="00990618"/>
    <w:rsid w:val="00990C52"/>
    <w:rsid w:val="00990E53"/>
    <w:rsid w:val="00990E66"/>
    <w:rsid w:val="00991245"/>
    <w:rsid w:val="009912C4"/>
    <w:rsid w:val="00991464"/>
    <w:rsid w:val="00991D9E"/>
    <w:rsid w:val="00991EBA"/>
    <w:rsid w:val="009924ED"/>
    <w:rsid w:val="00992A71"/>
    <w:rsid w:val="00993394"/>
    <w:rsid w:val="009935D1"/>
    <w:rsid w:val="0099391C"/>
    <w:rsid w:val="009943EC"/>
    <w:rsid w:val="009945B7"/>
    <w:rsid w:val="0099548E"/>
    <w:rsid w:val="0099595E"/>
    <w:rsid w:val="00996F8A"/>
    <w:rsid w:val="009970CB"/>
    <w:rsid w:val="00997FE3"/>
    <w:rsid w:val="009A147A"/>
    <w:rsid w:val="009A2199"/>
    <w:rsid w:val="009A21E7"/>
    <w:rsid w:val="009A2201"/>
    <w:rsid w:val="009A2249"/>
    <w:rsid w:val="009A2C7D"/>
    <w:rsid w:val="009A2E02"/>
    <w:rsid w:val="009A2E7F"/>
    <w:rsid w:val="009A2FBE"/>
    <w:rsid w:val="009A34C4"/>
    <w:rsid w:val="009A3BCB"/>
    <w:rsid w:val="009A3D14"/>
    <w:rsid w:val="009A4263"/>
    <w:rsid w:val="009A4444"/>
    <w:rsid w:val="009A5AD3"/>
    <w:rsid w:val="009A6B97"/>
    <w:rsid w:val="009A6C6F"/>
    <w:rsid w:val="009A6D3F"/>
    <w:rsid w:val="009A6EDA"/>
    <w:rsid w:val="009A72A2"/>
    <w:rsid w:val="009A76E0"/>
    <w:rsid w:val="009A7D6D"/>
    <w:rsid w:val="009A7F67"/>
    <w:rsid w:val="009B0425"/>
    <w:rsid w:val="009B1510"/>
    <w:rsid w:val="009B171F"/>
    <w:rsid w:val="009B21E6"/>
    <w:rsid w:val="009B2F77"/>
    <w:rsid w:val="009B35D4"/>
    <w:rsid w:val="009B3607"/>
    <w:rsid w:val="009B4205"/>
    <w:rsid w:val="009B454C"/>
    <w:rsid w:val="009B53B7"/>
    <w:rsid w:val="009B56EE"/>
    <w:rsid w:val="009B5A6E"/>
    <w:rsid w:val="009B6A32"/>
    <w:rsid w:val="009B6C22"/>
    <w:rsid w:val="009B7445"/>
    <w:rsid w:val="009B753D"/>
    <w:rsid w:val="009B79DD"/>
    <w:rsid w:val="009C03C2"/>
    <w:rsid w:val="009C05F0"/>
    <w:rsid w:val="009C060A"/>
    <w:rsid w:val="009C0891"/>
    <w:rsid w:val="009C094A"/>
    <w:rsid w:val="009C0E73"/>
    <w:rsid w:val="009C1A83"/>
    <w:rsid w:val="009C30B4"/>
    <w:rsid w:val="009C3356"/>
    <w:rsid w:val="009C3A1D"/>
    <w:rsid w:val="009C476B"/>
    <w:rsid w:val="009C4D82"/>
    <w:rsid w:val="009C50FB"/>
    <w:rsid w:val="009C5602"/>
    <w:rsid w:val="009C63B2"/>
    <w:rsid w:val="009C661C"/>
    <w:rsid w:val="009C69D1"/>
    <w:rsid w:val="009C6AF0"/>
    <w:rsid w:val="009C75A9"/>
    <w:rsid w:val="009C7738"/>
    <w:rsid w:val="009C7D86"/>
    <w:rsid w:val="009D01EB"/>
    <w:rsid w:val="009D025B"/>
    <w:rsid w:val="009D213F"/>
    <w:rsid w:val="009D2F7C"/>
    <w:rsid w:val="009D3158"/>
    <w:rsid w:val="009D3178"/>
    <w:rsid w:val="009D324E"/>
    <w:rsid w:val="009D4D75"/>
    <w:rsid w:val="009D4EFC"/>
    <w:rsid w:val="009D5BC8"/>
    <w:rsid w:val="009D6533"/>
    <w:rsid w:val="009D68BF"/>
    <w:rsid w:val="009D69F2"/>
    <w:rsid w:val="009D6C15"/>
    <w:rsid w:val="009D783D"/>
    <w:rsid w:val="009D78BC"/>
    <w:rsid w:val="009D78E8"/>
    <w:rsid w:val="009D7A6E"/>
    <w:rsid w:val="009E08FE"/>
    <w:rsid w:val="009E0B50"/>
    <w:rsid w:val="009E196F"/>
    <w:rsid w:val="009E1BA8"/>
    <w:rsid w:val="009E271A"/>
    <w:rsid w:val="009E336F"/>
    <w:rsid w:val="009E38E5"/>
    <w:rsid w:val="009E3E35"/>
    <w:rsid w:val="009E5163"/>
    <w:rsid w:val="009E54D9"/>
    <w:rsid w:val="009E5611"/>
    <w:rsid w:val="009E647A"/>
    <w:rsid w:val="009E6A14"/>
    <w:rsid w:val="009E6B44"/>
    <w:rsid w:val="009E6FC9"/>
    <w:rsid w:val="009F02AE"/>
    <w:rsid w:val="009F0AD7"/>
    <w:rsid w:val="009F1449"/>
    <w:rsid w:val="009F1453"/>
    <w:rsid w:val="009F17B7"/>
    <w:rsid w:val="009F224B"/>
    <w:rsid w:val="009F2321"/>
    <w:rsid w:val="009F298B"/>
    <w:rsid w:val="009F4A3B"/>
    <w:rsid w:val="009F4AB1"/>
    <w:rsid w:val="009F4C5E"/>
    <w:rsid w:val="009F594D"/>
    <w:rsid w:val="009F60BD"/>
    <w:rsid w:val="009F61F8"/>
    <w:rsid w:val="00A00033"/>
    <w:rsid w:val="00A001C4"/>
    <w:rsid w:val="00A0096E"/>
    <w:rsid w:val="00A00B0D"/>
    <w:rsid w:val="00A00B98"/>
    <w:rsid w:val="00A00CF8"/>
    <w:rsid w:val="00A01804"/>
    <w:rsid w:val="00A01862"/>
    <w:rsid w:val="00A02122"/>
    <w:rsid w:val="00A0254B"/>
    <w:rsid w:val="00A02B6B"/>
    <w:rsid w:val="00A02EF6"/>
    <w:rsid w:val="00A04824"/>
    <w:rsid w:val="00A04912"/>
    <w:rsid w:val="00A05435"/>
    <w:rsid w:val="00A058B9"/>
    <w:rsid w:val="00A05C47"/>
    <w:rsid w:val="00A061F3"/>
    <w:rsid w:val="00A06567"/>
    <w:rsid w:val="00A0709B"/>
    <w:rsid w:val="00A07211"/>
    <w:rsid w:val="00A077B7"/>
    <w:rsid w:val="00A109A3"/>
    <w:rsid w:val="00A10FC8"/>
    <w:rsid w:val="00A1120F"/>
    <w:rsid w:val="00A114F2"/>
    <w:rsid w:val="00A11751"/>
    <w:rsid w:val="00A11A45"/>
    <w:rsid w:val="00A12AA5"/>
    <w:rsid w:val="00A13483"/>
    <w:rsid w:val="00A1360F"/>
    <w:rsid w:val="00A13A36"/>
    <w:rsid w:val="00A1585C"/>
    <w:rsid w:val="00A1594B"/>
    <w:rsid w:val="00A15966"/>
    <w:rsid w:val="00A15BD1"/>
    <w:rsid w:val="00A16055"/>
    <w:rsid w:val="00A16A5E"/>
    <w:rsid w:val="00A16EF1"/>
    <w:rsid w:val="00A175BD"/>
    <w:rsid w:val="00A17AD1"/>
    <w:rsid w:val="00A2080B"/>
    <w:rsid w:val="00A212D8"/>
    <w:rsid w:val="00A22C8D"/>
    <w:rsid w:val="00A2327E"/>
    <w:rsid w:val="00A234B3"/>
    <w:rsid w:val="00A23C1D"/>
    <w:rsid w:val="00A23DCB"/>
    <w:rsid w:val="00A258C1"/>
    <w:rsid w:val="00A25E79"/>
    <w:rsid w:val="00A2731F"/>
    <w:rsid w:val="00A27D0D"/>
    <w:rsid w:val="00A3041A"/>
    <w:rsid w:val="00A311F4"/>
    <w:rsid w:val="00A31B8C"/>
    <w:rsid w:val="00A32390"/>
    <w:rsid w:val="00A3281E"/>
    <w:rsid w:val="00A329B4"/>
    <w:rsid w:val="00A334CF"/>
    <w:rsid w:val="00A33987"/>
    <w:rsid w:val="00A34789"/>
    <w:rsid w:val="00A348FD"/>
    <w:rsid w:val="00A34C87"/>
    <w:rsid w:val="00A34D1F"/>
    <w:rsid w:val="00A34F0C"/>
    <w:rsid w:val="00A35080"/>
    <w:rsid w:val="00A3523B"/>
    <w:rsid w:val="00A3548F"/>
    <w:rsid w:val="00A355C7"/>
    <w:rsid w:val="00A36579"/>
    <w:rsid w:val="00A36796"/>
    <w:rsid w:val="00A3705D"/>
    <w:rsid w:val="00A41901"/>
    <w:rsid w:val="00A41A11"/>
    <w:rsid w:val="00A41A20"/>
    <w:rsid w:val="00A434B6"/>
    <w:rsid w:val="00A436FA"/>
    <w:rsid w:val="00A4375C"/>
    <w:rsid w:val="00A44449"/>
    <w:rsid w:val="00A44749"/>
    <w:rsid w:val="00A4484C"/>
    <w:rsid w:val="00A44AC5"/>
    <w:rsid w:val="00A44C0C"/>
    <w:rsid w:val="00A44F24"/>
    <w:rsid w:val="00A45524"/>
    <w:rsid w:val="00A45A2B"/>
    <w:rsid w:val="00A45EEA"/>
    <w:rsid w:val="00A46D4B"/>
    <w:rsid w:val="00A46FF9"/>
    <w:rsid w:val="00A47361"/>
    <w:rsid w:val="00A479BB"/>
    <w:rsid w:val="00A50A9D"/>
    <w:rsid w:val="00A50D05"/>
    <w:rsid w:val="00A50EB0"/>
    <w:rsid w:val="00A51A63"/>
    <w:rsid w:val="00A51C9F"/>
    <w:rsid w:val="00A52416"/>
    <w:rsid w:val="00A5259B"/>
    <w:rsid w:val="00A52A6A"/>
    <w:rsid w:val="00A52FE6"/>
    <w:rsid w:val="00A538F9"/>
    <w:rsid w:val="00A53B56"/>
    <w:rsid w:val="00A53ED1"/>
    <w:rsid w:val="00A542EC"/>
    <w:rsid w:val="00A54F12"/>
    <w:rsid w:val="00A55ADF"/>
    <w:rsid w:val="00A56BF8"/>
    <w:rsid w:val="00A56F43"/>
    <w:rsid w:val="00A57BB7"/>
    <w:rsid w:val="00A60553"/>
    <w:rsid w:val="00A60789"/>
    <w:rsid w:val="00A607D1"/>
    <w:rsid w:val="00A616C0"/>
    <w:rsid w:val="00A623ED"/>
    <w:rsid w:val="00A625A8"/>
    <w:rsid w:val="00A62729"/>
    <w:rsid w:val="00A62EA8"/>
    <w:rsid w:val="00A634D3"/>
    <w:rsid w:val="00A635DD"/>
    <w:rsid w:val="00A64192"/>
    <w:rsid w:val="00A645B1"/>
    <w:rsid w:val="00A656C2"/>
    <w:rsid w:val="00A65841"/>
    <w:rsid w:val="00A65B0B"/>
    <w:rsid w:val="00A65E36"/>
    <w:rsid w:val="00A65F6B"/>
    <w:rsid w:val="00A660EC"/>
    <w:rsid w:val="00A66455"/>
    <w:rsid w:val="00A6690B"/>
    <w:rsid w:val="00A67524"/>
    <w:rsid w:val="00A67B0D"/>
    <w:rsid w:val="00A70717"/>
    <w:rsid w:val="00A71268"/>
    <w:rsid w:val="00A712E9"/>
    <w:rsid w:val="00A72063"/>
    <w:rsid w:val="00A72083"/>
    <w:rsid w:val="00A7223A"/>
    <w:rsid w:val="00A72A4C"/>
    <w:rsid w:val="00A7304D"/>
    <w:rsid w:val="00A73607"/>
    <w:rsid w:val="00A73612"/>
    <w:rsid w:val="00A736F3"/>
    <w:rsid w:val="00A73743"/>
    <w:rsid w:val="00A73C09"/>
    <w:rsid w:val="00A73D82"/>
    <w:rsid w:val="00A741BE"/>
    <w:rsid w:val="00A74224"/>
    <w:rsid w:val="00A746A1"/>
    <w:rsid w:val="00A7479F"/>
    <w:rsid w:val="00A74B0A"/>
    <w:rsid w:val="00A74E5E"/>
    <w:rsid w:val="00A74F9F"/>
    <w:rsid w:val="00A75010"/>
    <w:rsid w:val="00A75528"/>
    <w:rsid w:val="00A75CB3"/>
    <w:rsid w:val="00A7611C"/>
    <w:rsid w:val="00A76622"/>
    <w:rsid w:val="00A76C41"/>
    <w:rsid w:val="00A773C8"/>
    <w:rsid w:val="00A778A3"/>
    <w:rsid w:val="00A778A8"/>
    <w:rsid w:val="00A77FE7"/>
    <w:rsid w:val="00A80573"/>
    <w:rsid w:val="00A80AF0"/>
    <w:rsid w:val="00A811B9"/>
    <w:rsid w:val="00A8174D"/>
    <w:rsid w:val="00A820FF"/>
    <w:rsid w:val="00A8222D"/>
    <w:rsid w:val="00A829D5"/>
    <w:rsid w:val="00A83BD0"/>
    <w:rsid w:val="00A83F75"/>
    <w:rsid w:val="00A84319"/>
    <w:rsid w:val="00A843E0"/>
    <w:rsid w:val="00A8549C"/>
    <w:rsid w:val="00A870C9"/>
    <w:rsid w:val="00A87DAB"/>
    <w:rsid w:val="00A90306"/>
    <w:rsid w:val="00A9031D"/>
    <w:rsid w:val="00A9116D"/>
    <w:rsid w:val="00A92037"/>
    <w:rsid w:val="00A92905"/>
    <w:rsid w:val="00A93097"/>
    <w:rsid w:val="00A931E8"/>
    <w:rsid w:val="00A9348B"/>
    <w:rsid w:val="00A938CF"/>
    <w:rsid w:val="00A95387"/>
    <w:rsid w:val="00A95D45"/>
    <w:rsid w:val="00A97885"/>
    <w:rsid w:val="00A978FB"/>
    <w:rsid w:val="00AA0316"/>
    <w:rsid w:val="00AA1CFD"/>
    <w:rsid w:val="00AA1F9B"/>
    <w:rsid w:val="00AA2792"/>
    <w:rsid w:val="00AA347C"/>
    <w:rsid w:val="00AA3CAA"/>
    <w:rsid w:val="00AA3D3F"/>
    <w:rsid w:val="00AA3E44"/>
    <w:rsid w:val="00AA560D"/>
    <w:rsid w:val="00AA574B"/>
    <w:rsid w:val="00AA59D4"/>
    <w:rsid w:val="00AA5E42"/>
    <w:rsid w:val="00AA6196"/>
    <w:rsid w:val="00AA667B"/>
    <w:rsid w:val="00AA6BFE"/>
    <w:rsid w:val="00AA705A"/>
    <w:rsid w:val="00AA7196"/>
    <w:rsid w:val="00AA7AE2"/>
    <w:rsid w:val="00AB04A4"/>
    <w:rsid w:val="00AB0E49"/>
    <w:rsid w:val="00AB1D66"/>
    <w:rsid w:val="00AB1D8A"/>
    <w:rsid w:val="00AB2053"/>
    <w:rsid w:val="00AB23E1"/>
    <w:rsid w:val="00AB270E"/>
    <w:rsid w:val="00AB2BD1"/>
    <w:rsid w:val="00AB3BE5"/>
    <w:rsid w:val="00AB3D20"/>
    <w:rsid w:val="00AB401C"/>
    <w:rsid w:val="00AB52A1"/>
    <w:rsid w:val="00AB52B2"/>
    <w:rsid w:val="00AB5409"/>
    <w:rsid w:val="00AB5D46"/>
    <w:rsid w:val="00AB6171"/>
    <w:rsid w:val="00AB62BD"/>
    <w:rsid w:val="00AB6911"/>
    <w:rsid w:val="00AB6C37"/>
    <w:rsid w:val="00AB6DFA"/>
    <w:rsid w:val="00AB74FC"/>
    <w:rsid w:val="00AB7816"/>
    <w:rsid w:val="00AB7DF2"/>
    <w:rsid w:val="00AC14A2"/>
    <w:rsid w:val="00AC1A37"/>
    <w:rsid w:val="00AC2040"/>
    <w:rsid w:val="00AC2D52"/>
    <w:rsid w:val="00AC3172"/>
    <w:rsid w:val="00AC3E67"/>
    <w:rsid w:val="00AC4027"/>
    <w:rsid w:val="00AC4417"/>
    <w:rsid w:val="00AC4904"/>
    <w:rsid w:val="00AC4F04"/>
    <w:rsid w:val="00AC4F88"/>
    <w:rsid w:val="00AC5B16"/>
    <w:rsid w:val="00AC5C03"/>
    <w:rsid w:val="00AC6BD8"/>
    <w:rsid w:val="00AC77BC"/>
    <w:rsid w:val="00AD02D0"/>
    <w:rsid w:val="00AD1541"/>
    <w:rsid w:val="00AD1A9C"/>
    <w:rsid w:val="00AD23BC"/>
    <w:rsid w:val="00AD27F8"/>
    <w:rsid w:val="00AD2C58"/>
    <w:rsid w:val="00AD373C"/>
    <w:rsid w:val="00AD3999"/>
    <w:rsid w:val="00AD3EA2"/>
    <w:rsid w:val="00AD4B7F"/>
    <w:rsid w:val="00AD5184"/>
    <w:rsid w:val="00AD5253"/>
    <w:rsid w:val="00AD55B5"/>
    <w:rsid w:val="00AD5644"/>
    <w:rsid w:val="00AD5BFF"/>
    <w:rsid w:val="00AD5C69"/>
    <w:rsid w:val="00AD5E1B"/>
    <w:rsid w:val="00AD649E"/>
    <w:rsid w:val="00AD71AF"/>
    <w:rsid w:val="00AD7791"/>
    <w:rsid w:val="00AE1410"/>
    <w:rsid w:val="00AE1C47"/>
    <w:rsid w:val="00AE2688"/>
    <w:rsid w:val="00AE284B"/>
    <w:rsid w:val="00AE2F6F"/>
    <w:rsid w:val="00AE3BB2"/>
    <w:rsid w:val="00AE4857"/>
    <w:rsid w:val="00AE49AA"/>
    <w:rsid w:val="00AE5077"/>
    <w:rsid w:val="00AE51D0"/>
    <w:rsid w:val="00AE5DCF"/>
    <w:rsid w:val="00AE5EE1"/>
    <w:rsid w:val="00AE6352"/>
    <w:rsid w:val="00AE64D9"/>
    <w:rsid w:val="00AE71C7"/>
    <w:rsid w:val="00AE752D"/>
    <w:rsid w:val="00AE75FE"/>
    <w:rsid w:val="00AE7CD4"/>
    <w:rsid w:val="00AF01D0"/>
    <w:rsid w:val="00AF086A"/>
    <w:rsid w:val="00AF0B4B"/>
    <w:rsid w:val="00AF12D2"/>
    <w:rsid w:val="00AF1A01"/>
    <w:rsid w:val="00AF1B87"/>
    <w:rsid w:val="00AF1D7F"/>
    <w:rsid w:val="00AF1D88"/>
    <w:rsid w:val="00AF2EDB"/>
    <w:rsid w:val="00AF3507"/>
    <w:rsid w:val="00AF41BB"/>
    <w:rsid w:val="00AF47CA"/>
    <w:rsid w:val="00AF53B1"/>
    <w:rsid w:val="00AF5F77"/>
    <w:rsid w:val="00B0062E"/>
    <w:rsid w:val="00B00754"/>
    <w:rsid w:val="00B007F6"/>
    <w:rsid w:val="00B00A44"/>
    <w:rsid w:val="00B01B19"/>
    <w:rsid w:val="00B01CDB"/>
    <w:rsid w:val="00B0306E"/>
    <w:rsid w:val="00B0404D"/>
    <w:rsid w:val="00B0494D"/>
    <w:rsid w:val="00B04C2F"/>
    <w:rsid w:val="00B06A04"/>
    <w:rsid w:val="00B06C40"/>
    <w:rsid w:val="00B06ECC"/>
    <w:rsid w:val="00B07378"/>
    <w:rsid w:val="00B08A61"/>
    <w:rsid w:val="00B10A9B"/>
    <w:rsid w:val="00B13A31"/>
    <w:rsid w:val="00B14E95"/>
    <w:rsid w:val="00B15E9A"/>
    <w:rsid w:val="00B1626F"/>
    <w:rsid w:val="00B1664F"/>
    <w:rsid w:val="00B16DA8"/>
    <w:rsid w:val="00B175CE"/>
    <w:rsid w:val="00B202AB"/>
    <w:rsid w:val="00B202DF"/>
    <w:rsid w:val="00B20C11"/>
    <w:rsid w:val="00B21B48"/>
    <w:rsid w:val="00B21F51"/>
    <w:rsid w:val="00B21FD0"/>
    <w:rsid w:val="00B2248E"/>
    <w:rsid w:val="00B226F4"/>
    <w:rsid w:val="00B227D4"/>
    <w:rsid w:val="00B22C77"/>
    <w:rsid w:val="00B22EFD"/>
    <w:rsid w:val="00B23019"/>
    <w:rsid w:val="00B234AA"/>
    <w:rsid w:val="00B2355A"/>
    <w:rsid w:val="00B258D0"/>
    <w:rsid w:val="00B25AF1"/>
    <w:rsid w:val="00B25D22"/>
    <w:rsid w:val="00B265FF"/>
    <w:rsid w:val="00B26FAC"/>
    <w:rsid w:val="00B27265"/>
    <w:rsid w:val="00B276A7"/>
    <w:rsid w:val="00B27920"/>
    <w:rsid w:val="00B27AFC"/>
    <w:rsid w:val="00B27D28"/>
    <w:rsid w:val="00B30CE3"/>
    <w:rsid w:val="00B31AAB"/>
    <w:rsid w:val="00B31E56"/>
    <w:rsid w:val="00B32044"/>
    <w:rsid w:val="00B32695"/>
    <w:rsid w:val="00B32E40"/>
    <w:rsid w:val="00B33134"/>
    <w:rsid w:val="00B336C5"/>
    <w:rsid w:val="00B3377E"/>
    <w:rsid w:val="00B3495D"/>
    <w:rsid w:val="00B34D42"/>
    <w:rsid w:val="00B351FD"/>
    <w:rsid w:val="00B35627"/>
    <w:rsid w:val="00B35797"/>
    <w:rsid w:val="00B35CF6"/>
    <w:rsid w:val="00B3637D"/>
    <w:rsid w:val="00B377CA"/>
    <w:rsid w:val="00B37B14"/>
    <w:rsid w:val="00B4052B"/>
    <w:rsid w:val="00B408FA"/>
    <w:rsid w:val="00B4112E"/>
    <w:rsid w:val="00B415C2"/>
    <w:rsid w:val="00B41B95"/>
    <w:rsid w:val="00B42696"/>
    <w:rsid w:val="00B42777"/>
    <w:rsid w:val="00B43221"/>
    <w:rsid w:val="00B43674"/>
    <w:rsid w:val="00B43A3A"/>
    <w:rsid w:val="00B43C37"/>
    <w:rsid w:val="00B4432C"/>
    <w:rsid w:val="00B44383"/>
    <w:rsid w:val="00B44479"/>
    <w:rsid w:val="00B446DE"/>
    <w:rsid w:val="00B45A9E"/>
    <w:rsid w:val="00B46098"/>
    <w:rsid w:val="00B46512"/>
    <w:rsid w:val="00B46797"/>
    <w:rsid w:val="00B46B13"/>
    <w:rsid w:val="00B47F9F"/>
    <w:rsid w:val="00B509F7"/>
    <w:rsid w:val="00B513EC"/>
    <w:rsid w:val="00B5189E"/>
    <w:rsid w:val="00B519E2"/>
    <w:rsid w:val="00B51FD4"/>
    <w:rsid w:val="00B523B9"/>
    <w:rsid w:val="00B525C0"/>
    <w:rsid w:val="00B5286B"/>
    <w:rsid w:val="00B531D4"/>
    <w:rsid w:val="00B53FCF"/>
    <w:rsid w:val="00B54CEF"/>
    <w:rsid w:val="00B5557F"/>
    <w:rsid w:val="00B569A3"/>
    <w:rsid w:val="00B56ABF"/>
    <w:rsid w:val="00B573E8"/>
    <w:rsid w:val="00B57637"/>
    <w:rsid w:val="00B60250"/>
    <w:rsid w:val="00B60F52"/>
    <w:rsid w:val="00B61190"/>
    <w:rsid w:val="00B614B8"/>
    <w:rsid w:val="00B61A33"/>
    <w:rsid w:val="00B61C03"/>
    <w:rsid w:val="00B61C4C"/>
    <w:rsid w:val="00B627ED"/>
    <w:rsid w:val="00B62962"/>
    <w:rsid w:val="00B62BB0"/>
    <w:rsid w:val="00B62DD0"/>
    <w:rsid w:val="00B639ED"/>
    <w:rsid w:val="00B63C8F"/>
    <w:rsid w:val="00B63FE6"/>
    <w:rsid w:val="00B64104"/>
    <w:rsid w:val="00B6518E"/>
    <w:rsid w:val="00B653D0"/>
    <w:rsid w:val="00B65BB4"/>
    <w:rsid w:val="00B660CB"/>
    <w:rsid w:val="00B6652D"/>
    <w:rsid w:val="00B6673E"/>
    <w:rsid w:val="00B6739A"/>
    <w:rsid w:val="00B678B3"/>
    <w:rsid w:val="00B67B52"/>
    <w:rsid w:val="00B70813"/>
    <w:rsid w:val="00B7120C"/>
    <w:rsid w:val="00B7225E"/>
    <w:rsid w:val="00B723C9"/>
    <w:rsid w:val="00B72E18"/>
    <w:rsid w:val="00B7329D"/>
    <w:rsid w:val="00B73BAC"/>
    <w:rsid w:val="00B7459E"/>
    <w:rsid w:val="00B74C89"/>
    <w:rsid w:val="00B7531F"/>
    <w:rsid w:val="00B753DC"/>
    <w:rsid w:val="00B76845"/>
    <w:rsid w:val="00B76C33"/>
    <w:rsid w:val="00B777E4"/>
    <w:rsid w:val="00B801ED"/>
    <w:rsid w:val="00B80362"/>
    <w:rsid w:val="00B804D3"/>
    <w:rsid w:val="00B80A67"/>
    <w:rsid w:val="00B80EEA"/>
    <w:rsid w:val="00B8114B"/>
    <w:rsid w:val="00B81FB2"/>
    <w:rsid w:val="00B827E1"/>
    <w:rsid w:val="00B82B8B"/>
    <w:rsid w:val="00B832A4"/>
    <w:rsid w:val="00B83926"/>
    <w:rsid w:val="00B83960"/>
    <w:rsid w:val="00B83C4E"/>
    <w:rsid w:val="00B8485A"/>
    <w:rsid w:val="00B84A92"/>
    <w:rsid w:val="00B8507D"/>
    <w:rsid w:val="00B85162"/>
    <w:rsid w:val="00B86421"/>
    <w:rsid w:val="00B86CF0"/>
    <w:rsid w:val="00B87DC1"/>
    <w:rsid w:val="00B87E1D"/>
    <w:rsid w:val="00B87E58"/>
    <w:rsid w:val="00B90092"/>
    <w:rsid w:val="00B90436"/>
    <w:rsid w:val="00B90EE7"/>
    <w:rsid w:val="00B910F5"/>
    <w:rsid w:val="00B91DC9"/>
    <w:rsid w:val="00B91F70"/>
    <w:rsid w:val="00B9200F"/>
    <w:rsid w:val="00B921D5"/>
    <w:rsid w:val="00B92341"/>
    <w:rsid w:val="00B926FA"/>
    <w:rsid w:val="00B93332"/>
    <w:rsid w:val="00B9333F"/>
    <w:rsid w:val="00B93435"/>
    <w:rsid w:val="00B93CF5"/>
    <w:rsid w:val="00B93FDF"/>
    <w:rsid w:val="00B96B77"/>
    <w:rsid w:val="00BA0CDD"/>
    <w:rsid w:val="00BA103C"/>
    <w:rsid w:val="00BA13B8"/>
    <w:rsid w:val="00BA13EF"/>
    <w:rsid w:val="00BA1A6B"/>
    <w:rsid w:val="00BA1AB0"/>
    <w:rsid w:val="00BA1D7E"/>
    <w:rsid w:val="00BA2610"/>
    <w:rsid w:val="00BA27D0"/>
    <w:rsid w:val="00BA3158"/>
    <w:rsid w:val="00BA3D6B"/>
    <w:rsid w:val="00BA4ABD"/>
    <w:rsid w:val="00BA50CA"/>
    <w:rsid w:val="00BA5C0A"/>
    <w:rsid w:val="00BA5CBB"/>
    <w:rsid w:val="00BA5E4E"/>
    <w:rsid w:val="00BA6918"/>
    <w:rsid w:val="00BA6E48"/>
    <w:rsid w:val="00BB03F3"/>
    <w:rsid w:val="00BB1442"/>
    <w:rsid w:val="00BB19B0"/>
    <w:rsid w:val="00BB22A6"/>
    <w:rsid w:val="00BB24E5"/>
    <w:rsid w:val="00BB2C3E"/>
    <w:rsid w:val="00BB2D3A"/>
    <w:rsid w:val="00BB34E2"/>
    <w:rsid w:val="00BB43C7"/>
    <w:rsid w:val="00BB45B8"/>
    <w:rsid w:val="00BB49B2"/>
    <w:rsid w:val="00BB51E5"/>
    <w:rsid w:val="00BB588F"/>
    <w:rsid w:val="00BB5C20"/>
    <w:rsid w:val="00BB5CBC"/>
    <w:rsid w:val="00BB5ED1"/>
    <w:rsid w:val="00BB5EFF"/>
    <w:rsid w:val="00BB79C6"/>
    <w:rsid w:val="00BB7DDC"/>
    <w:rsid w:val="00BC01A2"/>
    <w:rsid w:val="00BC03B5"/>
    <w:rsid w:val="00BC1062"/>
    <w:rsid w:val="00BC232B"/>
    <w:rsid w:val="00BC2407"/>
    <w:rsid w:val="00BC2F3F"/>
    <w:rsid w:val="00BC36D7"/>
    <w:rsid w:val="00BC3BD4"/>
    <w:rsid w:val="00BC4314"/>
    <w:rsid w:val="00BC4CD6"/>
    <w:rsid w:val="00BC6BB6"/>
    <w:rsid w:val="00BC7999"/>
    <w:rsid w:val="00BD049E"/>
    <w:rsid w:val="00BD05FB"/>
    <w:rsid w:val="00BD132E"/>
    <w:rsid w:val="00BD1C0D"/>
    <w:rsid w:val="00BD1E74"/>
    <w:rsid w:val="00BD2857"/>
    <w:rsid w:val="00BD2F27"/>
    <w:rsid w:val="00BD373B"/>
    <w:rsid w:val="00BD3835"/>
    <w:rsid w:val="00BD42E4"/>
    <w:rsid w:val="00BD44B2"/>
    <w:rsid w:val="00BD45E8"/>
    <w:rsid w:val="00BD4941"/>
    <w:rsid w:val="00BD590F"/>
    <w:rsid w:val="00BD5A03"/>
    <w:rsid w:val="00BD5AC1"/>
    <w:rsid w:val="00BD5ED5"/>
    <w:rsid w:val="00BD7BBE"/>
    <w:rsid w:val="00BE04C6"/>
    <w:rsid w:val="00BE0734"/>
    <w:rsid w:val="00BE1508"/>
    <w:rsid w:val="00BE1B35"/>
    <w:rsid w:val="00BE1F41"/>
    <w:rsid w:val="00BE213F"/>
    <w:rsid w:val="00BE21A5"/>
    <w:rsid w:val="00BE2E39"/>
    <w:rsid w:val="00BE2FEE"/>
    <w:rsid w:val="00BE3557"/>
    <w:rsid w:val="00BE38D9"/>
    <w:rsid w:val="00BE3AB7"/>
    <w:rsid w:val="00BE4270"/>
    <w:rsid w:val="00BE4B31"/>
    <w:rsid w:val="00BE4E35"/>
    <w:rsid w:val="00BE572E"/>
    <w:rsid w:val="00BE599B"/>
    <w:rsid w:val="00BE5B53"/>
    <w:rsid w:val="00BE5CBE"/>
    <w:rsid w:val="00BE6C1E"/>
    <w:rsid w:val="00BE6C80"/>
    <w:rsid w:val="00BE75A4"/>
    <w:rsid w:val="00BE790D"/>
    <w:rsid w:val="00BE7A5B"/>
    <w:rsid w:val="00BE7C76"/>
    <w:rsid w:val="00BE7E92"/>
    <w:rsid w:val="00BF04C5"/>
    <w:rsid w:val="00BF05CD"/>
    <w:rsid w:val="00BF08BA"/>
    <w:rsid w:val="00BF0985"/>
    <w:rsid w:val="00BF0B6D"/>
    <w:rsid w:val="00BF0F23"/>
    <w:rsid w:val="00BF11F1"/>
    <w:rsid w:val="00BF1CCA"/>
    <w:rsid w:val="00BF2702"/>
    <w:rsid w:val="00BF2C93"/>
    <w:rsid w:val="00BF2EE8"/>
    <w:rsid w:val="00BF3088"/>
    <w:rsid w:val="00BF31A2"/>
    <w:rsid w:val="00BF391F"/>
    <w:rsid w:val="00BF4193"/>
    <w:rsid w:val="00BF46BD"/>
    <w:rsid w:val="00BF5EE8"/>
    <w:rsid w:val="00BF6466"/>
    <w:rsid w:val="00BF65D9"/>
    <w:rsid w:val="00BF67D3"/>
    <w:rsid w:val="00BF6CB7"/>
    <w:rsid w:val="00BF76B9"/>
    <w:rsid w:val="00C00774"/>
    <w:rsid w:val="00C008C2"/>
    <w:rsid w:val="00C00A50"/>
    <w:rsid w:val="00C01C08"/>
    <w:rsid w:val="00C02521"/>
    <w:rsid w:val="00C0291C"/>
    <w:rsid w:val="00C033D8"/>
    <w:rsid w:val="00C0343B"/>
    <w:rsid w:val="00C0362E"/>
    <w:rsid w:val="00C03C81"/>
    <w:rsid w:val="00C03DC9"/>
    <w:rsid w:val="00C03FE1"/>
    <w:rsid w:val="00C042EB"/>
    <w:rsid w:val="00C043C4"/>
    <w:rsid w:val="00C0461B"/>
    <w:rsid w:val="00C047F7"/>
    <w:rsid w:val="00C04AB3"/>
    <w:rsid w:val="00C04E83"/>
    <w:rsid w:val="00C067A3"/>
    <w:rsid w:val="00C06997"/>
    <w:rsid w:val="00C06CC2"/>
    <w:rsid w:val="00C06E09"/>
    <w:rsid w:val="00C06FDE"/>
    <w:rsid w:val="00C07024"/>
    <w:rsid w:val="00C071E3"/>
    <w:rsid w:val="00C071F8"/>
    <w:rsid w:val="00C0756E"/>
    <w:rsid w:val="00C07619"/>
    <w:rsid w:val="00C10312"/>
    <w:rsid w:val="00C105CC"/>
    <w:rsid w:val="00C1078F"/>
    <w:rsid w:val="00C1103B"/>
    <w:rsid w:val="00C11628"/>
    <w:rsid w:val="00C11D7D"/>
    <w:rsid w:val="00C13A44"/>
    <w:rsid w:val="00C13C01"/>
    <w:rsid w:val="00C142EF"/>
    <w:rsid w:val="00C14580"/>
    <w:rsid w:val="00C14639"/>
    <w:rsid w:val="00C14A27"/>
    <w:rsid w:val="00C14AAF"/>
    <w:rsid w:val="00C16B44"/>
    <w:rsid w:val="00C16EC0"/>
    <w:rsid w:val="00C17AF9"/>
    <w:rsid w:val="00C20012"/>
    <w:rsid w:val="00C200A2"/>
    <w:rsid w:val="00C203AD"/>
    <w:rsid w:val="00C21107"/>
    <w:rsid w:val="00C21954"/>
    <w:rsid w:val="00C21D6D"/>
    <w:rsid w:val="00C2211D"/>
    <w:rsid w:val="00C22389"/>
    <w:rsid w:val="00C23C22"/>
    <w:rsid w:val="00C24619"/>
    <w:rsid w:val="00C24E7B"/>
    <w:rsid w:val="00C2503F"/>
    <w:rsid w:val="00C252BE"/>
    <w:rsid w:val="00C253F6"/>
    <w:rsid w:val="00C25E68"/>
    <w:rsid w:val="00C268DA"/>
    <w:rsid w:val="00C2708B"/>
    <w:rsid w:val="00C27341"/>
    <w:rsid w:val="00C27517"/>
    <w:rsid w:val="00C27642"/>
    <w:rsid w:val="00C27CB2"/>
    <w:rsid w:val="00C30579"/>
    <w:rsid w:val="00C3071D"/>
    <w:rsid w:val="00C30796"/>
    <w:rsid w:val="00C30A40"/>
    <w:rsid w:val="00C30C77"/>
    <w:rsid w:val="00C3122E"/>
    <w:rsid w:val="00C315CE"/>
    <w:rsid w:val="00C32C30"/>
    <w:rsid w:val="00C331B5"/>
    <w:rsid w:val="00C33420"/>
    <w:rsid w:val="00C34198"/>
    <w:rsid w:val="00C346BA"/>
    <w:rsid w:val="00C3471A"/>
    <w:rsid w:val="00C3484F"/>
    <w:rsid w:val="00C34965"/>
    <w:rsid w:val="00C34D03"/>
    <w:rsid w:val="00C34E40"/>
    <w:rsid w:val="00C35013"/>
    <w:rsid w:val="00C35EF1"/>
    <w:rsid w:val="00C3618A"/>
    <w:rsid w:val="00C363F0"/>
    <w:rsid w:val="00C36626"/>
    <w:rsid w:val="00C371E3"/>
    <w:rsid w:val="00C37B67"/>
    <w:rsid w:val="00C37EAF"/>
    <w:rsid w:val="00C4069F"/>
    <w:rsid w:val="00C40824"/>
    <w:rsid w:val="00C40AE9"/>
    <w:rsid w:val="00C40CF0"/>
    <w:rsid w:val="00C4134A"/>
    <w:rsid w:val="00C414DC"/>
    <w:rsid w:val="00C41CC5"/>
    <w:rsid w:val="00C42120"/>
    <w:rsid w:val="00C4259B"/>
    <w:rsid w:val="00C43CE3"/>
    <w:rsid w:val="00C43D70"/>
    <w:rsid w:val="00C4477C"/>
    <w:rsid w:val="00C457F9"/>
    <w:rsid w:val="00C45C2C"/>
    <w:rsid w:val="00C4666E"/>
    <w:rsid w:val="00C4689B"/>
    <w:rsid w:val="00C46BA6"/>
    <w:rsid w:val="00C46E96"/>
    <w:rsid w:val="00C47609"/>
    <w:rsid w:val="00C50120"/>
    <w:rsid w:val="00C501E7"/>
    <w:rsid w:val="00C5055E"/>
    <w:rsid w:val="00C50867"/>
    <w:rsid w:val="00C510FF"/>
    <w:rsid w:val="00C511D3"/>
    <w:rsid w:val="00C5202B"/>
    <w:rsid w:val="00C52293"/>
    <w:rsid w:val="00C52535"/>
    <w:rsid w:val="00C54163"/>
    <w:rsid w:val="00C5432D"/>
    <w:rsid w:val="00C54A33"/>
    <w:rsid w:val="00C5521F"/>
    <w:rsid w:val="00C556EB"/>
    <w:rsid w:val="00C5590F"/>
    <w:rsid w:val="00C55B01"/>
    <w:rsid w:val="00C55B11"/>
    <w:rsid w:val="00C55B98"/>
    <w:rsid w:val="00C560E3"/>
    <w:rsid w:val="00C56350"/>
    <w:rsid w:val="00C5636E"/>
    <w:rsid w:val="00C565CB"/>
    <w:rsid w:val="00C57457"/>
    <w:rsid w:val="00C5794A"/>
    <w:rsid w:val="00C603AA"/>
    <w:rsid w:val="00C60780"/>
    <w:rsid w:val="00C61649"/>
    <w:rsid w:val="00C61E65"/>
    <w:rsid w:val="00C620BB"/>
    <w:rsid w:val="00C62BCD"/>
    <w:rsid w:val="00C62DA6"/>
    <w:rsid w:val="00C631D8"/>
    <w:rsid w:val="00C63367"/>
    <w:rsid w:val="00C636A1"/>
    <w:rsid w:val="00C63A7F"/>
    <w:rsid w:val="00C63BAB"/>
    <w:rsid w:val="00C63D4F"/>
    <w:rsid w:val="00C651A7"/>
    <w:rsid w:val="00C651D9"/>
    <w:rsid w:val="00C65732"/>
    <w:rsid w:val="00C65F2E"/>
    <w:rsid w:val="00C66808"/>
    <w:rsid w:val="00C66E31"/>
    <w:rsid w:val="00C672C2"/>
    <w:rsid w:val="00C677EB"/>
    <w:rsid w:val="00C70401"/>
    <w:rsid w:val="00C70A54"/>
    <w:rsid w:val="00C7248E"/>
    <w:rsid w:val="00C72710"/>
    <w:rsid w:val="00C72AD5"/>
    <w:rsid w:val="00C72FC4"/>
    <w:rsid w:val="00C73199"/>
    <w:rsid w:val="00C73542"/>
    <w:rsid w:val="00C73706"/>
    <w:rsid w:val="00C73ACB"/>
    <w:rsid w:val="00C73DE8"/>
    <w:rsid w:val="00C7457C"/>
    <w:rsid w:val="00C746EF"/>
    <w:rsid w:val="00C74A46"/>
    <w:rsid w:val="00C74B93"/>
    <w:rsid w:val="00C74CB6"/>
    <w:rsid w:val="00C74DBA"/>
    <w:rsid w:val="00C74FA2"/>
    <w:rsid w:val="00C75CB9"/>
    <w:rsid w:val="00C76E72"/>
    <w:rsid w:val="00C7738C"/>
    <w:rsid w:val="00C774A5"/>
    <w:rsid w:val="00C77764"/>
    <w:rsid w:val="00C777B4"/>
    <w:rsid w:val="00C8005B"/>
    <w:rsid w:val="00C805C8"/>
    <w:rsid w:val="00C81270"/>
    <w:rsid w:val="00C816B3"/>
    <w:rsid w:val="00C81DE5"/>
    <w:rsid w:val="00C8206F"/>
    <w:rsid w:val="00C8324A"/>
    <w:rsid w:val="00C833F0"/>
    <w:rsid w:val="00C84CE4"/>
    <w:rsid w:val="00C853FD"/>
    <w:rsid w:val="00C8558D"/>
    <w:rsid w:val="00C86152"/>
    <w:rsid w:val="00C86B48"/>
    <w:rsid w:val="00C86D9A"/>
    <w:rsid w:val="00C87174"/>
    <w:rsid w:val="00C87634"/>
    <w:rsid w:val="00C87918"/>
    <w:rsid w:val="00C87A6A"/>
    <w:rsid w:val="00C91451"/>
    <w:rsid w:val="00C920FC"/>
    <w:rsid w:val="00C9387E"/>
    <w:rsid w:val="00C9419C"/>
    <w:rsid w:val="00C94398"/>
    <w:rsid w:val="00C95023"/>
    <w:rsid w:val="00C9507A"/>
    <w:rsid w:val="00C9534C"/>
    <w:rsid w:val="00C953A5"/>
    <w:rsid w:val="00C9552E"/>
    <w:rsid w:val="00C95DF8"/>
    <w:rsid w:val="00C9607C"/>
    <w:rsid w:val="00C9644F"/>
    <w:rsid w:val="00C970E3"/>
    <w:rsid w:val="00C9711A"/>
    <w:rsid w:val="00C974E3"/>
    <w:rsid w:val="00C9788B"/>
    <w:rsid w:val="00C97B58"/>
    <w:rsid w:val="00CA12C6"/>
    <w:rsid w:val="00CA13C4"/>
    <w:rsid w:val="00CA2094"/>
    <w:rsid w:val="00CA25C6"/>
    <w:rsid w:val="00CA2954"/>
    <w:rsid w:val="00CA2C82"/>
    <w:rsid w:val="00CA3025"/>
    <w:rsid w:val="00CA354A"/>
    <w:rsid w:val="00CA3B08"/>
    <w:rsid w:val="00CA3DBC"/>
    <w:rsid w:val="00CA47E5"/>
    <w:rsid w:val="00CA4A1E"/>
    <w:rsid w:val="00CA505B"/>
    <w:rsid w:val="00CA5690"/>
    <w:rsid w:val="00CA5D9F"/>
    <w:rsid w:val="00CA5DD1"/>
    <w:rsid w:val="00CA63D2"/>
    <w:rsid w:val="00CA7008"/>
    <w:rsid w:val="00CA701D"/>
    <w:rsid w:val="00CA764B"/>
    <w:rsid w:val="00CB04E4"/>
    <w:rsid w:val="00CB0B12"/>
    <w:rsid w:val="00CB118C"/>
    <w:rsid w:val="00CB21AA"/>
    <w:rsid w:val="00CB2B2A"/>
    <w:rsid w:val="00CB3046"/>
    <w:rsid w:val="00CB3183"/>
    <w:rsid w:val="00CB4CE5"/>
    <w:rsid w:val="00CB5632"/>
    <w:rsid w:val="00CB5D27"/>
    <w:rsid w:val="00CB734A"/>
    <w:rsid w:val="00CB76AF"/>
    <w:rsid w:val="00CB76C0"/>
    <w:rsid w:val="00CB7ED6"/>
    <w:rsid w:val="00CB7F2D"/>
    <w:rsid w:val="00CC07FC"/>
    <w:rsid w:val="00CC152C"/>
    <w:rsid w:val="00CC1E6D"/>
    <w:rsid w:val="00CC2003"/>
    <w:rsid w:val="00CC20D4"/>
    <w:rsid w:val="00CC2213"/>
    <w:rsid w:val="00CC285C"/>
    <w:rsid w:val="00CC2A53"/>
    <w:rsid w:val="00CC3B4B"/>
    <w:rsid w:val="00CC3CDE"/>
    <w:rsid w:val="00CC4E56"/>
    <w:rsid w:val="00CC4F52"/>
    <w:rsid w:val="00CC52E7"/>
    <w:rsid w:val="00CC542A"/>
    <w:rsid w:val="00CC5ABE"/>
    <w:rsid w:val="00CC5C6D"/>
    <w:rsid w:val="00CC5FB3"/>
    <w:rsid w:val="00CC661D"/>
    <w:rsid w:val="00CC746A"/>
    <w:rsid w:val="00CD0005"/>
    <w:rsid w:val="00CD0184"/>
    <w:rsid w:val="00CD0307"/>
    <w:rsid w:val="00CD091B"/>
    <w:rsid w:val="00CD0E76"/>
    <w:rsid w:val="00CD0F4F"/>
    <w:rsid w:val="00CD10A0"/>
    <w:rsid w:val="00CD165F"/>
    <w:rsid w:val="00CD1D95"/>
    <w:rsid w:val="00CD1F26"/>
    <w:rsid w:val="00CD2209"/>
    <w:rsid w:val="00CD2462"/>
    <w:rsid w:val="00CD3153"/>
    <w:rsid w:val="00CD4C31"/>
    <w:rsid w:val="00CD6470"/>
    <w:rsid w:val="00CD6547"/>
    <w:rsid w:val="00CD7207"/>
    <w:rsid w:val="00CD7B33"/>
    <w:rsid w:val="00CE05CF"/>
    <w:rsid w:val="00CE180D"/>
    <w:rsid w:val="00CE1861"/>
    <w:rsid w:val="00CE2F01"/>
    <w:rsid w:val="00CE354A"/>
    <w:rsid w:val="00CE3738"/>
    <w:rsid w:val="00CE3777"/>
    <w:rsid w:val="00CE3E30"/>
    <w:rsid w:val="00CE468E"/>
    <w:rsid w:val="00CE5167"/>
    <w:rsid w:val="00CE5EF4"/>
    <w:rsid w:val="00CE659D"/>
    <w:rsid w:val="00CE6A62"/>
    <w:rsid w:val="00CE7144"/>
    <w:rsid w:val="00CE71D5"/>
    <w:rsid w:val="00CE721B"/>
    <w:rsid w:val="00CF0D37"/>
    <w:rsid w:val="00CF18F4"/>
    <w:rsid w:val="00CF1975"/>
    <w:rsid w:val="00CF1D4F"/>
    <w:rsid w:val="00CF1D9F"/>
    <w:rsid w:val="00CF27D9"/>
    <w:rsid w:val="00CF28D0"/>
    <w:rsid w:val="00CF3AAF"/>
    <w:rsid w:val="00CF4C4E"/>
    <w:rsid w:val="00CF4F3C"/>
    <w:rsid w:val="00CF5297"/>
    <w:rsid w:val="00CF6056"/>
    <w:rsid w:val="00CF639F"/>
    <w:rsid w:val="00CF67E9"/>
    <w:rsid w:val="00CF69DE"/>
    <w:rsid w:val="00CF6CAD"/>
    <w:rsid w:val="00CF6E07"/>
    <w:rsid w:val="00D00958"/>
    <w:rsid w:val="00D01119"/>
    <w:rsid w:val="00D012EB"/>
    <w:rsid w:val="00D014CD"/>
    <w:rsid w:val="00D028B5"/>
    <w:rsid w:val="00D037D7"/>
    <w:rsid w:val="00D03932"/>
    <w:rsid w:val="00D03F4C"/>
    <w:rsid w:val="00D04081"/>
    <w:rsid w:val="00D04517"/>
    <w:rsid w:val="00D04C62"/>
    <w:rsid w:val="00D054B2"/>
    <w:rsid w:val="00D05CEB"/>
    <w:rsid w:val="00D06529"/>
    <w:rsid w:val="00D06585"/>
    <w:rsid w:val="00D067D1"/>
    <w:rsid w:val="00D06941"/>
    <w:rsid w:val="00D06DCE"/>
    <w:rsid w:val="00D07937"/>
    <w:rsid w:val="00D10154"/>
    <w:rsid w:val="00D102D0"/>
    <w:rsid w:val="00D11167"/>
    <w:rsid w:val="00D1125B"/>
    <w:rsid w:val="00D12DA1"/>
    <w:rsid w:val="00D12E8A"/>
    <w:rsid w:val="00D1419A"/>
    <w:rsid w:val="00D14686"/>
    <w:rsid w:val="00D15122"/>
    <w:rsid w:val="00D16242"/>
    <w:rsid w:val="00D17984"/>
    <w:rsid w:val="00D20E2F"/>
    <w:rsid w:val="00D20F9B"/>
    <w:rsid w:val="00D211EE"/>
    <w:rsid w:val="00D2125E"/>
    <w:rsid w:val="00D2157E"/>
    <w:rsid w:val="00D226F9"/>
    <w:rsid w:val="00D2337C"/>
    <w:rsid w:val="00D23FF3"/>
    <w:rsid w:val="00D247BF"/>
    <w:rsid w:val="00D25A27"/>
    <w:rsid w:val="00D2657A"/>
    <w:rsid w:val="00D26AC9"/>
    <w:rsid w:val="00D27477"/>
    <w:rsid w:val="00D27B67"/>
    <w:rsid w:val="00D27B6F"/>
    <w:rsid w:val="00D32CC1"/>
    <w:rsid w:val="00D33577"/>
    <w:rsid w:val="00D349AB"/>
    <w:rsid w:val="00D34CA4"/>
    <w:rsid w:val="00D361ED"/>
    <w:rsid w:val="00D37282"/>
    <w:rsid w:val="00D376E4"/>
    <w:rsid w:val="00D40A49"/>
    <w:rsid w:val="00D412E1"/>
    <w:rsid w:val="00D4141E"/>
    <w:rsid w:val="00D41A0D"/>
    <w:rsid w:val="00D41AB9"/>
    <w:rsid w:val="00D41B4C"/>
    <w:rsid w:val="00D4201D"/>
    <w:rsid w:val="00D422AE"/>
    <w:rsid w:val="00D42BCF"/>
    <w:rsid w:val="00D43147"/>
    <w:rsid w:val="00D435BB"/>
    <w:rsid w:val="00D44A72"/>
    <w:rsid w:val="00D4560F"/>
    <w:rsid w:val="00D45B0E"/>
    <w:rsid w:val="00D45C7F"/>
    <w:rsid w:val="00D45EFD"/>
    <w:rsid w:val="00D473CF"/>
    <w:rsid w:val="00D4789E"/>
    <w:rsid w:val="00D47907"/>
    <w:rsid w:val="00D4792C"/>
    <w:rsid w:val="00D47DA2"/>
    <w:rsid w:val="00D50223"/>
    <w:rsid w:val="00D512D3"/>
    <w:rsid w:val="00D5130D"/>
    <w:rsid w:val="00D515BA"/>
    <w:rsid w:val="00D51E0E"/>
    <w:rsid w:val="00D5203C"/>
    <w:rsid w:val="00D52281"/>
    <w:rsid w:val="00D5429A"/>
    <w:rsid w:val="00D54D34"/>
    <w:rsid w:val="00D54F72"/>
    <w:rsid w:val="00D551BD"/>
    <w:rsid w:val="00D55F92"/>
    <w:rsid w:val="00D56752"/>
    <w:rsid w:val="00D56C0B"/>
    <w:rsid w:val="00D56EA4"/>
    <w:rsid w:val="00D60441"/>
    <w:rsid w:val="00D60589"/>
    <w:rsid w:val="00D60FA7"/>
    <w:rsid w:val="00D6125A"/>
    <w:rsid w:val="00D61631"/>
    <w:rsid w:val="00D6163F"/>
    <w:rsid w:val="00D6236C"/>
    <w:rsid w:val="00D63262"/>
    <w:rsid w:val="00D638BE"/>
    <w:rsid w:val="00D6576C"/>
    <w:rsid w:val="00D65EC7"/>
    <w:rsid w:val="00D668C4"/>
    <w:rsid w:val="00D66E0B"/>
    <w:rsid w:val="00D67122"/>
    <w:rsid w:val="00D67571"/>
    <w:rsid w:val="00D6787A"/>
    <w:rsid w:val="00D703CB"/>
    <w:rsid w:val="00D705AF"/>
    <w:rsid w:val="00D70961"/>
    <w:rsid w:val="00D7186A"/>
    <w:rsid w:val="00D71A60"/>
    <w:rsid w:val="00D72882"/>
    <w:rsid w:val="00D733EF"/>
    <w:rsid w:val="00D73D29"/>
    <w:rsid w:val="00D7416A"/>
    <w:rsid w:val="00D743F0"/>
    <w:rsid w:val="00D74853"/>
    <w:rsid w:val="00D74941"/>
    <w:rsid w:val="00D764BF"/>
    <w:rsid w:val="00D7728B"/>
    <w:rsid w:val="00D773CC"/>
    <w:rsid w:val="00D77EEF"/>
    <w:rsid w:val="00D802C2"/>
    <w:rsid w:val="00D80851"/>
    <w:rsid w:val="00D80CDB"/>
    <w:rsid w:val="00D81782"/>
    <w:rsid w:val="00D817E5"/>
    <w:rsid w:val="00D81D59"/>
    <w:rsid w:val="00D8231D"/>
    <w:rsid w:val="00D828B4"/>
    <w:rsid w:val="00D82D94"/>
    <w:rsid w:val="00D82E77"/>
    <w:rsid w:val="00D82FA0"/>
    <w:rsid w:val="00D8370E"/>
    <w:rsid w:val="00D83776"/>
    <w:rsid w:val="00D837BC"/>
    <w:rsid w:val="00D838F1"/>
    <w:rsid w:val="00D84133"/>
    <w:rsid w:val="00D84213"/>
    <w:rsid w:val="00D84402"/>
    <w:rsid w:val="00D854CB"/>
    <w:rsid w:val="00D8576B"/>
    <w:rsid w:val="00D85A0D"/>
    <w:rsid w:val="00D85AF9"/>
    <w:rsid w:val="00D85F05"/>
    <w:rsid w:val="00D862C3"/>
    <w:rsid w:val="00D868D2"/>
    <w:rsid w:val="00D86C9F"/>
    <w:rsid w:val="00D86DF1"/>
    <w:rsid w:val="00D902D1"/>
    <w:rsid w:val="00D90339"/>
    <w:rsid w:val="00D90A7E"/>
    <w:rsid w:val="00D90CE3"/>
    <w:rsid w:val="00D919F2"/>
    <w:rsid w:val="00D91D0A"/>
    <w:rsid w:val="00D92922"/>
    <w:rsid w:val="00D92D0D"/>
    <w:rsid w:val="00D931EE"/>
    <w:rsid w:val="00D93413"/>
    <w:rsid w:val="00D9343C"/>
    <w:rsid w:val="00D93F9B"/>
    <w:rsid w:val="00D9410C"/>
    <w:rsid w:val="00D94706"/>
    <w:rsid w:val="00D947A9"/>
    <w:rsid w:val="00D95CA7"/>
    <w:rsid w:val="00D96245"/>
    <w:rsid w:val="00D96F08"/>
    <w:rsid w:val="00D97AF8"/>
    <w:rsid w:val="00D97B2B"/>
    <w:rsid w:val="00D97F13"/>
    <w:rsid w:val="00D97F7B"/>
    <w:rsid w:val="00DA0505"/>
    <w:rsid w:val="00DA157E"/>
    <w:rsid w:val="00DA16B9"/>
    <w:rsid w:val="00DA2271"/>
    <w:rsid w:val="00DA23AB"/>
    <w:rsid w:val="00DA2C62"/>
    <w:rsid w:val="00DA34EB"/>
    <w:rsid w:val="00DA3E31"/>
    <w:rsid w:val="00DA4640"/>
    <w:rsid w:val="00DA47B3"/>
    <w:rsid w:val="00DA47C1"/>
    <w:rsid w:val="00DA5E58"/>
    <w:rsid w:val="00DA61F3"/>
    <w:rsid w:val="00DA6461"/>
    <w:rsid w:val="00DA6FFE"/>
    <w:rsid w:val="00DA7B34"/>
    <w:rsid w:val="00DA7C68"/>
    <w:rsid w:val="00DB035E"/>
    <w:rsid w:val="00DB056A"/>
    <w:rsid w:val="00DB05E6"/>
    <w:rsid w:val="00DB0780"/>
    <w:rsid w:val="00DB088B"/>
    <w:rsid w:val="00DB0C83"/>
    <w:rsid w:val="00DB16FB"/>
    <w:rsid w:val="00DB1A68"/>
    <w:rsid w:val="00DB1DB1"/>
    <w:rsid w:val="00DB2138"/>
    <w:rsid w:val="00DB229D"/>
    <w:rsid w:val="00DB2316"/>
    <w:rsid w:val="00DB233B"/>
    <w:rsid w:val="00DB2C8C"/>
    <w:rsid w:val="00DB3252"/>
    <w:rsid w:val="00DB427C"/>
    <w:rsid w:val="00DB5460"/>
    <w:rsid w:val="00DB55A0"/>
    <w:rsid w:val="00DB58E1"/>
    <w:rsid w:val="00DB6486"/>
    <w:rsid w:val="00DB6A69"/>
    <w:rsid w:val="00DB7E79"/>
    <w:rsid w:val="00DC11AC"/>
    <w:rsid w:val="00DC18A4"/>
    <w:rsid w:val="00DC3264"/>
    <w:rsid w:val="00DC35BA"/>
    <w:rsid w:val="00DC3A30"/>
    <w:rsid w:val="00DC3B02"/>
    <w:rsid w:val="00DC3E26"/>
    <w:rsid w:val="00DC48A2"/>
    <w:rsid w:val="00DC4E69"/>
    <w:rsid w:val="00DC52A9"/>
    <w:rsid w:val="00DC5435"/>
    <w:rsid w:val="00DC5BB6"/>
    <w:rsid w:val="00DC5CA3"/>
    <w:rsid w:val="00DC6DBB"/>
    <w:rsid w:val="00DC708F"/>
    <w:rsid w:val="00DC79F8"/>
    <w:rsid w:val="00DD0069"/>
    <w:rsid w:val="00DD010C"/>
    <w:rsid w:val="00DD0834"/>
    <w:rsid w:val="00DD0CF9"/>
    <w:rsid w:val="00DD0D44"/>
    <w:rsid w:val="00DD0E7A"/>
    <w:rsid w:val="00DD0ED7"/>
    <w:rsid w:val="00DD1317"/>
    <w:rsid w:val="00DD1756"/>
    <w:rsid w:val="00DD2C17"/>
    <w:rsid w:val="00DD2D85"/>
    <w:rsid w:val="00DD3D4D"/>
    <w:rsid w:val="00DD59BE"/>
    <w:rsid w:val="00DD61F7"/>
    <w:rsid w:val="00DD63CD"/>
    <w:rsid w:val="00DD7CEF"/>
    <w:rsid w:val="00DE135E"/>
    <w:rsid w:val="00DE14F2"/>
    <w:rsid w:val="00DE16A5"/>
    <w:rsid w:val="00DE1941"/>
    <w:rsid w:val="00DE1BB5"/>
    <w:rsid w:val="00DE2420"/>
    <w:rsid w:val="00DE2542"/>
    <w:rsid w:val="00DE287A"/>
    <w:rsid w:val="00DE2D6A"/>
    <w:rsid w:val="00DE420F"/>
    <w:rsid w:val="00DE488C"/>
    <w:rsid w:val="00DE56F5"/>
    <w:rsid w:val="00DE6186"/>
    <w:rsid w:val="00DE645A"/>
    <w:rsid w:val="00DE6FF2"/>
    <w:rsid w:val="00DE7116"/>
    <w:rsid w:val="00DE72E2"/>
    <w:rsid w:val="00DE736B"/>
    <w:rsid w:val="00DE7832"/>
    <w:rsid w:val="00DE7D6E"/>
    <w:rsid w:val="00DE7E50"/>
    <w:rsid w:val="00DF08E7"/>
    <w:rsid w:val="00DF0F4C"/>
    <w:rsid w:val="00DF1022"/>
    <w:rsid w:val="00DF14B9"/>
    <w:rsid w:val="00DF1C78"/>
    <w:rsid w:val="00DF2B98"/>
    <w:rsid w:val="00DF2F1A"/>
    <w:rsid w:val="00DF3387"/>
    <w:rsid w:val="00DF37C5"/>
    <w:rsid w:val="00DF3F75"/>
    <w:rsid w:val="00DF42E6"/>
    <w:rsid w:val="00DF4814"/>
    <w:rsid w:val="00DF5A55"/>
    <w:rsid w:val="00DF69F3"/>
    <w:rsid w:val="00DF6AA4"/>
    <w:rsid w:val="00DF7049"/>
    <w:rsid w:val="00DF75E6"/>
    <w:rsid w:val="00E0003E"/>
    <w:rsid w:val="00E000AD"/>
    <w:rsid w:val="00E0232C"/>
    <w:rsid w:val="00E02736"/>
    <w:rsid w:val="00E0279D"/>
    <w:rsid w:val="00E02990"/>
    <w:rsid w:val="00E02A8A"/>
    <w:rsid w:val="00E03B10"/>
    <w:rsid w:val="00E04ACB"/>
    <w:rsid w:val="00E0503E"/>
    <w:rsid w:val="00E053BC"/>
    <w:rsid w:val="00E05F03"/>
    <w:rsid w:val="00E06FB2"/>
    <w:rsid w:val="00E0760D"/>
    <w:rsid w:val="00E10E4A"/>
    <w:rsid w:val="00E110F7"/>
    <w:rsid w:val="00E116FC"/>
    <w:rsid w:val="00E11AC4"/>
    <w:rsid w:val="00E12286"/>
    <w:rsid w:val="00E125FA"/>
    <w:rsid w:val="00E13650"/>
    <w:rsid w:val="00E13AEB"/>
    <w:rsid w:val="00E13BF6"/>
    <w:rsid w:val="00E1475A"/>
    <w:rsid w:val="00E14AA2"/>
    <w:rsid w:val="00E14EF0"/>
    <w:rsid w:val="00E15A5D"/>
    <w:rsid w:val="00E17302"/>
    <w:rsid w:val="00E175A2"/>
    <w:rsid w:val="00E17712"/>
    <w:rsid w:val="00E17A35"/>
    <w:rsid w:val="00E202FC"/>
    <w:rsid w:val="00E2089F"/>
    <w:rsid w:val="00E21163"/>
    <w:rsid w:val="00E21941"/>
    <w:rsid w:val="00E21950"/>
    <w:rsid w:val="00E22352"/>
    <w:rsid w:val="00E2436C"/>
    <w:rsid w:val="00E245A5"/>
    <w:rsid w:val="00E245C7"/>
    <w:rsid w:val="00E24BAE"/>
    <w:rsid w:val="00E24DB6"/>
    <w:rsid w:val="00E25A01"/>
    <w:rsid w:val="00E26A1D"/>
    <w:rsid w:val="00E2718D"/>
    <w:rsid w:val="00E279B4"/>
    <w:rsid w:val="00E27A37"/>
    <w:rsid w:val="00E30777"/>
    <w:rsid w:val="00E3158E"/>
    <w:rsid w:val="00E325B3"/>
    <w:rsid w:val="00E335AC"/>
    <w:rsid w:val="00E33A54"/>
    <w:rsid w:val="00E33C1C"/>
    <w:rsid w:val="00E33DD6"/>
    <w:rsid w:val="00E34307"/>
    <w:rsid w:val="00E349EF"/>
    <w:rsid w:val="00E3511F"/>
    <w:rsid w:val="00E35310"/>
    <w:rsid w:val="00E356EB"/>
    <w:rsid w:val="00E35A9B"/>
    <w:rsid w:val="00E35C74"/>
    <w:rsid w:val="00E35DE3"/>
    <w:rsid w:val="00E361B5"/>
    <w:rsid w:val="00E36534"/>
    <w:rsid w:val="00E401DE"/>
    <w:rsid w:val="00E4031B"/>
    <w:rsid w:val="00E40A44"/>
    <w:rsid w:val="00E40C3A"/>
    <w:rsid w:val="00E40DD3"/>
    <w:rsid w:val="00E415CB"/>
    <w:rsid w:val="00E41659"/>
    <w:rsid w:val="00E41E7F"/>
    <w:rsid w:val="00E4247C"/>
    <w:rsid w:val="00E429EA"/>
    <w:rsid w:val="00E42C6A"/>
    <w:rsid w:val="00E42F4C"/>
    <w:rsid w:val="00E4361C"/>
    <w:rsid w:val="00E4382F"/>
    <w:rsid w:val="00E43BEF"/>
    <w:rsid w:val="00E43D59"/>
    <w:rsid w:val="00E43DAE"/>
    <w:rsid w:val="00E444D1"/>
    <w:rsid w:val="00E44538"/>
    <w:rsid w:val="00E44C6C"/>
    <w:rsid w:val="00E44DBB"/>
    <w:rsid w:val="00E4517A"/>
    <w:rsid w:val="00E4555D"/>
    <w:rsid w:val="00E45870"/>
    <w:rsid w:val="00E4595C"/>
    <w:rsid w:val="00E459C2"/>
    <w:rsid w:val="00E45F06"/>
    <w:rsid w:val="00E468E9"/>
    <w:rsid w:val="00E46E9D"/>
    <w:rsid w:val="00E46F4A"/>
    <w:rsid w:val="00E478E6"/>
    <w:rsid w:val="00E47DDB"/>
    <w:rsid w:val="00E47E54"/>
    <w:rsid w:val="00E47F9A"/>
    <w:rsid w:val="00E500C6"/>
    <w:rsid w:val="00E50153"/>
    <w:rsid w:val="00E50263"/>
    <w:rsid w:val="00E503D6"/>
    <w:rsid w:val="00E51737"/>
    <w:rsid w:val="00E518DD"/>
    <w:rsid w:val="00E51DD7"/>
    <w:rsid w:val="00E51E08"/>
    <w:rsid w:val="00E51F9C"/>
    <w:rsid w:val="00E5203A"/>
    <w:rsid w:val="00E520B6"/>
    <w:rsid w:val="00E523B1"/>
    <w:rsid w:val="00E52BC4"/>
    <w:rsid w:val="00E53327"/>
    <w:rsid w:val="00E536F3"/>
    <w:rsid w:val="00E5468A"/>
    <w:rsid w:val="00E54704"/>
    <w:rsid w:val="00E5487F"/>
    <w:rsid w:val="00E54DAE"/>
    <w:rsid w:val="00E558F0"/>
    <w:rsid w:val="00E57508"/>
    <w:rsid w:val="00E57607"/>
    <w:rsid w:val="00E577A3"/>
    <w:rsid w:val="00E57CBD"/>
    <w:rsid w:val="00E57CDE"/>
    <w:rsid w:val="00E60C4B"/>
    <w:rsid w:val="00E6169A"/>
    <w:rsid w:val="00E616E1"/>
    <w:rsid w:val="00E616EC"/>
    <w:rsid w:val="00E6274B"/>
    <w:rsid w:val="00E639AD"/>
    <w:rsid w:val="00E64586"/>
    <w:rsid w:val="00E65495"/>
    <w:rsid w:val="00E65B24"/>
    <w:rsid w:val="00E65C85"/>
    <w:rsid w:val="00E65D37"/>
    <w:rsid w:val="00E66775"/>
    <w:rsid w:val="00E66D1F"/>
    <w:rsid w:val="00E66D8C"/>
    <w:rsid w:val="00E674C7"/>
    <w:rsid w:val="00E67981"/>
    <w:rsid w:val="00E707F0"/>
    <w:rsid w:val="00E718C7"/>
    <w:rsid w:val="00E71BAE"/>
    <w:rsid w:val="00E71E0F"/>
    <w:rsid w:val="00E721D3"/>
    <w:rsid w:val="00E7262F"/>
    <w:rsid w:val="00E72C4B"/>
    <w:rsid w:val="00E72C7F"/>
    <w:rsid w:val="00E72DD3"/>
    <w:rsid w:val="00E72F7E"/>
    <w:rsid w:val="00E735AC"/>
    <w:rsid w:val="00E73FA1"/>
    <w:rsid w:val="00E7480C"/>
    <w:rsid w:val="00E756A6"/>
    <w:rsid w:val="00E75CE1"/>
    <w:rsid w:val="00E75E54"/>
    <w:rsid w:val="00E76A2A"/>
    <w:rsid w:val="00E77007"/>
    <w:rsid w:val="00E770EC"/>
    <w:rsid w:val="00E77B1E"/>
    <w:rsid w:val="00E77E56"/>
    <w:rsid w:val="00E80602"/>
    <w:rsid w:val="00E807E7"/>
    <w:rsid w:val="00E815B7"/>
    <w:rsid w:val="00E81DA4"/>
    <w:rsid w:val="00E81E66"/>
    <w:rsid w:val="00E81F81"/>
    <w:rsid w:val="00E8236B"/>
    <w:rsid w:val="00E82DFB"/>
    <w:rsid w:val="00E838EC"/>
    <w:rsid w:val="00E848C1"/>
    <w:rsid w:val="00E84FE6"/>
    <w:rsid w:val="00E85495"/>
    <w:rsid w:val="00E85A5C"/>
    <w:rsid w:val="00E85BF6"/>
    <w:rsid w:val="00E85ECB"/>
    <w:rsid w:val="00E8707F"/>
    <w:rsid w:val="00E87D30"/>
    <w:rsid w:val="00E87DEE"/>
    <w:rsid w:val="00E90486"/>
    <w:rsid w:val="00E907EC"/>
    <w:rsid w:val="00E90CE8"/>
    <w:rsid w:val="00E90FB4"/>
    <w:rsid w:val="00E916A6"/>
    <w:rsid w:val="00E91854"/>
    <w:rsid w:val="00E929D5"/>
    <w:rsid w:val="00E92AB8"/>
    <w:rsid w:val="00E935FF"/>
    <w:rsid w:val="00E93680"/>
    <w:rsid w:val="00E93A1D"/>
    <w:rsid w:val="00E93B71"/>
    <w:rsid w:val="00E94352"/>
    <w:rsid w:val="00E94367"/>
    <w:rsid w:val="00E94C1E"/>
    <w:rsid w:val="00E94FFF"/>
    <w:rsid w:val="00E956A9"/>
    <w:rsid w:val="00E9581D"/>
    <w:rsid w:val="00E95918"/>
    <w:rsid w:val="00E95B92"/>
    <w:rsid w:val="00E95CE4"/>
    <w:rsid w:val="00E96B0E"/>
    <w:rsid w:val="00E971BC"/>
    <w:rsid w:val="00E97837"/>
    <w:rsid w:val="00E97BD2"/>
    <w:rsid w:val="00EA027E"/>
    <w:rsid w:val="00EA072F"/>
    <w:rsid w:val="00EA0A26"/>
    <w:rsid w:val="00EA1A98"/>
    <w:rsid w:val="00EA1D88"/>
    <w:rsid w:val="00EA320F"/>
    <w:rsid w:val="00EA33CE"/>
    <w:rsid w:val="00EA3F96"/>
    <w:rsid w:val="00EA407F"/>
    <w:rsid w:val="00EA40F0"/>
    <w:rsid w:val="00EA4196"/>
    <w:rsid w:val="00EA4259"/>
    <w:rsid w:val="00EA4520"/>
    <w:rsid w:val="00EA46DD"/>
    <w:rsid w:val="00EA4B3B"/>
    <w:rsid w:val="00EA4E56"/>
    <w:rsid w:val="00EA5175"/>
    <w:rsid w:val="00EA5492"/>
    <w:rsid w:val="00EA5822"/>
    <w:rsid w:val="00EA5CFE"/>
    <w:rsid w:val="00EA62C3"/>
    <w:rsid w:val="00EA6ABE"/>
    <w:rsid w:val="00EA6DDA"/>
    <w:rsid w:val="00EA7801"/>
    <w:rsid w:val="00EA7A28"/>
    <w:rsid w:val="00EA7DAE"/>
    <w:rsid w:val="00EB0152"/>
    <w:rsid w:val="00EB0165"/>
    <w:rsid w:val="00EB0688"/>
    <w:rsid w:val="00EB06FA"/>
    <w:rsid w:val="00EB06FF"/>
    <w:rsid w:val="00EB111C"/>
    <w:rsid w:val="00EB19B2"/>
    <w:rsid w:val="00EB1F68"/>
    <w:rsid w:val="00EB2228"/>
    <w:rsid w:val="00EB290B"/>
    <w:rsid w:val="00EB2C7E"/>
    <w:rsid w:val="00EB31C7"/>
    <w:rsid w:val="00EB3974"/>
    <w:rsid w:val="00EB43A3"/>
    <w:rsid w:val="00EB4909"/>
    <w:rsid w:val="00EB5195"/>
    <w:rsid w:val="00EB555D"/>
    <w:rsid w:val="00EB5DA0"/>
    <w:rsid w:val="00EB66A7"/>
    <w:rsid w:val="00EB6C5B"/>
    <w:rsid w:val="00EB73C5"/>
    <w:rsid w:val="00EB79A9"/>
    <w:rsid w:val="00EB7BBC"/>
    <w:rsid w:val="00EB7F39"/>
    <w:rsid w:val="00EB7F5F"/>
    <w:rsid w:val="00EC040F"/>
    <w:rsid w:val="00EC0480"/>
    <w:rsid w:val="00EC0F51"/>
    <w:rsid w:val="00EC0FBD"/>
    <w:rsid w:val="00EC10D2"/>
    <w:rsid w:val="00EC1518"/>
    <w:rsid w:val="00EC1867"/>
    <w:rsid w:val="00EC2818"/>
    <w:rsid w:val="00EC2D56"/>
    <w:rsid w:val="00EC3D8B"/>
    <w:rsid w:val="00EC4127"/>
    <w:rsid w:val="00EC4AF8"/>
    <w:rsid w:val="00EC4B84"/>
    <w:rsid w:val="00EC5456"/>
    <w:rsid w:val="00EC581D"/>
    <w:rsid w:val="00EC5DF5"/>
    <w:rsid w:val="00EC5E26"/>
    <w:rsid w:val="00EC6057"/>
    <w:rsid w:val="00EC61CE"/>
    <w:rsid w:val="00EC6715"/>
    <w:rsid w:val="00EC75DE"/>
    <w:rsid w:val="00EC7876"/>
    <w:rsid w:val="00ED012B"/>
    <w:rsid w:val="00ED0830"/>
    <w:rsid w:val="00ED11C3"/>
    <w:rsid w:val="00ED12C7"/>
    <w:rsid w:val="00ED1A25"/>
    <w:rsid w:val="00ED3204"/>
    <w:rsid w:val="00ED3286"/>
    <w:rsid w:val="00ED48B6"/>
    <w:rsid w:val="00ED4B2E"/>
    <w:rsid w:val="00ED4B84"/>
    <w:rsid w:val="00ED4BC7"/>
    <w:rsid w:val="00ED67E4"/>
    <w:rsid w:val="00ED680E"/>
    <w:rsid w:val="00ED7DCD"/>
    <w:rsid w:val="00ED7E95"/>
    <w:rsid w:val="00EE0875"/>
    <w:rsid w:val="00EE105D"/>
    <w:rsid w:val="00EE24D6"/>
    <w:rsid w:val="00EE2A03"/>
    <w:rsid w:val="00EE2A60"/>
    <w:rsid w:val="00EE3829"/>
    <w:rsid w:val="00EE418B"/>
    <w:rsid w:val="00EE59C1"/>
    <w:rsid w:val="00EE5CA6"/>
    <w:rsid w:val="00EE5F08"/>
    <w:rsid w:val="00EE73B8"/>
    <w:rsid w:val="00EE7711"/>
    <w:rsid w:val="00EF0011"/>
    <w:rsid w:val="00EF0732"/>
    <w:rsid w:val="00EF0CBF"/>
    <w:rsid w:val="00EF1042"/>
    <w:rsid w:val="00EF145B"/>
    <w:rsid w:val="00EF3792"/>
    <w:rsid w:val="00EF385F"/>
    <w:rsid w:val="00EF3A19"/>
    <w:rsid w:val="00EF55AC"/>
    <w:rsid w:val="00EF590C"/>
    <w:rsid w:val="00EF5A0D"/>
    <w:rsid w:val="00EF5EDB"/>
    <w:rsid w:val="00EF6176"/>
    <w:rsid w:val="00EF6373"/>
    <w:rsid w:val="00EF6924"/>
    <w:rsid w:val="00EF6C63"/>
    <w:rsid w:val="00EF77F2"/>
    <w:rsid w:val="00EF79F7"/>
    <w:rsid w:val="00EF7F19"/>
    <w:rsid w:val="00F0022D"/>
    <w:rsid w:val="00F00CEC"/>
    <w:rsid w:val="00F01169"/>
    <w:rsid w:val="00F01C47"/>
    <w:rsid w:val="00F02446"/>
    <w:rsid w:val="00F02C18"/>
    <w:rsid w:val="00F02EB1"/>
    <w:rsid w:val="00F05342"/>
    <w:rsid w:val="00F05A6A"/>
    <w:rsid w:val="00F05F74"/>
    <w:rsid w:val="00F0645F"/>
    <w:rsid w:val="00F06B99"/>
    <w:rsid w:val="00F073CC"/>
    <w:rsid w:val="00F1084B"/>
    <w:rsid w:val="00F10AE8"/>
    <w:rsid w:val="00F10F5F"/>
    <w:rsid w:val="00F112FF"/>
    <w:rsid w:val="00F114E7"/>
    <w:rsid w:val="00F11880"/>
    <w:rsid w:val="00F11BA3"/>
    <w:rsid w:val="00F1355A"/>
    <w:rsid w:val="00F139F3"/>
    <w:rsid w:val="00F15813"/>
    <w:rsid w:val="00F16C3A"/>
    <w:rsid w:val="00F174E3"/>
    <w:rsid w:val="00F20AA4"/>
    <w:rsid w:val="00F20D27"/>
    <w:rsid w:val="00F21286"/>
    <w:rsid w:val="00F21FB1"/>
    <w:rsid w:val="00F220E4"/>
    <w:rsid w:val="00F23494"/>
    <w:rsid w:val="00F23D81"/>
    <w:rsid w:val="00F23EB9"/>
    <w:rsid w:val="00F24787"/>
    <w:rsid w:val="00F24C2E"/>
    <w:rsid w:val="00F26151"/>
    <w:rsid w:val="00F266D1"/>
    <w:rsid w:val="00F2673D"/>
    <w:rsid w:val="00F2721C"/>
    <w:rsid w:val="00F2767A"/>
    <w:rsid w:val="00F30804"/>
    <w:rsid w:val="00F313CA"/>
    <w:rsid w:val="00F31467"/>
    <w:rsid w:val="00F321A8"/>
    <w:rsid w:val="00F32404"/>
    <w:rsid w:val="00F32916"/>
    <w:rsid w:val="00F32C1A"/>
    <w:rsid w:val="00F32C7A"/>
    <w:rsid w:val="00F33029"/>
    <w:rsid w:val="00F34511"/>
    <w:rsid w:val="00F34968"/>
    <w:rsid w:val="00F3522B"/>
    <w:rsid w:val="00F36E2F"/>
    <w:rsid w:val="00F36E9B"/>
    <w:rsid w:val="00F36EC5"/>
    <w:rsid w:val="00F37427"/>
    <w:rsid w:val="00F37B4C"/>
    <w:rsid w:val="00F41656"/>
    <w:rsid w:val="00F421C9"/>
    <w:rsid w:val="00F4251C"/>
    <w:rsid w:val="00F42BFB"/>
    <w:rsid w:val="00F42C55"/>
    <w:rsid w:val="00F43134"/>
    <w:rsid w:val="00F4352F"/>
    <w:rsid w:val="00F437FA"/>
    <w:rsid w:val="00F43A4E"/>
    <w:rsid w:val="00F44038"/>
    <w:rsid w:val="00F44255"/>
    <w:rsid w:val="00F44B4C"/>
    <w:rsid w:val="00F46029"/>
    <w:rsid w:val="00F460C3"/>
    <w:rsid w:val="00F46DFA"/>
    <w:rsid w:val="00F470F5"/>
    <w:rsid w:val="00F47451"/>
    <w:rsid w:val="00F47646"/>
    <w:rsid w:val="00F4788E"/>
    <w:rsid w:val="00F478A4"/>
    <w:rsid w:val="00F47B02"/>
    <w:rsid w:val="00F47BB1"/>
    <w:rsid w:val="00F50104"/>
    <w:rsid w:val="00F50207"/>
    <w:rsid w:val="00F508A2"/>
    <w:rsid w:val="00F52A50"/>
    <w:rsid w:val="00F52D28"/>
    <w:rsid w:val="00F52D64"/>
    <w:rsid w:val="00F5332E"/>
    <w:rsid w:val="00F535DF"/>
    <w:rsid w:val="00F53B78"/>
    <w:rsid w:val="00F53BC4"/>
    <w:rsid w:val="00F54B17"/>
    <w:rsid w:val="00F5587B"/>
    <w:rsid w:val="00F5590C"/>
    <w:rsid w:val="00F56413"/>
    <w:rsid w:val="00F56783"/>
    <w:rsid w:val="00F56C2A"/>
    <w:rsid w:val="00F56EC8"/>
    <w:rsid w:val="00F5737C"/>
    <w:rsid w:val="00F574D1"/>
    <w:rsid w:val="00F57AF4"/>
    <w:rsid w:val="00F57E20"/>
    <w:rsid w:val="00F600AA"/>
    <w:rsid w:val="00F60F28"/>
    <w:rsid w:val="00F619CD"/>
    <w:rsid w:val="00F61AE1"/>
    <w:rsid w:val="00F61E7C"/>
    <w:rsid w:val="00F62C19"/>
    <w:rsid w:val="00F6382A"/>
    <w:rsid w:val="00F63B24"/>
    <w:rsid w:val="00F64C35"/>
    <w:rsid w:val="00F65F79"/>
    <w:rsid w:val="00F6625E"/>
    <w:rsid w:val="00F669D1"/>
    <w:rsid w:val="00F66D44"/>
    <w:rsid w:val="00F6738B"/>
    <w:rsid w:val="00F67A25"/>
    <w:rsid w:val="00F67F4E"/>
    <w:rsid w:val="00F701FD"/>
    <w:rsid w:val="00F70B17"/>
    <w:rsid w:val="00F70EEF"/>
    <w:rsid w:val="00F714DF"/>
    <w:rsid w:val="00F71CC8"/>
    <w:rsid w:val="00F71D97"/>
    <w:rsid w:val="00F721A3"/>
    <w:rsid w:val="00F72B69"/>
    <w:rsid w:val="00F731B2"/>
    <w:rsid w:val="00F7336B"/>
    <w:rsid w:val="00F734B7"/>
    <w:rsid w:val="00F73A7C"/>
    <w:rsid w:val="00F73B3E"/>
    <w:rsid w:val="00F73C4A"/>
    <w:rsid w:val="00F740B5"/>
    <w:rsid w:val="00F741F2"/>
    <w:rsid w:val="00F745F3"/>
    <w:rsid w:val="00F75313"/>
    <w:rsid w:val="00F75E5A"/>
    <w:rsid w:val="00F76419"/>
    <w:rsid w:val="00F76423"/>
    <w:rsid w:val="00F776AA"/>
    <w:rsid w:val="00F77C82"/>
    <w:rsid w:val="00F801EC"/>
    <w:rsid w:val="00F80600"/>
    <w:rsid w:val="00F80604"/>
    <w:rsid w:val="00F8070C"/>
    <w:rsid w:val="00F80CDC"/>
    <w:rsid w:val="00F8128D"/>
    <w:rsid w:val="00F8163F"/>
    <w:rsid w:val="00F8177C"/>
    <w:rsid w:val="00F81B69"/>
    <w:rsid w:val="00F81CF0"/>
    <w:rsid w:val="00F8313E"/>
    <w:rsid w:val="00F8318A"/>
    <w:rsid w:val="00F831A1"/>
    <w:rsid w:val="00F837F6"/>
    <w:rsid w:val="00F83848"/>
    <w:rsid w:val="00F843EA"/>
    <w:rsid w:val="00F8467A"/>
    <w:rsid w:val="00F84AC2"/>
    <w:rsid w:val="00F84D86"/>
    <w:rsid w:val="00F8560B"/>
    <w:rsid w:val="00F85F00"/>
    <w:rsid w:val="00F8615D"/>
    <w:rsid w:val="00F86DB3"/>
    <w:rsid w:val="00F86ECB"/>
    <w:rsid w:val="00F90744"/>
    <w:rsid w:val="00F917A1"/>
    <w:rsid w:val="00F9184F"/>
    <w:rsid w:val="00F9232B"/>
    <w:rsid w:val="00F92E0C"/>
    <w:rsid w:val="00F93D41"/>
    <w:rsid w:val="00F93DC8"/>
    <w:rsid w:val="00F94370"/>
    <w:rsid w:val="00F9449D"/>
    <w:rsid w:val="00F94571"/>
    <w:rsid w:val="00F94B37"/>
    <w:rsid w:val="00F956ED"/>
    <w:rsid w:val="00F95991"/>
    <w:rsid w:val="00F96DCF"/>
    <w:rsid w:val="00F96E92"/>
    <w:rsid w:val="00F96ED6"/>
    <w:rsid w:val="00F9714F"/>
    <w:rsid w:val="00F97F7D"/>
    <w:rsid w:val="00FA1006"/>
    <w:rsid w:val="00FA15BD"/>
    <w:rsid w:val="00FA25A8"/>
    <w:rsid w:val="00FA26B1"/>
    <w:rsid w:val="00FA2CFD"/>
    <w:rsid w:val="00FA2EA6"/>
    <w:rsid w:val="00FA2ECB"/>
    <w:rsid w:val="00FA3F12"/>
    <w:rsid w:val="00FA58D5"/>
    <w:rsid w:val="00FA74C5"/>
    <w:rsid w:val="00FA755E"/>
    <w:rsid w:val="00FA7626"/>
    <w:rsid w:val="00FA7635"/>
    <w:rsid w:val="00FA7965"/>
    <w:rsid w:val="00FB10D8"/>
    <w:rsid w:val="00FB19C2"/>
    <w:rsid w:val="00FB1C38"/>
    <w:rsid w:val="00FB24BC"/>
    <w:rsid w:val="00FB26CE"/>
    <w:rsid w:val="00FB301F"/>
    <w:rsid w:val="00FB3383"/>
    <w:rsid w:val="00FB3ED8"/>
    <w:rsid w:val="00FB4325"/>
    <w:rsid w:val="00FB4662"/>
    <w:rsid w:val="00FB4725"/>
    <w:rsid w:val="00FB4B04"/>
    <w:rsid w:val="00FB4B63"/>
    <w:rsid w:val="00FB4EBB"/>
    <w:rsid w:val="00FB54C3"/>
    <w:rsid w:val="00FB5C03"/>
    <w:rsid w:val="00FB6076"/>
    <w:rsid w:val="00FB7515"/>
    <w:rsid w:val="00FB7AE3"/>
    <w:rsid w:val="00FC050A"/>
    <w:rsid w:val="00FC0547"/>
    <w:rsid w:val="00FC0CE2"/>
    <w:rsid w:val="00FC0E20"/>
    <w:rsid w:val="00FC20CB"/>
    <w:rsid w:val="00FC22C1"/>
    <w:rsid w:val="00FC245D"/>
    <w:rsid w:val="00FC276D"/>
    <w:rsid w:val="00FC2AFD"/>
    <w:rsid w:val="00FC2B5A"/>
    <w:rsid w:val="00FC2DC5"/>
    <w:rsid w:val="00FC37A7"/>
    <w:rsid w:val="00FC3952"/>
    <w:rsid w:val="00FC3CD6"/>
    <w:rsid w:val="00FC4353"/>
    <w:rsid w:val="00FC456A"/>
    <w:rsid w:val="00FC4CB6"/>
    <w:rsid w:val="00FC5CAA"/>
    <w:rsid w:val="00FC5F74"/>
    <w:rsid w:val="00FC5FE6"/>
    <w:rsid w:val="00FC6294"/>
    <w:rsid w:val="00FC63A7"/>
    <w:rsid w:val="00FC6BE5"/>
    <w:rsid w:val="00FC784B"/>
    <w:rsid w:val="00FD01C0"/>
    <w:rsid w:val="00FD049F"/>
    <w:rsid w:val="00FD0C15"/>
    <w:rsid w:val="00FD0F26"/>
    <w:rsid w:val="00FD167A"/>
    <w:rsid w:val="00FD2025"/>
    <w:rsid w:val="00FD2635"/>
    <w:rsid w:val="00FD2A41"/>
    <w:rsid w:val="00FD2D9E"/>
    <w:rsid w:val="00FD2E2F"/>
    <w:rsid w:val="00FD3145"/>
    <w:rsid w:val="00FD3645"/>
    <w:rsid w:val="00FD377D"/>
    <w:rsid w:val="00FD396A"/>
    <w:rsid w:val="00FD411A"/>
    <w:rsid w:val="00FD4502"/>
    <w:rsid w:val="00FD5224"/>
    <w:rsid w:val="00FD6A58"/>
    <w:rsid w:val="00FD6AF7"/>
    <w:rsid w:val="00FD7328"/>
    <w:rsid w:val="00FD74E8"/>
    <w:rsid w:val="00FD7B89"/>
    <w:rsid w:val="00FD7FDC"/>
    <w:rsid w:val="00FE02E9"/>
    <w:rsid w:val="00FE04FF"/>
    <w:rsid w:val="00FE06BD"/>
    <w:rsid w:val="00FE07BB"/>
    <w:rsid w:val="00FE08CE"/>
    <w:rsid w:val="00FE08D8"/>
    <w:rsid w:val="00FE0E51"/>
    <w:rsid w:val="00FE1109"/>
    <w:rsid w:val="00FE13F6"/>
    <w:rsid w:val="00FE1A1C"/>
    <w:rsid w:val="00FE1CBB"/>
    <w:rsid w:val="00FE1DC7"/>
    <w:rsid w:val="00FE2D21"/>
    <w:rsid w:val="00FE2F68"/>
    <w:rsid w:val="00FE3C13"/>
    <w:rsid w:val="00FE3D74"/>
    <w:rsid w:val="00FE3F02"/>
    <w:rsid w:val="00FE44AA"/>
    <w:rsid w:val="00FE5383"/>
    <w:rsid w:val="00FE6260"/>
    <w:rsid w:val="00FE6CFC"/>
    <w:rsid w:val="00FE7155"/>
    <w:rsid w:val="00FF0E1E"/>
    <w:rsid w:val="00FF1989"/>
    <w:rsid w:val="00FF20B1"/>
    <w:rsid w:val="00FF21A5"/>
    <w:rsid w:val="00FF27FD"/>
    <w:rsid w:val="00FF2B1D"/>
    <w:rsid w:val="00FF321D"/>
    <w:rsid w:val="00FF3806"/>
    <w:rsid w:val="00FF3BAB"/>
    <w:rsid w:val="00FF44C5"/>
    <w:rsid w:val="00FF4623"/>
    <w:rsid w:val="00FF6EA6"/>
    <w:rsid w:val="00FF71A7"/>
    <w:rsid w:val="00FF72F1"/>
    <w:rsid w:val="00FF75A0"/>
    <w:rsid w:val="00FF75B0"/>
    <w:rsid w:val="00FF75BE"/>
    <w:rsid w:val="01889F29"/>
    <w:rsid w:val="0199C255"/>
    <w:rsid w:val="022E12B4"/>
    <w:rsid w:val="03CDF29A"/>
    <w:rsid w:val="048B7AA0"/>
    <w:rsid w:val="04C4B8B4"/>
    <w:rsid w:val="050F4B0E"/>
    <w:rsid w:val="063E8197"/>
    <w:rsid w:val="0681823B"/>
    <w:rsid w:val="07CAAFAF"/>
    <w:rsid w:val="08F6AA68"/>
    <w:rsid w:val="0A07C89F"/>
    <w:rsid w:val="0A23D7E7"/>
    <w:rsid w:val="0AEB7AB5"/>
    <w:rsid w:val="0B2920B6"/>
    <w:rsid w:val="0B633EA6"/>
    <w:rsid w:val="0D6AFA0C"/>
    <w:rsid w:val="0E5157CB"/>
    <w:rsid w:val="0E9A5BD2"/>
    <w:rsid w:val="0F120AE4"/>
    <w:rsid w:val="0F577466"/>
    <w:rsid w:val="11436448"/>
    <w:rsid w:val="149DF6A4"/>
    <w:rsid w:val="14C6F160"/>
    <w:rsid w:val="15EA6C6A"/>
    <w:rsid w:val="1627EA25"/>
    <w:rsid w:val="167E1D14"/>
    <w:rsid w:val="1681E892"/>
    <w:rsid w:val="1694F2EE"/>
    <w:rsid w:val="17A24597"/>
    <w:rsid w:val="181CFEB5"/>
    <w:rsid w:val="1A48E5E9"/>
    <w:rsid w:val="1ADB5CA6"/>
    <w:rsid w:val="1B202FD5"/>
    <w:rsid w:val="1C5D0ABE"/>
    <w:rsid w:val="1C799C7A"/>
    <w:rsid w:val="1C935C0C"/>
    <w:rsid w:val="1D5939DE"/>
    <w:rsid w:val="1D876153"/>
    <w:rsid w:val="1FE8C10E"/>
    <w:rsid w:val="2001B35E"/>
    <w:rsid w:val="20CBD3FD"/>
    <w:rsid w:val="216216A6"/>
    <w:rsid w:val="223BD803"/>
    <w:rsid w:val="2493F6BC"/>
    <w:rsid w:val="26CA1451"/>
    <w:rsid w:val="26CAA7DC"/>
    <w:rsid w:val="272D1E44"/>
    <w:rsid w:val="285BB2AF"/>
    <w:rsid w:val="2919B05B"/>
    <w:rsid w:val="2A183BB8"/>
    <w:rsid w:val="2A71FFDD"/>
    <w:rsid w:val="2A97CA12"/>
    <w:rsid w:val="2AB04262"/>
    <w:rsid w:val="2AED7044"/>
    <w:rsid w:val="2B56424B"/>
    <w:rsid w:val="2B82A8E1"/>
    <w:rsid w:val="2BB9EBEE"/>
    <w:rsid w:val="2BC520AD"/>
    <w:rsid w:val="2C52D83C"/>
    <w:rsid w:val="2C66F54D"/>
    <w:rsid w:val="2C9C1ABD"/>
    <w:rsid w:val="2CDC4087"/>
    <w:rsid w:val="2E2F3596"/>
    <w:rsid w:val="2E59E728"/>
    <w:rsid w:val="32AC7B3A"/>
    <w:rsid w:val="332AAA3D"/>
    <w:rsid w:val="33640916"/>
    <w:rsid w:val="33770ACB"/>
    <w:rsid w:val="33D94FD6"/>
    <w:rsid w:val="3409E5A5"/>
    <w:rsid w:val="352F23C1"/>
    <w:rsid w:val="36C7B392"/>
    <w:rsid w:val="36CC0E64"/>
    <w:rsid w:val="371C757E"/>
    <w:rsid w:val="37768AAC"/>
    <w:rsid w:val="37A7B413"/>
    <w:rsid w:val="37D969A5"/>
    <w:rsid w:val="380D901E"/>
    <w:rsid w:val="3842AE1C"/>
    <w:rsid w:val="3A09537D"/>
    <w:rsid w:val="3A191D63"/>
    <w:rsid w:val="3B6D35EB"/>
    <w:rsid w:val="3BDE2E0D"/>
    <w:rsid w:val="3CACCBE1"/>
    <w:rsid w:val="3D3B9238"/>
    <w:rsid w:val="3D5B2065"/>
    <w:rsid w:val="3D7E6398"/>
    <w:rsid w:val="3E602600"/>
    <w:rsid w:val="3E68A553"/>
    <w:rsid w:val="40962791"/>
    <w:rsid w:val="42FFD9E6"/>
    <w:rsid w:val="435AEC46"/>
    <w:rsid w:val="438A296C"/>
    <w:rsid w:val="44661CF2"/>
    <w:rsid w:val="45205C9C"/>
    <w:rsid w:val="45FE836A"/>
    <w:rsid w:val="4604F695"/>
    <w:rsid w:val="464DEAFF"/>
    <w:rsid w:val="47674A82"/>
    <w:rsid w:val="48229C4D"/>
    <w:rsid w:val="48D9B919"/>
    <w:rsid w:val="498795FC"/>
    <w:rsid w:val="4A371EB6"/>
    <w:rsid w:val="4CA99898"/>
    <w:rsid w:val="4CD17C46"/>
    <w:rsid w:val="4D6084C7"/>
    <w:rsid w:val="4D66EAC5"/>
    <w:rsid w:val="4DE98881"/>
    <w:rsid w:val="4E126103"/>
    <w:rsid w:val="4E8B3794"/>
    <w:rsid w:val="4FA983F2"/>
    <w:rsid w:val="50003E0B"/>
    <w:rsid w:val="50524436"/>
    <w:rsid w:val="508F96FD"/>
    <w:rsid w:val="50C09F56"/>
    <w:rsid w:val="50C45B04"/>
    <w:rsid w:val="51F5A8FB"/>
    <w:rsid w:val="53D149C8"/>
    <w:rsid w:val="53E38C8C"/>
    <w:rsid w:val="547B9068"/>
    <w:rsid w:val="548DE612"/>
    <w:rsid w:val="55773FE3"/>
    <w:rsid w:val="558B2FCC"/>
    <w:rsid w:val="569E0199"/>
    <w:rsid w:val="5775A8A7"/>
    <w:rsid w:val="58209D34"/>
    <w:rsid w:val="5970D70E"/>
    <w:rsid w:val="5C3F3D02"/>
    <w:rsid w:val="5C6DA202"/>
    <w:rsid w:val="5CA4A316"/>
    <w:rsid w:val="5EDF6AB3"/>
    <w:rsid w:val="5EF0F195"/>
    <w:rsid w:val="5FA84F3E"/>
    <w:rsid w:val="5FA8BC40"/>
    <w:rsid w:val="5FD0D543"/>
    <w:rsid w:val="607F98DB"/>
    <w:rsid w:val="610176CE"/>
    <w:rsid w:val="61D21F66"/>
    <w:rsid w:val="62368676"/>
    <w:rsid w:val="6289D047"/>
    <w:rsid w:val="632098BA"/>
    <w:rsid w:val="632B38C1"/>
    <w:rsid w:val="65DB93ED"/>
    <w:rsid w:val="664295BF"/>
    <w:rsid w:val="6652B92A"/>
    <w:rsid w:val="6891A9C9"/>
    <w:rsid w:val="69D2332D"/>
    <w:rsid w:val="69DD60B1"/>
    <w:rsid w:val="6D26615E"/>
    <w:rsid w:val="6D2F1797"/>
    <w:rsid w:val="6D3AB576"/>
    <w:rsid w:val="6F4731C4"/>
    <w:rsid w:val="6F6872F9"/>
    <w:rsid w:val="7145F123"/>
    <w:rsid w:val="715A03FB"/>
    <w:rsid w:val="73A68FA7"/>
    <w:rsid w:val="74E41B0A"/>
    <w:rsid w:val="75CD001E"/>
    <w:rsid w:val="7609289F"/>
    <w:rsid w:val="76C1CBA4"/>
    <w:rsid w:val="79A27DB4"/>
    <w:rsid w:val="7B5FCD08"/>
    <w:rsid w:val="7B769A38"/>
    <w:rsid w:val="7C7A6C04"/>
    <w:rsid w:val="7D3D58BD"/>
    <w:rsid w:val="7E1B3DF2"/>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56C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iPriority="6" w:unhideWhenUsed="1" w:qFormat="1"/>
    <w:lsdException w:name="heading 6" w:semiHidden="1" w:unhideWhenUsed="1"/>
    <w:lsdException w:name="heading 7" w:semiHidden="1" w:unhideWhenUsed="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lsdException w:name="List Number" w:uiPriority="99"/>
    <w:lsdException w:name="List 2" w:semiHidden="1" w:uiPriority="99" w:unhideWhenUsed="1"/>
    <w:lsdException w:name="List 3" w:semiHidden="1" w:uiPriority="99"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99"/>
    <w:lsdException w:name="Closing" w:semiHidden="1" w:uiPriority="99" w:unhideWhenUsed="1"/>
    <w:lsdException w:name="Signature" w:semiHidden="1" w:uiPriority="99"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99"/>
    <w:lsdException w:name="Salutation" w:uiPriority="99"/>
    <w:lsdException w:name="Date" w:uiPriority="99"/>
    <w:lsdException w:name="Body Text First Indent" w:uiPriority="99"/>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99"/>
    <w:lsdException w:name="Emphasis" w:uiPriority="99"/>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99"/>
    <w:lsdException w:name="Intense Quote" w:uiPriority="99"/>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9"/>
    <w:lsdException w:name="Intense Emphasis" w:uiPriority="99"/>
    <w:lsdException w:name="Subtle Reference" w:uiPriority="99"/>
    <w:lsdException w:name="Intense Reference" w:uiPriority="99"/>
    <w:lsdException w:name="Book Title" w:uiPriority="99"/>
    <w:lsdException w:name="Bibliography" w:semiHidden="1" w:uiPriority="99"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8"/>
    <w:qFormat/>
    <w:rsid w:val="00031953"/>
    <w:pPr>
      <w:spacing w:after="200"/>
    </w:pPr>
    <w:rPr>
      <w:rFonts w:asciiTheme="minorHAnsi" w:hAnsiTheme="minorHAnsi" w:cstheme="minorHAnsi"/>
      <w:color w:val="000000" w:themeColor="text1"/>
      <w:sz w:val="22"/>
      <w:szCs w:val="24"/>
      <w:lang w:eastAsia="en-US"/>
    </w:rPr>
  </w:style>
  <w:style w:type="paragraph" w:styleId="Heading1">
    <w:name w:val="heading 1"/>
    <w:aliases w:val="CER Heading 1"/>
    <w:basedOn w:val="Contents"/>
    <w:next w:val="Heading2"/>
    <w:link w:val="Heading1Char"/>
    <w:uiPriority w:val="2"/>
    <w:qFormat/>
    <w:rsid w:val="002D18F3"/>
    <w:pPr>
      <w:spacing w:before="360" w:after="0"/>
      <w:outlineLvl w:val="0"/>
    </w:pPr>
    <w:rPr>
      <w:b/>
      <w:bCs/>
    </w:rPr>
  </w:style>
  <w:style w:type="paragraph" w:styleId="Heading2">
    <w:name w:val="heading 2"/>
    <w:aliases w:val="CER Heading 2"/>
    <w:basedOn w:val="Normal"/>
    <w:next w:val="Normal"/>
    <w:link w:val="Heading2Char"/>
    <w:uiPriority w:val="3"/>
    <w:qFormat/>
    <w:rsid w:val="002D18F3"/>
    <w:pPr>
      <w:keepNext/>
      <w:keepLines/>
      <w:spacing w:before="280" w:after="0"/>
      <w:outlineLvl w:val="1"/>
    </w:pPr>
    <w:rPr>
      <w:rFonts w:asciiTheme="majorHAnsi" w:eastAsia="Times New Roman" w:hAnsiTheme="majorHAnsi"/>
      <w:b/>
      <w:bCs/>
      <w:sz w:val="32"/>
      <w:szCs w:val="32"/>
    </w:rPr>
  </w:style>
  <w:style w:type="paragraph" w:styleId="Heading3">
    <w:name w:val="heading 3"/>
    <w:aliases w:val="CER Heading 3"/>
    <w:next w:val="Normal"/>
    <w:link w:val="Heading3Char"/>
    <w:uiPriority w:val="4"/>
    <w:qFormat/>
    <w:rsid w:val="005C0A94"/>
    <w:pPr>
      <w:keepNext/>
      <w:keepLines/>
      <w:spacing w:before="240"/>
      <w:outlineLvl w:val="2"/>
    </w:pPr>
    <w:rPr>
      <w:rFonts w:asciiTheme="majorHAnsi" w:eastAsia="Times New Roman" w:hAnsiTheme="majorHAnsi" w:cstheme="majorHAnsi"/>
      <w:b/>
      <w:bCs/>
      <w:color w:val="000000" w:themeColor="text1"/>
      <w:sz w:val="27"/>
      <w:szCs w:val="27"/>
      <w:lang w:eastAsia="en-US"/>
    </w:rPr>
  </w:style>
  <w:style w:type="paragraph" w:styleId="Heading4">
    <w:name w:val="heading 4"/>
    <w:aliases w:val="CER Heading 4"/>
    <w:basedOn w:val="Normal"/>
    <w:next w:val="Normal"/>
    <w:link w:val="Heading4Char"/>
    <w:uiPriority w:val="5"/>
    <w:unhideWhenUsed/>
    <w:qFormat/>
    <w:rsid w:val="005C0A94"/>
    <w:pPr>
      <w:keepNext/>
      <w:spacing w:before="240" w:after="0"/>
      <w:outlineLvl w:val="3"/>
    </w:pPr>
    <w:rPr>
      <w:rFonts w:asciiTheme="majorHAnsi" w:eastAsiaTheme="minorEastAsia" w:hAnsiTheme="majorHAnsi" w:cstheme="minorBidi"/>
      <w:b/>
      <w:sz w:val="24"/>
    </w:rPr>
  </w:style>
  <w:style w:type="paragraph" w:styleId="Heading5">
    <w:name w:val="heading 5"/>
    <w:aliases w:val="CER Heading 5"/>
    <w:basedOn w:val="Normal"/>
    <w:next w:val="Normal"/>
    <w:link w:val="Heading5Char"/>
    <w:uiPriority w:val="6"/>
    <w:unhideWhenUsed/>
    <w:qFormat/>
    <w:rsid w:val="00FA7635"/>
    <w:pPr>
      <w:keepNext/>
      <w:keepLines/>
      <w:spacing w:before="240"/>
      <w:outlineLvl w:val="4"/>
    </w:pPr>
    <w:rPr>
      <w:rFonts w:eastAsiaTheme="majorEastAsia" w:cstheme="majorBidi"/>
      <w:b/>
    </w:rPr>
  </w:style>
  <w:style w:type="paragraph" w:styleId="Heading6">
    <w:name w:val="heading 6"/>
    <w:aliases w:val="CER Heading 6"/>
    <w:basedOn w:val="Normal"/>
    <w:next w:val="Normal"/>
    <w:link w:val="Heading6Char"/>
    <w:uiPriority w:val="99"/>
    <w:unhideWhenUsed/>
    <w:rsid w:val="00674932"/>
    <w:pPr>
      <w:tabs>
        <w:tab w:val="left" w:pos="1633"/>
      </w:tabs>
      <w:spacing w:before="240"/>
      <w:outlineLvl w:val="5"/>
    </w:pPr>
    <w:rPr>
      <w:rFonts w:eastAsiaTheme="minorEastAsia" w:cstheme="minorBidi"/>
      <w:b/>
      <w:bCs/>
      <w:sz w:val="21"/>
      <w:szCs w:val="22"/>
    </w:rPr>
  </w:style>
  <w:style w:type="paragraph" w:styleId="Heading7">
    <w:name w:val="heading 7"/>
    <w:basedOn w:val="Normal"/>
    <w:next w:val="Normal"/>
    <w:link w:val="Heading7Char"/>
    <w:uiPriority w:val="99"/>
    <w:unhideWhenUsed/>
    <w:rsid w:val="00521016"/>
    <w:pPr>
      <w:keepNext/>
      <w:keepLines/>
      <w:spacing w:before="200" w:after="0"/>
      <w:outlineLvl w:val="6"/>
    </w:pPr>
    <w:rPr>
      <w:rFonts w:eastAsiaTheme="majorEastAsia" w:cstheme="majorBidi"/>
      <w:b/>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CER Heading 2 Char"/>
    <w:basedOn w:val="DefaultParagraphFont"/>
    <w:link w:val="Heading2"/>
    <w:uiPriority w:val="3"/>
    <w:rsid w:val="002D18F3"/>
    <w:rPr>
      <w:rFonts w:asciiTheme="majorHAnsi" w:eastAsia="Times New Roman" w:hAnsiTheme="majorHAnsi" w:cstheme="minorHAnsi"/>
      <w:b/>
      <w:bCs/>
      <w:color w:val="000000" w:themeColor="text1"/>
      <w:sz w:val="32"/>
      <w:szCs w:val="32"/>
      <w:lang w:eastAsia="en-US"/>
    </w:rPr>
  </w:style>
  <w:style w:type="character" w:customStyle="1" w:styleId="Heading1Char">
    <w:name w:val="Heading 1 Char"/>
    <w:aliases w:val="CER Heading 1 Char"/>
    <w:basedOn w:val="DefaultParagraphFont"/>
    <w:link w:val="Heading1"/>
    <w:uiPriority w:val="2"/>
    <w:rsid w:val="002D18F3"/>
    <w:rPr>
      <w:rFonts w:ascii="Calibri" w:eastAsia="Times New Roman" w:hAnsi="Calibri" w:cs="Calibri"/>
      <w:b/>
      <w:bCs/>
      <w:color w:val="000000" w:themeColor="text1"/>
      <w:kern w:val="32"/>
      <w:sz w:val="40"/>
      <w:szCs w:val="24"/>
      <w:lang w:eastAsia="en-US"/>
    </w:rPr>
  </w:style>
  <w:style w:type="character" w:customStyle="1" w:styleId="Heading3Char">
    <w:name w:val="Heading 3 Char"/>
    <w:aliases w:val="CER Heading 3 Char"/>
    <w:basedOn w:val="DefaultParagraphFont"/>
    <w:link w:val="Heading3"/>
    <w:uiPriority w:val="4"/>
    <w:rsid w:val="005C0A94"/>
    <w:rPr>
      <w:rFonts w:asciiTheme="majorHAnsi" w:eastAsia="Times New Roman" w:hAnsiTheme="majorHAnsi" w:cstheme="majorHAnsi"/>
      <w:b/>
      <w:bCs/>
      <w:color w:val="000000" w:themeColor="text1"/>
      <w:sz w:val="27"/>
      <w:szCs w:val="27"/>
      <w:lang w:eastAsia="en-US"/>
    </w:rPr>
  </w:style>
  <w:style w:type="character" w:customStyle="1" w:styleId="Heading4Char">
    <w:name w:val="Heading 4 Char"/>
    <w:aliases w:val="CER Heading 4 Char"/>
    <w:basedOn w:val="DefaultParagraphFont"/>
    <w:link w:val="Heading4"/>
    <w:uiPriority w:val="5"/>
    <w:rsid w:val="005C0A94"/>
    <w:rPr>
      <w:rFonts w:asciiTheme="majorHAnsi" w:eastAsiaTheme="minorEastAsia" w:hAnsiTheme="majorHAnsi" w:cstheme="minorBidi"/>
      <w:b/>
      <w:color w:val="000000" w:themeColor="text1"/>
      <w:sz w:val="24"/>
      <w:szCs w:val="24"/>
      <w:lang w:eastAsia="en-US"/>
    </w:rPr>
  </w:style>
  <w:style w:type="character" w:customStyle="1" w:styleId="Heading6Char">
    <w:name w:val="Heading 6 Char"/>
    <w:aliases w:val="CER Heading 6 Char"/>
    <w:basedOn w:val="DefaultParagraphFont"/>
    <w:link w:val="Heading6"/>
    <w:uiPriority w:val="99"/>
    <w:rsid w:val="00674932"/>
    <w:rPr>
      <w:rFonts w:ascii="Arial" w:eastAsiaTheme="minorEastAsia" w:hAnsi="Arial" w:cstheme="minorBidi"/>
      <w:b/>
      <w:bCs/>
      <w:color w:val="000000" w:themeColor="text1"/>
      <w:sz w:val="21"/>
      <w:szCs w:val="22"/>
      <w:lang w:val="en-US" w:eastAsia="en-US"/>
    </w:rPr>
  </w:style>
  <w:style w:type="paragraph" w:styleId="Header">
    <w:name w:val="header"/>
    <w:basedOn w:val="Normal"/>
    <w:link w:val="HeaderChar"/>
    <w:uiPriority w:val="99"/>
    <w:unhideWhenUsed/>
    <w:rsid w:val="00471682"/>
    <w:pPr>
      <w:tabs>
        <w:tab w:val="center" w:pos="4320"/>
        <w:tab w:val="right" w:pos="8640"/>
      </w:tabs>
    </w:pPr>
  </w:style>
  <w:style w:type="character" w:customStyle="1" w:styleId="HeaderChar">
    <w:name w:val="Header Char"/>
    <w:basedOn w:val="DefaultParagraphFont"/>
    <w:link w:val="Header"/>
    <w:uiPriority w:val="99"/>
    <w:rsid w:val="002C427B"/>
    <w:rPr>
      <w:rFonts w:ascii="Arial" w:hAnsi="Arial"/>
      <w:color w:val="000000" w:themeColor="text1"/>
      <w:sz w:val="22"/>
      <w:szCs w:val="24"/>
      <w:lang w:val="en-US" w:eastAsia="en-US"/>
    </w:rPr>
  </w:style>
  <w:style w:type="paragraph" w:styleId="Footer">
    <w:name w:val="footer"/>
    <w:basedOn w:val="Normal"/>
    <w:link w:val="FooterChar"/>
    <w:uiPriority w:val="99"/>
    <w:unhideWhenUsed/>
    <w:rsid w:val="009633DE"/>
    <w:pPr>
      <w:tabs>
        <w:tab w:val="left" w:pos="2694"/>
        <w:tab w:val="left" w:pos="3969"/>
        <w:tab w:val="left" w:pos="6946"/>
        <w:tab w:val="right" w:pos="9498"/>
      </w:tabs>
      <w:spacing w:before="120"/>
      <w:ind w:left="284" w:right="242"/>
    </w:pPr>
    <w:rPr>
      <w:rFonts w:cs="Calibri (Body)"/>
      <w:spacing w:val="2"/>
      <w:sz w:val="18"/>
      <w:szCs w:val="18"/>
    </w:rPr>
  </w:style>
  <w:style w:type="character" w:customStyle="1" w:styleId="FooterChar">
    <w:name w:val="Footer Char"/>
    <w:basedOn w:val="DefaultParagraphFont"/>
    <w:link w:val="Footer"/>
    <w:uiPriority w:val="99"/>
    <w:rsid w:val="009633DE"/>
    <w:rPr>
      <w:rFonts w:asciiTheme="minorHAnsi" w:hAnsiTheme="minorHAnsi" w:cs="Calibri (Body)"/>
      <w:color w:val="000000" w:themeColor="text1"/>
      <w:spacing w:val="2"/>
      <w:sz w:val="18"/>
      <w:szCs w:val="18"/>
      <w:lang w:eastAsia="en-US"/>
    </w:rPr>
  </w:style>
  <w:style w:type="character" w:styleId="Hyperlink">
    <w:name w:val="Hyperlink"/>
    <w:basedOn w:val="DefaultParagraphFont"/>
    <w:uiPriority w:val="99"/>
    <w:unhideWhenUsed/>
    <w:rsid w:val="00521016"/>
    <w:rPr>
      <w:rFonts w:ascii="Calibri" w:hAnsi="Calibri"/>
      <w:color w:val="006C93" w:themeColor="accent3"/>
      <w:sz w:val="22"/>
      <w:u w:val="single"/>
    </w:rPr>
  </w:style>
  <w:style w:type="paragraph" w:customStyle="1" w:styleId="CERbullets">
    <w:name w:val="CER bullets"/>
    <w:basedOn w:val="Normal"/>
    <w:link w:val="CERbulletsChar"/>
    <w:uiPriority w:val="7"/>
    <w:qFormat/>
    <w:rsid w:val="004458B4"/>
    <w:pPr>
      <w:numPr>
        <w:numId w:val="1"/>
      </w:numPr>
      <w:spacing w:before="120" w:after="120"/>
      <w:ind w:left="357" w:hanging="357"/>
    </w:pPr>
    <w:rPr>
      <w:color w:val="auto"/>
    </w:rPr>
  </w:style>
  <w:style w:type="character" w:customStyle="1" w:styleId="CERbulletsChar">
    <w:name w:val="CER bullets Char"/>
    <w:basedOn w:val="DefaultParagraphFont"/>
    <w:link w:val="CERbullets"/>
    <w:uiPriority w:val="7"/>
    <w:rsid w:val="004458B4"/>
    <w:rPr>
      <w:rFonts w:asciiTheme="minorHAnsi" w:hAnsiTheme="minorHAnsi" w:cstheme="minorHAnsi"/>
      <w:sz w:val="22"/>
      <w:szCs w:val="24"/>
      <w:lang w:eastAsia="en-US"/>
    </w:rPr>
  </w:style>
  <w:style w:type="table" w:customStyle="1" w:styleId="CERTable">
    <w:name w:val="CER Table"/>
    <w:basedOn w:val="TableNormal"/>
    <w:uiPriority w:val="99"/>
    <w:rsid w:val="004458B4"/>
    <w:pPr>
      <w:spacing w:before="120"/>
    </w:pPr>
    <w:rPr>
      <w:rFonts w:ascii="Calibri" w:hAnsi="Calibri"/>
      <w:color w:val="000000" w:themeColor="text1"/>
      <w:kern w:val="2"/>
    </w:rPr>
    <w:tblPr>
      <w:tblStyleRowBandSize w:val="1"/>
      <w:tblBorders>
        <w:top w:val="single" w:sz="8" w:space="0" w:color="FCBA5C" w:themeColor="accent2"/>
        <w:bottom w:val="single" w:sz="8" w:space="0" w:color="FCBA5C" w:themeColor="accent2"/>
        <w:insideH w:val="single" w:sz="8" w:space="0" w:color="E8E8E8" w:themeColor="background2"/>
      </w:tblBorders>
    </w:tblPr>
    <w:trPr>
      <w:cantSplit/>
    </w:trPr>
    <w:tcPr>
      <w:shd w:val="clear" w:color="auto" w:fill="auto"/>
    </w:tcPr>
    <w:tblStylePr w:type="firstRow">
      <w:pPr>
        <w:wordWrap/>
        <w:spacing w:beforeLines="0" w:before="120" w:beforeAutospacing="0" w:afterLines="0" w:after="0" w:afterAutospacing="0" w:line="240" w:lineRule="auto"/>
        <w:ind w:leftChars="0" w:left="0" w:rightChars="0" w:right="0"/>
        <w:contextualSpacing w:val="0"/>
        <w:mirrorIndents w:val="0"/>
        <w:jc w:val="left"/>
        <w:outlineLvl w:val="9"/>
      </w:pPr>
      <w:rPr>
        <w:rFonts w:asciiTheme="minorHAnsi" w:hAnsiTheme="minorHAnsi"/>
        <w:b/>
        <w:color w:val="auto"/>
        <w:sz w:val="20"/>
      </w:rPr>
      <w:tblPr/>
      <w:tcPr>
        <w:tcBorders>
          <w:top w:val="nil"/>
          <w:left w:val="nil"/>
          <w:bottom w:val="single" w:sz="18" w:space="0" w:color="FCBA5C" w:themeColor="accent2"/>
          <w:right w:val="nil"/>
          <w:insideH w:val="nil"/>
          <w:insideV w:val="nil"/>
          <w:tl2br w:val="nil"/>
          <w:tr2bl w:val="nil"/>
        </w:tcBorders>
        <w:shd w:val="clear" w:color="auto" w:fill="E8E8E8" w:themeFill="background2"/>
      </w:tcPr>
    </w:tblStylePr>
    <w:tblStylePr w:type="lastRow">
      <w:pPr>
        <w:wordWrap/>
        <w:spacing w:beforeLines="0" w:before="10" w:beforeAutospacing="0" w:afterLines="0" w:after="10" w:afterAutospacing="0"/>
      </w:pPr>
      <w:rPr>
        <w:rFonts w:asciiTheme="minorHAnsi" w:hAnsiTheme="minorHAnsi"/>
        <w:b/>
      </w:rPr>
      <w:tblPr/>
      <w:tcPr>
        <w:vAlign w:val="center"/>
      </w:tcPr>
    </w:tblStylePr>
    <w:tblStylePr w:type="firstCol">
      <w:pPr>
        <w:wordWrap/>
        <w:ind w:leftChars="0" w:left="0" w:rightChars="0" w:right="0"/>
        <w:contextualSpacing w:val="0"/>
      </w:pPr>
      <w:rPr>
        <w:rFonts w:ascii="Calibri" w:hAnsi="Calibri"/>
        <w:b/>
        <w:i w:val="0"/>
        <w:color w:val="000000" w:themeColor="text1"/>
      </w:rPr>
      <w:tblPr/>
      <w:tcPr>
        <w:shd w:val="clear" w:color="auto" w:fill="F2F2F2" w:themeFill="background1" w:themeFillShade="F2"/>
      </w:tcPr>
    </w:tblStylePr>
    <w:tblStylePr w:type="band1Horz">
      <w:rPr>
        <w:rFonts w:asciiTheme="minorHAnsi" w:hAnsiTheme="minorHAnsi"/>
      </w:rPr>
      <w:tblPr/>
      <w:tcPr>
        <w:tcBorders>
          <w:top w:val="nil"/>
          <w:left w:val="nil"/>
          <w:bottom w:val="single" w:sz="4" w:space="0" w:color="D1D1D1" w:themeColor="background2" w:themeShade="E6"/>
          <w:right w:val="nil"/>
          <w:insideH w:val="nil"/>
          <w:insideV w:val="nil"/>
          <w:tl2br w:val="nil"/>
          <w:tr2bl w:val="nil"/>
        </w:tcBorders>
      </w:tcPr>
    </w:tblStylePr>
    <w:tblStylePr w:type="band2Horz">
      <w:rPr>
        <w:rFonts w:asciiTheme="minorHAnsi" w:hAnsiTheme="minorHAnsi"/>
      </w:rPr>
      <w:tblPr/>
      <w:tcPr>
        <w:tcBorders>
          <w:insideH w:val="nil"/>
        </w:tcBorders>
      </w:tcPr>
    </w:tblStylePr>
  </w:style>
  <w:style w:type="character" w:customStyle="1" w:styleId="Heading5Char">
    <w:name w:val="Heading 5 Char"/>
    <w:aliases w:val="CER Heading 5 Char"/>
    <w:basedOn w:val="DefaultParagraphFont"/>
    <w:link w:val="Heading5"/>
    <w:uiPriority w:val="6"/>
    <w:rsid w:val="00FA7635"/>
    <w:rPr>
      <w:rFonts w:asciiTheme="minorHAnsi" w:eastAsiaTheme="majorEastAsia" w:hAnsiTheme="minorHAnsi" w:cstheme="majorBidi"/>
      <w:b/>
      <w:color w:val="000000" w:themeColor="text1"/>
      <w:sz w:val="22"/>
      <w:szCs w:val="24"/>
      <w:lang w:eastAsia="en-US"/>
    </w:rPr>
  </w:style>
  <w:style w:type="table" w:styleId="TableGrid">
    <w:name w:val="Table Grid"/>
    <w:basedOn w:val="TableNormal"/>
    <w:rsid w:val="00A41A11"/>
    <w:tblPr/>
  </w:style>
  <w:style w:type="table" w:customStyle="1" w:styleId="CERCallout">
    <w:name w:val="CER Callout"/>
    <w:basedOn w:val="TableNormal"/>
    <w:uiPriority w:val="99"/>
    <w:rsid w:val="00C13A44"/>
    <w:pPr>
      <w:spacing w:before="100" w:beforeAutospacing="1" w:after="240"/>
      <w:ind w:left="284" w:right="284"/>
    </w:pPr>
    <w:rPr>
      <w:rFonts w:asciiTheme="minorHAnsi" w:hAnsiTheme="minorHAnsi"/>
    </w:rPr>
    <w:tblPr/>
    <w:tcPr>
      <w:tcBorders>
        <w:top w:val="nil"/>
        <w:left w:val="single" w:sz="24" w:space="0" w:color="9FB76F" w:themeColor="accent1"/>
        <w:bottom w:val="nil"/>
        <w:right w:val="nil"/>
        <w:insideH w:val="nil"/>
        <w:insideV w:val="nil"/>
        <w:tl2br w:val="nil"/>
        <w:tr2bl w:val="nil"/>
      </w:tcBorders>
      <w:shd w:val="pct5" w:color="auto" w:fill="auto"/>
      <w:noWrap/>
    </w:tcPr>
    <w:tblStylePr w:type="firstRow">
      <w:pPr>
        <w:wordWrap/>
        <w:spacing w:beforeLines="0" w:afterLines="0" w:line="240" w:lineRule="auto"/>
      </w:pPr>
      <w:rPr>
        <w:rFonts w:asciiTheme="minorHAnsi" w:hAnsiTheme="minorHAnsi"/>
        <w:b/>
        <w:sz w:val="24"/>
      </w:rPr>
    </w:tblStylePr>
  </w:style>
  <w:style w:type="character" w:customStyle="1" w:styleId="Heading7Char">
    <w:name w:val="Heading 7 Char"/>
    <w:basedOn w:val="DefaultParagraphFont"/>
    <w:link w:val="Heading7"/>
    <w:uiPriority w:val="99"/>
    <w:rsid w:val="00521016"/>
    <w:rPr>
      <w:rFonts w:asciiTheme="minorHAnsi" w:eastAsiaTheme="majorEastAsia" w:hAnsiTheme="minorHAnsi" w:cstheme="majorBidi"/>
      <w:b/>
      <w:i/>
      <w:iCs/>
      <w:color w:val="404040" w:themeColor="text1" w:themeTint="BF"/>
      <w:sz w:val="22"/>
      <w:szCs w:val="24"/>
      <w:lang w:eastAsia="en-US"/>
    </w:rPr>
  </w:style>
  <w:style w:type="character" w:styleId="FollowedHyperlink">
    <w:name w:val="FollowedHyperlink"/>
    <w:basedOn w:val="DefaultParagraphFont"/>
    <w:uiPriority w:val="99"/>
    <w:rsid w:val="002537CF"/>
    <w:rPr>
      <w:rFonts w:asciiTheme="minorHAnsi" w:hAnsiTheme="minorHAnsi"/>
      <w:color w:val="7F7F7F" w:themeColor="text1" w:themeTint="80"/>
      <w:sz w:val="22"/>
      <w:u w:val="single"/>
    </w:rPr>
  </w:style>
  <w:style w:type="paragraph" w:customStyle="1" w:styleId="CERcovertitle">
    <w:name w:val="CER cover title"/>
    <w:basedOn w:val="Title"/>
    <w:link w:val="CERcovertitleChar"/>
    <w:uiPriority w:val="8"/>
    <w:rsid w:val="00521016"/>
    <w:pPr>
      <w:spacing w:before="2760"/>
      <w:ind w:right="5204"/>
    </w:pPr>
    <w:rPr>
      <w:rFonts w:cs="Times New Roman (Headings CS)"/>
      <w:b/>
      <w:noProof/>
      <w:spacing w:val="0"/>
      <w:lang w:eastAsia="en-AU"/>
    </w:rPr>
  </w:style>
  <w:style w:type="paragraph" w:customStyle="1" w:styleId="CERcoversubtitle">
    <w:name w:val="CER cover subtitle"/>
    <w:basedOn w:val="Subtitle"/>
    <w:link w:val="CERcoversubtitleChar"/>
    <w:uiPriority w:val="8"/>
    <w:rsid w:val="00253FFC"/>
    <w:pPr>
      <w:spacing w:before="120" w:after="120"/>
      <w:ind w:right="5062"/>
    </w:pPr>
    <w:rPr>
      <w:rFonts w:ascii="Calibri Light" w:eastAsia="Times New Roman" w:hAnsi="Calibri Light" w:cs="Calibri Light"/>
      <w:color w:val="000000" w:themeColor="text1"/>
      <w:spacing w:val="0"/>
      <w:sz w:val="40"/>
      <w:szCs w:val="40"/>
    </w:rPr>
  </w:style>
  <w:style w:type="character" w:customStyle="1" w:styleId="CERcovertitleChar">
    <w:name w:val="CER cover title Char"/>
    <w:basedOn w:val="DefaultParagraphFont"/>
    <w:link w:val="CERcovertitle"/>
    <w:uiPriority w:val="8"/>
    <w:rsid w:val="00521016"/>
    <w:rPr>
      <w:rFonts w:asciiTheme="majorHAnsi" w:eastAsiaTheme="majorEastAsia" w:hAnsiTheme="majorHAnsi" w:cs="Times New Roman (Headings CS)"/>
      <w:b/>
      <w:noProof/>
      <w:kern w:val="28"/>
      <w:sz w:val="56"/>
      <w:szCs w:val="56"/>
    </w:rPr>
  </w:style>
  <w:style w:type="paragraph" w:customStyle="1" w:styleId="CERnumbering">
    <w:name w:val="CER numbering"/>
    <w:basedOn w:val="BodyText1"/>
    <w:link w:val="CERnumberingChar"/>
    <w:uiPriority w:val="8"/>
    <w:qFormat/>
    <w:rsid w:val="00114509"/>
    <w:pPr>
      <w:numPr>
        <w:numId w:val="2"/>
      </w:numPr>
      <w:spacing w:before="120" w:after="120"/>
    </w:pPr>
  </w:style>
  <w:style w:type="character" w:customStyle="1" w:styleId="CERcoversubtitleChar">
    <w:name w:val="CER cover subtitle Char"/>
    <w:basedOn w:val="Heading2Char"/>
    <w:link w:val="CERcoversubtitle"/>
    <w:uiPriority w:val="8"/>
    <w:rsid w:val="00253FFC"/>
    <w:rPr>
      <w:rFonts w:ascii="Calibri Light" w:eastAsia="Times New Roman" w:hAnsi="Calibri Light" w:cs="Calibri Light"/>
      <w:b w:val="0"/>
      <w:bCs w:val="0"/>
      <w:color w:val="000000" w:themeColor="text1"/>
      <w:sz w:val="40"/>
      <w:szCs w:val="40"/>
      <w:lang w:eastAsia="en-US"/>
    </w:rPr>
  </w:style>
  <w:style w:type="character" w:customStyle="1" w:styleId="CERnumberingChar">
    <w:name w:val="CER numbering Char"/>
    <w:basedOn w:val="CERbulletsChar"/>
    <w:link w:val="CERnumbering"/>
    <w:uiPriority w:val="8"/>
    <w:rsid w:val="00114509"/>
    <w:rPr>
      <w:rFonts w:asciiTheme="minorHAnsi" w:hAnsiTheme="minorHAnsi" w:cstheme="minorHAnsi"/>
      <w:color w:val="000000" w:themeColor="text1"/>
      <w:sz w:val="22"/>
      <w:szCs w:val="24"/>
      <w:lang w:eastAsia="en-US"/>
    </w:rPr>
  </w:style>
  <w:style w:type="character" w:styleId="PlaceholderText">
    <w:name w:val="Placeholder Text"/>
    <w:basedOn w:val="DefaultParagraphFont"/>
    <w:uiPriority w:val="99"/>
    <w:rsid w:val="00930D2E"/>
    <w:rPr>
      <w:rFonts w:asciiTheme="minorHAnsi" w:hAnsiTheme="minorHAnsi"/>
      <w:color w:val="808080"/>
    </w:rPr>
  </w:style>
  <w:style w:type="character" w:customStyle="1" w:styleId="Protectivemarker">
    <w:name w:val="Protective marker"/>
    <w:uiPriority w:val="1"/>
    <w:rsid w:val="00031953"/>
    <w:rPr>
      <w:rFonts w:asciiTheme="minorHAnsi" w:hAnsiTheme="minorHAnsi"/>
      <w:b/>
      <w:color w:val="FF0000"/>
      <w:sz w:val="28"/>
      <w:szCs w:val="24"/>
    </w:rPr>
  </w:style>
  <w:style w:type="paragraph" w:customStyle="1" w:styleId="LegislativesecrecyACT">
    <w:name w:val="Legislative secrecy ACT"/>
    <w:basedOn w:val="Heading5"/>
    <w:uiPriority w:val="8"/>
    <w:qFormat/>
    <w:rsid w:val="00F76419"/>
    <w:pPr>
      <w:tabs>
        <w:tab w:val="center" w:pos="4870"/>
        <w:tab w:val="left" w:pos="8745"/>
      </w:tabs>
      <w:spacing w:before="0" w:after="120"/>
      <w:jc w:val="center"/>
    </w:pPr>
    <w:rPr>
      <w:color w:val="auto"/>
      <w:sz w:val="24"/>
    </w:rPr>
  </w:style>
  <w:style w:type="character" w:styleId="PageNumber">
    <w:name w:val="page number"/>
    <w:basedOn w:val="DefaultParagraphFont"/>
    <w:uiPriority w:val="99"/>
    <w:semiHidden/>
    <w:unhideWhenUsed/>
    <w:rsid w:val="00977234"/>
    <w:rPr>
      <w:rFonts w:asciiTheme="minorHAnsi" w:hAnsiTheme="minorHAnsi"/>
    </w:rPr>
  </w:style>
  <w:style w:type="paragraph" w:styleId="Title">
    <w:name w:val="Title"/>
    <w:basedOn w:val="Normal"/>
    <w:next w:val="Normal"/>
    <w:link w:val="TitleChar"/>
    <w:uiPriority w:val="99"/>
    <w:rsid w:val="00977234"/>
    <w:pPr>
      <w:spacing w:after="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99"/>
    <w:rsid w:val="00977234"/>
    <w:rPr>
      <w:rFonts w:asciiTheme="majorHAnsi" w:eastAsiaTheme="majorEastAsia" w:hAnsiTheme="majorHAnsi" w:cstheme="majorBidi"/>
      <w:spacing w:val="-10"/>
      <w:kern w:val="28"/>
      <w:sz w:val="56"/>
      <w:szCs w:val="56"/>
      <w:lang w:eastAsia="en-US"/>
    </w:rPr>
  </w:style>
  <w:style w:type="paragraph" w:styleId="TOC2">
    <w:name w:val="toc 2"/>
    <w:basedOn w:val="Normal"/>
    <w:next w:val="Normal"/>
    <w:autoRedefine/>
    <w:uiPriority w:val="39"/>
    <w:unhideWhenUsed/>
    <w:rsid w:val="00056FF0"/>
    <w:pPr>
      <w:spacing w:after="100"/>
      <w:ind w:left="220"/>
    </w:pPr>
  </w:style>
  <w:style w:type="paragraph" w:styleId="TOC1">
    <w:name w:val="toc 1"/>
    <w:basedOn w:val="Normal"/>
    <w:next w:val="Normal"/>
    <w:autoRedefine/>
    <w:uiPriority w:val="39"/>
    <w:unhideWhenUsed/>
    <w:rsid w:val="007270A5"/>
    <w:pPr>
      <w:tabs>
        <w:tab w:val="right" w:leader="dot" w:pos="9730"/>
      </w:tabs>
      <w:spacing w:after="100"/>
    </w:pPr>
    <w:rPr>
      <w:b/>
    </w:rPr>
  </w:style>
  <w:style w:type="paragraph" w:styleId="TOC3">
    <w:name w:val="toc 3"/>
    <w:basedOn w:val="Normal"/>
    <w:next w:val="Normal"/>
    <w:autoRedefine/>
    <w:uiPriority w:val="39"/>
    <w:unhideWhenUsed/>
    <w:rsid w:val="007270A5"/>
    <w:pPr>
      <w:tabs>
        <w:tab w:val="right" w:leader="dot" w:pos="9730"/>
      </w:tabs>
      <w:spacing w:after="100"/>
      <w:ind w:left="440"/>
    </w:pPr>
  </w:style>
  <w:style w:type="paragraph" w:styleId="TOC4">
    <w:name w:val="toc 4"/>
    <w:basedOn w:val="Normal"/>
    <w:next w:val="Normal"/>
    <w:autoRedefine/>
    <w:uiPriority w:val="39"/>
    <w:unhideWhenUsed/>
    <w:rsid w:val="00EB7F5F"/>
    <w:pPr>
      <w:spacing w:after="100"/>
      <w:ind w:left="660"/>
    </w:pPr>
  </w:style>
  <w:style w:type="paragraph" w:styleId="Subtitle">
    <w:name w:val="Subtitle"/>
    <w:basedOn w:val="Normal"/>
    <w:next w:val="Normal"/>
    <w:link w:val="SubtitleChar"/>
    <w:uiPriority w:val="99"/>
    <w:rsid w:val="002C702A"/>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99"/>
    <w:rsid w:val="002C702A"/>
    <w:rPr>
      <w:rFonts w:asciiTheme="minorHAnsi" w:eastAsiaTheme="minorEastAsia" w:hAnsiTheme="minorHAnsi" w:cstheme="minorBidi"/>
      <w:color w:val="5A5A5A" w:themeColor="text1" w:themeTint="A5"/>
      <w:spacing w:val="15"/>
      <w:sz w:val="22"/>
      <w:szCs w:val="22"/>
      <w:lang w:eastAsia="en-US"/>
    </w:rPr>
  </w:style>
  <w:style w:type="paragraph" w:styleId="Caption">
    <w:name w:val="caption"/>
    <w:basedOn w:val="Normal"/>
    <w:next w:val="Normal"/>
    <w:uiPriority w:val="35"/>
    <w:unhideWhenUsed/>
    <w:qFormat/>
    <w:rsid w:val="004D0162"/>
    <w:rPr>
      <w:rFonts w:ascii="Calibri Light" w:eastAsiaTheme="minorHAnsi" w:hAnsi="Calibri Light" w:cs="Calibri Light"/>
      <w:i/>
      <w:iCs/>
      <w:sz w:val="18"/>
      <w:szCs w:val="18"/>
    </w:rPr>
  </w:style>
  <w:style w:type="paragraph" w:customStyle="1" w:styleId="Contents">
    <w:name w:val="Contents"/>
    <w:uiPriority w:val="8"/>
    <w:qFormat/>
    <w:rsid w:val="00521016"/>
    <w:pPr>
      <w:spacing w:after="360"/>
    </w:pPr>
    <w:rPr>
      <w:rFonts w:ascii="Calibri" w:eastAsia="Times New Roman" w:hAnsi="Calibri" w:cs="Calibri"/>
      <w:color w:val="000000" w:themeColor="text1"/>
      <w:kern w:val="32"/>
      <w:sz w:val="40"/>
      <w:szCs w:val="24"/>
      <w:lang w:eastAsia="en-US"/>
    </w:rPr>
  </w:style>
  <w:style w:type="paragraph" w:customStyle="1" w:styleId="BodyText1">
    <w:name w:val="Body Text1"/>
    <w:basedOn w:val="Normal"/>
    <w:uiPriority w:val="8"/>
    <w:qFormat/>
    <w:rsid w:val="002D18F3"/>
    <w:pPr>
      <w:spacing w:before="200"/>
    </w:pPr>
  </w:style>
  <w:style w:type="paragraph" w:styleId="NormalWeb">
    <w:name w:val="Normal (Web)"/>
    <w:basedOn w:val="Normal"/>
    <w:uiPriority w:val="99"/>
    <w:semiHidden/>
    <w:unhideWhenUsed/>
    <w:rsid w:val="00E12286"/>
    <w:rPr>
      <w:rFonts w:cs="Times New Roman"/>
      <w:sz w:val="24"/>
    </w:rPr>
  </w:style>
  <w:style w:type="character" w:styleId="CommentReference">
    <w:name w:val="annotation reference"/>
    <w:basedOn w:val="DefaultParagraphFont"/>
    <w:uiPriority w:val="99"/>
    <w:semiHidden/>
    <w:unhideWhenUsed/>
    <w:rsid w:val="00642DDE"/>
    <w:rPr>
      <w:sz w:val="16"/>
      <w:szCs w:val="16"/>
    </w:rPr>
  </w:style>
  <w:style w:type="paragraph" w:styleId="CommentText">
    <w:name w:val="annotation text"/>
    <w:basedOn w:val="Normal"/>
    <w:link w:val="CommentTextChar"/>
    <w:uiPriority w:val="99"/>
    <w:unhideWhenUsed/>
    <w:rsid w:val="00642DDE"/>
    <w:rPr>
      <w:sz w:val="20"/>
      <w:szCs w:val="20"/>
    </w:rPr>
  </w:style>
  <w:style w:type="character" w:customStyle="1" w:styleId="CommentTextChar">
    <w:name w:val="Comment Text Char"/>
    <w:basedOn w:val="DefaultParagraphFont"/>
    <w:link w:val="CommentText"/>
    <w:rsid w:val="00642DDE"/>
    <w:rPr>
      <w:rFonts w:asciiTheme="minorHAnsi" w:hAnsiTheme="minorHAnsi" w:cstheme="minorHAnsi"/>
      <w:color w:val="000000" w:themeColor="text1"/>
      <w:lang w:eastAsia="en-US"/>
    </w:rPr>
  </w:style>
  <w:style w:type="paragraph" w:styleId="CommentSubject">
    <w:name w:val="annotation subject"/>
    <w:basedOn w:val="CommentText"/>
    <w:next w:val="CommentText"/>
    <w:link w:val="CommentSubjectChar"/>
    <w:uiPriority w:val="99"/>
    <w:semiHidden/>
    <w:unhideWhenUsed/>
    <w:rsid w:val="00642DDE"/>
    <w:rPr>
      <w:b/>
      <w:bCs/>
    </w:rPr>
  </w:style>
  <w:style w:type="character" w:customStyle="1" w:styleId="CommentSubjectChar">
    <w:name w:val="Comment Subject Char"/>
    <w:basedOn w:val="CommentTextChar"/>
    <w:link w:val="CommentSubject"/>
    <w:uiPriority w:val="99"/>
    <w:semiHidden/>
    <w:rsid w:val="00642DDE"/>
    <w:rPr>
      <w:rFonts w:asciiTheme="minorHAnsi" w:hAnsiTheme="minorHAnsi" w:cstheme="minorHAnsi"/>
      <w:b/>
      <w:bCs/>
      <w:color w:val="000000" w:themeColor="text1"/>
      <w:lang w:eastAsia="en-US"/>
    </w:rPr>
  </w:style>
  <w:style w:type="table" w:customStyle="1" w:styleId="CERanswerfield">
    <w:name w:val="CER answer field"/>
    <w:basedOn w:val="TableNormal"/>
    <w:uiPriority w:val="99"/>
    <w:rsid w:val="0096046A"/>
    <w:rPr>
      <w:rFonts w:ascii="Calibri" w:eastAsia="Calibri" w:hAnsi="Calibri"/>
      <w:color w:val="000000" w:themeColor="text1"/>
    </w:r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blStylePr w:type="firstRow">
      <w:pPr>
        <w:jc w:val="left"/>
      </w:pPr>
      <w:rPr>
        <w:rFonts w:ascii="Calibri" w:hAnsi="Calibri"/>
        <w:b/>
        <w:color w:val="383A42"/>
        <w:sz w:val="20"/>
      </w:rPr>
      <w:tblPr/>
      <w:tcPr>
        <w:shd w:val="clear" w:color="auto" w:fill="EAE9E7"/>
      </w:tcPr>
    </w:tblStylePr>
    <w:tblStylePr w:type="lastRow">
      <w:rPr>
        <w:rFonts w:ascii="Calibri" w:hAnsi="Calibri"/>
        <w:sz w:val="20"/>
      </w:rPr>
    </w:tblStylePr>
    <w:tblStylePr w:type="firstCol">
      <w:pPr>
        <w:jc w:val="right"/>
      </w:pPr>
      <w:rPr>
        <w:rFonts w:ascii="Calibri" w:hAnsi="Calibri"/>
        <w:b w:val="0"/>
        <w:i w:val="0"/>
        <w:color w:val="383A42"/>
        <w:sz w:val="20"/>
      </w:rPr>
      <w:tblPr/>
      <w:tcPr>
        <w:shd w:val="clear" w:color="auto" w:fill="EAE9E7"/>
      </w:tcPr>
    </w:tblStylePr>
    <w:tblStylePr w:type="lastCol">
      <w:pPr>
        <w:jc w:val="left"/>
      </w:pPr>
      <w:rPr>
        <w:rFonts w:asciiTheme="minorHAnsi" w:hAnsiTheme="minorHAnsi"/>
        <w:color w:val="383A42"/>
        <w:sz w:val="20"/>
      </w:rPr>
    </w:tblStylePr>
    <w:tblStylePr w:type="band1Vert">
      <w:rPr>
        <w:rFonts w:ascii="Calibri" w:hAnsi="Calibri"/>
        <w:sz w:val="20"/>
      </w:rPr>
    </w:tblStylePr>
    <w:tblStylePr w:type="band2Vert">
      <w:rPr>
        <w:rFonts w:ascii="Calibri" w:hAnsi="Calibri"/>
        <w:sz w:val="20"/>
      </w:rPr>
    </w:tblStylePr>
    <w:tblStylePr w:type="band1Horz">
      <w:rPr>
        <w:rFonts w:ascii="Calibri" w:hAnsi="Calibri"/>
        <w:sz w:val="20"/>
      </w:rPr>
    </w:tblStylePr>
    <w:tblStylePr w:type="band2Horz">
      <w:rPr>
        <w:rFonts w:ascii="Calibri" w:hAnsi="Calibri"/>
        <w:sz w:val="20"/>
      </w:rPr>
    </w:tblStylePr>
  </w:style>
  <w:style w:type="paragraph" w:styleId="ListParagraph">
    <w:name w:val="List Paragraph"/>
    <w:aliases w:val="CAB - List Bullet,List Bullet Cab,Resume Title,heading 4,Citation List,Ha,Recommendation,L,List Paragraph1,List Paragraph11,NFP GP Bulleted List,FooterText,numbered,Paragraphe de liste1,Bulletr List Paragraph,列出段落,列出段落1,List Paragraph2"/>
    <w:basedOn w:val="Normal"/>
    <w:link w:val="ListParagraphChar"/>
    <w:uiPriority w:val="34"/>
    <w:qFormat/>
    <w:rsid w:val="006E6DA2"/>
    <w:pPr>
      <w:ind w:left="720"/>
      <w:contextualSpacing/>
    </w:pPr>
  </w:style>
  <w:style w:type="character" w:customStyle="1" w:styleId="Answerfieldleft-alignedChar">
    <w:name w:val="Answer field left-aligned Char"/>
    <w:basedOn w:val="DefaultParagraphFont"/>
    <w:link w:val="Answerfieldleft-aligned"/>
    <w:uiPriority w:val="11"/>
    <w:rsid w:val="008E4458"/>
    <w:rPr>
      <w:rFonts w:cs="Arial"/>
      <w:color w:val="000000" w:themeColor="text1"/>
    </w:rPr>
  </w:style>
  <w:style w:type="paragraph" w:customStyle="1" w:styleId="Answerfieldleft-aligned">
    <w:name w:val="Answer field left-aligned"/>
    <w:link w:val="Answerfieldleft-alignedChar"/>
    <w:uiPriority w:val="11"/>
    <w:qFormat/>
    <w:rsid w:val="008E4458"/>
    <w:pPr>
      <w:spacing w:before="45" w:after="45"/>
    </w:pPr>
    <w:rPr>
      <w:rFonts w:cs="Arial"/>
      <w:color w:val="000000" w:themeColor="text1"/>
    </w:rPr>
  </w:style>
  <w:style w:type="character" w:customStyle="1" w:styleId="normaltextrun">
    <w:name w:val="normaltextrun"/>
    <w:basedOn w:val="DefaultParagraphFont"/>
    <w:rsid w:val="005B30A8"/>
  </w:style>
  <w:style w:type="paragraph" w:customStyle="1" w:styleId="Arrowinstruction">
    <w:name w:val="Arrow instruction"/>
    <w:basedOn w:val="Normal"/>
    <w:link w:val="ArrowinstructionChar"/>
    <w:uiPriority w:val="5"/>
    <w:qFormat/>
    <w:rsid w:val="005B30A8"/>
    <w:pPr>
      <w:tabs>
        <w:tab w:val="left" w:pos="426"/>
      </w:tabs>
      <w:spacing w:before="200"/>
    </w:pPr>
    <w:rPr>
      <w:rFonts w:eastAsiaTheme="minorHAnsi" w:cs="Arial"/>
      <w:color w:val="auto"/>
      <w:szCs w:val="22"/>
      <w:lang w:eastAsia="en-AU"/>
    </w:rPr>
  </w:style>
  <w:style w:type="character" w:customStyle="1" w:styleId="ArrowinstructionChar">
    <w:name w:val="Arrow instruction Char"/>
    <w:basedOn w:val="DefaultParagraphFont"/>
    <w:link w:val="Arrowinstruction"/>
    <w:uiPriority w:val="5"/>
    <w:rsid w:val="005B30A8"/>
    <w:rPr>
      <w:rFonts w:asciiTheme="minorHAnsi" w:eastAsiaTheme="minorHAnsi" w:hAnsiTheme="minorHAnsi" w:cs="Arial"/>
      <w:sz w:val="22"/>
      <w:szCs w:val="22"/>
    </w:rPr>
  </w:style>
  <w:style w:type="character" w:customStyle="1" w:styleId="ListParagraphChar">
    <w:name w:val="List Paragraph Char"/>
    <w:aliases w:val="CAB - List Bullet Char,List Bullet Cab Char,Resume Title Char,heading 4 Char,Citation List Char,Ha Char,Recommendation Char,L Char,List Paragraph1 Char,List Paragraph11 Char,NFP GP Bulleted List Char,FooterText Char,numbered Char"/>
    <w:basedOn w:val="DefaultParagraphFont"/>
    <w:link w:val="ListParagraph"/>
    <w:uiPriority w:val="34"/>
    <w:rsid w:val="00E71E0F"/>
    <w:rPr>
      <w:rFonts w:asciiTheme="minorHAnsi" w:hAnsiTheme="minorHAnsi" w:cstheme="minorHAnsi"/>
      <w:color w:val="000000" w:themeColor="text1"/>
      <w:sz w:val="22"/>
      <w:szCs w:val="24"/>
      <w:lang w:eastAsia="en-US"/>
    </w:rPr>
  </w:style>
  <w:style w:type="character" w:styleId="Mention">
    <w:name w:val="Mention"/>
    <w:basedOn w:val="DefaultParagraphFont"/>
    <w:uiPriority w:val="99"/>
    <w:unhideWhenUsed/>
    <w:rsid w:val="006323F4"/>
    <w:rPr>
      <w:color w:val="2B579A"/>
      <w:shd w:val="clear" w:color="auto" w:fill="E1DFDD"/>
    </w:rPr>
  </w:style>
  <w:style w:type="paragraph" w:styleId="Revision">
    <w:name w:val="Revision"/>
    <w:hidden/>
    <w:semiHidden/>
    <w:rsid w:val="00652CFD"/>
    <w:rPr>
      <w:rFonts w:asciiTheme="minorHAnsi" w:hAnsiTheme="minorHAnsi" w:cstheme="minorHAnsi"/>
      <w:color w:val="000000" w:themeColor="text1"/>
      <w:sz w:val="22"/>
      <w:szCs w:val="24"/>
      <w:lang w:eastAsia="en-US"/>
    </w:rPr>
  </w:style>
  <w:style w:type="character" w:styleId="UnresolvedMention">
    <w:name w:val="Unresolved Mention"/>
    <w:basedOn w:val="DefaultParagraphFont"/>
    <w:uiPriority w:val="99"/>
    <w:semiHidden/>
    <w:unhideWhenUsed/>
    <w:rsid w:val="00244EFC"/>
    <w:rPr>
      <w:color w:val="605E5C"/>
      <w:shd w:val="clear" w:color="auto" w:fill="E1DFDD"/>
    </w:rPr>
  </w:style>
  <w:style w:type="table" w:styleId="TableGridLight">
    <w:name w:val="Grid Table Light"/>
    <w:basedOn w:val="TableNormal"/>
    <w:uiPriority w:val="40"/>
    <w:rsid w:val="00C56350"/>
    <w:rPr>
      <w:rFonts w:asciiTheme="minorHAnsi" w:hAnsiTheme="minorHAnsi"/>
    </w:rPr>
    <w:tblPr>
      <w:tblBorders>
        <w:top w:val="single" w:sz="4" w:space="0" w:color="FCBA5C" w:themeColor="accent2"/>
        <w:left w:val="single" w:sz="4" w:space="0" w:color="FCBA5C" w:themeColor="accent2"/>
        <w:bottom w:val="single" w:sz="4" w:space="0" w:color="FCBA5C" w:themeColor="accent2"/>
        <w:right w:val="single" w:sz="4" w:space="0" w:color="FCBA5C" w:themeColor="accent2"/>
        <w:insideH w:val="single" w:sz="4" w:space="0" w:color="FCBA5C" w:themeColor="accent2"/>
        <w:insideV w:val="single" w:sz="4" w:space="0" w:color="FCBA5C" w:themeColor="accent2"/>
      </w:tblBorders>
    </w:tblPr>
    <w:tcPr>
      <w:shd w:val="clear" w:color="auto" w:fill="FEF1DE" w:themeFill="accent2" w:themeFillTint="33"/>
    </w:tcPr>
  </w:style>
  <w:style w:type="paragraph" w:customStyle="1" w:styleId="Arrowinstructions">
    <w:name w:val="Arrow instructions"/>
    <w:basedOn w:val="Normal"/>
    <w:link w:val="ArrowinstructionsChar"/>
    <w:uiPriority w:val="8"/>
    <w:qFormat/>
    <w:rsid w:val="00E3511F"/>
    <w:pPr>
      <w:numPr>
        <w:numId w:val="30"/>
      </w:numPr>
    </w:pPr>
  </w:style>
  <w:style w:type="character" w:customStyle="1" w:styleId="ArrowinstructionsChar">
    <w:name w:val="Arrow instructions Char"/>
    <w:basedOn w:val="DefaultParagraphFont"/>
    <w:link w:val="Arrowinstructions"/>
    <w:uiPriority w:val="8"/>
    <w:rsid w:val="00E3511F"/>
    <w:rPr>
      <w:rFonts w:asciiTheme="minorHAnsi" w:hAnsiTheme="minorHAnsi" w:cstheme="minorHAnsi"/>
      <w:color w:val="000000" w:themeColor="text1"/>
      <w:sz w:val="22"/>
      <w:szCs w:val="24"/>
      <w:lang w:eastAsia="en-US"/>
    </w:rPr>
  </w:style>
  <w:style w:type="paragraph" w:styleId="TOC5">
    <w:name w:val="toc 5"/>
    <w:basedOn w:val="Normal"/>
    <w:next w:val="Normal"/>
    <w:autoRedefine/>
    <w:uiPriority w:val="39"/>
    <w:unhideWhenUsed/>
    <w:rsid w:val="008B58C1"/>
    <w:pPr>
      <w:spacing w:after="100" w:line="278" w:lineRule="auto"/>
      <w:ind w:left="960"/>
    </w:pPr>
    <w:rPr>
      <w:rFonts w:eastAsiaTheme="minorEastAsia" w:cstheme="minorBidi"/>
      <w:color w:val="auto"/>
      <w:kern w:val="2"/>
      <w:sz w:val="24"/>
      <w:lang w:eastAsia="en-AU"/>
      <w14:ligatures w14:val="standardContextual"/>
    </w:rPr>
  </w:style>
  <w:style w:type="paragraph" w:styleId="TOC6">
    <w:name w:val="toc 6"/>
    <w:basedOn w:val="Normal"/>
    <w:next w:val="Normal"/>
    <w:autoRedefine/>
    <w:uiPriority w:val="39"/>
    <w:unhideWhenUsed/>
    <w:rsid w:val="008B58C1"/>
    <w:pPr>
      <w:spacing w:after="100" w:line="278" w:lineRule="auto"/>
      <w:ind w:left="1200"/>
    </w:pPr>
    <w:rPr>
      <w:rFonts w:eastAsiaTheme="minorEastAsia" w:cstheme="minorBidi"/>
      <w:color w:val="auto"/>
      <w:kern w:val="2"/>
      <w:sz w:val="24"/>
      <w:lang w:eastAsia="en-AU"/>
      <w14:ligatures w14:val="standardContextual"/>
    </w:rPr>
  </w:style>
  <w:style w:type="paragraph" w:styleId="TOC7">
    <w:name w:val="toc 7"/>
    <w:basedOn w:val="Normal"/>
    <w:next w:val="Normal"/>
    <w:autoRedefine/>
    <w:uiPriority w:val="39"/>
    <w:unhideWhenUsed/>
    <w:rsid w:val="008B58C1"/>
    <w:pPr>
      <w:spacing w:after="100" w:line="278" w:lineRule="auto"/>
      <w:ind w:left="1440"/>
    </w:pPr>
    <w:rPr>
      <w:rFonts w:eastAsiaTheme="minorEastAsia" w:cstheme="minorBidi"/>
      <w:color w:val="auto"/>
      <w:kern w:val="2"/>
      <w:sz w:val="24"/>
      <w:lang w:eastAsia="en-AU"/>
      <w14:ligatures w14:val="standardContextual"/>
    </w:rPr>
  </w:style>
  <w:style w:type="paragraph" w:styleId="TOC8">
    <w:name w:val="toc 8"/>
    <w:basedOn w:val="Normal"/>
    <w:next w:val="Normal"/>
    <w:autoRedefine/>
    <w:uiPriority w:val="39"/>
    <w:unhideWhenUsed/>
    <w:rsid w:val="008B58C1"/>
    <w:pPr>
      <w:spacing w:after="100" w:line="278" w:lineRule="auto"/>
      <w:ind w:left="1680"/>
    </w:pPr>
    <w:rPr>
      <w:rFonts w:eastAsiaTheme="minorEastAsia" w:cstheme="minorBidi"/>
      <w:color w:val="auto"/>
      <w:kern w:val="2"/>
      <w:sz w:val="24"/>
      <w:lang w:eastAsia="en-AU"/>
      <w14:ligatures w14:val="standardContextual"/>
    </w:rPr>
  </w:style>
  <w:style w:type="paragraph" w:styleId="TOC9">
    <w:name w:val="toc 9"/>
    <w:basedOn w:val="Normal"/>
    <w:next w:val="Normal"/>
    <w:autoRedefine/>
    <w:uiPriority w:val="39"/>
    <w:unhideWhenUsed/>
    <w:rsid w:val="008B58C1"/>
    <w:pPr>
      <w:spacing w:after="100" w:line="278" w:lineRule="auto"/>
      <w:ind w:left="1920"/>
    </w:pPr>
    <w:rPr>
      <w:rFonts w:eastAsiaTheme="minorEastAsia" w:cstheme="minorBidi"/>
      <w:color w:val="auto"/>
      <w:kern w:val="2"/>
      <w:sz w:val="24"/>
      <w:lang w:eastAsia="en-A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83425">
      <w:bodyDiv w:val="1"/>
      <w:marLeft w:val="0"/>
      <w:marRight w:val="0"/>
      <w:marTop w:val="0"/>
      <w:marBottom w:val="0"/>
      <w:divBdr>
        <w:top w:val="none" w:sz="0" w:space="0" w:color="auto"/>
        <w:left w:val="none" w:sz="0" w:space="0" w:color="auto"/>
        <w:bottom w:val="none" w:sz="0" w:space="0" w:color="auto"/>
        <w:right w:val="none" w:sz="0" w:space="0" w:color="auto"/>
      </w:divBdr>
    </w:div>
    <w:div w:id="183786869">
      <w:bodyDiv w:val="1"/>
      <w:marLeft w:val="0"/>
      <w:marRight w:val="0"/>
      <w:marTop w:val="0"/>
      <w:marBottom w:val="0"/>
      <w:divBdr>
        <w:top w:val="none" w:sz="0" w:space="0" w:color="auto"/>
        <w:left w:val="none" w:sz="0" w:space="0" w:color="auto"/>
        <w:bottom w:val="none" w:sz="0" w:space="0" w:color="auto"/>
        <w:right w:val="none" w:sz="0" w:space="0" w:color="auto"/>
      </w:divBdr>
    </w:div>
    <w:div w:id="239487571">
      <w:bodyDiv w:val="1"/>
      <w:marLeft w:val="0"/>
      <w:marRight w:val="0"/>
      <w:marTop w:val="0"/>
      <w:marBottom w:val="0"/>
      <w:divBdr>
        <w:top w:val="none" w:sz="0" w:space="0" w:color="auto"/>
        <w:left w:val="none" w:sz="0" w:space="0" w:color="auto"/>
        <w:bottom w:val="none" w:sz="0" w:space="0" w:color="auto"/>
        <w:right w:val="none" w:sz="0" w:space="0" w:color="auto"/>
      </w:divBdr>
    </w:div>
    <w:div w:id="536895651">
      <w:bodyDiv w:val="1"/>
      <w:marLeft w:val="0"/>
      <w:marRight w:val="0"/>
      <w:marTop w:val="0"/>
      <w:marBottom w:val="0"/>
      <w:divBdr>
        <w:top w:val="none" w:sz="0" w:space="0" w:color="auto"/>
        <w:left w:val="none" w:sz="0" w:space="0" w:color="auto"/>
        <w:bottom w:val="none" w:sz="0" w:space="0" w:color="auto"/>
        <w:right w:val="none" w:sz="0" w:space="0" w:color="auto"/>
      </w:divBdr>
    </w:div>
    <w:div w:id="556018009">
      <w:bodyDiv w:val="1"/>
      <w:marLeft w:val="0"/>
      <w:marRight w:val="0"/>
      <w:marTop w:val="0"/>
      <w:marBottom w:val="0"/>
      <w:divBdr>
        <w:top w:val="none" w:sz="0" w:space="0" w:color="auto"/>
        <w:left w:val="none" w:sz="0" w:space="0" w:color="auto"/>
        <w:bottom w:val="none" w:sz="0" w:space="0" w:color="auto"/>
        <w:right w:val="none" w:sz="0" w:space="0" w:color="auto"/>
      </w:divBdr>
    </w:div>
    <w:div w:id="779109923">
      <w:bodyDiv w:val="1"/>
      <w:marLeft w:val="0"/>
      <w:marRight w:val="0"/>
      <w:marTop w:val="0"/>
      <w:marBottom w:val="0"/>
      <w:divBdr>
        <w:top w:val="none" w:sz="0" w:space="0" w:color="auto"/>
        <w:left w:val="none" w:sz="0" w:space="0" w:color="auto"/>
        <w:bottom w:val="none" w:sz="0" w:space="0" w:color="auto"/>
        <w:right w:val="none" w:sz="0" w:space="0" w:color="auto"/>
      </w:divBdr>
    </w:div>
    <w:div w:id="895974794">
      <w:bodyDiv w:val="1"/>
      <w:marLeft w:val="0"/>
      <w:marRight w:val="0"/>
      <w:marTop w:val="0"/>
      <w:marBottom w:val="0"/>
      <w:divBdr>
        <w:top w:val="none" w:sz="0" w:space="0" w:color="auto"/>
        <w:left w:val="none" w:sz="0" w:space="0" w:color="auto"/>
        <w:bottom w:val="none" w:sz="0" w:space="0" w:color="auto"/>
        <w:right w:val="none" w:sz="0" w:space="0" w:color="auto"/>
      </w:divBdr>
      <w:divsChild>
        <w:div w:id="121310768">
          <w:marLeft w:val="0"/>
          <w:marRight w:val="0"/>
          <w:marTop w:val="0"/>
          <w:marBottom w:val="0"/>
          <w:divBdr>
            <w:top w:val="none" w:sz="0" w:space="0" w:color="auto"/>
            <w:left w:val="none" w:sz="0" w:space="0" w:color="auto"/>
            <w:bottom w:val="none" w:sz="0" w:space="0" w:color="auto"/>
            <w:right w:val="none" w:sz="0" w:space="0" w:color="auto"/>
          </w:divBdr>
          <w:divsChild>
            <w:div w:id="742722971">
              <w:marLeft w:val="0"/>
              <w:marRight w:val="0"/>
              <w:marTop w:val="0"/>
              <w:marBottom w:val="0"/>
              <w:divBdr>
                <w:top w:val="none" w:sz="0" w:space="0" w:color="auto"/>
                <w:left w:val="none" w:sz="0" w:space="0" w:color="auto"/>
                <w:bottom w:val="none" w:sz="0" w:space="0" w:color="auto"/>
                <w:right w:val="none" w:sz="0" w:space="0" w:color="auto"/>
              </w:divBdr>
            </w:div>
          </w:divsChild>
        </w:div>
        <w:div w:id="317156777">
          <w:marLeft w:val="0"/>
          <w:marRight w:val="0"/>
          <w:marTop w:val="0"/>
          <w:marBottom w:val="0"/>
          <w:divBdr>
            <w:top w:val="none" w:sz="0" w:space="0" w:color="auto"/>
            <w:left w:val="none" w:sz="0" w:space="0" w:color="auto"/>
            <w:bottom w:val="none" w:sz="0" w:space="0" w:color="auto"/>
            <w:right w:val="none" w:sz="0" w:space="0" w:color="auto"/>
          </w:divBdr>
          <w:divsChild>
            <w:div w:id="441195823">
              <w:marLeft w:val="0"/>
              <w:marRight w:val="0"/>
              <w:marTop w:val="0"/>
              <w:marBottom w:val="0"/>
              <w:divBdr>
                <w:top w:val="none" w:sz="0" w:space="0" w:color="auto"/>
                <w:left w:val="none" w:sz="0" w:space="0" w:color="auto"/>
                <w:bottom w:val="none" w:sz="0" w:space="0" w:color="auto"/>
                <w:right w:val="none" w:sz="0" w:space="0" w:color="auto"/>
              </w:divBdr>
            </w:div>
          </w:divsChild>
        </w:div>
        <w:div w:id="460613472">
          <w:marLeft w:val="0"/>
          <w:marRight w:val="0"/>
          <w:marTop w:val="0"/>
          <w:marBottom w:val="0"/>
          <w:divBdr>
            <w:top w:val="none" w:sz="0" w:space="0" w:color="auto"/>
            <w:left w:val="none" w:sz="0" w:space="0" w:color="auto"/>
            <w:bottom w:val="none" w:sz="0" w:space="0" w:color="auto"/>
            <w:right w:val="none" w:sz="0" w:space="0" w:color="auto"/>
          </w:divBdr>
          <w:divsChild>
            <w:div w:id="601031371">
              <w:marLeft w:val="0"/>
              <w:marRight w:val="0"/>
              <w:marTop w:val="0"/>
              <w:marBottom w:val="0"/>
              <w:divBdr>
                <w:top w:val="none" w:sz="0" w:space="0" w:color="auto"/>
                <w:left w:val="none" w:sz="0" w:space="0" w:color="auto"/>
                <w:bottom w:val="none" w:sz="0" w:space="0" w:color="auto"/>
                <w:right w:val="none" w:sz="0" w:space="0" w:color="auto"/>
              </w:divBdr>
            </w:div>
          </w:divsChild>
        </w:div>
        <w:div w:id="573051850">
          <w:marLeft w:val="0"/>
          <w:marRight w:val="0"/>
          <w:marTop w:val="0"/>
          <w:marBottom w:val="0"/>
          <w:divBdr>
            <w:top w:val="none" w:sz="0" w:space="0" w:color="auto"/>
            <w:left w:val="none" w:sz="0" w:space="0" w:color="auto"/>
            <w:bottom w:val="none" w:sz="0" w:space="0" w:color="auto"/>
            <w:right w:val="none" w:sz="0" w:space="0" w:color="auto"/>
          </w:divBdr>
          <w:divsChild>
            <w:div w:id="1123232879">
              <w:marLeft w:val="0"/>
              <w:marRight w:val="0"/>
              <w:marTop w:val="0"/>
              <w:marBottom w:val="0"/>
              <w:divBdr>
                <w:top w:val="none" w:sz="0" w:space="0" w:color="auto"/>
                <w:left w:val="none" w:sz="0" w:space="0" w:color="auto"/>
                <w:bottom w:val="none" w:sz="0" w:space="0" w:color="auto"/>
                <w:right w:val="none" w:sz="0" w:space="0" w:color="auto"/>
              </w:divBdr>
            </w:div>
          </w:divsChild>
        </w:div>
        <w:div w:id="730152017">
          <w:marLeft w:val="0"/>
          <w:marRight w:val="0"/>
          <w:marTop w:val="0"/>
          <w:marBottom w:val="0"/>
          <w:divBdr>
            <w:top w:val="none" w:sz="0" w:space="0" w:color="auto"/>
            <w:left w:val="none" w:sz="0" w:space="0" w:color="auto"/>
            <w:bottom w:val="none" w:sz="0" w:space="0" w:color="auto"/>
            <w:right w:val="none" w:sz="0" w:space="0" w:color="auto"/>
          </w:divBdr>
          <w:divsChild>
            <w:div w:id="1990622648">
              <w:marLeft w:val="0"/>
              <w:marRight w:val="0"/>
              <w:marTop w:val="0"/>
              <w:marBottom w:val="0"/>
              <w:divBdr>
                <w:top w:val="none" w:sz="0" w:space="0" w:color="auto"/>
                <w:left w:val="none" w:sz="0" w:space="0" w:color="auto"/>
                <w:bottom w:val="none" w:sz="0" w:space="0" w:color="auto"/>
                <w:right w:val="none" w:sz="0" w:space="0" w:color="auto"/>
              </w:divBdr>
            </w:div>
          </w:divsChild>
        </w:div>
        <w:div w:id="849755811">
          <w:marLeft w:val="0"/>
          <w:marRight w:val="0"/>
          <w:marTop w:val="0"/>
          <w:marBottom w:val="0"/>
          <w:divBdr>
            <w:top w:val="none" w:sz="0" w:space="0" w:color="auto"/>
            <w:left w:val="none" w:sz="0" w:space="0" w:color="auto"/>
            <w:bottom w:val="none" w:sz="0" w:space="0" w:color="auto"/>
            <w:right w:val="none" w:sz="0" w:space="0" w:color="auto"/>
          </w:divBdr>
          <w:divsChild>
            <w:div w:id="656766025">
              <w:marLeft w:val="0"/>
              <w:marRight w:val="0"/>
              <w:marTop w:val="0"/>
              <w:marBottom w:val="0"/>
              <w:divBdr>
                <w:top w:val="none" w:sz="0" w:space="0" w:color="auto"/>
                <w:left w:val="none" w:sz="0" w:space="0" w:color="auto"/>
                <w:bottom w:val="none" w:sz="0" w:space="0" w:color="auto"/>
                <w:right w:val="none" w:sz="0" w:space="0" w:color="auto"/>
              </w:divBdr>
            </w:div>
          </w:divsChild>
        </w:div>
        <w:div w:id="903568667">
          <w:marLeft w:val="0"/>
          <w:marRight w:val="0"/>
          <w:marTop w:val="0"/>
          <w:marBottom w:val="0"/>
          <w:divBdr>
            <w:top w:val="none" w:sz="0" w:space="0" w:color="auto"/>
            <w:left w:val="none" w:sz="0" w:space="0" w:color="auto"/>
            <w:bottom w:val="none" w:sz="0" w:space="0" w:color="auto"/>
            <w:right w:val="none" w:sz="0" w:space="0" w:color="auto"/>
          </w:divBdr>
          <w:divsChild>
            <w:div w:id="783382955">
              <w:marLeft w:val="0"/>
              <w:marRight w:val="0"/>
              <w:marTop w:val="0"/>
              <w:marBottom w:val="0"/>
              <w:divBdr>
                <w:top w:val="none" w:sz="0" w:space="0" w:color="auto"/>
                <w:left w:val="none" w:sz="0" w:space="0" w:color="auto"/>
                <w:bottom w:val="none" w:sz="0" w:space="0" w:color="auto"/>
                <w:right w:val="none" w:sz="0" w:space="0" w:color="auto"/>
              </w:divBdr>
            </w:div>
          </w:divsChild>
        </w:div>
        <w:div w:id="966397387">
          <w:marLeft w:val="0"/>
          <w:marRight w:val="0"/>
          <w:marTop w:val="0"/>
          <w:marBottom w:val="0"/>
          <w:divBdr>
            <w:top w:val="none" w:sz="0" w:space="0" w:color="auto"/>
            <w:left w:val="none" w:sz="0" w:space="0" w:color="auto"/>
            <w:bottom w:val="none" w:sz="0" w:space="0" w:color="auto"/>
            <w:right w:val="none" w:sz="0" w:space="0" w:color="auto"/>
          </w:divBdr>
          <w:divsChild>
            <w:div w:id="1591353581">
              <w:marLeft w:val="0"/>
              <w:marRight w:val="0"/>
              <w:marTop w:val="0"/>
              <w:marBottom w:val="0"/>
              <w:divBdr>
                <w:top w:val="none" w:sz="0" w:space="0" w:color="auto"/>
                <w:left w:val="none" w:sz="0" w:space="0" w:color="auto"/>
                <w:bottom w:val="none" w:sz="0" w:space="0" w:color="auto"/>
                <w:right w:val="none" w:sz="0" w:space="0" w:color="auto"/>
              </w:divBdr>
            </w:div>
          </w:divsChild>
        </w:div>
        <w:div w:id="1036277317">
          <w:marLeft w:val="0"/>
          <w:marRight w:val="0"/>
          <w:marTop w:val="0"/>
          <w:marBottom w:val="0"/>
          <w:divBdr>
            <w:top w:val="none" w:sz="0" w:space="0" w:color="auto"/>
            <w:left w:val="none" w:sz="0" w:space="0" w:color="auto"/>
            <w:bottom w:val="none" w:sz="0" w:space="0" w:color="auto"/>
            <w:right w:val="none" w:sz="0" w:space="0" w:color="auto"/>
          </w:divBdr>
          <w:divsChild>
            <w:div w:id="1779644198">
              <w:marLeft w:val="0"/>
              <w:marRight w:val="0"/>
              <w:marTop w:val="0"/>
              <w:marBottom w:val="0"/>
              <w:divBdr>
                <w:top w:val="none" w:sz="0" w:space="0" w:color="auto"/>
                <w:left w:val="none" w:sz="0" w:space="0" w:color="auto"/>
                <w:bottom w:val="none" w:sz="0" w:space="0" w:color="auto"/>
                <w:right w:val="none" w:sz="0" w:space="0" w:color="auto"/>
              </w:divBdr>
            </w:div>
          </w:divsChild>
        </w:div>
        <w:div w:id="1067725221">
          <w:marLeft w:val="0"/>
          <w:marRight w:val="0"/>
          <w:marTop w:val="0"/>
          <w:marBottom w:val="0"/>
          <w:divBdr>
            <w:top w:val="none" w:sz="0" w:space="0" w:color="auto"/>
            <w:left w:val="none" w:sz="0" w:space="0" w:color="auto"/>
            <w:bottom w:val="none" w:sz="0" w:space="0" w:color="auto"/>
            <w:right w:val="none" w:sz="0" w:space="0" w:color="auto"/>
          </w:divBdr>
          <w:divsChild>
            <w:div w:id="469370081">
              <w:marLeft w:val="0"/>
              <w:marRight w:val="0"/>
              <w:marTop w:val="0"/>
              <w:marBottom w:val="0"/>
              <w:divBdr>
                <w:top w:val="none" w:sz="0" w:space="0" w:color="auto"/>
                <w:left w:val="none" w:sz="0" w:space="0" w:color="auto"/>
                <w:bottom w:val="none" w:sz="0" w:space="0" w:color="auto"/>
                <w:right w:val="none" w:sz="0" w:space="0" w:color="auto"/>
              </w:divBdr>
            </w:div>
          </w:divsChild>
        </w:div>
        <w:div w:id="1231231189">
          <w:marLeft w:val="0"/>
          <w:marRight w:val="0"/>
          <w:marTop w:val="0"/>
          <w:marBottom w:val="0"/>
          <w:divBdr>
            <w:top w:val="none" w:sz="0" w:space="0" w:color="auto"/>
            <w:left w:val="none" w:sz="0" w:space="0" w:color="auto"/>
            <w:bottom w:val="none" w:sz="0" w:space="0" w:color="auto"/>
            <w:right w:val="none" w:sz="0" w:space="0" w:color="auto"/>
          </w:divBdr>
          <w:divsChild>
            <w:div w:id="685979790">
              <w:marLeft w:val="0"/>
              <w:marRight w:val="0"/>
              <w:marTop w:val="0"/>
              <w:marBottom w:val="0"/>
              <w:divBdr>
                <w:top w:val="none" w:sz="0" w:space="0" w:color="auto"/>
                <w:left w:val="none" w:sz="0" w:space="0" w:color="auto"/>
                <w:bottom w:val="none" w:sz="0" w:space="0" w:color="auto"/>
                <w:right w:val="none" w:sz="0" w:space="0" w:color="auto"/>
              </w:divBdr>
            </w:div>
          </w:divsChild>
        </w:div>
        <w:div w:id="1240015764">
          <w:marLeft w:val="0"/>
          <w:marRight w:val="0"/>
          <w:marTop w:val="0"/>
          <w:marBottom w:val="0"/>
          <w:divBdr>
            <w:top w:val="none" w:sz="0" w:space="0" w:color="auto"/>
            <w:left w:val="none" w:sz="0" w:space="0" w:color="auto"/>
            <w:bottom w:val="none" w:sz="0" w:space="0" w:color="auto"/>
            <w:right w:val="none" w:sz="0" w:space="0" w:color="auto"/>
          </w:divBdr>
          <w:divsChild>
            <w:div w:id="291134789">
              <w:marLeft w:val="0"/>
              <w:marRight w:val="0"/>
              <w:marTop w:val="0"/>
              <w:marBottom w:val="0"/>
              <w:divBdr>
                <w:top w:val="none" w:sz="0" w:space="0" w:color="auto"/>
                <w:left w:val="none" w:sz="0" w:space="0" w:color="auto"/>
                <w:bottom w:val="none" w:sz="0" w:space="0" w:color="auto"/>
                <w:right w:val="none" w:sz="0" w:space="0" w:color="auto"/>
              </w:divBdr>
            </w:div>
          </w:divsChild>
        </w:div>
        <w:div w:id="1285230162">
          <w:marLeft w:val="0"/>
          <w:marRight w:val="0"/>
          <w:marTop w:val="0"/>
          <w:marBottom w:val="0"/>
          <w:divBdr>
            <w:top w:val="none" w:sz="0" w:space="0" w:color="auto"/>
            <w:left w:val="none" w:sz="0" w:space="0" w:color="auto"/>
            <w:bottom w:val="none" w:sz="0" w:space="0" w:color="auto"/>
            <w:right w:val="none" w:sz="0" w:space="0" w:color="auto"/>
          </w:divBdr>
          <w:divsChild>
            <w:div w:id="330303354">
              <w:marLeft w:val="0"/>
              <w:marRight w:val="0"/>
              <w:marTop w:val="0"/>
              <w:marBottom w:val="0"/>
              <w:divBdr>
                <w:top w:val="none" w:sz="0" w:space="0" w:color="auto"/>
                <w:left w:val="none" w:sz="0" w:space="0" w:color="auto"/>
                <w:bottom w:val="none" w:sz="0" w:space="0" w:color="auto"/>
                <w:right w:val="none" w:sz="0" w:space="0" w:color="auto"/>
              </w:divBdr>
            </w:div>
          </w:divsChild>
        </w:div>
        <w:div w:id="1288196225">
          <w:marLeft w:val="0"/>
          <w:marRight w:val="0"/>
          <w:marTop w:val="0"/>
          <w:marBottom w:val="0"/>
          <w:divBdr>
            <w:top w:val="none" w:sz="0" w:space="0" w:color="auto"/>
            <w:left w:val="none" w:sz="0" w:space="0" w:color="auto"/>
            <w:bottom w:val="none" w:sz="0" w:space="0" w:color="auto"/>
            <w:right w:val="none" w:sz="0" w:space="0" w:color="auto"/>
          </w:divBdr>
          <w:divsChild>
            <w:div w:id="687223476">
              <w:marLeft w:val="0"/>
              <w:marRight w:val="0"/>
              <w:marTop w:val="0"/>
              <w:marBottom w:val="0"/>
              <w:divBdr>
                <w:top w:val="none" w:sz="0" w:space="0" w:color="auto"/>
                <w:left w:val="none" w:sz="0" w:space="0" w:color="auto"/>
                <w:bottom w:val="none" w:sz="0" w:space="0" w:color="auto"/>
                <w:right w:val="none" w:sz="0" w:space="0" w:color="auto"/>
              </w:divBdr>
            </w:div>
          </w:divsChild>
        </w:div>
        <w:div w:id="1387992422">
          <w:marLeft w:val="0"/>
          <w:marRight w:val="0"/>
          <w:marTop w:val="0"/>
          <w:marBottom w:val="0"/>
          <w:divBdr>
            <w:top w:val="none" w:sz="0" w:space="0" w:color="auto"/>
            <w:left w:val="none" w:sz="0" w:space="0" w:color="auto"/>
            <w:bottom w:val="none" w:sz="0" w:space="0" w:color="auto"/>
            <w:right w:val="none" w:sz="0" w:space="0" w:color="auto"/>
          </w:divBdr>
          <w:divsChild>
            <w:div w:id="1087966775">
              <w:marLeft w:val="0"/>
              <w:marRight w:val="0"/>
              <w:marTop w:val="0"/>
              <w:marBottom w:val="0"/>
              <w:divBdr>
                <w:top w:val="none" w:sz="0" w:space="0" w:color="auto"/>
                <w:left w:val="none" w:sz="0" w:space="0" w:color="auto"/>
                <w:bottom w:val="none" w:sz="0" w:space="0" w:color="auto"/>
                <w:right w:val="none" w:sz="0" w:space="0" w:color="auto"/>
              </w:divBdr>
            </w:div>
          </w:divsChild>
        </w:div>
        <w:div w:id="1663510542">
          <w:marLeft w:val="0"/>
          <w:marRight w:val="0"/>
          <w:marTop w:val="0"/>
          <w:marBottom w:val="0"/>
          <w:divBdr>
            <w:top w:val="none" w:sz="0" w:space="0" w:color="auto"/>
            <w:left w:val="none" w:sz="0" w:space="0" w:color="auto"/>
            <w:bottom w:val="none" w:sz="0" w:space="0" w:color="auto"/>
            <w:right w:val="none" w:sz="0" w:space="0" w:color="auto"/>
          </w:divBdr>
          <w:divsChild>
            <w:div w:id="472021180">
              <w:marLeft w:val="0"/>
              <w:marRight w:val="0"/>
              <w:marTop w:val="0"/>
              <w:marBottom w:val="0"/>
              <w:divBdr>
                <w:top w:val="none" w:sz="0" w:space="0" w:color="auto"/>
                <w:left w:val="none" w:sz="0" w:space="0" w:color="auto"/>
                <w:bottom w:val="none" w:sz="0" w:space="0" w:color="auto"/>
                <w:right w:val="none" w:sz="0" w:space="0" w:color="auto"/>
              </w:divBdr>
            </w:div>
          </w:divsChild>
        </w:div>
        <w:div w:id="1695959398">
          <w:marLeft w:val="0"/>
          <w:marRight w:val="0"/>
          <w:marTop w:val="0"/>
          <w:marBottom w:val="0"/>
          <w:divBdr>
            <w:top w:val="none" w:sz="0" w:space="0" w:color="auto"/>
            <w:left w:val="none" w:sz="0" w:space="0" w:color="auto"/>
            <w:bottom w:val="none" w:sz="0" w:space="0" w:color="auto"/>
            <w:right w:val="none" w:sz="0" w:space="0" w:color="auto"/>
          </w:divBdr>
          <w:divsChild>
            <w:div w:id="1699499636">
              <w:marLeft w:val="0"/>
              <w:marRight w:val="0"/>
              <w:marTop w:val="0"/>
              <w:marBottom w:val="0"/>
              <w:divBdr>
                <w:top w:val="none" w:sz="0" w:space="0" w:color="auto"/>
                <w:left w:val="none" w:sz="0" w:space="0" w:color="auto"/>
                <w:bottom w:val="none" w:sz="0" w:space="0" w:color="auto"/>
                <w:right w:val="none" w:sz="0" w:space="0" w:color="auto"/>
              </w:divBdr>
            </w:div>
          </w:divsChild>
        </w:div>
        <w:div w:id="1820994898">
          <w:marLeft w:val="0"/>
          <w:marRight w:val="0"/>
          <w:marTop w:val="0"/>
          <w:marBottom w:val="0"/>
          <w:divBdr>
            <w:top w:val="none" w:sz="0" w:space="0" w:color="auto"/>
            <w:left w:val="none" w:sz="0" w:space="0" w:color="auto"/>
            <w:bottom w:val="none" w:sz="0" w:space="0" w:color="auto"/>
            <w:right w:val="none" w:sz="0" w:space="0" w:color="auto"/>
          </w:divBdr>
          <w:divsChild>
            <w:div w:id="1857041578">
              <w:marLeft w:val="0"/>
              <w:marRight w:val="0"/>
              <w:marTop w:val="0"/>
              <w:marBottom w:val="0"/>
              <w:divBdr>
                <w:top w:val="none" w:sz="0" w:space="0" w:color="auto"/>
                <w:left w:val="none" w:sz="0" w:space="0" w:color="auto"/>
                <w:bottom w:val="none" w:sz="0" w:space="0" w:color="auto"/>
                <w:right w:val="none" w:sz="0" w:space="0" w:color="auto"/>
              </w:divBdr>
            </w:div>
          </w:divsChild>
        </w:div>
        <w:div w:id="1919289185">
          <w:marLeft w:val="0"/>
          <w:marRight w:val="0"/>
          <w:marTop w:val="0"/>
          <w:marBottom w:val="0"/>
          <w:divBdr>
            <w:top w:val="none" w:sz="0" w:space="0" w:color="auto"/>
            <w:left w:val="none" w:sz="0" w:space="0" w:color="auto"/>
            <w:bottom w:val="none" w:sz="0" w:space="0" w:color="auto"/>
            <w:right w:val="none" w:sz="0" w:space="0" w:color="auto"/>
          </w:divBdr>
          <w:divsChild>
            <w:div w:id="68817958">
              <w:marLeft w:val="0"/>
              <w:marRight w:val="0"/>
              <w:marTop w:val="0"/>
              <w:marBottom w:val="0"/>
              <w:divBdr>
                <w:top w:val="none" w:sz="0" w:space="0" w:color="auto"/>
                <w:left w:val="none" w:sz="0" w:space="0" w:color="auto"/>
                <w:bottom w:val="none" w:sz="0" w:space="0" w:color="auto"/>
                <w:right w:val="none" w:sz="0" w:space="0" w:color="auto"/>
              </w:divBdr>
            </w:div>
          </w:divsChild>
        </w:div>
        <w:div w:id="2012027529">
          <w:marLeft w:val="0"/>
          <w:marRight w:val="0"/>
          <w:marTop w:val="0"/>
          <w:marBottom w:val="0"/>
          <w:divBdr>
            <w:top w:val="none" w:sz="0" w:space="0" w:color="auto"/>
            <w:left w:val="none" w:sz="0" w:space="0" w:color="auto"/>
            <w:bottom w:val="none" w:sz="0" w:space="0" w:color="auto"/>
            <w:right w:val="none" w:sz="0" w:space="0" w:color="auto"/>
          </w:divBdr>
          <w:divsChild>
            <w:div w:id="56630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123119">
      <w:bodyDiv w:val="1"/>
      <w:marLeft w:val="0"/>
      <w:marRight w:val="0"/>
      <w:marTop w:val="0"/>
      <w:marBottom w:val="0"/>
      <w:divBdr>
        <w:top w:val="none" w:sz="0" w:space="0" w:color="auto"/>
        <w:left w:val="none" w:sz="0" w:space="0" w:color="auto"/>
        <w:bottom w:val="none" w:sz="0" w:space="0" w:color="auto"/>
        <w:right w:val="none" w:sz="0" w:space="0" w:color="auto"/>
      </w:divBdr>
    </w:div>
    <w:div w:id="959342230">
      <w:bodyDiv w:val="1"/>
      <w:marLeft w:val="0"/>
      <w:marRight w:val="0"/>
      <w:marTop w:val="0"/>
      <w:marBottom w:val="0"/>
      <w:divBdr>
        <w:top w:val="none" w:sz="0" w:space="0" w:color="auto"/>
        <w:left w:val="none" w:sz="0" w:space="0" w:color="auto"/>
        <w:bottom w:val="none" w:sz="0" w:space="0" w:color="auto"/>
        <w:right w:val="none" w:sz="0" w:space="0" w:color="auto"/>
      </w:divBdr>
    </w:div>
    <w:div w:id="969170712">
      <w:bodyDiv w:val="1"/>
      <w:marLeft w:val="0"/>
      <w:marRight w:val="0"/>
      <w:marTop w:val="0"/>
      <w:marBottom w:val="0"/>
      <w:divBdr>
        <w:top w:val="none" w:sz="0" w:space="0" w:color="auto"/>
        <w:left w:val="none" w:sz="0" w:space="0" w:color="auto"/>
        <w:bottom w:val="none" w:sz="0" w:space="0" w:color="auto"/>
        <w:right w:val="none" w:sz="0" w:space="0" w:color="auto"/>
      </w:divBdr>
      <w:divsChild>
        <w:div w:id="979580139">
          <w:marLeft w:val="0"/>
          <w:marRight w:val="0"/>
          <w:marTop w:val="0"/>
          <w:marBottom w:val="0"/>
          <w:divBdr>
            <w:top w:val="none" w:sz="0" w:space="0" w:color="auto"/>
            <w:left w:val="none" w:sz="0" w:space="0" w:color="auto"/>
            <w:bottom w:val="none" w:sz="0" w:space="0" w:color="auto"/>
            <w:right w:val="none" w:sz="0" w:space="0" w:color="auto"/>
          </w:divBdr>
          <w:divsChild>
            <w:div w:id="183909021">
              <w:marLeft w:val="0"/>
              <w:marRight w:val="0"/>
              <w:marTop w:val="30"/>
              <w:marBottom w:val="30"/>
              <w:divBdr>
                <w:top w:val="none" w:sz="0" w:space="0" w:color="auto"/>
                <w:left w:val="none" w:sz="0" w:space="0" w:color="auto"/>
                <w:bottom w:val="none" w:sz="0" w:space="0" w:color="auto"/>
                <w:right w:val="none" w:sz="0" w:space="0" w:color="auto"/>
              </w:divBdr>
              <w:divsChild>
                <w:div w:id="121584000">
                  <w:marLeft w:val="0"/>
                  <w:marRight w:val="0"/>
                  <w:marTop w:val="0"/>
                  <w:marBottom w:val="0"/>
                  <w:divBdr>
                    <w:top w:val="none" w:sz="0" w:space="0" w:color="auto"/>
                    <w:left w:val="none" w:sz="0" w:space="0" w:color="auto"/>
                    <w:bottom w:val="none" w:sz="0" w:space="0" w:color="auto"/>
                    <w:right w:val="none" w:sz="0" w:space="0" w:color="auto"/>
                  </w:divBdr>
                  <w:divsChild>
                    <w:div w:id="2043171262">
                      <w:marLeft w:val="0"/>
                      <w:marRight w:val="0"/>
                      <w:marTop w:val="0"/>
                      <w:marBottom w:val="0"/>
                      <w:divBdr>
                        <w:top w:val="none" w:sz="0" w:space="0" w:color="auto"/>
                        <w:left w:val="none" w:sz="0" w:space="0" w:color="auto"/>
                        <w:bottom w:val="none" w:sz="0" w:space="0" w:color="auto"/>
                        <w:right w:val="none" w:sz="0" w:space="0" w:color="auto"/>
                      </w:divBdr>
                    </w:div>
                  </w:divsChild>
                </w:div>
                <w:div w:id="143551352">
                  <w:marLeft w:val="0"/>
                  <w:marRight w:val="0"/>
                  <w:marTop w:val="0"/>
                  <w:marBottom w:val="0"/>
                  <w:divBdr>
                    <w:top w:val="none" w:sz="0" w:space="0" w:color="auto"/>
                    <w:left w:val="none" w:sz="0" w:space="0" w:color="auto"/>
                    <w:bottom w:val="none" w:sz="0" w:space="0" w:color="auto"/>
                    <w:right w:val="none" w:sz="0" w:space="0" w:color="auto"/>
                  </w:divBdr>
                  <w:divsChild>
                    <w:div w:id="1499686926">
                      <w:marLeft w:val="0"/>
                      <w:marRight w:val="0"/>
                      <w:marTop w:val="0"/>
                      <w:marBottom w:val="0"/>
                      <w:divBdr>
                        <w:top w:val="none" w:sz="0" w:space="0" w:color="auto"/>
                        <w:left w:val="none" w:sz="0" w:space="0" w:color="auto"/>
                        <w:bottom w:val="none" w:sz="0" w:space="0" w:color="auto"/>
                        <w:right w:val="none" w:sz="0" w:space="0" w:color="auto"/>
                      </w:divBdr>
                    </w:div>
                  </w:divsChild>
                </w:div>
                <w:div w:id="172569111">
                  <w:marLeft w:val="0"/>
                  <w:marRight w:val="0"/>
                  <w:marTop w:val="0"/>
                  <w:marBottom w:val="0"/>
                  <w:divBdr>
                    <w:top w:val="none" w:sz="0" w:space="0" w:color="auto"/>
                    <w:left w:val="none" w:sz="0" w:space="0" w:color="auto"/>
                    <w:bottom w:val="none" w:sz="0" w:space="0" w:color="auto"/>
                    <w:right w:val="none" w:sz="0" w:space="0" w:color="auto"/>
                  </w:divBdr>
                  <w:divsChild>
                    <w:div w:id="1012488412">
                      <w:marLeft w:val="0"/>
                      <w:marRight w:val="0"/>
                      <w:marTop w:val="0"/>
                      <w:marBottom w:val="0"/>
                      <w:divBdr>
                        <w:top w:val="none" w:sz="0" w:space="0" w:color="auto"/>
                        <w:left w:val="none" w:sz="0" w:space="0" w:color="auto"/>
                        <w:bottom w:val="none" w:sz="0" w:space="0" w:color="auto"/>
                        <w:right w:val="none" w:sz="0" w:space="0" w:color="auto"/>
                      </w:divBdr>
                    </w:div>
                  </w:divsChild>
                </w:div>
                <w:div w:id="192112680">
                  <w:marLeft w:val="0"/>
                  <w:marRight w:val="0"/>
                  <w:marTop w:val="0"/>
                  <w:marBottom w:val="0"/>
                  <w:divBdr>
                    <w:top w:val="none" w:sz="0" w:space="0" w:color="auto"/>
                    <w:left w:val="none" w:sz="0" w:space="0" w:color="auto"/>
                    <w:bottom w:val="none" w:sz="0" w:space="0" w:color="auto"/>
                    <w:right w:val="none" w:sz="0" w:space="0" w:color="auto"/>
                  </w:divBdr>
                  <w:divsChild>
                    <w:div w:id="375155600">
                      <w:marLeft w:val="0"/>
                      <w:marRight w:val="0"/>
                      <w:marTop w:val="0"/>
                      <w:marBottom w:val="0"/>
                      <w:divBdr>
                        <w:top w:val="none" w:sz="0" w:space="0" w:color="auto"/>
                        <w:left w:val="none" w:sz="0" w:space="0" w:color="auto"/>
                        <w:bottom w:val="none" w:sz="0" w:space="0" w:color="auto"/>
                        <w:right w:val="none" w:sz="0" w:space="0" w:color="auto"/>
                      </w:divBdr>
                    </w:div>
                  </w:divsChild>
                </w:div>
                <w:div w:id="289434918">
                  <w:marLeft w:val="0"/>
                  <w:marRight w:val="0"/>
                  <w:marTop w:val="0"/>
                  <w:marBottom w:val="0"/>
                  <w:divBdr>
                    <w:top w:val="none" w:sz="0" w:space="0" w:color="auto"/>
                    <w:left w:val="none" w:sz="0" w:space="0" w:color="auto"/>
                    <w:bottom w:val="none" w:sz="0" w:space="0" w:color="auto"/>
                    <w:right w:val="none" w:sz="0" w:space="0" w:color="auto"/>
                  </w:divBdr>
                  <w:divsChild>
                    <w:div w:id="113643738">
                      <w:marLeft w:val="0"/>
                      <w:marRight w:val="0"/>
                      <w:marTop w:val="0"/>
                      <w:marBottom w:val="0"/>
                      <w:divBdr>
                        <w:top w:val="none" w:sz="0" w:space="0" w:color="auto"/>
                        <w:left w:val="none" w:sz="0" w:space="0" w:color="auto"/>
                        <w:bottom w:val="none" w:sz="0" w:space="0" w:color="auto"/>
                        <w:right w:val="none" w:sz="0" w:space="0" w:color="auto"/>
                      </w:divBdr>
                    </w:div>
                  </w:divsChild>
                </w:div>
                <w:div w:id="315886450">
                  <w:marLeft w:val="0"/>
                  <w:marRight w:val="0"/>
                  <w:marTop w:val="0"/>
                  <w:marBottom w:val="0"/>
                  <w:divBdr>
                    <w:top w:val="none" w:sz="0" w:space="0" w:color="auto"/>
                    <w:left w:val="none" w:sz="0" w:space="0" w:color="auto"/>
                    <w:bottom w:val="none" w:sz="0" w:space="0" w:color="auto"/>
                    <w:right w:val="none" w:sz="0" w:space="0" w:color="auto"/>
                  </w:divBdr>
                  <w:divsChild>
                    <w:div w:id="1067411670">
                      <w:marLeft w:val="0"/>
                      <w:marRight w:val="0"/>
                      <w:marTop w:val="0"/>
                      <w:marBottom w:val="0"/>
                      <w:divBdr>
                        <w:top w:val="none" w:sz="0" w:space="0" w:color="auto"/>
                        <w:left w:val="none" w:sz="0" w:space="0" w:color="auto"/>
                        <w:bottom w:val="none" w:sz="0" w:space="0" w:color="auto"/>
                        <w:right w:val="none" w:sz="0" w:space="0" w:color="auto"/>
                      </w:divBdr>
                    </w:div>
                  </w:divsChild>
                </w:div>
                <w:div w:id="573668571">
                  <w:marLeft w:val="0"/>
                  <w:marRight w:val="0"/>
                  <w:marTop w:val="0"/>
                  <w:marBottom w:val="0"/>
                  <w:divBdr>
                    <w:top w:val="none" w:sz="0" w:space="0" w:color="auto"/>
                    <w:left w:val="none" w:sz="0" w:space="0" w:color="auto"/>
                    <w:bottom w:val="none" w:sz="0" w:space="0" w:color="auto"/>
                    <w:right w:val="none" w:sz="0" w:space="0" w:color="auto"/>
                  </w:divBdr>
                  <w:divsChild>
                    <w:div w:id="1066955284">
                      <w:marLeft w:val="0"/>
                      <w:marRight w:val="0"/>
                      <w:marTop w:val="0"/>
                      <w:marBottom w:val="0"/>
                      <w:divBdr>
                        <w:top w:val="none" w:sz="0" w:space="0" w:color="auto"/>
                        <w:left w:val="none" w:sz="0" w:space="0" w:color="auto"/>
                        <w:bottom w:val="none" w:sz="0" w:space="0" w:color="auto"/>
                        <w:right w:val="none" w:sz="0" w:space="0" w:color="auto"/>
                      </w:divBdr>
                    </w:div>
                  </w:divsChild>
                </w:div>
                <w:div w:id="597176078">
                  <w:marLeft w:val="0"/>
                  <w:marRight w:val="0"/>
                  <w:marTop w:val="0"/>
                  <w:marBottom w:val="0"/>
                  <w:divBdr>
                    <w:top w:val="none" w:sz="0" w:space="0" w:color="auto"/>
                    <w:left w:val="none" w:sz="0" w:space="0" w:color="auto"/>
                    <w:bottom w:val="none" w:sz="0" w:space="0" w:color="auto"/>
                    <w:right w:val="none" w:sz="0" w:space="0" w:color="auto"/>
                  </w:divBdr>
                  <w:divsChild>
                    <w:div w:id="385494617">
                      <w:marLeft w:val="0"/>
                      <w:marRight w:val="0"/>
                      <w:marTop w:val="0"/>
                      <w:marBottom w:val="0"/>
                      <w:divBdr>
                        <w:top w:val="none" w:sz="0" w:space="0" w:color="auto"/>
                        <w:left w:val="none" w:sz="0" w:space="0" w:color="auto"/>
                        <w:bottom w:val="none" w:sz="0" w:space="0" w:color="auto"/>
                        <w:right w:val="none" w:sz="0" w:space="0" w:color="auto"/>
                      </w:divBdr>
                    </w:div>
                  </w:divsChild>
                </w:div>
                <w:div w:id="637762220">
                  <w:marLeft w:val="0"/>
                  <w:marRight w:val="0"/>
                  <w:marTop w:val="0"/>
                  <w:marBottom w:val="0"/>
                  <w:divBdr>
                    <w:top w:val="none" w:sz="0" w:space="0" w:color="auto"/>
                    <w:left w:val="none" w:sz="0" w:space="0" w:color="auto"/>
                    <w:bottom w:val="none" w:sz="0" w:space="0" w:color="auto"/>
                    <w:right w:val="none" w:sz="0" w:space="0" w:color="auto"/>
                  </w:divBdr>
                  <w:divsChild>
                    <w:div w:id="1095054561">
                      <w:marLeft w:val="0"/>
                      <w:marRight w:val="0"/>
                      <w:marTop w:val="0"/>
                      <w:marBottom w:val="0"/>
                      <w:divBdr>
                        <w:top w:val="none" w:sz="0" w:space="0" w:color="auto"/>
                        <w:left w:val="none" w:sz="0" w:space="0" w:color="auto"/>
                        <w:bottom w:val="none" w:sz="0" w:space="0" w:color="auto"/>
                        <w:right w:val="none" w:sz="0" w:space="0" w:color="auto"/>
                      </w:divBdr>
                    </w:div>
                  </w:divsChild>
                </w:div>
                <w:div w:id="1110005175">
                  <w:marLeft w:val="0"/>
                  <w:marRight w:val="0"/>
                  <w:marTop w:val="0"/>
                  <w:marBottom w:val="0"/>
                  <w:divBdr>
                    <w:top w:val="none" w:sz="0" w:space="0" w:color="auto"/>
                    <w:left w:val="none" w:sz="0" w:space="0" w:color="auto"/>
                    <w:bottom w:val="none" w:sz="0" w:space="0" w:color="auto"/>
                    <w:right w:val="none" w:sz="0" w:space="0" w:color="auto"/>
                  </w:divBdr>
                  <w:divsChild>
                    <w:div w:id="2049986507">
                      <w:marLeft w:val="0"/>
                      <w:marRight w:val="0"/>
                      <w:marTop w:val="0"/>
                      <w:marBottom w:val="0"/>
                      <w:divBdr>
                        <w:top w:val="none" w:sz="0" w:space="0" w:color="auto"/>
                        <w:left w:val="none" w:sz="0" w:space="0" w:color="auto"/>
                        <w:bottom w:val="none" w:sz="0" w:space="0" w:color="auto"/>
                        <w:right w:val="none" w:sz="0" w:space="0" w:color="auto"/>
                      </w:divBdr>
                    </w:div>
                  </w:divsChild>
                </w:div>
                <w:div w:id="1280144716">
                  <w:marLeft w:val="0"/>
                  <w:marRight w:val="0"/>
                  <w:marTop w:val="0"/>
                  <w:marBottom w:val="0"/>
                  <w:divBdr>
                    <w:top w:val="none" w:sz="0" w:space="0" w:color="auto"/>
                    <w:left w:val="none" w:sz="0" w:space="0" w:color="auto"/>
                    <w:bottom w:val="none" w:sz="0" w:space="0" w:color="auto"/>
                    <w:right w:val="none" w:sz="0" w:space="0" w:color="auto"/>
                  </w:divBdr>
                  <w:divsChild>
                    <w:div w:id="954100785">
                      <w:marLeft w:val="0"/>
                      <w:marRight w:val="0"/>
                      <w:marTop w:val="0"/>
                      <w:marBottom w:val="0"/>
                      <w:divBdr>
                        <w:top w:val="none" w:sz="0" w:space="0" w:color="auto"/>
                        <w:left w:val="none" w:sz="0" w:space="0" w:color="auto"/>
                        <w:bottom w:val="none" w:sz="0" w:space="0" w:color="auto"/>
                        <w:right w:val="none" w:sz="0" w:space="0" w:color="auto"/>
                      </w:divBdr>
                    </w:div>
                  </w:divsChild>
                </w:div>
                <w:div w:id="1401947074">
                  <w:marLeft w:val="0"/>
                  <w:marRight w:val="0"/>
                  <w:marTop w:val="0"/>
                  <w:marBottom w:val="0"/>
                  <w:divBdr>
                    <w:top w:val="none" w:sz="0" w:space="0" w:color="auto"/>
                    <w:left w:val="none" w:sz="0" w:space="0" w:color="auto"/>
                    <w:bottom w:val="none" w:sz="0" w:space="0" w:color="auto"/>
                    <w:right w:val="none" w:sz="0" w:space="0" w:color="auto"/>
                  </w:divBdr>
                  <w:divsChild>
                    <w:div w:id="2113626314">
                      <w:marLeft w:val="0"/>
                      <w:marRight w:val="0"/>
                      <w:marTop w:val="0"/>
                      <w:marBottom w:val="0"/>
                      <w:divBdr>
                        <w:top w:val="none" w:sz="0" w:space="0" w:color="auto"/>
                        <w:left w:val="none" w:sz="0" w:space="0" w:color="auto"/>
                        <w:bottom w:val="none" w:sz="0" w:space="0" w:color="auto"/>
                        <w:right w:val="none" w:sz="0" w:space="0" w:color="auto"/>
                      </w:divBdr>
                    </w:div>
                  </w:divsChild>
                </w:div>
                <w:div w:id="1512455686">
                  <w:marLeft w:val="0"/>
                  <w:marRight w:val="0"/>
                  <w:marTop w:val="0"/>
                  <w:marBottom w:val="0"/>
                  <w:divBdr>
                    <w:top w:val="none" w:sz="0" w:space="0" w:color="auto"/>
                    <w:left w:val="none" w:sz="0" w:space="0" w:color="auto"/>
                    <w:bottom w:val="none" w:sz="0" w:space="0" w:color="auto"/>
                    <w:right w:val="none" w:sz="0" w:space="0" w:color="auto"/>
                  </w:divBdr>
                  <w:divsChild>
                    <w:div w:id="565797870">
                      <w:marLeft w:val="0"/>
                      <w:marRight w:val="0"/>
                      <w:marTop w:val="0"/>
                      <w:marBottom w:val="0"/>
                      <w:divBdr>
                        <w:top w:val="none" w:sz="0" w:space="0" w:color="auto"/>
                        <w:left w:val="none" w:sz="0" w:space="0" w:color="auto"/>
                        <w:bottom w:val="none" w:sz="0" w:space="0" w:color="auto"/>
                        <w:right w:val="none" w:sz="0" w:space="0" w:color="auto"/>
                      </w:divBdr>
                    </w:div>
                  </w:divsChild>
                </w:div>
                <w:div w:id="1556088707">
                  <w:marLeft w:val="0"/>
                  <w:marRight w:val="0"/>
                  <w:marTop w:val="0"/>
                  <w:marBottom w:val="0"/>
                  <w:divBdr>
                    <w:top w:val="none" w:sz="0" w:space="0" w:color="auto"/>
                    <w:left w:val="none" w:sz="0" w:space="0" w:color="auto"/>
                    <w:bottom w:val="none" w:sz="0" w:space="0" w:color="auto"/>
                    <w:right w:val="none" w:sz="0" w:space="0" w:color="auto"/>
                  </w:divBdr>
                  <w:divsChild>
                    <w:div w:id="592399221">
                      <w:marLeft w:val="0"/>
                      <w:marRight w:val="0"/>
                      <w:marTop w:val="0"/>
                      <w:marBottom w:val="0"/>
                      <w:divBdr>
                        <w:top w:val="none" w:sz="0" w:space="0" w:color="auto"/>
                        <w:left w:val="none" w:sz="0" w:space="0" w:color="auto"/>
                        <w:bottom w:val="none" w:sz="0" w:space="0" w:color="auto"/>
                        <w:right w:val="none" w:sz="0" w:space="0" w:color="auto"/>
                      </w:divBdr>
                    </w:div>
                  </w:divsChild>
                </w:div>
                <w:div w:id="1680155742">
                  <w:marLeft w:val="0"/>
                  <w:marRight w:val="0"/>
                  <w:marTop w:val="0"/>
                  <w:marBottom w:val="0"/>
                  <w:divBdr>
                    <w:top w:val="none" w:sz="0" w:space="0" w:color="auto"/>
                    <w:left w:val="none" w:sz="0" w:space="0" w:color="auto"/>
                    <w:bottom w:val="none" w:sz="0" w:space="0" w:color="auto"/>
                    <w:right w:val="none" w:sz="0" w:space="0" w:color="auto"/>
                  </w:divBdr>
                  <w:divsChild>
                    <w:div w:id="1234387448">
                      <w:marLeft w:val="0"/>
                      <w:marRight w:val="0"/>
                      <w:marTop w:val="0"/>
                      <w:marBottom w:val="0"/>
                      <w:divBdr>
                        <w:top w:val="none" w:sz="0" w:space="0" w:color="auto"/>
                        <w:left w:val="none" w:sz="0" w:space="0" w:color="auto"/>
                        <w:bottom w:val="none" w:sz="0" w:space="0" w:color="auto"/>
                        <w:right w:val="none" w:sz="0" w:space="0" w:color="auto"/>
                      </w:divBdr>
                    </w:div>
                  </w:divsChild>
                </w:div>
                <w:div w:id="1756970257">
                  <w:marLeft w:val="0"/>
                  <w:marRight w:val="0"/>
                  <w:marTop w:val="0"/>
                  <w:marBottom w:val="0"/>
                  <w:divBdr>
                    <w:top w:val="none" w:sz="0" w:space="0" w:color="auto"/>
                    <w:left w:val="none" w:sz="0" w:space="0" w:color="auto"/>
                    <w:bottom w:val="none" w:sz="0" w:space="0" w:color="auto"/>
                    <w:right w:val="none" w:sz="0" w:space="0" w:color="auto"/>
                  </w:divBdr>
                  <w:divsChild>
                    <w:div w:id="1032459645">
                      <w:marLeft w:val="0"/>
                      <w:marRight w:val="0"/>
                      <w:marTop w:val="0"/>
                      <w:marBottom w:val="0"/>
                      <w:divBdr>
                        <w:top w:val="none" w:sz="0" w:space="0" w:color="auto"/>
                        <w:left w:val="none" w:sz="0" w:space="0" w:color="auto"/>
                        <w:bottom w:val="none" w:sz="0" w:space="0" w:color="auto"/>
                        <w:right w:val="none" w:sz="0" w:space="0" w:color="auto"/>
                      </w:divBdr>
                    </w:div>
                  </w:divsChild>
                </w:div>
                <w:div w:id="1901090502">
                  <w:marLeft w:val="0"/>
                  <w:marRight w:val="0"/>
                  <w:marTop w:val="0"/>
                  <w:marBottom w:val="0"/>
                  <w:divBdr>
                    <w:top w:val="none" w:sz="0" w:space="0" w:color="auto"/>
                    <w:left w:val="none" w:sz="0" w:space="0" w:color="auto"/>
                    <w:bottom w:val="none" w:sz="0" w:space="0" w:color="auto"/>
                    <w:right w:val="none" w:sz="0" w:space="0" w:color="auto"/>
                  </w:divBdr>
                  <w:divsChild>
                    <w:div w:id="2135362233">
                      <w:marLeft w:val="0"/>
                      <w:marRight w:val="0"/>
                      <w:marTop w:val="0"/>
                      <w:marBottom w:val="0"/>
                      <w:divBdr>
                        <w:top w:val="none" w:sz="0" w:space="0" w:color="auto"/>
                        <w:left w:val="none" w:sz="0" w:space="0" w:color="auto"/>
                        <w:bottom w:val="none" w:sz="0" w:space="0" w:color="auto"/>
                        <w:right w:val="none" w:sz="0" w:space="0" w:color="auto"/>
                      </w:divBdr>
                    </w:div>
                  </w:divsChild>
                </w:div>
                <w:div w:id="1911693436">
                  <w:marLeft w:val="0"/>
                  <w:marRight w:val="0"/>
                  <w:marTop w:val="0"/>
                  <w:marBottom w:val="0"/>
                  <w:divBdr>
                    <w:top w:val="none" w:sz="0" w:space="0" w:color="auto"/>
                    <w:left w:val="none" w:sz="0" w:space="0" w:color="auto"/>
                    <w:bottom w:val="none" w:sz="0" w:space="0" w:color="auto"/>
                    <w:right w:val="none" w:sz="0" w:space="0" w:color="auto"/>
                  </w:divBdr>
                  <w:divsChild>
                    <w:div w:id="2080251365">
                      <w:marLeft w:val="0"/>
                      <w:marRight w:val="0"/>
                      <w:marTop w:val="0"/>
                      <w:marBottom w:val="0"/>
                      <w:divBdr>
                        <w:top w:val="none" w:sz="0" w:space="0" w:color="auto"/>
                        <w:left w:val="none" w:sz="0" w:space="0" w:color="auto"/>
                        <w:bottom w:val="none" w:sz="0" w:space="0" w:color="auto"/>
                        <w:right w:val="none" w:sz="0" w:space="0" w:color="auto"/>
                      </w:divBdr>
                    </w:div>
                  </w:divsChild>
                </w:div>
                <w:div w:id="2028020827">
                  <w:marLeft w:val="0"/>
                  <w:marRight w:val="0"/>
                  <w:marTop w:val="0"/>
                  <w:marBottom w:val="0"/>
                  <w:divBdr>
                    <w:top w:val="none" w:sz="0" w:space="0" w:color="auto"/>
                    <w:left w:val="none" w:sz="0" w:space="0" w:color="auto"/>
                    <w:bottom w:val="none" w:sz="0" w:space="0" w:color="auto"/>
                    <w:right w:val="none" w:sz="0" w:space="0" w:color="auto"/>
                  </w:divBdr>
                  <w:divsChild>
                    <w:div w:id="76288204">
                      <w:marLeft w:val="0"/>
                      <w:marRight w:val="0"/>
                      <w:marTop w:val="0"/>
                      <w:marBottom w:val="0"/>
                      <w:divBdr>
                        <w:top w:val="none" w:sz="0" w:space="0" w:color="auto"/>
                        <w:left w:val="none" w:sz="0" w:space="0" w:color="auto"/>
                        <w:bottom w:val="none" w:sz="0" w:space="0" w:color="auto"/>
                        <w:right w:val="none" w:sz="0" w:space="0" w:color="auto"/>
                      </w:divBdr>
                    </w:div>
                  </w:divsChild>
                </w:div>
                <w:div w:id="2065518245">
                  <w:marLeft w:val="0"/>
                  <w:marRight w:val="0"/>
                  <w:marTop w:val="0"/>
                  <w:marBottom w:val="0"/>
                  <w:divBdr>
                    <w:top w:val="none" w:sz="0" w:space="0" w:color="auto"/>
                    <w:left w:val="none" w:sz="0" w:space="0" w:color="auto"/>
                    <w:bottom w:val="none" w:sz="0" w:space="0" w:color="auto"/>
                    <w:right w:val="none" w:sz="0" w:space="0" w:color="auto"/>
                  </w:divBdr>
                  <w:divsChild>
                    <w:div w:id="133734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635863">
          <w:marLeft w:val="0"/>
          <w:marRight w:val="0"/>
          <w:marTop w:val="0"/>
          <w:marBottom w:val="0"/>
          <w:divBdr>
            <w:top w:val="none" w:sz="0" w:space="0" w:color="auto"/>
            <w:left w:val="none" w:sz="0" w:space="0" w:color="auto"/>
            <w:bottom w:val="none" w:sz="0" w:space="0" w:color="auto"/>
            <w:right w:val="none" w:sz="0" w:space="0" w:color="auto"/>
          </w:divBdr>
          <w:divsChild>
            <w:div w:id="50816353">
              <w:marLeft w:val="0"/>
              <w:marRight w:val="0"/>
              <w:marTop w:val="0"/>
              <w:marBottom w:val="0"/>
              <w:divBdr>
                <w:top w:val="none" w:sz="0" w:space="0" w:color="auto"/>
                <w:left w:val="none" w:sz="0" w:space="0" w:color="auto"/>
                <w:bottom w:val="none" w:sz="0" w:space="0" w:color="auto"/>
                <w:right w:val="none" w:sz="0" w:space="0" w:color="auto"/>
              </w:divBdr>
            </w:div>
            <w:div w:id="147941964">
              <w:marLeft w:val="0"/>
              <w:marRight w:val="0"/>
              <w:marTop w:val="0"/>
              <w:marBottom w:val="0"/>
              <w:divBdr>
                <w:top w:val="none" w:sz="0" w:space="0" w:color="auto"/>
                <w:left w:val="none" w:sz="0" w:space="0" w:color="auto"/>
                <w:bottom w:val="none" w:sz="0" w:space="0" w:color="auto"/>
                <w:right w:val="none" w:sz="0" w:space="0" w:color="auto"/>
              </w:divBdr>
            </w:div>
            <w:div w:id="834304068">
              <w:marLeft w:val="0"/>
              <w:marRight w:val="0"/>
              <w:marTop w:val="0"/>
              <w:marBottom w:val="0"/>
              <w:divBdr>
                <w:top w:val="none" w:sz="0" w:space="0" w:color="auto"/>
                <w:left w:val="none" w:sz="0" w:space="0" w:color="auto"/>
                <w:bottom w:val="none" w:sz="0" w:space="0" w:color="auto"/>
                <w:right w:val="none" w:sz="0" w:space="0" w:color="auto"/>
              </w:divBdr>
            </w:div>
            <w:div w:id="1623726003">
              <w:marLeft w:val="0"/>
              <w:marRight w:val="0"/>
              <w:marTop w:val="0"/>
              <w:marBottom w:val="0"/>
              <w:divBdr>
                <w:top w:val="none" w:sz="0" w:space="0" w:color="auto"/>
                <w:left w:val="none" w:sz="0" w:space="0" w:color="auto"/>
                <w:bottom w:val="none" w:sz="0" w:space="0" w:color="auto"/>
                <w:right w:val="none" w:sz="0" w:space="0" w:color="auto"/>
              </w:divBdr>
            </w:div>
            <w:div w:id="183418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924102">
      <w:bodyDiv w:val="1"/>
      <w:marLeft w:val="0"/>
      <w:marRight w:val="0"/>
      <w:marTop w:val="0"/>
      <w:marBottom w:val="0"/>
      <w:divBdr>
        <w:top w:val="none" w:sz="0" w:space="0" w:color="auto"/>
        <w:left w:val="none" w:sz="0" w:space="0" w:color="auto"/>
        <w:bottom w:val="none" w:sz="0" w:space="0" w:color="auto"/>
        <w:right w:val="none" w:sz="0" w:space="0" w:color="auto"/>
      </w:divBdr>
    </w:div>
    <w:div w:id="991560206">
      <w:bodyDiv w:val="1"/>
      <w:marLeft w:val="0"/>
      <w:marRight w:val="0"/>
      <w:marTop w:val="0"/>
      <w:marBottom w:val="0"/>
      <w:divBdr>
        <w:top w:val="none" w:sz="0" w:space="0" w:color="auto"/>
        <w:left w:val="none" w:sz="0" w:space="0" w:color="auto"/>
        <w:bottom w:val="none" w:sz="0" w:space="0" w:color="auto"/>
        <w:right w:val="none" w:sz="0" w:space="0" w:color="auto"/>
      </w:divBdr>
    </w:div>
    <w:div w:id="1073430291">
      <w:bodyDiv w:val="1"/>
      <w:marLeft w:val="0"/>
      <w:marRight w:val="0"/>
      <w:marTop w:val="0"/>
      <w:marBottom w:val="0"/>
      <w:divBdr>
        <w:top w:val="none" w:sz="0" w:space="0" w:color="auto"/>
        <w:left w:val="none" w:sz="0" w:space="0" w:color="auto"/>
        <w:bottom w:val="none" w:sz="0" w:space="0" w:color="auto"/>
        <w:right w:val="none" w:sz="0" w:space="0" w:color="auto"/>
      </w:divBdr>
    </w:div>
    <w:div w:id="1149050883">
      <w:bodyDiv w:val="1"/>
      <w:marLeft w:val="0"/>
      <w:marRight w:val="0"/>
      <w:marTop w:val="0"/>
      <w:marBottom w:val="0"/>
      <w:divBdr>
        <w:top w:val="none" w:sz="0" w:space="0" w:color="auto"/>
        <w:left w:val="none" w:sz="0" w:space="0" w:color="auto"/>
        <w:bottom w:val="none" w:sz="0" w:space="0" w:color="auto"/>
        <w:right w:val="none" w:sz="0" w:space="0" w:color="auto"/>
      </w:divBdr>
      <w:divsChild>
        <w:div w:id="198015698">
          <w:marLeft w:val="0"/>
          <w:marRight w:val="0"/>
          <w:marTop w:val="0"/>
          <w:marBottom w:val="0"/>
          <w:divBdr>
            <w:top w:val="none" w:sz="0" w:space="0" w:color="auto"/>
            <w:left w:val="none" w:sz="0" w:space="0" w:color="auto"/>
            <w:bottom w:val="none" w:sz="0" w:space="0" w:color="auto"/>
            <w:right w:val="none" w:sz="0" w:space="0" w:color="auto"/>
          </w:divBdr>
          <w:divsChild>
            <w:div w:id="998459087">
              <w:marLeft w:val="0"/>
              <w:marRight w:val="0"/>
              <w:marTop w:val="0"/>
              <w:marBottom w:val="0"/>
              <w:divBdr>
                <w:top w:val="none" w:sz="0" w:space="0" w:color="auto"/>
                <w:left w:val="none" w:sz="0" w:space="0" w:color="auto"/>
                <w:bottom w:val="none" w:sz="0" w:space="0" w:color="auto"/>
                <w:right w:val="none" w:sz="0" w:space="0" w:color="auto"/>
              </w:divBdr>
            </w:div>
          </w:divsChild>
        </w:div>
        <w:div w:id="206340072">
          <w:marLeft w:val="0"/>
          <w:marRight w:val="0"/>
          <w:marTop w:val="0"/>
          <w:marBottom w:val="0"/>
          <w:divBdr>
            <w:top w:val="none" w:sz="0" w:space="0" w:color="auto"/>
            <w:left w:val="none" w:sz="0" w:space="0" w:color="auto"/>
            <w:bottom w:val="none" w:sz="0" w:space="0" w:color="auto"/>
            <w:right w:val="none" w:sz="0" w:space="0" w:color="auto"/>
          </w:divBdr>
          <w:divsChild>
            <w:div w:id="1144464233">
              <w:marLeft w:val="0"/>
              <w:marRight w:val="0"/>
              <w:marTop w:val="0"/>
              <w:marBottom w:val="0"/>
              <w:divBdr>
                <w:top w:val="none" w:sz="0" w:space="0" w:color="auto"/>
                <w:left w:val="none" w:sz="0" w:space="0" w:color="auto"/>
                <w:bottom w:val="none" w:sz="0" w:space="0" w:color="auto"/>
                <w:right w:val="none" w:sz="0" w:space="0" w:color="auto"/>
              </w:divBdr>
            </w:div>
          </w:divsChild>
        </w:div>
        <w:div w:id="396824747">
          <w:marLeft w:val="0"/>
          <w:marRight w:val="0"/>
          <w:marTop w:val="0"/>
          <w:marBottom w:val="0"/>
          <w:divBdr>
            <w:top w:val="none" w:sz="0" w:space="0" w:color="auto"/>
            <w:left w:val="none" w:sz="0" w:space="0" w:color="auto"/>
            <w:bottom w:val="none" w:sz="0" w:space="0" w:color="auto"/>
            <w:right w:val="none" w:sz="0" w:space="0" w:color="auto"/>
          </w:divBdr>
          <w:divsChild>
            <w:div w:id="1104691068">
              <w:marLeft w:val="0"/>
              <w:marRight w:val="0"/>
              <w:marTop w:val="0"/>
              <w:marBottom w:val="0"/>
              <w:divBdr>
                <w:top w:val="none" w:sz="0" w:space="0" w:color="auto"/>
                <w:left w:val="none" w:sz="0" w:space="0" w:color="auto"/>
                <w:bottom w:val="none" w:sz="0" w:space="0" w:color="auto"/>
                <w:right w:val="none" w:sz="0" w:space="0" w:color="auto"/>
              </w:divBdr>
            </w:div>
          </w:divsChild>
        </w:div>
        <w:div w:id="397436830">
          <w:marLeft w:val="0"/>
          <w:marRight w:val="0"/>
          <w:marTop w:val="0"/>
          <w:marBottom w:val="0"/>
          <w:divBdr>
            <w:top w:val="none" w:sz="0" w:space="0" w:color="auto"/>
            <w:left w:val="none" w:sz="0" w:space="0" w:color="auto"/>
            <w:bottom w:val="none" w:sz="0" w:space="0" w:color="auto"/>
            <w:right w:val="none" w:sz="0" w:space="0" w:color="auto"/>
          </w:divBdr>
          <w:divsChild>
            <w:div w:id="1783450686">
              <w:marLeft w:val="0"/>
              <w:marRight w:val="0"/>
              <w:marTop w:val="0"/>
              <w:marBottom w:val="0"/>
              <w:divBdr>
                <w:top w:val="none" w:sz="0" w:space="0" w:color="auto"/>
                <w:left w:val="none" w:sz="0" w:space="0" w:color="auto"/>
                <w:bottom w:val="none" w:sz="0" w:space="0" w:color="auto"/>
                <w:right w:val="none" w:sz="0" w:space="0" w:color="auto"/>
              </w:divBdr>
            </w:div>
          </w:divsChild>
        </w:div>
        <w:div w:id="421069947">
          <w:marLeft w:val="0"/>
          <w:marRight w:val="0"/>
          <w:marTop w:val="0"/>
          <w:marBottom w:val="0"/>
          <w:divBdr>
            <w:top w:val="none" w:sz="0" w:space="0" w:color="auto"/>
            <w:left w:val="none" w:sz="0" w:space="0" w:color="auto"/>
            <w:bottom w:val="none" w:sz="0" w:space="0" w:color="auto"/>
            <w:right w:val="none" w:sz="0" w:space="0" w:color="auto"/>
          </w:divBdr>
          <w:divsChild>
            <w:div w:id="158349410">
              <w:marLeft w:val="0"/>
              <w:marRight w:val="0"/>
              <w:marTop w:val="0"/>
              <w:marBottom w:val="0"/>
              <w:divBdr>
                <w:top w:val="none" w:sz="0" w:space="0" w:color="auto"/>
                <w:left w:val="none" w:sz="0" w:space="0" w:color="auto"/>
                <w:bottom w:val="none" w:sz="0" w:space="0" w:color="auto"/>
                <w:right w:val="none" w:sz="0" w:space="0" w:color="auto"/>
              </w:divBdr>
            </w:div>
          </w:divsChild>
        </w:div>
        <w:div w:id="814184048">
          <w:marLeft w:val="0"/>
          <w:marRight w:val="0"/>
          <w:marTop w:val="0"/>
          <w:marBottom w:val="0"/>
          <w:divBdr>
            <w:top w:val="none" w:sz="0" w:space="0" w:color="auto"/>
            <w:left w:val="none" w:sz="0" w:space="0" w:color="auto"/>
            <w:bottom w:val="none" w:sz="0" w:space="0" w:color="auto"/>
            <w:right w:val="none" w:sz="0" w:space="0" w:color="auto"/>
          </w:divBdr>
          <w:divsChild>
            <w:div w:id="1906406336">
              <w:marLeft w:val="0"/>
              <w:marRight w:val="0"/>
              <w:marTop w:val="0"/>
              <w:marBottom w:val="0"/>
              <w:divBdr>
                <w:top w:val="none" w:sz="0" w:space="0" w:color="auto"/>
                <w:left w:val="none" w:sz="0" w:space="0" w:color="auto"/>
                <w:bottom w:val="none" w:sz="0" w:space="0" w:color="auto"/>
                <w:right w:val="none" w:sz="0" w:space="0" w:color="auto"/>
              </w:divBdr>
            </w:div>
          </w:divsChild>
        </w:div>
        <w:div w:id="851186944">
          <w:marLeft w:val="0"/>
          <w:marRight w:val="0"/>
          <w:marTop w:val="0"/>
          <w:marBottom w:val="0"/>
          <w:divBdr>
            <w:top w:val="none" w:sz="0" w:space="0" w:color="auto"/>
            <w:left w:val="none" w:sz="0" w:space="0" w:color="auto"/>
            <w:bottom w:val="none" w:sz="0" w:space="0" w:color="auto"/>
            <w:right w:val="none" w:sz="0" w:space="0" w:color="auto"/>
          </w:divBdr>
          <w:divsChild>
            <w:div w:id="1432965781">
              <w:marLeft w:val="0"/>
              <w:marRight w:val="0"/>
              <w:marTop w:val="0"/>
              <w:marBottom w:val="0"/>
              <w:divBdr>
                <w:top w:val="none" w:sz="0" w:space="0" w:color="auto"/>
                <w:left w:val="none" w:sz="0" w:space="0" w:color="auto"/>
                <w:bottom w:val="none" w:sz="0" w:space="0" w:color="auto"/>
                <w:right w:val="none" w:sz="0" w:space="0" w:color="auto"/>
              </w:divBdr>
            </w:div>
          </w:divsChild>
        </w:div>
        <w:div w:id="861168209">
          <w:marLeft w:val="0"/>
          <w:marRight w:val="0"/>
          <w:marTop w:val="0"/>
          <w:marBottom w:val="0"/>
          <w:divBdr>
            <w:top w:val="none" w:sz="0" w:space="0" w:color="auto"/>
            <w:left w:val="none" w:sz="0" w:space="0" w:color="auto"/>
            <w:bottom w:val="none" w:sz="0" w:space="0" w:color="auto"/>
            <w:right w:val="none" w:sz="0" w:space="0" w:color="auto"/>
          </w:divBdr>
          <w:divsChild>
            <w:div w:id="1052264791">
              <w:marLeft w:val="0"/>
              <w:marRight w:val="0"/>
              <w:marTop w:val="0"/>
              <w:marBottom w:val="0"/>
              <w:divBdr>
                <w:top w:val="none" w:sz="0" w:space="0" w:color="auto"/>
                <w:left w:val="none" w:sz="0" w:space="0" w:color="auto"/>
                <w:bottom w:val="none" w:sz="0" w:space="0" w:color="auto"/>
                <w:right w:val="none" w:sz="0" w:space="0" w:color="auto"/>
              </w:divBdr>
            </w:div>
          </w:divsChild>
        </w:div>
        <w:div w:id="928657086">
          <w:marLeft w:val="0"/>
          <w:marRight w:val="0"/>
          <w:marTop w:val="0"/>
          <w:marBottom w:val="0"/>
          <w:divBdr>
            <w:top w:val="none" w:sz="0" w:space="0" w:color="auto"/>
            <w:left w:val="none" w:sz="0" w:space="0" w:color="auto"/>
            <w:bottom w:val="none" w:sz="0" w:space="0" w:color="auto"/>
            <w:right w:val="none" w:sz="0" w:space="0" w:color="auto"/>
          </w:divBdr>
          <w:divsChild>
            <w:div w:id="704868418">
              <w:marLeft w:val="0"/>
              <w:marRight w:val="0"/>
              <w:marTop w:val="0"/>
              <w:marBottom w:val="0"/>
              <w:divBdr>
                <w:top w:val="none" w:sz="0" w:space="0" w:color="auto"/>
                <w:left w:val="none" w:sz="0" w:space="0" w:color="auto"/>
                <w:bottom w:val="none" w:sz="0" w:space="0" w:color="auto"/>
                <w:right w:val="none" w:sz="0" w:space="0" w:color="auto"/>
              </w:divBdr>
            </w:div>
          </w:divsChild>
        </w:div>
        <w:div w:id="1082993313">
          <w:marLeft w:val="0"/>
          <w:marRight w:val="0"/>
          <w:marTop w:val="0"/>
          <w:marBottom w:val="0"/>
          <w:divBdr>
            <w:top w:val="none" w:sz="0" w:space="0" w:color="auto"/>
            <w:left w:val="none" w:sz="0" w:space="0" w:color="auto"/>
            <w:bottom w:val="none" w:sz="0" w:space="0" w:color="auto"/>
            <w:right w:val="none" w:sz="0" w:space="0" w:color="auto"/>
          </w:divBdr>
          <w:divsChild>
            <w:div w:id="648636361">
              <w:marLeft w:val="0"/>
              <w:marRight w:val="0"/>
              <w:marTop w:val="0"/>
              <w:marBottom w:val="0"/>
              <w:divBdr>
                <w:top w:val="none" w:sz="0" w:space="0" w:color="auto"/>
                <w:left w:val="none" w:sz="0" w:space="0" w:color="auto"/>
                <w:bottom w:val="none" w:sz="0" w:space="0" w:color="auto"/>
                <w:right w:val="none" w:sz="0" w:space="0" w:color="auto"/>
              </w:divBdr>
            </w:div>
          </w:divsChild>
        </w:div>
        <w:div w:id="1094745455">
          <w:marLeft w:val="0"/>
          <w:marRight w:val="0"/>
          <w:marTop w:val="0"/>
          <w:marBottom w:val="0"/>
          <w:divBdr>
            <w:top w:val="none" w:sz="0" w:space="0" w:color="auto"/>
            <w:left w:val="none" w:sz="0" w:space="0" w:color="auto"/>
            <w:bottom w:val="none" w:sz="0" w:space="0" w:color="auto"/>
            <w:right w:val="none" w:sz="0" w:space="0" w:color="auto"/>
          </w:divBdr>
          <w:divsChild>
            <w:div w:id="615602651">
              <w:marLeft w:val="0"/>
              <w:marRight w:val="0"/>
              <w:marTop w:val="0"/>
              <w:marBottom w:val="0"/>
              <w:divBdr>
                <w:top w:val="none" w:sz="0" w:space="0" w:color="auto"/>
                <w:left w:val="none" w:sz="0" w:space="0" w:color="auto"/>
                <w:bottom w:val="none" w:sz="0" w:space="0" w:color="auto"/>
                <w:right w:val="none" w:sz="0" w:space="0" w:color="auto"/>
              </w:divBdr>
            </w:div>
          </w:divsChild>
        </w:div>
        <w:div w:id="1230841443">
          <w:marLeft w:val="0"/>
          <w:marRight w:val="0"/>
          <w:marTop w:val="0"/>
          <w:marBottom w:val="0"/>
          <w:divBdr>
            <w:top w:val="none" w:sz="0" w:space="0" w:color="auto"/>
            <w:left w:val="none" w:sz="0" w:space="0" w:color="auto"/>
            <w:bottom w:val="none" w:sz="0" w:space="0" w:color="auto"/>
            <w:right w:val="none" w:sz="0" w:space="0" w:color="auto"/>
          </w:divBdr>
          <w:divsChild>
            <w:div w:id="1800611201">
              <w:marLeft w:val="0"/>
              <w:marRight w:val="0"/>
              <w:marTop w:val="0"/>
              <w:marBottom w:val="0"/>
              <w:divBdr>
                <w:top w:val="none" w:sz="0" w:space="0" w:color="auto"/>
                <w:left w:val="none" w:sz="0" w:space="0" w:color="auto"/>
                <w:bottom w:val="none" w:sz="0" w:space="0" w:color="auto"/>
                <w:right w:val="none" w:sz="0" w:space="0" w:color="auto"/>
              </w:divBdr>
            </w:div>
          </w:divsChild>
        </w:div>
        <w:div w:id="1269582307">
          <w:marLeft w:val="0"/>
          <w:marRight w:val="0"/>
          <w:marTop w:val="0"/>
          <w:marBottom w:val="0"/>
          <w:divBdr>
            <w:top w:val="none" w:sz="0" w:space="0" w:color="auto"/>
            <w:left w:val="none" w:sz="0" w:space="0" w:color="auto"/>
            <w:bottom w:val="none" w:sz="0" w:space="0" w:color="auto"/>
            <w:right w:val="none" w:sz="0" w:space="0" w:color="auto"/>
          </w:divBdr>
          <w:divsChild>
            <w:div w:id="1257665980">
              <w:marLeft w:val="0"/>
              <w:marRight w:val="0"/>
              <w:marTop w:val="0"/>
              <w:marBottom w:val="0"/>
              <w:divBdr>
                <w:top w:val="none" w:sz="0" w:space="0" w:color="auto"/>
                <w:left w:val="none" w:sz="0" w:space="0" w:color="auto"/>
                <w:bottom w:val="none" w:sz="0" w:space="0" w:color="auto"/>
                <w:right w:val="none" w:sz="0" w:space="0" w:color="auto"/>
              </w:divBdr>
            </w:div>
          </w:divsChild>
        </w:div>
        <w:div w:id="1307781844">
          <w:marLeft w:val="0"/>
          <w:marRight w:val="0"/>
          <w:marTop w:val="0"/>
          <w:marBottom w:val="0"/>
          <w:divBdr>
            <w:top w:val="none" w:sz="0" w:space="0" w:color="auto"/>
            <w:left w:val="none" w:sz="0" w:space="0" w:color="auto"/>
            <w:bottom w:val="none" w:sz="0" w:space="0" w:color="auto"/>
            <w:right w:val="none" w:sz="0" w:space="0" w:color="auto"/>
          </w:divBdr>
          <w:divsChild>
            <w:div w:id="1247610225">
              <w:marLeft w:val="0"/>
              <w:marRight w:val="0"/>
              <w:marTop w:val="0"/>
              <w:marBottom w:val="0"/>
              <w:divBdr>
                <w:top w:val="none" w:sz="0" w:space="0" w:color="auto"/>
                <w:left w:val="none" w:sz="0" w:space="0" w:color="auto"/>
                <w:bottom w:val="none" w:sz="0" w:space="0" w:color="auto"/>
                <w:right w:val="none" w:sz="0" w:space="0" w:color="auto"/>
              </w:divBdr>
            </w:div>
          </w:divsChild>
        </w:div>
        <w:div w:id="1417896783">
          <w:marLeft w:val="0"/>
          <w:marRight w:val="0"/>
          <w:marTop w:val="0"/>
          <w:marBottom w:val="0"/>
          <w:divBdr>
            <w:top w:val="none" w:sz="0" w:space="0" w:color="auto"/>
            <w:left w:val="none" w:sz="0" w:space="0" w:color="auto"/>
            <w:bottom w:val="none" w:sz="0" w:space="0" w:color="auto"/>
            <w:right w:val="none" w:sz="0" w:space="0" w:color="auto"/>
          </w:divBdr>
          <w:divsChild>
            <w:div w:id="2140955317">
              <w:marLeft w:val="0"/>
              <w:marRight w:val="0"/>
              <w:marTop w:val="0"/>
              <w:marBottom w:val="0"/>
              <w:divBdr>
                <w:top w:val="none" w:sz="0" w:space="0" w:color="auto"/>
                <w:left w:val="none" w:sz="0" w:space="0" w:color="auto"/>
                <w:bottom w:val="none" w:sz="0" w:space="0" w:color="auto"/>
                <w:right w:val="none" w:sz="0" w:space="0" w:color="auto"/>
              </w:divBdr>
            </w:div>
          </w:divsChild>
        </w:div>
        <w:div w:id="1507667997">
          <w:marLeft w:val="0"/>
          <w:marRight w:val="0"/>
          <w:marTop w:val="0"/>
          <w:marBottom w:val="0"/>
          <w:divBdr>
            <w:top w:val="none" w:sz="0" w:space="0" w:color="auto"/>
            <w:left w:val="none" w:sz="0" w:space="0" w:color="auto"/>
            <w:bottom w:val="none" w:sz="0" w:space="0" w:color="auto"/>
            <w:right w:val="none" w:sz="0" w:space="0" w:color="auto"/>
          </w:divBdr>
          <w:divsChild>
            <w:div w:id="1907956073">
              <w:marLeft w:val="0"/>
              <w:marRight w:val="0"/>
              <w:marTop w:val="0"/>
              <w:marBottom w:val="0"/>
              <w:divBdr>
                <w:top w:val="none" w:sz="0" w:space="0" w:color="auto"/>
                <w:left w:val="none" w:sz="0" w:space="0" w:color="auto"/>
                <w:bottom w:val="none" w:sz="0" w:space="0" w:color="auto"/>
                <w:right w:val="none" w:sz="0" w:space="0" w:color="auto"/>
              </w:divBdr>
            </w:div>
          </w:divsChild>
        </w:div>
        <w:div w:id="1549029845">
          <w:marLeft w:val="0"/>
          <w:marRight w:val="0"/>
          <w:marTop w:val="0"/>
          <w:marBottom w:val="0"/>
          <w:divBdr>
            <w:top w:val="none" w:sz="0" w:space="0" w:color="auto"/>
            <w:left w:val="none" w:sz="0" w:space="0" w:color="auto"/>
            <w:bottom w:val="none" w:sz="0" w:space="0" w:color="auto"/>
            <w:right w:val="none" w:sz="0" w:space="0" w:color="auto"/>
          </w:divBdr>
          <w:divsChild>
            <w:div w:id="34696652">
              <w:marLeft w:val="0"/>
              <w:marRight w:val="0"/>
              <w:marTop w:val="0"/>
              <w:marBottom w:val="0"/>
              <w:divBdr>
                <w:top w:val="none" w:sz="0" w:space="0" w:color="auto"/>
                <w:left w:val="none" w:sz="0" w:space="0" w:color="auto"/>
                <w:bottom w:val="none" w:sz="0" w:space="0" w:color="auto"/>
                <w:right w:val="none" w:sz="0" w:space="0" w:color="auto"/>
              </w:divBdr>
            </w:div>
          </w:divsChild>
        </w:div>
        <w:div w:id="1941178728">
          <w:marLeft w:val="0"/>
          <w:marRight w:val="0"/>
          <w:marTop w:val="0"/>
          <w:marBottom w:val="0"/>
          <w:divBdr>
            <w:top w:val="none" w:sz="0" w:space="0" w:color="auto"/>
            <w:left w:val="none" w:sz="0" w:space="0" w:color="auto"/>
            <w:bottom w:val="none" w:sz="0" w:space="0" w:color="auto"/>
            <w:right w:val="none" w:sz="0" w:space="0" w:color="auto"/>
          </w:divBdr>
          <w:divsChild>
            <w:div w:id="1470711436">
              <w:marLeft w:val="0"/>
              <w:marRight w:val="0"/>
              <w:marTop w:val="0"/>
              <w:marBottom w:val="0"/>
              <w:divBdr>
                <w:top w:val="none" w:sz="0" w:space="0" w:color="auto"/>
                <w:left w:val="none" w:sz="0" w:space="0" w:color="auto"/>
                <w:bottom w:val="none" w:sz="0" w:space="0" w:color="auto"/>
                <w:right w:val="none" w:sz="0" w:space="0" w:color="auto"/>
              </w:divBdr>
            </w:div>
          </w:divsChild>
        </w:div>
        <w:div w:id="2116171948">
          <w:marLeft w:val="0"/>
          <w:marRight w:val="0"/>
          <w:marTop w:val="0"/>
          <w:marBottom w:val="0"/>
          <w:divBdr>
            <w:top w:val="none" w:sz="0" w:space="0" w:color="auto"/>
            <w:left w:val="none" w:sz="0" w:space="0" w:color="auto"/>
            <w:bottom w:val="none" w:sz="0" w:space="0" w:color="auto"/>
            <w:right w:val="none" w:sz="0" w:space="0" w:color="auto"/>
          </w:divBdr>
          <w:divsChild>
            <w:div w:id="2080900743">
              <w:marLeft w:val="0"/>
              <w:marRight w:val="0"/>
              <w:marTop w:val="0"/>
              <w:marBottom w:val="0"/>
              <w:divBdr>
                <w:top w:val="none" w:sz="0" w:space="0" w:color="auto"/>
                <w:left w:val="none" w:sz="0" w:space="0" w:color="auto"/>
                <w:bottom w:val="none" w:sz="0" w:space="0" w:color="auto"/>
                <w:right w:val="none" w:sz="0" w:space="0" w:color="auto"/>
              </w:divBdr>
            </w:div>
          </w:divsChild>
        </w:div>
        <w:div w:id="2146654519">
          <w:marLeft w:val="0"/>
          <w:marRight w:val="0"/>
          <w:marTop w:val="0"/>
          <w:marBottom w:val="0"/>
          <w:divBdr>
            <w:top w:val="none" w:sz="0" w:space="0" w:color="auto"/>
            <w:left w:val="none" w:sz="0" w:space="0" w:color="auto"/>
            <w:bottom w:val="none" w:sz="0" w:space="0" w:color="auto"/>
            <w:right w:val="none" w:sz="0" w:space="0" w:color="auto"/>
          </w:divBdr>
          <w:divsChild>
            <w:div w:id="65438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491336">
      <w:bodyDiv w:val="1"/>
      <w:marLeft w:val="0"/>
      <w:marRight w:val="0"/>
      <w:marTop w:val="0"/>
      <w:marBottom w:val="0"/>
      <w:divBdr>
        <w:top w:val="none" w:sz="0" w:space="0" w:color="auto"/>
        <w:left w:val="none" w:sz="0" w:space="0" w:color="auto"/>
        <w:bottom w:val="none" w:sz="0" w:space="0" w:color="auto"/>
        <w:right w:val="none" w:sz="0" w:space="0" w:color="auto"/>
      </w:divBdr>
    </w:div>
    <w:div w:id="1429352936">
      <w:bodyDiv w:val="1"/>
      <w:marLeft w:val="0"/>
      <w:marRight w:val="0"/>
      <w:marTop w:val="0"/>
      <w:marBottom w:val="0"/>
      <w:divBdr>
        <w:top w:val="none" w:sz="0" w:space="0" w:color="auto"/>
        <w:left w:val="none" w:sz="0" w:space="0" w:color="auto"/>
        <w:bottom w:val="none" w:sz="0" w:space="0" w:color="auto"/>
        <w:right w:val="none" w:sz="0" w:space="0" w:color="auto"/>
      </w:divBdr>
    </w:div>
    <w:div w:id="1556115314">
      <w:bodyDiv w:val="1"/>
      <w:marLeft w:val="0"/>
      <w:marRight w:val="0"/>
      <w:marTop w:val="0"/>
      <w:marBottom w:val="0"/>
      <w:divBdr>
        <w:top w:val="none" w:sz="0" w:space="0" w:color="auto"/>
        <w:left w:val="none" w:sz="0" w:space="0" w:color="auto"/>
        <w:bottom w:val="none" w:sz="0" w:space="0" w:color="auto"/>
        <w:right w:val="none" w:sz="0" w:space="0" w:color="auto"/>
      </w:divBdr>
    </w:div>
    <w:div w:id="1647127607">
      <w:bodyDiv w:val="1"/>
      <w:marLeft w:val="0"/>
      <w:marRight w:val="0"/>
      <w:marTop w:val="0"/>
      <w:marBottom w:val="0"/>
      <w:divBdr>
        <w:top w:val="none" w:sz="0" w:space="0" w:color="auto"/>
        <w:left w:val="none" w:sz="0" w:space="0" w:color="auto"/>
        <w:bottom w:val="none" w:sz="0" w:space="0" w:color="auto"/>
        <w:right w:val="none" w:sz="0" w:space="0" w:color="auto"/>
      </w:divBdr>
    </w:div>
    <w:div w:id="1760566516">
      <w:bodyDiv w:val="1"/>
      <w:marLeft w:val="0"/>
      <w:marRight w:val="0"/>
      <w:marTop w:val="0"/>
      <w:marBottom w:val="0"/>
      <w:divBdr>
        <w:top w:val="none" w:sz="0" w:space="0" w:color="auto"/>
        <w:left w:val="none" w:sz="0" w:space="0" w:color="auto"/>
        <w:bottom w:val="none" w:sz="0" w:space="0" w:color="auto"/>
        <w:right w:val="none" w:sz="0" w:space="0" w:color="auto"/>
      </w:divBdr>
    </w:div>
    <w:div w:id="1787970133">
      <w:bodyDiv w:val="1"/>
      <w:marLeft w:val="0"/>
      <w:marRight w:val="0"/>
      <w:marTop w:val="0"/>
      <w:marBottom w:val="0"/>
      <w:divBdr>
        <w:top w:val="none" w:sz="0" w:space="0" w:color="auto"/>
        <w:left w:val="none" w:sz="0" w:space="0" w:color="auto"/>
        <w:bottom w:val="none" w:sz="0" w:space="0" w:color="auto"/>
        <w:right w:val="none" w:sz="0" w:space="0" w:color="auto"/>
      </w:divBdr>
    </w:div>
    <w:div w:id="1869904053">
      <w:bodyDiv w:val="1"/>
      <w:marLeft w:val="0"/>
      <w:marRight w:val="0"/>
      <w:marTop w:val="0"/>
      <w:marBottom w:val="0"/>
      <w:divBdr>
        <w:top w:val="none" w:sz="0" w:space="0" w:color="auto"/>
        <w:left w:val="none" w:sz="0" w:space="0" w:color="auto"/>
        <w:bottom w:val="none" w:sz="0" w:space="0" w:color="auto"/>
        <w:right w:val="none" w:sz="0" w:space="0" w:color="auto"/>
      </w:divBdr>
    </w:div>
    <w:div w:id="1962686290">
      <w:bodyDiv w:val="1"/>
      <w:marLeft w:val="0"/>
      <w:marRight w:val="0"/>
      <w:marTop w:val="0"/>
      <w:marBottom w:val="0"/>
      <w:divBdr>
        <w:top w:val="none" w:sz="0" w:space="0" w:color="auto"/>
        <w:left w:val="none" w:sz="0" w:space="0" w:color="auto"/>
        <w:bottom w:val="none" w:sz="0" w:space="0" w:color="auto"/>
        <w:right w:val="none" w:sz="0" w:space="0" w:color="auto"/>
      </w:divBdr>
    </w:div>
    <w:div w:id="2039812397">
      <w:bodyDiv w:val="1"/>
      <w:marLeft w:val="0"/>
      <w:marRight w:val="0"/>
      <w:marTop w:val="0"/>
      <w:marBottom w:val="0"/>
      <w:divBdr>
        <w:top w:val="none" w:sz="0" w:space="0" w:color="auto"/>
        <w:left w:val="none" w:sz="0" w:space="0" w:color="auto"/>
        <w:bottom w:val="none" w:sz="0" w:space="0" w:color="auto"/>
        <w:right w:val="none" w:sz="0" w:space="0" w:color="auto"/>
      </w:divBdr>
    </w:div>
    <w:div w:id="2102795970">
      <w:bodyDiv w:val="1"/>
      <w:marLeft w:val="0"/>
      <w:marRight w:val="0"/>
      <w:marTop w:val="0"/>
      <w:marBottom w:val="0"/>
      <w:divBdr>
        <w:top w:val="none" w:sz="0" w:space="0" w:color="auto"/>
        <w:left w:val="none" w:sz="0" w:space="0" w:color="auto"/>
        <w:bottom w:val="none" w:sz="0" w:space="0" w:color="auto"/>
        <w:right w:val="none" w:sz="0" w:space="0" w:color="auto"/>
      </w:divBdr>
      <w:divsChild>
        <w:div w:id="1095982800">
          <w:marLeft w:val="0"/>
          <w:marRight w:val="0"/>
          <w:marTop w:val="0"/>
          <w:marBottom w:val="0"/>
          <w:divBdr>
            <w:top w:val="none" w:sz="0" w:space="0" w:color="auto"/>
            <w:left w:val="none" w:sz="0" w:space="0" w:color="auto"/>
            <w:bottom w:val="none" w:sz="0" w:space="0" w:color="auto"/>
            <w:right w:val="none" w:sz="0" w:space="0" w:color="auto"/>
          </w:divBdr>
          <w:divsChild>
            <w:div w:id="451284457">
              <w:marLeft w:val="0"/>
              <w:marRight w:val="0"/>
              <w:marTop w:val="30"/>
              <w:marBottom w:val="30"/>
              <w:divBdr>
                <w:top w:val="none" w:sz="0" w:space="0" w:color="auto"/>
                <w:left w:val="none" w:sz="0" w:space="0" w:color="auto"/>
                <w:bottom w:val="none" w:sz="0" w:space="0" w:color="auto"/>
                <w:right w:val="none" w:sz="0" w:space="0" w:color="auto"/>
              </w:divBdr>
              <w:divsChild>
                <w:div w:id="105347456">
                  <w:marLeft w:val="0"/>
                  <w:marRight w:val="0"/>
                  <w:marTop w:val="0"/>
                  <w:marBottom w:val="0"/>
                  <w:divBdr>
                    <w:top w:val="none" w:sz="0" w:space="0" w:color="auto"/>
                    <w:left w:val="none" w:sz="0" w:space="0" w:color="auto"/>
                    <w:bottom w:val="none" w:sz="0" w:space="0" w:color="auto"/>
                    <w:right w:val="none" w:sz="0" w:space="0" w:color="auto"/>
                  </w:divBdr>
                  <w:divsChild>
                    <w:div w:id="1158035700">
                      <w:marLeft w:val="0"/>
                      <w:marRight w:val="0"/>
                      <w:marTop w:val="0"/>
                      <w:marBottom w:val="0"/>
                      <w:divBdr>
                        <w:top w:val="none" w:sz="0" w:space="0" w:color="auto"/>
                        <w:left w:val="none" w:sz="0" w:space="0" w:color="auto"/>
                        <w:bottom w:val="none" w:sz="0" w:space="0" w:color="auto"/>
                        <w:right w:val="none" w:sz="0" w:space="0" w:color="auto"/>
                      </w:divBdr>
                    </w:div>
                  </w:divsChild>
                </w:div>
                <w:div w:id="149299324">
                  <w:marLeft w:val="0"/>
                  <w:marRight w:val="0"/>
                  <w:marTop w:val="0"/>
                  <w:marBottom w:val="0"/>
                  <w:divBdr>
                    <w:top w:val="none" w:sz="0" w:space="0" w:color="auto"/>
                    <w:left w:val="none" w:sz="0" w:space="0" w:color="auto"/>
                    <w:bottom w:val="none" w:sz="0" w:space="0" w:color="auto"/>
                    <w:right w:val="none" w:sz="0" w:space="0" w:color="auto"/>
                  </w:divBdr>
                  <w:divsChild>
                    <w:div w:id="182984313">
                      <w:marLeft w:val="0"/>
                      <w:marRight w:val="0"/>
                      <w:marTop w:val="0"/>
                      <w:marBottom w:val="0"/>
                      <w:divBdr>
                        <w:top w:val="none" w:sz="0" w:space="0" w:color="auto"/>
                        <w:left w:val="none" w:sz="0" w:space="0" w:color="auto"/>
                        <w:bottom w:val="none" w:sz="0" w:space="0" w:color="auto"/>
                        <w:right w:val="none" w:sz="0" w:space="0" w:color="auto"/>
                      </w:divBdr>
                    </w:div>
                  </w:divsChild>
                </w:div>
                <w:div w:id="161433665">
                  <w:marLeft w:val="0"/>
                  <w:marRight w:val="0"/>
                  <w:marTop w:val="0"/>
                  <w:marBottom w:val="0"/>
                  <w:divBdr>
                    <w:top w:val="none" w:sz="0" w:space="0" w:color="auto"/>
                    <w:left w:val="none" w:sz="0" w:space="0" w:color="auto"/>
                    <w:bottom w:val="none" w:sz="0" w:space="0" w:color="auto"/>
                    <w:right w:val="none" w:sz="0" w:space="0" w:color="auto"/>
                  </w:divBdr>
                  <w:divsChild>
                    <w:div w:id="513039597">
                      <w:marLeft w:val="0"/>
                      <w:marRight w:val="0"/>
                      <w:marTop w:val="0"/>
                      <w:marBottom w:val="0"/>
                      <w:divBdr>
                        <w:top w:val="none" w:sz="0" w:space="0" w:color="auto"/>
                        <w:left w:val="none" w:sz="0" w:space="0" w:color="auto"/>
                        <w:bottom w:val="none" w:sz="0" w:space="0" w:color="auto"/>
                        <w:right w:val="none" w:sz="0" w:space="0" w:color="auto"/>
                      </w:divBdr>
                    </w:div>
                  </w:divsChild>
                </w:div>
                <w:div w:id="187645021">
                  <w:marLeft w:val="0"/>
                  <w:marRight w:val="0"/>
                  <w:marTop w:val="0"/>
                  <w:marBottom w:val="0"/>
                  <w:divBdr>
                    <w:top w:val="none" w:sz="0" w:space="0" w:color="auto"/>
                    <w:left w:val="none" w:sz="0" w:space="0" w:color="auto"/>
                    <w:bottom w:val="none" w:sz="0" w:space="0" w:color="auto"/>
                    <w:right w:val="none" w:sz="0" w:space="0" w:color="auto"/>
                  </w:divBdr>
                  <w:divsChild>
                    <w:div w:id="1954166881">
                      <w:marLeft w:val="0"/>
                      <w:marRight w:val="0"/>
                      <w:marTop w:val="0"/>
                      <w:marBottom w:val="0"/>
                      <w:divBdr>
                        <w:top w:val="none" w:sz="0" w:space="0" w:color="auto"/>
                        <w:left w:val="none" w:sz="0" w:space="0" w:color="auto"/>
                        <w:bottom w:val="none" w:sz="0" w:space="0" w:color="auto"/>
                        <w:right w:val="none" w:sz="0" w:space="0" w:color="auto"/>
                      </w:divBdr>
                    </w:div>
                  </w:divsChild>
                </w:div>
                <w:div w:id="207761330">
                  <w:marLeft w:val="0"/>
                  <w:marRight w:val="0"/>
                  <w:marTop w:val="0"/>
                  <w:marBottom w:val="0"/>
                  <w:divBdr>
                    <w:top w:val="none" w:sz="0" w:space="0" w:color="auto"/>
                    <w:left w:val="none" w:sz="0" w:space="0" w:color="auto"/>
                    <w:bottom w:val="none" w:sz="0" w:space="0" w:color="auto"/>
                    <w:right w:val="none" w:sz="0" w:space="0" w:color="auto"/>
                  </w:divBdr>
                  <w:divsChild>
                    <w:div w:id="1035808758">
                      <w:marLeft w:val="0"/>
                      <w:marRight w:val="0"/>
                      <w:marTop w:val="0"/>
                      <w:marBottom w:val="0"/>
                      <w:divBdr>
                        <w:top w:val="none" w:sz="0" w:space="0" w:color="auto"/>
                        <w:left w:val="none" w:sz="0" w:space="0" w:color="auto"/>
                        <w:bottom w:val="none" w:sz="0" w:space="0" w:color="auto"/>
                        <w:right w:val="none" w:sz="0" w:space="0" w:color="auto"/>
                      </w:divBdr>
                    </w:div>
                  </w:divsChild>
                </w:div>
                <w:div w:id="292946313">
                  <w:marLeft w:val="0"/>
                  <w:marRight w:val="0"/>
                  <w:marTop w:val="0"/>
                  <w:marBottom w:val="0"/>
                  <w:divBdr>
                    <w:top w:val="none" w:sz="0" w:space="0" w:color="auto"/>
                    <w:left w:val="none" w:sz="0" w:space="0" w:color="auto"/>
                    <w:bottom w:val="none" w:sz="0" w:space="0" w:color="auto"/>
                    <w:right w:val="none" w:sz="0" w:space="0" w:color="auto"/>
                  </w:divBdr>
                  <w:divsChild>
                    <w:div w:id="1685327620">
                      <w:marLeft w:val="0"/>
                      <w:marRight w:val="0"/>
                      <w:marTop w:val="0"/>
                      <w:marBottom w:val="0"/>
                      <w:divBdr>
                        <w:top w:val="none" w:sz="0" w:space="0" w:color="auto"/>
                        <w:left w:val="none" w:sz="0" w:space="0" w:color="auto"/>
                        <w:bottom w:val="none" w:sz="0" w:space="0" w:color="auto"/>
                        <w:right w:val="none" w:sz="0" w:space="0" w:color="auto"/>
                      </w:divBdr>
                    </w:div>
                  </w:divsChild>
                </w:div>
                <w:div w:id="300229536">
                  <w:marLeft w:val="0"/>
                  <w:marRight w:val="0"/>
                  <w:marTop w:val="0"/>
                  <w:marBottom w:val="0"/>
                  <w:divBdr>
                    <w:top w:val="none" w:sz="0" w:space="0" w:color="auto"/>
                    <w:left w:val="none" w:sz="0" w:space="0" w:color="auto"/>
                    <w:bottom w:val="none" w:sz="0" w:space="0" w:color="auto"/>
                    <w:right w:val="none" w:sz="0" w:space="0" w:color="auto"/>
                  </w:divBdr>
                  <w:divsChild>
                    <w:div w:id="1847286214">
                      <w:marLeft w:val="0"/>
                      <w:marRight w:val="0"/>
                      <w:marTop w:val="0"/>
                      <w:marBottom w:val="0"/>
                      <w:divBdr>
                        <w:top w:val="none" w:sz="0" w:space="0" w:color="auto"/>
                        <w:left w:val="none" w:sz="0" w:space="0" w:color="auto"/>
                        <w:bottom w:val="none" w:sz="0" w:space="0" w:color="auto"/>
                        <w:right w:val="none" w:sz="0" w:space="0" w:color="auto"/>
                      </w:divBdr>
                    </w:div>
                  </w:divsChild>
                </w:div>
                <w:div w:id="424808723">
                  <w:marLeft w:val="0"/>
                  <w:marRight w:val="0"/>
                  <w:marTop w:val="0"/>
                  <w:marBottom w:val="0"/>
                  <w:divBdr>
                    <w:top w:val="none" w:sz="0" w:space="0" w:color="auto"/>
                    <w:left w:val="none" w:sz="0" w:space="0" w:color="auto"/>
                    <w:bottom w:val="none" w:sz="0" w:space="0" w:color="auto"/>
                    <w:right w:val="none" w:sz="0" w:space="0" w:color="auto"/>
                  </w:divBdr>
                  <w:divsChild>
                    <w:div w:id="1855991034">
                      <w:marLeft w:val="0"/>
                      <w:marRight w:val="0"/>
                      <w:marTop w:val="0"/>
                      <w:marBottom w:val="0"/>
                      <w:divBdr>
                        <w:top w:val="none" w:sz="0" w:space="0" w:color="auto"/>
                        <w:left w:val="none" w:sz="0" w:space="0" w:color="auto"/>
                        <w:bottom w:val="none" w:sz="0" w:space="0" w:color="auto"/>
                        <w:right w:val="none" w:sz="0" w:space="0" w:color="auto"/>
                      </w:divBdr>
                    </w:div>
                  </w:divsChild>
                </w:div>
                <w:div w:id="484470964">
                  <w:marLeft w:val="0"/>
                  <w:marRight w:val="0"/>
                  <w:marTop w:val="0"/>
                  <w:marBottom w:val="0"/>
                  <w:divBdr>
                    <w:top w:val="none" w:sz="0" w:space="0" w:color="auto"/>
                    <w:left w:val="none" w:sz="0" w:space="0" w:color="auto"/>
                    <w:bottom w:val="none" w:sz="0" w:space="0" w:color="auto"/>
                    <w:right w:val="none" w:sz="0" w:space="0" w:color="auto"/>
                  </w:divBdr>
                  <w:divsChild>
                    <w:div w:id="1769958889">
                      <w:marLeft w:val="0"/>
                      <w:marRight w:val="0"/>
                      <w:marTop w:val="0"/>
                      <w:marBottom w:val="0"/>
                      <w:divBdr>
                        <w:top w:val="none" w:sz="0" w:space="0" w:color="auto"/>
                        <w:left w:val="none" w:sz="0" w:space="0" w:color="auto"/>
                        <w:bottom w:val="none" w:sz="0" w:space="0" w:color="auto"/>
                        <w:right w:val="none" w:sz="0" w:space="0" w:color="auto"/>
                      </w:divBdr>
                    </w:div>
                  </w:divsChild>
                </w:div>
                <w:div w:id="536744304">
                  <w:marLeft w:val="0"/>
                  <w:marRight w:val="0"/>
                  <w:marTop w:val="0"/>
                  <w:marBottom w:val="0"/>
                  <w:divBdr>
                    <w:top w:val="none" w:sz="0" w:space="0" w:color="auto"/>
                    <w:left w:val="none" w:sz="0" w:space="0" w:color="auto"/>
                    <w:bottom w:val="none" w:sz="0" w:space="0" w:color="auto"/>
                    <w:right w:val="none" w:sz="0" w:space="0" w:color="auto"/>
                  </w:divBdr>
                  <w:divsChild>
                    <w:div w:id="1384594717">
                      <w:marLeft w:val="0"/>
                      <w:marRight w:val="0"/>
                      <w:marTop w:val="0"/>
                      <w:marBottom w:val="0"/>
                      <w:divBdr>
                        <w:top w:val="none" w:sz="0" w:space="0" w:color="auto"/>
                        <w:left w:val="none" w:sz="0" w:space="0" w:color="auto"/>
                        <w:bottom w:val="none" w:sz="0" w:space="0" w:color="auto"/>
                        <w:right w:val="none" w:sz="0" w:space="0" w:color="auto"/>
                      </w:divBdr>
                    </w:div>
                  </w:divsChild>
                </w:div>
                <w:div w:id="545067671">
                  <w:marLeft w:val="0"/>
                  <w:marRight w:val="0"/>
                  <w:marTop w:val="0"/>
                  <w:marBottom w:val="0"/>
                  <w:divBdr>
                    <w:top w:val="none" w:sz="0" w:space="0" w:color="auto"/>
                    <w:left w:val="none" w:sz="0" w:space="0" w:color="auto"/>
                    <w:bottom w:val="none" w:sz="0" w:space="0" w:color="auto"/>
                    <w:right w:val="none" w:sz="0" w:space="0" w:color="auto"/>
                  </w:divBdr>
                  <w:divsChild>
                    <w:div w:id="1572082864">
                      <w:marLeft w:val="0"/>
                      <w:marRight w:val="0"/>
                      <w:marTop w:val="0"/>
                      <w:marBottom w:val="0"/>
                      <w:divBdr>
                        <w:top w:val="none" w:sz="0" w:space="0" w:color="auto"/>
                        <w:left w:val="none" w:sz="0" w:space="0" w:color="auto"/>
                        <w:bottom w:val="none" w:sz="0" w:space="0" w:color="auto"/>
                        <w:right w:val="none" w:sz="0" w:space="0" w:color="auto"/>
                      </w:divBdr>
                    </w:div>
                  </w:divsChild>
                </w:div>
                <w:div w:id="624434694">
                  <w:marLeft w:val="0"/>
                  <w:marRight w:val="0"/>
                  <w:marTop w:val="0"/>
                  <w:marBottom w:val="0"/>
                  <w:divBdr>
                    <w:top w:val="none" w:sz="0" w:space="0" w:color="auto"/>
                    <w:left w:val="none" w:sz="0" w:space="0" w:color="auto"/>
                    <w:bottom w:val="none" w:sz="0" w:space="0" w:color="auto"/>
                    <w:right w:val="none" w:sz="0" w:space="0" w:color="auto"/>
                  </w:divBdr>
                  <w:divsChild>
                    <w:div w:id="1168137624">
                      <w:marLeft w:val="0"/>
                      <w:marRight w:val="0"/>
                      <w:marTop w:val="0"/>
                      <w:marBottom w:val="0"/>
                      <w:divBdr>
                        <w:top w:val="none" w:sz="0" w:space="0" w:color="auto"/>
                        <w:left w:val="none" w:sz="0" w:space="0" w:color="auto"/>
                        <w:bottom w:val="none" w:sz="0" w:space="0" w:color="auto"/>
                        <w:right w:val="none" w:sz="0" w:space="0" w:color="auto"/>
                      </w:divBdr>
                    </w:div>
                  </w:divsChild>
                </w:div>
                <w:div w:id="1435443873">
                  <w:marLeft w:val="0"/>
                  <w:marRight w:val="0"/>
                  <w:marTop w:val="0"/>
                  <w:marBottom w:val="0"/>
                  <w:divBdr>
                    <w:top w:val="none" w:sz="0" w:space="0" w:color="auto"/>
                    <w:left w:val="none" w:sz="0" w:space="0" w:color="auto"/>
                    <w:bottom w:val="none" w:sz="0" w:space="0" w:color="auto"/>
                    <w:right w:val="none" w:sz="0" w:space="0" w:color="auto"/>
                  </w:divBdr>
                  <w:divsChild>
                    <w:div w:id="1528446012">
                      <w:marLeft w:val="0"/>
                      <w:marRight w:val="0"/>
                      <w:marTop w:val="0"/>
                      <w:marBottom w:val="0"/>
                      <w:divBdr>
                        <w:top w:val="none" w:sz="0" w:space="0" w:color="auto"/>
                        <w:left w:val="none" w:sz="0" w:space="0" w:color="auto"/>
                        <w:bottom w:val="none" w:sz="0" w:space="0" w:color="auto"/>
                        <w:right w:val="none" w:sz="0" w:space="0" w:color="auto"/>
                      </w:divBdr>
                    </w:div>
                  </w:divsChild>
                </w:div>
                <w:div w:id="1515652221">
                  <w:marLeft w:val="0"/>
                  <w:marRight w:val="0"/>
                  <w:marTop w:val="0"/>
                  <w:marBottom w:val="0"/>
                  <w:divBdr>
                    <w:top w:val="none" w:sz="0" w:space="0" w:color="auto"/>
                    <w:left w:val="none" w:sz="0" w:space="0" w:color="auto"/>
                    <w:bottom w:val="none" w:sz="0" w:space="0" w:color="auto"/>
                    <w:right w:val="none" w:sz="0" w:space="0" w:color="auto"/>
                  </w:divBdr>
                  <w:divsChild>
                    <w:div w:id="258411003">
                      <w:marLeft w:val="0"/>
                      <w:marRight w:val="0"/>
                      <w:marTop w:val="0"/>
                      <w:marBottom w:val="0"/>
                      <w:divBdr>
                        <w:top w:val="none" w:sz="0" w:space="0" w:color="auto"/>
                        <w:left w:val="none" w:sz="0" w:space="0" w:color="auto"/>
                        <w:bottom w:val="none" w:sz="0" w:space="0" w:color="auto"/>
                        <w:right w:val="none" w:sz="0" w:space="0" w:color="auto"/>
                      </w:divBdr>
                    </w:div>
                  </w:divsChild>
                </w:div>
                <w:div w:id="1581720547">
                  <w:marLeft w:val="0"/>
                  <w:marRight w:val="0"/>
                  <w:marTop w:val="0"/>
                  <w:marBottom w:val="0"/>
                  <w:divBdr>
                    <w:top w:val="none" w:sz="0" w:space="0" w:color="auto"/>
                    <w:left w:val="none" w:sz="0" w:space="0" w:color="auto"/>
                    <w:bottom w:val="none" w:sz="0" w:space="0" w:color="auto"/>
                    <w:right w:val="none" w:sz="0" w:space="0" w:color="auto"/>
                  </w:divBdr>
                  <w:divsChild>
                    <w:div w:id="1479305953">
                      <w:marLeft w:val="0"/>
                      <w:marRight w:val="0"/>
                      <w:marTop w:val="0"/>
                      <w:marBottom w:val="0"/>
                      <w:divBdr>
                        <w:top w:val="none" w:sz="0" w:space="0" w:color="auto"/>
                        <w:left w:val="none" w:sz="0" w:space="0" w:color="auto"/>
                        <w:bottom w:val="none" w:sz="0" w:space="0" w:color="auto"/>
                        <w:right w:val="none" w:sz="0" w:space="0" w:color="auto"/>
                      </w:divBdr>
                    </w:div>
                  </w:divsChild>
                </w:div>
                <w:div w:id="1641421410">
                  <w:marLeft w:val="0"/>
                  <w:marRight w:val="0"/>
                  <w:marTop w:val="0"/>
                  <w:marBottom w:val="0"/>
                  <w:divBdr>
                    <w:top w:val="none" w:sz="0" w:space="0" w:color="auto"/>
                    <w:left w:val="none" w:sz="0" w:space="0" w:color="auto"/>
                    <w:bottom w:val="none" w:sz="0" w:space="0" w:color="auto"/>
                    <w:right w:val="none" w:sz="0" w:space="0" w:color="auto"/>
                  </w:divBdr>
                  <w:divsChild>
                    <w:div w:id="1200970884">
                      <w:marLeft w:val="0"/>
                      <w:marRight w:val="0"/>
                      <w:marTop w:val="0"/>
                      <w:marBottom w:val="0"/>
                      <w:divBdr>
                        <w:top w:val="none" w:sz="0" w:space="0" w:color="auto"/>
                        <w:left w:val="none" w:sz="0" w:space="0" w:color="auto"/>
                        <w:bottom w:val="none" w:sz="0" w:space="0" w:color="auto"/>
                        <w:right w:val="none" w:sz="0" w:space="0" w:color="auto"/>
                      </w:divBdr>
                    </w:div>
                  </w:divsChild>
                </w:div>
                <w:div w:id="1713460960">
                  <w:marLeft w:val="0"/>
                  <w:marRight w:val="0"/>
                  <w:marTop w:val="0"/>
                  <w:marBottom w:val="0"/>
                  <w:divBdr>
                    <w:top w:val="none" w:sz="0" w:space="0" w:color="auto"/>
                    <w:left w:val="none" w:sz="0" w:space="0" w:color="auto"/>
                    <w:bottom w:val="none" w:sz="0" w:space="0" w:color="auto"/>
                    <w:right w:val="none" w:sz="0" w:space="0" w:color="auto"/>
                  </w:divBdr>
                  <w:divsChild>
                    <w:div w:id="2142263982">
                      <w:marLeft w:val="0"/>
                      <w:marRight w:val="0"/>
                      <w:marTop w:val="0"/>
                      <w:marBottom w:val="0"/>
                      <w:divBdr>
                        <w:top w:val="none" w:sz="0" w:space="0" w:color="auto"/>
                        <w:left w:val="none" w:sz="0" w:space="0" w:color="auto"/>
                        <w:bottom w:val="none" w:sz="0" w:space="0" w:color="auto"/>
                        <w:right w:val="none" w:sz="0" w:space="0" w:color="auto"/>
                      </w:divBdr>
                    </w:div>
                  </w:divsChild>
                </w:div>
                <w:div w:id="1748533233">
                  <w:marLeft w:val="0"/>
                  <w:marRight w:val="0"/>
                  <w:marTop w:val="0"/>
                  <w:marBottom w:val="0"/>
                  <w:divBdr>
                    <w:top w:val="none" w:sz="0" w:space="0" w:color="auto"/>
                    <w:left w:val="none" w:sz="0" w:space="0" w:color="auto"/>
                    <w:bottom w:val="none" w:sz="0" w:space="0" w:color="auto"/>
                    <w:right w:val="none" w:sz="0" w:space="0" w:color="auto"/>
                  </w:divBdr>
                  <w:divsChild>
                    <w:div w:id="841893288">
                      <w:marLeft w:val="0"/>
                      <w:marRight w:val="0"/>
                      <w:marTop w:val="0"/>
                      <w:marBottom w:val="0"/>
                      <w:divBdr>
                        <w:top w:val="none" w:sz="0" w:space="0" w:color="auto"/>
                        <w:left w:val="none" w:sz="0" w:space="0" w:color="auto"/>
                        <w:bottom w:val="none" w:sz="0" w:space="0" w:color="auto"/>
                        <w:right w:val="none" w:sz="0" w:space="0" w:color="auto"/>
                      </w:divBdr>
                    </w:div>
                  </w:divsChild>
                </w:div>
                <w:div w:id="2138840652">
                  <w:marLeft w:val="0"/>
                  <w:marRight w:val="0"/>
                  <w:marTop w:val="0"/>
                  <w:marBottom w:val="0"/>
                  <w:divBdr>
                    <w:top w:val="none" w:sz="0" w:space="0" w:color="auto"/>
                    <w:left w:val="none" w:sz="0" w:space="0" w:color="auto"/>
                    <w:bottom w:val="none" w:sz="0" w:space="0" w:color="auto"/>
                    <w:right w:val="none" w:sz="0" w:space="0" w:color="auto"/>
                  </w:divBdr>
                  <w:divsChild>
                    <w:div w:id="1358504959">
                      <w:marLeft w:val="0"/>
                      <w:marRight w:val="0"/>
                      <w:marTop w:val="0"/>
                      <w:marBottom w:val="0"/>
                      <w:divBdr>
                        <w:top w:val="none" w:sz="0" w:space="0" w:color="auto"/>
                        <w:left w:val="none" w:sz="0" w:space="0" w:color="auto"/>
                        <w:bottom w:val="none" w:sz="0" w:space="0" w:color="auto"/>
                        <w:right w:val="none" w:sz="0" w:space="0" w:color="auto"/>
                      </w:divBdr>
                    </w:div>
                  </w:divsChild>
                </w:div>
                <w:div w:id="2144274035">
                  <w:marLeft w:val="0"/>
                  <w:marRight w:val="0"/>
                  <w:marTop w:val="0"/>
                  <w:marBottom w:val="0"/>
                  <w:divBdr>
                    <w:top w:val="none" w:sz="0" w:space="0" w:color="auto"/>
                    <w:left w:val="none" w:sz="0" w:space="0" w:color="auto"/>
                    <w:bottom w:val="none" w:sz="0" w:space="0" w:color="auto"/>
                    <w:right w:val="none" w:sz="0" w:space="0" w:color="auto"/>
                  </w:divBdr>
                  <w:divsChild>
                    <w:div w:id="118386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939761">
          <w:marLeft w:val="0"/>
          <w:marRight w:val="0"/>
          <w:marTop w:val="0"/>
          <w:marBottom w:val="0"/>
          <w:divBdr>
            <w:top w:val="none" w:sz="0" w:space="0" w:color="auto"/>
            <w:left w:val="none" w:sz="0" w:space="0" w:color="auto"/>
            <w:bottom w:val="none" w:sz="0" w:space="0" w:color="auto"/>
            <w:right w:val="none" w:sz="0" w:space="0" w:color="auto"/>
          </w:divBdr>
          <w:divsChild>
            <w:div w:id="671613697">
              <w:marLeft w:val="0"/>
              <w:marRight w:val="0"/>
              <w:marTop w:val="0"/>
              <w:marBottom w:val="0"/>
              <w:divBdr>
                <w:top w:val="none" w:sz="0" w:space="0" w:color="auto"/>
                <w:left w:val="none" w:sz="0" w:space="0" w:color="auto"/>
                <w:bottom w:val="none" w:sz="0" w:space="0" w:color="auto"/>
                <w:right w:val="none" w:sz="0" w:space="0" w:color="auto"/>
              </w:divBdr>
            </w:div>
            <w:div w:id="1233658354">
              <w:marLeft w:val="0"/>
              <w:marRight w:val="0"/>
              <w:marTop w:val="0"/>
              <w:marBottom w:val="0"/>
              <w:divBdr>
                <w:top w:val="none" w:sz="0" w:space="0" w:color="auto"/>
                <w:left w:val="none" w:sz="0" w:space="0" w:color="auto"/>
                <w:bottom w:val="none" w:sz="0" w:space="0" w:color="auto"/>
                <w:right w:val="none" w:sz="0" w:space="0" w:color="auto"/>
              </w:divBdr>
            </w:div>
            <w:div w:id="1690136173">
              <w:marLeft w:val="0"/>
              <w:marRight w:val="0"/>
              <w:marTop w:val="0"/>
              <w:marBottom w:val="0"/>
              <w:divBdr>
                <w:top w:val="none" w:sz="0" w:space="0" w:color="auto"/>
                <w:left w:val="none" w:sz="0" w:space="0" w:color="auto"/>
                <w:bottom w:val="none" w:sz="0" w:space="0" w:color="auto"/>
                <w:right w:val="none" w:sz="0" w:space="0" w:color="auto"/>
              </w:divBdr>
            </w:div>
            <w:div w:id="1825320520">
              <w:marLeft w:val="0"/>
              <w:marRight w:val="0"/>
              <w:marTop w:val="0"/>
              <w:marBottom w:val="0"/>
              <w:divBdr>
                <w:top w:val="none" w:sz="0" w:space="0" w:color="auto"/>
                <w:left w:val="none" w:sz="0" w:space="0" w:color="auto"/>
                <w:bottom w:val="none" w:sz="0" w:space="0" w:color="auto"/>
                <w:right w:val="none" w:sz="0" w:space="0" w:color="auto"/>
              </w:divBdr>
            </w:div>
            <w:div w:id="209180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22358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080/13241583.2023.2179555"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s://www.climatechangeinaustralia.gov.au/en/projections-tools/regional-climate-change-explorer/sub-cluster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dcceew.gov.au/environment/epbc/protected-matters-search-tool" TargetMode="External"/><Relationship Id="rId5" Type="http://schemas.openxmlformats.org/officeDocument/2006/relationships/settings" Target="settings.xml"/><Relationship Id="rId15" Type="http://schemas.openxmlformats.org/officeDocument/2006/relationships/hyperlink" Target="https://www.perspectecolconserv.com/en-enhancing-climate-change-resilience-ecological-articulo-S253006442100050X" TargetMode="External"/><Relationship Id="rId23" Type="http://schemas.openxmlformats.org/officeDocument/2006/relationships/theme" Target="theme/theme1.xml"/><Relationship Id="rId10" Type="http://schemas.openxmlformats.org/officeDocument/2006/relationships/hyperlink" Target="https://cer.gov.au/schemes/nature-repair-market-scheme/replanting-native-forest-and-woodland-ecosystems-method/nominating-biodiversity-outcome-replanting-project"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murrayregionforestryhub.com.au/wp-content/uploads/2024/09/Preliminary-report-Invasive-species-management-August-2024-compressed-1.pdf" TargetMode="External"/><Relationship Id="rId22" Type="http://schemas.openxmlformats.org/officeDocument/2006/relationships/fontTable" Target="fontTable.xml"/></Relationships>
</file>

<file path=word/theme/theme1.xml><?xml version="1.0" encoding="utf-8"?>
<a:theme xmlns:a="http://schemas.openxmlformats.org/drawingml/2006/main" name="CER - 2022 theme">
  <a:themeElements>
    <a:clrScheme name="CER 2022">
      <a:dk1>
        <a:sysClr val="windowText" lastClr="000000"/>
      </a:dk1>
      <a:lt1>
        <a:sysClr val="window" lastClr="FFFFFF"/>
      </a:lt1>
      <a:dk2>
        <a:srgbClr val="454743"/>
      </a:dk2>
      <a:lt2>
        <a:srgbClr val="E8E8E8"/>
      </a:lt2>
      <a:accent1>
        <a:srgbClr val="9FB76F"/>
      </a:accent1>
      <a:accent2>
        <a:srgbClr val="FCBA5C"/>
      </a:accent2>
      <a:accent3>
        <a:srgbClr val="006C93"/>
      </a:accent3>
      <a:accent4>
        <a:srgbClr val="4FC2CC"/>
      </a:accent4>
      <a:accent5>
        <a:srgbClr val="C34D33"/>
      </a:accent5>
      <a:accent6>
        <a:srgbClr val="969696"/>
      </a:accent6>
      <a:hlink>
        <a:srgbClr val="00516E"/>
      </a:hlink>
      <a:folHlink>
        <a:srgbClr val="747474"/>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CER-updated fonts and colours" id="{D0ED4916-A0D3-4FB3-9E63-AD9D1DD4368E}" vid="{A1269B48-6600-4777-8E01-42A1278B1AA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8BBD7C7-2EB4-4944-AAC5-07B7B2A60BAC}">
  <ds:schemaRefs>
    <ds:schemaRef ds:uri="http://schemas.openxmlformats.org/officeDocument/2006/bibliography"/>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0</TotalTime>
  <Pages>35</Pages>
  <Words>7907</Words>
  <Characters>45073</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plan template - replanting native forest and woodland ecosystems method</dc:title>
  <dc:subject/>
  <dc:creator/>
  <cp:keywords/>
  <cp:lastModifiedBy/>
  <cp:revision>1</cp:revision>
  <dcterms:created xsi:type="dcterms:W3CDTF">2026-09-17T00:13:00Z</dcterms:created>
  <dcterms:modified xsi:type="dcterms:W3CDTF">2026-09-17T00:15:00Z</dcterms:modified>
</cp:coreProperties>
</file>