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D8CAA" w14:textId="66EB3D0A" w:rsidR="00977234" w:rsidRDefault="001D27F3" w:rsidP="00521016">
      <w:pPr>
        <w:pStyle w:val="CERcovertitle"/>
      </w:pPr>
      <w:r w:rsidRPr="00E12286">
        <w:rPr>
          <w:rFonts w:asciiTheme="minorHAnsi" w:hAnsiTheme="minorHAnsi"/>
        </w:rPr>
        <mc:AlternateContent>
          <mc:Choice Requires="wps">
            <w:drawing>
              <wp:anchor distT="0" distB="0" distL="114300" distR="114300" simplePos="0" relativeHeight="251636736" behindDoc="0" locked="0" layoutInCell="1" allowOverlap="1" wp14:anchorId="63FC2CDC" wp14:editId="2088CC07">
                <wp:simplePos x="0" y="0"/>
                <wp:positionH relativeFrom="column">
                  <wp:posOffset>4670425</wp:posOffset>
                </wp:positionH>
                <wp:positionV relativeFrom="paragraph">
                  <wp:posOffset>1116965</wp:posOffset>
                </wp:positionV>
                <wp:extent cx="1519200" cy="151920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200" cy="151920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C2688CC" id="Freeform 2" o:spid="_x0000_s1026" alt="&quot;&quot;" style="position:absolute;margin-left:367.75pt;margin-top:87.95pt;width:119.6pt;height:119.6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" path="m5125,4843r,-4562l4844,,250,,,281,,4843r250,281l4844,5124r281,-281e" fillcolor="#fcba5c [3205]" strokecolor="#fcba5c [3205]">
                <v:path o:connecttype="custom" o:connectlocs="1518904,1435607;1518904,83297;1435623,0;74093,0;0,83297;0,1435607;74093,1518904;1435623,1518904;1518904,1435607" o:connectangles="0,0,0,0,0,0,0,0,0"/>
              </v:shape>
            </w:pict>
          </mc:Fallback>
        </mc:AlternateContent>
      </w:r>
      <w:r w:rsidR="006B4220">
        <w:rPr>
          <w:rFonts w:asciiTheme="minorHAnsi" w:hAnsiTheme="minorHAnsi"/>
        </w:rPr>
        <w:t xml:space="preserve">Online Services </w:t>
      </w:r>
      <w:r w:rsidR="00CF1B72">
        <w:rPr>
          <w:rFonts w:asciiTheme="minorHAnsi" w:hAnsiTheme="minorHAnsi"/>
        </w:rPr>
        <w:t>u</w:t>
      </w:r>
      <w:r w:rsidR="006B4220">
        <w:rPr>
          <w:rFonts w:asciiTheme="minorHAnsi" w:hAnsiTheme="minorHAnsi"/>
        </w:rPr>
        <w:t xml:space="preserve">ser </w:t>
      </w:r>
      <w:r w:rsidR="00CF1B72">
        <w:rPr>
          <w:rFonts w:asciiTheme="minorHAnsi" w:hAnsiTheme="minorHAnsi"/>
        </w:rPr>
        <w:t>g</w:t>
      </w:r>
      <w:r w:rsidR="006B4220">
        <w:rPr>
          <w:rFonts w:asciiTheme="minorHAnsi" w:hAnsiTheme="minorHAnsi"/>
        </w:rPr>
        <w:t>uide</w:t>
      </w:r>
    </w:p>
    <w:p w14:paraId="167A36DE" w14:textId="4D2C7E69" w:rsidR="003A5739" w:rsidRPr="00253FFC" w:rsidRDefault="001D27F3" w:rsidP="00253FFC">
      <w:pPr>
        <w:pStyle w:val="CERcoversubtitle"/>
      </w:pPr>
      <w:r w:rsidRPr="00E12286">
        <w:rPr>
          <w:rFonts w:asciiTheme="minorHAnsi" w:hAnsiTheme="minorHAnsi"/>
          <w:noProof/>
        </w:rPr>
        <w:drawing>
          <wp:anchor distT="0" distB="0" distL="114300" distR="114300" simplePos="0" relativeHeight="251638784" behindDoc="0" locked="0" layoutInCell="1" allowOverlap="1" wp14:anchorId="0F6A4EEB" wp14:editId="4BC3BAB3">
            <wp:simplePos x="0" y="0"/>
            <wp:positionH relativeFrom="column">
              <wp:posOffset>9525</wp:posOffset>
            </wp:positionH>
            <wp:positionV relativeFrom="paragraph">
              <wp:posOffset>48260</wp:posOffset>
            </wp:positionV>
            <wp:extent cx="6184900" cy="4619625"/>
            <wp:effectExtent l="0" t="0" r="6350" b="9525"/>
            <wp:wrapNone/>
            <wp:docPr id="36" name="Picture Placeholder 35" descr="Two pairs of hands handling a soil carbon sample.">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descr="Two pairs of hands handling a soil carbon sample.">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6184900" cy="4619625"/>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anchor>
        </w:drawing>
      </w:r>
      <w:r w:rsidR="006B4220">
        <w:t xml:space="preserve">Register a </w:t>
      </w:r>
      <w:r>
        <w:t>Renewable Electricity Guarantee of Origin (</w:t>
      </w:r>
      <w:r w:rsidR="006B4220">
        <w:t>REGO</w:t>
      </w:r>
      <w:r>
        <w:t>)</w:t>
      </w:r>
      <w:r w:rsidR="006B4220">
        <w:t xml:space="preserve"> </w:t>
      </w:r>
      <w:r>
        <w:t>f</w:t>
      </w:r>
      <w:r w:rsidR="007B17DE">
        <w:t>acility</w:t>
      </w:r>
    </w:p>
    <w:p w14:paraId="6997A5B5" w14:textId="38472AEA" w:rsidR="003A5739" w:rsidRPr="00531F3B" w:rsidRDefault="006B4220" w:rsidP="002D18F3">
      <w:pPr>
        <w:pStyle w:val="BodyText1"/>
      </w:pPr>
      <w:r>
        <w:t xml:space="preserve">V1 </w:t>
      </w:r>
      <w:r w:rsidR="00937913">
        <w:t>November</w:t>
      </w:r>
      <w:r>
        <w:t xml:space="preserve"> 2025</w:t>
      </w:r>
    </w:p>
    <w:p w14:paraId="79BD0065" w14:textId="264D3EA9" w:rsidR="0021782A" w:rsidRPr="00531F3B" w:rsidRDefault="001D27F3" w:rsidP="0021782A">
      <w:r w:rsidRPr="00E12286">
        <w:rPr>
          <w:noProof/>
        </w:rPr>
        <mc:AlternateContent>
          <mc:Choice Requires="wps">
            <w:drawing>
              <wp:anchor distT="0" distB="0" distL="114300" distR="114300" simplePos="0" relativeHeight="251634688" behindDoc="0" locked="0" layoutInCell="1" allowOverlap="1" wp14:anchorId="4B99E921" wp14:editId="7E0047DC">
                <wp:simplePos x="0" y="0"/>
                <wp:positionH relativeFrom="column">
                  <wp:posOffset>4662170</wp:posOffset>
                </wp:positionH>
                <wp:positionV relativeFrom="paragraph">
                  <wp:posOffset>3270885</wp:posOffset>
                </wp:positionV>
                <wp:extent cx="1518920" cy="1515745"/>
                <wp:effectExtent l="0" t="0" r="5080" b="0"/>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38F0F6F" id="Freeform 4" o:spid="_x0000_s1026" alt="&quot;&quot;" style="position:absolute;margin-left:367.1pt;margin-top:257.55pt;width:119.6pt;height:119.3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Pr="00E12286">
        <w:rPr>
          <w:noProof/>
        </w:rPr>
        <mc:AlternateContent>
          <mc:Choice Requires="wps">
            <w:drawing>
              <wp:anchor distT="0" distB="0" distL="114300" distR="114300" simplePos="0" relativeHeight="251637760" behindDoc="0" locked="0" layoutInCell="1" allowOverlap="1" wp14:anchorId="690F81C5" wp14:editId="775B20A5">
                <wp:simplePos x="0" y="0"/>
                <wp:positionH relativeFrom="column">
                  <wp:posOffset>3126105</wp:posOffset>
                </wp:positionH>
                <wp:positionV relativeFrom="paragraph">
                  <wp:posOffset>3270885</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604F653" id="Freeform 4" o:spid="_x0000_s1026" alt="&quot;&quot;" style="position:absolute;margin-left:246.15pt;margin-top:257.55pt;width:119.6pt;height:119.6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3A5739" w:rsidRPr="00531F3B">
        <w:br w:type="page"/>
      </w:r>
    </w:p>
    <w:p w14:paraId="529B6DE8" w14:textId="77777777" w:rsidR="00764C8A" w:rsidRDefault="00764C8A" w:rsidP="002C702A">
      <w:pPr>
        <w:sectPr w:rsidR="00764C8A" w:rsidSect="00E349EF">
          <w:headerReference w:type="default" r:id="rId10"/>
          <w:footerReference w:type="even" r:id="rId11"/>
          <w:footerReference w:type="default" r:id="rId12"/>
          <w:headerReference w:type="first" r:id="rId13"/>
          <w:footerReference w:type="first" r:id="rId14"/>
          <w:pgSz w:w="11900" w:h="16840" w:code="9"/>
          <w:pgMar w:top="1447" w:right="1080" w:bottom="993" w:left="1080" w:header="227" w:footer="232" w:gutter="0"/>
          <w:cols w:space="708"/>
          <w:titlePg/>
          <w:docGrid w:linePitch="326"/>
        </w:sectPr>
      </w:pPr>
    </w:p>
    <w:sdt>
      <w:sdtPr>
        <w:rPr>
          <w:rFonts w:asciiTheme="minorHAnsi" w:eastAsia="Cambria" w:hAnsiTheme="minorHAnsi" w:cstheme="minorBidi"/>
          <w:kern w:val="0"/>
          <w:sz w:val="22"/>
          <w:szCs w:val="22"/>
        </w:rPr>
        <w:id w:val="1554583193"/>
        <w:docPartObj>
          <w:docPartGallery w:val="Table of Contents"/>
          <w:docPartUnique/>
        </w:docPartObj>
      </w:sdtPr>
      <w:sdtEndPr>
        <w:rPr>
          <w:b/>
          <w:bCs/>
          <w:noProof/>
        </w:rPr>
      </w:sdtEndPr>
      <w:sdtContent>
        <w:p w14:paraId="0837C4DB" w14:textId="1FFC54FB" w:rsidR="00764C8A" w:rsidRPr="000944DC" w:rsidRDefault="00764C8A" w:rsidP="00CF1B72">
          <w:pPr>
            <w:pStyle w:val="Contents"/>
            <w:rPr>
              <w:b/>
              <w:bCs/>
            </w:rPr>
          </w:pPr>
          <w:r w:rsidRPr="000944DC">
            <w:rPr>
              <w:b/>
              <w:bCs/>
            </w:rPr>
            <w:t>Contents</w:t>
          </w:r>
        </w:p>
        <w:p w14:paraId="5B9F9E3B" w14:textId="0C2AB6D7" w:rsidR="00CF1B72" w:rsidRDefault="00764C8A">
          <w:pPr>
            <w:pStyle w:val="TOC2"/>
            <w:tabs>
              <w:tab w:val="right" w:leader="dot" w:pos="9730"/>
            </w:tabs>
            <w:rPr>
              <w:rFonts w:eastAsiaTheme="minorEastAsia"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212713436" w:history="1">
            <w:r w:rsidR="00CF1B72" w:rsidRPr="00784D12">
              <w:rPr>
                <w:rStyle w:val="Hyperlink"/>
                <w:noProof/>
              </w:rPr>
              <w:t>Disclaimer</w:t>
            </w:r>
            <w:r w:rsidR="00CF1B72">
              <w:rPr>
                <w:noProof/>
                <w:webHidden/>
              </w:rPr>
              <w:tab/>
            </w:r>
            <w:r w:rsidR="00CF1B72">
              <w:rPr>
                <w:noProof/>
                <w:webHidden/>
              </w:rPr>
              <w:fldChar w:fldCharType="begin"/>
            </w:r>
            <w:r w:rsidR="00CF1B72">
              <w:rPr>
                <w:noProof/>
                <w:webHidden/>
              </w:rPr>
              <w:instrText xml:space="preserve"> PAGEREF _Toc212713436 \h </w:instrText>
            </w:r>
            <w:r w:rsidR="00CF1B72">
              <w:rPr>
                <w:noProof/>
                <w:webHidden/>
              </w:rPr>
            </w:r>
            <w:r w:rsidR="00CF1B72">
              <w:rPr>
                <w:noProof/>
                <w:webHidden/>
              </w:rPr>
              <w:fldChar w:fldCharType="separate"/>
            </w:r>
            <w:r w:rsidR="00177A38">
              <w:rPr>
                <w:noProof/>
                <w:webHidden/>
              </w:rPr>
              <w:t>3</w:t>
            </w:r>
            <w:r w:rsidR="00CF1B72">
              <w:rPr>
                <w:noProof/>
                <w:webHidden/>
              </w:rPr>
              <w:fldChar w:fldCharType="end"/>
            </w:r>
          </w:hyperlink>
        </w:p>
        <w:p w14:paraId="15862A75" w14:textId="71E6937A" w:rsidR="00CF1B72" w:rsidRDefault="00CF1B72">
          <w:pPr>
            <w:pStyle w:val="TOC2"/>
            <w:tabs>
              <w:tab w:val="right" w:leader="dot" w:pos="9730"/>
            </w:tabs>
            <w:rPr>
              <w:rFonts w:eastAsiaTheme="minorEastAsia" w:cstheme="minorBidi"/>
              <w:noProof/>
              <w:color w:val="auto"/>
              <w:kern w:val="2"/>
              <w:sz w:val="24"/>
              <w:lang w:eastAsia="en-AU"/>
              <w14:ligatures w14:val="standardContextual"/>
            </w:rPr>
          </w:pPr>
          <w:hyperlink w:anchor="_Toc212713437" w:history="1">
            <w:r w:rsidRPr="00784D12">
              <w:rPr>
                <w:rStyle w:val="Hyperlink"/>
                <w:noProof/>
              </w:rPr>
              <w:t>Description of the registration process</w:t>
            </w:r>
            <w:r>
              <w:rPr>
                <w:noProof/>
                <w:webHidden/>
              </w:rPr>
              <w:tab/>
            </w:r>
            <w:r>
              <w:rPr>
                <w:noProof/>
                <w:webHidden/>
              </w:rPr>
              <w:fldChar w:fldCharType="begin"/>
            </w:r>
            <w:r>
              <w:rPr>
                <w:noProof/>
                <w:webHidden/>
              </w:rPr>
              <w:instrText xml:space="preserve"> PAGEREF _Toc212713437 \h </w:instrText>
            </w:r>
            <w:r>
              <w:rPr>
                <w:noProof/>
                <w:webHidden/>
              </w:rPr>
            </w:r>
            <w:r>
              <w:rPr>
                <w:noProof/>
                <w:webHidden/>
              </w:rPr>
              <w:fldChar w:fldCharType="separate"/>
            </w:r>
            <w:r w:rsidR="00177A38">
              <w:rPr>
                <w:noProof/>
                <w:webHidden/>
              </w:rPr>
              <w:t>3</w:t>
            </w:r>
            <w:r>
              <w:rPr>
                <w:noProof/>
                <w:webHidden/>
              </w:rPr>
              <w:fldChar w:fldCharType="end"/>
            </w:r>
          </w:hyperlink>
        </w:p>
        <w:p w14:paraId="571788FE" w14:textId="6FD29898" w:rsidR="00CF1B72" w:rsidRDefault="00CF1B72">
          <w:pPr>
            <w:pStyle w:val="TOC3"/>
            <w:rPr>
              <w:rFonts w:eastAsiaTheme="minorEastAsia" w:cstheme="minorBidi"/>
              <w:noProof/>
              <w:color w:val="auto"/>
              <w:kern w:val="2"/>
              <w:sz w:val="24"/>
              <w:lang w:eastAsia="en-AU"/>
              <w14:ligatures w14:val="standardContextual"/>
            </w:rPr>
          </w:pPr>
          <w:hyperlink w:anchor="_Toc212713438" w:history="1">
            <w:r w:rsidRPr="00784D12">
              <w:rPr>
                <w:rStyle w:val="Hyperlink"/>
                <w:noProof/>
              </w:rPr>
              <w:t>Stage 1: Create and configure a new facility</w:t>
            </w:r>
            <w:r>
              <w:rPr>
                <w:noProof/>
                <w:webHidden/>
              </w:rPr>
              <w:tab/>
            </w:r>
            <w:r>
              <w:rPr>
                <w:noProof/>
                <w:webHidden/>
              </w:rPr>
              <w:fldChar w:fldCharType="begin"/>
            </w:r>
            <w:r>
              <w:rPr>
                <w:noProof/>
                <w:webHidden/>
              </w:rPr>
              <w:instrText xml:space="preserve"> PAGEREF _Toc212713438 \h </w:instrText>
            </w:r>
            <w:r>
              <w:rPr>
                <w:noProof/>
                <w:webHidden/>
              </w:rPr>
            </w:r>
            <w:r>
              <w:rPr>
                <w:noProof/>
                <w:webHidden/>
              </w:rPr>
              <w:fldChar w:fldCharType="separate"/>
            </w:r>
            <w:r w:rsidR="00177A38">
              <w:rPr>
                <w:noProof/>
                <w:webHidden/>
              </w:rPr>
              <w:t>4</w:t>
            </w:r>
            <w:r>
              <w:rPr>
                <w:noProof/>
                <w:webHidden/>
              </w:rPr>
              <w:fldChar w:fldCharType="end"/>
            </w:r>
          </w:hyperlink>
        </w:p>
        <w:p w14:paraId="3CEF64D8" w14:textId="72EA5E91" w:rsidR="00CF1B72" w:rsidRDefault="00CF1B72">
          <w:pPr>
            <w:pStyle w:val="TOC3"/>
            <w:rPr>
              <w:rFonts w:eastAsiaTheme="minorEastAsia" w:cstheme="minorBidi"/>
              <w:noProof/>
              <w:color w:val="auto"/>
              <w:kern w:val="2"/>
              <w:sz w:val="24"/>
              <w:lang w:eastAsia="en-AU"/>
              <w14:ligatures w14:val="standardContextual"/>
            </w:rPr>
          </w:pPr>
          <w:hyperlink w:anchor="_Toc212713439" w:history="1">
            <w:r w:rsidRPr="00784D12">
              <w:rPr>
                <w:rStyle w:val="Hyperlink"/>
                <w:noProof/>
              </w:rPr>
              <w:t>Stage 2: Complete a facility registration application for the new facility</w:t>
            </w:r>
            <w:r>
              <w:rPr>
                <w:noProof/>
                <w:webHidden/>
              </w:rPr>
              <w:tab/>
            </w:r>
            <w:r>
              <w:rPr>
                <w:noProof/>
                <w:webHidden/>
              </w:rPr>
              <w:fldChar w:fldCharType="begin"/>
            </w:r>
            <w:r>
              <w:rPr>
                <w:noProof/>
                <w:webHidden/>
              </w:rPr>
              <w:instrText xml:space="preserve"> PAGEREF _Toc212713439 \h </w:instrText>
            </w:r>
            <w:r>
              <w:rPr>
                <w:noProof/>
                <w:webHidden/>
              </w:rPr>
            </w:r>
            <w:r>
              <w:rPr>
                <w:noProof/>
                <w:webHidden/>
              </w:rPr>
              <w:fldChar w:fldCharType="separate"/>
            </w:r>
            <w:r w:rsidR="00177A38">
              <w:rPr>
                <w:noProof/>
                <w:webHidden/>
              </w:rPr>
              <w:t>13</w:t>
            </w:r>
            <w:r>
              <w:rPr>
                <w:noProof/>
                <w:webHidden/>
              </w:rPr>
              <w:fldChar w:fldCharType="end"/>
            </w:r>
          </w:hyperlink>
        </w:p>
        <w:p w14:paraId="46FC93E0" w14:textId="7E3A12DE" w:rsidR="00CF1B72" w:rsidRDefault="00CF1B72">
          <w:pPr>
            <w:pStyle w:val="TOC2"/>
            <w:tabs>
              <w:tab w:val="right" w:leader="dot" w:pos="9730"/>
            </w:tabs>
            <w:rPr>
              <w:rFonts w:eastAsiaTheme="minorEastAsia" w:cstheme="minorBidi"/>
              <w:noProof/>
              <w:color w:val="auto"/>
              <w:kern w:val="2"/>
              <w:sz w:val="24"/>
              <w:lang w:eastAsia="en-AU"/>
              <w14:ligatures w14:val="standardContextual"/>
            </w:rPr>
          </w:pPr>
          <w:hyperlink w:anchor="_Toc212713440" w:history="1">
            <w:r w:rsidRPr="00784D12">
              <w:rPr>
                <w:rStyle w:val="Hyperlink"/>
                <w:noProof/>
              </w:rPr>
              <w:t>System generated statuses: What do I do now?</w:t>
            </w:r>
            <w:r>
              <w:rPr>
                <w:noProof/>
                <w:webHidden/>
              </w:rPr>
              <w:tab/>
            </w:r>
            <w:r>
              <w:rPr>
                <w:noProof/>
                <w:webHidden/>
              </w:rPr>
              <w:fldChar w:fldCharType="begin"/>
            </w:r>
            <w:r>
              <w:rPr>
                <w:noProof/>
                <w:webHidden/>
              </w:rPr>
              <w:instrText xml:space="preserve"> PAGEREF _Toc212713440 \h </w:instrText>
            </w:r>
            <w:r>
              <w:rPr>
                <w:noProof/>
                <w:webHidden/>
              </w:rPr>
            </w:r>
            <w:r>
              <w:rPr>
                <w:noProof/>
                <w:webHidden/>
              </w:rPr>
              <w:fldChar w:fldCharType="separate"/>
            </w:r>
            <w:r w:rsidR="00177A38">
              <w:rPr>
                <w:noProof/>
                <w:webHidden/>
              </w:rPr>
              <w:t>20</w:t>
            </w:r>
            <w:r>
              <w:rPr>
                <w:noProof/>
                <w:webHidden/>
              </w:rPr>
              <w:fldChar w:fldCharType="end"/>
            </w:r>
          </w:hyperlink>
        </w:p>
        <w:p w14:paraId="62C1D74F" w14:textId="3F589126" w:rsidR="00CF1B72" w:rsidRDefault="00CF1B72">
          <w:pPr>
            <w:pStyle w:val="TOC2"/>
            <w:tabs>
              <w:tab w:val="right" w:leader="dot" w:pos="9730"/>
            </w:tabs>
            <w:rPr>
              <w:rFonts w:eastAsiaTheme="minorEastAsia" w:cstheme="minorBidi"/>
              <w:noProof/>
              <w:color w:val="auto"/>
              <w:kern w:val="2"/>
              <w:sz w:val="24"/>
              <w:lang w:eastAsia="en-AU"/>
              <w14:ligatures w14:val="standardContextual"/>
            </w:rPr>
          </w:pPr>
          <w:hyperlink w:anchor="_Toc212713441" w:history="1">
            <w:r w:rsidRPr="00784D12">
              <w:rPr>
                <w:rStyle w:val="Hyperlink"/>
                <w:noProof/>
              </w:rPr>
              <w:t>System generated validation error messages: What does it mean?</w:t>
            </w:r>
            <w:r>
              <w:rPr>
                <w:noProof/>
                <w:webHidden/>
              </w:rPr>
              <w:tab/>
            </w:r>
            <w:r>
              <w:rPr>
                <w:noProof/>
                <w:webHidden/>
              </w:rPr>
              <w:fldChar w:fldCharType="begin"/>
            </w:r>
            <w:r>
              <w:rPr>
                <w:noProof/>
                <w:webHidden/>
              </w:rPr>
              <w:instrText xml:space="preserve"> PAGEREF _Toc212713441 \h </w:instrText>
            </w:r>
            <w:r>
              <w:rPr>
                <w:noProof/>
                <w:webHidden/>
              </w:rPr>
            </w:r>
            <w:r>
              <w:rPr>
                <w:noProof/>
                <w:webHidden/>
              </w:rPr>
              <w:fldChar w:fldCharType="separate"/>
            </w:r>
            <w:r w:rsidR="00177A38">
              <w:rPr>
                <w:noProof/>
                <w:webHidden/>
              </w:rPr>
              <w:t>21</w:t>
            </w:r>
            <w:r>
              <w:rPr>
                <w:noProof/>
                <w:webHidden/>
              </w:rPr>
              <w:fldChar w:fldCharType="end"/>
            </w:r>
          </w:hyperlink>
        </w:p>
        <w:p w14:paraId="5E87B357" w14:textId="416DD0DC" w:rsidR="00764C8A" w:rsidRDefault="00764C8A">
          <w:r>
            <w:rPr>
              <w:b/>
              <w:bCs/>
              <w:noProof/>
            </w:rPr>
            <w:fldChar w:fldCharType="end"/>
          </w:r>
        </w:p>
      </w:sdtContent>
    </w:sdt>
    <w:p w14:paraId="2FD431BA" w14:textId="77777777" w:rsidR="00764C8A" w:rsidRDefault="00764C8A" w:rsidP="002C702A">
      <w:pPr>
        <w:sectPr w:rsidR="00764C8A" w:rsidSect="00E349EF">
          <w:headerReference w:type="first" r:id="rId15"/>
          <w:footerReference w:type="first" r:id="rId16"/>
          <w:pgSz w:w="11900" w:h="16840" w:code="9"/>
          <w:pgMar w:top="1447" w:right="1080" w:bottom="993" w:left="1080" w:header="227" w:footer="232" w:gutter="0"/>
          <w:cols w:space="708"/>
          <w:titlePg/>
          <w:docGrid w:linePitch="326"/>
        </w:sectPr>
      </w:pPr>
    </w:p>
    <w:p w14:paraId="3226BF74" w14:textId="72497D8D" w:rsidR="00E542C2" w:rsidRDefault="00E542C2" w:rsidP="00D10D9C">
      <w:pPr>
        <w:pStyle w:val="Heading2"/>
      </w:pPr>
      <w:bookmarkStart w:id="0" w:name="_Toc212713436"/>
      <w:r>
        <w:lastRenderedPageBreak/>
        <w:t>Disclaimer</w:t>
      </w:r>
      <w:bookmarkEnd w:id="0"/>
    </w:p>
    <w:p w14:paraId="70811956" w14:textId="2CC723F4" w:rsidR="00331132" w:rsidRDefault="00E71877" w:rsidP="00331132">
      <w:r>
        <w:t xml:space="preserve">This user guide </w:t>
      </w:r>
      <w:r w:rsidR="00331132">
        <w:t xml:space="preserve">is intended to provide general information about </w:t>
      </w:r>
      <w:r w:rsidR="00083FCF">
        <w:t xml:space="preserve">the </w:t>
      </w:r>
      <w:r w:rsidR="00D11D24">
        <w:t xml:space="preserve">potential </w:t>
      </w:r>
      <w:r w:rsidR="00083FCF">
        <w:t>process for registering a renewable electricity facility under the</w:t>
      </w:r>
      <w:hyperlink r:id="rId17" w:history="1">
        <w:r w:rsidR="00083FCF" w:rsidRPr="00822B27">
          <w:rPr>
            <w:rStyle w:val="Hyperlink"/>
            <w:rFonts w:asciiTheme="minorHAnsi" w:hAnsiTheme="minorHAnsi"/>
          </w:rPr>
          <w:t xml:space="preserve"> </w:t>
        </w:r>
        <w:r w:rsidR="00083FCF" w:rsidRPr="00822B27">
          <w:rPr>
            <w:rStyle w:val="Hyperlink"/>
            <w:rFonts w:asciiTheme="minorHAnsi" w:hAnsiTheme="minorHAnsi"/>
            <w:i/>
            <w:iCs/>
          </w:rPr>
          <w:t>Future Made in Australia (Guarantee of Origin) Act 2024</w:t>
        </w:r>
      </w:hyperlink>
      <w:r w:rsidR="001B4255">
        <w:rPr>
          <w:rStyle w:val="FootnoteReference"/>
        </w:rPr>
        <w:footnoteReference w:id="1"/>
      </w:r>
      <w:r w:rsidR="00083FCF">
        <w:t xml:space="preserve"> (GO Act) </w:t>
      </w:r>
      <w:r w:rsidR="0013439D">
        <w:t xml:space="preserve">and the </w:t>
      </w:r>
      <w:hyperlink r:id="rId18" w:history="1">
        <w:r w:rsidR="0013439D" w:rsidRPr="001B4255">
          <w:rPr>
            <w:rStyle w:val="Hyperlink"/>
            <w:rFonts w:asciiTheme="minorHAnsi" w:hAnsiTheme="minorHAnsi"/>
          </w:rPr>
          <w:t>Future Made in Australia (Guarantee of Origin) Rules</w:t>
        </w:r>
        <w:r w:rsidR="001B4255" w:rsidRPr="001B4255">
          <w:rPr>
            <w:rStyle w:val="Hyperlink"/>
            <w:rFonts w:asciiTheme="minorHAnsi" w:hAnsiTheme="minorHAnsi"/>
          </w:rPr>
          <w:t xml:space="preserve"> 2025</w:t>
        </w:r>
      </w:hyperlink>
      <w:r w:rsidR="001B4255">
        <w:rPr>
          <w:rStyle w:val="FootnoteReference"/>
        </w:rPr>
        <w:footnoteReference w:id="2"/>
      </w:r>
      <w:r w:rsidR="0013439D">
        <w:t xml:space="preserve"> (GO Rules)</w:t>
      </w:r>
      <w:r w:rsidR="0013439D" w:rsidRPr="0013439D">
        <w:t xml:space="preserve"> </w:t>
      </w:r>
      <w:r w:rsidR="00DC1F26">
        <w:t>may look like</w:t>
      </w:r>
      <w:r w:rsidR="00331132">
        <w:t xml:space="preserve">. </w:t>
      </w:r>
      <w:r w:rsidR="00AD4DB7" w:rsidRPr="00AD4DB7">
        <w:t>O</w:t>
      </w:r>
      <w:r w:rsidR="008A6808" w:rsidRPr="00AD4DB7">
        <w:t xml:space="preserve">ther subordinate legislation </w:t>
      </w:r>
      <w:r w:rsidR="00AD4DB7" w:rsidRPr="00AD4DB7">
        <w:t>is</w:t>
      </w:r>
      <w:r w:rsidR="003D3179" w:rsidRPr="00AD4DB7">
        <w:t xml:space="preserve"> still under development, and the process outlined in this user guide is subject to change </w:t>
      </w:r>
      <w:r w:rsidR="008A6808" w:rsidRPr="00AD4DB7">
        <w:t>on</w:t>
      </w:r>
      <w:r w:rsidR="00D11D24" w:rsidRPr="00AD4DB7">
        <w:t>c</w:t>
      </w:r>
      <w:r w:rsidR="008A6808" w:rsidRPr="00AD4DB7">
        <w:t xml:space="preserve">e </w:t>
      </w:r>
      <w:r w:rsidR="00AD4DB7" w:rsidRPr="00AD4DB7">
        <w:t>it’s</w:t>
      </w:r>
      <w:r w:rsidR="008A6808" w:rsidRPr="00AD4DB7">
        <w:t xml:space="preserve"> finalised and passed</w:t>
      </w:r>
      <w:r w:rsidR="00D11D24" w:rsidRPr="00AD4DB7">
        <w:t xml:space="preserve"> into law.</w:t>
      </w:r>
    </w:p>
    <w:p w14:paraId="12B930D3" w14:textId="1DE4CCC3" w:rsidR="00331132" w:rsidRDefault="00331132" w:rsidP="00331132">
      <w:r>
        <w:t xml:space="preserve">To the extent permitted by law, neither the </w:t>
      </w:r>
      <w:r w:rsidR="00ED1162">
        <w:t xml:space="preserve">Clean Energy Regulator (CER) </w:t>
      </w:r>
      <w:r>
        <w:t>nor the Commonwealth of Australia accepts responsibility or liability for any direct, incidental or consequential loss or damage resulting from the use of th</w:t>
      </w:r>
      <w:r w:rsidR="00ED1162">
        <w:t>is user guide</w:t>
      </w:r>
      <w:r>
        <w:t>.</w:t>
      </w:r>
    </w:p>
    <w:p w14:paraId="4C9841DB" w14:textId="20FC345F" w:rsidR="00331132" w:rsidRDefault="00331132" w:rsidP="00331132">
      <w:r>
        <w:t xml:space="preserve">The information </w:t>
      </w:r>
      <w:r w:rsidR="007B1C04">
        <w:t xml:space="preserve">presented in this user guide </w:t>
      </w:r>
      <w:r>
        <w:t xml:space="preserve">is not a substitute for legal, business or financial advice. Users should seek independent advice before taking any action or decision </w:t>
      </w:r>
      <w:proofErr w:type="gramStart"/>
      <w:r>
        <w:t>on the basis of</w:t>
      </w:r>
      <w:proofErr w:type="gramEnd"/>
      <w:r>
        <w:t xml:space="preserve"> the information </w:t>
      </w:r>
      <w:r w:rsidR="007B1C04">
        <w:t>provided in this document</w:t>
      </w:r>
      <w:r>
        <w:t>.</w:t>
      </w:r>
    </w:p>
    <w:p w14:paraId="284A06A7" w14:textId="2BE5752A" w:rsidR="00E542C2" w:rsidRPr="00E542C2" w:rsidRDefault="00331132" w:rsidP="00FE5262">
      <w:r>
        <w:t xml:space="preserve">The CER and the Commonwealth of Australia may, at their discretion, vary or modify </w:t>
      </w:r>
      <w:r w:rsidR="009B04D8">
        <w:t xml:space="preserve">this user guide </w:t>
      </w:r>
      <w:r>
        <w:t>without notice.</w:t>
      </w:r>
    </w:p>
    <w:p w14:paraId="60D79EDA" w14:textId="6D19E11A" w:rsidR="00795A47" w:rsidRDefault="00795A47" w:rsidP="00D10D9C">
      <w:pPr>
        <w:pStyle w:val="Heading2"/>
      </w:pPr>
      <w:bookmarkStart w:id="1" w:name="_Toc212713437"/>
      <w:r>
        <w:t xml:space="preserve">Description of the </w:t>
      </w:r>
      <w:r w:rsidR="00F872CE">
        <w:t xml:space="preserve">registration </w:t>
      </w:r>
      <w:r>
        <w:t>process</w:t>
      </w:r>
      <w:bookmarkEnd w:id="1"/>
    </w:p>
    <w:p w14:paraId="162FD209" w14:textId="150438E1" w:rsidR="00795A47" w:rsidRDefault="008B2678" w:rsidP="00795A47">
      <w:r>
        <w:t xml:space="preserve">Applying to register a renewable electricity facility </w:t>
      </w:r>
      <w:r w:rsidR="004638AB">
        <w:t>under the Guarantee of Origin</w:t>
      </w:r>
      <w:r w:rsidR="00520B83">
        <w:t xml:space="preserve"> (GO)</w:t>
      </w:r>
      <w:r w:rsidR="004638AB">
        <w:t xml:space="preserve"> </w:t>
      </w:r>
      <w:r w:rsidR="00DA088B">
        <w:t>S</w:t>
      </w:r>
      <w:r w:rsidR="004638AB">
        <w:t xml:space="preserve">cheme is a 2-stage process. The first stage is to create </w:t>
      </w:r>
      <w:r w:rsidR="00261C4F">
        <w:t xml:space="preserve">and configure </w:t>
      </w:r>
      <w:r w:rsidR="004638AB">
        <w:t xml:space="preserve">your new facility in Online Services. </w:t>
      </w:r>
      <w:r w:rsidR="000F55BA">
        <w:t xml:space="preserve">This stage will guide you through a </w:t>
      </w:r>
      <w:r w:rsidR="006D15F8">
        <w:t xml:space="preserve">series of screens to help set up your facility </w:t>
      </w:r>
      <w:r w:rsidR="00D42A46">
        <w:t xml:space="preserve">and related </w:t>
      </w:r>
      <w:r w:rsidR="005D5A76">
        <w:t xml:space="preserve">registration application </w:t>
      </w:r>
      <w:r w:rsidR="006D15F8">
        <w:t xml:space="preserve">with the </w:t>
      </w:r>
      <w:r w:rsidR="00872A2F">
        <w:t xml:space="preserve">relevant </w:t>
      </w:r>
      <w:r w:rsidR="00BC7532">
        <w:t xml:space="preserve">sections </w:t>
      </w:r>
      <w:r w:rsidR="005F5C47">
        <w:t xml:space="preserve">needed </w:t>
      </w:r>
      <w:r w:rsidR="00872A2F">
        <w:t>to provide the required information</w:t>
      </w:r>
      <w:r w:rsidR="006D15F8">
        <w:t>.</w:t>
      </w:r>
    </w:p>
    <w:p w14:paraId="0B5FE147" w14:textId="72A2BF1E" w:rsidR="005F5C47" w:rsidRDefault="005F5C47" w:rsidP="00795A47">
      <w:r>
        <w:t xml:space="preserve">Once </w:t>
      </w:r>
      <w:r w:rsidR="00885126">
        <w:t xml:space="preserve">you complete the facility </w:t>
      </w:r>
      <w:r w:rsidR="00222B25">
        <w:t>set up</w:t>
      </w:r>
      <w:r w:rsidR="00885126">
        <w:t xml:space="preserve"> wizard and submit, the system will </w:t>
      </w:r>
      <w:r w:rsidR="00872EFF">
        <w:t>create a record of your facility. When it is created you will be able to begin a new registration application for the facility.</w:t>
      </w:r>
      <w:r w:rsidR="009E4C16">
        <w:t xml:space="preserve"> Once all required information is </w:t>
      </w:r>
      <w:r w:rsidR="00021FAD">
        <w:t>filled out, Online Services</w:t>
      </w:r>
      <w:r w:rsidR="009E4C16">
        <w:t xml:space="preserve"> </w:t>
      </w:r>
      <w:r w:rsidR="0082591B">
        <w:t>will perform checks for completeness and consistency</w:t>
      </w:r>
      <w:r w:rsidR="00897F54">
        <w:t xml:space="preserve"> before you are able to review the information and submit the application form.</w:t>
      </w:r>
    </w:p>
    <w:p w14:paraId="629EA8FE" w14:textId="6E39D544" w:rsidR="00B303C2" w:rsidRDefault="0020316B" w:rsidP="00795A47">
      <w:r>
        <w:t xml:space="preserve">When we receive the </w:t>
      </w:r>
      <w:r w:rsidR="00783846">
        <w:t>application,</w:t>
      </w:r>
      <w:r>
        <w:t xml:space="preserve"> we will generate an invoice </w:t>
      </w:r>
      <w:r w:rsidR="006F1242">
        <w:t xml:space="preserve">and </w:t>
      </w:r>
      <w:r w:rsidR="009875FC">
        <w:t xml:space="preserve">send this to you. This invoice must be paid before we </w:t>
      </w:r>
      <w:r w:rsidR="0045452A">
        <w:t>assess your application.</w:t>
      </w:r>
    </w:p>
    <w:p w14:paraId="1996F38B" w14:textId="72512091" w:rsidR="00913342" w:rsidRDefault="00913342" w:rsidP="00795A47">
      <w:r>
        <w:t xml:space="preserve">If we require further information or clarification we will send you a request for further information. As part of this we may request that you </w:t>
      </w:r>
      <w:r w:rsidR="000C4E5D">
        <w:t>amend the application to resolve any inconsistencies or ambiguities.</w:t>
      </w:r>
      <w:r w:rsidR="00F872CE">
        <w:t xml:space="preserve"> If </w:t>
      </w:r>
      <w:r w:rsidR="0034567C">
        <w:t xml:space="preserve">you </w:t>
      </w:r>
      <w:r w:rsidR="00F872CE">
        <w:t xml:space="preserve">do not respond to a request for further information </w:t>
      </w:r>
      <w:r w:rsidR="00177877">
        <w:t xml:space="preserve">within </w:t>
      </w:r>
      <w:r w:rsidR="0034567C">
        <w:t xml:space="preserve">the </w:t>
      </w:r>
      <w:proofErr w:type="gramStart"/>
      <w:r w:rsidR="0034567C">
        <w:t>time period</w:t>
      </w:r>
      <w:proofErr w:type="gramEnd"/>
      <w:r w:rsidR="0034567C">
        <w:t xml:space="preserve"> specified in the request, we may cease considering your application.</w:t>
      </w:r>
    </w:p>
    <w:p w14:paraId="638263CF" w14:textId="6F37A705" w:rsidR="00FD668B" w:rsidRDefault="00FD668B" w:rsidP="00795A47">
      <w:r>
        <w:t xml:space="preserve">Once your application has been decided we will </w:t>
      </w:r>
      <w:r w:rsidR="007345B6">
        <w:t xml:space="preserve">notify you </w:t>
      </w:r>
      <w:r w:rsidR="004E10A1">
        <w:t xml:space="preserve">of the outcome </w:t>
      </w:r>
      <w:r w:rsidR="007A00D5">
        <w:t xml:space="preserve">via email </w:t>
      </w:r>
      <w:r w:rsidR="000E5A96">
        <w:t xml:space="preserve">and </w:t>
      </w:r>
      <w:r w:rsidR="002008ED">
        <w:t xml:space="preserve">reflect the outcome in online services. </w:t>
      </w:r>
      <w:r w:rsidR="004E10A1">
        <w:t xml:space="preserve">On a successful registration, </w:t>
      </w:r>
      <w:r w:rsidR="002008ED">
        <w:t xml:space="preserve">details of the facility will be made publicly available on the </w:t>
      </w:r>
      <w:r w:rsidR="004A2E8B">
        <w:t xml:space="preserve">GO </w:t>
      </w:r>
      <w:r w:rsidR="001A4B5A">
        <w:t>register.</w:t>
      </w:r>
    </w:p>
    <w:p w14:paraId="2354FC22" w14:textId="77777777" w:rsidR="00571964" w:rsidRDefault="00571964">
      <w:pPr>
        <w:spacing w:after="0"/>
        <w:rPr>
          <w:rFonts w:asciiTheme="majorHAnsi" w:eastAsia="Times New Roman" w:hAnsiTheme="majorHAnsi" w:cstheme="majorHAnsi"/>
          <w:b/>
          <w:bCs/>
          <w:sz w:val="27"/>
          <w:szCs w:val="27"/>
        </w:rPr>
      </w:pPr>
      <w:r>
        <w:br w:type="page"/>
      </w:r>
    </w:p>
    <w:p w14:paraId="71EA6476" w14:textId="366D8A07" w:rsidR="00803975" w:rsidRPr="002644F4" w:rsidRDefault="000A779F" w:rsidP="00FE5262">
      <w:pPr>
        <w:pStyle w:val="Heading3"/>
      </w:pPr>
      <w:bookmarkStart w:id="2" w:name="_Toc212713438"/>
      <w:r>
        <w:lastRenderedPageBreak/>
        <w:t>Stage</w:t>
      </w:r>
      <w:r w:rsidR="00803975" w:rsidRPr="002644F4">
        <w:t xml:space="preserve"> 1: </w:t>
      </w:r>
      <w:r w:rsidR="009A3F33">
        <w:t>Create and configure a new f</w:t>
      </w:r>
      <w:r w:rsidR="00803975" w:rsidRPr="002644F4">
        <w:t>acility</w:t>
      </w:r>
      <w:bookmarkEnd w:id="2"/>
    </w:p>
    <w:p w14:paraId="491F90C1" w14:textId="33310F86" w:rsidR="00AA24DB" w:rsidRDefault="00D81E75" w:rsidP="00CC7F83">
      <w:pPr>
        <w:pStyle w:val="CERnumbering"/>
      </w:pPr>
      <w:r>
        <w:t>Visit</w:t>
      </w:r>
      <w:r w:rsidR="00A16182">
        <w:t xml:space="preserve"> Online Services</w:t>
      </w:r>
      <w:r w:rsidR="00834E3E">
        <w:t xml:space="preserve"> and click on the </w:t>
      </w:r>
      <w:r w:rsidR="00834E3E" w:rsidRPr="00AA24DB">
        <w:rPr>
          <w:b/>
          <w:bCs/>
        </w:rPr>
        <w:t>Renewable electricity facilities</w:t>
      </w:r>
      <w:r w:rsidR="00834E3E">
        <w:t xml:space="preserve"> tile</w:t>
      </w:r>
      <w:r w:rsidR="0049515E">
        <w:t xml:space="preserve"> from the </w:t>
      </w:r>
      <w:r w:rsidR="0049515E" w:rsidRPr="00CC7F83">
        <w:rPr>
          <w:b/>
          <w:bCs/>
        </w:rPr>
        <w:t>‘Dashboard’</w:t>
      </w:r>
      <w:r w:rsidR="00A16182">
        <w:t>.</w:t>
      </w:r>
      <w:r w:rsidR="00E71FEF">
        <w:t xml:space="preserve"> You can filter by scheme if needed.</w:t>
      </w:r>
    </w:p>
    <w:p w14:paraId="6165D360" w14:textId="7DA57005" w:rsidR="00A16182" w:rsidRDefault="00A16182" w:rsidP="00072764">
      <w:pPr>
        <w:jc w:val="center"/>
      </w:pPr>
      <w:r>
        <w:rPr>
          <w:noProof/>
        </w:rPr>
        <mc:AlternateContent>
          <mc:Choice Requires="wps">
            <w:drawing>
              <wp:anchor distT="0" distB="0" distL="114300" distR="114300" simplePos="0" relativeHeight="251640832" behindDoc="0" locked="0" layoutInCell="1" allowOverlap="1" wp14:anchorId="3CE4413F" wp14:editId="6AC103DD">
                <wp:simplePos x="0" y="0"/>
                <wp:positionH relativeFrom="margin">
                  <wp:posOffset>3134170</wp:posOffset>
                </wp:positionH>
                <wp:positionV relativeFrom="paragraph">
                  <wp:posOffset>1499383</wp:posOffset>
                </wp:positionV>
                <wp:extent cx="485033" cy="510790"/>
                <wp:effectExtent l="0" t="0" r="10795" b="22860"/>
                <wp:wrapNone/>
                <wp:docPr id="1696652449" name="Arrow: Left 2"/>
                <wp:cNvGraphicFramePr/>
                <a:graphic xmlns:a="http://schemas.openxmlformats.org/drawingml/2006/main">
                  <a:graphicData uri="http://schemas.microsoft.com/office/word/2010/wordprocessingShape">
                    <wps:wsp>
                      <wps:cNvSpPr/>
                      <wps:spPr>
                        <a:xfrm>
                          <a:off x="0" y="0"/>
                          <a:ext cx="485033" cy="510790"/>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156723" w14:textId="16FC1115" w:rsidR="00A16182" w:rsidRPr="003F2A57" w:rsidRDefault="00A16182" w:rsidP="00A16182">
                            <w:pPr>
                              <w:jc w:val="center"/>
                              <w:rPr>
                                <w:b/>
                                <w:color w:val="FFFFFF" w:themeColor="background1"/>
                                <w:sz w:val="20"/>
                                <w:szCs w:val="20"/>
                              </w:rPr>
                            </w:pPr>
                            <w:r w:rsidRPr="003F2A57">
                              <w:rPr>
                                <w:b/>
                                <w:color w:val="FFFFFF" w:themeColor="background1"/>
                                <w:sz w:val="20"/>
                                <w:szCs w:val="20"/>
                              </w:rPr>
                              <w:t>1</w:t>
                            </w:r>
                            <w:r w:rsidR="00394659" w:rsidRPr="003F2A57">
                              <w:rPr>
                                <w:b/>
                                <w:color w:val="FFFFFF" w:themeColor="background1"/>
                                <w:sz w:val="20"/>
                                <w:szCs w:val="20"/>
                              </w:rPr>
                              <w:t>a</w:t>
                            </w:r>
                            <w:r w:rsidRPr="003F2A57">
                              <w:rPr>
                                <w:noProof/>
                                <w:color w:val="FFFFFF" w:themeColor="background1"/>
                                <w:sz w:val="28"/>
                                <w:szCs w:val="32"/>
                              </w:rPr>
                              <w:drawing>
                                <wp:inline distT="0" distB="0" distL="0" distR="0" wp14:anchorId="037B5B80" wp14:editId="2E71E583">
                                  <wp:extent cx="128270" cy="73025"/>
                                  <wp:effectExtent l="0" t="0" r="5080" b="3175"/>
                                  <wp:docPr id="140476542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2108" name="Picture 1" descr="A screenshot of a web page&#10;&#10;AI-generated content may be incorrect."/>
                                          <pic:cNvPicPr/>
                                        </pic:nvPicPr>
                                        <pic:blipFill>
                                          <a:blip r:embed="rId19"/>
                                          <a:stretch>
                                            <a:fillRect/>
                                          </a:stretch>
                                        </pic:blipFill>
                                        <pic:spPr>
                                          <a:xfrm>
                                            <a:off x="0" y="0"/>
                                            <a:ext cx="128270" cy="73025"/>
                                          </a:xfrm>
                                          <a:prstGeom prst="rect">
                                            <a:avLst/>
                                          </a:prstGeom>
                                        </pic:spPr>
                                      </pic:pic>
                                    </a:graphicData>
                                  </a:graphic>
                                </wp:inline>
                              </w:drawing>
                            </w:r>
                            <w:r w:rsidRPr="003F2A57">
                              <w:rPr>
                                <w:b/>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441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left:0;text-align:left;margin-left:246.8pt;margin-top:118.05pt;width:38.2pt;height:40.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" adj="10800" fillcolor="#c00000" strokecolor="#c00000" strokeweight="2pt">
                <v:textbox>
                  <w:txbxContent>
                    <w:p w14:paraId="7D156723" w14:textId="16FC1115" w:rsidR="00A16182" w:rsidRPr="003F2A57" w:rsidRDefault="00A16182" w:rsidP="00A16182">
                      <w:pPr>
                        <w:jc w:val="center"/>
                        <w:rPr>
                          <w:b/>
                          <w:color w:val="FFFFFF" w:themeColor="background1"/>
                          <w:sz w:val="20"/>
                          <w:szCs w:val="20"/>
                        </w:rPr>
                      </w:pPr>
                      <w:r w:rsidRPr="003F2A57">
                        <w:rPr>
                          <w:b/>
                          <w:color w:val="FFFFFF" w:themeColor="background1"/>
                          <w:sz w:val="20"/>
                          <w:szCs w:val="20"/>
                        </w:rPr>
                        <w:t>1</w:t>
                      </w:r>
                      <w:r w:rsidR="00394659" w:rsidRPr="003F2A57">
                        <w:rPr>
                          <w:b/>
                          <w:color w:val="FFFFFF" w:themeColor="background1"/>
                          <w:sz w:val="20"/>
                          <w:szCs w:val="20"/>
                        </w:rPr>
                        <w:t>a</w:t>
                      </w:r>
                      <w:r w:rsidRPr="003F2A57">
                        <w:rPr>
                          <w:noProof/>
                          <w:color w:val="FFFFFF" w:themeColor="background1"/>
                          <w:sz w:val="28"/>
                          <w:szCs w:val="32"/>
                        </w:rPr>
                        <w:drawing>
                          <wp:inline distT="0" distB="0" distL="0" distR="0" wp14:anchorId="037B5B80" wp14:editId="2E71E583">
                            <wp:extent cx="128270" cy="73025"/>
                            <wp:effectExtent l="0" t="0" r="5080" b="3175"/>
                            <wp:docPr id="140476542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2108" name="Picture 1" descr="A screenshot of a web page&#10;&#10;AI-generated content may be incorrect."/>
                                    <pic:cNvPicPr/>
                                  </pic:nvPicPr>
                                  <pic:blipFill>
                                    <a:blip r:embed="rId19"/>
                                    <a:stretch>
                                      <a:fillRect/>
                                    </a:stretch>
                                  </pic:blipFill>
                                  <pic:spPr>
                                    <a:xfrm>
                                      <a:off x="0" y="0"/>
                                      <a:ext cx="128270" cy="73025"/>
                                    </a:xfrm>
                                    <a:prstGeom prst="rect">
                                      <a:avLst/>
                                    </a:prstGeom>
                                  </pic:spPr>
                                </pic:pic>
                              </a:graphicData>
                            </a:graphic>
                          </wp:inline>
                        </w:drawing>
                      </w:r>
                      <w:r w:rsidRPr="003F2A57">
                        <w:rPr>
                          <w:b/>
                          <w:color w:val="FFFFFF" w:themeColor="background1"/>
                          <w:sz w:val="20"/>
                          <w:szCs w:val="20"/>
                        </w:rPr>
                        <w:t>.</w:t>
                      </w:r>
                    </w:p>
                  </w:txbxContent>
                </v:textbox>
                <w10:wrap anchorx="margin"/>
              </v:shape>
            </w:pict>
          </mc:Fallback>
        </mc:AlternateContent>
      </w:r>
      <w:r w:rsidR="00E003DF" w:rsidRPr="00E003DF">
        <w:rPr>
          <w:noProof/>
        </w:rPr>
        <w:t xml:space="preserve"> </w:t>
      </w:r>
      <w:r w:rsidR="00E003DF" w:rsidRPr="00E003DF">
        <w:rPr>
          <w:noProof/>
        </w:rPr>
        <w:drawing>
          <wp:inline distT="0" distB="0" distL="0" distR="0" wp14:anchorId="63CD94B6" wp14:editId="1BF3F7ED">
            <wp:extent cx="3848100" cy="2182300"/>
            <wp:effectExtent l="0" t="0" r="0" b="8890"/>
            <wp:docPr id="4" name="Picture 3" descr="Screenshot of the Online Services dashboard">
              <a:extLst xmlns:a="http://schemas.openxmlformats.org/drawingml/2006/main">
                <a:ext uri="{FF2B5EF4-FFF2-40B4-BE49-F238E27FC236}">
                  <a16:creationId xmlns:a16="http://schemas.microsoft.com/office/drawing/2014/main" id="{3D541C86-1A9A-23AD-E955-00BD31A9E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Online Services dashboard">
                      <a:extLst>
                        <a:ext uri="{FF2B5EF4-FFF2-40B4-BE49-F238E27FC236}">
                          <a16:creationId xmlns:a16="http://schemas.microsoft.com/office/drawing/2014/main" id="{3D541C86-1A9A-23AD-E955-00BD31A9EC62}"/>
                        </a:ext>
                      </a:extLst>
                    </pic:cNvPr>
                    <pic:cNvPicPr>
                      <a:picLocks noChangeAspect="1"/>
                    </pic:cNvPicPr>
                  </pic:nvPicPr>
                  <pic:blipFill rotWithShape="1">
                    <a:blip r:embed="rId20"/>
                    <a:srcRect l="1289" t="220" r="1433" b="71797"/>
                    <a:stretch>
                      <a:fillRect/>
                    </a:stretch>
                  </pic:blipFill>
                  <pic:spPr bwMode="auto">
                    <a:xfrm>
                      <a:off x="0" y="0"/>
                      <a:ext cx="3863991" cy="2191312"/>
                    </a:xfrm>
                    <a:prstGeom prst="rect">
                      <a:avLst/>
                    </a:prstGeom>
                    <a:ln>
                      <a:noFill/>
                    </a:ln>
                    <a:extLst>
                      <a:ext uri="{53640926-AAD7-44D8-BBD7-CCE9431645EC}">
                        <a14:shadowObscured xmlns:a14="http://schemas.microsoft.com/office/drawing/2010/main"/>
                      </a:ext>
                    </a:extLst>
                  </pic:spPr>
                </pic:pic>
              </a:graphicData>
            </a:graphic>
          </wp:inline>
        </w:drawing>
      </w:r>
    </w:p>
    <w:p w14:paraId="38A49A4C" w14:textId="5CB7598D" w:rsidR="00126549" w:rsidRDefault="00AD4D40" w:rsidP="00CC7F83">
      <w:r>
        <w:t>Alternatively,</w:t>
      </w:r>
      <w:r w:rsidR="00126549">
        <w:t xml:space="preserve"> you can </w:t>
      </w:r>
      <w:r w:rsidR="00CA5146">
        <w:t>click on the ‘</w:t>
      </w:r>
      <w:r w:rsidR="00AA24DB" w:rsidRPr="346931D5">
        <w:rPr>
          <w:b/>
          <w:bCs/>
        </w:rPr>
        <w:t>M</w:t>
      </w:r>
      <w:r w:rsidR="00CA5146" w:rsidRPr="346931D5">
        <w:rPr>
          <w:b/>
          <w:bCs/>
        </w:rPr>
        <w:t>anage’</w:t>
      </w:r>
      <w:r w:rsidR="00CA5146">
        <w:t xml:space="preserve"> tab on the top ribbon and select ‘</w:t>
      </w:r>
      <w:r w:rsidR="00CA5146" w:rsidRPr="346931D5">
        <w:rPr>
          <w:b/>
          <w:bCs/>
        </w:rPr>
        <w:t xml:space="preserve">Renewable electricity </w:t>
      </w:r>
      <w:proofErr w:type="gramStart"/>
      <w:r w:rsidR="00CA5146" w:rsidRPr="346931D5">
        <w:rPr>
          <w:b/>
          <w:bCs/>
        </w:rPr>
        <w:t>facilities’</w:t>
      </w:r>
      <w:proofErr w:type="gramEnd"/>
      <w:r w:rsidR="00CA5146">
        <w:t>:</w:t>
      </w:r>
    </w:p>
    <w:p w14:paraId="2C714446" w14:textId="62B077D0" w:rsidR="00867FF8" w:rsidRDefault="00394659" w:rsidP="00A16182">
      <w:pPr>
        <w:jc w:val="center"/>
      </w:pPr>
      <w:r>
        <w:rPr>
          <w:noProof/>
        </w:rPr>
        <mc:AlternateContent>
          <mc:Choice Requires="wps">
            <w:drawing>
              <wp:anchor distT="0" distB="0" distL="114300" distR="114300" simplePos="0" relativeHeight="251657216" behindDoc="0" locked="0" layoutInCell="1" allowOverlap="1" wp14:anchorId="63D56101" wp14:editId="2608839F">
                <wp:simplePos x="0" y="0"/>
                <wp:positionH relativeFrom="margin">
                  <wp:posOffset>2776855</wp:posOffset>
                </wp:positionH>
                <wp:positionV relativeFrom="paragraph">
                  <wp:posOffset>710565</wp:posOffset>
                </wp:positionV>
                <wp:extent cx="493698" cy="510789"/>
                <wp:effectExtent l="0" t="0" r="20955" b="22860"/>
                <wp:wrapNone/>
                <wp:docPr id="2079702935" name="Arrow: Left 2"/>
                <wp:cNvGraphicFramePr/>
                <a:graphic xmlns:a="http://schemas.openxmlformats.org/drawingml/2006/main">
                  <a:graphicData uri="http://schemas.microsoft.com/office/word/2010/wordprocessingShape">
                    <wps:wsp>
                      <wps:cNvSpPr/>
                      <wps:spPr>
                        <a:xfrm>
                          <a:off x="0" y="0"/>
                          <a:ext cx="493698" cy="510789"/>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68695C" w14:textId="69D04A98" w:rsidR="00394659" w:rsidRPr="003F2A57" w:rsidRDefault="00394659" w:rsidP="00394659">
                            <w:pPr>
                              <w:jc w:val="center"/>
                              <w:rPr>
                                <w:b/>
                                <w:color w:val="FFFFFF" w:themeColor="background1"/>
                                <w:sz w:val="20"/>
                                <w:szCs w:val="20"/>
                              </w:rPr>
                            </w:pPr>
                            <w:r w:rsidRPr="003F2A57">
                              <w:rPr>
                                <w:b/>
                                <w:color w:val="FFFFFF" w:themeColor="background1"/>
                                <w:sz w:val="20"/>
                                <w:szCs w:val="20"/>
                              </w:rPr>
                              <w:t>1b</w:t>
                            </w:r>
                            <w:r w:rsidRPr="003F2A57">
                              <w:rPr>
                                <w:noProof/>
                                <w:color w:val="FFFFFF" w:themeColor="background1"/>
                                <w:sz w:val="28"/>
                                <w:szCs w:val="32"/>
                              </w:rPr>
                              <w:drawing>
                                <wp:inline distT="0" distB="0" distL="0" distR="0" wp14:anchorId="68A0A212" wp14:editId="757674D6">
                                  <wp:extent cx="128270" cy="73025"/>
                                  <wp:effectExtent l="0" t="0" r="5080" b="3175"/>
                                  <wp:docPr id="202701080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2108" name="Picture 1" descr="A screenshot of a web page&#10;&#10;AI-generated content may be incorrect."/>
                                          <pic:cNvPicPr/>
                                        </pic:nvPicPr>
                                        <pic:blipFill>
                                          <a:blip r:embed="rId19"/>
                                          <a:stretch>
                                            <a:fillRect/>
                                          </a:stretch>
                                        </pic:blipFill>
                                        <pic:spPr>
                                          <a:xfrm>
                                            <a:off x="0" y="0"/>
                                            <a:ext cx="128270" cy="73025"/>
                                          </a:xfrm>
                                          <a:prstGeom prst="rect">
                                            <a:avLst/>
                                          </a:prstGeom>
                                        </pic:spPr>
                                      </pic:pic>
                                    </a:graphicData>
                                  </a:graphic>
                                </wp:inline>
                              </w:drawing>
                            </w:r>
                            <w:r w:rsidRPr="003F2A57">
                              <w:rPr>
                                <w:b/>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6101" id="_x0000_s1027" type="#_x0000_t66" style="position:absolute;left:0;text-align:left;margin-left:218.65pt;margin-top:55.95pt;width:38.85pt;height:40.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" adj="10800" fillcolor="#c00000" strokecolor="#c00000" strokeweight="2pt">
                <v:textbox>
                  <w:txbxContent>
                    <w:p w14:paraId="3268695C" w14:textId="69D04A98" w:rsidR="00394659" w:rsidRPr="003F2A57" w:rsidRDefault="00394659" w:rsidP="00394659">
                      <w:pPr>
                        <w:jc w:val="center"/>
                        <w:rPr>
                          <w:b/>
                          <w:color w:val="FFFFFF" w:themeColor="background1"/>
                          <w:sz w:val="20"/>
                          <w:szCs w:val="20"/>
                        </w:rPr>
                      </w:pPr>
                      <w:r w:rsidRPr="003F2A57">
                        <w:rPr>
                          <w:b/>
                          <w:color w:val="FFFFFF" w:themeColor="background1"/>
                          <w:sz w:val="20"/>
                          <w:szCs w:val="20"/>
                        </w:rPr>
                        <w:t>1b</w:t>
                      </w:r>
                      <w:r w:rsidRPr="003F2A57">
                        <w:rPr>
                          <w:noProof/>
                          <w:color w:val="FFFFFF" w:themeColor="background1"/>
                          <w:sz w:val="28"/>
                          <w:szCs w:val="32"/>
                        </w:rPr>
                        <w:drawing>
                          <wp:inline distT="0" distB="0" distL="0" distR="0" wp14:anchorId="68A0A212" wp14:editId="757674D6">
                            <wp:extent cx="128270" cy="73025"/>
                            <wp:effectExtent l="0" t="0" r="5080" b="3175"/>
                            <wp:docPr id="202701080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2108" name="Picture 1" descr="A screenshot of a web page&#10;&#10;AI-generated content may be incorrect."/>
                                    <pic:cNvPicPr/>
                                  </pic:nvPicPr>
                                  <pic:blipFill>
                                    <a:blip r:embed="rId19"/>
                                    <a:stretch>
                                      <a:fillRect/>
                                    </a:stretch>
                                  </pic:blipFill>
                                  <pic:spPr>
                                    <a:xfrm>
                                      <a:off x="0" y="0"/>
                                      <a:ext cx="128270" cy="73025"/>
                                    </a:xfrm>
                                    <a:prstGeom prst="rect">
                                      <a:avLst/>
                                    </a:prstGeom>
                                  </pic:spPr>
                                </pic:pic>
                              </a:graphicData>
                            </a:graphic>
                          </wp:inline>
                        </w:drawing>
                      </w:r>
                      <w:r w:rsidRPr="003F2A57">
                        <w:rPr>
                          <w:b/>
                          <w:color w:val="FFFFFF" w:themeColor="background1"/>
                          <w:sz w:val="20"/>
                          <w:szCs w:val="20"/>
                        </w:rPr>
                        <w:t>.</w:t>
                      </w:r>
                    </w:p>
                  </w:txbxContent>
                </v:textbox>
                <w10:wrap anchorx="margin"/>
              </v:shape>
            </w:pict>
          </mc:Fallback>
        </mc:AlternateContent>
      </w:r>
      <w:r w:rsidR="00D203A1">
        <w:rPr>
          <w:noProof/>
        </w:rPr>
        <w:drawing>
          <wp:inline distT="0" distB="0" distL="0" distR="0" wp14:anchorId="4041DDBC" wp14:editId="15D06556">
            <wp:extent cx="3914775" cy="1939431"/>
            <wp:effectExtent l="0" t="0" r="0" b="3810"/>
            <wp:docPr id="1770174948" name="Picture 1" descr="Screenshot of the Online Service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74948" name="Picture 1" descr="Screenshot of the Online Services dashboard"/>
                    <pic:cNvPicPr/>
                  </pic:nvPicPr>
                  <pic:blipFill rotWithShape="1">
                    <a:blip r:embed="rId21"/>
                    <a:srcRect t="10571" r="2983"/>
                    <a:stretch>
                      <a:fillRect/>
                    </a:stretch>
                  </pic:blipFill>
                  <pic:spPr bwMode="auto">
                    <a:xfrm>
                      <a:off x="0" y="0"/>
                      <a:ext cx="3941750" cy="1952795"/>
                    </a:xfrm>
                    <a:prstGeom prst="rect">
                      <a:avLst/>
                    </a:prstGeom>
                    <a:ln>
                      <a:noFill/>
                    </a:ln>
                    <a:extLst>
                      <a:ext uri="{53640926-AAD7-44D8-BBD7-CCE9431645EC}">
                        <a14:shadowObscured xmlns:a14="http://schemas.microsoft.com/office/drawing/2010/main"/>
                      </a:ext>
                    </a:extLst>
                  </pic:spPr>
                </pic:pic>
              </a:graphicData>
            </a:graphic>
          </wp:inline>
        </w:drawing>
      </w:r>
    </w:p>
    <w:p w14:paraId="0D79ED18" w14:textId="116CC538" w:rsidR="0081784D" w:rsidRPr="00B411A6" w:rsidRDefault="00B411A6" w:rsidP="00B411A6">
      <w:pPr>
        <w:jc w:val="center"/>
      </w:pPr>
      <w:r>
        <w:rPr>
          <w:noProof/>
        </w:rPr>
        <mc:AlternateContent>
          <mc:Choice Requires="wps">
            <w:drawing>
              <wp:anchor distT="0" distB="0" distL="114300" distR="114300" simplePos="0" relativeHeight="251630592" behindDoc="0" locked="0" layoutInCell="1" allowOverlap="1" wp14:anchorId="404D9F16" wp14:editId="2CB171C7">
                <wp:simplePos x="0" y="0"/>
                <wp:positionH relativeFrom="column">
                  <wp:posOffset>3827145</wp:posOffset>
                </wp:positionH>
                <wp:positionV relativeFrom="paragraph">
                  <wp:posOffset>313055</wp:posOffset>
                </wp:positionV>
                <wp:extent cx="468060" cy="519335"/>
                <wp:effectExtent l="0" t="0" r="27305" b="14605"/>
                <wp:wrapNone/>
                <wp:docPr id="1082517027" name="Arrow: Left 2"/>
                <wp:cNvGraphicFramePr/>
                <a:graphic xmlns:a="http://schemas.openxmlformats.org/drawingml/2006/main">
                  <a:graphicData uri="http://schemas.microsoft.com/office/word/2010/wordprocessingShape">
                    <wps:wsp>
                      <wps:cNvSpPr/>
                      <wps:spPr>
                        <a:xfrm>
                          <a:off x="0" y="0"/>
                          <a:ext cx="468060" cy="51933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3443D5" w14:textId="368B6045" w:rsidR="00B06A14" w:rsidRPr="003F2A57" w:rsidRDefault="00B06A14" w:rsidP="00B06A14">
                            <w:pPr>
                              <w:jc w:val="center"/>
                              <w:rPr>
                                <w:b/>
                                <w:sz w:val="20"/>
                                <w:szCs w:val="20"/>
                              </w:rPr>
                            </w:pPr>
                            <w:r w:rsidRPr="003F2A57">
                              <w:rPr>
                                <w:b/>
                                <w:color w:val="FFFFFF" w:themeColor="background1"/>
                                <w:sz w:val="20"/>
                                <w:szCs w:val="20"/>
                              </w:rPr>
                              <w:t>1c</w:t>
                            </w:r>
                            <w:r w:rsidRPr="003F2A57">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9F16" id="_x0000_s1028" type="#_x0000_t66" style="position:absolute;left:0;text-align:left;margin-left:301.35pt;margin-top:24.65pt;width:36.85pt;height:40.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" adj="10800" fillcolor="#c00000" strokecolor="#c00000" strokeweight="2pt">
                <v:textbox>
                  <w:txbxContent>
                    <w:p w14:paraId="783443D5" w14:textId="368B6045" w:rsidR="00B06A14" w:rsidRPr="003F2A57" w:rsidRDefault="00B06A14" w:rsidP="00B06A14">
                      <w:pPr>
                        <w:jc w:val="center"/>
                        <w:rPr>
                          <w:b/>
                          <w:sz w:val="20"/>
                          <w:szCs w:val="20"/>
                        </w:rPr>
                      </w:pPr>
                      <w:r w:rsidRPr="003F2A57">
                        <w:rPr>
                          <w:b/>
                          <w:color w:val="FFFFFF" w:themeColor="background1"/>
                          <w:sz w:val="20"/>
                          <w:szCs w:val="20"/>
                        </w:rPr>
                        <w:t>1c</w:t>
                      </w:r>
                      <w:r w:rsidRPr="003F2A57">
                        <w:rPr>
                          <w:b/>
                          <w:sz w:val="20"/>
                          <w:szCs w:val="20"/>
                        </w:rPr>
                        <w:t>.</w:t>
                      </w:r>
                    </w:p>
                  </w:txbxContent>
                </v:textbox>
              </v:shape>
            </w:pict>
          </mc:Fallback>
        </mc:AlternateContent>
      </w:r>
      <w:r w:rsidR="00CC0009" w:rsidRPr="00CC0009">
        <w:t xml:space="preserve">You may need to </w:t>
      </w:r>
      <w:r w:rsidR="00CC0009" w:rsidRPr="00CC0009">
        <w:rPr>
          <w:b/>
          <w:bCs/>
        </w:rPr>
        <w:t>‘switch account’</w:t>
      </w:r>
      <w:r w:rsidR="00CC0009" w:rsidRPr="00CC0009">
        <w:t xml:space="preserve"> to ensure you’re acting on behalf of your registered organisation</w:t>
      </w:r>
      <w:r w:rsidR="00CC0009">
        <w:t>:</w:t>
      </w:r>
      <w:r w:rsidR="0081784D">
        <w:rPr>
          <w:noProof/>
        </w:rPr>
        <w:drawing>
          <wp:inline distT="0" distB="0" distL="0" distR="0" wp14:anchorId="2D10385A" wp14:editId="10A15D67">
            <wp:extent cx="2501265" cy="980624"/>
            <wp:effectExtent l="0" t="0" r="0" b="0"/>
            <wp:docPr id="1837565118" name="Picture 1" descr="Screenshot of the Online Services dashboard up close showing the 'you're acting a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5118" name="Picture 1" descr="Screenshot of the Online Services dashboard up close showing the 'you're acting as' option"/>
                    <pic:cNvPicPr/>
                  </pic:nvPicPr>
                  <pic:blipFill rotWithShape="1">
                    <a:blip r:embed="rId21"/>
                    <a:srcRect l="58850" t="10333" r="3296" b="62054"/>
                    <a:stretch>
                      <a:fillRect/>
                    </a:stretch>
                  </pic:blipFill>
                  <pic:spPr bwMode="auto">
                    <a:xfrm>
                      <a:off x="0" y="0"/>
                      <a:ext cx="2512414" cy="9849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CERCallout"/>
        <w:tblW w:w="0" w:type="auto"/>
        <w:tblLook w:val="04A0" w:firstRow="1" w:lastRow="0" w:firstColumn="1" w:lastColumn="0" w:noHBand="0" w:noVBand="1"/>
      </w:tblPr>
      <w:tblGrid>
        <w:gridCol w:w="9710"/>
      </w:tblGrid>
      <w:tr w:rsidR="005079B7" w14:paraId="48ED4A76"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19897229" w14:textId="488F8D36" w:rsidR="005079B7" w:rsidRPr="00991128" w:rsidRDefault="005079B7">
            <w:pPr>
              <w:ind w:left="720"/>
              <w:rPr>
                <w:b w:val="0"/>
                <w:bCs/>
              </w:rPr>
            </w:pPr>
            <w:r w:rsidRPr="005E0A78">
              <w:rPr>
                <w:bCs/>
                <w:noProof/>
              </w:rPr>
              <w:drawing>
                <wp:anchor distT="0" distB="0" distL="114300" distR="114300" simplePos="0" relativeHeight="251631616" behindDoc="0" locked="0" layoutInCell="1" allowOverlap="1" wp14:anchorId="647664D9" wp14:editId="2D07C435">
                  <wp:simplePos x="0" y="0"/>
                  <wp:positionH relativeFrom="column">
                    <wp:posOffset>12700</wp:posOffset>
                  </wp:positionH>
                  <wp:positionV relativeFrom="paragraph">
                    <wp:posOffset>19424</wp:posOffset>
                  </wp:positionV>
                  <wp:extent cx="318407" cy="318407"/>
                  <wp:effectExtent l="0" t="0" r="5715" b="5715"/>
                  <wp:wrapSquare wrapText="bothSides"/>
                  <wp:docPr id="1622095481"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F3678D" w:rsidRPr="005E0A78">
              <w:rPr>
                <w:bCs/>
              </w:rPr>
              <w:t xml:space="preserve">Enrol in GO </w:t>
            </w:r>
            <w:r w:rsidR="009B4244">
              <w:rPr>
                <w:bCs/>
              </w:rPr>
              <w:t>f</w:t>
            </w:r>
            <w:r w:rsidR="00F3678D" w:rsidRPr="005E0A78">
              <w:rPr>
                <w:bCs/>
              </w:rPr>
              <w:t>irst</w:t>
            </w:r>
            <w:r w:rsidR="00F3678D">
              <w:rPr>
                <w:bCs/>
              </w:rPr>
              <w:br/>
            </w:r>
            <w:r w:rsidRPr="004B2706">
              <w:rPr>
                <w:b w:val="0"/>
              </w:rPr>
              <w:t xml:space="preserve">You must first be a registered person in the GO Scheme to be able to view GO resources. </w:t>
            </w:r>
            <w:r w:rsidR="009B4244">
              <w:rPr>
                <w:b w:val="0"/>
              </w:rPr>
              <w:t>Read our g</w:t>
            </w:r>
            <w:r w:rsidRPr="004B2706">
              <w:rPr>
                <w:b w:val="0"/>
              </w:rPr>
              <w:t xml:space="preserve">uidance on how to </w:t>
            </w:r>
            <w:hyperlink r:id="rId24" w:anchor="steps-to-participate" w:history="1">
              <w:r w:rsidRPr="00BF5A71">
                <w:rPr>
                  <w:rStyle w:val="Hyperlink"/>
                  <w:rFonts w:asciiTheme="minorHAnsi" w:hAnsiTheme="minorHAnsi"/>
                  <w:b w:val="0"/>
                  <w:bCs/>
                </w:rPr>
                <w:t>apply to become a registered person</w:t>
              </w:r>
            </w:hyperlink>
            <w:r w:rsidR="0067439D">
              <w:rPr>
                <w:rStyle w:val="FootnoteReference"/>
                <w:b w:val="0"/>
                <w:bCs/>
              </w:rPr>
              <w:footnoteReference w:id="3"/>
            </w:r>
            <w:r w:rsidRPr="004B2706">
              <w:rPr>
                <w:b w:val="0"/>
              </w:rPr>
              <w:t>.</w:t>
            </w:r>
            <w:r>
              <w:rPr>
                <w:bCs/>
              </w:rPr>
              <w:t xml:space="preserve"> </w:t>
            </w:r>
          </w:p>
        </w:tc>
      </w:tr>
    </w:tbl>
    <w:p w14:paraId="17EC6AC3" w14:textId="77777777" w:rsidR="00571964" w:rsidRPr="00CC7F83" w:rsidRDefault="00571964" w:rsidP="00B411A6">
      <w:pPr>
        <w:rPr>
          <w:b/>
          <w:bCs/>
        </w:rPr>
      </w:pPr>
    </w:p>
    <w:p w14:paraId="139A4D19" w14:textId="139F770D" w:rsidR="00A21D40" w:rsidRPr="00B83EDF" w:rsidRDefault="00A21D40" w:rsidP="00CC7F83">
      <w:pPr>
        <w:pStyle w:val="CERnumbering"/>
      </w:pPr>
      <w:r>
        <w:t xml:space="preserve">Click on </w:t>
      </w:r>
      <w:r w:rsidR="00C517DB" w:rsidRPr="00571964">
        <w:rPr>
          <w:b/>
        </w:rPr>
        <w:t>‘</w:t>
      </w:r>
      <w:r w:rsidRPr="00571964">
        <w:rPr>
          <w:b/>
        </w:rPr>
        <w:t>Add a new facility</w:t>
      </w:r>
      <w:r w:rsidR="00C517DB" w:rsidRPr="00571964">
        <w:rPr>
          <w:b/>
        </w:rPr>
        <w:t>’</w:t>
      </w:r>
    </w:p>
    <w:p w14:paraId="14C81176" w14:textId="4EFEADED" w:rsidR="00A16182" w:rsidRDefault="00B06A14" w:rsidP="00A16182">
      <w:pPr>
        <w:jc w:val="center"/>
      </w:pPr>
      <w:r>
        <w:rPr>
          <w:noProof/>
        </w:rPr>
        <mc:AlternateContent>
          <mc:Choice Requires="wps">
            <w:drawing>
              <wp:anchor distT="0" distB="0" distL="114300" distR="114300" simplePos="0" relativeHeight="251639808" behindDoc="0" locked="0" layoutInCell="1" allowOverlap="1" wp14:anchorId="6FEC94AF" wp14:editId="66D6A2D6">
                <wp:simplePos x="0" y="0"/>
                <wp:positionH relativeFrom="column">
                  <wp:posOffset>3409594</wp:posOffset>
                </wp:positionH>
                <wp:positionV relativeFrom="paragraph">
                  <wp:posOffset>1570753</wp:posOffset>
                </wp:positionV>
                <wp:extent cx="431800" cy="502243"/>
                <wp:effectExtent l="0" t="0" r="25400" b="12700"/>
                <wp:wrapNone/>
                <wp:docPr id="1559426923" name="Arrow: Left 2"/>
                <wp:cNvGraphicFramePr/>
                <a:graphic xmlns:a="http://schemas.openxmlformats.org/drawingml/2006/main">
                  <a:graphicData uri="http://schemas.microsoft.com/office/word/2010/wordprocessingShape">
                    <wps:wsp>
                      <wps:cNvSpPr/>
                      <wps:spPr>
                        <a:xfrm>
                          <a:off x="0" y="0"/>
                          <a:ext cx="431800" cy="502243"/>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EAC47" w14:textId="304411FA" w:rsidR="00A16182" w:rsidRPr="003F2A57" w:rsidRDefault="00A21D40" w:rsidP="00A16182">
                            <w:pPr>
                              <w:jc w:val="center"/>
                              <w:rPr>
                                <w:b/>
                                <w:sz w:val="20"/>
                                <w:szCs w:val="20"/>
                              </w:rPr>
                            </w:pPr>
                            <w:r w:rsidRPr="003F2A57">
                              <w:rPr>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C94AF" id="_x0000_s1029" type="#_x0000_t66" style="position:absolute;left:0;text-align:left;margin-left:268.45pt;margin-top:123.7pt;width:34pt;height:3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" adj="10800" fillcolor="#c00000" strokecolor="#c00000" strokeweight="2pt">
                <v:textbox>
                  <w:txbxContent>
                    <w:p w14:paraId="627EAC47" w14:textId="304411FA" w:rsidR="00A16182" w:rsidRPr="003F2A57" w:rsidRDefault="00A21D40" w:rsidP="00A16182">
                      <w:pPr>
                        <w:jc w:val="center"/>
                        <w:rPr>
                          <w:b/>
                          <w:sz w:val="20"/>
                          <w:szCs w:val="20"/>
                        </w:rPr>
                      </w:pPr>
                      <w:r w:rsidRPr="003F2A57">
                        <w:rPr>
                          <w:b/>
                          <w:color w:val="FFFFFF" w:themeColor="background1"/>
                          <w:sz w:val="20"/>
                          <w:szCs w:val="20"/>
                        </w:rPr>
                        <w:t>2</w:t>
                      </w:r>
                    </w:p>
                  </w:txbxContent>
                </v:textbox>
              </v:shape>
            </w:pict>
          </mc:Fallback>
        </mc:AlternateContent>
      </w:r>
      <w:r w:rsidR="00A16182" w:rsidRPr="00E27D0D">
        <w:rPr>
          <w:noProof/>
        </w:rPr>
        <w:drawing>
          <wp:inline distT="0" distB="0" distL="0" distR="0" wp14:anchorId="2157E173" wp14:editId="6A76C3FB">
            <wp:extent cx="3960000" cy="2641505"/>
            <wp:effectExtent l="0" t="0" r="2540" b="6985"/>
            <wp:docPr id="1347497143" name="Picture 1" descr="Screenshot of Online Services showing where the 'add a new facility' butt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7143" name="Picture 1" descr="Screenshot of Online Services showing where the 'add a new facility' button is"/>
                    <pic:cNvPicPr/>
                  </pic:nvPicPr>
                  <pic:blipFill>
                    <a:blip r:embed="rId25"/>
                    <a:stretch>
                      <a:fillRect/>
                    </a:stretch>
                  </pic:blipFill>
                  <pic:spPr>
                    <a:xfrm>
                      <a:off x="0" y="0"/>
                      <a:ext cx="3960000" cy="2641505"/>
                    </a:xfrm>
                    <a:prstGeom prst="rect">
                      <a:avLst/>
                    </a:prstGeom>
                  </pic:spPr>
                </pic:pic>
              </a:graphicData>
            </a:graphic>
          </wp:inline>
        </w:drawing>
      </w:r>
    </w:p>
    <w:p w14:paraId="30897705" w14:textId="77777777" w:rsidR="00ED5DD6" w:rsidRDefault="00ED5DD6" w:rsidP="00A16182">
      <w:pPr>
        <w:jc w:val="center"/>
      </w:pPr>
    </w:p>
    <w:p w14:paraId="340340A1" w14:textId="487FAAC5" w:rsidR="00B06A14" w:rsidRDefault="00B06A14" w:rsidP="00CC3107">
      <w:pPr>
        <w:pStyle w:val="CERnumbering"/>
      </w:pPr>
      <w:r w:rsidRPr="00B83EDF">
        <w:t>Read</w:t>
      </w:r>
      <w:r w:rsidR="003A31FA">
        <w:t xml:space="preserve"> the</w:t>
      </w:r>
      <w:r w:rsidRPr="00B83EDF">
        <w:t xml:space="preserve"> </w:t>
      </w:r>
      <w:r w:rsidRPr="00B83EDF">
        <w:rPr>
          <w:b/>
          <w:bCs/>
        </w:rPr>
        <w:t>Before You Start</w:t>
      </w:r>
      <w:r>
        <w:t xml:space="preserve"> </w:t>
      </w:r>
      <w:r w:rsidRPr="00B83EDF">
        <w:t xml:space="preserve">screen carefully to ensure you have all the </w:t>
      </w:r>
      <w:r w:rsidRPr="003A31FA">
        <w:t>information you need</w:t>
      </w:r>
      <w:r w:rsidRPr="00B83EDF">
        <w:t xml:space="preserve"> to complete the registration of a new facility.</w:t>
      </w:r>
    </w:p>
    <w:p w14:paraId="5EE05859" w14:textId="40EA1F67" w:rsidR="00A16182" w:rsidRDefault="00A16182" w:rsidP="00175D48">
      <w:pPr>
        <w:pStyle w:val="ListParagraph"/>
        <w:ind w:left="360"/>
        <w:jc w:val="center"/>
      </w:pPr>
      <w:r>
        <w:rPr>
          <w:noProof/>
        </w:rPr>
        <mc:AlternateContent>
          <mc:Choice Requires="wps">
            <w:drawing>
              <wp:anchor distT="0" distB="0" distL="114300" distR="114300" simplePos="0" relativeHeight="251641856" behindDoc="0" locked="0" layoutInCell="1" allowOverlap="1" wp14:anchorId="5792487F" wp14:editId="556321B4">
                <wp:simplePos x="0" y="0"/>
                <wp:positionH relativeFrom="column">
                  <wp:posOffset>4170170</wp:posOffset>
                </wp:positionH>
                <wp:positionV relativeFrom="paragraph">
                  <wp:posOffset>1345921</wp:posOffset>
                </wp:positionV>
                <wp:extent cx="459514" cy="510789"/>
                <wp:effectExtent l="0" t="0" r="17145" b="22860"/>
                <wp:wrapNone/>
                <wp:docPr id="2101326077" name="Arrow: Left 2"/>
                <wp:cNvGraphicFramePr/>
                <a:graphic xmlns:a="http://schemas.openxmlformats.org/drawingml/2006/main">
                  <a:graphicData uri="http://schemas.microsoft.com/office/word/2010/wordprocessingShape">
                    <wps:wsp>
                      <wps:cNvSpPr/>
                      <wps:spPr>
                        <a:xfrm>
                          <a:off x="0" y="0"/>
                          <a:ext cx="459514" cy="510789"/>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4A9E8C" w14:textId="43123DC6" w:rsidR="00A16182" w:rsidRPr="003F2A57" w:rsidRDefault="00B06A14" w:rsidP="00A16182">
                            <w:pPr>
                              <w:jc w:val="center"/>
                              <w:rPr>
                                <w:b/>
                                <w:color w:val="FFFFFF" w:themeColor="background1"/>
                                <w:sz w:val="20"/>
                                <w:szCs w:val="20"/>
                              </w:rPr>
                            </w:pPr>
                            <w:r w:rsidRPr="003F2A57">
                              <w:rPr>
                                <w:b/>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487F" id="_x0000_s1030" type="#_x0000_t66" style="position:absolute;left:0;text-align:left;margin-left:328.35pt;margin-top:106pt;width:36.2pt;height:40.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" adj="10800" fillcolor="#c00000" strokecolor="#c00000" strokeweight="2pt">
                <v:textbox>
                  <w:txbxContent>
                    <w:p w14:paraId="7D4A9E8C" w14:textId="43123DC6" w:rsidR="00A16182" w:rsidRPr="003F2A57" w:rsidRDefault="00B06A14" w:rsidP="00A16182">
                      <w:pPr>
                        <w:jc w:val="center"/>
                        <w:rPr>
                          <w:b/>
                          <w:color w:val="FFFFFF" w:themeColor="background1"/>
                          <w:sz w:val="20"/>
                          <w:szCs w:val="20"/>
                        </w:rPr>
                      </w:pPr>
                      <w:r w:rsidRPr="003F2A57">
                        <w:rPr>
                          <w:b/>
                          <w:color w:val="FFFFFF" w:themeColor="background1"/>
                          <w:sz w:val="20"/>
                          <w:szCs w:val="20"/>
                        </w:rPr>
                        <w:t>3</w:t>
                      </w:r>
                    </w:p>
                  </w:txbxContent>
                </v:textbox>
              </v:shape>
            </w:pict>
          </mc:Fallback>
        </mc:AlternateContent>
      </w:r>
      <w:r w:rsidRPr="00B83EDF">
        <w:rPr>
          <w:noProof/>
        </w:rPr>
        <w:drawing>
          <wp:inline distT="0" distB="0" distL="0" distR="0" wp14:anchorId="2AB6A76A" wp14:editId="30244A74">
            <wp:extent cx="3960000" cy="2952670"/>
            <wp:effectExtent l="0" t="0" r="2540" b="635"/>
            <wp:docPr id="1686491798"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1798" name="Picture 1" descr="Screenshot of the Online Services add a new facility form"/>
                    <pic:cNvPicPr/>
                  </pic:nvPicPr>
                  <pic:blipFill>
                    <a:blip r:embed="rId26"/>
                    <a:stretch>
                      <a:fillRect/>
                    </a:stretch>
                  </pic:blipFill>
                  <pic:spPr>
                    <a:xfrm>
                      <a:off x="0" y="0"/>
                      <a:ext cx="3960000" cy="2952670"/>
                    </a:xfrm>
                    <a:prstGeom prst="rect">
                      <a:avLst/>
                    </a:prstGeom>
                  </pic:spPr>
                </pic:pic>
              </a:graphicData>
            </a:graphic>
          </wp:inline>
        </w:drawing>
      </w:r>
    </w:p>
    <w:p w14:paraId="75943B48" w14:textId="77777777" w:rsidR="00ED5DD6" w:rsidRDefault="00ED5DD6" w:rsidP="00175D48">
      <w:pPr>
        <w:pStyle w:val="ListParagraph"/>
        <w:ind w:left="360"/>
        <w:jc w:val="center"/>
      </w:pPr>
    </w:p>
    <w:p w14:paraId="3F75DE23" w14:textId="77777777" w:rsidR="00ED5DD6" w:rsidRDefault="00ED5DD6">
      <w:pPr>
        <w:spacing w:after="0"/>
      </w:pPr>
      <w:r>
        <w:br w:type="page"/>
      </w:r>
    </w:p>
    <w:p w14:paraId="1FE4D9DD" w14:textId="52B33144" w:rsidR="00A16182" w:rsidRDefault="00A16182" w:rsidP="00CC3107">
      <w:pPr>
        <w:pStyle w:val="CERnumbering"/>
      </w:pPr>
      <w:r>
        <w:t xml:space="preserve">Enter the name of your facility. If the facility </w:t>
      </w:r>
      <w:r w:rsidRPr="30ED54B8">
        <w:rPr>
          <w:b/>
          <w:bCs/>
        </w:rPr>
        <w:t xml:space="preserve">is currently </w:t>
      </w:r>
      <w:r w:rsidR="18F547EF" w:rsidRPr="30ED54B8">
        <w:rPr>
          <w:b/>
          <w:bCs/>
        </w:rPr>
        <w:t>accredit</w:t>
      </w:r>
      <w:r w:rsidRPr="30ED54B8">
        <w:rPr>
          <w:b/>
          <w:bCs/>
        </w:rPr>
        <w:t xml:space="preserve">ed </w:t>
      </w:r>
      <w:r w:rsidR="59F9F564" w:rsidRPr="30ED54B8">
        <w:rPr>
          <w:b/>
          <w:bCs/>
        </w:rPr>
        <w:t>under the</w:t>
      </w:r>
      <w:r w:rsidRPr="30ED54B8">
        <w:rPr>
          <w:b/>
          <w:bCs/>
        </w:rPr>
        <w:t xml:space="preserve"> </w:t>
      </w:r>
      <w:r w:rsidR="59F9F564" w:rsidRPr="00004AB7">
        <w:rPr>
          <w:b/>
          <w:bCs/>
          <w:i/>
          <w:iCs/>
        </w:rPr>
        <w:t>Renewable Energy (Electricity) Act 2000</w:t>
      </w:r>
      <w:r>
        <w:t xml:space="preserve"> </w:t>
      </w:r>
      <w:r w:rsidR="002774C3">
        <w:t xml:space="preserve">(REE Act) </w:t>
      </w:r>
      <w:r>
        <w:t xml:space="preserve">as a power station in the </w:t>
      </w:r>
      <w:r w:rsidR="20EBBC62">
        <w:t xml:space="preserve">Large-scale </w:t>
      </w:r>
      <w:r>
        <w:t xml:space="preserve">Renewable Energy Target </w:t>
      </w:r>
      <w:r w:rsidR="00680396">
        <w:t>(LRET)</w:t>
      </w:r>
      <w:r>
        <w:t xml:space="preserve">, use the same name that is recorded </w:t>
      </w:r>
      <w:r w:rsidR="002774C3">
        <w:t xml:space="preserve">for the power station </w:t>
      </w:r>
      <w:r>
        <w:t xml:space="preserve">in </w:t>
      </w:r>
      <w:r w:rsidR="004E55AA">
        <w:t>the</w:t>
      </w:r>
      <w:r>
        <w:t xml:space="preserve"> REC Registry.</w:t>
      </w:r>
    </w:p>
    <w:p w14:paraId="7DE306D9" w14:textId="7639358D" w:rsidR="00512B00" w:rsidRDefault="00512B00" w:rsidP="00890F80">
      <w:pPr>
        <w:pStyle w:val="CERnumbering"/>
      </w:pPr>
      <w:r>
        <w:t xml:space="preserve">If creating a </w:t>
      </w:r>
      <w:r w:rsidRPr="0017286A">
        <w:t>new facility</w:t>
      </w:r>
      <w:r>
        <w:t xml:space="preserve"> that is </w:t>
      </w:r>
      <w:r w:rsidRPr="0017286A">
        <w:rPr>
          <w:b/>
        </w:rPr>
        <w:t>not</w:t>
      </w:r>
      <w:r>
        <w:t xml:space="preserve"> </w:t>
      </w:r>
      <w:r w:rsidR="002774C3">
        <w:t xml:space="preserve">an </w:t>
      </w:r>
      <w:r w:rsidR="00680396">
        <w:t>accredited</w:t>
      </w:r>
      <w:r>
        <w:t xml:space="preserve"> </w:t>
      </w:r>
      <w:r w:rsidR="002774C3">
        <w:t xml:space="preserve">power station </w:t>
      </w:r>
      <w:r w:rsidR="00680396">
        <w:t>under the LRET</w:t>
      </w:r>
      <w:r>
        <w:t xml:space="preserve">, click on REGO facility under </w:t>
      </w:r>
      <w:r w:rsidRPr="00396FEA">
        <w:rPr>
          <w:b/>
          <w:bCs/>
        </w:rPr>
        <w:t>Type</w:t>
      </w:r>
      <w:r>
        <w:t>*</w:t>
      </w:r>
      <w:r w:rsidR="00643975">
        <w:t>.</w:t>
      </w:r>
    </w:p>
    <w:p w14:paraId="2F0009C5" w14:textId="77777777" w:rsidR="00A16182" w:rsidRDefault="00A16182" w:rsidP="00A16182">
      <w:pPr>
        <w:pStyle w:val="ListParagraph"/>
      </w:pPr>
    </w:p>
    <w:p w14:paraId="66CB8C86" w14:textId="1A6ED4FE" w:rsidR="00A16182" w:rsidRDefault="00175D48" w:rsidP="00175D48">
      <w:pPr>
        <w:pStyle w:val="ListParagraph"/>
        <w:ind w:left="360"/>
        <w:jc w:val="center"/>
      </w:pPr>
      <w:r>
        <w:rPr>
          <w:noProof/>
        </w:rPr>
        <mc:AlternateContent>
          <mc:Choice Requires="wps">
            <w:drawing>
              <wp:anchor distT="0" distB="0" distL="114300" distR="114300" simplePos="0" relativeHeight="251643904" behindDoc="0" locked="0" layoutInCell="1" allowOverlap="1" wp14:anchorId="104F120E" wp14:editId="69A7A09D">
                <wp:simplePos x="0" y="0"/>
                <wp:positionH relativeFrom="column">
                  <wp:posOffset>4427734</wp:posOffset>
                </wp:positionH>
                <wp:positionV relativeFrom="paragraph">
                  <wp:posOffset>2213711</wp:posOffset>
                </wp:positionV>
                <wp:extent cx="431800" cy="465667"/>
                <wp:effectExtent l="19050" t="19050" r="25400" b="29845"/>
                <wp:wrapNone/>
                <wp:docPr id="1709854358" name="Arrow: Left 2"/>
                <wp:cNvGraphicFramePr/>
                <a:graphic xmlns:a="http://schemas.openxmlformats.org/drawingml/2006/main">
                  <a:graphicData uri="http://schemas.microsoft.com/office/word/2010/wordprocessingShape">
                    <wps:wsp>
                      <wps:cNvSpPr/>
                      <wps:spPr>
                        <a:xfrm>
                          <a:off x="0" y="0"/>
                          <a:ext cx="431800" cy="465667"/>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1006F952" w14:textId="77777777" w:rsidR="00A16182" w:rsidRPr="003F2A57" w:rsidRDefault="00512B00" w:rsidP="00A16182">
                            <w:pPr>
                              <w:jc w:val="center"/>
                              <w:rPr>
                                <w:b/>
                                <w:bCs/>
                                <w:sz w:val="20"/>
                                <w:szCs w:val="20"/>
                              </w:rPr>
                            </w:pPr>
                            <w:r w:rsidRPr="003F2A57">
                              <w:rPr>
                                <w:b/>
                                <w:bC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120E" id="_x0000_s1031" type="#_x0000_t66" style="position:absolute;left:0;text-align:left;margin-left:348.65pt;margin-top:174.3pt;width:34pt;height:3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" adj="10800" fillcolor="#c00000" strokecolor="#c00000" strokeweight="1pt">
                <v:textbox>
                  <w:txbxContent>
                    <w:p w14:paraId="1006F952" w14:textId="77777777" w:rsidR="00A16182" w:rsidRPr="003F2A57" w:rsidRDefault="00512B00" w:rsidP="00A16182">
                      <w:pPr>
                        <w:jc w:val="center"/>
                        <w:rPr>
                          <w:b/>
                          <w:bCs/>
                          <w:sz w:val="20"/>
                          <w:szCs w:val="20"/>
                        </w:rPr>
                      </w:pPr>
                      <w:r w:rsidRPr="003F2A57">
                        <w:rPr>
                          <w:b/>
                          <w:bCs/>
                          <w:color w:val="FFFFFF" w:themeColor="background1"/>
                          <w:sz w:val="20"/>
                          <w:szCs w:val="20"/>
                        </w:rPr>
                        <w:t>4</w:t>
                      </w:r>
                    </w:p>
                  </w:txbxContent>
                </v:textbox>
              </v:shape>
            </w:pict>
          </mc:Fallback>
        </mc:AlternateContent>
      </w:r>
      <w:r w:rsidR="00512B00">
        <w:rPr>
          <w:noProof/>
        </w:rPr>
        <mc:AlternateContent>
          <mc:Choice Requires="wps">
            <w:drawing>
              <wp:anchor distT="0" distB="0" distL="114300" distR="114300" simplePos="0" relativeHeight="251642880" behindDoc="0" locked="0" layoutInCell="1" allowOverlap="1" wp14:anchorId="33CD7704" wp14:editId="61C30279">
                <wp:simplePos x="0" y="0"/>
                <wp:positionH relativeFrom="column">
                  <wp:posOffset>1562093</wp:posOffset>
                </wp:positionH>
                <wp:positionV relativeFrom="paragraph">
                  <wp:posOffset>2478716</wp:posOffset>
                </wp:positionV>
                <wp:extent cx="434217" cy="465667"/>
                <wp:effectExtent l="0" t="19050" r="42545" b="29845"/>
                <wp:wrapNone/>
                <wp:docPr id="841573836" name="Arrow: Left 2"/>
                <wp:cNvGraphicFramePr/>
                <a:graphic xmlns:a="http://schemas.openxmlformats.org/drawingml/2006/main">
                  <a:graphicData uri="http://schemas.microsoft.com/office/word/2010/wordprocessingShape">
                    <wps:wsp>
                      <wps:cNvSpPr/>
                      <wps:spPr>
                        <a:xfrm flipH="1">
                          <a:off x="0" y="0"/>
                          <a:ext cx="434217" cy="465667"/>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58028A49" w14:textId="7AC23B6F" w:rsidR="00A16182" w:rsidRPr="003F2A57" w:rsidRDefault="00512B00" w:rsidP="00A16182">
                            <w:pPr>
                              <w:jc w:val="center"/>
                              <w:rPr>
                                <w:b/>
                                <w:color w:val="FFFFFF" w:themeColor="background1"/>
                                <w:sz w:val="20"/>
                                <w:szCs w:val="20"/>
                              </w:rPr>
                            </w:pPr>
                            <w:r w:rsidRPr="003F2A57">
                              <w:rPr>
                                <w:b/>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7704" id="_x0000_s1032" type="#_x0000_t66" style="position:absolute;left:0;text-align:left;margin-left:123pt;margin-top:195.15pt;width:34.2pt;height:36.6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" adj="10800" fillcolor="#c00000" strokecolor="#c00000" strokeweight="1pt">
                <v:textbox>
                  <w:txbxContent>
                    <w:p w14:paraId="58028A49" w14:textId="7AC23B6F" w:rsidR="00A16182" w:rsidRPr="003F2A57" w:rsidRDefault="00512B00" w:rsidP="00A16182">
                      <w:pPr>
                        <w:jc w:val="center"/>
                        <w:rPr>
                          <w:b/>
                          <w:color w:val="FFFFFF" w:themeColor="background1"/>
                          <w:sz w:val="20"/>
                          <w:szCs w:val="20"/>
                        </w:rPr>
                      </w:pPr>
                      <w:r w:rsidRPr="003F2A57">
                        <w:rPr>
                          <w:b/>
                          <w:color w:val="FFFFFF" w:themeColor="background1"/>
                          <w:sz w:val="20"/>
                          <w:szCs w:val="20"/>
                        </w:rPr>
                        <w:t>5</w:t>
                      </w:r>
                    </w:p>
                  </w:txbxContent>
                </v:textbox>
              </v:shape>
            </w:pict>
          </mc:Fallback>
        </mc:AlternateContent>
      </w:r>
      <w:r w:rsidR="00A16182" w:rsidRPr="00617EC8">
        <w:rPr>
          <w:noProof/>
        </w:rPr>
        <w:drawing>
          <wp:inline distT="0" distB="0" distL="0" distR="0" wp14:anchorId="40ECC42C" wp14:editId="048E0581">
            <wp:extent cx="3960000" cy="3035590"/>
            <wp:effectExtent l="0" t="0" r="2540" b="0"/>
            <wp:docPr id="779818120"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18120" name="Picture 1" descr="Screenshot of the Online Services add a new facility form"/>
                    <pic:cNvPicPr/>
                  </pic:nvPicPr>
                  <pic:blipFill>
                    <a:blip r:embed="rId27"/>
                    <a:stretch>
                      <a:fillRect/>
                    </a:stretch>
                  </pic:blipFill>
                  <pic:spPr>
                    <a:xfrm>
                      <a:off x="0" y="0"/>
                      <a:ext cx="3960000" cy="3035590"/>
                    </a:xfrm>
                    <a:prstGeom prst="rect">
                      <a:avLst/>
                    </a:prstGeom>
                  </pic:spPr>
                </pic:pic>
              </a:graphicData>
            </a:graphic>
          </wp:inline>
        </w:drawing>
      </w:r>
    </w:p>
    <w:p w14:paraId="1965CE64" w14:textId="77777777" w:rsidR="00ED5DD6" w:rsidRDefault="00ED5DD6" w:rsidP="00175D48">
      <w:pPr>
        <w:pStyle w:val="ListParagraph"/>
        <w:ind w:left="360"/>
        <w:jc w:val="center"/>
      </w:pPr>
    </w:p>
    <w:p w14:paraId="29DAD0F7" w14:textId="6DB9CE4E" w:rsidR="00A16182" w:rsidRDefault="00643975" w:rsidP="00890F80">
      <w:pPr>
        <w:pStyle w:val="CERnumbering"/>
      </w:pPr>
      <w:r>
        <w:t>For facilities that are not accredited under the RET</w:t>
      </w:r>
      <w:r w:rsidR="00273E52">
        <w:t>, you must s</w:t>
      </w:r>
      <w:r w:rsidR="00512B00">
        <w:t>elect</w:t>
      </w:r>
      <w:r w:rsidR="00A16182">
        <w:t xml:space="preserve"> the </w:t>
      </w:r>
      <w:r w:rsidR="00A16182" w:rsidRPr="51081D6A">
        <w:rPr>
          <w:b/>
          <w:bCs/>
        </w:rPr>
        <w:t>Method</w:t>
      </w:r>
      <w:r w:rsidR="00A16182">
        <w:t xml:space="preserve">* </w:t>
      </w:r>
      <w:r w:rsidR="00512B00">
        <w:t xml:space="preserve">that applies to </w:t>
      </w:r>
      <w:r w:rsidR="00A16182">
        <w:t>the facility</w:t>
      </w:r>
      <w:r w:rsidR="00E129C0">
        <w:t>:</w:t>
      </w:r>
      <w:r w:rsidR="00A16182">
        <w:t xml:space="preserve"> </w:t>
      </w:r>
    </w:p>
    <w:p w14:paraId="780452E5" w14:textId="0CF5A6CF" w:rsidR="00A16182" w:rsidRDefault="00A16182" w:rsidP="00890F80">
      <w:pPr>
        <w:pStyle w:val="CERbullets"/>
      </w:pPr>
      <w:r w:rsidRPr="55D67E9E">
        <w:rPr>
          <w:b/>
          <w:bCs/>
        </w:rPr>
        <w:t>Electricity generation</w:t>
      </w:r>
      <w:r>
        <w:t xml:space="preserve"> – </w:t>
      </w:r>
      <w:r w:rsidR="519C7DEF">
        <w:t>An electricity generation system that is not an accredited power station under the Renewable Energy (Electricity) Act 2000</w:t>
      </w:r>
      <w:r w:rsidR="00512B00">
        <w:t>.</w:t>
      </w:r>
    </w:p>
    <w:p w14:paraId="58ED09A2" w14:textId="40168D75" w:rsidR="00A16182" w:rsidRDefault="00A16182" w:rsidP="00890F80">
      <w:pPr>
        <w:pStyle w:val="CERbullets"/>
      </w:pPr>
      <w:r w:rsidRPr="5137500F">
        <w:rPr>
          <w:b/>
          <w:bCs/>
        </w:rPr>
        <w:t>Energy storage</w:t>
      </w:r>
      <w:r>
        <w:t xml:space="preserve"> </w:t>
      </w:r>
      <w:r w:rsidR="009A3E17">
        <w:t>– A</w:t>
      </w:r>
      <w:r w:rsidR="00F30CDD">
        <w:t xml:space="preserve"> </w:t>
      </w:r>
      <w:r w:rsidR="48D1DBB2">
        <w:t xml:space="preserve">system </w:t>
      </w:r>
      <w:r w:rsidR="505E401B">
        <w:t>by which</w:t>
      </w:r>
      <w:r w:rsidR="48D1DBB2">
        <w:t xml:space="preserve"> </w:t>
      </w:r>
      <w:r w:rsidR="505E401B">
        <w:t>electricity is converted to another form of energy and stored for a time before being converted back into electricity and dispatched to supply a load.</w:t>
      </w:r>
    </w:p>
    <w:p w14:paraId="5F5AEE32" w14:textId="7C86B927" w:rsidR="632B1755" w:rsidRPr="008838C8" w:rsidRDefault="632B1755" w:rsidP="00890F80">
      <w:pPr>
        <w:pStyle w:val="CERbullets"/>
        <w:rPr>
          <w:rFonts w:eastAsia="Times New Roman"/>
        </w:rPr>
      </w:pPr>
      <w:r w:rsidRPr="5137500F">
        <w:rPr>
          <w:b/>
          <w:bCs/>
        </w:rPr>
        <w:t xml:space="preserve">Aggregate </w:t>
      </w:r>
      <w:r w:rsidRPr="008838C8">
        <w:rPr>
          <w:b/>
          <w:bCs/>
        </w:rPr>
        <w:t>system</w:t>
      </w:r>
      <w:r w:rsidRPr="008838C8">
        <w:rPr>
          <w:rFonts w:eastAsia="Times New Roman"/>
        </w:rPr>
        <w:t xml:space="preserve"> </w:t>
      </w:r>
      <w:r w:rsidRPr="008838C8">
        <w:t>–</w:t>
      </w:r>
      <w:r w:rsidR="00F30CDD">
        <w:rPr>
          <w:rFonts w:eastAsia="Times New Roman"/>
        </w:rPr>
        <w:t xml:space="preserve"> </w:t>
      </w:r>
      <w:r w:rsidRPr="008838C8">
        <w:rPr>
          <w:rFonts w:eastAsia="Times New Roman"/>
        </w:rPr>
        <w:t>a system for generating or storing electricity that includes:</w:t>
      </w:r>
    </w:p>
    <w:p w14:paraId="0C92B3CC" w14:textId="66462027" w:rsidR="632B1755" w:rsidRDefault="632B1755" w:rsidP="0019252E">
      <w:pPr>
        <w:pStyle w:val="CERbullets"/>
        <w:numPr>
          <w:ilvl w:val="1"/>
          <w:numId w:val="1"/>
        </w:numPr>
      </w:pPr>
      <w:r>
        <w:t>2 or more electricity generation systems; or</w:t>
      </w:r>
    </w:p>
    <w:p w14:paraId="2B945827" w14:textId="03C7307F" w:rsidR="632B1755" w:rsidRDefault="632B1755" w:rsidP="0019252E">
      <w:pPr>
        <w:pStyle w:val="CERbullets"/>
        <w:numPr>
          <w:ilvl w:val="1"/>
          <w:numId w:val="1"/>
        </w:numPr>
      </w:pPr>
      <w:r>
        <w:t>2 or more energy storage systems; or</w:t>
      </w:r>
    </w:p>
    <w:p w14:paraId="4C62716B" w14:textId="581D1FC0" w:rsidR="51081D6A" w:rsidRDefault="632B1755" w:rsidP="0004142C">
      <w:pPr>
        <w:pStyle w:val="CERbullets"/>
        <w:numPr>
          <w:ilvl w:val="1"/>
          <w:numId w:val="1"/>
        </w:numPr>
      </w:pPr>
      <w:r>
        <w:t>at least one electricity generation system and at least one energy storage system.</w:t>
      </w:r>
    </w:p>
    <w:tbl>
      <w:tblPr>
        <w:tblStyle w:val="CERCallout"/>
        <w:tblW w:w="0" w:type="auto"/>
        <w:tblLook w:val="04A0" w:firstRow="1" w:lastRow="0" w:firstColumn="1" w:lastColumn="0" w:noHBand="0" w:noVBand="1"/>
      </w:tblPr>
      <w:tblGrid>
        <w:gridCol w:w="9710"/>
      </w:tblGrid>
      <w:tr w:rsidR="0004142C" w14:paraId="5305EB44" w14:textId="77777777" w:rsidTr="12BAA53E">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7244C351" w14:textId="2F8194E2" w:rsidR="0004142C" w:rsidRPr="00FD74FF" w:rsidRDefault="0004142C">
            <w:pPr>
              <w:ind w:left="720"/>
            </w:pPr>
            <w:r w:rsidRPr="005E0A78">
              <w:rPr>
                <w:bCs/>
                <w:noProof/>
              </w:rPr>
              <w:drawing>
                <wp:anchor distT="0" distB="0" distL="114300" distR="114300" simplePos="0" relativeHeight="251632640" behindDoc="0" locked="0" layoutInCell="1" allowOverlap="1" wp14:anchorId="251F7ED3" wp14:editId="44512670">
                  <wp:simplePos x="0" y="0"/>
                  <wp:positionH relativeFrom="column">
                    <wp:posOffset>12700</wp:posOffset>
                  </wp:positionH>
                  <wp:positionV relativeFrom="paragraph">
                    <wp:posOffset>19424</wp:posOffset>
                  </wp:positionV>
                  <wp:extent cx="318407" cy="318407"/>
                  <wp:effectExtent l="0" t="0" r="5715" b="5715"/>
                  <wp:wrapSquare wrapText="bothSides"/>
                  <wp:docPr id="1477550751"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F3678D" w:rsidRPr="005E0A78">
              <w:t xml:space="preserve">Aggregated </w:t>
            </w:r>
            <w:r w:rsidR="005E0A78">
              <w:t>s</w:t>
            </w:r>
            <w:r w:rsidR="00F3678D" w:rsidRPr="005E0A78">
              <w:t>ystems</w:t>
            </w:r>
            <w:r w:rsidR="00F3678D">
              <w:br/>
            </w:r>
            <w:r w:rsidR="5D6E115A" w:rsidRPr="004B2706">
              <w:rPr>
                <w:b w:val="0"/>
                <w:bCs/>
              </w:rPr>
              <w:t>While the GO Act makes provision for a</w:t>
            </w:r>
            <w:r w:rsidR="4AB5A545" w:rsidRPr="004B2706">
              <w:rPr>
                <w:b w:val="0"/>
                <w:bCs/>
              </w:rPr>
              <w:t xml:space="preserve"> group of systems </w:t>
            </w:r>
            <w:r w:rsidR="21C5A16A" w:rsidRPr="004B2706">
              <w:rPr>
                <w:b w:val="0"/>
                <w:bCs/>
              </w:rPr>
              <w:t xml:space="preserve">to </w:t>
            </w:r>
            <w:r w:rsidR="69BBF519" w:rsidRPr="004B2706">
              <w:rPr>
                <w:b w:val="0"/>
                <w:bCs/>
              </w:rPr>
              <w:t xml:space="preserve">register as </w:t>
            </w:r>
            <w:r w:rsidR="5D97C257" w:rsidRPr="004B2706">
              <w:rPr>
                <w:b w:val="0"/>
                <w:bCs/>
              </w:rPr>
              <w:t xml:space="preserve">an aggregated system </w:t>
            </w:r>
            <w:r w:rsidR="21C5A16A" w:rsidRPr="004B2706">
              <w:rPr>
                <w:b w:val="0"/>
                <w:bCs/>
              </w:rPr>
              <w:t>renewable electricity facilit</w:t>
            </w:r>
            <w:r w:rsidR="3F8E041E" w:rsidRPr="004B2706">
              <w:rPr>
                <w:b w:val="0"/>
                <w:bCs/>
              </w:rPr>
              <w:t>y</w:t>
            </w:r>
            <w:r w:rsidR="5D6E115A" w:rsidRPr="004B2706">
              <w:rPr>
                <w:b w:val="0"/>
                <w:bCs/>
              </w:rPr>
              <w:t>, a</w:t>
            </w:r>
            <w:r w:rsidRPr="004B2706">
              <w:rPr>
                <w:b w:val="0"/>
                <w:bCs/>
              </w:rPr>
              <w:t xml:space="preserve">ggregated systems </w:t>
            </w:r>
            <w:r w:rsidR="0A5368BC" w:rsidRPr="004B2706">
              <w:rPr>
                <w:b w:val="0"/>
                <w:bCs/>
              </w:rPr>
              <w:t>will</w:t>
            </w:r>
            <w:r w:rsidR="72DB7C42" w:rsidRPr="004B2706">
              <w:rPr>
                <w:b w:val="0"/>
                <w:bCs/>
              </w:rPr>
              <w:t xml:space="preserve"> </w:t>
            </w:r>
            <w:proofErr w:type="gramStart"/>
            <w:r w:rsidRPr="004B2706">
              <w:rPr>
                <w:b w:val="0"/>
                <w:bCs/>
              </w:rPr>
              <w:t>not</w:t>
            </w:r>
            <w:proofErr w:type="gramEnd"/>
            <w:r w:rsidRPr="004B2706">
              <w:rPr>
                <w:b w:val="0"/>
                <w:bCs/>
              </w:rPr>
              <w:t xml:space="preserve"> </w:t>
            </w:r>
            <w:r w:rsidR="00FD74FF" w:rsidRPr="004B2706">
              <w:rPr>
                <w:b w:val="0"/>
                <w:bCs/>
              </w:rPr>
              <w:t>a</w:t>
            </w:r>
            <w:r w:rsidR="441309BA" w:rsidRPr="004B2706">
              <w:rPr>
                <w:b w:val="0"/>
                <w:bCs/>
              </w:rPr>
              <w:t>ble to r</w:t>
            </w:r>
            <w:r w:rsidR="00FD74FF" w:rsidRPr="004B2706">
              <w:rPr>
                <w:b w:val="0"/>
                <w:bCs/>
              </w:rPr>
              <w:t>e</w:t>
            </w:r>
            <w:r w:rsidR="202B6CD8" w:rsidRPr="004B2706">
              <w:rPr>
                <w:b w:val="0"/>
                <w:bCs/>
              </w:rPr>
              <w:t xml:space="preserve">gister </w:t>
            </w:r>
            <w:r w:rsidR="700E4ED0" w:rsidRPr="004B2706">
              <w:rPr>
                <w:b w:val="0"/>
                <w:bCs/>
              </w:rPr>
              <w:t>as</w:t>
            </w:r>
            <w:r w:rsidR="202B6CD8" w:rsidRPr="004B2706">
              <w:rPr>
                <w:b w:val="0"/>
                <w:bCs/>
              </w:rPr>
              <w:t xml:space="preserve"> </w:t>
            </w:r>
            <w:r w:rsidR="700E4ED0" w:rsidRPr="004B2706">
              <w:rPr>
                <w:b w:val="0"/>
                <w:bCs/>
              </w:rPr>
              <w:t xml:space="preserve">a </w:t>
            </w:r>
            <w:r w:rsidR="202B6CD8" w:rsidRPr="004B2706">
              <w:rPr>
                <w:b w:val="0"/>
                <w:bCs/>
              </w:rPr>
              <w:t xml:space="preserve">REGO </w:t>
            </w:r>
            <w:r w:rsidR="54F4659A" w:rsidRPr="004B2706">
              <w:rPr>
                <w:b w:val="0"/>
                <w:bCs/>
              </w:rPr>
              <w:t xml:space="preserve">facility </w:t>
            </w:r>
            <w:r w:rsidR="202B6CD8" w:rsidRPr="004B2706">
              <w:rPr>
                <w:b w:val="0"/>
                <w:bCs/>
              </w:rPr>
              <w:t xml:space="preserve">until </w:t>
            </w:r>
            <w:r w:rsidR="14FF53C3" w:rsidRPr="004B2706">
              <w:rPr>
                <w:b w:val="0"/>
                <w:bCs/>
              </w:rPr>
              <w:t xml:space="preserve">rules for </w:t>
            </w:r>
            <w:r w:rsidR="202B6CD8" w:rsidRPr="004B2706">
              <w:rPr>
                <w:b w:val="0"/>
                <w:bCs/>
              </w:rPr>
              <w:t xml:space="preserve">aggregated systems </w:t>
            </w:r>
            <w:r w:rsidR="3A084B55" w:rsidRPr="004B2706">
              <w:rPr>
                <w:b w:val="0"/>
                <w:bCs/>
              </w:rPr>
              <w:t xml:space="preserve">are made in </w:t>
            </w:r>
            <w:r w:rsidR="11A2AEFB" w:rsidRPr="004B2706">
              <w:rPr>
                <w:b w:val="0"/>
                <w:bCs/>
              </w:rPr>
              <w:t xml:space="preserve">the GO </w:t>
            </w:r>
            <w:r w:rsidR="00E24DC7" w:rsidRPr="004B2706">
              <w:rPr>
                <w:b w:val="0"/>
                <w:bCs/>
              </w:rPr>
              <w:t>R</w:t>
            </w:r>
            <w:r w:rsidR="202B6CD8" w:rsidRPr="004B2706">
              <w:rPr>
                <w:b w:val="0"/>
                <w:bCs/>
              </w:rPr>
              <w:t>ules</w:t>
            </w:r>
            <w:r w:rsidR="00FD74FF" w:rsidRPr="004B2706">
              <w:rPr>
                <w:b w:val="0"/>
                <w:bCs/>
              </w:rPr>
              <w:t>.</w:t>
            </w:r>
          </w:p>
        </w:tc>
      </w:tr>
    </w:tbl>
    <w:p w14:paraId="37D41C07" w14:textId="3D705158" w:rsidR="242C6EA4" w:rsidRDefault="242C6EA4" w:rsidP="0004142C">
      <w:pPr>
        <w:pStyle w:val="CERbullets"/>
        <w:numPr>
          <w:ilvl w:val="0"/>
          <w:numId w:val="0"/>
        </w:numPr>
        <w:ind w:left="357" w:hanging="357"/>
      </w:pPr>
    </w:p>
    <w:p w14:paraId="08F1A7FE" w14:textId="54D33B5A" w:rsidR="2407F5D6" w:rsidRDefault="2407F5D6" w:rsidP="24992196">
      <w:pPr>
        <w:pStyle w:val="CERbullets"/>
        <w:numPr>
          <w:ilvl w:val="0"/>
          <w:numId w:val="0"/>
        </w:numPr>
        <w:ind w:left="1077"/>
        <w:rPr>
          <w:color w:val="FF0000"/>
        </w:rPr>
      </w:pPr>
    </w:p>
    <w:p w14:paraId="6F5B404C" w14:textId="4C24F9EC" w:rsidR="00A16182" w:rsidRPr="00B83EDF" w:rsidRDefault="00BE7F96" w:rsidP="00CC3107">
      <w:pPr>
        <w:tabs>
          <w:tab w:val="left" w:pos="1027"/>
        </w:tabs>
        <w:jc w:val="center"/>
      </w:pPr>
      <w:r>
        <w:rPr>
          <w:noProof/>
        </w:rPr>
        <mc:AlternateContent>
          <mc:Choice Requires="wps">
            <w:drawing>
              <wp:anchor distT="0" distB="0" distL="114300" distR="114300" simplePos="0" relativeHeight="251644928" behindDoc="0" locked="0" layoutInCell="1" allowOverlap="1" wp14:anchorId="54187E4B" wp14:editId="6CF96FC6">
                <wp:simplePos x="0" y="0"/>
                <wp:positionH relativeFrom="column">
                  <wp:posOffset>2581729</wp:posOffset>
                </wp:positionH>
                <wp:positionV relativeFrom="paragraph">
                  <wp:posOffset>2265936</wp:posOffset>
                </wp:positionV>
                <wp:extent cx="431800" cy="465667"/>
                <wp:effectExtent l="19050" t="19050" r="25400" b="29845"/>
                <wp:wrapNone/>
                <wp:docPr id="668904880" name="Arrow: Left 2"/>
                <wp:cNvGraphicFramePr/>
                <a:graphic xmlns:a="http://schemas.openxmlformats.org/drawingml/2006/main">
                  <a:graphicData uri="http://schemas.microsoft.com/office/word/2010/wordprocessingShape">
                    <wps:wsp>
                      <wps:cNvSpPr/>
                      <wps:spPr>
                        <a:xfrm>
                          <a:off x="0" y="0"/>
                          <a:ext cx="431800" cy="465667"/>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1B425FDA" w14:textId="30478590" w:rsidR="00A16182" w:rsidRPr="003F2A57" w:rsidRDefault="00BE7F96" w:rsidP="00A16182">
                            <w:pPr>
                              <w:jc w:val="center"/>
                              <w:rPr>
                                <w:b/>
                                <w:color w:val="FFFFFF" w:themeColor="background1"/>
                                <w:sz w:val="20"/>
                                <w:szCs w:val="20"/>
                              </w:rPr>
                            </w:pPr>
                            <w:r w:rsidRPr="003F2A57">
                              <w:rPr>
                                <w:b/>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7E4B" id="_x0000_s1033" type="#_x0000_t66" style="position:absolute;left:0;text-align:left;margin-left:203.3pt;margin-top:178.4pt;width:34pt;height:3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" adj="10800" fillcolor="#c00000" strokecolor="#c00000" strokeweight="1pt">
                <v:textbox>
                  <w:txbxContent>
                    <w:p w14:paraId="1B425FDA" w14:textId="30478590" w:rsidR="00A16182" w:rsidRPr="003F2A57" w:rsidRDefault="00BE7F96" w:rsidP="00A16182">
                      <w:pPr>
                        <w:jc w:val="center"/>
                        <w:rPr>
                          <w:b/>
                          <w:color w:val="FFFFFF" w:themeColor="background1"/>
                          <w:sz w:val="20"/>
                          <w:szCs w:val="20"/>
                        </w:rPr>
                      </w:pPr>
                      <w:r w:rsidRPr="003F2A57">
                        <w:rPr>
                          <w:b/>
                          <w:color w:val="FFFFFF" w:themeColor="background1"/>
                          <w:sz w:val="20"/>
                          <w:szCs w:val="20"/>
                        </w:rPr>
                        <w:t>6</w:t>
                      </w:r>
                    </w:p>
                  </w:txbxContent>
                </v:textbox>
              </v:shape>
            </w:pict>
          </mc:Fallback>
        </mc:AlternateContent>
      </w:r>
      <w:r w:rsidR="00A16182" w:rsidRPr="00617EC8">
        <w:rPr>
          <w:noProof/>
        </w:rPr>
        <w:drawing>
          <wp:inline distT="0" distB="0" distL="0" distR="0" wp14:anchorId="24C6234E" wp14:editId="6BE47560">
            <wp:extent cx="3960000" cy="2943306"/>
            <wp:effectExtent l="0" t="0" r="2540" b="0"/>
            <wp:docPr id="1585764517"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64517" name="Picture 1" descr="Screenshot of the Online Services add a new facility form"/>
                    <pic:cNvPicPr/>
                  </pic:nvPicPr>
                  <pic:blipFill>
                    <a:blip r:embed="rId28"/>
                    <a:stretch>
                      <a:fillRect/>
                    </a:stretch>
                  </pic:blipFill>
                  <pic:spPr>
                    <a:xfrm>
                      <a:off x="0" y="0"/>
                      <a:ext cx="3960000" cy="2943306"/>
                    </a:xfrm>
                    <a:prstGeom prst="rect">
                      <a:avLst/>
                    </a:prstGeom>
                  </pic:spPr>
                </pic:pic>
              </a:graphicData>
            </a:graphic>
          </wp:inline>
        </w:drawing>
      </w:r>
    </w:p>
    <w:p w14:paraId="75D8D1B3" w14:textId="6D5E1A7D" w:rsidR="000A7994" w:rsidRDefault="005706D8" w:rsidP="00CC3107">
      <w:pPr>
        <w:pStyle w:val="CERnumbering"/>
      </w:pPr>
      <w:r>
        <w:t xml:space="preserve">If the </w:t>
      </w:r>
      <w:r w:rsidRPr="00890F80">
        <w:rPr>
          <w:b/>
          <w:bCs/>
        </w:rPr>
        <w:t>RET accredited power station</w:t>
      </w:r>
      <w:r>
        <w:t xml:space="preserve"> </w:t>
      </w:r>
      <w:r w:rsidRPr="00890F80">
        <w:rPr>
          <w:i/>
          <w:iCs/>
        </w:rPr>
        <w:t>type</w:t>
      </w:r>
      <w:r>
        <w:t xml:space="preserve"> or </w:t>
      </w:r>
      <w:r w:rsidR="00A16182" w:rsidRPr="0061180B">
        <w:rPr>
          <w:b/>
          <w:bCs/>
        </w:rPr>
        <w:t>Electricity generation</w:t>
      </w:r>
      <w:r>
        <w:rPr>
          <w:b/>
          <w:bCs/>
        </w:rPr>
        <w:t xml:space="preserve"> </w:t>
      </w:r>
      <w:r w:rsidRPr="00890F80">
        <w:rPr>
          <w:i/>
          <w:iCs/>
        </w:rPr>
        <w:t>method</w:t>
      </w:r>
      <w:r>
        <w:rPr>
          <w:i/>
          <w:iCs/>
        </w:rPr>
        <w:t xml:space="preserve"> </w:t>
      </w:r>
      <w:r>
        <w:t>is selected</w:t>
      </w:r>
      <w:r w:rsidR="00A16182">
        <w:t xml:space="preserve"> the portal will </w:t>
      </w:r>
      <w:r w:rsidR="00305878">
        <w:t xml:space="preserve">show </w:t>
      </w:r>
      <w:r w:rsidR="00A16182">
        <w:t xml:space="preserve">a list of </w:t>
      </w:r>
      <w:r w:rsidR="00A16182" w:rsidRPr="0061180B">
        <w:rPr>
          <w:b/>
          <w:bCs/>
        </w:rPr>
        <w:t xml:space="preserve">eligible </w:t>
      </w:r>
      <w:r w:rsidR="00E37794">
        <w:rPr>
          <w:b/>
          <w:bCs/>
        </w:rPr>
        <w:t xml:space="preserve">energy </w:t>
      </w:r>
      <w:r w:rsidR="00A16182" w:rsidRPr="00890F80">
        <w:rPr>
          <w:b/>
          <w:bCs/>
        </w:rPr>
        <w:t>sources</w:t>
      </w:r>
      <w:r w:rsidR="00305878">
        <w:rPr>
          <w:b/>
          <w:bCs/>
        </w:rPr>
        <w:t xml:space="preserve">. </w:t>
      </w:r>
      <w:r w:rsidR="00305878" w:rsidRPr="00890F80">
        <w:t>These are</w:t>
      </w:r>
      <w:r w:rsidR="00305878">
        <w:rPr>
          <w:b/>
          <w:bCs/>
        </w:rPr>
        <w:t xml:space="preserve"> </w:t>
      </w:r>
      <w:r w:rsidR="00305878">
        <w:t xml:space="preserve">sources that </w:t>
      </w:r>
      <w:r w:rsidR="00A16182">
        <w:t>generat</w:t>
      </w:r>
      <w:r w:rsidR="000A7994">
        <w:t>e</w:t>
      </w:r>
      <w:r w:rsidR="00A16182">
        <w:t xml:space="preserve"> </w:t>
      </w:r>
      <w:r w:rsidR="002656DA">
        <w:t xml:space="preserve">eligible </w:t>
      </w:r>
      <w:r w:rsidR="00A16182">
        <w:t>electricity</w:t>
      </w:r>
      <w:r w:rsidR="00D763BD">
        <w:t xml:space="preserve"> for </w:t>
      </w:r>
      <w:r w:rsidR="002656DA">
        <w:t xml:space="preserve">the creation of </w:t>
      </w:r>
      <w:r w:rsidR="00D763BD">
        <w:t>REGO certificates</w:t>
      </w:r>
      <w:r w:rsidR="00A16182">
        <w:t>.</w:t>
      </w:r>
      <w:r w:rsidR="00384231">
        <w:t xml:space="preserve"> At least one renewable energy source must be selected</w:t>
      </w:r>
      <w:r w:rsidR="00FF1FC4">
        <w:t xml:space="preserve"> from the list.</w:t>
      </w:r>
    </w:p>
    <w:p w14:paraId="1B383B6C" w14:textId="09543C1F" w:rsidR="00A16182" w:rsidRDefault="00A16182" w:rsidP="00890F80">
      <w:pPr>
        <w:pStyle w:val="CERnumbering"/>
      </w:pPr>
      <w:r>
        <w:t xml:space="preserve">The portal will also </w:t>
      </w:r>
      <w:r w:rsidR="00384231">
        <w:t xml:space="preserve">show </w:t>
      </w:r>
      <w:r>
        <w:t xml:space="preserve">a list of </w:t>
      </w:r>
      <w:r w:rsidRPr="0061180B">
        <w:rPr>
          <w:b/>
          <w:bCs/>
        </w:rPr>
        <w:t xml:space="preserve">ineligible </w:t>
      </w:r>
      <w:r w:rsidR="00E37794">
        <w:rPr>
          <w:b/>
          <w:bCs/>
        </w:rPr>
        <w:t>energy</w:t>
      </w:r>
      <w:r w:rsidR="00E37794" w:rsidRPr="0061180B">
        <w:rPr>
          <w:b/>
          <w:bCs/>
        </w:rPr>
        <w:t xml:space="preserve"> </w:t>
      </w:r>
      <w:r w:rsidRPr="0061180B">
        <w:rPr>
          <w:b/>
          <w:bCs/>
        </w:rPr>
        <w:t>sources</w:t>
      </w:r>
      <w:r w:rsidR="00384231">
        <w:rPr>
          <w:b/>
          <w:bCs/>
        </w:rPr>
        <w:t xml:space="preserve">. </w:t>
      </w:r>
      <w:r w:rsidR="00384231" w:rsidRPr="00890F80">
        <w:t>These are sources</w:t>
      </w:r>
      <w:r>
        <w:t xml:space="preserve"> that </w:t>
      </w:r>
      <w:r w:rsidR="00254E1B">
        <w:t xml:space="preserve">generate electricity </w:t>
      </w:r>
      <w:r w:rsidR="00E25D83">
        <w:t xml:space="preserve">that is </w:t>
      </w:r>
      <w:r w:rsidR="00154F68">
        <w:t xml:space="preserve">not </w:t>
      </w:r>
      <w:r w:rsidR="00E25D83">
        <w:t xml:space="preserve">eligible </w:t>
      </w:r>
      <w:r w:rsidR="00BF3F2F">
        <w:t xml:space="preserve">for </w:t>
      </w:r>
      <w:r w:rsidR="00E25D83">
        <w:t>the creation of REGO certificates</w:t>
      </w:r>
      <w:r w:rsidR="007746DF">
        <w:t>.</w:t>
      </w:r>
      <w:r w:rsidR="00154F68">
        <w:t xml:space="preserve"> If the facility </w:t>
      </w:r>
      <w:r w:rsidR="00DF5A59">
        <w:t xml:space="preserve">consumes any of these energy sources </w:t>
      </w:r>
      <w:r w:rsidR="004C4D6E">
        <w:t xml:space="preserve">as part of the electricity generation process or in the operation of the generation facility you must select </w:t>
      </w:r>
      <w:r w:rsidR="00AB02D1">
        <w:t xml:space="preserve">all that apply </w:t>
      </w:r>
      <w:r w:rsidR="004C4D6E">
        <w:t>here.</w:t>
      </w:r>
      <w:r w:rsidR="004C4D6E" w:rsidDel="004E5723">
        <w:t xml:space="preserve"> </w:t>
      </w:r>
    </w:p>
    <w:p w14:paraId="574C6650" w14:textId="1B4D19AD" w:rsidR="00A16182" w:rsidRDefault="0072703A" w:rsidP="0072703A">
      <w:pPr>
        <w:jc w:val="center"/>
      </w:pPr>
      <w:r>
        <w:rPr>
          <w:noProof/>
        </w:rPr>
        <mc:AlternateContent>
          <mc:Choice Requires="wps">
            <w:drawing>
              <wp:anchor distT="0" distB="0" distL="114300" distR="114300" simplePos="0" relativeHeight="251645952" behindDoc="0" locked="0" layoutInCell="1" allowOverlap="1" wp14:anchorId="57B895F0" wp14:editId="2324482B">
                <wp:simplePos x="0" y="0"/>
                <wp:positionH relativeFrom="column">
                  <wp:posOffset>1465050</wp:posOffset>
                </wp:positionH>
                <wp:positionV relativeFrom="paragraph">
                  <wp:posOffset>2940685</wp:posOffset>
                </wp:positionV>
                <wp:extent cx="430530" cy="465455"/>
                <wp:effectExtent l="0" t="19050" r="45720" b="29845"/>
                <wp:wrapNone/>
                <wp:docPr id="76628735" name="Arrow: Left 2"/>
                <wp:cNvGraphicFramePr/>
                <a:graphic xmlns:a="http://schemas.openxmlformats.org/drawingml/2006/main">
                  <a:graphicData uri="http://schemas.microsoft.com/office/word/2010/wordprocessingShape">
                    <wps:wsp>
                      <wps:cNvSpPr/>
                      <wps:spPr>
                        <a:xfrm flipH="1">
                          <a:off x="0" y="0"/>
                          <a:ext cx="430530" cy="465455"/>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1B5D9423" w14:textId="4E408DB2" w:rsidR="00A16182" w:rsidRPr="003F2A57" w:rsidRDefault="002B48E9" w:rsidP="00A16182">
                            <w:pPr>
                              <w:jc w:val="center"/>
                              <w:rPr>
                                <w:b/>
                                <w:sz w:val="20"/>
                                <w:szCs w:val="20"/>
                              </w:rPr>
                            </w:pPr>
                            <w:r w:rsidRPr="003F2A57">
                              <w:rPr>
                                <w:b/>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95F0" id="_x0000_s1034" type="#_x0000_t66" style="position:absolute;left:0;text-align:left;margin-left:115.35pt;margin-top:231.55pt;width:33.9pt;height:36.6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" adj="10800" fillcolor="#c00000" strokecolor="#c00000" strokeweight="1pt">
                <v:textbox>
                  <w:txbxContent>
                    <w:p w14:paraId="1B5D9423" w14:textId="4E408DB2" w:rsidR="00A16182" w:rsidRPr="003F2A57" w:rsidRDefault="002B48E9" w:rsidP="00A16182">
                      <w:pPr>
                        <w:jc w:val="center"/>
                        <w:rPr>
                          <w:b/>
                          <w:sz w:val="20"/>
                          <w:szCs w:val="20"/>
                        </w:rPr>
                      </w:pPr>
                      <w:r w:rsidRPr="003F2A57">
                        <w:rPr>
                          <w:b/>
                          <w:color w:val="FFFFFF" w:themeColor="background1"/>
                          <w:sz w:val="20"/>
                          <w:szCs w:val="20"/>
                        </w:rPr>
                        <w:t>7</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741E24D" wp14:editId="55F809DA">
                <wp:simplePos x="0" y="0"/>
                <wp:positionH relativeFrom="column">
                  <wp:posOffset>1454041</wp:posOffset>
                </wp:positionH>
                <wp:positionV relativeFrom="paragraph">
                  <wp:posOffset>3934219</wp:posOffset>
                </wp:positionV>
                <wp:extent cx="449090" cy="465667"/>
                <wp:effectExtent l="0" t="19050" r="46355" b="29845"/>
                <wp:wrapNone/>
                <wp:docPr id="1022822951" name="Arrow: Left 2"/>
                <wp:cNvGraphicFramePr/>
                <a:graphic xmlns:a="http://schemas.openxmlformats.org/drawingml/2006/main">
                  <a:graphicData uri="http://schemas.microsoft.com/office/word/2010/wordprocessingShape">
                    <wps:wsp>
                      <wps:cNvSpPr/>
                      <wps:spPr>
                        <a:xfrm flipH="1">
                          <a:off x="0" y="0"/>
                          <a:ext cx="449090" cy="465667"/>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01CF12E4" w14:textId="69E36EA0" w:rsidR="00A16182" w:rsidRPr="003F2A57" w:rsidRDefault="002B48E9" w:rsidP="00A16182">
                            <w:pPr>
                              <w:jc w:val="center"/>
                              <w:rPr>
                                <w:b/>
                                <w:color w:val="FFFFFF" w:themeColor="background1"/>
                                <w:sz w:val="20"/>
                                <w:szCs w:val="20"/>
                              </w:rPr>
                            </w:pPr>
                            <w:r w:rsidRPr="003F2A57">
                              <w:rPr>
                                <w:b/>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E24D" id="_x0000_s1035" type="#_x0000_t66" style="position:absolute;left:0;text-align:left;margin-left:114.5pt;margin-top:309.8pt;width:35.35pt;height:36.6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" adj="10800" fillcolor="#c00000" strokecolor="#c00000" strokeweight="1pt">
                <v:textbox>
                  <w:txbxContent>
                    <w:p w14:paraId="01CF12E4" w14:textId="69E36EA0" w:rsidR="00A16182" w:rsidRPr="003F2A57" w:rsidRDefault="002B48E9" w:rsidP="00A16182">
                      <w:pPr>
                        <w:jc w:val="center"/>
                        <w:rPr>
                          <w:b/>
                          <w:color w:val="FFFFFF" w:themeColor="background1"/>
                          <w:sz w:val="20"/>
                          <w:szCs w:val="20"/>
                        </w:rPr>
                      </w:pPr>
                      <w:r w:rsidRPr="003F2A57">
                        <w:rPr>
                          <w:b/>
                          <w:color w:val="FFFFFF" w:themeColor="background1"/>
                          <w:sz w:val="20"/>
                          <w:szCs w:val="20"/>
                        </w:rPr>
                        <w:t>8</w:t>
                      </w:r>
                    </w:p>
                  </w:txbxContent>
                </v:textbox>
              </v:shape>
            </w:pict>
          </mc:Fallback>
        </mc:AlternateContent>
      </w:r>
      <w:r w:rsidR="00A16182" w:rsidRPr="00396FEA">
        <w:rPr>
          <w:noProof/>
        </w:rPr>
        <w:drawing>
          <wp:inline distT="0" distB="0" distL="0" distR="0" wp14:anchorId="0E58AA37" wp14:editId="481FE069">
            <wp:extent cx="3960000" cy="5109387"/>
            <wp:effectExtent l="0" t="0" r="2540" b="0"/>
            <wp:docPr id="318251275"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51275" name="Picture 1" descr="Screenshot of the Online Services add a new facility form"/>
                    <pic:cNvPicPr/>
                  </pic:nvPicPr>
                  <pic:blipFill>
                    <a:blip r:embed="rId29"/>
                    <a:stretch>
                      <a:fillRect/>
                    </a:stretch>
                  </pic:blipFill>
                  <pic:spPr>
                    <a:xfrm>
                      <a:off x="0" y="0"/>
                      <a:ext cx="3960000" cy="5109387"/>
                    </a:xfrm>
                    <a:prstGeom prst="rect">
                      <a:avLst/>
                    </a:prstGeom>
                  </pic:spPr>
                </pic:pic>
              </a:graphicData>
            </a:graphic>
          </wp:inline>
        </w:drawing>
      </w:r>
    </w:p>
    <w:p w14:paraId="66C8D04A" w14:textId="77777777" w:rsidR="00D52078" w:rsidRDefault="007E77C3" w:rsidP="007E77C3">
      <w:pPr>
        <w:pStyle w:val="CERnumbering"/>
      </w:pPr>
      <w:r>
        <w:t xml:space="preserve">If the </w:t>
      </w:r>
      <w:r w:rsidRPr="00890F80">
        <w:rPr>
          <w:b/>
          <w:bCs/>
        </w:rPr>
        <w:t>Energy storage</w:t>
      </w:r>
      <w:r>
        <w:t xml:space="preserve"> </w:t>
      </w:r>
      <w:r w:rsidRPr="00890F80">
        <w:rPr>
          <w:i/>
          <w:iCs/>
        </w:rPr>
        <w:t>method</w:t>
      </w:r>
      <w:r>
        <w:t xml:space="preserve"> is selected</w:t>
      </w:r>
      <w:r w:rsidRPr="007E77C3">
        <w:t xml:space="preserve"> </w:t>
      </w:r>
      <w:r>
        <w:t xml:space="preserve">the portal will show a list of </w:t>
      </w:r>
      <w:r>
        <w:rPr>
          <w:b/>
          <w:bCs/>
        </w:rPr>
        <w:t xml:space="preserve">energy storage </w:t>
      </w:r>
      <w:r w:rsidR="00BC148B">
        <w:t>technologies</w:t>
      </w:r>
      <w:r>
        <w:rPr>
          <w:b/>
          <w:bCs/>
        </w:rPr>
        <w:t xml:space="preserve">. </w:t>
      </w:r>
      <w:r w:rsidRPr="00612D2B">
        <w:t>These are</w:t>
      </w:r>
      <w:r>
        <w:rPr>
          <w:b/>
          <w:bCs/>
        </w:rPr>
        <w:t xml:space="preserve"> </w:t>
      </w:r>
      <w:r>
        <w:t xml:space="preserve">the storage technologies that </w:t>
      </w:r>
      <w:r w:rsidR="00D71009">
        <w:t xml:space="preserve">a facility uses to store and dispatch </w:t>
      </w:r>
      <w:r>
        <w:t xml:space="preserve">eligible electricity for the creation of REGO certificates. </w:t>
      </w:r>
      <w:r w:rsidR="000B6827">
        <w:t xml:space="preserve">The technology selected will determine which methodology </w:t>
      </w:r>
      <w:r w:rsidR="00D52078">
        <w:t>will apply when calculating an eligible amount of electricity.</w:t>
      </w:r>
    </w:p>
    <w:p w14:paraId="1ABEED71" w14:textId="2BEE0F2C" w:rsidR="007E77C3" w:rsidRDefault="00D71009" w:rsidP="00890F80">
      <w:pPr>
        <w:pStyle w:val="CERnumbering"/>
        <w:numPr>
          <w:ilvl w:val="0"/>
          <w:numId w:val="0"/>
        </w:numPr>
        <w:ind w:left="360"/>
      </w:pPr>
      <w:r>
        <w:t xml:space="preserve">Only one storage </w:t>
      </w:r>
      <w:r w:rsidR="00BC148B">
        <w:t>technology</w:t>
      </w:r>
      <w:r>
        <w:t xml:space="preserve"> may be selected per facility</w:t>
      </w:r>
      <w:r w:rsidR="007E77C3">
        <w:t>.</w:t>
      </w:r>
    </w:p>
    <w:p w14:paraId="19F61BF2" w14:textId="324FA0C7" w:rsidR="00E14322" w:rsidRDefault="003F2A57" w:rsidP="00890F80">
      <w:pPr>
        <w:pStyle w:val="CERnumbering"/>
        <w:numPr>
          <w:ilvl w:val="0"/>
          <w:numId w:val="0"/>
        </w:numPr>
        <w:jc w:val="center"/>
      </w:pPr>
      <w:r>
        <w:rPr>
          <w:noProof/>
        </w:rPr>
        <mc:AlternateContent>
          <mc:Choice Requires="wps">
            <w:drawing>
              <wp:anchor distT="0" distB="0" distL="114300" distR="114300" simplePos="0" relativeHeight="251662336" behindDoc="0" locked="0" layoutInCell="1" allowOverlap="1" wp14:anchorId="0789CA4A" wp14:editId="6EB11224">
                <wp:simplePos x="0" y="0"/>
                <wp:positionH relativeFrom="column">
                  <wp:posOffset>2546469</wp:posOffset>
                </wp:positionH>
                <wp:positionV relativeFrom="paragraph">
                  <wp:posOffset>396181</wp:posOffset>
                </wp:positionV>
                <wp:extent cx="459514" cy="468060"/>
                <wp:effectExtent l="19050" t="19050" r="17145" b="46355"/>
                <wp:wrapNone/>
                <wp:docPr id="1820792856" name="Arrow: Left 2"/>
                <wp:cNvGraphicFramePr/>
                <a:graphic xmlns:a="http://schemas.openxmlformats.org/drawingml/2006/main">
                  <a:graphicData uri="http://schemas.microsoft.com/office/word/2010/wordprocessingShape">
                    <wps:wsp>
                      <wps:cNvSpPr/>
                      <wps:spPr>
                        <a:xfrm>
                          <a:off x="0" y="0"/>
                          <a:ext cx="459514" cy="468060"/>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0D2728A9" w14:textId="77777777" w:rsidR="000B6827" w:rsidRPr="003F2A57" w:rsidRDefault="000B6827" w:rsidP="000B6827">
                            <w:pPr>
                              <w:jc w:val="center"/>
                              <w:rPr>
                                <w:b/>
                                <w:bCs/>
                                <w:color w:val="FFFFFF" w:themeColor="background1"/>
                                <w:sz w:val="20"/>
                                <w:szCs w:val="20"/>
                              </w:rPr>
                            </w:pPr>
                            <w:r w:rsidRPr="003F2A57">
                              <w:rPr>
                                <w:b/>
                                <w:bCs/>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CA4A" id="_x0000_s1036" type="#_x0000_t66" style="position:absolute;left:0;text-align:left;margin-left:200.5pt;margin-top:31.2pt;width:36.2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" adj="10800" fillcolor="#c00000" strokecolor="#c00000" strokeweight="1pt">
                <v:textbox>
                  <w:txbxContent>
                    <w:p w14:paraId="0D2728A9" w14:textId="77777777" w:rsidR="000B6827" w:rsidRPr="003F2A57" w:rsidRDefault="000B6827" w:rsidP="000B6827">
                      <w:pPr>
                        <w:jc w:val="center"/>
                        <w:rPr>
                          <w:b/>
                          <w:bCs/>
                          <w:color w:val="FFFFFF" w:themeColor="background1"/>
                          <w:sz w:val="20"/>
                          <w:szCs w:val="20"/>
                        </w:rPr>
                      </w:pPr>
                      <w:r w:rsidRPr="003F2A57">
                        <w:rPr>
                          <w:b/>
                          <w:bCs/>
                          <w:color w:val="FFFFFF" w:themeColor="background1"/>
                          <w:sz w:val="20"/>
                          <w:szCs w:val="20"/>
                        </w:rPr>
                        <w:t>9</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21619DF" wp14:editId="1115672F">
                <wp:simplePos x="0" y="0"/>
                <wp:positionH relativeFrom="column">
                  <wp:posOffset>4588914</wp:posOffset>
                </wp:positionH>
                <wp:positionV relativeFrom="paragraph">
                  <wp:posOffset>1404584</wp:posOffset>
                </wp:positionV>
                <wp:extent cx="450968" cy="485152"/>
                <wp:effectExtent l="19050" t="19050" r="25400" b="29210"/>
                <wp:wrapNone/>
                <wp:docPr id="1586608644" name="Arrow: Left 2"/>
                <wp:cNvGraphicFramePr/>
                <a:graphic xmlns:a="http://schemas.openxmlformats.org/drawingml/2006/main">
                  <a:graphicData uri="http://schemas.microsoft.com/office/word/2010/wordprocessingShape">
                    <wps:wsp>
                      <wps:cNvSpPr/>
                      <wps:spPr>
                        <a:xfrm>
                          <a:off x="0" y="0"/>
                          <a:ext cx="450968" cy="485152"/>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28EA7A0A" w14:textId="0764FAE1" w:rsidR="006F5641" w:rsidRPr="003F2A57" w:rsidRDefault="000B6827" w:rsidP="006F5641">
                            <w:pPr>
                              <w:jc w:val="center"/>
                              <w:rPr>
                                <w:b/>
                                <w:color w:val="FFFFFF" w:themeColor="background1"/>
                                <w:sz w:val="20"/>
                                <w:szCs w:val="20"/>
                              </w:rPr>
                            </w:pPr>
                            <w:r w:rsidRPr="003F2A57">
                              <w:rPr>
                                <w:b/>
                                <w:color w:val="FFFFFF" w:themeColor="background1"/>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19DF" id="_x0000_s1037" type="#_x0000_t66" style="position:absolute;left:0;text-align:left;margin-left:361.35pt;margin-top:110.6pt;width:35.5pt;height:3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" adj="10800" fillcolor="#c00000" strokecolor="#c00000" strokeweight="1pt">
                <v:textbox>
                  <w:txbxContent>
                    <w:p w14:paraId="28EA7A0A" w14:textId="0764FAE1" w:rsidR="006F5641" w:rsidRPr="003F2A57" w:rsidRDefault="000B6827" w:rsidP="006F5641">
                      <w:pPr>
                        <w:jc w:val="center"/>
                        <w:rPr>
                          <w:b/>
                          <w:color w:val="FFFFFF" w:themeColor="background1"/>
                          <w:sz w:val="20"/>
                          <w:szCs w:val="20"/>
                        </w:rPr>
                      </w:pPr>
                      <w:r w:rsidRPr="003F2A57">
                        <w:rPr>
                          <w:b/>
                          <w:color w:val="FFFFFF" w:themeColor="background1"/>
                          <w:sz w:val="20"/>
                          <w:szCs w:val="20"/>
                        </w:rPr>
                        <w:t>10</w:t>
                      </w:r>
                    </w:p>
                  </w:txbxContent>
                </v:textbox>
              </v:shape>
            </w:pict>
          </mc:Fallback>
        </mc:AlternateContent>
      </w:r>
      <w:r w:rsidR="00D93B5B">
        <w:rPr>
          <w:noProof/>
        </w:rPr>
        <w:drawing>
          <wp:inline distT="0" distB="0" distL="0" distR="0" wp14:anchorId="4150469A" wp14:editId="2BBF7A8D">
            <wp:extent cx="3021446" cy="1692233"/>
            <wp:effectExtent l="0" t="0" r="7620" b="3810"/>
            <wp:docPr id="1587251023"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1023" name="Picture 1" descr="Screenshot of the Online Services add a new facility form"/>
                    <pic:cNvPicPr/>
                  </pic:nvPicPr>
                  <pic:blipFill rotWithShape="1">
                    <a:blip r:embed="rId30"/>
                    <a:srcRect l="25542" t="51639" r="28159" b="113"/>
                    <a:stretch>
                      <a:fillRect/>
                    </a:stretch>
                  </pic:blipFill>
                  <pic:spPr bwMode="auto">
                    <a:xfrm>
                      <a:off x="0" y="0"/>
                      <a:ext cx="3029152" cy="1696549"/>
                    </a:xfrm>
                    <a:prstGeom prst="rect">
                      <a:avLst/>
                    </a:prstGeom>
                    <a:ln>
                      <a:noFill/>
                    </a:ln>
                    <a:extLst>
                      <a:ext uri="{53640926-AAD7-44D8-BBD7-CCE9431645EC}">
                        <a14:shadowObscured xmlns:a14="http://schemas.microsoft.com/office/drawing/2010/main"/>
                      </a:ext>
                    </a:extLst>
                  </pic:spPr>
                </pic:pic>
              </a:graphicData>
            </a:graphic>
          </wp:inline>
        </w:drawing>
      </w:r>
    </w:p>
    <w:p w14:paraId="0C561C49" w14:textId="77777777" w:rsidR="00094AE0" w:rsidRDefault="00094AE0">
      <w:pPr>
        <w:spacing w:after="0"/>
      </w:pPr>
      <w:r>
        <w:br w:type="page"/>
      </w:r>
    </w:p>
    <w:p w14:paraId="16294DAA" w14:textId="543CB003" w:rsidR="00B57EB7" w:rsidRDefault="00295579" w:rsidP="00295579">
      <w:pPr>
        <w:pStyle w:val="CERnumbering"/>
      </w:pPr>
      <w:r>
        <w:t xml:space="preserve">Once energy sources </w:t>
      </w:r>
      <w:r w:rsidR="00BC148B">
        <w:t xml:space="preserve">or storage technologies </w:t>
      </w:r>
      <w:r>
        <w:t>are provided</w:t>
      </w:r>
      <w:r w:rsidR="00B57EB7">
        <w:t xml:space="preserve">, continue to the following page to </w:t>
      </w:r>
      <w:r w:rsidR="006F5641">
        <w:t xml:space="preserve">specify </w:t>
      </w:r>
      <w:r w:rsidR="00B57EB7">
        <w:t xml:space="preserve">the components and instrumentation </w:t>
      </w:r>
      <w:r w:rsidR="006F5641">
        <w:t>that make up the facility</w:t>
      </w:r>
      <w:r w:rsidR="00B57EB7">
        <w:t xml:space="preserve">. </w:t>
      </w:r>
    </w:p>
    <w:tbl>
      <w:tblPr>
        <w:tblStyle w:val="CERCallout"/>
        <w:tblW w:w="0" w:type="auto"/>
        <w:tblLook w:val="04A0" w:firstRow="1" w:lastRow="0" w:firstColumn="1" w:lastColumn="0" w:noHBand="0" w:noVBand="1"/>
      </w:tblPr>
      <w:tblGrid>
        <w:gridCol w:w="9710"/>
      </w:tblGrid>
      <w:tr w:rsidR="00530506" w14:paraId="335E335C"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1EBF7E55" w14:textId="7C08FE0D" w:rsidR="00530506" w:rsidRPr="00530506" w:rsidRDefault="00530506" w:rsidP="00530506">
            <w:pPr>
              <w:pStyle w:val="CERnumbering"/>
              <w:numPr>
                <w:ilvl w:val="0"/>
                <w:numId w:val="0"/>
              </w:numPr>
              <w:ind w:left="720"/>
              <w:rPr>
                <w:b w:val="0"/>
                <w:bCs/>
              </w:rPr>
            </w:pPr>
            <w:r w:rsidRPr="005E0A78">
              <w:rPr>
                <w:bCs/>
                <w:noProof/>
              </w:rPr>
              <w:drawing>
                <wp:anchor distT="0" distB="0" distL="114300" distR="114300" simplePos="0" relativeHeight="251633664" behindDoc="0" locked="0" layoutInCell="1" allowOverlap="1" wp14:anchorId="3FE517E7" wp14:editId="52D2DDB2">
                  <wp:simplePos x="0" y="0"/>
                  <wp:positionH relativeFrom="column">
                    <wp:posOffset>12700</wp:posOffset>
                  </wp:positionH>
                  <wp:positionV relativeFrom="paragraph">
                    <wp:posOffset>19424</wp:posOffset>
                  </wp:positionV>
                  <wp:extent cx="318407" cy="318407"/>
                  <wp:effectExtent l="0" t="0" r="5715" b="5715"/>
                  <wp:wrapSquare wrapText="bothSides"/>
                  <wp:docPr id="1912934033"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C93694" w:rsidRPr="005E0A78">
              <w:rPr>
                <w:bCs/>
              </w:rPr>
              <w:t xml:space="preserve">Application </w:t>
            </w:r>
            <w:r w:rsidR="005E0A78">
              <w:rPr>
                <w:bCs/>
              </w:rPr>
              <w:t>r</w:t>
            </w:r>
            <w:r w:rsidR="00D97D81" w:rsidRPr="005E0A78">
              <w:rPr>
                <w:bCs/>
              </w:rPr>
              <w:t xml:space="preserve">equirements </w:t>
            </w:r>
            <w:r w:rsidR="00C93694" w:rsidRPr="005E0A78">
              <w:rPr>
                <w:bCs/>
              </w:rPr>
              <w:t xml:space="preserve">for </w:t>
            </w:r>
            <w:r w:rsidR="005E0A78">
              <w:rPr>
                <w:bCs/>
              </w:rPr>
              <w:t>a</w:t>
            </w:r>
            <w:r w:rsidR="00C93694" w:rsidRPr="005E0A78">
              <w:rPr>
                <w:bCs/>
              </w:rPr>
              <w:t xml:space="preserve">ccredited </w:t>
            </w:r>
            <w:r w:rsidR="005E0A78">
              <w:rPr>
                <w:bCs/>
              </w:rPr>
              <w:t>p</w:t>
            </w:r>
            <w:r w:rsidR="00C93694" w:rsidRPr="005E0A78">
              <w:rPr>
                <w:bCs/>
              </w:rPr>
              <w:t xml:space="preserve">ower </w:t>
            </w:r>
            <w:r w:rsidR="005E0A78">
              <w:rPr>
                <w:bCs/>
              </w:rPr>
              <w:t>s</w:t>
            </w:r>
            <w:r w:rsidR="00C93694" w:rsidRPr="005E0A78">
              <w:rPr>
                <w:bCs/>
              </w:rPr>
              <w:t>tations</w:t>
            </w:r>
            <w:r w:rsidR="00C93694">
              <w:rPr>
                <w:bCs/>
              </w:rPr>
              <w:br/>
            </w:r>
            <w:r w:rsidRPr="004B2706">
              <w:rPr>
                <w:b w:val="0"/>
              </w:rPr>
              <w:t xml:space="preserve">RET-accredited power stations are not required to provide component and instrumentation details and can proceed to the review page at </w:t>
            </w:r>
            <w:r w:rsidRPr="00A63D53">
              <w:rPr>
                <w:b w:val="0"/>
                <w:color w:val="auto"/>
              </w:rPr>
              <w:t>step 15</w:t>
            </w:r>
            <w:r w:rsidRPr="004B2706">
              <w:rPr>
                <w:b w:val="0"/>
              </w:rPr>
              <w:t>.</w:t>
            </w:r>
          </w:p>
        </w:tc>
      </w:tr>
    </w:tbl>
    <w:p w14:paraId="3A469803" w14:textId="77777777" w:rsidR="00530506" w:rsidRDefault="00530506" w:rsidP="00530506">
      <w:pPr>
        <w:pStyle w:val="CERnumbering"/>
        <w:numPr>
          <w:ilvl w:val="0"/>
          <w:numId w:val="0"/>
        </w:numPr>
      </w:pPr>
    </w:p>
    <w:p w14:paraId="167D2BEB" w14:textId="39CC7DF0" w:rsidR="00A16182" w:rsidRDefault="006F5641" w:rsidP="00890F80">
      <w:pPr>
        <w:pStyle w:val="CERnumbering"/>
      </w:pPr>
      <w:r>
        <w:t>Select all</w:t>
      </w:r>
      <w:r w:rsidR="00154FA5">
        <w:t xml:space="preserve"> </w:t>
      </w:r>
      <w:r w:rsidR="00154FA5" w:rsidRPr="00D36FFA">
        <w:rPr>
          <w:b/>
        </w:rPr>
        <w:t>components</w:t>
      </w:r>
      <w:r w:rsidR="00154FA5">
        <w:t xml:space="preserve"> </w:t>
      </w:r>
      <w:r w:rsidR="00022935">
        <w:t>(1</w:t>
      </w:r>
      <w:r w:rsidR="00D36FFA">
        <w:t>1</w:t>
      </w:r>
      <w:r w:rsidR="00022935">
        <w:t xml:space="preserve">a) </w:t>
      </w:r>
      <w:r>
        <w:t xml:space="preserve">and </w:t>
      </w:r>
      <w:r w:rsidRPr="00D36FFA">
        <w:rPr>
          <w:b/>
        </w:rPr>
        <w:t>instrumentation</w:t>
      </w:r>
      <w:r w:rsidR="00022935">
        <w:t xml:space="preserve"> (1</w:t>
      </w:r>
      <w:r w:rsidR="00D36FFA">
        <w:t>1</w:t>
      </w:r>
      <w:r w:rsidR="00022935">
        <w:t>b)</w:t>
      </w:r>
      <w:r>
        <w:t xml:space="preserve"> that is </w:t>
      </w:r>
      <w:r w:rsidR="00A16182">
        <w:t>used to generate and measure electricity</w:t>
      </w:r>
      <w:r w:rsidR="00354C00">
        <w:t xml:space="preserve"> at the facility</w:t>
      </w:r>
      <w:r w:rsidR="00A16182">
        <w:t>.</w:t>
      </w:r>
      <w:r w:rsidR="00640E31">
        <w:t xml:space="preserve"> </w:t>
      </w:r>
    </w:p>
    <w:p w14:paraId="52D9A5EE" w14:textId="47B07352" w:rsidR="00B35656" w:rsidRDefault="00B35656" w:rsidP="00D36FFA">
      <w:pPr>
        <w:pStyle w:val="CERbullets"/>
        <w:numPr>
          <w:ilvl w:val="1"/>
          <w:numId w:val="1"/>
        </w:numPr>
      </w:pPr>
      <w:r>
        <w:t>Some components will be mandatory based on the energy sources selected while others may be optionally added. You must include all applicable components</w:t>
      </w:r>
      <w:r w:rsidR="00EE6C82">
        <w:t>.</w:t>
      </w:r>
    </w:p>
    <w:p w14:paraId="409321C5" w14:textId="1B816D4A" w:rsidR="00A16182" w:rsidRDefault="00EE6C82">
      <w:pPr>
        <w:pStyle w:val="CERbullets"/>
        <w:numPr>
          <w:ilvl w:val="1"/>
          <w:numId w:val="1"/>
        </w:numPr>
        <w:tabs>
          <w:tab w:val="left" w:pos="2760"/>
        </w:tabs>
      </w:pPr>
      <w:r>
        <w:t>If you make a mistake here</w:t>
      </w:r>
      <w:r w:rsidR="000A0DA1">
        <w:t>,</w:t>
      </w:r>
      <w:r>
        <w:t xml:space="preserve"> you will be able to add components to your application later.</w:t>
      </w:r>
    </w:p>
    <w:p w14:paraId="67834D7E" w14:textId="0F8BF7CE" w:rsidR="00A16182" w:rsidRDefault="003F2A57" w:rsidP="00A16182">
      <w:pPr>
        <w:tabs>
          <w:tab w:val="left" w:pos="2760"/>
        </w:tabs>
        <w:jc w:val="center"/>
      </w:pPr>
      <w:r>
        <w:rPr>
          <w:noProof/>
        </w:rPr>
        <mc:AlternateContent>
          <mc:Choice Requires="wps">
            <w:drawing>
              <wp:anchor distT="0" distB="0" distL="114300" distR="114300" simplePos="0" relativeHeight="251649024" behindDoc="0" locked="0" layoutInCell="1" allowOverlap="1" wp14:anchorId="4C93CBC7" wp14:editId="0B69F329">
                <wp:simplePos x="0" y="0"/>
                <wp:positionH relativeFrom="column">
                  <wp:posOffset>1296824</wp:posOffset>
                </wp:positionH>
                <wp:positionV relativeFrom="paragraph">
                  <wp:posOffset>4713023</wp:posOffset>
                </wp:positionV>
                <wp:extent cx="539008" cy="493698"/>
                <wp:effectExtent l="0" t="19050" r="33020" b="40005"/>
                <wp:wrapNone/>
                <wp:docPr id="1800359858" name="Arrow: Left 2"/>
                <wp:cNvGraphicFramePr/>
                <a:graphic xmlns:a="http://schemas.openxmlformats.org/drawingml/2006/main">
                  <a:graphicData uri="http://schemas.microsoft.com/office/word/2010/wordprocessingShape">
                    <wps:wsp>
                      <wps:cNvSpPr/>
                      <wps:spPr>
                        <a:xfrm flipH="1">
                          <a:off x="0" y="0"/>
                          <a:ext cx="539008" cy="493698"/>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43C3B469" w14:textId="4F4A6DB3" w:rsidR="00A16182" w:rsidRPr="003F2A57" w:rsidRDefault="00A16182" w:rsidP="00A16182">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1</w:t>
                            </w:r>
                            <w:r w:rsidR="00022935" w:rsidRPr="003F2A57">
                              <w:rPr>
                                <w:b/>
                                <w:color w:val="FFFFFF" w:themeColor="background1"/>
                                <w:sz w:val="20"/>
                                <w:szCs w:val="20"/>
                              </w:rPr>
                              <w:t>b</w:t>
                            </w:r>
                            <w:r w:rsidRPr="003F2A57">
                              <w:rPr>
                                <w:b/>
                                <w:noProof/>
                                <w:sz w:val="20"/>
                                <w:szCs w:val="20"/>
                              </w:rPr>
                              <w:drawing>
                                <wp:inline distT="0" distB="0" distL="0" distR="0" wp14:anchorId="2C620B33" wp14:editId="4854659D">
                                  <wp:extent cx="119380" cy="128905"/>
                                  <wp:effectExtent l="0" t="0" r="0" b="4445"/>
                                  <wp:docPr id="1665318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CBC7" id="_x0000_s1038" type="#_x0000_t66" style="position:absolute;left:0;text-align:left;margin-left:102.1pt;margin-top:371.1pt;width:42.45pt;height:38.8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" adj="9892" fillcolor="#c00000" strokecolor="#c00000" strokeweight="1pt">
                <v:textbox>
                  <w:txbxContent>
                    <w:p w14:paraId="43C3B469" w14:textId="4F4A6DB3" w:rsidR="00A16182" w:rsidRPr="003F2A57" w:rsidRDefault="00A16182" w:rsidP="00A16182">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1</w:t>
                      </w:r>
                      <w:r w:rsidR="00022935" w:rsidRPr="003F2A57">
                        <w:rPr>
                          <w:b/>
                          <w:color w:val="FFFFFF" w:themeColor="background1"/>
                          <w:sz w:val="20"/>
                          <w:szCs w:val="20"/>
                        </w:rPr>
                        <w:t>b</w:t>
                      </w:r>
                      <w:r w:rsidRPr="003F2A57">
                        <w:rPr>
                          <w:b/>
                          <w:noProof/>
                          <w:sz w:val="20"/>
                          <w:szCs w:val="20"/>
                        </w:rPr>
                        <w:drawing>
                          <wp:inline distT="0" distB="0" distL="0" distR="0" wp14:anchorId="2C620B33" wp14:editId="4854659D">
                            <wp:extent cx="119380" cy="128905"/>
                            <wp:effectExtent l="0" t="0" r="0" b="4445"/>
                            <wp:docPr id="1665318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sz w:val="20"/>
                          <w:szCs w:val="20"/>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B36DDD" wp14:editId="7E1726C7">
                <wp:simplePos x="0" y="0"/>
                <wp:positionH relativeFrom="column">
                  <wp:posOffset>4460727</wp:posOffset>
                </wp:positionH>
                <wp:positionV relativeFrom="paragraph">
                  <wp:posOffset>5140313</wp:posOffset>
                </wp:positionV>
                <wp:extent cx="485152" cy="465455"/>
                <wp:effectExtent l="19050" t="19050" r="10160" b="29845"/>
                <wp:wrapNone/>
                <wp:docPr id="282409560" name="Arrow: Left 2"/>
                <wp:cNvGraphicFramePr/>
                <a:graphic xmlns:a="http://schemas.openxmlformats.org/drawingml/2006/main">
                  <a:graphicData uri="http://schemas.microsoft.com/office/word/2010/wordprocessingShape">
                    <wps:wsp>
                      <wps:cNvSpPr/>
                      <wps:spPr>
                        <a:xfrm>
                          <a:off x="0" y="0"/>
                          <a:ext cx="485152" cy="465455"/>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0899CE4C" w14:textId="77777777" w:rsidR="00022935" w:rsidRPr="003F2A57" w:rsidRDefault="00022935" w:rsidP="00022935">
                            <w:pPr>
                              <w:jc w:val="center"/>
                              <w:rPr>
                                <w:b/>
                                <w:bCs/>
                                <w:sz w:val="20"/>
                                <w:szCs w:val="20"/>
                              </w:rPr>
                            </w:pPr>
                            <w:r w:rsidRPr="003F2A57">
                              <w:rPr>
                                <w:b/>
                                <w:bCs/>
                                <w:color w:val="FFFFFF" w:themeColor="background1"/>
                                <w:sz w:val="20"/>
                                <w:szCs w:val="20"/>
                              </w:rPr>
                              <w:t>1</w:t>
                            </w:r>
                            <w:r w:rsidR="00D52078" w:rsidRPr="003F2A57">
                              <w:rPr>
                                <w:b/>
                                <w:bCs/>
                                <w:color w:val="FFFFFF" w:themeColor="background1"/>
                                <w:sz w:val="20"/>
                                <w:szCs w:val="20"/>
                              </w:rPr>
                              <w:t>2</w:t>
                            </w:r>
                            <w:r w:rsidRPr="003F2A57">
                              <w:rPr>
                                <w:b/>
                                <w:bCs/>
                                <w:color w:val="FFFFFF" w:themeColor="background1"/>
                                <w:sz w:val="20"/>
                                <w:szCs w:val="20"/>
                              </w:rPr>
                              <w:t>1</w:t>
                            </w:r>
                            <w:r w:rsidRPr="003F2A57">
                              <w:rPr>
                                <w:b/>
                                <w:bCs/>
                                <w:noProof/>
                                <w:sz w:val="20"/>
                                <w:szCs w:val="20"/>
                              </w:rPr>
                              <w:t>.</w:t>
                            </w:r>
                            <w:r w:rsidRPr="003F2A57">
                              <w:rPr>
                                <w:b/>
                                <w:bCs/>
                                <w:noProof/>
                                <w:sz w:val="20"/>
                                <w:szCs w:val="20"/>
                              </w:rPr>
                              <w:drawing>
                                <wp:inline distT="0" distB="0" distL="0" distR="0" wp14:anchorId="77D436DF" wp14:editId="2349FCEE">
                                  <wp:extent cx="119380" cy="128905"/>
                                  <wp:effectExtent l="0" t="0" r="0" b="4445"/>
                                  <wp:docPr id="1660517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6DDD" id="_x0000_s1039" type="#_x0000_t66" style="position:absolute;left:0;text-align:left;margin-left:351.25pt;margin-top:404.75pt;width:38.2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" adj="10362" fillcolor="#c00000" strokecolor="#c00000" strokeweight="1pt">
                <v:textbox>
                  <w:txbxContent>
                    <w:p w14:paraId="0899CE4C" w14:textId="77777777" w:rsidR="00022935" w:rsidRPr="003F2A57" w:rsidRDefault="00022935" w:rsidP="00022935">
                      <w:pPr>
                        <w:jc w:val="center"/>
                        <w:rPr>
                          <w:b/>
                          <w:bCs/>
                          <w:sz w:val="20"/>
                          <w:szCs w:val="20"/>
                        </w:rPr>
                      </w:pPr>
                      <w:r w:rsidRPr="003F2A57">
                        <w:rPr>
                          <w:b/>
                          <w:bCs/>
                          <w:color w:val="FFFFFF" w:themeColor="background1"/>
                          <w:sz w:val="20"/>
                          <w:szCs w:val="20"/>
                        </w:rPr>
                        <w:t>1</w:t>
                      </w:r>
                      <w:r w:rsidR="00D52078" w:rsidRPr="003F2A57">
                        <w:rPr>
                          <w:b/>
                          <w:bCs/>
                          <w:color w:val="FFFFFF" w:themeColor="background1"/>
                          <w:sz w:val="20"/>
                          <w:szCs w:val="20"/>
                        </w:rPr>
                        <w:t>2</w:t>
                      </w:r>
                      <w:r w:rsidRPr="003F2A57">
                        <w:rPr>
                          <w:b/>
                          <w:bCs/>
                          <w:color w:val="FFFFFF" w:themeColor="background1"/>
                          <w:sz w:val="20"/>
                          <w:szCs w:val="20"/>
                        </w:rPr>
                        <w:t>1</w:t>
                      </w:r>
                      <w:r w:rsidRPr="003F2A57">
                        <w:rPr>
                          <w:b/>
                          <w:bCs/>
                          <w:noProof/>
                          <w:sz w:val="20"/>
                          <w:szCs w:val="20"/>
                        </w:rPr>
                        <w:t>.</w:t>
                      </w:r>
                      <w:r w:rsidRPr="003F2A57">
                        <w:rPr>
                          <w:b/>
                          <w:bCs/>
                          <w:noProof/>
                          <w:sz w:val="20"/>
                          <w:szCs w:val="20"/>
                        </w:rPr>
                        <w:drawing>
                          <wp:inline distT="0" distB="0" distL="0" distR="0" wp14:anchorId="77D436DF" wp14:editId="2349FCEE">
                            <wp:extent cx="119380" cy="128905"/>
                            <wp:effectExtent l="0" t="0" r="0" b="4445"/>
                            <wp:docPr id="1660517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bCs/>
                          <w:sz w:val="20"/>
                          <w:szCs w:val="20"/>
                        </w:rPr>
                        <w:t>.</w:t>
                      </w:r>
                    </w:p>
                  </w:txbxContent>
                </v:textbox>
              </v:shape>
            </w:pict>
          </mc:Fallback>
        </mc:AlternateContent>
      </w:r>
      <w:r w:rsidR="00022935">
        <w:rPr>
          <w:noProof/>
        </w:rPr>
        <mc:AlternateContent>
          <mc:Choice Requires="wps">
            <w:drawing>
              <wp:anchor distT="0" distB="0" distL="114300" distR="114300" simplePos="0" relativeHeight="251648000" behindDoc="0" locked="0" layoutInCell="1" allowOverlap="1" wp14:anchorId="03F4E725" wp14:editId="0B553AE5">
                <wp:simplePos x="0" y="0"/>
                <wp:positionH relativeFrom="column">
                  <wp:posOffset>4371975</wp:posOffset>
                </wp:positionH>
                <wp:positionV relativeFrom="paragraph">
                  <wp:posOffset>2214880</wp:posOffset>
                </wp:positionV>
                <wp:extent cx="504825" cy="465667"/>
                <wp:effectExtent l="19050" t="19050" r="28575" b="29845"/>
                <wp:wrapNone/>
                <wp:docPr id="1539006471" name="Arrow: Left 2"/>
                <wp:cNvGraphicFramePr/>
                <a:graphic xmlns:a="http://schemas.openxmlformats.org/drawingml/2006/main">
                  <a:graphicData uri="http://schemas.microsoft.com/office/word/2010/wordprocessingShape">
                    <wps:wsp>
                      <wps:cNvSpPr/>
                      <wps:spPr>
                        <a:xfrm>
                          <a:off x="0" y="0"/>
                          <a:ext cx="504825" cy="465667"/>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68CB19D0" w14:textId="09CA860C" w:rsidR="00A16182" w:rsidRPr="003F2A57" w:rsidRDefault="00A16182" w:rsidP="00A16182">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1</w:t>
                            </w:r>
                            <w:r w:rsidR="00022935" w:rsidRPr="003F2A57">
                              <w:rPr>
                                <w:b/>
                                <w:color w:val="FFFFFF" w:themeColor="background1"/>
                                <w:sz w:val="20"/>
                                <w:szCs w:val="20"/>
                              </w:rPr>
                              <w:t>a</w:t>
                            </w:r>
                            <w:r w:rsidRPr="003F2A57">
                              <w:rPr>
                                <w:b/>
                                <w:noProof/>
                                <w:sz w:val="20"/>
                                <w:szCs w:val="20"/>
                              </w:rPr>
                              <w:drawing>
                                <wp:inline distT="0" distB="0" distL="0" distR="0" wp14:anchorId="68BFCE28" wp14:editId="2154CA78">
                                  <wp:extent cx="119380" cy="128905"/>
                                  <wp:effectExtent l="0" t="0" r="0" b="4445"/>
                                  <wp:docPr id="171945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E725" id="_x0000_s1040" type="#_x0000_t66" style="position:absolute;left:0;text-align:left;margin-left:344.25pt;margin-top:174.4pt;width:39.75pt;height:3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" adj="9962" fillcolor="#c00000" strokecolor="#c00000" strokeweight="1pt">
                <v:textbox>
                  <w:txbxContent>
                    <w:p w14:paraId="68CB19D0" w14:textId="09CA860C" w:rsidR="00A16182" w:rsidRPr="003F2A57" w:rsidRDefault="00A16182" w:rsidP="00A16182">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1</w:t>
                      </w:r>
                      <w:r w:rsidR="00022935" w:rsidRPr="003F2A57">
                        <w:rPr>
                          <w:b/>
                          <w:color w:val="FFFFFF" w:themeColor="background1"/>
                          <w:sz w:val="20"/>
                          <w:szCs w:val="20"/>
                        </w:rPr>
                        <w:t>a</w:t>
                      </w:r>
                      <w:r w:rsidRPr="003F2A57">
                        <w:rPr>
                          <w:b/>
                          <w:noProof/>
                          <w:sz w:val="20"/>
                          <w:szCs w:val="20"/>
                        </w:rPr>
                        <w:drawing>
                          <wp:inline distT="0" distB="0" distL="0" distR="0" wp14:anchorId="68BFCE28" wp14:editId="2154CA78">
                            <wp:extent cx="119380" cy="128905"/>
                            <wp:effectExtent l="0" t="0" r="0" b="4445"/>
                            <wp:docPr id="171945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Pr="003F2A57">
                        <w:rPr>
                          <w:b/>
                          <w:sz w:val="20"/>
                          <w:szCs w:val="20"/>
                        </w:rPr>
                        <w:t>.</w:t>
                      </w:r>
                    </w:p>
                  </w:txbxContent>
                </v:textbox>
              </v:shape>
            </w:pict>
          </mc:Fallback>
        </mc:AlternateContent>
      </w:r>
      <w:r w:rsidR="00A16182" w:rsidRPr="005A129D">
        <w:rPr>
          <w:noProof/>
        </w:rPr>
        <w:drawing>
          <wp:inline distT="0" distB="0" distL="0" distR="0" wp14:anchorId="67F2F863" wp14:editId="63311D55">
            <wp:extent cx="4125864" cy="5431367"/>
            <wp:effectExtent l="0" t="0" r="8255" b="0"/>
            <wp:docPr id="1297347725"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7725" name="Picture 1" descr="Screenshot of the Online Services add a new facility form"/>
                    <pic:cNvPicPr/>
                  </pic:nvPicPr>
                  <pic:blipFill>
                    <a:blip r:embed="rId32"/>
                    <a:stretch>
                      <a:fillRect/>
                    </a:stretch>
                  </pic:blipFill>
                  <pic:spPr>
                    <a:xfrm>
                      <a:off x="0" y="0"/>
                      <a:ext cx="4133299" cy="5441155"/>
                    </a:xfrm>
                    <a:prstGeom prst="rect">
                      <a:avLst/>
                    </a:prstGeom>
                  </pic:spPr>
                </pic:pic>
              </a:graphicData>
            </a:graphic>
          </wp:inline>
        </w:drawing>
      </w:r>
    </w:p>
    <w:p w14:paraId="6AEF285C" w14:textId="77777777" w:rsidR="0082398E" w:rsidRDefault="0082398E" w:rsidP="00A16182">
      <w:pPr>
        <w:tabs>
          <w:tab w:val="left" w:pos="2760"/>
        </w:tabs>
        <w:jc w:val="center"/>
      </w:pPr>
    </w:p>
    <w:p w14:paraId="496D3BCD" w14:textId="2B531261" w:rsidR="009D41C1" w:rsidRPr="00612D2B" w:rsidRDefault="009D41C1" w:rsidP="009D41C1">
      <w:pPr>
        <w:pStyle w:val="CERnumbering"/>
      </w:pPr>
      <w:r>
        <w:t>Once all required component types are selected, proceed to the next step</w:t>
      </w:r>
      <w:r w:rsidR="00501670">
        <w:t>.</w:t>
      </w:r>
    </w:p>
    <w:p w14:paraId="3340CD31" w14:textId="3A9062DB" w:rsidR="00A16182" w:rsidRPr="008E44D3" w:rsidRDefault="000A0DA1" w:rsidP="00CC3107">
      <w:pPr>
        <w:pStyle w:val="CERnumbering"/>
      </w:pPr>
      <w:r>
        <w:t>Configure the number of different kinds of each type of component that</w:t>
      </w:r>
      <w:r w:rsidR="006E627F">
        <w:t xml:space="preserve"> are</w:t>
      </w:r>
      <w:r>
        <w:t xml:space="preserve"> included in the facility.</w:t>
      </w:r>
      <w:r w:rsidR="007249B7">
        <w:t xml:space="preserve"> If more than one kind </w:t>
      </w:r>
      <w:r w:rsidR="009C43E3">
        <w:t>exists,</w:t>
      </w:r>
      <w:r w:rsidR="007249B7">
        <w:t xml:space="preserve"> you will be asked to provide a </w:t>
      </w:r>
      <w:r w:rsidR="00DD66C0">
        <w:t xml:space="preserve">reference </w:t>
      </w:r>
      <w:r w:rsidR="007249B7">
        <w:t>name to distinguish between the two.</w:t>
      </w:r>
    </w:p>
    <w:tbl>
      <w:tblPr>
        <w:tblStyle w:val="CERCallout"/>
        <w:tblW w:w="0" w:type="auto"/>
        <w:tblLook w:val="04A0" w:firstRow="1" w:lastRow="0" w:firstColumn="1" w:lastColumn="0" w:noHBand="0" w:noVBand="1"/>
      </w:tblPr>
      <w:tblGrid>
        <w:gridCol w:w="9710"/>
      </w:tblGrid>
      <w:tr w:rsidR="0082398E" w14:paraId="5B681779"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694A1DDA" w14:textId="65F38CA7" w:rsidR="0082398E" w:rsidRPr="00530506" w:rsidRDefault="0082398E" w:rsidP="0082398E">
            <w:pPr>
              <w:pStyle w:val="CERnumbering"/>
              <w:numPr>
                <w:ilvl w:val="0"/>
                <w:numId w:val="0"/>
              </w:numPr>
              <w:ind w:left="720"/>
              <w:rPr>
                <w:b w:val="0"/>
                <w:bCs/>
              </w:rPr>
            </w:pPr>
            <w:r w:rsidRPr="005E0A78">
              <w:rPr>
                <w:bCs/>
                <w:noProof/>
              </w:rPr>
              <w:drawing>
                <wp:anchor distT="0" distB="0" distL="114300" distR="114300" simplePos="0" relativeHeight="251635712" behindDoc="0" locked="0" layoutInCell="1" allowOverlap="1" wp14:anchorId="435970A5" wp14:editId="5943552A">
                  <wp:simplePos x="0" y="0"/>
                  <wp:positionH relativeFrom="column">
                    <wp:posOffset>12700</wp:posOffset>
                  </wp:positionH>
                  <wp:positionV relativeFrom="paragraph">
                    <wp:posOffset>19424</wp:posOffset>
                  </wp:positionV>
                  <wp:extent cx="318407" cy="318407"/>
                  <wp:effectExtent l="0" t="0" r="5715" b="5715"/>
                  <wp:wrapSquare wrapText="bothSides"/>
                  <wp:docPr id="1223586501"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B70D1E" w:rsidRPr="005E0A78">
              <w:rPr>
                <w:bCs/>
              </w:rPr>
              <w:t xml:space="preserve">Configuring </w:t>
            </w:r>
            <w:r w:rsidR="005E0A78">
              <w:rPr>
                <w:bCs/>
              </w:rPr>
              <w:t>c</w:t>
            </w:r>
            <w:r w:rsidR="00B70D1E" w:rsidRPr="005E0A78">
              <w:rPr>
                <w:bCs/>
              </w:rPr>
              <w:t>omponents</w:t>
            </w:r>
            <w:r w:rsidR="00B70D1E" w:rsidRPr="00B70D1E">
              <w:rPr>
                <w:bCs/>
                <w:u w:val="single"/>
              </w:rPr>
              <w:br/>
            </w:r>
            <w:r w:rsidRPr="00A63D53">
              <w:rPr>
                <w:b w:val="0"/>
              </w:rPr>
              <w:t xml:space="preserve">If a facility has </w:t>
            </w:r>
            <w:r w:rsidR="009D4CFC">
              <w:rPr>
                <w:b w:val="0"/>
              </w:rPr>
              <w:t>2</w:t>
            </w:r>
            <w:r w:rsidRPr="00A63D53">
              <w:rPr>
                <w:b w:val="0"/>
              </w:rPr>
              <w:t xml:space="preserve"> or more different kinds of the same component, you will need to specify each different kind individually. For example, if the facility uses a combination of different brands or sizes of solar photovoltaic panels</w:t>
            </w:r>
            <w:r w:rsidR="006E627F" w:rsidRPr="00A63D53">
              <w:rPr>
                <w:b w:val="0"/>
              </w:rPr>
              <w:t>.</w:t>
            </w:r>
          </w:p>
        </w:tc>
      </w:tr>
    </w:tbl>
    <w:p w14:paraId="5CAC0529" w14:textId="77777777" w:rsidR="0082398E" w:rsidRPr="008E44D3" w:rsidRDefault="0082398E" w:rsidP="006E627F">
      <w:pPr>
        <w:pStyle w:val="CERnumbering"/>
        <w:numPr>
          <w:ilvl w:val="0"/>
          <w:numId w:val="0"/>
        </w:numPr>
        <w:ind w:left="360" w:hanging="360"/>
      </w:pPr>
    </w:p>
    <w:p w14:paraId="12BF84F2" w14:textId="64CD3DB4" w:rsidR="0007577C" w:rsidRDefault="003D0F04" w:rsidP="00A16182">
      <w:pPr>
        <w:tabs>
          <w:tab w:val="left" w:pos="5827"/>
        </w:tabs>
        <w:ind w:left="360"/>
        <w:jc w:val="center"/>
      </w:pPr>
      <w:r>
        <w:rPr>
          <w:noProof/>
        </w:rPr>
        <mc:AlternateContent>
          <mc:Choice Requires="wps">
            <w:drawing>
              <wp:anchor distT="0" distB="0" distL="114300" distR="114300" simplePos="0" relativeHeight="251652096" behindDoc="0" locked="0" layoutInCell="1" allowOverlap="1" wp14:anchorId="5A3510E8" wp14:editId="3B6DFBE7">
                <wp:simplePos x="0" y="0"/>
                <wp:positionH relativeFrom="column">
                  <wp:posOffset>4665826</wp:posOffset>
                </wp:positionH>
                <wp:positionV relativeFrom="paragraph">
                  <wp:posOffset>1975194</wp:posOffset>
                </wp:positionV>
                <wp:extent cx="485152" cy="527881"/>
                <wp:effectExtent l="19050" t="19050" r="10160" b="43815"/>
                <wp:wrapNone/>
                <wp:docPr id="738537374" name="Arrow: Left 2"/>
                <wp:cNvGraphicFramePr/>
                <a:graphic xmlns:a="http://schemas.openxmlformats.org/drawingml/2006/main">
                  <a:graphicData uri="http://schemas.microsoft.com/office/word/2010/wordprocessingShape">
                    <wps:wsp>
                      <wps:cNvSpPr/>
                      <wps:spPr>
                        <a:xfrm>
                          <a:off x="0" y="0"/>
                          <a:ext cx="485152" cy="527881"/>
                        </a:xfrm>
                        <a:prstGeom prst="leftArrow">
                          <a:avLst>
                            <a:gd name="adj1" fmla="val 50000"/>
                            <a:gd name="adj2" fmla="val 50000"/>
                          </a:avLst>
                        </a:prstGeom>
                        <a:solidFill>
                          <a:srgbClr val="C00000"/>
                        </a:solidFill>
                        <a:ln w="12700" cap="flat" cmpd="sng" algn="ctr">
                          <a:solidFill>
                            <a:srgbClr val="C00000"/>
                          </a:solidFill>
                          <a:prstDash val="solid"/>
                          <a:miter lim="800000"/>
                        </a:ln>
                        <a:effectLst/>
                      </wps:spPr>
                      <wps:txbx>
                        <w:txbxContent>
                          <w:p w14:paraId="3DBB5FDB" w14:textId="283C8C55" w:rsidR="003D0F04" w:rsidRPr="003F2A57" w:rsidRDefault="00022935" w:rsidP="003D0F04">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3</w:t>
                            </w:r>
                            <w:r w:rsidR="003D0F04" w:rsidRPr="003F2A57">
                              <w:rPr>
                                <w:b/>
                                <w:noProof/>
                                <w:sz w:val="20"/>
                                <w:szCs w:val="20"/>
                              </w:rPr>
                              <w:drawing>
                                <wp:inline distT="0" distB="0" distL="0" distR="0" wp14:anchorId="6CEED7E9" wp14:editId="21DDF417">
                                  <wp:extent cx="119380" cy="128905"/>
                                  <wp:effectExtent l="0" t="0" r="0" b="4445"/>
                                  <wp:docPr id="93116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003D0F04" w:rsidRPr="003F2A57">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510E8" id="_x0000_s1041" type="#_x0000_t66" style="position:absolute;left:0;text-align:left;margin-left:367.4pt;margin-top:155.55pt;width:38.2pt;height:4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" adj="10800" fillcolor="#c00000" strokecolor="#c00000" strokeweight="1pt">
                <v:textbox>
                  <w:txbxContent>
                    <w:p w14:paraId="3DBB5FDB" w14:textId="283C8C55" w:rsidR="003D0F04" w:rsidRPr="003F2A57" w:rsidRDefault="00022935" w:rsidP="003D0F04">
                      <w:pPr>
                        <w:jc w:val="center"/>
                        <w:rPr>
                          <w:b/>
                          <w:sz w:val="20"/>
                          <w:szCs w:val="20"/>
                        </w:rPr>
                      </w:pPr>
                      <w:r w:rsidRPr="003F2A57">
                        <w:rPr>
                          <w:b/>
                          <w:color w:val="FFFFFF" w:themeColor="background1"/>
                          <w:sz w:val="20"/>
                          <w:szCs w:val="20"/>
                        </w:rPr>
                        <w:t>1</w:t>
                      </w:r>
                      <w:r w:rsidR="00D52078" w:rsidRPr="003F2A57">
                        <w:rPr>
                          <w:b/>
                          <w:color w:val="FFFFFF" w:themeColor="background1"/>
                          <w:sz w:val="20"/>
                          <w:szCs w:val="20"/>
                        </w:rPr>
                        <w:t>3</w:t>
                      </w:r>
                      <w:r w:rsidR="003D0F04" w:rsidRPr="003F2A57">
                        <w:rPr>
                          <w:b/>
                          <w:noProof/>
                          <w:sz w:val="20"/>
                          <w:szCs w:val="20"/>
                        </w:rPr>
                        <w:drawing>
                          <wp:inline distT="0" distB="0" distL="0" distR="0" wp14:anchorId="6CEED7E9" wp14:editId="21DDF417">
                            <wp:extent cx="119380" cy="128905"/>
                            <wp:effectExtent l="0" t="0" r="0" b="4445"/>
                            <wp:docPr id="93116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 cy="128905"/>
                                    </a:xfrm>
                                    <a:prstGeom prst="rect">
                                      <a:avLst/>
                                    </a:prstGeom>
                                    <a:noFill/>
                                    <a:ln>
                                      <a:noFill/>
                                    </a:ln>
                                  </pic:spPr>
                                </pic:pic>
                              </a:graphicData>
                            </a:graphic>
                          </wp:inline>
                        </w:drawing>
                      </w:r>
                      <w:r w:rsidR="003D0F04" w:rsidRPr="003F2A57">
                        <w:rPr>
                          <w:b/>
                          <w:sz w:val="20"/>
                          <w:szCs w:val="20"/>
                        </w:rPr>
                        <w:t>.</w:t>
                      </w:r>
                    </w:p>
                  </w:txbxContent>
                </v:textbox>
              </v:shape>
            </w:pict>
          </mc:Fallback>
        </mc:AlternateContent>
      </w:r>
      <w:r w:rsidR="00A16182" w:rsidRPr="002A21B0">
        <w:rPr>
          <w:noProof/>
        </w:rPr>
        <w:drawing>
          <wp:inline distT="0" distB="0" distL="0" distR="0" wp14:anchorId="1A6994F9" wp14:editId="4D9FC1E8">
            <wp:extent cx="3536555" cy="5195843"/>
            <wp:effectExtent l="0" t="0" r="6985" b="5080"/>
            <wp:docPr id="1087585637"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85637" name="Picture 1" descr="Screenshot of the Online Services add a new facility form"/>
                    <pic:cNvPicPr/>
                  </pic:nvPicPr>
                  <pic:blipFill rotWithShape="1">
                    <a:blip r:embed="rId33"/>
                    <a:srcRect b="37541"/>
                    <a:stretch>
                      <a:fillRect/>
                    </a:stretch>
                  </pic:blipFill>
                  <pic:spPr bwMode="auto">
                    <a:xfrm>
                      <a:off x="0" y="0"/>
                      <a:ext cx="3539716" cy="5200488"/>
                    </a:xfrm>
                    <a:prstGeom prst="rect">
                      <a:avLst/>
                    </a:prstGeom>
                    <a:ln>
                      <a:noFill/>
                    </a:ln>
                    <a:extLst>
                      <a:ext uri="{53640926-AAD7-44D8-BBD7-CCE9431645EC}">
                        <a14:shadowObscured xmlns:a14="http://schemas.microsoft.com/office/drawing/2010/main"/>
                      </a:ext>
                    </a:extLst>
                  </pic:spPr>
                </pic:pic>
              </a:graphicData>
            </a:graphic>
          </wp:inline>
        </w:drawing>
      </w:r>
    </w:p>
    <w:p w14:paraId="58E36D2C" w14:textId="77777777" w:rsidR="005D61AC" w:rsidRDefault="005D61AC">
      <w:pPr>
        <w:spacing w:after="0"/>
      </w:pPr>
      <w:r>
        <w:br w:type="page"/>
      </w:r>
    </w:p>
    <w:p w14:paraId="30D3692A" w14:textId="0A0E125F" w:rsidR="005D61AC" w:rsidRPr="00116F9A" w:rsidRDefault="005D61AC" w:rsidP="005D61AC">
      <w:pPr>
        <w:pStyle w:val="CERnumbering"/>
        <w:rPr>
          <w:b/>
          <w:bCs/>
        </w:rPr>
      </w:pPr>
      <w:r>
        <w:t xml:space="preserve">After adding the configuration details for all components and instrumentation, proceed to the next page to review the facility set up. </w:t>
      </w:r>
    </w:p>
    <w:p w14:paraId="40CFD527" w14:textId="6E664B8B" w:rsidR="005D61AC" w:rsidRDefault="0007577C" w:rsidP="005D61AC">
      <w:pPr>
        <w:tabs>
          <w:tab w:val="left" w:pos="5827"/>
        </w:tabs>
        <w:jc w:val="center"/>
      </w:pPr>
      <w:r w:rsidRPr="002A21B0">
        <w:rPr>
          <w:noProof/>
        </w:rPr>
        <w:drawing>
          <wp:inline distT="0" distB="0" distL="0" distR="0" wp14:anchorId="1E302CA1" wp14:editId="0BE616B4">
            <wp:extent cx="3536912" cy="1341690"/>
            <wp:effectExtent l="0" t="0" r="6985" b="0"/>
            <wp:docPr id="500707986"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7986" name="Picture 1" descr="Screenshot of the Online Services add a new facility form"/>
                    <pic:cNvPicPr/>
                  </pic:nvPicPr>
                  <pic:blipFill rotWithShape="1">
                    <a:blip r:embed="rId33"/>
                    <a:srcRect l="-1" t="-102" r="1" b="83975"/>
                    <a:stretch>
                      <a:fillRect/>
                    </a:stretch>
                  </pic:blipFill>
                  <pic:spPr bwMode="auto">
                    <a:xfrm>
                      <a:off x="0" y="0"/>
                      <a:ext cx="3539716" cy="1342754"/>
                    </a:xfrm>
                    <a:prstGeom prst="rect">
                      <a:avLst/>
                    </a:prstGeom>
                    <a:ln>
                      <a:noFill/>
                    </a:ln>
                    <a:extLst>
                      <a:ext uri="{53640926-AAD7-44D8-BBD7-CCE9431645EC}">
                        <a14:shadowObscured xmlns:a14="http://schemas.microsoft.com/office/drawing/2010/main"/>
                      </a:ext>
                    </a:extLst>
                  </pic:spPr>
                </pic:pic>
              </a:graphicData>
            </a:graphic>
          </wp:inline>
        </w:drawing>
      </w:r>
    </w:p>
    <w:p w14:paraId="56B92D2C" w14:textId="656D0469" w:rsidR="00A16182" w:rsidRDefault="007F61DA" w:rsidP="005D61AC">
      <w:pPr>
        <w:tabs>
          <w:tab w:val="left" w:pos="5827"/>
        </w:tabs>
        <w:jc w:val="center"/>
        <w:rPr>
          <w:highlight w:val="yellow"/>
        </w:rPr>
      </w:pPr>
      <w:r>
        <w:rPr>
          <w:noProof/>
        </w:rPr>
        <mc:AlternateContent>
          <mc:Choice Requires="wps">
            <w:drawing>
              <wp:anchor distT="0" distB="0" distL="114300" distR="114300" simplePos="0" relativeHeight="251660288" behindDoc="0" locked="0" layoutInCell="1" allowOverlap="1" wp14:anchorId="018BCC9E" wp14:editId="423D7E61">
                <wp:simplePos x="0" y="0"/>
                <wp:positionH relativeFrom="column">
                  <wp:posOffset>4663867</wp:posOffset>
                </wp:positionH>
                <wp:positionV relativeFrom="paragraph">
                  <wp:posOffset>2776244</wp:posOffset>
                </wp:positionV>
                <wp:extent cx="470019" cy="529839"/>
                <wp:effectExtent l="0" t="0" r="25400" b="22860"/>
                <wp:wrapNone/>
                <wp:docPr id="494184290" name="Arrow: Left 4"/>
                <wp:cNvGraphicFramePr/>
                <a:graphic xmlns:a="http://schemas.openxmlformats.org/drawingml/2006/main">
                  <a:graphicData uri="http://schemas.microsoft.com/office/word/2010/wordprocessingShape">
                    <wps:wsp>
                      <wps:cNvSpPr/>
                      <wps:spPr>
                        <a:xfrm>
                          <a:off x="0" y="0"/>
                          <a:ext cx="470019" cy="529839"/>
                        </a:xfrm>
                        <a:prstGeom prst="leftArrow">
                          <a:avLst>
                            <a:gd name="adj1" fmla="val 46508"/>
                            <a:gd name="adj2" fmla="val 48239"/>
                          </a:avLst>
                        </a:prstGeom>
                        <a:solidFill>
                          <a:srgbClr val="C00000"/>
                        </a:solidFill>
                        <a:ln w="25400" cap="flat" cmpd="sng" algn="ctr">
                          <a:solidFill>
                            <a:srgbClr val="C00000"/>
                          </a:solidFill>
                          <a:prstDash val="solid"/>
                        </a:ln>
                        <a:effectLst/>
                      </wps:spPr>
                      <wps:txbx>
                        <w:txbxContent>
                          <w:p w14:paraId="4DE30D55" w14:textId="4B520923" w:rsidR="00CB7A23" w:rsidRPr="003F2A57" w:rsidRDefault="00CB7A23" w:rsidP="00CB7A23">
                            <w:pPr>
                              <w:jc w:val="center"/>
                              <w:rPr>
                                <w:b/>
                                <w:bCs/>
                                <w:sz w:val="20"/>
                                <w:szCs w:val="20"/>
                              </w:rPr>
                            </w:pPr>
                            <w:r w:rsidRPr="003F2A57">
                              <w:rPr>
                                <w:b/>
                                <w:bCs/>
                                <w:color w:val="FFFFFF" w:themeColor="background1"/>
                                <w:sz w:val="20"/>
                                <w:szCs w:val="20"/>
                              </w:rPr>
                              <w:t>1</w:t>
                            </w:r>
                            <w:r w:rsidR="00707FEC" w:rsidRPr="003F2A57">
                              <w:rPr>
                                <w:b/>
                                <w:bC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BCC9E" id="Arrow: Left 4" o:spid="_x0000_s1042" type="#_x0000_t66" style="position:absolute;left:0;text-align:left;margin-left:367.25pt;margin-top:218.6pt;width:37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" adj="10420,5777" fillcolor="#c00000" strokecolor="#c00000" strokeweight="2pt">
                <v:textbox>
                  <w:txbxContent>
                    <w:p w14:paraId="4DE30D55" w14:textId="4B520923" w:rsidR="00CB7A23" w:rsidRPr="003F2A57" w:rsidRDefault="00CB7A23" w:rsidP="00CB7A23">
                      <w:pPr>
                        <w:jc w:val="center"/>
                        <w:rPr>
                          <w:b/>
                          <w:bCs/>
                          <w:sz w:val="20"/>
                          <w:szCs w:val="20"/>
                        </w:rPr>
                      </w:pPr>
                      <w:r w:rsidRPr="003F2A57">
                        <w:rPr>
                          <w:b/>
                          <w:bCs/>
                          <w:color w:val="FFFFFF" w:themeColor="background1"/>
                          <w:sz w:val="20"/>
                          <w:szCs w:val="20"/>
                        </w:rPr>
                        <w:t>1</w:t>
                      </w:r>
                      <w:r w:rsidR="00707FEC" w:rsidRPr="003F2A57">
                        <w:rPr>
                          <w:b/>
                          <w:bCs/>
                          <w:color w:val="FFFFFF" w:themeColor="background1"/>
                          <w:sz w:val="20"/>
                          <w:szCs w:val="20"/>
                        </w:rPr>
                        <w:t>4</w:t>
                      </w:r>
                    </w:p>
                  </w:txbxContent>
                </v:textbox>
              </v:shape>
            </w:pict>
          </mc:Fallback>
        </mc:AlternateContent>
      </w:r>
      <w:r w:rsidR="00DC2CAE" w:rsidRPr="002A21B0">
        <w:rPr>
          <w:noProof/>
        </w:rPr>
        <w:drawing>
          <wp:inline distT="0" distB="0" distL="0" distR="0" wp14:anchorId="4A524579" wp14:editId="47C5396C">
            <wp:extent cx="3536912" cy="3115304"/>
            <wp:effectExtent l="0" t="0" r="6985" b="9525"/>
            <wp:docPr id="134321997"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997" name="Picture 1" descr="Screenshot of the Online Services add a new facility form"/>
                    <pic:cNvPicPr/>
                  </pic:nvPicPr>
                  <pic:blipFill rotWithShape="1">
                    <a:blip r:embed="rId33"/>
                    <a:srcRect t="62555"/>
                    <a:stretch>
                      <a:fillRect/>
                    </a:stretch>
                  </pic:blipFill>
                  <pic:spPr bwMode="auto">
                    <a:xfrm>
                      <a:off x="0" y="0"/>
                      <a:ext cx="3539716" cy="3117774"/>
                    </a:xfrm>
                    <a:prstGeom prst="rect">
                      <a:avLst/>
                    </a:prstGeom>
                    <a:ln>
                      <a:noFill/>
                    </a:ln>
                    <a:extLst>
                      <a:ext uri="{53640926-AAD7-44D8-BBD7-CCE9431645EC}">
                        <a14:shadowObscured xmlns:a14="http://schemas.microsoft.com/office/drawing/2010/main"/>
                      </a:ext>
                    </a:extLst>
                  </pic:spPr>
                </pic:pic>
              </a:graphicData>
            </a:graphic>
          </wp:inline>
        </w:drawing>
      </w:r>
    </w:p>
    <w:p w14:paraId="5D396237" w14:textId="77777777" w:rsidR="005D61AC" w:rsidRDefault="005D61AC" w:rsidP="00A16182">
      <w:pPr>
        <w:tabs>
          <w:tab w:val="left" w:pos="5827"/>
        </w:tabs>
        <w:ind w:left="360"/>
        <w:jc w:val="center"/>
        <w:rPr>
          <w:highlight w:val="yellow"/>
        </w:rPr>
      </w:pPr>
    </w:p>
    <w:p w14:paraId="244F19C4" w14:textId="5CD18CE1" w:rsidR="007F61DA" w:rsidRDefault="007866C3" w:rsidP="00116F9A">
      <w:pPr>
        <w:pStyle w:val="CERnumbering"/>
      </w:pPr>
      <w:r>
        <w:t>The review page will display</w:t>
      </w:r>
      <w:r w:rsidR="007F61DA">
        <w:t>:</w:t>
      </w:r>
    </w:p>
    <w:p w14:paraId="0E10EA85" w14:textId="77777777" w:rsidR="007F61DA" w:rsidRDefault="007F61DA" w:rsidP="007F61DA">
      <w:pPr>
        <w:pStyle w:val="CERbullets"/>
        <w:numPr>
          <w:ilvl w:val="1"/>
          <w:numId w:val="1"/>
        </w:numPr>
      </w:pPr>
      <w:r>
        <w:t>A</w:t>
      </w:r>
      <w:r w:rsidR="007866C3">
        <w:t xml:space="preserve">ll the responses provided in the </w:t>
      </w:r>
      <w:r w:rsidR="009A3E17">
        <w:t>set-up</w:t>
      </w:r>
      <w:r w:rsidR="007866C3">
        <w:t xml:space="preserve"> wizard </w:t>
      </w:r>
    </w:p>
    <w:p w14:paraId="4283281C" w14:textId="77777777" w:rsidR="007F61DA" w:rsidRDefault="007F61DA" w:rsidP="007F61DA">
      <w:pPr>
        <w:pStyle w:val="CERbullets"/>
        <w:numPr>
          <w:ilvl w:val="1"/>
          <w:numId w:val="1"/>
        </w:numPr>
      </w:pPr>
      <w:r>
        <w:t>A</w:t>
      </w:r>
      <w:r w:rsidR="007866C3">
        <w:t>n overview of the facility you are about to create</w:t>
      </w:r>
      <w:r w:rsidR="005E5DBA">
        <w:t xml:space="preserve"> </w:t>
      </w:r>
    </w:p>
    <w:p w14:paraId="0F8A07E2" w14:textId="5B78208E" w:rsidR="00CB7A23" w:rsidRDefault="007F61DA" w:rsidP="007F61DA">
      <w:pPr>
        <w:pStyle w:val="CERbullets"/>
        <w:numPr>
          <w:ilvl w:val="1"/>
          <w:numId w:val="1"/>
        </w:numPr>
      </w:pPr>
      <w:r>
        <w:t>T</w:t>
      </w:r>
      <w:r w:rsidR="005E5DBA">
        <w:t xml:space="preserve">he sections of the </w:t>
      </w:r>
      <w:r w:rsidR="00CB7A23">
        <w:t xml:space="preserve">registration </w:t>
      </w:r>
      <w:r w:rsidR="005E5DBA">
        <w:t>application you will be required to complete</w:t>
      </w:r>
      <w:r w:rsidR="00CB7A23">
        <w:t xml:space="preserve"> in the next stage of the process</w:t>
      </w:r>
      <w:r w:rsidR="007866C3">
        <w:t>.</w:t>
      </w:r>
    </w:p>
    <w:tbl>
      <w:tblPr>
        <w:tblStyle w:val="CERCallout"/>
        <w:tblW w:w="0" w:type="auto"/>
        <w:tblLook w:val="04A0" w:firstRow="1" w:lastRow="0" w:firstColumn="1" w:lastColumn="0" w:noHBand="0" w:noVBand="1"/>
      </w:tblPr>
      <w:tblGrid>
        <w:gridCol w:w="9710"/>
      </w:tblGrid>
      <w:tr w:rsidR="001125AE" w14:paraId="7D49D503"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7D248687" w14:textId="5F546FE3" w:rsidR="001125AE" w:rsidRPr="00530506" w:rsidRDefault="001125AE" w:rsidP="001125AE">
            <w:pPr>
              <w:pStyle w:val="CERnumbering"/>
              <w:numPr>
                <w:ilvl w:val="0"/>
                <w:numId w:val="0"/>
              </w:numPr>
              <w:ind w:left="720"/>
              <w:rPr>
                <w:b w:val="0"/>
                <w:bCs/>
              </w:rPr>
            </w:pPr>
            <w:r w:rsidRPr="005E0A78">
              <w:rPr>
                <w:bCs/>
                <w:noProof/>
              </w:rPr>
              <w:drawing>
                <wp:anchor distT="0" distB="0" distL="114300" distR="114300" simplePos="0" relativeHeight="251680768" behindDoc="0" locked="0" layoutInCell="1" allowOverlap="1" wp14:anchorId="147DCA8E" wp14:editId="38D063CE">
                  <wp:simplePos x="0" y="0"/>
                  <wp:positionH relativeFrom="column">
                    <wp:posOffset>12700</wp:posOffset>
                  </wp:positionH>
                  <wp:positionV relativeFrom="paragraph">
                    <wp:posOffset>19424</wp:posOffset>
                  </wp:positionV>
                  <wp:extent cx="318407" cy="318407"/>
                  <wp:effectExtent l="0" t="0" r="5715" b="5715"/>
                  <wp:wrapSquare wrapText="bothSides"/>
                  <wp:docPr id="990900628"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CF6C91" w:rsidRPr="005E0A78">
              <w:rPr>
                <w:bCs/>
              </w:rPr>
              <w:t xml:space="preserve">Review </w:t>
            </w:r>
            <w:r w:rsidR="005E0A78">
              <w:rPr>
                <w:bCs/>
              </w:rPr>
              <w:t>c</w:t>
            </w:r>
            <w:r w:rsidR="00CF6C91" w:rsidRPr="005E0A78">
              <w:rPr>
                <w:bCs/>
              </w:rPr>
              <w:t>arefully</w:t>
            </w:r>
            <w:r w:rsidR="00CF6C91">
              <w:rPr>
                <w:bCs/>
              </w:rPr>
              <w:br/>
            </w:r>
            <w:r w:rsidRPr="00A63D53">
              <w:rPr>
                <w:b w:val="0"/>
              </w:rPr>
              <w:t xml:space="preserve">You should review the facility details carefully before proceeding to the next step. Some information such as </w:t>
            </w:r>
            <w:r w:rsidRPr="00A63D53">
              <w:rPr>
                <w:b w:val="0"/>
                <w:i/>
                <w:iCs/>
              </w:rPr>
              <w:t>type</w:t>
            </w:r>
            <w:r w:rsidRPr="00A63D53">
              <w:rPr>
                <w:b w:val="0"/>
              </w:rPr>
              <w:t xml:space="preserve"> and </w:t>
            </w:r>
            <w:r w:rsidRPr="00A63D53">
              <w:rPr>
                <w:b w:val="0"/>
                <w:i/>
                <w:iCs/>
              </w:rPr>
              <w:t>method</w:t>
            </w:r>
            <w:r w:rsidRPr="00A63D53">
              <w:rPr>
                <w:b w:val="0"/>
              </w:rPr>
              <w:t xml:space="preserve"> cannot be changed after the facility has been created.</w:t>
            </w:r>
          </w:p>
        </w:tc>
      </w:tr>
    </w:tbl>
    <w:p w14:paraId="106FFBED" w14:textId="77777777" w:rsidR="006A2C98" w:rsidRDefault="006A2C98" w:rsidP="00116F9A">
      <w:pPr>
        <w:pStyle w:val="CERnumbering"/>
        <w:numPr>
          <w:ilvl w:val="0"/>
          <w:numId w:val="0"/>
        </w:numPr>
      </w:pPr>
    </w:p>
    <w:p w14:paraId="640B6E3D" w14:textId="20032658" w:rsidR="00A16182" w:rsidRDefault="0018279B" w:rsidP="00A16182">
      <w:pPr>
        <w:tabs>
          <w:tab w:val="left" w:pos="5827"/>
        </w:tabs>
        <w:ind w:left="360"/>
        <w:jc w:val="center"/>
      </w:pPr>
      <w:r>
        <w:rPr>
          <w:noProof/>
        </w:rPr>
        <mc:AlternateContent>
          <mc:Choice Requires="wps">
            <w:drawing>
              <wp:anchor distT="0" distB="0" distL="114300" distR="114300" simplePos="0" relativeHeight="251661312" behindDoc="0" locked="0" layoutInCell="1" allowOverlap="1" wp14:anchorId="7D101D71" wp14:editId="587714BE">
                <wp:simplePos x="0" y="0"/>
                <wp:positionH relativeFrom="column">
                  <wp:posOffset>4920241</wp:posOffset>
                </wp:positionH>
                <wp:positionV relativeFrom="paragraph">
                  <wp:posOffset>4439367</wp:posOffset>
                </wp:positionV>
                <wp:extent cx="495656" cy="546931"/>
                <wp:effectExtent l="0" t="0" r="19050" b="24765"/>
                <wp:wrapNone/>
                <wp:docPr id="753659619" name="Arrow: Left 4"/>
                <wp:cNvGraphicFramePr/>
                <a:graphic xmlns:a="http://schemas.openxmlformats.org/drawingml/2006/main">
                  <a:graphicData uri="http://schemas.microsoft.com/office/word/2010/wordprocessingShape">
                    <wps:wsp>
                      <wps:cNvSpPr/>
                      <wps:spPr>
                        <a:xfrm>
                          <a:off x="0" y="0"/>
                          <a:ext cx="495656" cy="546931"/>
                        </a:xfrm>
                        <a:prstGeom prst="leftArrow">
                          <a:avLst>
                            <a:gd name="adj1" fmla="val 46508"/>
                            <a:gd name="adj2" fmla="val 48239"/>
                          </a:avLst>
                        </a:prstGeom>
                        <a:solidFill>
                          <a:srgbClr val="C00000"/>
                        </a:solidFill>
                        <a:ln w="25400" cap="flat" cmpd="sng" algn="ctr">
                          <a:solidFill>
                            <a:srgbClr val="C00000"/>
                          </a:solidFill>
                          <a:prstDash val="solid"/>
                        </a:ln>
                        <a:effectLst/>
                      </wps:spPr>
                      <wps:txbx>
                        <w:txbxContent>
                          <w:p w14:paraId="779A5ED0" w14:textId="09A97106" w:rsidR="00EB12E3" w:rsidRPr="003F2A57" w:rsidRDefault="00EB12E3" w:rsidP="00EB12E3">
                            <w:pPr>
                              <w:jc w:val="center"/>
                              <w:rPr>
                                <w:b/>
                                <w:sz w:val="20"/>
                                <w:szCs w:val="20"/>
                              </w:rPr>
                            </w:pPr>
                            <w:r w:rsidRPr="003F2A57">
                              <w:rPr>
                                <w:b/>
                                <w:color w:val="FFFFFF" w:themeColor="background1"/>
                                <w:sz w:val="20"/>
                                <w:szCs w:val="20"/>
                              </w:rPr>
                              <w:t>1</w:t>
                            </w:r>
                            <w:r w:rsidR="00707FEC" w:rsidRPr="003F2A57">
                              <w:rPr>
                                <w:b/>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1D71" id="_x0000_s1043" type="#_x0000_t66" style="position:absolute;left:0;text-align:left;margin-left:387.4pt;margin-top:349.55pt;width:39.05pt;height: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" adj="10420,5777" fillcolor="#c00000" strokecolor="#c00000" strokeweight="2pt">
                <v:textbox>
                  <w:txbxContent>
                    <w:p w14:paraId="779A5ED0" w14:textId="09A97106" w:rsidR="00EB12E3" w:rsidRPr="003F2A57" w:rsidRDefault="00EB12E3" w:rsidP="00EB12E3">
                      <w:pPr>
                        <w:jc w:val="center"/>
                        <w:rPr>
                          <w:b/>
                          <w:sz w:val="20"/>
                          <w:szCs w:val="20"/>
                        </w:rPr>
                      </w:pPr>
                      <w:r w:rsidRPr="003F2A57">
                        <w:rPr>
                          <w:b/>
                          <w:color w:val="FFFFFF" w:themeColor="background1"/>
                          <w:sz w:val="20"/>
                          <w:szCs w:val="20"/>
                        </w:rPr>
                        <w:t>1</w:t>
                      </w:r>
                      <w:r w:rsidR="00707FEC" w:rsidRPr="003F2A57">
                        <w:rPr>
                          <w:b/>
                          <w:color w:val="FFFFFF" w:themeColor="background1"/>
                          <w:sz w:val="20"/>
                          <w:szCs w:val="20"/>
                        </w:rPr>
                        <w:t>6</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6A28790" wp14:editId="0BEDB2AB">
                <wp:simplePos x="0" y="0"/>
                <wp:positionH relativeFrom="column">
                  <wp:posOffset>3100919</wp:posOffset>
                </wp:positionH>
                <wp:positionV relativeFrom="paragraph">
                  <wp:posOffset>393463</wp:posOffset>
                </wp:positionV>
                <wp:extent cx="501650" cy="594360"/>
                <wp:effectExtent l="19050" t="19050" r="12700" b="34290"/>
                <wp:wrapNone/>
                <wp:docPr id="1741505468" name="Arrow: Left 4"/>
                <wp:cNvGraphicFramePr/>
                <a:graphic xmlns:a="http://schemas.openxmlformats.org/drawingml/2006/main">
                  <a:graphicData uri="http://schemas.microsoft.com/office/word/2010/wordprocessingShape">
                    <wps:wsp>
                      <wps:cNvSpPr/>
                      <wps:spPr>
                        <a:xfrm>
                          <a:off x="0" y="0"/>
                          <a:ext cx="501650" cy="594360"/>
                        </a:xfrm>
                        <a:prstGeom prst="leftArrow">
                          <a:avLst>
                            <a:gd name="adj1" fmla="val 46508"/>
                            <a:gd name="adj2" fmla="val 48239"/>
                          </a:avLst>
                        </a:prstGeom>
                        <a:solidFill>
                          <a:srgbClr val="C00000"/>
                        </a:solidFill>
                        <a:ln w="25400" cap="flat" cmpd="sng" algn="ctr">
                          <a:solidFill>
                            <a:srgbClr val="C00000"/>
                          </a:solidFill>
                          <a:prstDash val="solid"/>
                        </a:ln>
                        <a:effectLst/>
                      </wps:spPr>
                      <wps:txbx>
                        <w:txbxContent>
                          <w:p w14:paraId="53D3E500" w14:textId="2A184115" w:rsidR="00E11BAD" w:rsidRPr="003F2A57" w:rsidRDefault="00CB7A23" w:rsidP="00E11BAD">
                            <w:pPr>
                              <w:jc w:val="center"/>
                              <w:rPr>
                                <w:b/>
                                <w:sz w:val="20"/>
                                <w:szCs w:val="20"/>
                              </w:rPr>
                            </w:pPr>
                            <w:r w:rsidRPr="003F2A57">
                              <w:rPr>
                                <w:b/>
                                <w:color w:val="FFFFFF" w:themeColor="background1"/>
                                <w:sz w:val="20"/>
                                <w:szCs w:val="20"/>
                              </w:rPr>
                              <w:t>1</w:t>
                            </w:r>
                            <w:r w:rsidR="00707FEC" w:rsidRPr="003F2A57">
                              <w:rPr>
                                <w:b/>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8790" id="_x0000_s1044" type="#_x0000_t66" style="position:absolute;left:0;text-align:left;margin-left:244.15pt;margin-top:31pt;width:39.5pt;height:4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" adj="10420,5777" fillcolor="#c00000" strokecolor="#c00000" strokeweight="2pt">
                <v:textbox>
                  <w:txbxContent>
                    <w:p w14:paraId="53D3E500" w14:textId="2A184115" w:rsidR="00E11BAD" w:rsidRPr="003F2A57" w:rsidRDefault="00CB7A23" w:rsidP="00E11BAD">
                      <w:pPr>
                        <w:jc w:val="center"/>
                        <w:rPr>
                          <w:b/>
                          <w:sz w:val="20"/>
                          <w:szCs w:val="20"/>
                        </w:rPr>
                      </w:pPr>
                      <w:r w:rsidRPr="003F2A57">
                        <w:rPr>
                          <w:b/>
                          <w:color w:val="FFFFFF" w:themeColor="background1"/>
                          <w:sz w:val="20"/>
                          <w:szCs w:val="20"/>
                        </w:rPr>
                        <w:t>1</w:t>
                      </w:r>
                      <w:r w:rsidR="00707FEC" w:rsidRPr="003F2A57">
                        <w:rPr>
                          <w:b/>
                          <w:color w:val="FFFFFF" w:themeColor="background1"/>
                          <w:sz w:val="20"/>
                          <w:szCs w:val="20"/>
                        </w:rPr>
                        <w:t>5</w:t>
                      </w:r>
                    </w:p>
                  </w:txbxContent>
                </v:textbox>
              </v:shape>
            </w:pict>
          </mc:Fallback>
        </mc:AlternateContent>
      </w:r>
      <w:r w:rsidR="00A16182" w:rsidRPr="001F5723">
        <w:rPr>
          <w:noProof/>
        </w:rPr>
        <w:drawing>
          <wp:inline distT="0" distB="0" distL="0" distR="0" wp14:anchorId="03D46F0D" wp14:editId="0BDB3A8D">
            <wp:extent cx="3960000" cy="4824449"/>
            <wp:effectExtent l="0" t="0" r="2540" b="0"/>
            <wp:docPr id="819124319"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4319" name="Picture 1" descr="Screenshot of the Online Services add a new facility form"/>
                    <pic:cNvPicPr/>
                  </pic:nvPicPr>
                  <pic:blipFill>
                    <a:blip r:embed="rId34"/>
                    <a:stretch>
                      <a:fillRect/>
                    </a:stretch>
                  </pic:blipFill>
                  <pic:spPr>
                    <a:xfrm>
                      <a:off x="0" y="0"/>
                      <a:ext cx="3960000" cy="4824449"/>
                    </a:xfrm>
                    <a:prstGeom prst="rect">
                      <a:avLst/>
                    </a:prstGeom>
                  </pic:spPr>
                </pic:pic>
              </a:graphicData>
            </a:graphic>
          </wp:inline>
        </w:drawing>
      </w:r>
    </w:p>
    <w:p w14:paraId="25910011" w14:textId="4F9734AA" w:rsidR="00A16182" w:rsidRDefault="00EB12E3" w:rsidP="00527464">
      <w:pPr>
        <w:pStyle w:val="CERnumbering"/>
      </w:pPr>
      <w:r>
        <w:t xml:space="preserve">When you click on </w:t>
      </w:r>
      <w:r w:rsidRPr="002374D0">
        <w:rPr>
          <w:b/>
          <w:bCs/>
        </w:rPr>
        <w:t>Add facility</w:t>
      </w:r>
      <w:r>
        <w:t xml:space="preserve">, you have completed the basic </w:t>
      </w:r>
      <w:r w:rsidR="000F0EC8">
        <w:t>set up for your facility registration application</w:t>
      </w:r>
      <w:r w:rsidR="0010299E">
        <w:t xml:space="preserve"> by creating a ‘facility shell’</w:t>
      </w:r>
      <w:r>
        <w:t xml:space="preserve">.  However, you will </w:t>
      </w:r>
      <w:r w:rsidR="000A3560">
        <w:t xml:space="preserve">now </w:t>
      </w:r>
      <w:r>
        <w:t xml:space="preserve">need </w:t>
      </w:r>
      <w:r w:rsidR="0010299E">
        <w:t>create a new application for your facility</w:t>
      </w:r>
      <w:r w:rsidR="004219CD">
        <w:t xml:space="preserve">, </w:t>
      </w:r>
      <w:r w:rsidR="0010299E">
        <w:t>fill out the details of each section</w:t>
      </w:r>
      <w:r w:rsidR="004219CD">
        <w:t xml:space="preserve">, and submit your application to the Clean Energy Regulator in </w:t>
      </w:r>
      <w:r w:rsidR="004219CD" w:rsidRPr="0018279B">
        <w:rPr>
          <w:b/>
          <w:color w:val="006C93" w:themeColor="accent3"/>
        </w:rPr>
        <w:t>stage 2</w:t>
      </w:r>
      <w:r w:rsidR="004219CD">
        <w:t xml:space="preserve"> of the process</w:t>
      </w:r>
      <w:r>
        <w:t>.</w:t>
      </w:r>
    </w:p>
    <w:p w14:paraId="73301344" w14:textId="37F6809A" w:rsidR="003D4F5B" w:rsidRDefault="004769DC" w:rsidP="003D4F5B">
      <w:pPr>
        <w:tabs>
          <w:tab w:val="left" w:pos="2275"/>
        </w:tabs>
        <w:jc w:val="center"/>
      </w:pPr>
      <w:r>
        <w:rPr>
          <w:noProof/>
        </w:rPr>
        <mc:AlternateContent>
          <mc:Choice Requires="wps">
            <w:drawing>
              <wp:anchor distT="0" distB="0" distL="114300" distR="114300" simplePos="0" relativeHeight="251654144" behindDoc="0" locked="0" layoutInCell="1" allowOverlap="1" wp14:anchorId="44408B45" wp14:editId="0C855D2E">
                <wp:simplePos x="0" y="0"/>
                <wp:positionH relativeFrom="column">
                  <wp:posOffset>1155700</wp:posOffset>
                </wp:positionH>
                <wp:positionV relativeFrom="paragraph">
                  <wp:posOffset>1299210</wp:posOffset>
                </wp:positionV>
                <wp:extent cx="2469168" cy="475950"/>
                <wp:effectExtent l="0" t="0" r="26670" b="19685"/>
                <wp:wrapNone/>
                <wp:docPr id="1144679481" name="Oval 1"/>
                <wp:cNvGraphicFramePr/>
                <a:graphic xmlns:a="http://schemas.openxmlformats.org/drawingml/2006/main">
                  <a:graphicData uri="http://schemas.microsoft.com/office/word/2010/wordprocessingShape">
                    <wps:wsp>
                      <wps:cNvSpPr/>
                      <wps:spPr>
                        <a:xfrm>
                          <a:off x="0" y="0"/>
                          <a:ext cx="2469168" cy="4759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2EA63" id="Oval 1" o:spid="_x0000_s1026" style="position:absolute;margin-left:91pt;margin-top:102.3pt;width:194.4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" filled="f" strokecolor="red" strokeweight="2pt"/>
            </w:pict>
          </mc:Fallback>
        </mc:AlternateContent>
      </w:r>
      <w:r w:rsidR="00B03C42">
        <w:rPr>
          <w:noProof/>
        </w:rPr>
        <mc:AlternateContent>
          <mc:Choice Requires="wps">
            <w:drawing>
              <wp:anchor distT="0" distB="0" distL="114300" distR="114300" simplePos="0" relativeHeight="251679744" behindDoc="0" locked="0" layoutInCell="1" allowOverlap="1" wp14:anchorId="6FDA9B1D" wp14:editId="0A773834">
                <wp:simplePos x="0" y="0"/>
                <wp:positionH relativeFrom="column">
                  <wp:posOffset>4038374</wp:posOffset>
                </wp:positionH>
                <wp:positionV relativeFrom="paragraph">
                  <wp:posOffset>1365903</wp:posOffset>
                </wp:positionV>
                <wp:extent cx="1239140" cy="486888"/>
                <wp:effectExtent l="0" t="0" r="18415" b="27940"/>
                <wp:wrapNone/>
                <wp:docPr id="1899107101" name="Arrow: Left 4"/>
                <wp:cNvGraphicFramePr/>
                <a:graphic xmlns:a="http://schemas.openxmlformats.org/drawingml/2006/main">
                  <a:graphicData uri="http://schemas.microsoft.com/office/word/2010/wordprocessingShape">
                    <wps:wsp>
                      <wps:cNvSpPr/>
                      <wps:spPr>
                        <a:xfrm>
                          <a:off x="0" y="0"/>
                          <a:ext cx="1239140" cy="486888"/>
                        </a:xfrm>
                        <a:prstGeom prst="leftArrow">
                          <a:avLst>
                            <a:gd name="adj1" fmla="val 46508"/>
                            <a:gd name="adj2" fmla="val 48239"/>
                          </a:avLst>
                        </a:prstGeom>
                        <a:solidFill>
                          <a:schemeClr val="accent3"/>
                        </a:solidFill>
                        <a:ln w="25400" cap="flat" cmpd="sng" algn="ctr">
                          <a:solidFill>
                            <a:schemeClr val="accent3">
                              <a:lumMod val="20000"/>
                              <a:lumOff val="80000"/>
                            </a:schemeClr>
                          </a:solidFill>
                          <a:prstDash val="solid"/>
                        </a:ln>
                        <a:effectLst/>
                      </wps:spPr>
                      <wps:txbx>
                        <w:txbxContent>
                          <w:p w14:paraId="6BD91A90" w14:textId="638B0333" w:rsidR="00B03C42" w:rsidRPr="00EB1A59" w:rsidRDefault="00B03C42" w:rsidP="00B03C42">
                            <w:pPr>
                              <w:jc w:val="center"/>
                              <w:rPr>
                                <w:b/>
                                <w:bCs/>
                                <w:sz w:val="20"/>
                                <w:szCs w:val="20"/>
                              </w:rPr>
                            </w:pPr>
                            <w:r>
                              <w:rPr>
                                <w:b/>
                                <w:bCs/>
                                <w:color w:val="FFFFFF" w:themeColor="background1"/>
                                <w:sz w:val="20"/>
                                <w:szCs w:val="20"/>
                              </w:rPr>
                              <w:t>End of Stage 1</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9B1D" id="_x0000_s1045" type="#_x0000_t66" style="position:absolute;left:0;text-align:left;margin-left:318pt;margin-top:107.55pt;width:97.55pt;height:3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" adj="4094,5777" fillcolor="#006c93 [3206]" strokecolor="#b6ebff [662]" strokeweight="2pt">
                <v:textbox inset="2mm,1mm,2mm,0">
                  <w:txbxContent>
                    <w:p w14:paraId="6BD91A90" w14:textId="638B0333" w:rsidR="00B03C42" w:rsidRPr="00EB1A59" w:rsidRDefault="00B03C42" w:rsidP="00B03C42">
                      <w:pPr>
                        <w:jc w:val="center"/>
                        <w:rPr>
                          <w:b/>
                          <w:bCs/>
                          <w:sz w:val="20"/>
                          <w:szCs w:val="20"/>
                        </w:rPr>
                      </w:pPr>
                      <w:r>
                        <w:rPr>
                          <w:b/>
                          <w:bCs/>
                          <w:color w:val="FFFFFF" w:themeColor="background1"/>
                          <w:sz w:val="20"/>
                          <w:szCs w:val="20"/>
                        </w:rPr>
                        <w:t>End of Stage 1</w:t>
                      </w:r>
                    </w:p>
                  </w:txbxContent>
                </v:textbox>
              </v:shape>
            </w:pict>
          </mc:Fallback>
        </mc:AlternateContent>
      </w:r>
      <w:r w:rsidR="00EB1A59">
        <w:rPr>
          <w:noProof/>
        </w:rPr>
        <mc:AlternateContent>
          <mc:Choice Requires="wps">
            <w:drawing>
              <wp:anchor distT="0" distB="0" distL="114300" distR="114300" simplePos="0" relativeHeight="251678720" behindDoc="0" locked="0" layoutInCell="1" allowOverlap="1" wp14:anchorId="11D41E25" wp14:editId="144809BA">
                <wp:simplePos x="0" y="0"/>
                <wp:positionH relativeFrom="column">
                  <wp:posOffset>4544226</wp:posOffset>
                </wp:positionH>
                <wp:positionV relativeFrom="paragraph">
                  <wp:posOffset>2720969</wp:posOffset>
                </wp:positionV>
                <wp:extent cx="1239140" cy="486888"/>
                <wp:effectExtent l="0" t="0" r="18415" b="27940"/>
                <wp:wrapNone/>
                <wp:docPr id="1675395733" name="Arrow: Left 4"/>
                <wp:cNvGraphicFramePr/>
                <a:graphic xmlns:a="http://schemas.openxmlformats.org/drawingml/2006/main">
                  <a:graphicData uri="http://schemas.microsoft.com/office/word/2010/wordprocessingShape">
                    <wps:wsp>
                      <wps:cNvSpPr/>
                      <wps:spPr>
                        <a:xfrm>
                          <a:off x="0" y="0"/>
                          <a:ext cx="1239140" cy="486888"/>
                        </a:xfrm>
                        <a:prstGeom prst="leftArrow">
                          <a:avLst>
                            <a:gd name="adj1" fmla="val 46508"/>
                            <a:gd name="adj2" fmla="val 48239"/>
                          </a:avLst>
                        </a:prstGeom>
                        <a:solidFill>
                          <a:schemeClr val="accent3"/>
                        </a:solidFill>
                        <a:ln w="25400" cap="flat" cmpd="sng" algn="ctr">
                          <a:solidFill>
                            <a:schemeClr val="accent3">
                              <a:lumMod val="20000"/>
                              <a:lumOff val="80000"/>
                            </a:schemeClr>
                          </a:solidFill>
                          <a:prstDash val="solid"/>
                        </a:ln>
                        <a:effectLst/>
                      </wps:spPr>
                      <wps:txbx>
                        <w:txbxContent>
                          <w:p w14:paraId="6CE4DC32" w14:textId="58E2EBBA" w:rsidR="00EB1A59" w:rsidRPr="00EB1A59" w:rsidRDefault="00EB1A59" w:rsidP="00EB1A59">
                            <w:pPr>
                              <w:jc w:val="center"/>
                              <w:rPr>
                                <w:b/>
                                <w:bCs/>
                                <w:sz w:val="20"/>
                                <w:szCs w:val="20"/>
                              </w:rPr>
                            </w:pPr>
                            <w:r w:rsidRPr="00EB1A59">
                              <w:rPr>
                                <w:b/>
                                <w:bCs/>
                                <w:color w:val="FFFFFF" w:themeColor="background1"/>
                                <w:sz w:val="20"/>
                                <w:szCs w:val="20"/>
                              </w:rPr>
                              <w:t>Start Stage 2</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1E25" id="_x0000_s1046" type="#_x0000_t66" style="position:absolute;left:0;text-align:left;margin-left:357.8pt;margin-top:214.25pt;width:97.55pt;height:3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" adj="4094,5777" fillcolor="#006c93 [3206]" strokecolor="#b6ebff [662]" strokeweight="2pt">
                <v:textbox inset="2mm,1mm,2mm,0">
                  <w:txbxContent>
                    <w:p w14:paraId="6CE4DC32" w14:textId="58E2EBBA" w:rsidR="00EB1A59" w:rsidRPr="00EB1A59" w:rsidRDefault="00EB1A59" w:rsidP="00EB1A59">
                      <w:pPr>
                        <w:jc w:val="center"/>
                        <w:rPr>
                          <w:b/>
                          <w:bCs/>
                          <w:sz w:val="20"/>
                          <w:szCs w:val="20"/>
                        </w:rPr>
                      </w:pPr>
                      <w:r w:rsidRPr="00EB1A59">
                        <w:rPr>
                          <w:b/>
                          <w:bCs/>
                          <w:color w:val="FFFFFF" w:themeColor="background1"/>
                          <w:sz w:val="20"/>
                          <w:szCs w:val="20"/>
                        </w:rPr>
                        <w:t>Start Stage 2</w:t>
                      </w:r>
                    </w:p>
                  </w:txbxContent>
                </v:textbox>
              </v:shape>
            </w:pict>
          </mc:Fallback>
        </mc:AlternateContent>
      </w:r>
      <w:r w:rsidR="003D4F5B">
        <w:rPr>
          <w:noProof/>
        </w:rPr>
        <w:drawing>
          <wp:inline distT="0" distB="0" distL="0" distR="0" wp14:anchorId="32E9E4D0" wp14:editId="14F64650">
            <wp:extent cx="3960000" cy="3038694"/>
            <wp:effectExtent l="0" t="0" r="2540" b="9525"/>
            <wp:docPr id="1652501566" name="Picture 1" descr="Screenshot of the Online Services add a new fac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01566" name="Picture 1" descr="Screenshot of the Online Services add a new facility form"/>
                    <pic:cNvPicPr/>
                  </pic:nvPicPr>
                  <pic:blipFill>
                    <a:blip r:embed="rId35"/>
                    <a:stretch>
                      <a:fillRect/>
                    </a:stretch>
                  </pic:blipFill>
                  <pic:spPr>
                    <a:xfrm>
                      <a:off x="0" y="0"/>
                      <a:ext cx="3960000" cy="3038694"/>
                    </a:xfrm>
                    <a:prstGeom prst="rect">
                      <a:avLst/>
                    </a:prstGeom>
                  </pic:spPr>
                </pic:pic>
              </a:graphicData>
            </a:graphic>
          </wp:inline>
        </w:drawing>
      </w:r>
    </w:p>
    <w:p w14:paraId="408EAA38" w14:textId="77777777" w:rsidR="000A779F" w:rsidRDefault="000A779F" w:rsidP="003D4F5B">
      <w:pPr>
        <w:tabs>
          <w:tab w:val="left" w:pos="2275"/>
        </w:tabs>
        <w:jc w:val="center"/>
      </w:pPr>
    </w:p>
    <w:p w14:paraId="45C841CA" w14:textId="41EA3AF8" w:rsidR="000A779F" w:rsidRDefault="000A779F" w:rsidP="00116F9A">
      <w:pPr>
        <w:pStyle w:val="Heading3"/>
      </w:pPr>
      <w:bookmarkStart w:id="3" w:name="_Toc212713439"/>
      <w:r>
        <w:t>Stage</w:t>
      </w:r>
      <w:r w:rsidRPr="002644F4">
        <w:t xml:space="preserve"> </w:t>
      </w:r>
      <w:r>
        <w:t>2</w:t>
      </w:r>
      <w:r w:rsidRPr="002644F4">
        <w:t xml:space="preserve">: </w:t>
      </w:r>
      <w:r w:rsidR="00180BF3">
        <w:t xml:space="preserve">Complete </w:t>
      </w:r>
      <w:r>
        <w:t>a facility registration application</w:t>
      </w:r>
      <w:r w:rsidR="00180BF3">
        <w:t xml:space="preserve"> for the new facility</w:t>
      </w:r>
      <w:bookmarkEnd w:id="3"/>
    </w:p>
    <w:p w14:paraId="75918189" w14:textId="77777777" w:rsidR="00390006" w:rsidRDefault="004824B2" w:rsidP="0019252E">
      <w:pPr>
        <w:pStyle w:val="CERnumbering"/>
        <w:numPr>
          <w:ilvl w:val="0"/>
          <w:numId w:val="3"/>
        </w:numPr>
      </w:pPr>
      <w:r>
        <w:t>From the submission page</w:t>
      </w:r>
      <w:r w:rsidR="00390006">
        <w:t xml:space="preserve"> in the previous stage you can click </w:t>
      </w:r>
      <w:r w:rsidR="00390006" w:rsidRPr="00787071">
        <w:rPr>
          <w:b/>
        </w:rPr>
        <w:t>‘start application’</w:t>
      </w:r>
      <w:r w:rsidR="00390006">
        <w:t xml:space="preserve"> to begin filling out your new facility registration application.</w:t>
      </w:r>
    </w:p>
    <w:p w14:paraId="0AEA3465" w14:textId="77777777" w:rsidR="005623D7" w:rsidRDefault="005623D7" w:rsidP="005623D7">
      <w:pPr>
        <w:pStyle w:val="CERnumbering"/>
        <w:numPr>
          <w:ilvl w:val="0"/>
          <w:numId w:val="0"/>
        </w:numPr>
        <w:ind w:left="360"/>
      </w:pPr>
      <w:r>
        <w:t>Alternatively, n</w:t>
      </w:r>
      <w:r w:rsidR="00D57CBD">
        <w:t xml:space="preserve">ow that the facility is set up, it will be visible on the </w:t>
      </w:r>
      <w:r w:rsidR="00D57CBD" w:rsidRPr="00116F9A">
        <w:rPr>
          <w:b/>
          <w:bCs/>
        </w:rPr>
        <w:t>Renewable electricity facilities</w:t>
      </w:r>
      <w:r w:rsidR="00D57CBD">
        <w:t xml:space="preserve"> page in online services</w:t>
      </w:r>
      <w:r>
        <w:t xml:space="preserve"> so you can come back later to start the application</w:t>
      </w:r>
      <w:r w:rsidR="00D57CBD">
        <w:t xml:space="preserve">. </w:t>
      </w:r>
    </w:p>
    <w:p w14:paraId="7FA0703E" w14:textId="0A3DB473" w:rsidR="00A16182" w:rsidRDefault="0094108C" w:rsidP="00CC3107">
      <w:pPr>
        <w:pStyle w:val="CERnumbering"/>
      </w:pPr>
      <w:r>
        <w:t xml:space="preserve">On </w:t>
      </w:r>
      <w:r w:rsidR="00A8237B">
        <w:t xml:space="preserve">the </w:t>
      </w:r>
      <w:r w:rsidR="00F04FF0" w:rsidRPr="00116F9A">
        <w:rPr>
          <w:b/>
          <w:bCs/>
        </w:rPr>
        <w:t>A</w:t>
      </w:r>
      <w:r w:rsidR="00A8237B" w:rsidRPr="00116F9A">
        <w:rPr>
          <w:b/>
          <w:bCs/>
        </w:rPr>
        <w:t>pplication</w:t>
      </w:r>
      <w:r w:rsidRPr="00116F9A">
        <w:rPr>
          <w:b/>
          <w:bCs/>
        </w:rPr>
        <w:t xml:space="preserve"> </w:t>
      </w:r>
      <w:r w:rsidR="00F04FF0" w:rsidRPr="00116F9A">
        <w:rPr>
          <w:b/>
          <w:bCs/>
        </w:rPr>
        <w:t>details</w:t>
      </w:r>
      <w:r w:rsidR="00F04FF0">
        <w:t xml:space="preserve"> </w:t>
      </w:r>
      <w:r>
        <w:t>page</w:t>
      </w:r>
      <w:r w:rsidR="00A8237B">
        <w:t xml:space="preserve">, each </w:t>
      </w:r>
      <w:r>
        <w:t xml:space="preserve">section that requires filling will be marked as incomplete. </w:t>
      </w:r>
      <w:r w:rsidR="00A16182">
        <w:t xml:space="preserve">Click on the </w:t>
      </w:r>
      <w:r w:rsidR="0099625D" w:rsidRPr="0099625D">
        <w:rPr>
          <w:b/>
          <w:bCs/>
          <w:noProof/>
        </w:rPr>
        <w:t>‘Edit’</w:t>
      </w:r>
      <w:r w:rsidR="0099294E">
        <w:t xml:space="preserve"> button </w:t>
      </w:r>
      <w:r w:rsidR="00664293">
        <w:t xml:space="preserve">adjacent to </w:t>
      </w:r>
      <w:r w:rsidR="001C1F3C">
        <w:t xml:space="preserve">open </w:t>
      </w:r>
      <w:r w:rsidR="00664293">
        <w:t>each</w:t>
      </w:r>
      <w:r w:rsidR="0099294E">
        <w:t xml:space="preserve"> </w:t>
      </w:r>
      <w:r w:rsidR="00A16182" w:rsidRPr="00571B3C">
        <w:rPr>
          <w:b/>
          <w:bCs/>
        </w:rPr>
        <w:t>Incomplete</w:t>
      </w:r>
      <w:r w:rsidR="00A16182" w:rsidRPr="00A001AD">
        <w:t xml:space="preserve"> </w:t>
      </w:r>
      <w:r w:rsidR="001C1F3C">
        <w:t xml:space="preserve">section and </w:t>
      </w:r>
      <w:r w:rsidR="006940C5">
        <w:t>provide</w:t>
      </w:r>
      <w:r w:rsidR="00A16182">
        <w:t xml:space="preserve"> </w:t>
      </w:r>
      <w:r>
        <w:t xml:space="preserve">the required </w:t>
      </w:r>
      <w:r w:rsidR="00A16182">
        <w:t>information</w:t>
      </w:r>
      <w:r w:rsidR="00431AC3">
        <w:t>.</w:t>
      </w:r>
    </w:p>
    <w:p w14:paraId="48FEF51B" w14:textId="04374C49" w:rsidR="00A16182" w:rsidRDefault="00D45ABB" w:rsidP="00116F9A">
      <w:pPr>
        <w:pStyle w:val="CERnumbering"/>
        <w:numPr>
          <w:ilvl w:val="0"/>
          <w:numId w:val="0"/>
        </w:numPr>
        <w:ind w:left="360"/>
        <w:jc w:val="center"/>
      </w:pPr>
      <w:r>
        <w:rPr>
          <w:noProof/>
        </w:rPr>
        <mc:AlternateContent>
          <mc:Choice Requires="wps">
            <w:drawing>
              <wp:anchor distT="0" distB="0" distL="114300" distR="114300" simplePos="0" relativeHeight="251650048" behindDoc="0" locked="0" layoutInCell="1" allowOverlap="1" wp14:anchorId="634B3A02" wp14:editId="20BDF692">
                <wp:simplePos x="0" y="0"/>
                <wp:positionH relativeFrom="column">
                  <wp:posOffset>4444337</wp:posOffset>
                </wp:positionH>
                <wp:positionV relativeFrom="paragraph">
                  <wp:posOffset>1495387</wp:posOffset>
                </wp:positionV>
                <wp:extent cx="533684" cy="521970"/>
                <wp:effectExtent l="0" t="0" r="19050" b="11430"/>
                <wp:wrapNone/>
                <wp:docPr id="1096149195" name="Arrow: Left 5"/>
                <wp:cNvGraphicFramePr/>
                <a:graphic xmlns:a="http://schemas.openxmlformats.org/drawingml/2006/main">
                  <a:graphicData uri="http://schemas.microsoft.com/office/word/2010/wordprocessingShape">
                    <wps:wsp>
                      <wps:cNvSpPr/>
                      <wps:spPr>
                        <a:xfrm>
                          <a:off x="0" y="0"/>
                          <a:ext cx="533684" cy="521970"/>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25577F" w14:textId="0F037D00" w:rsidR="00A16182" w:rsidRPr="00D45ABB" w:rsidRDefault="009E4E3C" w:rsidP="00A16182">
                            <w:pPr>
                              <w:jc w:val="center"/>
                              <w:rPr>
                                <w:b/>
                                <w:bCs/>
                                <w:sz w:val="16"/>
                                <w:szCs w:val="16"/>
                              </w:rPr>
                            </w:pPr>
                            <w:r w:rsidRPr="00D45ABB">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B3A02" id="Arrow: Left 5" o:spid="_x0000_s1047" type="#_x0000_t66" style="position:absolute;left:0;text-align:left;margin-left:349.95pt;margin-top:117.75pt;width:42pt;height:4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" adj="10563" fillcolor="#c00000" strokecolor="#c00000" strokeweight="2pt">
                <v:textbox>
                  <w:txbxContent>
                    <w:p w14:paraId="2625577F" w14:textId="0F037D00" w:rsidR="00A16182" w:rsidRPr="00D45ABB" w:rsidRDefault="009E4E3C" w:rsidP="00A16182">
                      <w:pPr>
                        <w:jc w:val="center"/>
                        <w:rPr>
                          <w:b/>
                          <w:bCs/>
                          <w:sz w:val="16"/>
                          <w:szCs w:val="16"/>
                        </w:rPr>
                      </w:pPr>
                      <w:r w:rsidRPr="00D45ABB">
                        <w:rPr>
                          <w:b/>
                          <w:bCs/>
                          <w:color w:val="FFFFFF" w:themeColor="background1"/>
                          <w:sz w:val="16"/>
                          <w:szCs w:val="16"/>
                        </w:rPr>
                        <w:t>2</w:t>
                      </w:r>
                    </w:p>
                  </w:txbxContent>
                </v:textbox>
              </v:shape>
            </w:pict>
          </mc:Fallback>
        </mc:AlternateContent>
      </w:r>
      <w:r w:rsidR="004127E3" w:rsidRPr="004127E3">
        <w:rPr>
          <w:noProof/>
        </w:rPr>
        <w:drawing>
          <wp:anchor distT="0" distB="0" distL="114300" distR="114300" simplePos="0" relativeHeight="251667456" behindDoc="0" locked="0" layoutInCell="1" allowOverlap="1" wp14:anchorId="2381F9E2" wp14:editId="59BE1BFC">
            <wp:simplePos x="0" y="0"/>
            <wp:positionH relativeFrom="column">
              <wp:posOffset>4167188</wp:posOffset>
            </wp:positionH>
            <wp:positionV relativeFrom="paragraph">
              <wp:posOffset>3844290</wp:posOffset>
            </wp:positionV>
            <wp:extent cx="433705" cy="123190"/>
            <wp:effectExtent l="0" t="0" r="4445" b="0"/>
            <wp:wrapNone/>
            <wp:docPr id="123323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8455" name=""/>
                    <pic:cNvPicPr/>
                  </pic:nvPicPr>
                  <pic:blipFill>
                    <a:blip r:embed="rId36"/>
                    <a:stretch>
                      <a:fillRect/>
                    </a:stretch>
                  </pic:blipFill>
                  <pic:spPr>
                    <a:xfrm>
                      <a:off x="0" y="0"/>
                      <a:ext cx="433705" cy="123190"/>
                    </a:xfrm>
                    <a:prstGeom prst="rect">
                      <a:avLst/>
                    </a:prstGeom>
                  </pic:spPr>
                </pic:pic>
              </a:graphicData>
            </a:graphic>
            <wp14:sizeRelH relativeFrom="page">
              <wp14:pctWidth>0</wp14:pctWidth>
            </wp14:sizeRelH>
            <wp14:sizeRelV relativeFrom="page">
              <wp14:pctHeight>0</wp14:pctHeight>
            </wp14:sizeRelV>
          </wp:anchor>
        </w:drawing>
      </w:r>
      <w:r w:rsidR="00A8237B" w:rsidRPr="00A8237B">
        <w:rPr>
          <w:rFonts w:eastAsiaTheme="minorHAnsi" w:cstheme="minorBidi"/>
          <w:noProof/>
          <w:color w:val="auto"/>
          <w:kern w:val="2"/>
          <w:sz w:val="24"/>
          <w14:ligatures w14:val="standardContextual"/>
        </w:rPr>
        <w:drawing>
          <wp:inline distT="0" distB="0" distL="0" distR="0" wp14:anchorId="18A97A08" wp14:editId="2C1BC1DB">
            <wp:extent cx="3172697" cy="4530051"/>
            <wp:effectExtent l="0" t="0" r="8890" b="4445"/>
            <wp:docPr id="1052285015" name="Picture 1" descr="Screenshot of the Online Services facility registration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5015" name="Picture 1" descr="Screenshot of the Online Services facility registration application "/>
                    <pic:cNvPicPr/>
                  </pic:nvPicPr>
                  <pic:blipFill>
                    <a:blip r:embed="rId37"/>
                    <a:stretch>
                      <a:fillRect/>
                    </a:stretch>
                  </pic:blipFill>
                  <pic:spPr>
                    <a:xfrm>
                      <a:off x="0" y="0"/>
                      <a:ext cx="3188444" cy="4552535"/>
                    </a:xfrm>
                    <a:prstGeom prst="rect">
                      <a:avLst/>
                    </a:prstGeom>
                  </pic:spPr>
                </pic:pic>
              </a:graphicData>
            </a:graphic>
          </wp:inline>
        </w:drawing>
      </w:r>
    </w:p>
    <w:tbl>
      <w:tblPr>
        <w:tblStyle w:val="CERCallout"/>
        <w:tblW w:w="0" w:type="auto"/>
        <w:tblLook w:val="04A0" w:firstRow="1" w:lastRow="0" w:firstColumn="1" w:lastColumn="0" w:noHBand="0" w:noVBand="1"/>
      </w:tblPr>
      <w:tblGrid>
        <w:gridCol w:w="9710"/>
      </w:tblGrid>
      <w:tr w:rsidR="0099625D" w14:paraId="1FBD1D16"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58875FE8" w14:textId="58C69FB7" w:rsidR="0099625D" w:rsidRPr="00A63D53" w:rsidRDefault="0099625D" w:rsidP="0099625D">
            <w:pPr>
              <w:tabs>
                <w:tab w:val="left" w:pos="2275"/>
              </w:tabs>
              <w:ind w:left="720"/>
              <w:rPr>
                <w:b w:val="0"/>
              </w:rPr>
            </w:pPr>
            <w:r w:rsidRPr="009D4CFC">
              <w:rPr>
                <w:bCs/>
                <w:noProof/>
              </w:rPr>
              <w:drawing>
                <wp:anchor distT="0" distB="0" distL="114300" distR="114300" simplePos="0" relativeHeight="251681792" behindDoc="0" locked="0" layoutInCell="1" allowOverlap="1" wp14:anchorId="351187A5" wp14:editId="7C8D96AF">
                  <wp:simplePos x="0" y="0"/>
                  <wp:positionH relativeFrom="column">
                    <wp:posOffset>12700</wp:posOffset>
                  </wp:positionH>
                  <wp:positionV relativeFrom="paragraph">
                    <wp:posOffset>19424</wp:posOffset>
                  </wp:positionV>
                  <wp:extent cx="318407" cy="318407"/>
                  <wp:effectExtent l="0" t="0" r="5715" b="5715"/>
                  <wp:wrapSquare wrapText="bothSides"/>
                  <wp:docPr id="33642245"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001E2939" w:rsidRPr="009D4CFC">
              <w:rPr>
                <w:bCs/>
              </w:rPr>
              <w:t xml:space="preserve">Optional details for </w:t>
            </w:r>
            <w:r w:rsidR="009D4CFC" w:rsidRPr="009D4CFC">
              <w:rPr>
                <w:bCs/>
              </w:rPr>
              <w:t>a</w:t>
            </w:r>
            <w:r w:rsidR="001E2939" w:rsidRPr="009D4CFC">
              <w:rPr>
                <w:bCs/>
              </w:rPr>
              <w:t xml:space="preserve">ccredited </w:t>
            </w:r>
            <w:r w:rsidR="009D4CFC" w:rsidRPr="009D4CFC">
              <w:rPr>
                <w:bCs/>
              </w:rPr>
              <w:t>p</w:t>
            </w:r>
            <w:r w:rsidR="001E2939" w:rsidRPr="009D4CFC">
              <w:rPr>
                <w:bCs/>
              </w:rPr>
              <w:t xml:space="preserve">ower </w:t>
            </w:r>
            <w:r w:rsidR="009D4CFC" w:rsidRPr="009D4CFC">
              <w:rPr>
                <w:bCs/>
              </w:rPr>
              <w:t>s</w:t>
            </w:r>
            <w:r w:rsidR="001E2939" w:rsidRPr="009D4CFC">
              <w:rPr>
                <w:bCs/>
              </w:rPr>
              <w:t>tations</w:t>
            </w:r>
            <w:r w:rsidR="001E2939" w:rsidRPr="001E2939">
              <w:rPr>
                <w:bCs/>
                <w:u w:val="single"/>
              </w:rPr>
              <w:br/>
            </w:r>
            <w:r w:rsidRPr="00A63D53">
              <w:rPr>
                <w:b w:val="0"/>
              </w:rPr>
              <w:t>For RET accredited power stations, some question</w:t>
            </w:r>
            <w:r w:rsidR="00DD4C8A" w:rsidRPr="00A63D53">
              <w:rPr>
                <w:b w:val="0"/>
              </w:rPr>
              <w:t>s</w:t>
            </w:r>
            <w:r w:rsidRPr="00A63D53">
              <w:rPr>
                <w:b w:val="0"/>
              </w:rPr>
              <w:t xml:space="preserve"> in the application are optional where this information may already be recorded in the REC Registry. </w:t>
            </w:r>
          </w:p>
          <w:p w14:paraId="50491BD2" w14:textId="34E70491" w:rsidR="0099625D" w:rsidRPr="00530506" w:rsidRDefault="0099625D" w:rsidP="0099625D">
            <w:pPr>
              <w:tabs>
                <w:tab w:val="left" w:pos="2275"/>
              </w:tabs>
              <w:ind w:left="720"/>
              <w:rPr>
                <w:b w:val="0"/>
                <w:bCs/>
              </w:rPr>
            </w:pPr>
            <w:r w:rsidRPr="00A63D53">
              <w:rPr>
                <w:b w:val="0"/>
              </w:rPr>
              <w:t xml:space="preserve">You may choose not to provide this information with your REGO </w:t>
            </w:r>
            <w:proofErr w:type="gramStart"/>
            <w:r w:rsidRPr="00A63D53">
              <w:rPr>
                <w:b w:val="0"/>
              </w:rPr>
              <w:t>application,</w:t>
            </w:r>
            <w:proofErr w:type="gramEnd"/>
            <w:r w:rsidRPr="00A63D53">
              <w:rPr>
                <w:b w:val="0"/>
              </w:rPr>
              <w:t xml:space="preserve"> however, we may send a request for further information or require you to update the information after registration if we are unable to confirm these details using existing REC Registry data.</w:t>
            </w:r>
          </w:p>
        </w:tc>
      </w:tr>
    </w:tbl>
    <w:p w14:paraId="643E978E" w14:textId="77777777" w:rsidR="0099625D" w:rsidRDefault="0099625D" w:rsidP="00116F9A">
      <w:pPr>
        <w:pStyle w:val="CERnumbering"/>
        <w:numPr>
          <w:ilvl w:val="0"/>
          <w:numId w:val="0"/>
        </w:numPr>
        <w:ind w:left="360"/>
        <w:jc w:val="center"/>
      </w:pPr>
    </w:p>
    <w:p w14:paraId="26DFF805" w14:textId="77777777" w:rsidR="00DD4C8A" w:rsidRDefault="00DD4C8A">
      <w:pPr>
        <w:spacing w:after="0"/>
      </w:pPr>
      <w:r>
        <w:br w:type="page"/>
      </w:r>
    </w:p>
    <w:p w14:paraId="17711B41" w14:textId="13CC7CE4" w:rsidR="00926552" w:rsidRDefault="004D4371" w:rsidP="0019252E">
      <w:pPr>
        <w:pStyle w:val="CERnumbering"/>
        <w:numPr>
          <w:ilvl w:val="0"/>
          <w:numId w:val="2"/>
        </w:numPr>
      </w:pPr>
      <w:r>
        <w:t>Once a section has been completed</w:t>
      </w:r>
      <w:r w:rsidR="001C1F3C">
        <w:t xml:space="preserve"> it will be marked as </w:t>
      </w:r>
      <w:r w:rsidR="001C1F3C" w:rsidRPr="00481DD3">
        <w:rPr>
          <w:b/>
        </w:rPr>
        <w:t>‘Ready for review’</w:t>
      </w:r>
      <w:r w:rsidR="001C1F3C">
        <w:t xml:space="preserve"> on the </w:t>
      </w:r>
      <w:r w:rsidR="001C1F3C" w:rsidRPr="00116F9A">
        <w:rPr>
          <w:b/>
          <w:bCs/>
        </w:rPr>
        <w:t xml:space="preserve">application </w:t>
      </w:r>
      <w:r w:rsidR="00F04FF0" w:rsidRPr="00116F9A">
        <w:rPr>
          <w:b/>
          <w:bCs/>
        </w:rPr>
        <w:t>details</w:t>
      </w:r>
      <w:r w:rsidR="00F04FF0">
        <w:t xml:space="preserve"> </w:t>
      </w:r>
      <w:r w:rsidR="001C1F3C">
        <w:t xml:space="preserve">page. </w:t>
      </w:r>
    </w:p>
    <w:p w14:paraId="3B2CA62A" w14:textId="2B37B7E1" w:rsidR="001C1F3C" w:rsidRDefault="00926552" w:rsidP="00946BA4">
      <w:pPr>
        <w:pStyle w:val="CERnumbering"/>
        <w:numPr>
          <w:ilvl w:val="0"/>
          <w:numId w:val="0"/>
        </w:numPr>
        <w:jc w:val="center"/>
      </w:pPr>
      <w:r>
        <w:rPr>
          <w:noProof/>
        </w:rPr>
        <mc:AlternateContent>
          <mc:Choice Requires="wps">
            <w:drawing>
              <wp:anchor distT="0" distB="0" distL="114300" distR="114300" simplePos="0" relativeHeight="251663360" behindDoc="0" locked="0" layoutInCell="1" allowOverlap="1" wp14:anchorId="282C44D5" wp14:editId="4CE80223">
                <wp:simplePos x="0" y="0"/>
                <wp:positionH relativeFrom="column">
                  <wp:posOffset>4799178</wp:posOffset>
                </wp:positionH>
                <wp:positionV relativeFrom="paragraph">
                  <wp:posOffset>143396</wp:posOffset>
                </wp:positionV>
                <wp:extent cx="499565" cy="522372"/>
                <wp:effectExtent l="0" t="0" r="15240" b="11430"/>
                <wp:wrapNone/>
                <wp:docPr id="1838525200" name="Arrow: Left 5"/>
                <wp:cNvGraphicFramePr/>
                <a:graphic xmlns:a="http://schemas.openxmlformats.org/drawingml/2006/main">
                  <a:graphicData uri="http://schemas.microsoft.com/office/word/2010/wordprocessingShape">
                    <wps:wsp>
                      <wps:cNvSpPr/>
                      <wps:spPr>
                        <a:xfrm>
                          <a:off x="0" y="0"/>
                          <a:ext cx="499565"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478431" w14:textId="01D9B8B4" w:rsidR="00926552" w:rsidRPr="00D45ABB" w:rsidRDefault="0035620D" w:rsidP="00926552">
                            <w:pPr>
                              <w:jc w:val="center"/>
                              <w:rPr>
                                <w:b/>
                                <w:bCs/>
                                <w:sz w:val="16"/>
                                <w:szCs w:val="16"/>
                              </w:rPr>
                            </w:pPr>
                            <w:r w:rsidRPr="00D45ABB">
                              <w:rPr>
                                <w:b/>
                                <w:bCs/>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44D5" id="_x0000_s1048" type="#_x0000_t66" style="position:absolute;left:0;text-align:left;margin-left:377.9pt;margin-top:11.3pt;width:39.35pt;height:4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" adj="10800" fillcolor="#c00000" strokecolor="#c00000" strokeweight="2pt">
                <v:textbox>
                  <w:txbxContent>
                    <w:p w14:paraId="2A478431" w14:textId="01D9B8B4" w:rsidR="00926552" w:rsidRPr="00D45ABB" w:rsidRDefault="0035620D" w:rsidP="00926552">
                      <w:pPr>
                        <w:jc w:val="center"/>
                        <w:rPr>
                          <w:b/>
                          <w:bCs/>
                          <w:sz w:val="16"/>
                          <w:szCs w:val="16"/>
                        </w:rPr>
                      </w:pPr>
                      <w:r w:rsidRPr="00D45ABB">
                        <w:rPr>
                          <w:b/>
                          <w:bCs/>
                          <w:color w:val="FFFFFF" w:themeColor="background1"/>
                          <w:sz w:val="16"/>
                          <w:szCs w:val="16"/>
                        </w:rPr>
                        <w:t>3</w:t>
                      </w:r>
                    </w:p>
                  </w:txbxContent>
                </v:textbox>
              </v:shape>
            </w:pict>
          </mc:Fallback>
        </mc:AlternateContent>
      </w:r>
      <w:r w:rsidRPr="00A03008">
        <w:rPr>
          <w:noProof/>
        </w:rPr>
        <w:drawing>
          <wp:inline distT="0" distB="0" distL="0" distR="0" wp14:anchorId="5A4D9B34" wp14:editId="549A59F7">
            <wp:extent cx="4686374" cy="559558"/>
            <wp:effectExtent l="0" t="0" r="0" b="0"/>
            <wp:docPr id="1487595818" name="Picture 1" descr="Screenshot of the status of an application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95818" name="Picture 1" descr="Screenshot of the status of an application in Online Services"/>
                    <pic:cNvPicPr/>
                  </pic:nvPicPr>
                  <pic:blipFill rotWithShape="1">
                    <a:blip r:embed="rId38"/>
                    <a:srcRect l="28765" t="34719" r="6047" b="59830"/>
                    <a:stretch>
                      <a:fillRect/>
                    </a:stretch>
                  </pic:blipFill>
                  <pic:spPr bwMode="auto">
                    <a:xfrm>
                      <a:off x="0" y="0"/>
                      <a:ext cx="4719229" cy="563481"/>
                    </a:xfrm>
                    <a:prstGeom prst="rect">
                      <a:avLst/>
                    </a:prstGeom>
                    <a:ln>
                      <a:noFill/>
                    </a:ln>
                    <a:extLst>
                      <a:ext uri="{53640926-AAD7-44D8-BBD7-CCE9431645EC}">
                        <a14:shadowObscured xmlns:a14="http://schemas.microsoft.com/office/drawing/2010/main"/>
                      </a:ext>
                    </a:extLst>
                  </pic:spPr>
                </pic:pic>
              </a:graphicData>
            </a:graphic>
          </wp:inline>
        </w:drawing>
      </w:r>
    </w:p>
    <w:p w14:paraId="293E6A74" w14:textId="77777777" w:rsidR="00946BA4" w:rsidRDefault="00946BA4" w:rsidP="00116F9A">
      <w:pPr>
        <w:pStyle w:val="CERnumbering"/>
        <w:numPr>
          <w:ilvl w:val="0"/>
          <w:numId w:val="0"/>
        </w:numPr>
        <w:ind w:left="360"/>
        <w:jc w:val="center"/>
      </w:pPr>
    </w:p>
    <w:p w14:paraId="0FC71831" w14:textId="77777777" w:rsidR="00945A63" w:rsidRDefault="00945A63" w:rsidP="005C21B2">
      <w:pPr>
        <w:pStyle w:val="CERnumbering"/>
      </w:pPr>
      <w:r>
        <w:t>For some categories of information</w:t>
      </w:r>
      <w:r w:rsidR="00926552">
        <w:t>,</w:t>
      </w:r>
      <w:r>
        <w:t xml:space="preserve"> you </w:t>
      </w:r>
      <w:r w:rsidR="00926552">
        <w:t>can</w:t>
      </w:r>
      <w:r>
        <w:t xml:space="preserve"> add a new section</w:t>
      </w:r>
      <w:r w:rsidR="00926552">
        <w:t xml:space="preserve"> to the application</w:t>
      </w:r>
      <w:r w:rsidR="00D95CC0">
        <w:t xml:space="preserve"> and </w:t>
      </w:r>
      <w:r w:rsidR="00A12F14">
        <w:t xml:space="preserve">include a reference </w:t>
      </w:r>
      <w:r w:rsidR="00D95CC0">
        <w:t xml:space="preserve">name </w:t>
      </w:r>
      <w:r w:rsidR="00A12F14">
        <w:t xml:space="preserve">for </w:t>
      </w:r>
      <w:r w:rsidR="00D95CC0">
        <w:t>it</w:t>
      </w:r>
      <w:r w:rsidR="00926552">
        <w:t>. This is helpful</w:t>
      </w:r>
      <w:r>
        <w:t xml:space="preserve"> if you forgot to include it in the facility set up wizard. </w:t>
      </w:r>
    </w:p>
    <w:p w14:paraId="6C8AC2A3" w14:textId="0B5F260E" w:rsidR="00945A63" w:rsidRDefault="00A410CF" w:rsidP="00A410CF">
      <w:pPr>
        <w:pStyle w:val="CERnumbering"/>
        <w:numPr>
          <w:ilvl w:val="0"/>
          <w:numId w:val="0"/>
        </w:numPr>
        <w:jc w:val="center"/>
      </w:pPr>
      <w:r>
        <w:rPr>
          <w:noProof/>
        </w:rPr>
        <mc:AlternateContent>
          <mc:Choice Requires="wps">
            <w:drawing>
              <wp:anchor distT="0" distB="0" distL="114300" distR="114300" simplePos="0" relativeHeight="251665408" behindDoc="0" locked="0" layoutInCell="1" allowOverlap="1" wp14:anchorId="37E23BC7" wp14:editId="4442AA5C">
                <wp:simplePos x="0" y="0"/>
                <wp:positionH relativeFrom="column">
                  <wp:posOffset>5102860</wp:posOffset>
                </wp:positionH>
                <wp:positionV relativeFrom="paragraph">
                  <wp:posOffset>727075</wp:posOffset>
                </wp:positionV>
                <wp:extent cx="599908" cy="522372"/>
                <wp:effectExtent l="19050" t="19050" r="10160" b="30480"/>
                <wp:wrapNone/>
                <wp:docPr id="815749632" name="Arrow: Left 5"/>
                <wp:cNvGraphicFramePr/>
                <a:graphic xmlns:a="http://schemas.openxmlformats.org/drawingml/2006/main">
                  <a:graphicData uri="http://schemas.microsoft.com/office/word/2010/wordprocessingShape">
                    <wps:wsp>
                      <wps:cNvSpPr/>
                      <wps:spPr>
                        <a:xfrm>
                          <a:off x="0" y="0"/>
                          <a:ext cx="599908"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C18E64" w14:textId="77777777" w:rsidR="0035620D" w:rsidRPr="00D45ABB" w:rsidRDefault="0035620D" w:rsidP="0035620D">
                            <w:pPr>
                              <w:jc w:val="center"/>
                              <w:rPr>
                                <w:b/>
                                <w:bCs/>
                                <w:sz w:val="16"/>
                                <w:szCs w:val="16"/>
                              </w:rPr>
                            </w:pPr>
                            <w:r w:rsidRPr="00D45ABB">
                              <w:rPr>
                                <w:b/>
                                <w:bCs/>
                                <w:color w:val="FFFFFF" w:themeColor="background1"/>
                                <w:sz w:val="16"/>
                                <w:szCs w:val="16"/>
                              </w:rPr>
                              <w:t>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3BC7" id="_x0000_s1049" type="#_x0000_t66" style="position:absolute;left:0;text-align:left;margin-left:401.8pt;margin-top:57.25pt;width:47.25pt;height:4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" adj="9404" fillcolor="#c00000" strokecolor="#c00000" strokeweight="2pt">
                <v:textbox>
                  <w:txbxContent>
                    <w:p w14:paraId="74C18E64" w14:textId="77777777" w:rsidR="0035620D" w:rsidRPr="00D45ABB" w:rsidRDefault="0035620D" w:rsidP="0035620D">
                      <w:pPr>
                        <w:jc w:val="center"/>
                        <w:rPr>
                          <w:b/>
                          <w:bCs/>
                          <w:sz w:val="16"/>
                          <w:szCs w:val="16"/>
                        </w:rPr>
                      </w:pPr>
                      <w:r w:rsidRPr="00D45ABB">
                        <w:rPr>
                          <w:b/>
                          <w:bCs/>
                          <w:color w:val="FFFFFF" w:themeColor="background1"/>
                          <w:sz w:val="16"/>
                          <w:szCs w:val="16"/>
                        </w:rPr>
                        <w:t>4b</w:t>
                      </w:r>
                    </w:p>
                  </w:txbxContent>
                </v:textbox>
              </v:shape>
            </w:pict>
          </mc:Fallback>
        </mc:AlternateContent>
      </w:r>
      <w:r w:rsidR="000C6126">
        <w:rPr>
          <w:noProof/>
        </w:rPr>
        <mc:AlternateContent>
          <mc:Choice Requires="wps">
            <w:drawing>
              <wp:anchor distT="0" distB="0" distL="114300" distR="114300" simplePos="0" relativeHeight="251664384" behindDoc="0" locked="0" layoutInCell="1" allowOverlap="1" wp14:anchorId="46225034" wp14:editId="3F234767">
                <wp:simplePos x="0" y="0"/>
                <wp:positionH relativeFrom="column">
                  <wp:posOffset>2093595</wp:posOffset>
                </wp:positionH>
                <wp:positionV relativeFrom="paragraph">
                  <wp:posOffset>67310</wp:posOffset>
                </wp:positionV>
                <wp:extent cx="599908" cy="522372"/>
                <wp:effectExtent l="19050" t="19050" r="10160" b="30480"/>
                <wp:wrapNone/>
                <wp:docPr id="394466358" name="Arrow: Left 5"/>
                <wp:cNvGraphicFramePr/>
                <a:graphic xmlns:a="http://schemas.openxmlformats.org/drawingml/2006/main">
                  <a:graphicData uri="http://schemas.microsoft.com/office/word/2010/wordprocessingShape">
                    <wps:wsp>
                      <wps:cNvSpPr/>
                      <wps:spPr>
                        <a:xfrm>
                          <a:off x="0" y="0"/>
                          <a:ext cx="599908"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200D0D" w14:textId="1D7AAF60" w:rsidR="0035620D" w:rsidRPr="00D45ABB" w:rsidRDefault="0035620D" w:rsidP="0035620D">
                            <w:pPr>
                              <w:jc w:val="center"/>
                              <w:rPr>
                                <w:b/>
                                <w:bCs/>
                                <w:sz w:val="16"/>
                                <w:szCs w:val="16"/>
                              </w:rPr>
                            </w:pPr>
                            <w:r w:rsidRPr="00D45ABB">
                              <w:rPr>
                                <w:b/>
                                <w:bCs/>
                                <w:color w:val="FFFFFF" w:themeColor="background1"/>
                                <w:sz w:val="16"/>
                                <w:szCs w:val="16"/>
                              </w:rPr>
                              <w:t>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5034" id="_x0000_s1050" type="#_x0000_t66" style="position:absolute;left:0;text-align:left;margin-left:164.85pt;margin-top:5.3pt;width:47.25pt;height:4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" adj="9404" fillcolor="#c00000" strokecolor="#c00000" strokeweight="2pt">
                <v:textbox>
                  <w:txbxContent>
                    <w:p w14:paraId="70200D0D" w14:textId="1D7AAF60" w:rsidR="0035620D" w:rsidRPr="00D45ABB" w:rsidRDefault="0035620D" w:rsidP="0035620D">
                      <w:pPr>
                        <w:jc w:val="center"/>
                        <w:rPr>
                          <w:b/>
                          <w:bCs/>
                          <w:sz w:val="16"/>
                          <w:szCs w:val="16"/>
                        </w:rPr>
                      </w:pPr>
                      <w:r w:rsidRPr="00D45ABB">
                        <w:rPr>
                          <w:b/>
                          <w:bCs/>
                          <w:color w:val="FFFFFF" w:themeColor="background1"/>
                          <w:sz w:val="16"/>
                          <w:szCs w:val="16"/>
                        </w:rPr>
                        <w:t>4a</w:t>
                      </w:r>
                    </w:p>
                  </w:txbxContent>
                </v:textbox>
              </v:shape>
            </w:pict>
          </mc:Fallback>
        </mc:AlternateContent>
      </w:r>
      <w:r w:rsidR="00A23540" w:rsidRPr="00A8237B">
        <w:rPr>
          <w:noProof/>
        </w:rPr>
        <w:drawing>
          <wp:inline distT="0" distB="0" distL="0" distR="0" wp14:anchorId="2303B658" wp14:editId="4730A3B6">
            <wp:extent cx="1685498" cy="1207687"/>
            <wp:effectExtent l="0" t="0" r="0" b="0"/>
            <wp:docPr id="1738569326" name="Picture 1" descr="Screenshot of where to add ineligible energy sources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9326" name="Picture 1" descr="Screenshot of where to add ineligible energy sources in Online Services"/>
                    <pic:cNvPicPr/>
                  </pic:nvPicPr>
                  <pic:blipFill rotWithShape="1">
                    <a:blip r:embed="rId37"/>
                    <a:srcRect l="28612" t="73376" r="41980" b="11867"/>
                    <a:stretch>
                      <a:fillRect/>
                    </a:stretch>
                  </pic:blipFill>
                  <pic:spPr bwMode="auto">
                    <a:xfrm>
                      <a:off x="0" y="0"/>
                      <a:ext cx="1707621" cy="1223539"/>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0C6126" w:rsidRPr="000C6126">
        <w:rPr>
          <w:noProof/>
        </w:rPr>
        <w:drawing>
          <wp:inline distT="0" distB="0" distL="0" distR="0" wp14:anchorId="24A1004C" wp14:editId="79A6B0D2">
            <wp:extent cx="2101755" cy="1137863"/>
            <wp:effectExtent l="0" t="0" r="0" b="5715"/>
            <wp:docPr id="408506454" name="Picture 1" descr="Screenshot of the 'add ineligible energy sources' field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06454" name="Picture 1" descr="Screenshot of the 'add ineligible energy sources' field in Online Services"/>
                    <pic:cNvPicPr/>
                  </pic:nvPicPr>
                  <pic:blipFill>
                    <a:blip r:embed="rId39"/>
                    <a:stretch>
                      <a:fillRect/>
                    </a:stretch>
                  </pic:blipFill>
                  <pic:spPr>
                    <a:xfrm>
                      <a:off x="0" y="0"/>
                      <a:ext cx="2127465" cy="1151782"/>
                    </a:xfrm>
                    <a:prstGeom prst="rect">
                      <a:avLst/>
                    </a:prstGeom>
                  </pic:spPr>
                </pic:pic>
              </a:graphicData>
            </a:graphic>
          </wp:inline>
        </w:drawing>
      </w:r>
    </w:p>
    <w:p w14:paraId="2E2EE558" w14:textId="082DBBA4" w:rsidR="00F31D12" w:rsidRPr="0065780F" w:rsidRDefault="00F31D12" w:rsidP="00D1396C">
      <w:pPr>
        <w:pStyle w:val="Heading4"/>
      </w:pPr>
      <w:bookmarkStart w:id="4" w:name="_Toc204006207"/>
      <w:r w:rsidRPr="0065780F">
        <w:t>Order of filling out facility application:</w:t>
      </w:r>
      <w:bookmarkEnd w:id="4"/>
    </w:p>
    <w:p w14:paraId="58213FAD" w14:textId="1C3FE0B2" w:rsidR="00F31D12" w:rsidRPr="00812AE1" w:rsidRDefault="00F31D12" w:rsidP="00F31D12">
      <w:pPr>
        <w:rPr>
          <w:rFonts w:eastAsiaTheme="minorEastAsia"/>
        </w:rPr>
      </w:pPr>
      <w:r>
        <w:t>There are certain questions in some sections of the application that refer to information provided in other sections</w:t>
      </w:r>
      <w:r w:rsidR="00D64429">
        <w:t>,</w:t>
      </w:r>
      <w:r>
        <w:t xml:space="preserve"> so you need to complete some sections before others. For example, in the stakeholders section you are asked to tell us, for each stakeholder, </w:t>
      </w:r>
      <w:proofErr w:type="gramStart"/>
      <w:r>
        <w:t>all of</w:t>
      </w:r>
      <w:proofErr w:type="gramEnd"/>
      <w:r>
        <w:t xml:space="preserve"> the components they either own or operate (in part or in full). This means that to complete the stakeholder section you first need to make sure all components have been added, as you are not able to add a component to a stakeholder’s owner/operator list if it does not already exist in the application.</w:t>
      </w:r>
    </w:p>
    <w:p w14:paraId="0E94C078" w14:textId="5D8431C8" w:rsidR="00F31D12" w:rsidRDefault="00F31D12" w:rsidP="00F31D12">
      <w:r>
        <w:t>Below is a recommended order of filling the application to ensure you can select the correct information when filling each section.</w:t>
      </w:r>
    </w:p>
    <w:p w14:paraId="7BA86F4A" w14:textId="77777777" w:rsidR="00F31D12" w:rsidRPr="00812AE1" w:rsidRDefault="00F31D12" w:rsidP="0019252E">
      <w:pPr>
        <w:pStyle w:val="CERnumbering"/>
        <w:numPr>
          <w:ilvl w:val="1"/>
          <w:numId w:val="3"/>
        </w:numPr>
        <w:rPr>
          <w:b/>
          <w:bCs/>
        </w:rPr>
      </w:pPr>
      <w:r w:rsidRPr="00812AE1">
        <w:rPr>
          <w:b/>
          <w:bCs/>
        </w:rPr>
        <w:t>Selected sections in the key information part of the application:</w:t>
      </w:r>
    </w:p>
    <w:p w14:paraId="07C276D4" w14:textId="77777777" w:rsidR="00F31D12" w:rsidRDefault="00F31D12" w:rsidP="0088052F">
      <w:pPr>
        <w:pStyle w:val="CERbullets"/>
        <w:numPr>
          <w:ilvl w:val="2"/>
          <w:numId w:val="1"/>
        </w:numPr>
      </w:pPr>
      <w:r>
        <w:t>Accredited power station (not applicable to other REGO facilities)</w:t>
      </w:r>
    </w:p>
    <w:p w14:paraId="4A5549C1" w14:textId="77777777" w:rsidR="00F31D12" w:rsidRDefault="00F31D12" w:rsidP="0088052F">
      <w:pPr>
        <w:pStyle w:val="CERbullets"/>
        <w:numPr>
          <w:ilvl w:val="2"/>
          <w:numId w:val="1"/>
        </w:numPr>
      </w:pPr>
      <w:r>
        <w:t>Network distribution and supply (network connections)</w:t>
      </w:r>
    </w:p>
    <w:p w14:paraId="44FB476E" w14:textId="77777777" w:rsidR="00F31D12" w:rsidRDefault="00F31D12" w:rsidP="0088052F">
      <w:pPr>
        <w:pStyle w:val="CERbullets"/>
        <w:numPr>
          <w:ilvl w:val="2"/>
          <w:numId w:val="1"/>
        </w:numPr>
      </w:pPr>
      <w:r>
        <w:t>Cross-scheme participation</w:t>
      </w:r>
    </w:p>
    <w:p w14:paraId="76F02A63" w14:textId="77777777" w:rsidR="00F31D12" w:rsidRDefault="00F31D12" w:rsidP="0088052F">
      <w:pPr>
        <w:pStyle w:val="CERbullets"/>
        <w:numPr>
          <w:ilvl w:val="2"/>
          <w:numId w:val="1"/>
        </w:numPr>
      </w:pPr>
      <w:r>
        <w:t>Legacy baseline details (not applicable to RET accredited power stations)</w:t>
      </w:r>
    </w:p>
    <w:p w14:paraId="76971996" w14:textId="77777777" w:rsidR="00F31D12" w:rsidRDefault="00F31D12" w:rsidP="0088052F">
      <w:pPr>
        <w:pStyle w:val="CERbullets"/>
        <w:numPr>
          <w:ilvl w:val="2"/>
          <w:numId w:val="1"/>
        </w:numPr>
      </w:pPr>
      <w:r>
        <w:t>Regulatory approvals and evidence (not applicable to RET accredited power stations)</w:t>
      </w:r>
    </w:p>
    <w:p w14:paraId="1DBD98FD" w14:textId="77777777" w:rsidR="00F31D12" w:rsidRDefault="00F31D12" w:rsidP="0019252E">
      <w:pPr>
        <w:pStyle w:val="CERnumbering"/>
        <w:numPr>
          <w:ilvl w:val="1"/>
          <w:numId w:val="2"/>
        </w:numPr>
        <w:rPr>
          <w:b/>
          <w:bCs/>
        </w:rPr>
      </w:pPr>
      <w:r>
        <w:rPr>
          <w:b/>
          <w:bCs/>
        </w:rPr>
        <w:t>Locations</w:t>
      </w:r>
    </w:p>
    <w:p w14:paraId="0DA2E161" w14:textId="77777777" w:rsidR="00F31D12" w:rsidRDefault="00F31D12" w:rsidP="0019252E">
      <w:pPr>
        <w:pStyle w:val="CERnumbering"/>
        <w:numPr>
          <w:ilvl w:val="1"/>
          <w:numId w:val="2"/>
        </w:numPr>
        <w:rPr>
          <w:b/>
          <w:bCs/>
        </w:rPr>
      </w:pPr>
      <w:r w:rsidRPr="00812AE1">
        <w:rPr>
          <w:b/>
          <w:bCs/>
        </w:rPr>
        <w:t>Energy sources / Energy storage</w:t>
      </w:r>
    </w:p>
    <w:p w14:paraId="3CACF3F2" w14:textId="77777777" w:rsidR="00F31D12" w:rsidRDefault="00F31D12" w:rsidP="0019252E">
      <w:pPr>
        <w:pStyle w:val="CERnumbering"/>
        <w:numPr>
          <w:ilvl w:val="1"/>
          <w:numId w:val="2"/>
        </w:numPr>
        <w:rPr>
          <w:b/>
          <w:bCs/>
        </w:rPr>
      </w:pPr>
      <w:r w:rsidRPr="00812AE1">
        <w:rPr>
          <w:b/>
          <w:bCs/>
        </w:rPr>
        <w:t>Electricity meters / Monitoring systems</w:t>
      </w:r>
      <w:r>
        <w:rPr>
          <w:b/>
          <w:bCs/>
        </w:rPr>
        <w:t xml:space="preserve"> (Instrumentation) – not applicable to RET accredited power stations</w:t>
      </w:r>
    </w:p>
    <w:p w14:paraId="52175D1C" w14:textId="77777777" w:rsidR="00F31D12" w:rsidRPr="00812AE1" w:rsidRDefault="00F31D12" w:rsidP="0019252E">
      <w:pPr>
        <w:pStyle w:val="CERnumbering"/>
        <w:numPr>
          <w:ilvl w:val="0"/>
          <w:numId w:val="0"/>
        </w:numPr>
        <w:ind w:left="720"/>
      </w:pPr>
      <w:r>
        <w:t>In these sections you are asked to indicate the energy source or energy storage system that these devices provide measurements for or in relation to. You should make sure all energy sources are added before completing these sections.</w:t>
      </w:r>
    </w:p>
    <w:p w14:paraId="655BDEF9" w14:textId="77777777" w:rsidR="00F31D12" w:rsidRDefault="00F31D12" w:rsidP="0019252E">
      <w:pPr>
        <w:pStyle w:val="CERnumbering"/>
        <w:numPr>
          <w:ilvl w:val="1"/>
          <w:numId w:val="2"/>
        </w:numPr>
        <w:rPr>
          <w:b/>
          <w:bCs/>
        </w:rPr>
      </w:pPr>
      <w:r>
        <w:rPr>
          <w:b/>
          <w:bCs/>
        </w:rPr>
        <w:t>Components – not applicable to RET accredited power stations</w:t>
      </w:r>
    </w:p>
    <w:p w14:paraId="1085F491" w14:textId="77777777" w:rsidR="00F31D12" w:rsidRPr="00812AE1" w:rsidRDefault="00F31D12" w:rsidP="0019252E">
      <w:pPr>
        <w:pStyle w:val="CERnumbering"/>
        <w:numPr>
          <w:ilvl w:val="0"/>
          <w:numId w:val="0"/>
        </w:numPr>
        <w:ind w:left="720"/>
      </w:pPr>
      <w:r w:rsidRPr="00812AE1">
        <w:t>In th</w:t>
      </w:r>
      <w:r>
        <w:t>is section you are asked to provide, for each component, the energy source or energy storage system that the component services or is used in relation to. You should make sure all energy sources are added before completing these sections.</w:t>
      </w:r>
    </w:p>
    <w:p w14:paraId="7E0406AF" w14:textId="77777777" w:rsidR="00F31D12" w:rsidRPr="0019252E" w:rsidRDefault="00F31D12" w:rsidP="0019252E">
      <w:pPr>
        <w:pStyle w:val="CERnumbering"/>
        <w:numPr>
          <w:ilvl w:val="1"/>
          <w:numId w:val="2"/>
        </w:numPr>
        <w:rPr>
          <w:b/>
          <w:bCs/>
        </w:rPr>
      </w:pPr>
      <w:r w:rsidRPr="0019252E">
        <w:rPr>
          <w:b/>
          <w:bCs/>
        </w:rPr>
        <w:t>Contact and Stakeholders</w:t>
      </w:r>
    </w:p>
    <w:p w14:paraId="7B8167A0" w14:textId="77777777" w:rsidR="00F31D12" w:rsidRPr="00812AE1" w:rsidRDefault="00F31D12" w:rsidP="0019252E">
      <w:pPr>
        <w:pStyle w:val="CERnumbering"/>
        <w:numPr>
          <w:ilvl w:val="0"/>
          <w:numId w:val="0"/>
        </w:numPr>
        <w:ind w:left="720"/>
      </w:pPr>
      <w:r w:rsidRPr="00812AE1">
        <w:t>In this section</w:t>
      </w:r>
      <w:r>
        <w:t xml:space="preserve"> you are asked to provide, for each stakeholder, a list of the facility components they either own or operate (in part or in full). You should make sure all components are added before completing this section.</w:t>
      </w:r>
    </w:p>
    <w:p w14:paraId="2E714F4D" w14:textId="77777777" w:rsidR="00F31D12" w:rsidRPr="0019252E" w:rsidRDefault="00F31D12" w:rsidP="0019252E">
      <w:pPr>
        <w:pStyle w:val="CERnumbering"/>
        <w:numPr>
          <w:ilvl w:val="1"/>
          <w:numId w:val="2"/>
        </w:numPr>
        <w:rPr>
          <w:b/>
          <w:bCs/>
        </w:rPr>
      </w:pPr>
      <w:r w:rsidRPr="0019252E">
        <w:rPr>
          <w:b/>
          <w:bCs/>
        </w:rPr>
        <w:t>Calculation methodology</w:t>
      </w:r>
    </w:p>
    <w:p w14:paraId="4BFBFF49" w14:textId="77777777" w:rsidR="00F31D12" w:rsidRPr="000918C6" w:rsidRDefault="00F31D12" w:rsidP="0019252E">
      <w:pPr>
        <w:pStyle w:val="CERnumbering"/>
        <w:numPr>
          <w:ilvl w:val="0"/>
          <w:numId w:val="0"/>
        </w:numPr>
        <w:ind w:left="720"/>
      </w:pPr>
      <w:r>
        <w:t>In this section you are asked to provide, for each term in the eligible amount formula, a reference to an electricity meter or monitoring system used to provide measurement data for that term, or the component that a specific auxiliary use measurement relates to. You should make sure all electricity meters, monitoring systems and components are added before completing this section.</w:t>
      </w:r>
    </w:p>
    <w:p w14:paraId="096621E4" w14:textId="77777777" w:rsidR="00F31D12" w:rsidRDefault="00F31D12" w:rsidP="00F31D12">
      <w:pPr>
        <w:pStyle w:val="CERnumbering"/>
        <w:numPr>
          <w:ilvl w:val="0"/>
          <w:numId w:val="0"/>
        </w:numPr>
        <w:ind w:left="360" w:hanging="360"/>
      </w:pPr>
    </w:p>
    <w:p w14:paraId="4DB248A8" w14:textId="627CE0DA" w:rsidR="005C21B2" w:rsidRDefault="005C21B2" w:rsidP="005C21B2">
      <w:pPr>
        <w:pStyle w:val="CERnumbering"/>
      </w:pPr>
      <w:r>
        <w:t xml:space="preserve">When all items are ‘Ready for review’ you </w:t>
      </w:r>
      <w:r w:rsidR="004127E3">
        <w:t xml:space="preserve">are ready to proceed to the </w:t>
      </w:r>
      <w:r w:rsidRPr="00897106">
        <w:rPr>
          <w:b/>
          <w:bCs/>
        </w:rPr>
        <w:t>review</w:t>
      </w:r>
      <w:r>
        <w:t xml:space="preserve"> page</w:t>
      </w:r>
      <w:r w:rsidR="00102646">
        <w:t xml:space="preserve"> by clicking on the ‘Review and submit’ button at the bottom of the page</w:t>
      </w:r>
      <w:r>
        <w:t>.</w:t>
      </w:r>
    </w:p>
    <w:p w14:paraId="74FD822B" w14:textId="77777777" w:rsidR="00A03008" w:rsidRDefault="00A03008" w:rsidP="00897106">
      <w:pPr>
        <w:pStyle w:val="ListParagraph"/>
      </w:pPr>
    </w:p>
    <w:p w14:paraId="3E4B9770" w14:textId="6BC6FF33" w:rsidR="00A03008" w:rsidRDefault="004127E3" w:rsidP="00897106">
      <w:pPr>
        <w:pStyle w:val="CERnumbering"/>
        <w:numPr>
          <w:ilvl w:val="0"/>
          <w:numId w:val="0"/>
        </w:numPr>
        <w:ind w:left="360"/>
        <w:jc w:val="center"/>
      </w:pPr>
      <w:r>
        <w:rPr>
          <w:noProof/>
        </w:rPr>
        <mc:AlternateContent>
          <mc:Choice Requires="wps">
            <w:drawing>
              <wp:anchor distT="0" distB="0" distL="114300" distR="114300" simplePos="0" relativeHeight="251668480" behindDoc="0" locked="0" layoutInCell="1" allowOverlap="1" wp14:anchorId="7B70E01F" wp14:editId="72B268D1">
                <wp:simplePos x="0" y="0"/>
                <wp:positionH relativeFrom="column">
                  <wp:posOffset>5010700</wp:posOffset>
                </wp:positionH>
                <wp:positionV relativeFrom="paragraph">
                  <wp:posOffset>4726457</wp:posOffset>
                </wp:positionV>
                <wp:extent cx="599908" cy="522372"/>
                <wp:effectExtent l="19050" t="19050" r="10160" b="30480"/>
                <wp:wrapNone/>
                <wp:docPr id="478163308" name="Arrow: Left 5"/>
                <wp:cNvGraphicFramePr/>
                <a:graphic xmlns:a="http://schemas.openxmlformats.org/drawingml/2006/main">
                  <a:graphicData uri="http://schemas.microsoft.com/office/word/2010/wordprocessingShape">
                    <wps:wsp>
                      <wps:cNvSpPr/>
                      <wps:spPr>
                        <a:xfrm>
                          <a:off x="0" y="0"/>
                          <a:ext cx="599908"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5D642" w14:textId="71EA0AC9" w:rsidR="004127E3" w:rsidRPr="00D45ABB" w:rsidRDefault="004127E3" w:rsidP="004127E3">
                            <w:pPr>
                              <w:jc w:val="center"/>
                              <w:rPr>
                                <w:b/>
                                <w:bCs/>
                                <w:sz w:val="16"/>
                                <w:szCs w:val="16"/>
                              </w:rPr>
                            </w:pPr>
                            <w:r w:rsidRPr="00D45ABB">
                              <w:rPr>
                                <w:b/>
                                <w:bCs/>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E01F" id="_x0000_s1051" type="#_x0000_t66" style="position:absolute;left:0;text-align:left;margin-left:394.55pt;margin-top:372.15pt;width:47.25pt;height:4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" adj="9404" fillcolor="#c00000" strokecolor="#c00000" strokeweight="2pt">
                <v:textbox>
                  <w:txbxContent>
                    <w:p w14:paraId="46B5D642" w14:textId="71EA0AC9" w:rsidR="004127E3" w:rsidRPr="00D45ABB" w:rsidRDefault="004127E3" w:rsidP="004127E3">
                      <w:pPr>
                        <w:jc w:val="center"/>
                        <w:rPr>
                          <w:b/>
                          <w:bCs/>
                          <w:sz w:val="16"/>
                          <w:szCs w:val="16"/>
                        </w:rPr>
                      </w:pPr>
                      <w:r w:rsidRPr="00D45ABB">
                        <w:rPr>
                          <w:b/>
                          <w:bCs/>
                          <w:color w:val="FFFFFF" w:themeColor="background1"/>
                          <w:sz w:val="16"/>
                          <w:szCs w:val="16"/>
                        </w:rPr>
                        <w:t>5</w:t>
                      </w:r>
                    </w:p>
                  </w:txbxContent>
                </v:textbox>
              </v:shape>
            </w:pict>
          </mc:Fallback>
        </mc:AlternateContent>
      </w:r>
      <w:r w:rsidRPr="004127E3">
        <w:rPr>
          <w:noProof/>
        </w:rPr>
        <w:drawing>
          <wp:anchor distT="0" distB="0" distL="114300" distR="114300" simplePos="0" relativeHeight="251666432" behindDoc="0" locked="0" layoutInCell="1" allowOverlap="1" wp14:anchorId="3245FC67" wp14:editId="75DF3B2A">
            <wp:simplePos x="0" y="0"/>
            <wp:positionH relativeFrom="column">
              <wp:posOffset>4548505</wp:posOffset>
            </wp:positionH>
            <wp:positionV relativeFrom="paragraph">
              <wp:posOffset>4911407</wp:posOffset>
            </wp:positionV>
            <wp:extent cx="433943" cy="123449"/>
            <wp:effectExtent l="0" t="0" r="4445" b="0"/>
            <wp:wrapNone/>
            <wp:docPr id="53571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8455" name=""/>
                    <pic:cNvPicPr/>
                  </pic:nvPicPr>
                  <pic:blipFill>
                    <a:blip r:embed="rId36"/>
                    <a:stretch>
                      <a:fillRect/>
                    </a:stretch>
                  </pic:blipFill>
                  <pic:spPr>
                    <a:xfrm>
                      <a:off x="0" y="0"/>
                      <a:ext cx="433943" cy="123449"/>
                    </a:xfrm>
                    <a:prstGeom prst="rect">
                      <a:avLst/>
                    </a:prstGeom>
                  </pic:spPr>
                </pic:pic>
              </a:graphicData>
            </a:graphic>
            <wp14:sizeRelH relativeFrom="page">
              <wp14:pctWidth>0</wp14:pctWidth>
            </wp14:sizeRelH>
            <wp14:sizeRelV relativeFrom="page">
              <wp14:pctHeight>0</wp14:pctHeight>
            </wp14:sizeRelV>
          </wp:anchor>
        </w:drawing>
      </w:r>
      <w:r w:rsidR="00A03008" w:rsidRPr="00A03008">
        <w:rPr>
          <w:noProof/>
        </w:rPr>
        <w:drawing>
          <wp:inline distT="0" distB="0" distL="0" distR="0" wp14:anchorId="48FB7DA5" wp14:editId="3654A58E">
            <wp:extent cx="4033661" cy="5759355"/>
            <wp:effectExtent l="0" t="0" r="5080" b="0"/>
            <wp:docPr id="124811727" name="Picture 1" descr="Screenshot of the facility registration application details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1727" name="Picture 1" descr="Screenshot of the facility registration application details in Online Services"/>
                    <pic:cNvPicPr/>
                  </pic:nvPicPr>
                  <pic:blipFill>
                    <a:blip r:embed="rId38"/>
                    <a:stretch>
                      <a:fillRect/>
                    </a:stretch>
                  </pic:blipFill>
                  <pic:spPr>
                    <a:xfrm>
                      <a:off x="0" y="0"/>
                      <a:ext cx="4043559" cy="5773487"/>
                    </a:xfrm>
                    <a:prstGeom prst="rect">
                      <a:avLst/>
                    </a:prstGeom>
                  </pic:spPr>
                </pic:pic>
              </a:graphicData>
            </a:graphic>
          </wp:inline>
        </w:drawing>
      </w:r>
    </w:p>
    <w:p w14:paraId="3E98A9DE" w14:textId="2C0C178B" w:rsidR="005C21B2" w:rsidRDefault="005C21B2" w:rsidP="00F12A4A">
      <w:pPr>
        <w:pStyle w:val="CERnumbering"/>
      </w:pPr>
      <w:r>
        <w:t xml:space="preserve">When you </w:t>
      </w:r>
      <w:r w:rsidR="00D34E37">
        <w:t>go</w:t>
      </w:r>
      <w:r>
        <w:t xml:space="preserve"> to the </w:t>
      </w:r>
      <w:r w:rsidRPr="00897106">
        <w:rPr>
          <w:b/>
          <w:bCs/>
        </w:rPr>
        <w:t>review</w:t>
      </w:r>
      <w:r>
        <w:t xml:space="preserve"> page the application will perform some </w:t>
      </w:r>
      <w:r w:rsidR="004127E3">
        <w:t xml:space="preserve">additional validation </w:t>
      </w:r>
      <w:r>
        <w:t>checks to ensure that information provided is consistent across sections. If an inconsistency is found it will be flagged as an error requiring your attention.</w:t>
      </w:r>
      <w:r w:rsidR="000A5DC9">
        <w:t xml:space="preserve"> Click the link in the error message to go to the relevant section to fix the error.</w:t>
      </w:r>
    </w:p>
    <w:p w14:paraId="531E530D" w14:textId="77777777" w:rsidR="0020504D" w:rsidRDefault="0020504D" w:rsidP="00897106">
      <w:pPr>
        <w:pStyle w:val="CERnumbering"/>
        <w:numPr>
          <w:ilvl w:val="0"/>
          <w:numId w:val="0"/>
        </w:numPr>
        <w:jc w:val="center"/>
        <w:rPr>
          <w:noProof/>
        </w:rPr>
      </w:pPr>
    </w:p>
    <w:p w14:paraId="16D776FE" w14:textId="338246C0" w:rsidR="003D2ACF" w:rsidRDefault="007978B4" w:rsidP="00897106">
      <w:pPr>
        <w:pStyle w:val="CERnumbering"/>
        <w:numPr>
          <w:ilvl w:val="0"/>
          <w:numId w:val="0"/>
        </w:numPr>
        <w:jc w:val="center"/>
      </w:pPr>
      <w:r w:rsidRPr="00906F42">
        <w:rPr>
          <w:noProof/>
        </w:rPr>
        <w:drawing>
          <wp:anchor distT="0" distB="0" distL="114300" distR="114300" simplePos="0" relativeHeight="251676672" behindDoc="0" locked="0" layoutInCell="1" allowOverlap="1" wp14:anchorId="04FA265C" wp14:editId="71B1B0A5">
            <wp:simplePos x="0" y="0"/>
            <wp:positionH relativeFrom="column">
              <wp:posOffset>1343024</wp:posOffset>
            </wp:positionH>
            <wp:positionV relativeFrom="paragraph">
              <wp:posOffset>3542030</wp:posOffset>
            </wp:positionV>
            <wp:extent cx="3512185" cy="198755"/>
            <wp:effectExtent l="0" t="0" r="0" b="0"/>
            <wp:wrapNone/>
            <wp:docPr id="30208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4530" name=""/>
                    <pic:cNvPicPr/>
                  </pic:nvPicPr>
                  <pic:blipFill rotWithShape="1">
                    <a:blip r:embed="rId40"/>
                    <a:srcRect l="6363" t="-4250" r="1076" b="-4846"/>
                    <a:stretch>
                      <a:fillRect/>
                    </a:stretch>
                  </pic:blipFill>
                  <pic:spPr bwMode="auto">
                    <a:xfrm>
                      <a:off x="0" y="0"/>
                      <a:ext cx="3512185" cy="19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4A4">
        <w:rPr>
          <w:noProof/>
        </w:rPr>
        <mc:AlternateContent>
          <mc:Choice Requires="wps">
            <w:drawing>
              <wp:anchor distT="0" distB="0" distL="114300" distR="114300" simplePos="0" relativeHeight="251671552" behindDoc="0" locked="0" layoutInCell="1" allowOverlap="1" wp14:anchorId="3C262E28" wp14:editId="5C72E6F5">
                <wp:simplePos x="0" y="0"/>
                <wp:positionH relativeFrom="column">
                  <wp:posOffset>1830070</wp:posOffset>
                </wp:positionH>
                <wp:positionV relativeFrom="paragraph">
                  <wp:posOffset>424595</wp:posOffset>
                </wp:positionV>
                <wp:extent cx="520010" cy="522372"/>
                <wp:effectExtent l="0" t="0" r="13970" b="11430"/>
                <wp:wrapNone/>
                <wp:docPr id="2052677947" name="Arrow: Left 5"/>
                <wp:cNvGraphicFramePr/>
                <a:graphic xmlns:a="http://schemas.openxmlformats.org/drawingml/2006/main">
                  <a:graphicData uri="http://schemas.microsoft.com/office/word/2010/wordprocessingShape">
                    <wps:wsp>
                      <wps:cNvSpPr/>
                      <wps:spPr>
                        <a:xfrm flipH="1">
                          <a:off x="0" y="0"/>
                          <a:ext cx="520010"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9C8419" w14:textId="32CF8453" w:rsidR="004854A4" w:rsidRPr="00D45ABB" w:rsidRDefault="004854A4" w:rsidP="004854A4">
                            <w:pPr>
                              <w:jc w:val="center"/>
                              <w:rPr>
                                <w:b/>
                                <w:bCs/>
                                <w:sz w:val="16"/>
                                <w:szCs w:val="16"/>
                              </w:rPr>
                            </w:pPr>
                            <w:r w:rsidRPr="00D45ABB">
                              <w:rPr>
                                <w:b/>
                                <w:bCs/>
                                <w:color w:val="FFFFFF" w:themeColor="background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2E28" id="_x0000_s1052" type="#_x0000_t66" style="position:absolute;left:0;text-align:left;margin-left:144.1pt;margin-top:33.45pt;width:40.95pt;height:41.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" adj="10800" fillcolor="#c00000" strokecolor="#c00000" strokeweight="2pt">
                <v:textbox>
                  <w:txbxContent>
                    <w:p w14:paraId="629C8419" w14:textId="32CF8453" w:rsidR="004854A4" w:rsidRPr="00D45ABB" w:rsidRDefault="004854A4" w:rsidP="004854A4">
                      <w:pPr>
                        <w:jc w:val="center"/>
                        <w:rPr>
                          <w:b/>
                          <w:bCs/>
                          <w:sz w:val="16"/>
                          <w:szCs w:val="16"/>
                        </w:rPr>
                      </w:pPr>
                      <w:r w:rsidRPr="00D45ABB">
                        <w:rPr>
                          <w:b/>
                          <w:bCs/>
                          <w:color w:val="FFFFFF" w:themeColor="background1"/>
                          <w:sz w:val="16"/>
                          <w:szCs w:val="16"/>
                        </w:rPr>
                        <w:t>7</w:t>
                      </w:r>
                    </w:p>
                  </w:txbxContent>
                </v:textbox>
              </v:shape>
            </w:pict>
          </mc:Fallback>
        </mc:AlternateContent>
      </w:r>
      <w:r w:rsidR="00906F42">
        <w:rPr>
          <w:noProof/>
        </w:rPr>
        <mc:AlternateContent>
          <mc:Choice Requires="wps">
            <w:drawing>
              <wp:anchor distT="0" distB="0" distL="114300" distR="114300" simplePos="0" relativeHeight="251670528" behindDoc="0" locked="0" layoutInCell="1" allowOverlap="1" wp14:anchorId="0F2535E3" wp14:editId="05834264">
                <wp:simplePos x="0" y="0"/>
                <wp:positionH relativeFrom="column">
                  <wp:posOffset>4883260</wp:posOffset>
                </wp:positionH>
                <wp:positionV relativeFrom="paragraph">
                  <wp:posOffset>3409812</wp:posOffset>
                </wp:positionV>
                <wp:extent cx="545493" cy="522372"/>
                <wp:effectExtent l="0" t="0" r="26035" b="11430"/>
                <wp:wrapNone/>
                <wp:docPr id="1033563990" name="Arrow: Left 5"/>
                <wp:cNvGraphicFramePr/>
                <a:graphic xmlns:a="http://schemas.openxmlformats.org/drawingml/2006/main">
                  <a:graphicData uri="http://schemas.microsoft.com/office/word/2010/wordprocessingShape">
                    <wps:wsp>
                      <wps:cNvSpPr/>
                      <wps:spPr>
                        <a:xfrm>
                          <a:off x="0" y="0"/>
                          <a:ext cx="545493"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CBA991" w14:textId="107C5FA5" w:rsidR="00906F42" w:rsidRPr="00D45ABB" w:rsidRDefault="004854A4" w:rsidP="00906F42">
                            <w:pPr>
                              <w:jc w:val="center"/>
                              <w:rPr>
                                <w:b/>
                                <w:bCs/>
                                <w:sz w:val="16"/>
                                <w:szCs w:val="16"/>
                              </w:rPr>
                            </w:pPr>
                            <w:r w:rsidRPr="00D45ABB">
                              <w:rPr>
                                <w:b/>
                                <w:bCs/>
                                <w:color w:val="FFFFFF" w:themeColor="background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535E3" id="_x0000_s1053" type="#_x0000_t66" style="position:absolute;left:0;text-align:left;margin-left:384.5pt;margin-top:268.5pt;width:42.95pt;height:4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" adj="10342" fillcolor="#c00000" strokecolor="#c00000" strokeweight="2pt">
                <v:textbox>
                  <w:txbxContent>
                    <w:p w14:paraId="1ACBA991" w14:textId="107C5FA5" w:rsidR="00906F42" w:rsidRPr="00D45ABB" w:rsidRDefault="004854A4" w:rsidP="00906F42">
                      <w:pPr>
                        <w:jc w:val="center"/>
                        <w:rPr>
                          <w:b/>
                          <w:bCs/>
                          <w:sz w:val="16"/>
                          <w:szCs w:val="16"/>
                        </w:rPr>
                      </w:pPr>
                      <w:r w:rsidRPr="00D45ABB">
                        <w:rPr>
                          <w:b/>
                          <w:bCs/>
                          <w:color w:val="FFFFFF" w:themeColor="background1"/>
                          <w:sz w:val="16"/>
                          <w:szCs w:val="16"/>
                        </w:rPr>
                        <w:t>8</w:t>
                      </w:r>
                    </w:p>
                  </w:txbxContent>
                </v:textbox>
              </v:shape>
            </w:pict>
          </mc:Fallback>
        </mc:AlternateContent>
      </w:r>
      <w:r w:rsidR="00906F42">
        <w:rPr>
          <w:noProof/>
        </w:rPr>
        <mc:AlternateContent>
          <mc:Choice Requires="wps">
            <w:drawing>
              <wp:anchor distT="0" distB="0" distL="114300" distR="114300" simplePos="0" relativeHeight="251677696" behindDoc="0" locked="0" layoutInCell="1" allowOverlap="1" wp14:anchorId="4BACDD87" wp14:editId="352AD8AB">
                <wp:simplePos x="0" y="0"/>
                <wp:positionH relativeFrom="column">
                  <wp:posOffset>1824797</wp:posOffset>
                </wp:positionH>
                <wp:positionV relativeFrom="paragraph">
                  <wp:posOffset>3147364</wp:posOffset>
                </wp:positionV>
                <wp:extent cx="526498" cy="522372"/>
                <wp:effectExtent l="0" t="0" r="26035" b="11430"/>
                <wp:wrapNone/>
                <wp:docPr id="714028795" name="Arrow: Left 5"/>
                <wp:cNvGraphicFramePr/>
                <a:graphic xmlns:a="http://schemas.openxmlformats.org/drawingml/2006/main">
                  <a:graphicData uri="http://schemas.microsoft.com/office/word/2010/wordprocessingShape">
                    <wps:wsp>
                      <wps:cNvSpPr/>
                      <wps:spPr>
                        <a:xfrm flipH="1">
                          <a:off x="0" y="0"/>
                          <a:ext cx="526498"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59B0DF" w14:textId="515E780A" w:rsidR="00906F42" w:rsidRPr="00D45ABB" w:rsidRDefault="00906F42" w:rsidP="00906F42">
                            <w:pPr>
                              <w:jc w:val="center"/>
                              <w:rPr>
                                <w:b/>
                                <w:bCs/>
                                <w:sz w:val="16"/>
                                <w:szCs w:val="16"/>
                              </w:rPr>
                            </w:pPr>
                            <w:r w:rsidRPr="00D45ABB">
                              <w:rPr>
                                <w:b/>
                                <w:bCs/>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DD87" id="_x0000_s1054" type="#_x0000_t66" style="position:absolute;left:0;text-align:left;margin-left:143.7pt;margin-top:247.8pt;width:41.45pt;height:41.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" adj="10715" fillcolor="#c00000" strokecolor="#c00000" strokeweight="2pt">
                <v:textbox>
                  <w:txbxContent>
                    <w:p w14:paraId="0D59B0DF" w14:textId="515E780A" w:rsidR="00906F42" w:rsidRPr="00D45ABB" w:rsidRDefault="00906F42" w:rsidP="00906F42">
                      <w:pPr>
                        <w:jc w:val="center"/>
                        <w:rPr>
                          <w:b/>
                          <w:bCs/>
                          <w:sz w:val="16"/>
                          <w:szCs w:val="16"/>
                        </w:rPr>
                      </w:pPr>
                      <w:r w:rsidRPr="00D45ABB">
                        <w:rPr>
                          <w:b/>
                          <w:bCs/>
                          <w:color w:val="FFFFFF" w:themeColor="background1"/>
                          <w:sz w:val="16"/>
                          <w:szCs w:val="16"/>
                        </w:rPr>
                        <w:t>6</w:t>
                      </w:r>
                    </w:p>
                  </w:txbxContent>
                </v:textbox>
              </v:shape>
            </w:pict>
          </mc:Fallback>
        </mc:AlternateContent>
      </w:r>
      <w:r w:rsidR="00906F42">
        <w:rPr>
          <w:noProof/>
        </w:rPr>
        <mc:AlternateContent>
          <mc:Choice Requires="wps">
            <w:drawing>
              <wp:anchor distT="0" distB="0" distL="114300" distR="114300" simplePos="0" relativeHeight="251669504" behindDoc="0" locked="0" layoutInCell="1" allowOverlap="1" wp14:anchorId="159796B7" wp14:editId="7979AE48">
                <wp:simplePos x="0" y="0"/>
                <wp:positionH relativeFrom="column">
                  <wp:posOffset>4009611</wp:posOffset>
                </wp:positionH>
                <wp:positionV relativeFrom="paragraph">
                  <wp:posOffset>166895</wp:posOffset>
                </wp:positionV>
                <wp:extent cx="599908" cy="522372"/>
                <wp:effectExtent l="19050" t="19050" r="10160" b="30480"/>
                <wp:wrapNone/>
                <wp:docPr id="1010810905" name="Arrow: Left 5"/>
                <wp:cNvGraphicFramePr/>
                <a:graphic xmlns:a="http://schemas.openxmlformats.org/drawingml/2006/main">
                  <a:graphicData uri="http://schemas.microsoft.com/office/word/2010/wordprocessingShape">
                    <wps:wsp>
                      <wps:cNvSpPr/>
                      <wps:spPr>
                        <a:xfrm>
                          <a:off x="0" y="0"/>
                          <a:ext cx="599908"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1A6AF" w14:textId="0E8BB0E7" w:rsidR="00906F42" w:rsidRPr="00D45ABB" w:rsidRDefault="00906F42" w:rsidP="00906F42">
                            <w:pPr>
                              <w:jc w:val="center"/>
                              <w:rPr>
                                <w:b/>
                                <w:bCs/>
                                <w:sz w:val="16"/>
                                <w:szCs w:val="16"/>
                              </w:rPr>
                            </w:pPr>
                            <w:r w:rsidRPr="00D45ABB">
                              <w:rPr>
                                <w:b/>
                                <w:bCs/>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96B7" id="_x0000_s1055" type="#_x0000_t66" style="position:absolute;left:0;text-align:left;margin-left:315.7pt;margin-top:13.15pt;width:47.25pt;height:4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" adj="9404" fillcolor="#c00000" strokecolor="#c00000" strokeweight="2pt">
                <v:textbox>
                  <w:txbxContent>
                    <w:p w14:paraId="4C91A6AF" w14:textId="0E8BB0E7" w:rsidR="00906F42" w:rsidRPr="00D45ABB" w:rsidRDefault="00906F42" w:rsidP="00906F42">
                      <w:pPr>
                        <w:jc w:val="center"/>
                        <w:rPr>
                          <w:b/>
                          <w:bCs/>
                          <w:sz w:val="16"/>
                          <w:szCs w:val="16"/>
                        </w:rPr>
                      </w:pPr>
                      <w:r w:rsidRPr="00D45ABB">
                        <w:rPr>
                          <w:b/>
                          <w:bCs/>
                          <w:color w:val="FFFFFF" w:themeColor="background1"/>
                          <w:sz w:val="16"/>
                          <w:szCs w:val="16"/>
                        </w:rPr>
                        <w:t>6</w:t>
                      </w:r>
                    </w:p>
                  </w:txbxContent>
                </v:textbox>
              </v:shape>
            </w:pict>
          </mc:Fallback>
        </mc:AlternateContent>
      </w:r>
      <w:r w:rsidR="00F1630F" w:rsidRPr="00F1630F">
        <w:rPr>
          <w:noProof/>
        </w:rPr>
        <w:drawing>
          <wp:inline distT="0" distB="0" distL="0" distR="0" wp14:anchorId="10CAEDA8" wp14:editId="50F76F6E">
            <wp:extent cx="3500651" cy="3555281"/>
            <wp:effectExtent l="0" t="0" r="5080" b="7620"/>
            <wp:docPr id="1506516322" name="Picture 1" descr="Screenshot of the review facility application details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16322" name="Picture 1" descr="Screenshot of the review facility application details in Online Services"/>
                    <pic:cNvPicPr/>
                  </pic:nvPicPr>
                  <pic:blipFill>
                    <a:blip r:embed="rId41"/>
                    <a:stretch>
                      <a:fillRect/>
                    </a:stretch>
                  </pic:blipFill>
                  <pic:spPr>
                    <a:xfrm>
                      <a:off x="0" y="0"/>
                      <a:ext cx="3516199" cy="3571071"/>
                    </a:xfrm>
                    <a:prstGeom prst="rect">
                      <a:avLst/>
                    </a:prstGeom>
                  </pic:spPr>
                </pic:pic>
              </a:graphicData>
            </a:graphic>
          </wp:inline>
        </w:drawing>
      </w:r>
      <w:r w:rsidR="00906F42">
        <w:br/>
      </w:r>
    </w:p>
    <w:p w14:paraId="45EFF654" w14:textId="77777777" w:rsidR="001E2939" w:rsidRDefault="001E2939" w:rsidP="001E2939">
      <w:pPr>
        <w:pStyle w:val="CERnumbering"/>
        <w:numPr>
          <w:ilvl w:val="0"/>
          <w:numId w:val="0"/>
        </w:numPr>
        <w:ind w:left="360"/>
        <w:jc w:val="center"/>
      </w:pPr>
    </w:p>
    <w:tbl>
      <w:tblPr>
        <w:tblStyle w:val="CERCallout"/>
        <w:tblW w:w="0" w:type="auto"/>
        <w:tblLook w:val="04A0" w:firstRow="1" w:lastRow="0" w:firstColumn="1" w:lastColumn="0" w:noHBand="0" w:noVBand="1"/>
      </w:tblPr>
      <w:tblGrid>
        <w:gridCol w:w="9710"/>
      </w:tblGrid>
      <w:tr w:rsidR="001E2939" w14:paraId="3D1E0BD2"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54EA5725" w14:textId="24D80F32" w:rsidR="001E2939" w:rsidRPr="00530506" w:rsidRDefault="001E2939">
            <w:pPr>
              <w:tabs>
                <w:tab w:val="left" w:pos="2275"/>
              </w:tabs>
              <w:ind w:left="720"/>
              <w:rPr>
                <w:b w:val="0"/>
                <w:bCs/>
              </w:rPr>
            </w:pPr>
            <w:r w:rsidRPr="008A3670">
              <w:t xml:space="preserve">Fix </w:t>
            </w:r>
            <w:r w:rsidR="008A3670" w:rsidRPr="008A3670">
              <w:t>a</w:t>
            </w:r>
            <w:r w:rsidRPr="008A3670">
              <w:t xml:space="preserve">ll </w:t>
            </w:r>
            <w:r w:rsidR="008A3670" w:rsidRPr="008A3670">
              <w:t>e</w:t>
            </w:r>
            <w:r w:rsidRPr="008A3670">
              <w:t>rrors</w:t>
            </w:r>
            <w:r w:rsidRPr="008A3670">
              <w:rPr>
                <w:noProof/>
              </w:rPr>
              <w:drawing>
                <wp:anchor distT="0" distB="0" distL="114300" distR="114300" simplePos="0" relativeHeight="251682816" behindDoc="0" locked="0" layoutInCell="1" allowOverlap="1" wp14:anchorId="44B847E9" wp14:editId="6CABA091">
                  <wp:simplePos x="0" y="0"/>
                  <wp:positionH relativeFrom="column">
                    <wp:posOffset>12700</wp:posOffset>
                  </wp:positionH>
                  <wp:positionV relativeFrom="paragraph">
                    <wp:posOffset>19424</wp:posOffset>
                  </wp:positionV>
                  <wp:extent cx="318407" cy="318407"/>
                  <wp:effectExtent l="0" t="0" r="5715" b="5715"/>
                  <wp:wrapSquare wrapText="bothSides"/>
                  <wp:docPr id="1497881819"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Pr="008A3670">
              <w:t xml:space="preserve"> to </w:t>
            </w:r>
            <w:r w:rsidR="008A3670" w:rsidRPr="008A3670">
              <w:t>c</w:t>
            </w:r>
            <w:r w:rsidRPr="008A3670">
              <w:t>ontinue</w:t>
            </w:r>
            <w:r w:rsidRPr="001E2939">
              <w:rPr>
                <w:bCs/>
                <w:u w:val="single"/>
              </w:rPr>
              <w:t xml:space="preserve"> </w:t>
            </w:r>
            <w:r w:rsidRPr="001E2939">
              <w:rPr>
                <w:bCs/>
                <w:u w:val="single"/>
              </w:rPr>
              <w:br/>
            </w:r>
            <w:r w:rsidRPr="00FD0F4D">
              <w:rPr>
                <w:b w:val="0"/>
              </w:rPr>
              <w:t>You will not be able to submit the application unless all errors flagged in red are fixed.</w:t>
            </w:r>
          </w:p>
        </w:tc>
      </w:tr>
    </w:tbl>
    <w:p w14:paraId="3097DAB3" w14:textId="39CCC489" w:rsidR="0081590D" w:rsidRDefault="004854A4" w:rsidP="007E28E4">
      <w:pPr>
        <w:pStyle w:val="CERnumbering"/>
      </w:pPr>
      <w:r>
        <w:t xml:space="preserve">On the </w:t>
      </w:r>
      <w:r w:rsidRPr="007E28E4">
        <w:t>review</w:t>
      </w:r>
      <w:r>
        <w:t xml:space="preserve"> page you can </w:t>
      </w:r>
      <w:r w:rsidR="00FB51C7">
        <w:t xml:space="preserve">generate a pdf of your application with all the responses you’ve provided. Note that this will exclude </w:t>
      </w:r>
      <w:r w:rsidR="001E5839">
        <w:t xml:space="preserve">the declaration information provided on the </w:t>
      </w:r>
      <w:r w:rsidR="001E5839" w:rsidRPr="007E28E4">
        <w:t>declaration</w:t>
      </w:r>
      <w:r w:rsidR="001E5839">
        <w:t xml:space="preserve"> page</w:t>
      </w:r>
      <w:r w:rsidR="0081590D">
        <w:t xml:space="preserve"> at step 9. You will be able to generate the pdf again on the </w:t>
      </w:r>
      <w:r w:rsidR="0081590D" w:rsidRPr="007E28E4">
        <w:t>declaration</w:t>
      </w:r>
      <w:r w:rsidR="0081590D">
        <w:t xml:space="preserve"> page to include this information.</w:t>
      </w:r>
      <w:r>
        <w:t xml:space="preserve"> </w:t>
      </w:r>
    </w:p>
    <w:p w14:paraId="57B0B976" w14:textId="587AF777" w:rsidR="00987B34" w:rsidRPr="00CC3107" w:rsidRDefault="00A05269" w:rsidP="00CC3107">
      <w:pPr>
        <w:pStyle w:val="CERnumbering"/>
        <w:rPr>
          <w:b/>
          <w:bCs/>
        </w:rPr>
      </w:pPr>
      <w:r>
        <w:t xml:space="preserve">When </w:t>
      </w:r>
      <w:r w:rsidR="000A5DC9">
        <w:t xml:space="preserve">there are no </w:t>
      </w:r>
      <w:r>
        <w:t xml:space="preserve">errors </w:t>
      </w:r>
      <w:r w:rsidR="000A5DC9">
        <w:t xml:space="preserve">flagged </w:t>
      </w:r>
      <w:r w:rsidR="00102646">
        <w:t xml:space="preserve">you are ready to proceed to the </w:t>
      </w:r>
      <w:r w:rsidR="00A83DCA">
        <w:rPr>
          <w:b/>
          <w:bCs/>
        </w:rPr>
        <w:t xml:space="preserve">declaration </w:t>
      </w:r>
      <w:r w:rsidR="00A83DCA">
        <w:t>page by clicking the ‘next button’ at the bottom of the page.</w:t>
      </w:r>
    </w:p>
    <w:p w14:paraId="680E3846" w14:textId="6CA402B9" w:rsidR="000F189C" w:rsidRDefault="00987B34" w:rsidP="00CC3107">
      <w:pPr>
        <w:pStyle w:val="CERnumbering"/>
      </w:pPr>
      <w:r>
        <w:t xml:space="preserve">On the </w:t>
      </w:r>
      <w:r w:rsidRPr="00897106">
        <w:rPr>
          <w:b/>
          <w:bCs/>
        </w:rPr>
        <w:t>declaration</w:t>
      </w:r>
      <w:r>
        <w:t xml:space="preserve"> page you will be prompted</w:t>
      </w:r>
      <w:r w:rsidR="006E7FF6">
        <w:t xml:space="preserve"> to </w:t>
      </w:r>
      <w:r w:rsidR="00010228">
        <w:t xml:space="preserve">confirm if </w:t>
      </w:r>
      <w:r w:rsidR="006E7FF6">
        <w:t xml:space="preserve">any suitability events have occurred </w:t>
      </w:r>
      <w:r w:rsidR="00010228">
        <w:t>in relation to the applicant</w:t>
      </w:r>
      <w:r w:rsidR="00420678">
        <w:t xml:space="preserve"> (9a)</w:t>
      </w:r>
      <w:r w:rsidR="00010228">
        <w:t xml:space="preserve"> and, if so, provide details</w:t>
      </w:r>
      <w:r w:rsidR="00420678">
        <w:t xml:space="preserve"> (9b).</w:t>
      </w:r>
      <w:r w:rsidR="00010228">
        <w:t xml:space="preserve"> </w:t>
      </w:r>
      <w:r w:rsidR="000F189C">
        <w:t>This is a requirement of all facility applicatio</w:t>
      </w:r>
      <w:r w:rsidR="00010228">
        <w:t>n</w:t>
      </w:r>
      <w:r w:rsidR="000F189C">
        <w:t>s.</w:t>
      </w:r>
    </w:p>
    <w:p w14:paraId="08391081" w14:textId="5F37C6C2" w:rsidR="00B07CCD" w:rsidRDefault="00420678" w:rsidP="00CC3107">
      <w:pPr>
        <w:pStyle w:val="CERnumbering"/>
        <w:numPr>
          <w:ilvl w:val="0"/>
          <w:numId w:val="0"/>
        </w:numPr>
      </w:pPr>
      <w:r>
        <w:rPr>
          <w:noProof/>
        </w:rPr>
        <mc:AlternateContent>
          <mc:Choice Requires="wps">
            <w:drawing>
              <wp:anchor distT="0" distB="0" distL="114300" distR="114300" simplePos="0" relativeHeight="251673600" behindDoc="0" locked="0" layoutInCell="1" allowOverlap="1" wp14:anchorId="526BC1CE" wp14:editId="533C35EF">
                <wp:simplePos x="0" y="0"/>
                <wp:positionH relativeFrom="column">
                  <wp:posOffset>1241729</wp:posOffset>
                </wp:positionH>
                <wp:positionV relativeFrom="paragraph">
                  <wp:posOffset>1147445</wp:posOffset>
                </wp:positionV>
                <wp:extent cx="543864" cy="522372"/>
                <wp:effectExtent l="0" t="0" r="27940" b="11430"/>
                <wp:wrapNone/>
                <wp:docPr id="1610942154" name="Arrow: Left 5"/>
                <wp:cNvGraphicFramePr/>
                <a:graphic xmlns:a="http://schemas.openxmlformats.org/drawingml/2006/main">
                  <a:graphicData uri="http://schemas.microsoft.com/office/word/2010/wordprocessingShape">
                    <wps:wsp>
                      <wps:cNvSpPr/>
                      <wps:spPr>
                        <a:xfrm flipH="1">
                          <a:off x="0" y="0"/>
                          <a:ext cx="543864"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73DEC9" w14:textId="50CBEDBC" w:rsidR="00420678" w:rsidRPr="00D45ABB" w:rsidRDefault="00420678" w:rsidP="00420678">
                            <w:pPr>
                              <w:jc w:val="center"/>
                              <w:rPr>
                                <w:b/>
                                <w:bCs/>
                                <w:sz w:val="16"/>
                                <w:szCs w:val="16"/>
                              </w:rPr>
                            </w:pPr>
                            <w:r w:rsidRPr="00D45ABB">
                              <w:rPr>
                                <w:b/>
                                <w:bCs/>
                                <w:color w:val="FFFFFF" w:themeColor="background1"/>
                                <w:sz w:val="16"/>
                                <w:szCs w:val="16"/>
                              </w:rPr>
                              <w:t>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C1CE" id="_x0000_s1056" type="#_x0000_t66" style="position:absolute;margin-left:97.75pt;margin-top:90.35pt;width:42.8pt;height:41.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" adj="10373" fillcolor="#c00000" strokecolor="#c00000" strokeweight="2pt">
                <v:textbox>
                  <w:txbxContent>
                    <w:p w14:paraId="2C73DEC9" w14:textId="50CBEDBC" w:rsidR="00420678" w:rsidRPr="00D45ABB" w:rsidRDefault="00420678" w:rsidP="00420678">
                      <w:pPr>
                        <w:jc w:val="center"/>
                        <w:rPr>
                          <w:b/>
                          <w:bCs/>
                          <w:sz w:val="16"/>
                          <w:szCs w:val="16"/>
                        </w:rPr>
                      </w:pPr>
                      <w:r w:rsidRPr="00D45ABB">
                        <w:rPr>
                          <w:b/>
                          <w:bCs/>
                          <w:color w:val="FFFFFF" w:themeColor="background1"/>
                          <w:sz w:val="16"/>
                          <w:szCs w:val="16"/>
                        </w:rPr>
                        <w:t>9a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5A51354" wp14:editId="2E7A611A">
                <wp:simplePos x="0" y="0"/>
                <wp:positionH relativeFrom="column">
                  <wp:posOffset>1247167</wp:posOffset>
                </wp:positionH>
                <wp:positionV relativeFrom="paragraph">
                  <wp:posOffset>1746278</wp:posOffset>
                </wp:positionV>
                <wp:extent cx="543864" cy="522372"/>
                <wp:effectExtent l="0" t="0" r="27940" b="11430"/>
                <wp:wrapNone/>
                <wp:docPr id="1361627876" name="Arrow: Left 5"/>
                <wp:cNvGraphicFramePr/>
                <a:graphic xmlns:a="http://schemas.openxmlformats.org/drawingml/2006/main">
                  <a:graphicData uri="http://schemas.microsoft.com/office/word/2010/wordprocessingShape">
                    <wps:wsp>
                      <wps:cNvSpPr/>
                      <wps:spPr>
                        <a:xfrm flipH="1">
                          <a:off x="0" y="0"/>
                          <a:ext cx="543864" cy="522372"/>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4F9B3E" w14:textId="31EBBDD3" w:rsidR="00420678" w:rsidRPr="00D45ABB" w:rsidRDefault="00420678" w:rsidP="00420678">
                            <w:pPr>
                              <w:jc w:val="center"/>
                              <w:rPr>
                                <w:b/>
                                <w:bCs/>
                                <w:sz w:val="16"/>
                                <w:szCs w:val="16"/>
                              </w:rPr>
                            </w:pPr>
                            <w:r w:rsidRPr="00D45ABB">
                              <w:rPr>
                                <w:b/>
                                <w:bCs/>
                                <w:color w:val="FFFFFF" w:themeColor="background1"/>
                                <w:sz w:val="16"/>
                                <w:szCs w:val="16"/>
                              </w:rPr>
                              <w:t>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1354" id="_x0000_s1057" type="#_x0000_t66" style="position:absolute;margin-left:98.2pt;margin-top:137.5pt;width:42.8pt;height:41.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" adj="10373" fillcolor="#c00000" strokecolor="#c00000" strokeweight="2pt">
                <v:textbox>
                  <w:txbxContent>
                    <w:p w14:paraId="0A4F9B3E" w14:textId="31EBBDD3" w:rsidR="00420678" w:rsidRPr="00D45ABB" w:rsidRDefault="00420678" w:rsidP="00420678">
                      <w:pPr>
                        <w:jc w:val="center"/>
                        <w:rPr>
                          <w:b/>
                          <w:bCs/>
                          <w:sz w:val="16"/>
                          <w:szCs w:val="16"/>
                        </w:rPr>
                      </w:pPr>
                      <w:r w:rsidRPr="00D45ABB">
                        <w:rPr>
                          <w:b/>
                          <w:bCs/>
                          <w:color w:val="FFFFFF" w:themeColor="background1"/>
                          <w:sz w:val="16"/>
                          <w:szCs w:val="16"/>
                        </w:rPr>
                        <w:t>9b</w:t>
                      </w:r>
                    </w:p>
                  </w:txbxContent>
                </v:textbox>
              </v:shape>
            </w:pict>
          </mc:Fallback>
        </mc:AlternateContent>
      </w:r>
      <w:r w:rsidR="00010228" w:rsidRPr="00010228">
        <w:rPr>
          <w:noProof/>
        </w:rPr>
        <w:drawing>
          <wp:inline distT="0" distB="0" distL="0" distR="0" wp14:anchorId="4A0B9FDD" wp14:editId="575896E9">
            <wp:extent cx="6184900" cy="2600325"/>
            <wp:effectExtent l="0" t="0" r="6350" b="9525"/>
            <wp:docPr id="960761061" name="Picture 1" descr="Screenshot of the application declaration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1061" name="Picture 1" descr="Screenshot of the application declaration in Online Services"/>
                    <pic:cNvPicPr/>
                  </pic:nvPicPr>
                  <pic:blipFill>
                    <a:blip r:embed="rId42"/>
                    <a:stretch>
                      <a:fillRect/>
                    </a:stretch>
                  </pic:blipFill>
                  <pic:spPr>
                    <a:xfrm>
                      <a:off x="0" y="0"/>
                      <a:ext cx="6184900" cy="2600325"/>
                    </a:xfrm>
                    <a:prstGeom prst="rect">
                      <a:avLst/>
                    </a:prstGeom>
                  </pic:spPr>
                </pic:pic>
              </a:graphicData>
            </a:graphic>
          </wp:inline>
        </w:drawing>
      </w:r>
    </w:p>
    <w:tbl>
      <w:tblPr>
        <w:tblStyle w:val="CERCallout"/>
        <w:tblW w:w="0" w:type="auto"/>
        <w:tblLook w:val="04A0" w:firstRow="1" w:lastRow="0" w:firstColumn="1" w:lastColumn="0" w:noHBand="0" w:noVBand="1"/>
      </w:tblPr>
      <w:tblGrid>
        <w:gridCol w:w="9710"/>
      </w:tblGrid>
      <w:tr w:rsidR="00113993" w14:paraId="1778D99E"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7EFEFE90" w14:textId="15EB44CA" w:rsidR="00113993" w:rsidRPr="00113993" w:rsidRDefault="00113993" w:rsidP="00113993">
            <w:pPr>
              <w:pStyle w:val="CERnumbering"/>
              <w:numPr>
                <w:ilvl w:val="0"/>
                <w:numId w:val="0"/>
              </w:numPr>
              <w:ind w:left="720"/>
            </w:pPr>
            <w:r>
              <w:br/>
            </w:r>
            <w:r w:rsidRPr="006D3BF3">
              <w:rPr>
                <w:noProof/>
              </w:rPr>
              <w:drawing>
                <wp:anchor distT="0" distB="0" distL="114300" distR="114300" simplePos="0" relativeHeight="251684864" behindDoc="0" locked="0" layoutInCell="1" allowOverlap="1" wp14:anchorId="12414D41" wp14:editId="6E3D7BB2">
                  <wp:simplePos x="0" y="0"/>
                  <wp:positionH relativeFrom="column">
                    <wp:posOffset>12700</wp:posOffset>
                  </wp:positionH>
                  <wp:positionV relativeFrom="paragraph">
                    <wp:posOffset>19424</wp:posOffset>
                  </wp:positionV>
                  <wp:extent cx="318407" cy="318407"/>
                  <wp:effectExtent l="0" t="0" r="5715" b="5715"/>
                  <wp:wrapSquare wrapText="bothSides"/>
                  <wp:docPr id="1240539380"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Pr="006D3BF3">
              <w:t xml:space="preserve">Reporting </w:t>
            </w:r>
            <w:r w:rsidR="008A3670" w:rsidRPr="006D3BF3">
              <w:t>s</w:t>
            </w:r>
            <w:r w:rsidRPr="006D3BF3">
              <w:t xml:space="preserve">uitability </w:t>
            </w:r>
            <w:r w:rsidR="008A3670" w:rsidRPr="006D3BF3">
              <w:t>e</w:t>
            </w:r>
            <w:r w:rsidRPr="006D3BF3">
              <w:t xml:space="preserve">vents for </w:t>
            </w:r>
            <w:r w:rsidR="008A3670" w:rsidRPr="006D3BF3">
              <w:t>a</w:t>
            </w:r>
            <w:r w:rsidRPr="006D3BF3">
              <w:t xml:space="preserve">ccredited </w:t>
            </w:r>
            <w:r w:rsidR="008A3670" w:rsidRPr="006D3BF3">
              <w:t>p</w:t>
            </w:r>
            <w:r w:rsidRPr="006D3BF3">
              <w:t xml:space="preserve">ower </w:t>
            </w:r>
            <w:r w:rsidR="008A3670" w:rsidRPr="006D3BF3">
              <w:t>s</w:t>
            </w:r>
            <w:r w:rsidRPr="006D3BF3">
              <w:t>tations</w:t>
            </w:r>
            <w:r>
              <w:rPr>
                <w:u w:val="single"/>
              </w:rPr>
              <w:t xml:space="preserve"> </w:t>
            </w:r>
            <w:r w:rsidRPr="001E2939">
              <w:rPr>
                <w:bCs/>
                <w:u w:val="single"/>
              </w:rPr>
              <w:br/>
            </w:r>
            <w:r w:rsidRPr="00355031">
              <w:rPr>
                <w:b w:val="0"/>
              </w:rPr>
              <w:t>If you are applying to register a RET accredited power station and are not the nominated person for the power station under the RET, you must also include any suitability events that have occurred in relation to the nominated person.</w:t>
            </w:r>
          </w:p>
        </w:tc>
      </w:tr>
    </w:tbl>
    <w:p w14:paraId="37B688C3" w14:textId="77777777" w:rsidR="00113993" w:rsidRDefault="00113993" w:rsidP="00CC3107">
      <w:pPr>
        <w:pStyle w:val="CERnumbering"/>
        <w:numPr>
          <w:ilvl w:val="0"/>
          <w:numId w:val="0"/>
        </w:numPr>
      </w:pPr>
    </w:p>
    <w:p w14:paraId="4947B51D" w14:textId="0C0E1F27" w:rsidR="00A16182" w:rsidRDefault="00A16182" w:rsidP="00897106">
      <w:pPr>
        <w:pStyle w:val="CERnumbering"/>
      </w:pPr>
      <w:r>
        <w:t xml:space="preserve">Read all the information in the </w:t>
      </w:r>
      <w:r w:rsidR="00404AAC">
        <w:t>declaration and</w:t>
      </w:r>
      <w:r>
        <w:t xml:space="preserve"> tick the checkbox </w:t>
      </w:r>
      <w:r w:rsidR="00F2312B">
        <w:t xml:space="preserve">(9a) </w:t>
      </w:r>
      <w:r>
        <w:t xml:space="preserve">to make a </w:t>
      </w:r>
      <w:r w:rsidRPr="006F483E">
        <w:rPr>
          <w:b/>
          <w:bCs/>
        </w:rPr>
        <w:t>declaration</w:t>
      </w:r>
      <w:r>
        <w:t xml:space="preserve">. Click </w:t>
      </w:r>
      <w:r w:rsidRPr="006F483E">
        <w:rPr>
          <w:b/>
          <w:bCs/>
        </w:rPr>
        <w:t>submit</w:t>
      </w:r>
      <w:r>
        <w:t xml:space="preserve"> </w:t>
      </w:r>
      <w:r w:rsidR="00F2312B">
        <w:t xml:space="preserve">(9b) </w:t>
      </w:r>
      <w:r>
        <w:t xml:space="preserve">to complete the </w:t>
      </w:r>
      <w:r w:rsidR="00CE1D04">
        <w:t xml:space="preserve">facility registration </w:t>
      </w:r>
      <w:r>
        <w:t>application.</w:t>
      </w:r>
      <w:r w:rsidR="008D4D44">
        <w:t xml:space="preserve"> </w:t>
      </w:r>
      <w:r w:rsidR="004F308B">
        <w:t>You may generate a pdf to include Note, y</w:t>
      </w:r>
      <w:r w:rsidR="008D4D44">
        <w:t xml:space="preserve">ou will not be able to click ‘submit’ if the declaration checkbox is </w:t>
      </w:r>
      <w:r w:rsidR="004F308B">
        <w:t>unticked</w:t>
      </w:r>
      <w:r w:rsidR="008D4D44">
        <w:t>.</w:t>
      </w:r>
    </w:p>
    <w:p w14:paraId="0146F882" w14:textId="77777777" w:rsidR="00A16182" w:rsidRDefault="00F2312B" w:rsidP="001E2939">
      <w:pPr>
        <w:pStyle w:val="CERnumbering"/>
        <w:numPr>
          <w:ilvl w:val="0"/>
          <w:numId w:val="0"/>
        </w:numPr>
        <w:jc w:val="center"/>
      </w:pPr>
      <w:r>
        <w:rPr>
          <w:noProof/>
        </w:rPr>
        <mc:AlternateContent>
          <mc:Choice Requires="wps">
            <w:drawing>
              <wp:anchor distT="0" distB="0" distL="114300" distR="114300" simplePos="0" relativeHeight="251672576" behindDoc="0" locked="0" layoutInCell="1" allowOverlap="1" wp14:anchorId="529F821A" wp14:editId="4C95920C">
                <wp:simplePos x="0" y="0"/>
                <wp:positionH relativeFrom="margin">
                  <wp:posOffset>2079346</wp:posOffset>
                </wp:positionH>
                <wp:positionV relativeFrom="paragraph">
                  <wp:posOffset>2715336</wp:posOffset>
                </wp:positionV>
                <wp:extent cx="605282" cy="542424"/>
                <wp:effectExtent l="0" t="0" r="23495" b="10160"/>
                <wp:wrapNone/>
                <wp:docPr id="1806237995" name="Arrow: Left 6"/>
                <wp:cNvGraphicFramePr/>
                <a:graphic xmlns:a="http://schemas.openxmlformats.org/drawingml/2006/main">
                  <a:graphicData uri="http://schemas.microsoft.com/office/word/2010/wordprocessingShape">
                    <wps:wsp>
                      <wps:cNvSpPr/>
                      <wps:spPr>
                        <a:xfrm flipH="1">
                          <a:off x="0" y="0"/>
                          <a:ext cx="605282" cy="542424"/>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699823" w14:textId="4795DE41" w:rsidR="00F2312B" w:rsidRPr="00D45ABB" w:rsidRDefault="00CF46C0" w:rsidP="00F2312B">
                            <w:pPr>
                              <w:jc w:val="center"/>
                              <w:rPr>
                                <w:b/>
                                <w:bCs/>
                                <w:sz w:val="16"/>
                                <w:szCs w:val="16"/>
                              </w:rPr>
                            </w:pPr>
                            <w:r w:rsidRPr="00D45ABB">
                              <w:rPr>
                                <w:b/>
                                <w:bCs/>
                                <w:color w:val="FFFFFF" w:themeColor="background1"/>
                                <w:sz w:val="16"/>
                                <w:szCs w:val="16"/>
                              </w:rPr>
                              <w:t>10</w:t>
                            </w:r>
                            <w:r w:rsidR="00F2312B" w:rsidRPr="00D45ABB">
                              <w:rPr>
                                <w:b/>
                                <w:bCs/>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821A" id="Arrow: Left 6" o:spid="_x0000_s1058" type="#_x0000_t66" style="position:absolute;left:0;text-align:left;margin-left:163.75pt;margin-top:213.8pt;width:47.65pt;height:42.7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" adj="9678" fillcolor="#c00000" strokecolor="#c00000" strokeweight="2pt">
                <v:textbox>
                  <w:txbxContent>
                    <w:p w14:paraId="68699823" w14:textId="4795DE41" w:rsidR="00F2312B" w:rsidRPr="00D45ABB" w:rsidRDefault="00CF46C0" w:rsidP="00F2312B">
                      <w:pPr>
                        <w:jc w:val="center"/>
                        <w:rPr>
                          <w:b/>
                          <w:bCs/>
                          <w:sz w:val="16"/>
                          <w:szCs w:val="16"/>
                        </w:rPr>
                      </w:pPr>
                      <w:r w:rsidRPr="00D45ABB">
                        <w:rPr>
                          <w:b/>
                          <w:bCs/>
                          <w:color w:val="FFFFFF" w:themeColor="background1"/>
                          <w:sz w:val="16"/>
                          <w:szCs w:val="16"/>
                        </w:rPr>
                        <w:t>10</w:t>
                      </w:r>
                      <w:r w:rsidR="00F2312B" w:rsidRPr="00D45ABB">
                        <w:rPr>
                          <w:b/>
                          <w:bCs/>
                          <w:color w:val="FFFFFF" w:themeColor="background1"/>
                          <w:sz w:val="16"/>
                          <w:szCs w:val="16"/>
                        </w:rPr>
                        <w:t>a</w:t>
                      </w:r>
                    </w:p>
                  </w:txbxContent>
                </v:textbox>
                <w10:wrap anchorx="margin"/>
              </v:shape>
            </w:pict>
          </mc:Fallback>
        </mc:AlternateContent>
      </w:r>
      <w:r w:rsidR="00A16182">
        <w:rPr>
          <w:noProof/>
        </w:rPr>
        <mc:AlternateContent>
          <mc:Choice Requires="wps">
            <w:drawing>
              <wp:anchor distT="0" distB="0" distL="114300" distR="114300" simplePos="0" relativeHeight="251675648" behindDoc="0" locked="0" layoutInCell="1" allowOverlap="1" wp14:anchorId="49BBDDA8" wp14:editId="42EAFB12">
                <wp:simplePos x="0" y="0"/>
                <wp:positionH relativeFrom="column">
                  <wp:posOffset>4835459</wp:posOffset>
                </wp:positionH>
                <wp:positionV relativeFrom="paragraph">
                  <wp:posOffset>2995309</wp:posOffset>
                </wp:positionV>
                <wp:extent cx="590483" cy="542424"/>
                <wp:effectExtent l="19050" t="19050" r="19685" b="29210"/>
                <wp:wrapNone/>
                <wp:docPr id="1170718956" name="Arrow: Left 6"/>
                <wp:cNvGraphicFramePr/>
                <a:graphic xmlns:a="http://schemas.openxmlformats.org/drawingml/2006/main">
                  <a:graphicData uri="http://schemas.microsoft.com/office/word/2010/wordprocessingShape">
                    <wps:wsp>
                      <wps:cNvSpPr/>
                      <wps:spPr>
                        <a:xfrm>
                          <a:off x="0" y="0"/>
                          <a:ext cx="590483" cy="542424"/>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2D3FE0" w14:textId="45049B9A" w:rsidR="00A16182" w:rsidRPr="00D45ABB" w:rsidRDefault="00CF46C0" w:rsidP="00A16182">
                            <w:pPr>
                              <w:jc w:val="center"/>
                              <w:rPr>
                                <w:b/>
                                <w:bCs/>
                                <w:sz w:val="16"/>
                                <w:szCs w:val="16"/>
                              </w:rPr>
                            </w:pPr>
                            <w:r w:rsidRPr="00D45ABB">
                              <w:rPr>
                                <w:b/>
                                <w:bCs/>
                                <w:color w:val="FFFFFF" w:themeColor="background1"/>
                                <w:sz w:val="16"/>
                                <w:szCs w:val="16"/>
                              </w:rPr>
                              <w:t>10</w:t>
                            </w:r>
                            <w:r w:rsidR="00F2312B" w:rsidRPr="00D45ABB">
                              <w:rPr>
                                <w:b/>
                                <w:bCs/>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DDA8" id="_x0000_s1059" type="#_x0000_t66" style="position:absolute;left:0;text-align:left;margin-left:380.75pt;margin-top:235.85pt;width:46.5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" adj="9921" fillcolor="#c00000" strokecolor="#c00000" strokeweight="2pt">
                <v:textbox>
                  <w:txbxContent>
                    <w:p w14:paraId="1A2D3FE0" w14:textId="45049B9A" w:rsidR="00A16182" w:rsidRPr="00D45ABB" w:rsidRDefault="00CF46C0" w:rsidP="00A16182">
                      <w:pPr>
                        <w:jc w:val="center"/>
                        <w:rPr>
                          <w:b/>
                          <w:bCs/>
                          <w:sz w:val="16"/>
                          <w:szCs w:val="16"/>
                        </w:rPr>
                      </w:pPr>
                      <w:r w:rsidRPr="00D45ABB">
                        <w:rPr>
                          <w:b/>
                          <w:bCs/>
                          <w:color w:val="FFFFFF" w:themeColor="background1"/>
                          <w:sz w:val="16"/>
                          <w:szCs w:val="16"/>
                        </w:rPr>
                        <w:t>10</w:t>
                      </w:r>
                      <w:r w:rsidR="00F2312B" w:rsidRPr="00D45ABB">
                        <w:rPr>
                          <w:b/>
                          <w:bCs/>
                          <w:color w:val="FFFFFF" w:themeColor="background1"/>
                          <w:sz w:val="16"/>
                          <w:szCs w:val="16"/>
                        </w:rPr>
                        <w:t>b</w:t>
                      </w:r>
                    </w:p>
                  </w:txbxContent>
                </v:textbox>
              </v:shape>
            </w:pict>
          </mc:Fallback>
        </mc:AlternateContent>
      </w:r>
      <w:r w:rsidR="00A16182" w:rsidRPr="00046A44">
        <w:rPr>
          <w:noProof/>
        </w:rPr>
        <w:drawing>
          <wp:inline distT="0" distB="0" distL="0" distR="0" wp14:anchorId="19660ED6" wp14:editId="4B05F746">
            <wp:extent cx="3168813" cy="3314870"/>
            <wp:effectExtent l="0" t="0" r="0" b="0"/>
            <wp:docPr id="2109767521" name="Picture 1" descr="Screenshot of the application declaration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67521" name="Picture 1" descr="Screenshot of the application declaration in Online Services"/>
                    <pic:cNvPicPr/>
                  </pic:nvPicPr>
                  <pic:blipFill>
                    <a:blip r:embed="rId43"/>
                    <a:stretch>
                      <a:fillRect/>
                    </a:stretch>
                  </pic:blipFill>
                  <pic:spPr>
                    <a:xfrm>
                      <a:off x="0" y="0"/>
                      <a:ext cx="3168813" cy="3314870"/>
                    </a:xfrm>
                    <a:prstGeom prst="rect">
                      <a:avLst/>
                    </a:prstGeom>
                  </pic:spPr>
                </pic:pic>
              </a:graphicData>
            </a:graphic>
          </wp:inline>
        </w:drawing>
      </w:r>
      <w:r w:rsidR="001E2939">
        <w:br/>
      </w:r>
    </w:p>
    <w:p w14:paraId="1AB84F8C" w14:textId="77777777" w:rsidR="001E2939" w:rsidRDefault="001E2939" w:rsidP="001E2939">
      <w:pPr>
        <w:pStyle w:val="CERnumbering"/>
        <w:numPr>
          <w:ilvl w:val="0"/>
          <w:numId w:val="0"/>
        </w:numPr>
        <w:ind w:left="360"/>
        <w:jc w:val="center"/>
      </w:pPr>
    </w:p>
    <w:tbl>
      <w:tblPr>
        <w:tblStyle w:val="CERCallout"/>
        <w:tblW w:w="0" w:type="auto"/>
        <w:tblLook w:val="04A0" w:firstRow="1" w:lastRow="0" w:firstColumn="1" w:lastColumn="0" w:noHBand="0" w:noVBand="1"/>
      </w:tblPr>
      <w:tblGrid>
        <w:gridCol w:w="9710"/>
      </w:tblGrid>
      <w:tr w:rsidR="001E2939" w14:paraId="7577CECC" w14:textId="77777777">
        <w:trPr>
          <w:cnfStyle w:val="100000000000" w:firstRow="1" w:lastRow="0" w:firstColumn="0" w:lastColumn="0" w:oddVBand="0" w:evenVBand="0" w:oddHBand="0" w:evenHBand="0" w:firstRowFirstColumn="0" w:firstRowLastColumn="0" w:lastRowFirstColumn="0" w:lastRowLastColumn="0"/>
        </w:trPr>
        <w:tc>
          <w:tcPr>
            <w:tcW w:w="9710" w:type="dxa"/>
            <w:tcBorders>
              <w:left w:val="single" w:sz="24" w:space="0" w:color="C34D33" w:themeColor="accent5"/>
            </w:tcBorders>
          </w:tcPr>
          <w:p w14:paraId="2BD069CE" w14:textId="1BFF7FE9" w:rsidR="001E2939" w:rsidRPr="00530506" w:rsidRDefault="001E2939" w:rsidP="001E2939">
            <w:pPr>
              <w:tabs>
                <w:tab w:val="left" w:pos="2275"/>
              </w:tabs>
              <w:ind w:left="720"/>
              <w:rPr>
                <w:b w:val="0"/>
                <w:bCs/>
              </w:rPr>
            </w:pPr>
            <w:r w:rsidRPr="006D3BF3">
              <w:t xml:space="preserve">Permission to </w:t>
            </w:r>
            <w:r w:rsidR="006D3BF3" w:rsidRPr="006D3BF3">
              <w:t>s</w:t>
            </w:r>
            <w:r w:rsidRPr="006D3BF3">
              <w:t>ubmit</w:t>
            </w:r>
            <w:r w:rsidRPr="006D3BF3">
              <w:rPr>
                <w:noProof/>
              </w:rPr>
              <w:drawing>
                <wp:anchor distT="0" distB="0" distL="114300" distR="114300" simplePos="0" relativeHeight="251683840" behindDoc="0" locked="0" layoutInCell="1" allowOverlap="1" wp14:anchorId="53143772" wp14:editId="499FF7AA">
                  <wp:simplePos x="0" y="0"/>
                  <wp:positionH relativeFrom="column">
                    <wp:posOffset>12700</wp:posOffset>
                  </wp:positionH>
                  <wp:positionV relativeFrom="paragraph">
                    <wp:posOffset>19424</wp:posOffset>
                  </wp:positionV>
                  <wp:extent cx="318407" cy="318407"/>
                  <wp:effectExtent l="0" t="0" r="5715" b="5715"/>
                  <wp:wrapSquare wrapText="bothSides"/>
                  <wp:docPr id="1188234685" name="Graphic 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62261" name="Graphic 753662261" descr="Informatio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18407" cy="318407"/>
                          </a:xfrm>
                          <a:prstGeom prst="rect">
                            <a:avLst/>
                          </a:prstGeom>
                        </pic:spPr>
                      </pic:pic>
                    </a:graphicData>
                  </a:graphic>
                </wp:anchor>
              </w:drawing>
            </w:r>
            <w:r w:rsidRPr="006D3BF3">
              <w:t xml:space="preserve"> an </w:t>
            </w:r>
            <w:r w:rsidR="006D3BF3" w:rsidRPr="006D3BF3">
              <w:t>a</w:t>
            </w:r>
            <w:r w:rsidRPr="006D3BF3">
              <w:t>pplication</w:t>
            </w:r>
            <w:r w:rsidRPr="001E2939">
              <w:rPr>
                <w:bCs/>
                <w:u w:val="single"/>
              </w:rPr>
              <w:t xml:space="preserve"> </w:t>
            </w:r>
            <w:r w:rsidRPr="001E2939">
              <w:rPr>
                <w:bCs/>
                <w:u w:val="single"/>
              </w:rPr>
              <w:br/>
            </w:r>
            <w:r w:rsidRPr="00FD0F4D">
              <w:rPr>
                <w:b w:val="0"/>
              </w:rPr>
              <w:t xml:space="preserve">You must have the correct permission from your organisation administrator to be able to make the declaration and </w:t>
            </w:r>
            <w:proofErr w:type="gramStart"/>
            <w:r w:rsidRPr="00FD0F4D">
              <w:rPr>
                <w:b w:val="0"/>
              </w:rPr>
              <w:t>submit an application</w:t>
            </w:r>
            <w:proofErr w:type="gramEnd"/>
            <w:r w:rsidRPr="00FD0F4D">
              <w:rPr>
                <w:b w:val="0"/>
              </w:rPr>
              <w:t>. Check with your organisation administrator if you are unsure.</w:t>
            </w:r>
          </w:p>
        </w:tc>
      </w:tr>
    </w:tbl>
    <w:p w14:paraId="2F7E572D" w14:textId="7768A98F" w:rsidR="005A716D" w:rsidRDefault="006D3581" w:rsidP="00897106">
      <w:pPr>
        <w:pStyle w:val="CERnumbering"/>
      </w:pPr>
      <w:r>
        <w:t xml:space="preserve">If your application has been submitted successfully </w:t>
      </w:r>
      <w:r w:rsidR="00A63F35">
        <w:t xml:space="preserve">you will be taken to the </w:t>
      </w:r>
      <w:r w:rsidR="00A63F35" w:rsidRPr="00897106">
        <w:rPr>
          <w:b/>
          <w:bCs/>
        </w:rPr>
        <w:t>submission confirmation</w:t>
      </w:r>
      <w:r w:rsidR="00A63F35">
        <w:t xml:space="preserve"> page. </w:t>
      </w:r>
      <w:r w:rsidR="00892311">
        <w:t xml:space="preserve">You will be required to make a payment for your application before it can be processed. </w:t>
      </w:r>
      <w:r w:rsidR="00A63F35">
        <w:t>Read the next steps carefully</w:t>
      </w:r>
      <w:r w:rsidR="00892311">
        <w:t xml:space="preserve"> for details on how to make payment</w:t>
      </w:r>
      <w:r w:rsidR="007A5E06">
        <w:t>.</w:t>
      </w:r>
    </w:p>
    <w:p w14:paraId="0AEA12FD" w14:textId="48243B22" w:rsidR="00A32300" w:rsidRDefault="00A32300" w:rsidP="00A16182">
      <w:pPr>
        <w:pStyle w:val="ListParagraph"/>
        <w:tabs>
          <w:tab w:val="left" w:pos="2275"/>
        </w:tabs>
        <w:jc w:val="center"/>
      </w:pPr>
      <w:r>
        <w:rPr>
          <w:noProof/>
        </w:rPr>
        <mc:AlternateContent>
          <mc:Choice Requires="wps">
            <w:drawing>
              <wp:anchor distT="0" distB="0" distL="114300" distR="114300" simplePos="0" relativeHeight="251655168" behindDoc="0" locked="0" layoutInCell="1" allowOverlap="1" wp14:anchorId="0A092681" wp14:editId="00AEDE65">
                <wp:simplePos x="0" y="0"/>
                <wp:positionH relativeFrom="column">
                  <wp:posOffset>4934833</wp:posOffset>
                </wp:positionH>
                <wp:positionV relativeFrom="paragraph">
                  <wp:posOffset>1894978</wp:posOffset>
                </wp:positionV>
                <wp:extent cx="590483" cy="542424"/>
                <wp:effectExtent l="19050" t="19050" r="19685" b="29210"/>
                <wp:wrapNone/>
                <wp:docPr id="771644785" name="Arrow: Left 6"/>
                <wp:cNvGraphicFramePr/>
                <a:graphic xmlns:a="http://schemas.openxmlformats.org/drawingml/2006/main">
                  <a:graphicData uri="http://schemas.microsoft.com/office/word/2010/wordprocessingShape">
                    <wps:wsp>
                      <wps:cNvSpPr/>
                      <wps:spPr>
                        <a:xfrm>
                          <a:off x="0" y="0"/>
                          <a:ext cx="590483" cy="542424"/>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2C6569" w14:textId="5D687359" w:rsidR="00A32300" w:rsidRPr="00D45ABB" w:rsidRDefault="00FC6A9E" w:rsidP="00A32300">
                            <w:pPr>
                              <w:jc w:val="center"/>
                              <w:rPr>
                                <w:b/>
                                <w:bCs/>
                                <w:sz w:val="16"/>
                                <w:szCs w:val="16"/>
                              </w:rPr>
                            </w:pPr>
                            <w:r w:rsidRPr="00D45ABB">
                              <w:rPr>
                                <w:b/>
                                <w:bCs/>
                                <w:color w:val="FFFFFF" w:themeColor="background1"/>
                                <w:sz w:val="16"/>
                                <w:szCs w:val="16"/>
                              </w:rPr>
                              <w:t>1</w:t>
                            </w:r>
                            <w:r w:rsidR="00CF46C0" w:rsidRPr="00D45ABB">
                              <w:rPr>
                                <w:b/>
                                <w:bCs/>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92681" id="_x0000_s1060" type="#_x0000_t66" style="position:absolute;left:0;text-align:left;margin-left:388.55pt;margin-top:149.2pt;width:46.5pt;height:4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" adj="9921" fillcolor="#c00000" strokecolor="#c00000" strokeweight="2pt">
                <v:textbox>
                  <w:txbxContent>
                    <w:p w14:paraId="7A2C6569" w14:textId="5D687359" w:rsidR="00A32300" w:rsidRPr="00D45ABB" w:rsidRDefault="00FC6A9E" w:rsidP="00A32300">
                      <w:pPr>
                        <w:jc w:val="center"/>
                        <w:rPr>
                          <w:b/>
                          <w:bCs/>
                          <w:sz w:val="16"/>
                          <w:szCs w:val="16"/>
                        </w:rPr>
                      </w:pPr>
                      <w:r w:rsidRPr="00D45ABB">
                        <w:rPr>
                          <w:b/>
                          <w:bCs/>
                          <w:color w:val="FFFFFF" w:themeColor="background1"/>
                          <w:sz w:val="16"/>
                          <w:szCs w:val="16"/>
                        </w:rPr>
                        <w:t>1</w:t>
                      </w:r>
                      <w:r w:rsidR="00CF46C0" w:rsidRPr="00D45ABB">
                        <w:rPr>
                          <w:b/>
                          <w:bCs/>
                          <w:color w:val="FFFFFF" w:themeColor="background1"/>
                          <w:sz w:val="16"/>
                          <w:szCs w:val="16"/>
                        </w:rPr>
                        <w:t>1</w:t>
                      </w:r>
                    </w:p>
                  </w:txbxContent>
                </v:textbox>
              </v:shape>
            </w:pict>
          </mc:Fallback>
        </mc:AlternateContent>
      </w:r>
      <w:r w:rsidR="00FC6A9E" w:rsidRPr="00FC6A9E">
        <w:rPr>
          <w:noProof/>
        </w:rPr>
        <w:drawing>
          <wp:inline distT="0" distB="0" distL="0" distR="0" wp14:anchorId="4341B137" wp14:editId="3C2A7408">
            <wp:extent cx="4134678" cy="3789980"/>
            <wp:effectExtent l="0" t="0" r="0" b="1270"/>
            <wp:docPr id="1187632198" name="Picture 1" descr="Screenshot showing the application is submitted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32198" name="Picture 1" descr="Screenshot showing the application is submitted in Online Services"/>
                    <pic:cNvPicPr/>
                  </pic:nvPicPr>
                  <pic:blipFill>
                    <a:blip r:embed="rId44"/>
                    <a:stretch>
                      <a:fillRect/>
                    </a:stretch>
                  </pic:blipFill>
                  <pic:spPr>
                    <a:xfrm>
                      <a:off x="0" y="0"/>
                      <a:ext cx="4146934" cy="3801214"/>
                    </a:xfrm>
                    <a:prstGeom prst="rect">
                      <a:avLst/>
                    </a:prstGeom>
                  </pic:spPr>
                </pic:pic>
              </a:graphicData>
            </a:graphic>
          </wp:inline>
        </w:drawing>
      </w:r>
    </w:p>
    <w:p w14:paraId="4E15D87F" w14:textId="77777777" w:rsidR="007A5E06" w:rsidRDefault="007A5E06" w:rsidP="00A16182">
      <w:pPr>
        <w:pStyle w:val="ListParagraph"/>
        <w:tabs>
          <w:tab w:val="left" w:pos="2275"/>
        </w:tabs>
        <w:jc w:val="center"/>
      </w:pPr>
    </w:p>
    <w:p w14:paraId="7C8DE4FF" w14:textId="7A2E3F45" w:rsidR="00A16182" w:rsidRDefault="00A16182" w:rsidP="00897106">
      <w:pPr>
        <w:pStyle w:val="CERnumbering"/>
      </w:pPr>
      <w:r>
        <w:t>If you</w:t>
      </w:r>
      <w:r w:rsidR="00CF5665">
        <w:t xml:space="preserve"> do not have the required permission to submit the </w:t>
      </w:r>
      <w:r w:rsidR="009A3E17">
        <w:t>application,</w:t>
      </w:r>
      <w:r w:rsidR="00CF5665">
        <w:t xml:space="preserve"> you will be </w:t>
      </w:r>
      <w:r w:rsidR="00D13BF6">
        <w:t>shown a warning message and will not be able to submit the application</w:t>
      </w:r>
      <w:r>
        <w:t>.</w:t>
      </w:r>
    </w:p>
    <w:p w14:paraId="4604E3F1" w14:textId="2567A6E4" w:rsidR="00AA029D" w:rsidRDefault="00A16182" w:rsidP="00CC3107">
      <w:pPr>
        <w:pStyle w:val="ListParagraph"/>
        <w:tabs>
          <w:tab w:val="left" w:pos="2275"/>
        </w:tabs>
        <w:jc w:val="center"/>
      </w:pPr>
      <w:r>
        <w:rPr>
          <w:noProof/>
        </w:rPr>
        <mc:AlternateContent>
          <mc:Choice Requires="wps">
            <w:drawing>
              <wp:anchor distT="0" distB="0" distL="114300" distR="114300" simplePos="0" relativeHeight="251651072" behindDoc="0" locked="0" layoutInCell="1" allowOverlap="1" wp14:anchorId="5F189675" wp14:editId="11745146">
                <wp:simplePos x="0" y="0"/>
                <wp:positionH relativeFrom="column">
                  <wp:posOffset>5230246</wp:posOffset>
                </wp:positionH>
                <wp:positionV relativeFrom="paragraph">
                  <wp:posOffset>1600918</wp:posOffset>
                </wp:positionV>
                <wp:extent cx="590483" cy="542424"/>
                <wp:effectExtent l="19050" t="19050" r="19685" b="29210"/>
                <wp:wrapNone/>
                <wp:docPr id="1271568843" name="Arrow: Left 6"/>
                <wp:cNvGraphicFramePr/>
                <a:graphic xmlns:a="http://schemas.openxmlformats.org/drawingml/2006/main">
                  <a:graphicData uri="http://schemas.microsoft.com/office/word/2010/wordprocessingShape">
                    <wps:wsp>
                      <wps:cNvSpPr/>
                      <wps:spPr>
                        <a:xfrm>
                          <a:off x="0" y="0"/>
                          <a:ext cx="590483" cy="542424"/>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99224C" w14:textId="1B7CA084" w:rsidR="00A16182" w:rsidRPr="00D45ABB" w:rsidRDefault="00AC1B6C" w:rsidP="00A16182">
                            <w:pPr>
                              <w:jc w:val="center"/>
                              <w:rPr>
                                <w:b/>
                                <w:bCs/>
                                <w:sz w:val="16"/>
                                <w:szCs w:val="16"/>
                              </w:rPr>
                            </w:pPr>
                            <w:r w:rsidRPr="00D45ABB">
                              <w:rPr>
                                <w:b/>
                                <w:bCs/>
                                <w:color w:val="FFFFFF" w:themeColor="background1"/>
                                <w:sz w:val="16"/>
                                <w:szCs w:val="16"/>
                              </w:rPr>
                              <w:t>1</w:t>
                            </w:r>
                            <w:r w:rsidR="00CF46C0" w:rsidRPr="00D45ABB">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9675" id="_x0000_s1061" type="#_x0000_t66" style="position:absolute;left:0;text-align:left;margin-left:411.85pt;margin-top:126.05pt;width:46.5pt;height:4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" adj="9921" fillcolor="#c00000" strokecolor="#c00000" strokeweight="2pt">
                <v:textbox>
                  <w:txbxContent>
                    <w:p w14:paraId="5099224C" w14:textId="1B7CA084" w:rsidR="00A16182" w:rsidRPr="00D45ABB" w:rsidRDefault="00AC1B6C" w:rsidP="00A16182">
                      <w:pPr>
                        <w:jc w:val="center"/>
                        <w:rPr>
                          <w:b/>
                          <w:bCs/>
                          <w:sz w:val="16"/>
                          <w:szCs w:val="16"/>
                        </w:rPr>
                      </w:pPr>
                      <w:r w:rsidRPr="00D45ABB">
                        <w:rPr>
                          <w:b/>
                          <w:bCs/>
                          <w:color w:val="FFFFFF" w:themeColor="background1"/>
                          <w:sz w:val="16"/>
                          <w:szCs w:val="16"/>
                        </w:rPr>
                        <w:t>1</w:t>
                      </w:r>
                      <w:r w:rsidR="00CF46C0" w:rsidRPr="00D45ABB">
                        <w:rPr>
                          <w:b/>
                          <w:bCs/>
                          <w:color w:val="FFFFFF" w:themeColor="background1"/>
                          <w:sz w:val="16"/>
                          <w:szCs w:val="16"/>
                        </w:rPr>
                        <w:t>2</w:t>
                      </w:r>
                    </w:p>
                  </w:txbxContent>
                </v:textbox>
              </v:shape>
            </w:pict>
          </mc:Fallback>
        </mc:AlternateContent>
      </w:r>
      <w:r w:rsidRPr="008B6979">
        <w:rPr>
          <w:noProof/>
        </w:rPr>
        <w:drawing>
          <wp:inline distT="0" distB="0" distL="0" distR="0" wp14:anchorId="3492CC6F" wp14:editId="6E474A35">
            <wp:extent cx="3956957" cy="4373479"/>
            <wp:effectExtent l="0" t="0" r="5715" b="8255"/>
            <wp:docPr id="96649290" name="Picture 1" descr="Screenshot showing the application has an error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290" name="Picture 1" descr="Screenshot showing the application has an error in Online Services"/>
                    <pic:cNvPicPr/>
                  </pic:nvPicPr>
                  <pic:blipFill>
                    <a:blip r:embed="rId45"/>
                    <a:stretch>
                      <a:fillRect/>
                    </a:stretch>
                  </pic:blipFill>
                  <pic:spPr>
                    <a:xfrm>
                      <a:off x="0" y="0"/>
                      <a:ext cx="3968103" cy="4385798"/>
                    </a:xfrm>
                    <a:prstGeom prst="rect">
                      <a:avLst/>
                    </a:prstGeom>
                  </pic:spPr>
                </pic:pic>
              </a:graphicData>
            </a:graphic>
          </wp:inline>
        </w:drawing>
      </w:r>
    </w:p>
    <w:p w14:paraId="00D0891A" w14:textId="20514984" w:rsidR="00E65368" w:rsidRDefault="00CB5ACE" w:rsidP="00CC3107">
      <w:pPr>
        <w:pStyle w:val="CERnumbering"/>
      </w:pPr>
      <w:r>
        <w:t xml:space="preserve">If the application </w:t>
      </w:r>
      <w:r w:rsidRPr="00DA1E4B">
        <w:rPr>
          <w:i/>
          <w:iCs/>
        </w:rPr>
        <w:t>submission fails</w:t>
      </w:r>
      <w:r>
        <w:t xml:space="preserve">, it could be due to an </w:t>
      </w:r>
      <w:r w:rsidR="00D0422B">
        <w:t>O</w:t>
      </w:r>
      <w:r>
        <w:t>nline</w:t>
      </w:r>
      <w:r w:rsidR="00D0422B">
        <w:t xml:space="preserve"> Services</w:t>
      </w:r>
      <w:r>
        <w:t xml:space="preserve"> system error or </w:t>
      </w:r>
      <w:r w:rsidR="00D0422B">
        <w:t xml:space="preserve">an </w:t>
      </w:r>
      <w:r>
        <w:t>update</w:t>
      </w:r>
      <w:r w:rsidR="00F55936">
        <w:t xml:space="preserve"> that is taking place in the background </w:t>
      </w:r>
      <w:r w:rsidR="00D0422B">
        <w:t>which</w:t>
      </w:r>
      <w:r w:rsidR="00F55936">
        <w:t xml:space="preserve"> requires a few minutes to complete. If this </w:t>
      </w:r>
      <w:r w:rsidR="00E2488F">
        <w:t xml:space="preserve">happens you will be taken to </w:t>
      </w:r>
      <w:r w:rsidR="00F55936">
        <w:t xml:space="preserve">the </w:t>
      </w:r>
      <w:r w:rsidR="00E2488F" w:rsidRPr="00897106">
        <w:rPr>
          <w:b/>
          <w:bCs/>
        </w:rPr>
        <w:t>submission failure</w:t>
      </w:r>
      <w:r w:rsidR="00E2488F">
        <w:t xml:space="preserve"> page</w:t>
      </w:r>
      <w:r w:rsidR="00F55936">
        <w:t>.</w:t>
      </w:r>
      <w:r w:rsidR="000278C7">
        <w:t xml:space="preserve"> Your submission will be saved in a draft </w:t>
      </w:r>
      <w:r w:rsidR="009A3E17">
        <w:t>state,</w:t>
      </w:r>
      <w:r w:rsidR="003C6749">
        <w:t xml:space="preserve"> and you will be able to try again</w:t>
      </w:r>
      <w:r w:rsidR="000278C7">
        <w:t xml:space="preserve">. </w:t>
      </w:r>
    </w:p>
    <w:p w14:paraId="32E02986" w14:textId="76AACCEB" w:rsidR="00006AC9" w:rsidRDefault="007B7A28" w:rsidP="00E65368">
      <w:pPr>
        <w:pStyle w:val="CERnumbering"/>
        <w:numPr>
          <w:ilvl w:val="0"/>
          <w:numId w:val="0"/>
        </w:numPr>
        <w:ind w:left="360" w:hanging="360"/>
        <w:jc w:val="center"/>
      </w:pPr>
      <w:r>
        <w:rPr>
          <w:noProof/>
        </w:rPr>
        <mc:AlternateContent>
          <mc:Choice Requires="wps">
            <w:drawing>
              <wp:anchor distT="0" distB="0" distL="114300" distR="114300" simplePos="0" relativeHeight="251656192" behindDoc="0" locked="0" layoutInCell="1" allowOverlap="1" wp14:anchorId="405721AE" wp14:editId="0C8674EF">
                <wp:simplePos x="0" y="0"/>
                <wp:positionH relativeFrom="column">
                  <wp:posOffset>4453734</wp:posOffset>
                </wp:positionH>
                <wp:positionV relativeFrom="paragraph">
                  <wp:posOffset>1549000</wp:posOffset>
                </wp:positionV>
                <wp:extent cx="590483" cy="542424"/>
                <wp:effectExtent l="0" t="0" r="19685" b="10160"/>
                <wp:wrapNone/>
                <wp:docPr id="896395773" name="Arrow: Left 6"/>
                <wp:cNvGraphicFramePr/>
                <a:graphic xmlns:a="http://schemas.openxmlformats.org/drawingml/2006/main">
                  <a:graphicData uri="http://schemas.microsoft.com/office/word/2010/wordprocessingShape">
                    <wps:wsp>
                      <wps:cNvSpPr/>
                      <wps:spPr>
                        <a:xfrm>
                          <a:off x="0" y="0"/>
                          <a:ext cx="590483" cy="542424"/>
                        </a:xfrm>
                        <a:prstGeom prst="lef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F8D8F4" w14:textId="23EE24DB" w:rsidR="007B7A28" w:rsidRPr="00D45ABB" w:rsidRDefault="00C913DA" w:rsidP="007B7A28">
                            <w:pPr>
                              <w:jc w:val="center"/>
                              <w:rPr>
                                <w:b/>
                                <w:bCs/>
                                <w:sz w:val="16"/>
                                <w:szCs w:val="16"/>
                              </w:rPr>
                            </w:pPr>
                            <w:r w:rsidRPr="00D45ABB">
                              <w:rPr>
                                <w:b/>
                                <w:bCs/>
                                <w:color w:val="FFFFFF" w:themeColor="background1"/>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21AE" id="_x0000_s1062" type="#_x0000_t66" style="position:absolute;left:0;text-align:left;margin-left:350.7pt;margin-top:121.95pt;width:46.5pt;height:4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" adj="9921" fillcolor="#c00000" strokecolor="#c00000" strokeweight="2pt">
                <v:textbox>
                  <w:txbxContent>
                    <w:p w14:paraId="2EF8D8F4" w14:textId="23EE24DB" w:rsidR="007B7A28" w:rsidRPr="00D45ABB" w:rsidRDefault="00C913DA" w:rsidP="007B7A28">
                      <w:pPr>
                        <w:jc w:val="center"/>
                        <w:rPr>
                          <w:b/>
                          <w:bCs/>
                          <w:sz w:val="16"/>
                          <w:szCs w:val="16"/>
                        </w:rPr>
                      </w:pPr>
                      <w:r w:rsidRPr="00D45ABB">
                        <w:rPr>
                          <w:b/>
                          <w:bCs/>
                          <w:color w:val="FFFFFF" w:themeColor="background1"/>
                          <w:sz w:val="16"/>
                          <w:szCs w:val="16"/>
                        </w:rPr>
                        <w:t>13</w:t>
                      </w:r>
                    </w:p>
                  </w:txbxContent>
                </v:textbox>
              </v:shape>
            </w:pict>
          </mc:Fallback>
        </mc:AlternateContent>
      </w:r>
      <w:r w:rsidR="00D0422B" w:rsidRPr="00D0422B">
        <w:rPr>
          <w:noProof/>
        </w:rPr>
        <w:drawing>
          <wp:inline distT="0" distB="0" distL="0" distR="0" wp14:anchorId="43786FEE" wp14:editId="6454F9E8">
            <wp:extent cx="4247066" cy="2526859"/>
            <wp:effectExtent l="0" t="0" r="1270" b="6985"/>
            <wp:docPr id="1558730675" name="Picture 1" descr="Screenshot showing the application has an error in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30675" name="Picture 1" descr="Screenshot showing the application has an error in Online Services"/>
                    <pic:cNvPicPr/>
                  </pic:nvPicPr>
                  <pic:blipFill>
                    <a:blip r:embed="rId46"/>
                    <a:stretch>
                      <a:fillRect/>
                    </a:stretch>
                  </pic:blipFill>
                  <pic:spPr>
                    <a:xfrm>
                      <a:off x="0" y="0"/>
                      <a:ext cx="4256767" cy="2532631"/>
                    </a:xfrm>
                    <a:prstGeom prst="rect">
                      <a:avLst/>
                    </a:prstGeom>
                  </pic:spPr>
                </pic:pic>
              </a:graphicData>
            </a:graphic>
          </wp:inline>
        </w:drawing>
      </w:r>
    </w:p>
    <w:p w14:paraId="59E41A6D" w14:textId="0A578DE7" w:rsidR="00E65368" w:rsidRDefault="00E65368" w:rsidP="0030611F">
      <w:pPr>
        <w:pStyle w:val="CERnumbering"/>
      </w:pPr>
      <w:r>
        <w:t>Contact the Clean Energy Regulator if the problem persists.</w:t>
      </w:r>
    </w:p>
    <w:p w14:paraId="2E50E85D" w14:textId="1ED6A4E3" w:rsidR="00636F6A" w:rsidRDefault="00636F6A">
      <w:pPr>
        <w:spacing w:after="0"/>
        <w:rPr>
          <w:rFonts w:eastAsiaTheme="minorHAnsi" w:cstheme="minorBidi"/>
          <w:color w:val="auto"/>
          <w:kern w:val="2"/>
          <w:sz w:val="24"/>
          <w14:ligatures w14:val="standardContextual"/>
        </w:rPr>
      </w:pPr>
    </w:p>
    <w:p w14:paraId="61043C77" w14:textId="77777777" w:rsidR="00063123" w:rsidRDefault="00063123">
      <w:pPr>
        <w:spacing w:after="0"/>
      </w:pPr>
      <w:r>
        <w:br w:type="page"/>
      </w:r>
    </w:p>
    <w:p w14:paraId="6ECCE645" w14:textId="14EB5534" w:rsidR="01EDC624" w:rsidRDefault="2B08D1D5" w:rsidP="662B7C60">
      <w:bookmarkStart w:id="5" w:name="_Toc212713440"/>
      <w:r w:rsidRPr="662B7C60">
        <w:rPr>
          <w:rStyle w:val="Heading2Char"/>
          <w:rFonts w:eastAsia="Cambria"/>
        </w:rPr>
        <w:t>S</w:t>
      </w:r>
      <w:r w:rsidR="415E334F" w:rsidRPr="662B7C60">
        <w:rPr>
          <w:rStyle w:val="Heading2Char"/>
          <w:rFonts w:eastAsia="Cambria"/>
        </w:rPr>
        <w:t>ystem generated statuses: What do I do now?</w:t>
      </w:r>
      <w:bookmarkEnd w:id="5"/>
    </w:p>
    <w:tbl>
      <w:tblPr>
        <w:tblStyle w:val="CERTable"/>
        <w:tblW w:w="0" w:type="auto"/>
        <w:tblLook w:val="04A0" w:firstRow="1" w:lastRow="0" w:firstColumn="1" w:lastColumn="0" w:noHBand="0" w:noVBand="1"/>
      </w:tblPr>
      <w:tblGrid>
        <w:gridCol w:w="1824"/>
        <w:gridCol w:w="2223"/>
        <w:gridCol w:w="2612"/>
        <w:gridCol w:w="3081"/>
      </w:tblGrid>
      <w:tr w:rsidR="01EDC624" w14:paraId="15AD65DA" w14:textId="77777777" w:rsidTr="004C50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Pr>
          <w:p w14:paraId="3E483AD1" w14:textId="1E07F3FB" w:rsidR="01EDC624" w:rsidRDefault="01EDC624" w:rsidP="006355A1">
            <w:pPr>
              <w:rPr>
                <w:b w:val="0"/>
              </w:rPr>
            </w:pPr>
            <w:r>
              <w:t>Application task</w:t>
            </w:r>
          </w:p>
        </w:tc>
        <w:tc>
          <w:tcPr>
            <w:tcW w:w="2223" w:type="dxa"/>
          </w:tcPr>
          <w:p w14:paraId="282B347F" w14:textId="5596BF6A" w:rsidR="01EDC624" w:rsidRDefault="01EDC624" w:rsidP="006355A1">
            <w:pPr>
              <w:cnfStyle w:val="100000000000" w:firstRow="1" w:lastRow="0" w:firstColumn="0" w:lastColumn="0" w:oddVBand="0" w:evenVBand="0" w:oddHBand="0" w:evenHBand="0" w:firstRowFirstColumn="0" w:firstRowLastColumn="0" w:lastRowFirstColumn="0" w:lastRowLastColumn="0"/>
            </w:pPr>
            <w:r>
              <w:t>Message</w:t>
            </w:r>
          </w:p>
        </w:tc>
        <w:tc>
          <w:tcPr>
            <w:tcW w:w="2612" w:type="dxa"/>
          </w:tcPr>
          <w:p w14:paraId="62FB8DD4" w14:textId="6B92BBD2" w:rsidR="01EDC624" w:rsidRDefault="01EDC624" w:rsidP="006355A1">
            <w:pPr>
              <w:cnfStyle w:val="100000000000" w:firstRow="1" w:lastRow="0" w:firstColumn="0" w:lastColumn="0" w:oddVBand="0" w:evenVBand="0" w:oddHBand="0" w:evenHBand="0" w:firstRowFirstColumn="0" w:firstRowLastColumn="0" w:lastRowFirstColumn="0" w:lastRowLastColumn="0"/>
            </w:pPr>
            <w:r>
              <w:t>Action</w:t>
            </w:r>
          </w:p>
        </w:tc>
        <w:tc>
          <w:tcPr>
            <w:tcW w:w="3081" w:type="dxa"/>
          </w:tcPr>
          <w:p w14:paraId="6A5A025B" w14:textId="73BAB905" w:rsidR="01EDC624" w:rsidRDefault="01EDC624" w:rsidP="006355A1">
            <w:pPr>
              <w:cnfStyle w:val="100000000000" w:firstRow="1" w:lastRow="0" w:firstColumn="0" w:lastColumn="0" w:oddVBand="0" w:evenVBand="0" w:oddHBand="0" w:evenHBand="0" w:firstRowFirstColumn="0" w:firstRowLastColumn="0" w:lastRowFirstColumn="0" w:lastRowLastColumn="0"/>
            </w:pPr>
            <w:r>
              <w:t>Next steps</w:t>
            </w:r>
          </w:p>
        </w:tc>
      </w:tr>
      <w:tr w:rsidR="01EDC624" w14:paraId="173AAD10" w14:textId="77777777" w:rsidTr="004C5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Pr>
          <w:p w14:paraId="5223D799" w14:textId="35625701" w:rsidR="01EDC624" w:rsidRPr="004C509F" w:rsidRDefault="01EDC624" w:rsidP="00E47587">
            <w:r w:rsidRPr="004C509F">
              <w:t>Renewable electricity facilities: registration application</w:t>
            </w:r>
          </w:p>
          <w:p w14:paraId="704FC980" w14:textId="77777777" w:rsidR="01EDC624" w:rsidRPr="004C509F" w:rsidRDefault="01EDC624" w:rsidP="00E47587"/>
        </w:tc>
        <w:tc>
          <w:tcPr>
            <w:tcW w:w="2223" w:type="dxa"/>
          </w:tcPr>
          <w:p w14:paraId="102F8384" w14:textId="37BF45EF" w:rsidR="01EDC624"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 xml:space="preserve">Facility Status Field: </w:t>
            </w:r>
            <w:r w:rsidRPr="004C509F">
              <w:rPr>
                <w:bCs/>
              </w:rPr>
              <w:t>Pending</w:t>
            </w:r>
          </w:p>
        </w:tc>
        <w:tc>
          <w:tcPr>
            <w:tcW w:w="2612" w:type="dxa"/>
          </w:tcPr>
          <w:p w14:paraId="339D044A" w14:textId="3A9D1C23" w:rsidR="01EDC624"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 xml:space="preserve">Pay the registration application fee via the </w:t>
            </w:r>
            <w:r w:rsidRPr="004C509F">
              <w:rPr>
                <w:bCs/>
              </w:rPr>
              <w:t>Pay Now</w:t>
            </w:r>
            <w:r w:rsidRPr="004C509F">
              <w:t xml:space="preserve"> button</w:t>
            </w:r>
          </w:p>
        </w:tc>
        <w:tc>
          <w:tcPr>
            <w:tcW w:w="3081" w:type="dxa"/>
          </w:tcPr>
          <w:p w14:paraId="7498C271" w14:textId="41CF0D2E" w:rsidR="01EDC624"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 xml:space="preserve">Once CER has received the payment, the application </w:t>
            </w:r>
            <w:r w:rsidRPr="004C509F">
              <w:rPr>
                <w:bCs/>
              </w:rPr>
              <w:t>assessment will begin</w:t>
            </w:r>
            <w:r w:rsidRPr="004C509F">
              <w:t>.</w:t>
            </w:r>
          </w:p>
        </w:tc>
      </w:tr>
      <w:tr w:rsidR="452A6C4B" w14:paraId="326C91EB" w14:textId="77777777" w:rsidTr="004C50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Pr>
          <w:p w14:paraId="34E7E0ED" w14:textId="2D5F13EE" w:rsidR="01EDC624" w:rsidRPr="004C509F" w:rsidRDefault="01EDC624" w:rsidP="00E47587">
            <w:pPr>
              <w:rPr>
                <w:b w:val="0"/>
              </w:rPr>
            </w:pPr>
            <w:r w:rsidRPr="004C509F">
              <w:t>Renewable electricity facilities: application unlocked</w:t>
            </w:r>
          </w:p>
          <w:p w14:paraId="6C59257D" w14:textId="77777777" w:rsidR="452A6C4B" w:rsidRPr="004C509F" w:rsidRDefault="452A6C4B" w:rsidP="00E47587"/>
        </w:tc>
        <w:tc>
          <w:tcPr>
            <w:tcW w:w="2223" w:type="dxa"/>
          </w:tcPr>
          <w:p w14:paraId="01695611" w14:textId="50139C7C"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 xml:space="preserve">New line added under the facility profile and is marked as </w:t>
            </w:r>
            <w:r w:rsidRPr="004C509F">
              <w:rPr>
                <w:bCs/>
              </w:rPr>
              <w:t>Active.</w:t>
            </w:r>
          </w:p>
        </w:tc>
        <w:tc>
          <w:tcPr>
            <w:tcW w:w="2612" w:type="dxa"/>
          </w:tcPr>
          <w:p w14:paraId="7410E670" w14:textId="2DCBB7F1"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Click on the hyperlink</w:t>
            </w:r>
            <w:r w:rsidRPr="004C509F">
              <w:rPr>
                <w:bCs/>
              </w:rPr>
              <w:t xml:space="preserve">, </w:t>
            </w:r>
            <w:r w:rsidRPr="004C509F">
              <w:t>and</w:t>
            </w:r>
            <w:r w:rsidRPr="004C509F">
              <w:rPr>
                <w:bCs/>
              </w:rPr>
              <w:t xml:space="preserve"> </w:t>
            </w:r>
            <w:r w:rsidRPr="004C509F">
              <w:rPr>
                <w:i/>
                <w:iCs/>
              </w:rPr>
              <w:t>complete the details requested by the CER to progress the application.</w:t>
            </w:r>
          </w:p>
        </w:tc>
        <w:tc>
          <w:tcPr>
            <w:tcW w:w="3081" w:type="dxa"/>
          </w:tcPr>
          <w:p w14:paraId="21AE805C" w14:textId="644828D1"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 xml:space="preserve">Upload the information and supporting documents requested by the CER in the </w:t>
            </w:r>
            <w:r w:rsidRPr="004C509F">
              <w:rPr>
                <w:bCs/>
              </w:rPr>
              <w:t>upload link</w:t>
            </w:r>
            <w:r w:rsidRPr="004C509F">
              <w:t xml:space="preserve"> provided.</w:t>
            </w:r>
          </w:p>
        </w:tc>
      </w:tr>
      <w:tr w:rsidR="01EDC624" w14:paraId="2DA461D6" w14:textId="77777777" w:rsidTr="004C5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Pr>
          <w:p w14:paraId="35E823C2" w14:textId="77777777" w:rsidR="01EDC624" w:rsidRPr="004C509F" w:rsidRDefault="01EDC624" w:rsidP="00E47587">
            <w:r w:rsidRPr="004C509F">
              <w:t>Renewable electricity facilities: registration application</w:t>
            </w:r>
          </w:p>
          <w:p w14:paraId="3A812B7F" w14:textId="77777777" w:rsidR="01EDC624" w:rsidRPr="004C509F" w:rsidRDefault="01EDC624" w:rsidP="00E47587"/>
        </w:tc>
        <w:tc>
          <w:tcPr>
            <w:tcW w:w="2223" w:type="dxa"/>
          </w:tcPr>
          <w:p w14:paraId="211A2143" w14:textId="7F0403DE" w:rsidR="01EDC624"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 xml:space="preserve">Facility Status Field: </w:t>
            </w:r>
            <w:r w:rsidRPr="004C509F">
              <w:rPr>
                <w:bCs/>
              </w:rPr>
              <w:t>Rejected</w:t>
            </w:r>
          </w:p>
        </w:tc>
        <w:tc>
          <w:tcPr>
            <w:tcW w:w="2612" w:type="dxa"/>
          </w:tcPr>
          <w:p w14:paraId="3C3EC308" w14:textId="62AB4B97" w:rsidR="01EDC624"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 xml:space="preserve">Click on the </w:t>
            </w:r>
            <w:r w:rsidRPr="004C509F">
              <w:rPr>
                <w:bCs/>
              </w:rPr>
              <w:t>View</w:t>
            </w:r>
            <w:r w:rsidRPr="004C509F">
              <w:t xml:space="preserve"> button </w:t>
            </w:r>
          </w:p>
        </w:tc>
        <w:tc>
          <w:tcPr>
            <w:tcW w:w="3081" w:type="dxa"/>
          </w:tcPr>
          <w:p w14:paraId="3C7FCBE0" w14:textId="1AAB0812" w:rsidR="270207CB" w:rsidRPr="004C509F" w:rsidRDefault="01EDC624" w:rsidP="00E47587">
            <w:pPr>
              <w:cnfStyle w:val="000000100000" w:firstRow="0" w:lastRow="0" w:firstColumn="0" w:lastColumn="0" w:oddVBand="0" w:evenVBand="0" w:oddHBand="1" w:evenHBand="0" w:firstRowFirstColumn="0" w:firstRowLastColumn="0" w:lastRowFirstColumn="0" w:lastRowLastColumn="0"/>
            </w:pPr>
            <w:r w:rsidRPr="004C509F">
              <w:t>A reason for ‘rejection’ will be provided in a notice/email providing you with information and next steps available to you.</w:t>
            </w:r>
          </w:p>
        </w:tc>
      </w:tr>
      <w:tr w:rsidR="01EDC624" w14:paraId="28333ED1" w14:textId="77777777" w:rsidTr="004C509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4" w:type="dxa"/>
          </w:tcPr>
          <w:p w14:paraId="351E5070" w14:textId="6DFFBC5D" w:rsidR="01EDC624" w:rsidRPr="004C509F" w:rsidRDefault="01EDC624" w:rsidP="00E47587">
            <w:pPr>
              <w:rPr>
                <w:b w:val="0"/>
              </w:rPr>
            </w:pPr>
            <w:r w:rsidRPr="004C509F">
              <w:t>Renewable electricity facilities: application cease to consider</w:t>
            </w:r>
          </w:p>
          <w:p w14:paraId="664FF8FA" w14:textId="77777777" w:rsidR="01EDC624" w:rsidRPr="004C509F" w:rsidRDefault="01EDC624" w:rsidP="00E47587"/>
        </w:tc>
        <w:tc>
          <w:tcPr>
            <w:tcW w:w="2223" w:type="dxa"/>
          </w:tcPr>
          <w:p w14:paraId="4B114CD9" w14:textId="62CD2693"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 xml:space="preserve">New line added under the facility profile and is marked as </w:t>
            </w:r>
            <w:r w:rsidRPr="004C509F">
              <w:rPr>
                <w:bCs/>
              </w:rPr>
              <w:t>Cease to Consider.</w:t>
            </w:r>
          </w:p>
        </w:tc>
        <w:tc>
          <w:tcPr>
            <w:tcW w:w="2612" w:type="dxa"/>
          </w:tcPr>
          <w:p w14:paraId="2E84A1BB" w14:textId="2C72367A"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 xml:space="preserve">The decision to </w:t>
            </w:r>
            <w:r w:rsidRPr="004C509F">
              <w:rPr>
                <w:bCs/>
              </w:rPr>
              <w:t>cease to consider</w:t>
            </w:r>
            <w:r w:rsidRPr="004C509F">
              <w:t xml:space="preserve"> is only taken when the Registered Person has </w:t>
            </w:r>
            <w:r w:rsidRPr="004C509F">
              <w:rPr>
                <w:bCs/>
              </w:rPr>
              <w:t>failed to provide further information</w:t>
            </w:r>
            <w:r w:rsidRPr="004C509F">
              <w:t xml:space="preserve"> by a response due date contained in the RFI correspondence.</w:t>
            </w:r>
          </w:p>
        </w:tc>
        <w:tc>
          <w:tcPr>
            <w:tcW w:w="3081" w:type="dxa"/>
          </w:tcPr>
          <w:p w14:paraId="33316C85" w14:textId="217B3A78" w:rsidR="01EDC624" w:rsidRPr="004C509F" w:rsidRDefault="01EDC624" w:rsidP="00E47587">
            <w:pPr>
              <w:cnfStyle w:val="000000010000" w:firstRow="0" w:lastRow="0" w:firstColumn="0" w:lastColumn="0" w:oddVBand="0" w:evenVBand="0" w:oddHBand="0" w:evenHBand="1" w:firstRowFirstColumn="0" w:firstRowLastColumn="0" w:lastRowFirstColumn="0" w:lastRowLastColumn="0"/>
            </w:pPr>
            <w:r w:rsidRPr="004C509F">
              <w:t>Check the reason in the cease to consider correspondence/RFI and ensure you have this information prior to submitting a new application.</w:t>
            </w:r>
          </w:p>
        </w:tc>
      </w:tr>
    </w:tbl>
    <w:p w14:paraId="34869370" w14:textId="2888BE45" w:rsidR="00063123" w:rsidRDefault="00C34961" w:rsidP="00D10D9C">
      <w:pPr>
        <w:pStyle w:val="Heading2"/>
      </w:pPr>
      <w:bookmarkStart w:id="6" w:name="_Toc212713441"/>
      <w:r>
        <w:t>System generated validation error messages</w:t>
      </w:r>
      <w:r w:rsidR="002B190A">
        <w:t>: What do</w:t>
      </w:r>
      <w:r w:rsidR="005830A7">
        <w:t>es it mean</w:t>
      </w:r>
      <w:r w:rsidR="002B190A">
        <w:t>?</w:t>
      </w:r>
      <w:bookmarkEnd w:id="6"/>
    </w:p>
    <w:tbl>
      <w:tblPr>
        <w:tblStyle w:val="CERTable"/>
        <w:tblW w:w="10145" w:type="dxa"/>
        <w:tblLook w:val="04A0" w:firstRow="1" w:lastRow="0" w:firstColumn="1" w:lastColumn="0" w:noHBand="0" w:noVBand="1"/>
      </w:tblPr>
      <w:tblGrid>
        <w:gridCol w:w="3326"/>
        <w:gridCol w:w="3330"/>
        <w:gridCol w:w="3267"/>
        <w:gridCol w:w="222"/>
      </w:tblGrid>
      <w:tr w:rsidR="00897106" w:rsidRPr="002F3742" w14:paraId="0832E4E0" w14:textId="75202FD8" w:rsidTr="5C7DB6AE">
        <w:trPr>
          <w:gridAfter w:val="1"/>
          <w:cnfStyle w:val="100000000000" w:firstRow="1" w:lastRow="0" w:firstColumn="0" w:lastColumn="0" w:oddVBand="0" w:evenVBand="0" w:oddHBand="0" w:evenHBand="0" w:firstRowFirstColumn="0" w:firstRowLastColumn="0" w:lastRowFirstColumn="0" w:lastRowLastColumn="0"/>
          <w:wAfter w:w="222" w:type="dxa"/>
          <w:trHeight w:val="330"/>
          <w:tblHeader/>
        </w:trPr>
        <w:tc>
          <w:tcPr>
            <w:cnfStyle w:val="001000000000" w:firstRow="0" w:lastRow="0" w:firstColumn="1" w:lastColumn="0" w:oddVBand="0" w:evenVBand="0" w:oddHBand="0" w:evenHBand="0" w:firstRowFirstColumn="0" w:firstRowLastColumn="0" w:lastRowFirstColumn="0" w:lastRowLastColumn="0"/>
            <w:tcW w:w="3326" w:type="dxa"/>
          </w:tcPr>
          <w:p w14:paraId="3A37C2A4" w14:textId="1C3D7450" w:rsidR="002F3742" w:rsidRPr="00C3420E" w:rsidRDefault="002F3742" w:rsidP="004C509F">
            <w:pPr>
              <w:rPr>
                <w:lang w:eastAsia="en-AU"/>
              </w:rPr>
            </w:pPr>
            <w:r w:rsidRPr="00C3420E">
              <w:rPr>
                <w:lang w:eastAsia="en-AU"/>
              </w:rPr>
              <w:t>Validation error message</w:t>
            </w:r>
          </w:p>
        </w:tc>
        <w:tc>
          <w:tcPr>
            <w:tcW w:w="3330" w:type="dxa"/>
          </w:tcPr>
          <w:p w14:paraId="79A1F0F0" w14:textId="19E644C1" w:rsidR="002F3742" w:rsidRDefault="29E948CC" w:rsidP="004C509F">
            <w:pPr>
              <w:cnfStyle w:val="100000000000" w:firstRow="1" w:lastRow="0" w:firstColumn="0" w:lastColumn="0" w:oddVBand="0" w:evenVBand="0" w:oddHBand="0" w:evenHBand="0" w:firstRowFirstColumn="0" w:firstRowLastColumn="0" w:lastRowFirstColumn="0" w:lastRowLastColumn="0"/>
              <w:rPr>
                <w:lang w:eastAsia="en-AU"/>
              </w:rPr>
            </w:pPr>
            <w:r w:rsidRPr="5E3544A9">
              <w:rPr>
                <w:lang w:eastAsia="en-AU"/>
              </w:rPr>
              <w:t>Why am I seeing this?</w:t>
            </w:r>
          </w:p>
        </w:tc>
        <w:tc>
          <w:tcPr>
            <w:tcW w:w="3267" w:type="dxa"/>
          </w:tcPr>
          <w:p w14:paraId="6ED87364" w14:textId="6046A6E7" w:rsidR="002F3742" w:rsidRDefault="002F3742" w:rsidP="004C509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How do I fix this?</w:t>
            </w:r>
          </w:p>
        </w:tc>
      </w:tr>
      <w:tr w:rsidR="00897106" w:rsidRPr="002F3742" w14:paraId="24E29888" w14:textId="0264BC48" w:rsidTr="5C7DB6AE">
        <w:trPr>
          <w:gridAfter w:val="1"/>
          <w:cnfStyle w:val="000000100000" w:firstRow="0" w:lastRow="0" w:firstColumn="0" w:lastColumn="0" w:oddVBand="0" w:evenVBand="0" w:oddHBand="1" w:evenHBand="0" w:firstRowFirstColumn="0" w:firstRowLastColumn="0" w:lastRowFirstColumn="0" w:lastRowLastColumn="0"/>
          <w:wAfter w:w="222" w:type="dxa"/>
          <w:trHeight w:val="1326"/>
        </w:trPr>
        <w:tc>
          <w:tcPr>
            <w:cnfStyle w:val="001000000000" w:firstRow="0" w:lastRow="0" w:firstColumn="1" w:lastColumn="0" w:oddVBand="0" w:evenVBand="0" w:oddHBand="0" w:evenHBand="0" w:firstRowFirstColumn="0" w:firstRowLastColumn="0" w:lastRowFirstColumn="0" w:lastRowLastColumn="0"/>
            <w:tcW w:w="3326" w:type="dxa"/>
          </w:tcPr>
          <w:p w14:paraId="1A91145E" w14:textId="77777777" w:rsidR="00587B04" w:rsidRPr="004C509F" w:rsidRDefault="00587B04" w:rsidP="007A4D1D">
            <w:r w:rsidRPr="004C509F">
              <w:t>More information required:</w:t>
            </w:r>
          </w:p>
          <w:p w14:paraId="23671DA3" w14:textId="30341630" w:rsidR="7B158429" w:rsidRPr="007A4D1D" w:rsidRDefault="00587B04" w:rsidP="007A4D1D">
            <w:pPr>
              <w:rPr>
                <w:b w:val="0"/>
                <w:bCs/>
              </w:rPr>
            </w:pPr>
            <w:r w:rsidRPr="007A4D1D">
              <w:rPr>
                <w:b w:val="0"/>
                <w:bCs/>
              </w:rPr>
              <w:t>The information about ineligible energy sources in the Calculation Methodology form does not match the information provided in the Energy Source details.</w:t>
            </w:r>
            <w:r w:rsidR="00567E14" w:rsidRPr="007A4D1D">
              <w:rPr>
                <w:b w:val="0"/>
                <w:bCs/>
              </w:rPr>
              <w:t xml:space="preserve"> </w:t>
            </w:r>
            <w:r w:rsidR="00572A41" w:rsidRPr="007A4D1D">
              <w:rPr>
                <w:b w:val="0"/>
                <w:bCs/>
              </w:rPr>
              <w:t>Any</w:t>
            </w:r>
            <w:r w:rsidR="007A2D54" w:rsidRPr="007A4D1D">
              <w:rPr>
                <w:b w:val="0"/>
                <w:bCs/>
              </w:rPr>
              <w:t xml:space="preserve"> ineligible energy sources must be </w:t>
            </w:r>
            <w:r w:rsidR="00572A41" w:rsidRPr="007A4D1D">
              <w:rPr>
                <w:b w:val="0"/>
                <w:bCs/>
              </w:rPr>
              <w:t>included in the Calculation Methodology</w:t>
            </w:r>
            <w:r w:rsidR="00F11151" w:rsidRPr="007A4D1D">
              <w:rPr>
                <w:b w:val="0"/>
                <w:bCs/>
              </w:rPr>
              <w:t xml:space="preserve"> and in </w:t>
            </w:r>
            <w:r w:rsidR="00DD3D48" w:rsidRPr="007A4D1D">
              <w:rPr>
                <w:b w:val="0"/>
                <w:bCs/>
              </w:rPr>
              <w:t>an Energy source form</w:t>
            </w:r>
            <w:r w:rsidR="00572A41" w:rsidRPr="007A4D1D">
              <w:rPr>
                <w:b w:val="0"/>
                <w:bCs/>
              </w:rPr>
              <w:t>.</w:t>
            </w:r>
          </w:p>
        </w:tc>
        <w:tc>
          <w:tcPr>
            <w:tcW w:w="3330" w:type="dxa"/>
          </w:tcPr>
          <w:p w14:paraId="725415A4" w14:textId="5F267296" w:rsidR="00587B04" w:rsidRPr="004C509F" w:rsidRDefault="0043297E"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 xml:space="preserve">You have </w:t>
            </w:r>
            <w:r w:rsidR="00587B04" w:rsidRPr="004C509F">
              <w:rPr>
                <w:rFonts w:eastAsia="Times New Roman"/>
                <w:lang w:eastAsia="en-AU"/>
              </w:rPr>
              <w:t xml:space="preserve">responded 'Yes' to the question of 'Does this facility use any ineligible energy sources?' in the Calculation Methodology </w:t>
            </w:r>
            <w:r w:rsidR="009A3E17" w:rsidRPr="004C509F">
              <w:rPr>
                <w:rFonts w:eastAsia="Times New Roman"/>
                <w:lang w:eastAsia="en-AU"/>
              </w:rPr>
              <w:t>details but</w:t>
            </w:r>
            <w:r w:rsidR="00587B04" w:rsidRPr="004C509F">
              <w:rPr>
                <w:rFonts w:eastAsia="Times New Roman"/>
                <w:lang w:eastAsia="en-AU"/>
              </w:rPr>
              <w:t xml:space="preserve"> have not </w:t>
            </w:r>
            <w:r w:rsidRPr="004C509F">
              <w:rPr>
                <w:rFonts w:eastAsia="Times New Roman"/>
                <w:lang w:eastAsia="en-AU"/>
              </w:rPr>
              <w:t xml:space="preserve">included an </w:t>
            </w:r>
            <w:r w:rsidR="00E030E2" w:rsidRPr="004C509F">
              <w:rPr>
                <w:rFonts w:eastAsia="Times New Roman"/>
                <w:lang w:eastAsia="en-AU"/>
              </w:rPr>
              <w:t xml:space="preserve">ineligible </w:t>
            </w:r>
            <w:r w:rsidRPr="004C509F">
              <w:rPr>
                <w:rFonts w:eastAsia="Times New Roman"/>
                <w:lang w:eastAsia="en-AU"/>
              </w:rPr>
              <w:t>energy source</w:t>
            </w:r>
            <w:r w:rsidR="00494BD8" w:rsidRPr="004C509F">
              <w:rPr>
                <w:rFonts w:eastAsia="Times New Roman"/>
                <w:lang w:eastAsia="en-AU"/>
              </w:rPr>
              <w:t xml:space="preserve"> in the </w:t>
            </w:r>
            <w:r w:rsidR="00E030E2" w:rsidRPr="004C509F">
              <w:rPr>
                <w:rFonts w:eastAsia="Times New Roman"/>
                <w:lang w:eastAsia="en-AU"/>
              </w:rPr>
              <w:t xml:space="preserve">application </w:t>
            </w:r>
            <w:r w:rsidR="00494BD8" w:rsidRPr="004C509F">
              <w:rPr>
                <w:rFonts w:eastAsia="Times New Roman"/>
                <w:lang w:eastAsia="en-AU"/>
              </w:rPr>
              <w:t>details</w:t>
            </w:r>
            <w:r w:rsidR="00587B04" w:rsidRPr="004C509F">
              <w:rPr>
                <w:rFonts w:eastAsia="Times New Roman"/>
                <w:lang w:eastAsia="en-AU"/>
              </w:rPr>
              <w:t>.</w:t>
            </w:r>
          </w:p>
          <w:p w14:paraId="1ECF2054" w14:textId="77777777" w:rsidR="00587B04" w:rsidRPr="004C509F" w:rsidRDefault="00587B04"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OR</w:t>
            </w:r>
          </w:p>
          <w:p w14:paraId="751EAE3F" w14:textId="0EA1DF00" w:rsidR="002F3742" w:rsidRPr="00683460" w:rsidRDefault="00587B04"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You</w:t>
            </w:r>
            <w:r w:rsidR="00494BD8" w:rsidRPr="004C509F">
              <w:rPr>
                <w:rFonts w:eastAsia="Times New Roman"/>
                <w:lang w:eastAsia="en-AU"/>
              </w:rPr>
              <w:t xml:space="preserve"> have responded </w:t>
            </w:r>
            <w:r w:rsidR="002F3742" w:rsidRPr="004C509F">
              <w:rPr>
                <w:rFonts w:eastAsia="Times New Roman"/>
                <w:lang w:eastAsia="en-AU"/>
              </w:rPr>
              <w:t>'</w:t>
            </w:r>
            <w:r w:rsidR="00494BD8" w:rsidRPr="004C509F">
              <w:rPr>
                <w:rFonts w:eastAsia="Times New Roman"/>
                <w:lang w:eastAsia="en-AU"/>
              </w:rPr>
              <w:t>No</w:t>
            </w:r>
            <w:r w:rsidR="002F3742" w:rsidRPr="004C509F">
              <w:rPr>
                <w:rFonts w:eastAsia="Times New Roman"/>
                <w:lang w:eastAsia="en-AU"/>
              </w:rPr>
              <w:t xml:space="preserve">' to the question of 'Does this facility use any ineligible energy sources?' </w:t>
            </w:r>
            <w:r w:rsidR="008A30BD" w:rsidRPr="004C509F">
              <w:rPr>
                <w:rFonts w:eastAsia="Times New Roman"/>
                <w:lang w:eastAsia="en-AU"/>
              </w:rPr>
              <w:t>i</w:t>
            </w:r>
            <w:r w:rsidR="002F3742" w:rsidRPr="004C509F">
              <w:rPr>
                <w:rFonts w:eastAsia="Times New Roman"/>
                <w:lang w:eastAsia="en-AU"/>
              </w:rPr>
              <w:t xml:space="preserve">n the Calculation Methodology </w:t>
            </w:r>
            <w:r w:rsidR="009A3E17" w:rsidRPr="004C509F">
              <w:rPr>
                <w:rFonts w:eastAsia="Times New Roman"/>
                <w:lang w:eastAsia="en-AU"/>
              </w:rPr>
              <w:t>details but</w:t>
            </w:r>
            <w:r w:rsidRPr="004C509F">
              <w:rPr>
                <w:rFonts w:eastAsia="Times New Roman"/>
                <w:lang w:eastAsia="en-AU"/>
              </w:rPr>
              <w:t xml:space="preserve"> </w:t>
            </w:r>
            <w:r w:rsidRPr="004C509F">
              <w:rPr>
                <w:rFonts w:eastAsia="Times New Roman"/>
                <w:i/>
                <w:iCs/>
                <w:lang w:eastAsia="en-AU"/>
              </w:rPr>
              <w:t>have</w:t>
            </w:r>
            <w:r w:rsidRPr="004C509F">
              <w:rPr>
                <w:rFonts w:eastAsia="Times New Roman"/>
                <w:lang w:eastAsia="en-AU"/>
              </w:rPr>
              <w:t xml:space="preserve"> included an ineligible energy source in the application details.</w:t>
            </w:r>
          </w:p>
        </w:tc>
        <w:tc>
          <w:tcPr>
            <w:tcW w:w="3267" w:type="dxa"/>
          </w:tcPr>
          <w:p w14:paraId="6D97BF5D" w14:textId="1536B868" w:rsidR="002F3742" w:rsidRPr="004C509F" w:rsidRDefault="00B53171" w:rsidP="007A4D1D">
            <w:pP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4C509F">
              <w:rPr>
                <w:rFonts w:eastAsia="Times New Roman"/>
                <w:lang w:eastAsia="en-AU"/>
              </w:rPr>
              <w:t xml:space="preserve">Either </w:t>
            </w:r>
            <w:r w:rsidR="00587B04" w:rsidRPr="004C509F">
              <w:rPr>
                <w:rFonts w:eastAsia="Times New Roman"/>
                <w:lang w:eastAsia="en-AU"/>
              </w:rPr>
              <w:t>add</w:t>
            </w:r>
            <w:r w:rsidRPr="004C509F">
              <w:rPr>
                <w:rFonts w:eastAsia="Times New Roman"/>
                <w:lang w:eastAsia="en-AU"/>
              </w:rPr>
              <w:t xml:space="preserve"> the ineligible energy source if it is supposed to be included in the </w:t>
            </w:r>
            <w:r w:rsidR="009A3E17" w:rsidRPr="004C509F">
              <w:rPr>
                <w:rFonts w:eastAsia="Times New Roman"/>
                <w:lang w:eastAsia="en-AU"/>
              </w:rPr>
              <w:t>facility or</w:t>
            </w:r>
            <w:r w:rsidRPr="004C509F">
              <w:rPr>
                <w:rFonts w:eastAsia="Times New Roman"/>
                <w:lang w:eastAsia="en-AU"/>
              </w:rPr>
              <w:t xml:space="preserve"> </w:t>
            </w:r>
            <w:r w:rsidR="0003562B" w:rsidRPr="004C509F">
              <w:rPr>
                <w:rFonts w:eastAsia="Times New Roman"/>
                <w:lang w:eastAsia="en-AU"/>
              </w:rPr>
              <w:t xml:space="preserve">update the </w:t>
            </w:r>
            <w:r w:rsidR="00AE61B2" w:rsidRPr="004C509F">
              <w:rPr>
                <w:rFonts w:eastAsia="Times New Roman"/>
                <w:lang w:eastAsia="en-AU"/>
              </w:rPr>
              <w:t>C</w:t>
            </w:r>
            <w:r w:rsidR="0003562B" w:rsidRPr="004C509F">
              <w:rPr>
                <w:rFonts w:eastAsia="Times New Roman"/>
                <w:lang w:eastAsia="en-AU"/>
              </w:rPr>
              <w:t xml:space="preserve">alculation </w:t>
            </w:r>
            <w:r w:rsidR="00AE61B2" w:rsidRPr="004C509F">
              <w:rPr>
                <w:rFonts w:eastAsia="Times New Roman"/>
                <w:lang w:eastAsia="en-AU"/>
              </w:rPr>
              <w:t>M</w:t>
            </w:r>
            <w:r w:rsidR="0003562B" w:rsidRPr="004C509F">
              <w:rPr>
                <w:rFonts w:eastAsia="Times New Roman"/>
                <w:lang w:eastAsia="en-AU"/>
              </w:rPr>
              <w:t xml:space="preserve">ethodology details to reflect </w:t>
            </w:r>
            <w:r w:rsidR="00587B04" w:rsidRPr="004C509F">
              <w:rPr>
                <w:rFonts w:eastAsia="Times New Roman"/>
                <w:lang w:eastAsia="en-AU"/>
              </w:rPr>
              <w:t>that there are no</w:t>
            </w:r>
            <w:r w:rsidR="0003562B" w:rsidRPr="004C509F">
              <w:rPr>
                <w:rFonts w:eastAsia="Times New Roman"/>
                <w:lang w:eastAsia="en-AU"/>
              </w:rPr>
              <w:t xml:space="preserve"> ineligible energy </w:t>
            </w:r>
            <w:r w:rsidR="00587B04" w:rsidRPr="004C509F">
              <w:rPr>
                <w:rFonts w:eastAsia="Times New Roman"/>
                <w:lang w:eastAsia="en-AU"/>
              </w:rPr>
              <w:t>sources</w:t>
            </w:r>
            <w:r w:rsidR="0003562B" w:rsidRPr="004C509F">
              <w:rPr>
                <w:rFonts w:eastAsia="Times New Roman"/>
                <w:lang w:eastAsia="en-AU"/>
              </w:rPr>
              <w:t>.</w:t>
            </w:r>
          </w:p>
        </w:tc>
      </w:tr>
      <w:tr w:rsidR="00897106" w:rsidRPr="002F3742" w14:paraId="22731DE0" w14:textId="17CC485C" w:rsidTr="5C7DB6AE">
        <w:trPr>
          <w:gridAfter w:val="1"/>
          <w:cnfStyle w:val="000000010000" w:firstRow="0" w:lastRow="0" w:firstColumn="0" w:lastColumn="0" w:oddVBand="0" w:evenVBand="0" w:oddHBand="0" w:evenHBand="1" w:firstRowFirstColumn="0" w:firstRowLastColumn="0" w:lastRowFirstColumn="0" w:lastRowLastColumn="0"/>
          <w:wAfter w:w="222" w:type="dxa"/>
          <w:trHeight w:val="1016"/>
        </w:trPr>
        <w:tc>
          <w:tcPr>
            <w:cnfStyle w:val="001000000000" w:firstRow="0" w:lastRow="0" w:firstColumn="1" w:lastColumn="0" w:oddVBand="0" w:evenVBand="0" w:oddHBand="0" w:evenHBand="0" w:firstRowFirstColumn="0" w:firstRowLastColumn="0" w:lastRowFirstColumn="0" w:lastRowLastColumn="0"/>
            <w:tcW w:w="3326" w:type="dxa"/>
          </w:tcPr>
          <w:p w14:paraId="0FF10F2B" w14:textId="77777777" w:rsidR="00683460" w:rsidRDefault="7B158429" w:rsidP="007A4D1D">
            <w:pPr>
              <w:rPr>
                <w:b w:val="0"/>
              </w:rPr>
            </w:pPr>
            <w:r w:rsidRPr="004C509F">
              <w:t>More information required:</w:t>
            </w:r>
          </w:p>
          <w:p w14:paraId="732596E8" w14:textId="0AE86180" w:rsidR="7B158429" w:rsidRPr="004C509F" w:rsidRDefault="7B158429" w:rsidP="007A4D1D">
            <w:r w:rsidRPr="00683460">
              <w:rPr>
                <w:b w:val="0"/>
                <w:bCs/>
              </w:rPr>
              <w:t>There is no measurement device declared for the energy source of _____.</w:t>
            </w:r>
            <w:r w:rsidRPr="004C509F">
              <w:t xml:space="preserve"> </w:t>
            </w:r>
          </w:p>
        </w:tc>
        <w:tc>
          <w:tcPr>
            <w:tcW w:w="3330" w:type="dxa"/>
          </w:tcPr>
          <w:p w14:paraId="179E62C2" w14:textId="2080B1B7" w:rsidR="002F3742" w:rsidRPr="004C509F" w:rsidRDefault="006F267A"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You have not included a </w:t>
            </w:r>
            <w:r w:rsidR="0040554A" w:rsidRPr="004C509F">
              <w:rPr>
                <w:rFonts w:eastAsia="Times New Roman"/>
                <w:bCs/>
                <w:color w:val="000000"/>
                <w:lang w:eastAsia="en-AU"/>
              </w:rPr>
              <w:t xml:space="preserve">meter or monitoring system to measure electricity flows related to the </w:t>
            </w:r>
            <w:r w:rsidR="00B15CB1" w:rsidRPr="004C509F">
              <w:rPr>
                <w:rFonts w:eastAsia="Times New Roman"/>
                <w:bCs/>
                <w:color w:val="000000"/>
                <w:lang w:eastAsia="en-AU"/>
              </w:rPr>
              <w:t xml:space="preserve">energy source or energy storage </w:t>
            </w:r>
            <w:r w:rsidR="00450DBA" w:rsidRPr="004C509F">
              <w:rPr>
                <w:rFonts w:eastAsia="Times New Roman"/>
                <w:bCs/>
                <w:color w:val="000000"/>
                <w:lang w:eastAsia="en-AU"/>
              </w:rPr>
              <w:t>stated in the message</w:t>
            </w:r>
            <w:r w:rsidR="0051152B" w:rsidRPr="004C509F">
              <w:rPr>
                <w:rFonts w:eastAsia="Times New Roman"/>
                <w:bCs/>
                <w:color w:val="000000"/>
                <w:lang w:eastAsia="en-AU"/>
              </w:rPr>
              <w:t>.</w:t>
            </w:r>
          </w:p>
        </w:tc>
        <w:tc>
          <w:tcPr>
            <w:tcW w:w="3267" w:type="dxa"/>
          </w:tcPr>
          <w:p w14:paraId="1300B4B6" w14:textId="6D01DC32" w:rsidR="002F3742" w:rsidRPr="004C509F" w:rsidRDefault="003E6D0F"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Check that all relevant meters and monitoring systems are included in the application and add </w:t>
            </w:r>
            <w:r w:rsidR="001F62EF" w:rsidRPr="004C509F">
              <w:rPr>
                <w:rFonts w:eastAsia="Times New Roman"/>
                <w:bCs/>
                <w:color w:val="000000"/>
                <w:lang w:eastAsia="en-AU"/>
              </w:rPr>
              <w:t>any that are missing, then specify the correct energy source or storage system in the metering or monitoring system details.</w:t>
            </w:r>
          </w:p>
        </w:tc>
      </w:tr>
      <w:tr w:rsidR="00897106" w:rsidRPr="002F3742" w14:paraId="6A41F9BC" w14:textId="1F7C3EE1" w:rsidTr="5C7DB6AE">
        <w:trPr>
          <w:gridAfter w:val="1"/>
          <w:cnfStyle w:val="000000100000" w:firstRow="0" w:lastRow="0" w:firstColumn="0" w:lastColumn="0" w:oddVBand="0" w:evenVBand="0" w:oddHBand="1" w:evenHBand="0" w:firstRowFirstColumn="0" w:firstRowLastColumn="0" w:lastRowFirstColumn="0" w:lastRowLastColumn="0"/>
          <w:wAfter w:w="222" w:type="dxa"/>
          <w:trHeight w:val="625"/>
        </w:trPr>
        <w:tc>
          <w:tcPr>
            <w:cnfStyle w:val="001000000000" w:firstRow="0" w:lastRow="0" w:firstColumn="1" w:lastColumn="0" w:oddVBand="0" w:evenVBand="0" w:oddHBand="0" w:evenHBand="0" w:firstRowFirstColumn="0" w:firstRowLastColumn="0" w:lastRowFirstColumn="0" w:lastRowLastColumn="0"/>
            <w:tcW w:w="3326" w:type="dxa"/>
          </w:tcPr>
          <w:p w14:paraId="39C1214A" w14:textId="77777777" w:rsidR="00683460" w:rsidRDefault="7B158429" w:rsidP="007A4D1D">
            <w:pPr>
              <w:rPr>
                <w:b w:val="0"/>
              </w:rPr>
            </w:pPr>
            <w:r w:rsidRPr="004C509F">
              <w:t>More information required:</w:t>
            </w:r>
          </w:p>
          <w:p w14:paraId="2C8E36F6" w14:textId="1DA0B80A" w:rsidR="7B158429" w:rsidRPr="004C509F" w:rsidRDefault="7B158429" w:rsidP="007A4D1D">
            <w:r w:rsidRPr="00683460">
              <w:rPr>
                <w:b w:val="0"/>
                <w:bCs/>
              </w:rPr>
              <w:t>There is missing mandatory components for the energy source ___. Further details are required on _____(component).</w:t>
            </w:r>
            <w:r w:rsidRPr="004C509F">
              <w:t xml:space="preserve"> </w:t>
            </w:r>
          </w:p>
        </w:tc>
        <w:tc>
          <w:tcPr>
            <w:tcW w:w="3330" w:type="dxa"/>
          </w:tcPr>
          <w:p w14:paraId="4753120F" w14:textId="0E6209FC" w:rsidR="002F3742" w:rsidRPr="004C509F" w:rsidRDefault="00001CFD" w:rsidP="007A4D1D">
            <w:pP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You have </w:t>
            </w:r>
            <w:r w:rsidR="00344548" w:rsidRPr="004C509F">
              <w:rPr>
                <w:rFonts w:eastAsia="Times New Roman"/>
                <w:bCs/>
                <w:color w:val="000000"/>
                <w:lang w:eastAsia="en-AU"/>
              </w:rPr>
              <w:t xml:space="preserve">included an </w:t>
            </w:r>
            <w:r w:rsidR="00117031" w:rsidRPr="004C509F">
              <w:rPr>
                <w:rFonts w:eastAsia="Times New Roman"/>
                <w:bCs/>
                <w:color w:val="000000"/>
                <w:lang w:eastAsia="en-AU"/>
              </w:rPr>
              <w:t>e</w:t>
            </w:r>
            <w:r w:rsidR="00344548" w:rsidRPr="004C509F">
              <w:rPr>
                <w:rFonts w:eastAsia="Times New Roman"/>
                <w:bCs/>
                <w:color w:val="000000"/>
                <w:lang w:eastAsia="en-AU"/>
              </w:rPr>
              <w:t>nergy source</w:t>
            </w:r>
            <w:r w:rsidR="0084622D" w:rsidRPr="004C509F">
              <w:rPr>
                <w:rFonts w:eastAsia="Times New Roman"/>
                <w:bCs/>
                <w:color w:val="000000"/>
                <w:lang w:eastAsia="en-AU"/>
              </w:rPr>
              <w:t xml:space="preserve"> that requires a specific component to be included in the application </w:t>
            </w:r>
            <w:r w:rsidR="000B5A03" w:rsidRPr="004C509F">
              <w:rPr>
                <w:rFonts w:eastAsia="Times New Roman"/>
                <w:bCs/>
                <w:color w:val="000000"/>
                <w:lang w:eastAsia="en-AU"/>
              </w:rPr>
              <w:t>but</w:t>
            </w:r>
            <w:r w:rsidR="0084622D" w:rsidRPr="004C509F">
              <w:rPr>
                <w:rFonts w:eastAsia="Times New Roman"/>
                <w:bCs/>
                <w:color w:val="000000"/>
                <w:lang w:eastAsia="en-AU"/>
              </w:rPr>
              <w:t xml:space="preserve"> have not listed that energy source against the </w:t>
            </w:r>
            <w:r w:rsidR="000B5A03" w:rsidRPr="004C509F">
              <w:rPr>
                <w:rFonts w:eastAsia="Times New Roman"/>
                <w:bCs/>
                <w:color w:val="000000"/>
                <w:lang w:eastAsia="en-AU"/>
              </w:rPr>
              <w:t>component.</w:t>
            </w:r>
          </w:p>
        </w:tc>
        <w:tc>
          <w:tcPr>
            <w:tcW w:w="3267" w:type="dxa"/>
          </w:tcPr>
          <w:p w14:paraId="7C84FB53" w14:textId="083D6170" w:rsidR="002F3742" w:rsidRPr="004C509F" w:rsidRDefault="00410D3C" w:rsidP="007A4D1D">
            <w:pP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Update</w:t>
            </w:r>
            <w:r w:rsidR="00E030E2" w:rsidRPr="004C509F">
              <w:rPr>
                <w:rFonts w:eastAsia="Times New Roman"/>
                <w:bCs/>
                <w:color w:val="000000"/>
                <w:lang w:eastAsia="en-AU"/>
              </w:rPr>
              <w:t xml:space="preserve"> the component </w:t>
            </w:r>
            <w:r w:rsidR="008705CB" w:rsidRPr="004C509F">
              <w:rPr>
                <w:rFonts w:eastAsia="Times New Roman"/>
                <w:bCs/>
                <w:color w:val="000000"/>
                <w:lang w:eastAsia="en-AU"/>
              </w:rPr>
              <w:t xml:space="preserve">details to </w:t>
            </w:r>
            <w:r w:rsidR="00DD359F" w:rsidRPr="004C509F">
              <w:rPr>
                <w:rFonts w:eastAsia="Times New Roman"/>
                <w:bCs/>
                <w:color w:val="000000"/>
                <w:lang w:eastAsia="en-AU"/>
              </w:rPr>
              <w:t>state</w:t>
            </w:r>
            <w:r w:rsidR="009811D3" w:rsidRPr="004C509F">
              <w:rPr>
                <w:rFonts w:eastAsia="Times New Roman"/>
                <w:bCs/>
                <w:color w:val="000000"/>
                <w:lang w:eastAsia="en-AU"/>
              </w:rPr>
              <w:t xml:space="preserve"> that it services</w:t>
            </w:r>
            <w:r w:rsidR="00E030E2" w:rsidRPr="004C509F">
              <w:rPr>
                <w:rFonts w:eastAsia="Times New Roman"/>
                <w:bCs/>
                <w:color w:val="000000"/>
                <w:lang w:eastAsia="en-AU"/>
              </w:rPr>
              <w:t xml:space="preserve"> the </w:t>
            </w:r>
            <w:r w:rsidR="009811D3" w:rsidRPr="004C509F">
              <w:rPr>
                <w:rFonts w:eastAsia="Times New Roman"/>
                <w:bCs/>
                <w:color w:val="000000"/>
                <w:lang w:eastAsia="en-AU"/>
              </w:rPr>
              <w:t xml:space="preserve">correct </w:t>
            </w:r>
            <w:r w:rsidR="00117031" w:rsidRPr="004C509F">
              <w:rPr>
                <w:rFonts w:eastAsia="Times New Roman"/>
                <w:bCs/>
                <w:color w:val="000000"/>
                <w:lang w:eastAsia="en-AU"/>
              </w:rPr>
              <w:t>e</w:t>
            </w:r>
            <w:r w:rsidR="009811D3" w:rsidRPr="004C509F">
              <w:rPr>
                <w:rFonts w:eastAsia="Times New Roman"/>
                <w:bCs/>
                <w:color w:val="000000"/>
                <w:lang w:eastAsia="en-AU"/>
              </w:rPr>
              <w:t>nergy source</w:t>
            </w:r>
            <w:r w:rsidR="00134D1B" w:rsidRPr="004C509F">
              <w:rPr>
                <w:rFonts w:eastAsia="Times New Roman"/>
                <w:bCs/>
                <w:color w:val="000000"/>
                <w:lang w:eastAsia="en-AU"/>
              </w:rPr>
              <w:t>(s)</w:t>
            </w:r>
            <w:r w:rsidR="00E030E2" w:rsidRPr="004C509F">
              <w:rPr>
                <w:rFonts w:eastAsia="Times New Roman"/>
                <w:bCs/>
                <w:color w:val="000000"/>
                <w:lang w:eastAsia="en-AU"/>
              </w:rPr>
              <w:t>.</w:t>
            </w:r>
          </w:p>
        </w:tc>
      </w:tr>
      <w:tr w:rsidR="00897106" w:rsidRPr="002F3742" w14:paraId="6CBAA8C9" w14:textId="42CF14EB" w:rsidTr="5C7DB6AE">
        <w:trPr>
          <w:gridAfter w:val="1"/>
          <w:cnfStyle w:val="000000010000" w:firstRow="0" w:lastRow="0" w:firstColumn="0" w:lastColumn="0" w:oddVBand="0" w:evenVBand="0" w:oddHBand="0" w:evenHBand="1" w:firstRowFirstColumn="0" w:firstRowLastColumn="0" w:lastRowFirstColumn="0" w:lastRowLastColumn="0"/>
          <w:wAfter w:w="222" w:type="dxa"/>
          <w:trHeight w:val="1721"/>
        </w:trPr>
        <w:tc>
          <w:tcPr>
            <w:cnfStyle w:val="001000000000" w:firstRow="0" w:lastRow="0" w:firstColumn="1" w:lastColumn="0" w:oddVBand="0" w:evenVBand="0" w:oddHBand="0" w:evenHBand="0" w:firstRowFirstColumn="0" w:firstRowLastColumn="0" w:lastRowFirstColumn="0" w:lastRowLastColumn="0"/>
            <w:tcW w:w="3326" w:type="dxa"/>
          </w:tcPr>
          <w:p w14:paraId="69AF8503" w14:textId="77777777" w:rsidR="00683460" w:rsidRDefault="1FED6E99" w:rsidP="007A4D1D">
            <w:pPr>
              <w:rPr>
                <w:b w:val="0"/>
              </w:rPr>
            </w:pPr>
            <w:r w:rsidRPr="004C509F">
              <w:t>More information required:</w:t>
            </w:r>
          </w:p>
          <w:p w14:paraId="39E58B00" w14:textId="0D8EC2DF" w:rsidR="1FED6E99" w:rsidRPr="00683460" w:rsidRDefault="0E86D882" w:rsidP="007A4D1D">
            <w:pPr>
              <w:rPr>
                <w:b w:val="0"/>
                <w:bCs/>
              </w:rPr>
            </w:pPr>
            <w:r w:rsidRPr="00683460">
              <w:rPr>
                <w:b w:val="0"/>
                <w:bCs/>
              </w:rPr>
              <w:t xml:space="preserve">The </w:t>
            </w:r>
            <w:r w:rsidR="009A3E17" w:rsidRPr="00683460">
              <w:rPr>
                <w:b w:val="0"/>
                <w:bCs/>
              </w:rPr>
              <w:t>first-generation</w:t>
            </w:r>
            <w:r w:rsidRPr="00683460">
              <w:rPr>
                <w:b w:val="0"/>
                <w:bCs/>
              </w:rPr>
              <w:t xml:space="preserve"> date in the Network Distribution and Supply form does not match with the answers provided in the RET Accredited Power Station form. Update the information to be consistent across forms.</w:t>
            </w:r>
          </w:p>
        </w:tc>
        <w:tc>
          <w:tcPr>
            <w:tcW w:w="3330" w:type="dxa"/>
          </w:tcPr>
          <w:p w14:paraId="69435128" w14:textId="1F33AC2F" w:rsidR="002F3742" w:rsidRPr="004C509F" w:rsidRDefault="0037235D"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All accredited power stations that generated electricity before 1997 are </w:t>
            </w:r>
            <w:r w:rsidR="00507398" w:rsidRPr="004C509F">
              <w:rPr>
                <w:rFonts w:eastAsia="Times New Roman"/>
                <w:bCs/>
                <w:color w:val="000000"/>
                <w:lang w:eastAsia="en-AU"/>
              </w:rPr>
              <w:t>given a non-zero baseline by the Clean Energy Regulator.</w:t>
            </w:r>
          </w:p>
          <w:p w14:paraId="667DC3D3" w14:textId="7A0CE481" w:rsidR="00507398" w:rsidRPr="004C509F" w:rsidRDefault="00507398"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 xml:space="preserve">You have provided baseline </w:t>
            </w:r>
            <w:r w:rsidR="009A2AC9" w:rsidRPr="004C509F">
              <w:rPr>
                <w:rFonts w:eastAsia="Times New Roman"/>
                <w:lang w:eastAsia="en-AU"/>
              </w:rPr>
              <w:t xml:space="preserve">information in the Accredited power station details and not provided a </w:t>
            </w:r>
            <w:r w:rsidR="009A3E17" w:rsidRPr="004C509F">
              <w:rPr>
                <w:rFonts w:eastAsia="Times New Roman"/>
                <w:lang w:eastAsia="en-AU"/>
              </w:rPr>
              <w:t>first-generation</w:t>
            </w:r>
            <w:r w:rsidR="004507F1" w:rsidRPr="004C509F">
              <w:rPr>
                <w:rFonts w:eastAsia="Times New Roman"/>
                <w:lang w:eastAsia="en-AU"/>
              </w:rPr>
              <w:t xml:space="preserve"> date </w:t>
            </w:r>
            <w:r w:rsidR="003A5EB3" w:rsidRPr="004C509F">
              <w:rPr>
                <w:rFonts w:eastAsia="Times New Roman"/>
                <w:lang w:eastAsia="en-AU"/>
              </w:rPr>
              <w:t>prior to</w:t>
            </w:r>
            <w:r w:rsidR="004507F1" w:rsidRPr="004C509F">
              <w:rPr>
                <w:rFonts w:eastAsia="Times New Roman"/>
                <w:lang w:eastAsia="en-AU"/>
              </w:rPr>
              <w:t xml:space="preserve"> 1997</w:t>
            </w:r>
            <w:r w:rsidR="003A5EB3" w:rsidRPr="004C509F">
              <w:rPr>
                <w:rFonts w:eastAsia="Times New Roman"/>
                <w:lang w:eastAsia="en-AU"/>
              </w:rPr>
              <w:t xml:space="preserve"> in the Network Distribution and Supply details</w:t>
            </w:r>
          </w:p>
          <w:p w14:paraId="19D39AF7" w14:textId="33A06316" w:rsidR="00507398" w:rsidRPr="004C509F" w:rsidRDefault="3E3D63F5"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OR</w:t>
            </w:r>
          </w:p>
          <w:p w14:paraId="42C4A309" w14:textId="1D17727E" w:rsidR="00507398" w:rsidRPr="004C509F" w:rsidRDefault="3E3D63F5"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Y</w:t>
            </w:r>
            <w:r w:rsidR="003A5EB3" w:rsidRPr="004C509F">
              <w:rPr>
                <w:rFonts w:eastAsia="Times New Roman"/>
                <w:lang w:eastAsia="en-AU"/>
              </w:rPr>
              <w:t xml:space="preserve">ou have included a pre-1997 first generation date </w:t>
            </w:r>
            <w:r w:rsidR="008A3B42" w:rsidRPr="004C509F">
              <w:rPr>
                <w:rFonts w:eastAsia="Times New Roman"/>
                <w:lang w:eastAsia="en-AU"/>
              </w:rPr>
              <w:t xml:space="preserve">here </w:t>
            </w:r>
            <w:r w:rsidR="003A5EB3" w:rsidRPr="004C509F">
              <w:rPr>
                <w:rFonts w:eastAsia="Times New Roman"/>
                <w:lang w:eastAsia="en-AU"/>
              </w:rPr>
              <w:t>but have not provided any baseline details.</w:t>
            </w:r>
          </w:p>
        </w:tc>
        <w:tc>
          <w:tcPr>
            <w:tcW w:w="3267" w:type="dxa"/>
          </w:tcPr>
          <w:p w14:paraId="1A24A041" w14:textId="77777777" w:rsidR="002F3742" w:rsidRPr="004C509F" w:rsidRDefault="003A5EB3"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Update either the RET accredited power station details or the Network Distribution and Supply details so that</w:t>
            </w:r>
            <w:r w:rsidR="008A3B42" w:rsidRPr="004C509F">
              <w:rPr>
                <w:rFonts w:eastAsia="Times New Roman"/>
                <w:bCs/>
                <w:color w:val="000000"/>
                <w:lang w:eastAsia="en-AU"/>
              </w:rPr>
              <w:t xml:space="preserve"> they match</w:t>
            </w:r>
            <w:r w:rsidRPr="004C509F">
              <w:rPr>
                <w:rFonts w:eastAsia="Times New Roman"/>
                <w:bCs/>
                <w:color w:val="000000"/>
                <w:lang w:eastAsia="en-AU"/>
              </w:rPr>
              <w:t>.</w:t>
            </w:r>
          </w:p>
          <w:p w14:paraId="1D625A4F" w14:textId="1FA9390A" w:rsidR="00431349" w:rsidRPr="004C509F" w:rsidRDefault="00431349"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A pre-1997 first generation date must have </w:t>
            </w:r>
            <w:r w:rsidR="00B1296E" w:rsidRPr="004C509F">
              <w:rPr>
                <w:rFonts w:eastAsia="Times New Roman"/>
                <w:bCs/>
                <w:color w:val="000000"/>
                <w:lang w:eastAsia="en-AU"/>
              </w:rPr>
              <w:t xml:space="preserve">a </w:t>
            </w:r>
            <w:r w:rsidRPr="004C509F">
              <w:rPr>
                <w:rFonts w:eastAsia="Times New Roman"/>
                <w:bCs/>
                <w:color w:val="000000"/>
                <w:lang w:eastAsia="en-AU"/>
              </w:rPr>
              <w:t xml:space="preserve">corresponding baseline </w:t>
            </w:r>
            <w:r w:rsidR="00B1296E" w:rsidRPr="004C509F">
              <w:rPr>
                <w:rFonts w:eastAsia="Times New Roman"/>
                <w:bCs/>
                <w:color w:val="000000"/>
                <w:lang w:eastAsia="en-AU"/>
              </w:rPr>
              <w:t>value. A post-1997 first generation date must have no corresponding baseline value.</w:t>
            </w:r>
          </w:p>
        </w:tc>
      </w:tr>
      <w:tr w:rsidR="00897106" w:rsidRPr="002F3742" w14:paraId="544FD83A" w14:textId="5F726371" w:rsidTr="5C7DB6AE">
        <w:trPr>
          <w:gridAfter w:val="1"/>
          <w:cnfStyle w:val="000000100000" w:firstRow="0" w:lastRow="0" w:firstColumn="0" w:lastColumn="0" w:oddVBand="0" w:evenVBand="0" w:oddHBand="1" w:evenHBand="0" w:firstRowFirstColumn="0" w:firstRowLastColumn="0" w:lastRowFirstColumn="0" w:lastRowLastColumn="0"/>
          <w:wAfter w:w="222" w:type="dxa"/>
          <w:trHeight w:val="931"/>
        </w:trPr>
        <w:tc>
          <w:tcPr>
            <w:cnfStyle w:val="001000000000" w:firstRow="0" w:lastRow="0" w:firstColumn="1" w:lastColumn="0" w:oddVBand="0" w:evenVBand="0" w:oddHBand="0" w:evenHBand="0" w:firstRowFirstColumn="0" w:firstRowLastColumn="0" w:lastRowFirstColumn="0" w:lastRowLastColumn="0"/>
            <w:tcW w:w="3326" w:type="dxa"/>
          </w:tcPr>
          <w:p w14:paraId="5BCCC0EA" w14:textId="77777777" w:rsidR="00683460" w:rsidRDefault="7B158429" w:rsidP="007A4D1D">
            <w:pPr>
              <w:rPr>
                <w:b w:val="0"/>
              </w:rPr>
            </w:pPr>
            <w:r w:rsidRPr="004C509F">
              <w:t>More information required:</w:t>
            </w:r>
          </w:p>
          <w:p w14:paraId="35EBD7D0" w14:textId="5911CB37" w:rsidR="7B158429" w:rsidRPr="00683460" w:rsidRDefault="7B158429" w:rsidP="007A4D1D">
            <w:pPr>
              <w:rPr>
                <w:b w:val="0"/>
                <w:bCs/>
              </w:rPr>
            </w:pPr>
            <w:r w:rsidRPr="00683460">
              <w:rPr>
                <w:b w:val="0"/>
                <w:bCs/>
              </w:rPr>
              <w:t>The related energy source selected in the Electricity meter form no longer exists. At least one energy source must be selected to complete this form.</w:t>
            </w:r>
          </w:p>
        </w:tc>
        <w:tc>
          <w:tcPr>
            <w:tcW w:w="3330" w:type="dxa"/>
          </w:tcPr>
          <w:p w14:paraId="763CF7D2" w14:textId="390D62AF" w:rsidR="002F3742" w:rsidRPr="004C509F" w:rsidRDefault="00701095" w:rsidP="007A4D1D">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C509F">
              <w:rPr>
                <w:rFonts w:eastAsia="Times New Roman"/>
                <w:lang w:eastAsia="en-AU"/>
              </w:rPr>
              <w:t xml:space="preserve">You have removed an energy source that was included in the </w:t>
            </w:r>
            <w:r w:rsidR="183478CA" w:rsidRPr="004C509F">
              <w:rPr>
                <w:rFonts w:eastAsia="Times New Roman"/>
                <w:lang w:eastAsia="en-AU"/>
              </w:rPr>
              <w:t>E</w:t>
            </w:r>
            <w:r w:rsidR="00B31F37" w:rsidRPr="004C509F">
              <w:rPr>
                <w:rFonts w:eastAsia="Times New Roman"/>
                <w:lang w:eastAsia="en-AU"/>
              </w:rPr>
              <w:t xml:space="preserve">lectricity </w:t>
            </w:r>
            <w:r w:rsidR="6DC2022F" w:rsidRPr="004C509F">
              <w:rPr>
                <w:rFonts w:eastAsia="Times New Roman"/>
                <w:lang w:eastAsia="en-AU"/>
              </w:rPr>
              <w:t>M</w:t>
            </w:r>
            <w:r w:rsidR="00B31F37" w:rsidRPr="004C509F">
              <w:rPr>
                <w:rFonts w:eastAsia="Times New Roman"/>
                <w:lang w:eastAsia="en-AU"/>
              </w:rPr>
              <w:t>eter details.</w:t>
            </w:r>
          </w:p>
        </w:tc>
        <w:tc>
          <w:tcPr>
            <w:tcW w:w="3267" w:type="dxa"/>
          </w:tcPr>
          <w:p w14:paraId="425DCEE0" w14:textId="4E27BD5F" w:rsidR="002F3742" w:rsidRPr="004C509F" w:rsidRDefault="00390E24" w:rsidP="007A4D1D">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C509F">
              <w:rPr>
                <w:rFonts w:eastAsia="Times New Roman"/>
                <w:lang w:eastAsia="en-AU"/>
              </w:rPr>
              <w:t>Either u</w:t>
            </w:r>
            <w:r w:rsidR="00355A60" w:rsidRPr="004C509F">
              <w:rPr>
                <w:rFonts w:eastAsia="Times New Roman"/>
                <w:lang w:eastAsia="en-AU"/>
              </w:rPr>
              <w:t xml:space="preserve">pdate the </w:t>
            </w:r>
            <w:r w:rsidR="4D4FB0A5" w:rsidRPr="004C509F">
              <w:rPr>
                <w:rFonts w:eastAsia="Times New Roman"/>
                <w:lang w:eastAsia="en-AU"/>
              </w:rPr>
              <w:t>E</w:t>
            </w:r>
            <w:r w:rsidR="00355A60" w:rsidRPr="004C509F">
              <w:rPr>
                <w:rFonts w:eastAsia="Times New Roman"/>
                <w:lang w:eastAsia="en-AU"/>
              </w:rPr>
              <w:t xml:space="preserve">lectricity </w:t>
            </w:r>
            <w:r w:rsidR="7CFFC360" w:rsidRPr="004C509F">
              <w:rPr>
                <w:rFonts w:eastAsia="Times New Roman"/>
                <w:lang w:eastAsia="en-AU"/>
              </w:rPr>
              <w:t>M</w:t>
            </w:r>
            <w:r w:rsidR="00355A60" w:rsidRPr="004C509F">
              <w:rPr>
                <w:rFonts w:eastAsia="Times New Roman"/>
                <w:lang w:eastAsia="en-AU"/>
              </w:rPr>
              <w:t>eter</w:t>
            </w:r>
            <w:r w:rsidR="001028E1" w:rsidRPr="004C509F">
              <w:rPr>
                <w:rFonts w:eastAsia="Times New Roman"/>
                <w:lang w:eastAsia="en-AU"/>
              </w:rPr>
              <w:t xml:space="preserve"> </w:t>
            </w:r>
            <w:r w:rsidRPr="004C509F">
              <w:rPr>
                <w:rFonts w:eastAsia="Times New Roman"/>
                <w:lang w:eastAsia="en-AU"/>
              </w:rPr>
              <w:t xml:space="preserve">details </w:t>
            </w:r>
            <w:r w:rsidR="001028E1" w:rsidRPr="004C509F">
              <w:rPr>
                <w:rFonts w:eastAsia="Times New Roman"/>
                <w:lang w:eastAsia="en-AU"/>
              </w:rPr>
              <w:t xml:space="preserve">to </w:t>
            </w:r>
            <w:r w:rsidRPr="004C509F">
              <w:rPr>
                <w:rFonts w:eastAsia="Times New Roman"/>
                <w:lang w:eastAsia="en-AU"/>
              </w:rPr>
              <w:t xml:space="preserve">include </w:t>
            </w:r>
            <w:r w:rsidR="001028E1" w:rsidRPr="004C509F">
              <w:rPr>
                <w:rFonts w:eastAsia="Times New Roman"/>
                <w:lang w:eastAsia="en-AU"/>
              </w:rPr>
              <w:t xml:space="preserve">the correct energy source, remove the </w:t>
            </w:r>
            <w:r w:rsidRPr="004C509F">
              <w:rPr>
                <w:rFonts w:eastAsia="Times New Roman"/>
                <w:lang w:eastAsia="en-AU"/>
              </w:rPr>
              <w:t xml:space="preserve">electricity </w:t>
            </w:r>
            <w:r w:rsidR="001028E1" w:rsidRPr="004C509F">
              <w:rPr>
                <w:rFonts w:eastAsia="Times New Roman"/>
                <w:lang w:eastAsia="en-AU"/>
              </w:rPr>
              <w:t xml:space="preserve">meter if it </w:t>
            </w:r>
            <w:r w:rsidRPr="004C509F">
              <w:rPr>
                <w:rFonts w:eastAsia="Times New Roman"/>
                <w:lang w:eastAsia="en-AU"/>
              </w:rPr>
              <w:t>is not part of the facility, or add the energy source</w:t>
            </w:r>
            <w:r w:rsidR="00CC52A0" w:rsidRPr="004C509F">
              <w:rPr>
                <w:rFonts w:eastAsia="Times New Roman"/>
                <w:lang w:eastAsia="en-AU"/>
              </w:rPr>
              <w:t xml:space="preserve"> if it should be included and then update the </w:t>
            </w:r>
            <w:r w:rsidR="60AF26E7" w:rsidRPr="004C509F">
              <w:rPr>
                <w:rFonts w:eastAsia="Times New Roman"/>
                <w:lang w:eastAsia="en-AU"/>
              </w:rPr>
              <w:t>E</w:t>
            </w:r>
            <w:r w:rsidR="00CC52A0" w:rsidRPr="004C509F">
              <w:rPr>
                <w:rFonts w:eastAsia="Times New Roman"/>
                <w:lang w:eastAsia="en-AU"/>
              </w:rPr>
              <w:t xml:space="preserve">lectricity </w:t>
            </w:r>
            <w:r w:rsidR="47D62D7A" w:rsidRPr="004C509F">
              <w:rPr>
                <w:rFonts w:eastAsia="Times New Roman"/>
                <w:lang w:eastAsia="en-AU"/>
              </w:rPr>
              <w:t>M</w:t>
            </w:r>
            <w:r w:rsidR="00CC52A0" w:rsidRPr="004C509F">
              <w:rPr>
                <w:rFonts w:eastAsia="Times New Roman"/>
                <w:lang w:eastAsia="en-AU"/>
              </w:rPr>
              <w:t>eter details to include the new energy source.</w:t>
            </w:r>
          </w:p>
        </w:tc>
      </w:tr>
      <w:tr w:rsidR="00897106" w:rsidRPr="002F3742" w14:paraId="5C2B59AC" w14:textId="4C76C39B" w:rsidTr="5C7DB6AE">
        <w:trPr>
          <w:gridAfter w:val="1"/>
          <w:cnfStyle w:val="000000010000" w:firstRow="0" w:lastRow="0" w:firstColumn="0" w:lastColumn="0" w:oddVBand="0" w:evenVBand="0" w:oddHBand="0" w:evenHBand="1" w:firstRowFirstColumn="0" w:firstRowLastColumn="0" w:lastRowFirstColumn="0" w:lastRowLastColumn="0"/>
          <w:wAfter w:w="222" w:type="dxa"/>
          <w:trHeight w:val="300"/>
        </w:trPr>
        <w:tc>
          <w:tcPr>
            <w:cnfStyle w:val="001000000000" w:firstRow="0" w:lastRow="0" w:firstColumn="1" w:lastColumn="0" w:oddVBand="0" w:evenVBand="0" w:oddHBand="0" w:evenHBand="0" w:firstRowFirstColumn="0" w:firstRowLastColumn="0" w:lastRowFirstColumn="0" w:lastRowLastColumn="0"/>
            <w:tcW w:w="3326" w:type="dxa"/>
          </w:tcPr>
          <w:p w14:paraId="42898844" w14:textId="77777777" w:rsidR="00683460" w:rsidRDefault="16C6527B" w:rsidP="007A4D1D">
            <w:pPr>
              <w:rPr>
                <w:b w:val="0"/>
              </w:rPr>
            </w:pPr>
            <w:r w:rsidRPr="004C509F">
              <w:t>More information required:</w:t>
            </w:r>
          </w:p>
          <w:p w14:paraId="73F36F2D" w14:textId="313D638F" w:rsidR="7B158429" w:rsidRPr="00683460" w:rsidRDefault="16C6527B" w:rsidP="007A4D1D">
            <w:pPr>
              <w:rPr>
                <w:b w:val="0"/>
                <w:bCs/>
              </w:rPr>
            </w:pPr>
            <w:r w:rsidRPr="00683460">
              <w:rPr>
                <w:b w:val="0"/>
                <w:bCs/>
              </w:rPr>
              <w:t xml:space="preserve">The </w:t>
            </w:r>
            <w:r w:rsidR="009A3E17" w:rsidRPr="00683460">
              <w:rPr>
                <w:b w:val="0"/>
                <w:bCs/>
              </w:rPr>
              <w:t>first-generation</w:t>
            </w:r>
            <w:r w:rsidRPr="00683460">
              <w:rPr>
                <w:b w:val="0"/>
                <w:bCs/>
              </w:rPr>
              <w:t xml:space="preserve"> date in the Network Distribution and Supply form does not match with the answers provided in the Legacy Baseline form. </w:t>
            </w:r>
            <w:r w:rsidR="18F41D91" w:rsidRPr="00683460">
              <w:rPr>
                <w:b w:val="0"/>
                <w:bCs/>
              </w:rPr>
              <w:t>Update the information about date of first generation to be consistent across forms</w:t>
            </w:r>
            <w:r w:rsidRPr="00683460">
              <w:rPr>
                <w:b w:val="0"/>
                <w:bCs/>
              </w:rPr>
              <w:t>.</w:t>
            </w:r>
          </w:p>
        </w:tc>
        <w:tc>
          <w:tcPr>
            <w:tcW w:w="3330" w:type="dxa"/>
          </w:tcPr>
          <w:p w14:paraId="64502815" w14:textId="5F999C0A" w:rsidR="002F3742" w:rsidRPr="004C509F" w:rsidRDefault="799E0D20"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 xml:space="preserve">You have indicated that components of the facility generated or contributed to generation </w:t>
            </w:r>
            <w:r w:rsidR="3921A463" w:rsidRPr="004C509F">
              <w:rPr>
                <w:rFonts w:eastAsia="Times New Roman"/>
                <w:lang w:eastAsia="en-AU"/>
              </w:rPr>
              <w:t xml:space="preserve">of electricity </w:t>
            </w:r>
            <w:r w:rsidRPr="004C509F">
              <w:rPr>
                <w:rFonts w:eastAsia="Times New Roman"/>
                <w:lang w:eastAsia="en-AU"/>
              </w:rPr>
              <w:t xml:space="preserve">before 1997 in the Legacy Baseline form and not provided a </w:t>
            </w:r>
            <w:r w:rsidR="009A3E17" w:rsidRPr="004C509F">
              <w:rPr>
                <w:rFonts w:eastAsia="Times New Roman"/>
                <w:lang w:eastAsia="en-AU"/>
              </w:rPr>
              <w:t>first-generation</w:t>
            </w:r>
            <w:r w:rsidRPr="004C509F">
              <w:rPr>
                <w:rFonts w:eastAsia="Times New Roman"/>
                <w:lang w:eastAsia="en-AU"/>
              </w:rPr>
              <w:t xml:space="preserve"> date prior to 1997 in the Network Distribution and Supply details</w:t>
            </w:r>
          </w:p>
          <w:p w14:paraId="505842AF" w14:textId="14DEC134" w:rsidR="002F3742" w:rsidRPr="004C509F" w:rsidRDefault="1F509812"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OR</w:t>
            </w:r>
          </w:p>
          <w:p w14:paraId="020CAF06" w14:textId="180F5C1C" w:rsidR="002F3742" w:rsidRPr="004C509F" w:rsidRDefault="1F509812"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Y</w:t>
            </w:r>
            <w:r w:rsidR="799E0D20" w:rsidRPr="004C509F">
              <w:rPr>
                <w:rFonts w:eastAsia="Times New Roman"/>
                <w:lang w:eastAsia="en-AU"/>
              </w:rPr>
              <w:t>ou have included a pre-1997 first generation date here but have indicated facility components</w:t>
            </w:r>
            <w:r w:rsidR="1C8B1D21" w:rsidRPr="004C509F">
              <w:rPr>
                <w:rFonts w:eastAsia="Times New Roman"/>
                <w:lang w:eastAsia="en-AU"/>
              </w:rPr>
              <w:t xml:space="preserve"> did not generate or contribute to generation before 1997.</w:t>
            </w:r>
          </w:p>
        </w:tc>
        <w:tc>
          <w:tcPr>
            <w:tcW w:w="3267" w:type="dxa"/>
          </w:tcPr>
          <w:p w14:paraId="72555433" w14:textId="24459001" w:rsidR="002F3742" w:rsidRPr="004C509F" w:rsidRDefault="006F1627"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Update either the Legacy baseline details or the Network Distribution and Supply details so that the</w:t>
            </w:r>
            <w:r w:rsidR="003467B2" w:rsidRPr="004C509F">
              <w:rPr>
                <w:rFonts w:eastAsia="Times New Roman"/>
                <w:lang w:eastAsia="en-AU"/>
              </w:rPr>
              <w:t xml:space="preserve"> dates</w:t>
            </w:r>
            <w:r w:rsidRPr="004C509F">
              <w:rPr>
                <w:rFonts w:eastAsia="Times New Roman"/>
                <w:lang w:eastAsia="en-AU"/>
              </w:rPr>
              <w:t xml:space="preserve"> match.</w:t>
            </w:r>
          </w:p>
          <w:p w14:paraId="033AF5A4" w14:textId="66800E53" w:rsidR="002F3742" w:rsidRPr="004C509F" w:rsidRDefault="272D34EB"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A pre-1997 first generation date must be accompanied by details to determine a Legacy baseline. A</w:t>
            </w:r>
            <w:r w:rsidR="7AFE81CC" w:rsidRPr="004C509F">
              <w:rPr>
                <w:rFonts w:eastAsia="Times New Roman"/>
                <w:lang w:eastAsia="en-AU"/>
              </w:rPr>
              <w:t xml:space="preserve">n application with a </w:t>
            </w:r>
            <w:r w:rsidRPr="004C509F">
              <w:rPr>
                <w:rFonts w:eastAsia="Times New Roman"/>
                <w:lang w:eastAsia="en-AU"/>
              </w:rPr>
              <w:t xml:space="preserve">post-1997 first generation date must not </w:t>
            </w:r>
            <w:r w:rsidR="4316F2C7" w:rsidRPr="004C509F">
              <w:rPr>
                <w:rFonts w:eastAsia="Times New Roman"/>
                <w:lang w:eastAsia="en-AU"/>
              </w:rPr>
              <w:t>i</w:t>
            </w:r>
            <w:r w:rsidRPr="004C509F">
              <w:rPr>
                <w:rFonts w:eastAsia="Times New Roman"/>
                <w:lang w:eastAsia="en-AU"/>
              </w:rPr>
              <w:t>n</w:t>
            </w:r>
            <w:r w:rsidR="1C055FE8" w:rsidRPr="004C509F">
              <w:rPr>
                <w:rFonts w:eastAsia="Times New Roman"/>
                <w:lang w:eastAsia="en-AU"/>
              </w:rPr>
              <w:t>c</w:t>
            </w:r>
            <w:r w:rsidRPr="004C509F">
              <w:rPr>
                <w:rFonts w:eastAsia="Times New Roman"/>
                <w:lang w:eastAsia="en-AU"/>
              </w:rPr>
              <w:t>lude corresponding Legacy baseline details.</w:t>
            </w:r>
          </w:p>
        </w:tc>
      </w:tr>
      <w:tr w:rsidR="00897106" w:rsidRPr="002F3742" w14:paraId="09ECE7EB" w14:textId="47A63115" w:rsidTr="5C7DB6AE">
        <w:trPr>
          <w:gridAfter w:val="1"/>
          <w:cnfStyle w:val="000000100000" w:firstRow="0" w:lastRow="0" w:firstColumn="0" w:lastColumn="0" w:oddVBand="0" w:evenVBand="0" w:oddHBand="1" w:evenHBand="0" w:firstRowFirstColumn="0" w:firstRowLastColumn="0" w:lastRowFirstColumn="0" w:lastRowLastColumn="0"/>
          <w:wAfter w:w="222" w:type="dxa"/>
          <w:trHeight w:val="300"/>
        </w:trPr>
        <w:tc>
          <w:tcPr>
            <w:cnfStyle w:val="001000000000" w:firstRow="0" w:lastRow="0" w:firstColumn="1" w:lastColumn="0" w:oddVBand="0" w:evenVBand="0" w:oddHBand="0" w:evenHBand="0" w:firstRowFirstColumn="0" w:firstRowLastColumn="0" w:lastRowFirstColumn="0" w:lastRowLastColumn="0"/>
            <w:tcW w:w="3326" w:type="dxa"/>
          </w:tcPr>
          <w:p w14:paraId="7DCC7D60" w14:textId="77777777" w:rsidR="00683460" w:rsidRDefault="2838C7C2" w:rsidP="007A4D1D">
            <w:pPr>
              <w:rPr>
                <w:b w:val="0"/>
              </w:rPr>
            </w:pPr>
            <w:r w:rsidRPr="004C509F">
              <w:t>More information required:</w:t>
            </w:r>
          </w:p>
          <w:p w14:paraId="3BBDA8A2" w14:textId="28F2CE67" w:rsidR="2838C7C2" w:rsidRPr="00683460" w:rsidRDefault="2838C7C2" w:rsidP="007A4D1D">
            <w:pPr>
              <w:rPr>
                <w:b w:val="0"/>
                <w:bCs/>
              </w:rPr>
            </w:pPr>
            <w:r w:rsidRPr="00683460">
              <w:rPr>
                <w:b w:val="0"/>
                <w:bCs/>
              </w:rPr>
              <w:t>The number of Connection Points with applicable Marginal Loss Factors in the Net</w:t>
            </w:r>
            <w:r w:rsidR="13F15C43" w:rsidRPr="00683460">
              <w:rPr>
                <w:b w:val="0"/>
                <w:bCs/>
              </w:rPr>
              <w:t>w</w:t>
            </w:r>
            <w:r w:rsidRPr="00683460">
              <w:rPr>
                <w:b w:val="0"/>
                <w:bCs/>
              </w:rPr>
              <w:t>ork Distribution and Supply form exceeds the number of DLEG measurements in the Calculation Methodology form. Provide at least one DLEG meter for each applicable MLF.</w:t>
            </w:r>
          </w:p>
        </w:tc>
        <w:tc>
          <w:tcPr>
            <w:tcW w:w="3330" w:type="dxa"/>
          </w:tcPr>
          <w:p w14:paraId="76A099A3" w14:textId="246FECBA" w:rsidR="002F3742" w:rsidRPr="004C509F" w:rsidRDefault="2AE57BEC" w:rsidP="007A4D1D">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C509F">
              <w:rPr>
                <w:rFonts w:eastAsia="Times New Roman"/>
                <w:lang w:eastAsia="en-AU"/>
              </w:rPr>
              <w:t>You have not provided at least one DLEG measurement in the Calculation Methodology details for e</w:t>
            </w:r>
            <w:r w:rsidR="54C8CE8E" w:rsidRPr="004C509F">
              <w:rPr>
                <w:rFonts w:eastAsia="Times New Roman"/>
                <w:lang w:eastAsia="en-AU"/>
              </w:rPr>
              <w:t xml:space="preserve">ach </w:t>
            </w:r>
            <w:r w:rsidR="4BBAA47D" w:rsidRPr="004C509F">
              <w:rPr>
                <w:rFonts w:eastAsia="Times New Roman"/>
                <w:lang w:eastAsia="en-AU"/>
              </w:rPr>
              <w:t>C</w:t>
            </w:r>
            <w:r w:rsidRPr="004C509F">
              <w:rPr>
                <w:rFonts w:eastAsia="Times New Roman"/>
                <w:lang w:eastAsia="en-AU"/>
              </w:rPr>
              <w:t xml:space="preserve">onnection </w:t>
            </w:r>
            <w:r w:rsidR="47C7C23B" w:rsidRPr="004C509F">
              <w:rPr>
                <w:rFonts w:eastAsia="Times New Roman"/>
                <w:lang w:eastAsia="en-AU"/>
              </w:rPr>
              <w:t>P</w:t>
            </w:r>
            <w:r w:rsidRPr="004C509F">
              <w:rPr>
                <w:rFonts w:eastAsia="Times New Roman"/>
                <w:lang w:eastAsia="en-AU"/>
              </w:rPr>
              <w:t xml:space="preserve">oint </w:t>
            </w:r>
            <w:r w:rsidR="0F6D1A03" w:rsidRPr="004C509F">
              <w:rPr>
                <w:rFonts w:eastAsia="Times New Roman"/>
                <w:lang w:eastAsia="en-AU"/>
              </w:rPr>
              <w:t>that has</w:t>
            </w:r>
            <w:r w:rsidRPr="004C509F">
              <w:rPr>
                <w:rFonts w:eastAsia="Times New Roman"/>
                <w:lang w:eastAsia="en-AU"/>
              </w:rPr>
              <w:t xml:space="preserve"> an applicable Marginal Loss Factor </w:t>
            </w:r>
            <w:r w:rsidR="68BEB992" w:rsidRPr="004C509F">
              <w:rPr>
                <w:rFonts w:eastAsia="Times New Roman"/>
                <w:lang w:eastAsia="en-AU"/>
              </w:rPr>
              <w:t>included in the Network Distribution and Supply details</w:t>
            </w:r>
            <w:r w:rsidRPr="004C509F">
              <w:rPr>
                <w:rFonts w:eastAsia="Times New Roman"/>
                <w:lang w:eastAsia="en-AU"/>
              </w:rPr>
              <w:t>.</w:t>
            </w:r>
          </w:p>
        </w:tc>
        <w:tc>
          <w:tcPr>
            <w:tcW w:w="3267" w:type="dxa"/>
          </w:tcPr>
          <w:p w14:paraId="4DB5D575" w14:textId="1E05E892" w:rsidR="002F3742" w:rsidRPr="004C509F" w:rsidRDefault="00E00B45" w:rsidP="007A4D1D">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C509F">
              <w:rPr>
                <w:rFonts w:eastAsia="Times New Roman"/>
                <w:lang w:eastAsia="en-AU"/>
              </w:rPr>
              <w:t xml:space="preserve">Update </w:t>
            </w:r>
            <w:r w:rsidR="284CE408" w:rsidRPr="004C509F">
              <w:rPr>
                <w:rFonts w:eastAsia="Times New Roman"/>
                <w:lang w:eastAsia="en-AU"/>
              </w:rPr>
              <w:t xml:space="preserve">either </w:t>
            </w:r>
            <w:r w:rsidRPr="004C509F">
              <w:rPr>
                <w:rFonts w:eastAsia="Times New Roman"/>
                <w:lang w:eastAsia="en-AU"/>
              </w:rPr>
              <w:t xml:space="preserve">the Calculation Methodology details to </w:t>
            </w:r>
            <w:r w:rsidR="007F53E8" w:rsidRPr="004C509F">
              <w:rPr>
                <w:rFonts w:eastAsia="Times New Roman"/>
                <w:lang w:eastAsia="en-AU"/>
              </w:rPr>
              <w:t xml:space="preserve">add </w:t>
            </w:r>
            <w:r w:rsidR="00151FC5" w:rsidRPr="004C509F">
              <w:rPr>
                <w:rFonts w:eastAsia="Times New Roman"/>
                <w:lang w:eastAsia="en-AU"/>
              </w:rPr>
              <w:t xml:space="preserve">any </w:t>
            </w:r>
            <w:r w:rsidR="007F53E8" w:rsidRPr="004C509F">
              <w:rPr>
                <w:rFonts w:eastAsia="Times New Roman"/>
                <w:lang w:eastAsia="en-AU"/>
              </w:rPr>
              <w:t>missing DLEG measurement</w:t>
            </w:r>
            <w:r w:rsidR="000D3B5C" w:rsidRPr="004C509F">
              <w:rPr>
                <w:rFonts w:eastAsia="Times New Roman"/>
                <w:lang w:eastAsia="en-AU"/>
              </w:rPr>
              <w:t>s</w:t>
            </w:r>
            <w:r w:rsidR="00151FC5" w:rsidRPr="004C509F">
              <w:rPr>
                <w:rFonts w:eastAsia="Times New Roman"/>
                <w:lang w:eastAsia="en-AU"/>
              </w:rPr>
              <w:t xml:space="preserve"> or the Network Distribution and Supply form to</w:t>
            </w:r>
            <w:r w:rsidR="2AACE8DD" w:rsidRPr="004C509F">
              <w:rPr>
                <w:rFonts w:eastAsia="Times New Roman"/>
                <w:lang w:eastAsia="en-AU"/>
              </w:rPr>
              <w:t xml:space="preserve"> </w:t>
            </w:r>
            <w:r w:rsidR="6F0E5984" w:rsidRPr="004C509F">
              <w:rPr>
                <w:rFonts w:eastAsia="Times New Roman"/>
                <w:lang w:eastAsia="en-AU"/>
              </w:rPr>
              <w:t>includ</w:t>
            </w:r>
            <w:r w:rsidR="0B059AAE" w:rsidRPr="004C509F">
              <w:rPr>
                <w:rFonts w:eastAsia="Times New Roman"/>
                <w:lang w:eastAsia="en-AU"/>
              </w:rPr>
              <w:t>e th</w:t>
            </w:r>
            <w:r w:rsidR="537F0882" w:rsidRPr="004C509F">
              <w:rPr>
                <w:rFonts w:eastAsia="Times New Roman"/>
                <w:lang w:eastAsia="en-AU"/>
              </w:rPr>
              <w:t xml:space="preserve">e </w:t>
            </w:r>
            <w:r w:rsidR="6F0E5984" w:rsidRPr="004C509F">
              <w:rPr>
                <w:rFonts w:eastAsia="Times New Roman"/>
                <w:lang w:eastAsia="en-AU"/>
              </w:rPr>
              <w:t xml:space="preserve">correct </w:t>
            </w:r>
            <w:r w:rsidR="2AACE8DD" w:rsidRPr="004C509F">
              <w:rPr>
                <w:rFonts w:eastAsia="Times New Roman"/>
                <w:lang w:eastAsia="en-AU"/>
              </w:rPr>
              <w:t>connection point</w:t>
            </w:r>
            <w:r w:rsidR="3D5939EE" w:rsidRPr="004C509F">
              <w:rPr>
                <w:rFonts w:eastAsia="Times New Roman"/>
                <w:lang w:eastAsia="en-AU"/>
              </w:rPr>
              <w:t xml:space="preserve"> </w:t>
            </w:r>
            <w:r w:rsidR="5A09FD1C" w:rsidRPr="004C509F">
              <w:rPr>
                <w:rFonts w:eastAsia="Times New Roman"/>
                <w:lang w:eastAsia="en-AU"/>
              </w:rPr>
              <w:t>and</w:t>
            </w:r>
            <w:r w:rsidR="6B3E9E49" w:rsidRPr="004C509F">
              <w:rPr>
                <w:rFonts w:eastAsia="Times New Roman"/>
                <w:lang w:eastAsia="en-AU"/>
              </w:rPr>
              <w:t xml:space="preserve"> </w:t>
            </w:r>
            <w:r w:rsidR="3D5939EE" w:rsidRPr="004C509F">
              <w:rPr>
                <w:rFonts w:eastAsia="Times New Roman"/>
                <w:lang w:eastAsia="en-AU"/>
              </w:rPr>
              <w:t>MLF</w:t>
            </w:r>
            <w:r w:rsidR="69CC40EF" w:rsidRPr="004C509F">
              <w:rPr>
                <w:rFonts w:eastAsia="Times New Roman"/>
                <w:lang w:eastAsia="en-AU"/>
              </w:rPr>
              <w:t xml:space="preserve"> information</w:t>
            </w:r>
            <w:r w:rsidR="4D278301" w:rsidRPr="004C509F">
              <w:rPr>
                <w:rFonts w:eastAsia="Times New Roman"/>
                <w:lang w:eastAsia="en-AU"/>
              </w:rPr>
              <w:t>.</w:t>
            </w:r>
          </w:p>
        </w:tc>
      </w:tr>
      <w:tr w:rsidR="00897106" w:rsidRPr="002F3742" w14:paraId="28856B87" w14:textId="15259247" w:rsidTr="5C7DB6AE">
        <w:trPr>
          <w:gridAfter w:val="1"/>
          <w:cnfStyle w:val="000000010000" w:firstRow="0" w:lastRow="0" w:firstColumn="0" w:lastColumn="0" w:oddVBand="0" w:evenVBand="0" w:oddHBand="0" w:evenHBand="1" w:firstRowFirstColumn="0" w:firstRowLastColumn="0" w:lastRowFirstColumn="0" w:lastRowLastColumn="0"/>
          <w:wAfter w:w="222" w:type="dxa"/>
          <w:trHeight w:val="600"/>
        </w:trPr>
        <w:tc>
          <w:tcPr>
            <w:cnfStyle w:val="001000000000" w:firstRow="0" w:lastRow="0" w:firstColumn="1" w:lastColumn="0" w:oddVBand="0" w:evenVBand="0" w:oddHBand="0" w:evenHBand="0" w:firstRowFirstColumn="0" w:firstRowLastColumn="0" w:lastRowFirstColumn="0" w:lastRowLastColumn="0"/>
            <w:tcW w:w="3326" w:type="dxa"/>
          </w:tcPr>
          <w:p w14:paraId="2F3D5C5C" w14:textId="77777777" w:rsidR="00683460" w:rsidRDefault="646CC785" w:rsidP="007A4D1D">
            <w:pPr>
              <w:rPr>
                <w:b w:val="0"/>
              </w:rPr>
            </w:pPr>
            <w:r w:rsidRPr="004C509F">
              <w:t>More information required:</w:t>
            </w:r>
          </w:p>
          <w:p w14:paraId="2770A9CC" w14:textId="7F3BABDE" w:rsidR="2838C7C2" w:rsidRPr="00683460" w:rsidRDefault="646CC785" w:rsidP="007A4D1D">
            <w:pPr>
              <w:rPr>
                <w:b w:val="0"/>
                <w:bCs/>
              </w:rPr>
            </w:pPr>
            <w:r w:rsidRPr="00683460">
              <w:rPr>
                <w:b w:val="0"/>
                <w:bCs/>
              </w:rPr>
              <w:t>The component _____ does not have a</w:t>
            </w:r>
            <w:r w:rsidR="6FCFE244" w:rsidRPr="00683460">
              <w:rPr>
                <w:b w:val="0"/>
                <w:bCs/>
              </w:rPr>
              <w:t>n</w:t>
            </w:r>
            <w:r w:rsidRPr="00683460">
              <w:rPr>
                <w:b w:val="0"/>
                <w:bCs/>
              </w:rPr>
              <w:t xml:space="preserve"> owner or operator. Further details are required regarding the ownership or operational control of this component. </w:t>
            </w:r>
          </w:p>
        </w:tc>
        <w:tc>
          <w:tcPr>
            <w:tcW w:w="3330" w:type="dxa"/>
          </w:tcPr>
          <w:p w14:paraId="74B20EFD" w14:textId="400627FE" w:rsidR="002F3742" w:rsidRPr="004C509F" w:rsidRDefault="00870C01" w:rsidP="007A4D1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4C509F">
              <w:rPr>
                <w:rFonts w:eastAsia="Times New Roman"/>
                <w:bCs/>
                <w:color w:val="000000"/>
                <w:lang w:eastAsia="en-AU"/>
              </w:rPr>
              <w:t xml:space="preserve">You have included a </w:t>
            </w:r>
            <w:r w:rsidR="003E3F7D" w:rsidRPr="004C509F">
              <w:rPr>
                <w:rFonts w:eastAsia="Times New Roman"/>
                <w:bCs/>
                <w:color w:val="000000"/>
                <w:lang w:eastAsia="en-AU"/>
              </w:rPr>
              <w:t>C</w:t>
            </w:r>
            <w:r w:rsidRPr="004C509F">
              <w:rPr>
                <w:rFonts w:eastAsia="Times New Roman"/>
                <w:bCs/>
                <w:color w:val="000000"/>
                <w:lang w:eastAsia="en-AU"/>
              </w:rPr>
              <w:t xml:space="preserve">omponent in the </w:t>
            </w:r>
            <w:r w:rsidR="001A6BF4" w:rsidRPr="004C509F">
              <w:rPr>
                <w:rFonts w:eastAsia="Times New Roman"/>
                <w:bCs/>
                <w:color w:val="000000"/>
                <w:lang w:eastAsia="en-AU"/>
              </w:rPr>
              <w:t>application</w:t>
            </w:r>
            <w:r w:rsidRPr="004C509F">
              <w:rPr>
                <w:rFonts w:eastAsia="Times New Roman"/>
                <w:bCs/>
                <w:color w:val="000000"/>
                <w:lang w:eastAsia="en-AU"/>
              </w:rPr>
              <w:t xml:space="preserve"> details but have not indicated an owner or operator of that component in </w:t>
            </w:r>
            <w:r w:rsidR="003E3F7D" w:rsidRPr="004C509F">
              <w:rPr>
                <w:rFonts w:eastAsia="Times New Roman"/>
                <w:bCs/>
                <w:color w:val="000000"/>
                <w:lang w:eastAsia="en-AU"/>
              </w:rPr>
              <w:t>the Stakeholder and Contact details.</w:t>
            </w:r>
          </w:p>
        </w:tc>
        <w:tc>
          <w:tcPr>
            <w:tcW w:w="3267" w:type="dxa"/>
          </w:tcPr>
          <w:p w14:paraId="5D6978F2" w14:textId="72F4EF50" w:rsidR="002F3742" w:rsidRPr="004C509F" w:rsidRDefault="0001220A"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 xml:space="preserve">Update the Stakeholder and Contact details to state who the owner </w:t>
            </w:r>
            <w:r w:rsidR="00CC649F" w:rsidRPr="004C509F">
              <w:rPr>
                <w:rFonts w:eastAsia="Times New Roman"/>
                <w:lang w:eastAsia="en-AU"/>
              </w:rPr>
              <w:t>or operator of the component is.</w:t>
            </w:r>
          </w:p>
        </w:tc>
      </w:tr>
      <w:tr w:rsidR="00897106" w:rsidRPr="002F3742" w14:paraId="3E35CFCA" w14:textId="77777777" w:rsidTr="5C7DB6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26" w:type="dxa"/>
          </w:tcPr>
          <w:p w14:paraId="2957B90E" w14:textId="77777777" w:rsidR="00683460" w:rsidRDefault="69F886A3" w:rsidP="007A4D1D">
            <w:pPr>
              <w:rPr>
                <w:b w:val="0"/>
              </w:rPr>
            </w:pPr>
            <w:r w:rsidRPr="004C509F">
              <w:t>More information required:</w:t>
            </w:r>
          </w:p>
          <w:p w14:paraId="58D3946F" w14:textId="2563126C" w:rsidR="2838C7C2" w:rsidRPr="004C509F" w:rsidRDefault="69F886A3" w:rsidP="007A4D1D">
            <w:r w:rsidRPr="00683460">
              <w:rPr>
                <w:b w:val="0"/>
                <w:bCs/>
              </w:rPr>
              <w:t>The related component selected in the registered person role section no longer exists. At least one valid component must be selected to complete this form.</w:t>
            </w:r>
          </w:p>
        </w:tc>
        <w:tc>
          <w:tcPr>
            <w:tcW w:w="3330" w:type="dxa"/>
          </w:tcPr>
          <w:p w14:paraId="44963820" w14:textId="3C07DD47" w:rsidR="002F3742" w:rsidRPr="004C509F" w:rsidRDefault="00BF624C"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 xml:space="preserve">You have removed a component from the facility that was included in the list of components you own or </w:t>
            </w:r>
            <w:r w:rsidR="00CB2686" w:rsidRPr="004C509F">
              <w:rPr>
                <w:rFonts w:eastAsia="Times New Roman"/>
                <w:lang w:eastAsia="en-AU"/>
              </w:rPr>
              <w:t>operate.</w:t>
            </w:r>
          </w:p>
        </w:tc>
        <w:tc>
          <w:tcPr>
            <w:tcW w:w="3267" w:type="dxa"/>
          </w:tcPr>
          <w:p w14:paraId="79E8708B" w14:textId="7C590736" w:rsidR="002F3742" w:rsidRPr="004C509F" w:rsidRDefault="00CB2686"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Update the Stakeholder and Contact details to remove the component from the list.</w:t>
            </w:r>
          </w:p>
        </w:tc>
        <w:tc>
          <w:tcPr>
            <w:tcW w:w="0" w:type="auto"/>
            <w:hideMark/>
          </w:tcPr>
          <w:p w14:paraId="5F684542" w14:textId="20AF2342" w:rsidR="002F3742" w:rsidRPr="002F3742" w:rsidRDefault="002F3742" w:rsidP="002F3742">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66C2D93C" w14:textId="77777777" w:rsidTr="5C7DB6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26" w:type="dxa"/>
          </w:tcPr>
          <w:p w14:paraId="00D01211" w14:textId="77777777" w:rsidR="00683460" w:rsidRDefault="019A017A" w:rsidP="007A4D1D">
            <w:pPr>
              <w:rPr>
                <w:b w:val="0"/>
              </w:rPr>
            </w:pPr>
            <w:r w:rsidRPr="004C509F">
              <w:t>More information required:</w:t>
            </w:r>
          </w:p>
          <w:p w14:paraId="2142FEC5" w14:textId="5F5BF83D" w:rsidR="2838C7C2" w:rsidRPr="00683460" w:rsidRDefault="019A017A" w:rsidP="007A4D1D">
            <w:pPr>
              <w:rPr>
                <w:b w:val="0"/>
                <w:bCs/>
              </w:rPr>
            </w:pPr>
            <w:r w:rsidRPr="00683460">
              <w:rPr>
                <w:b w:val="0"/>
                <w:bCs/>
              </w:rPr>
              <w:t>The related component selected in the stakeholder information section no longer exists. At least one valid component must be selected to complete this form.</w:t>
            </w:r>
          </w:p>
        </w:tc>
        <w:tc>
          <w:tcPr>
            <w:tcW w:w="3330" w:type="dxa"/>
          </w:tcPr>
          <w:p w14:paraId="58716F9D" w14:textId="748E6782" w:rsidR="002F3742" w:rsidRPr="004C509F" w:rsidRDefault="00CB2686"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You have removed a component from the facility that was included in the list of components a stakeholder operates or owns.</w:t>
            </w:r>
          </w:p>
        </w:tc>
        <w:tc>
          <w:tcPr>
            <w:tcW w:w="3267" w:type="dxa"/>
          </w:tcPr>
          <w:p w14:paraId="35DB298B" w14:textId="543D4506" w:rsidR="002F3742" w:rsidRPr="004C509F" w:rsidRDefault="00CB2686"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Update the Stakeholder and Contact details to remove the component from the list.</w:t>
            </w:r>
          </w:p>
        </w:tc>
        <w:tc>
          <w:tcPr>
            <w:tcW w:w="0" w:type="auto"/>
            <w:hideMark/>
          </w:tcPr>
          <w:p w14:paraId="40786B8D" w14:textId="097703D8" w:rsidR="002F3742" w:rsidRPr="002F3742" w:rsidRDefault="002F3742" w:rsidP="002F3742">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r>
      <w:tr w:rsidR="3093B11D" w14:paraId="0B9D1574" w14:textId="77777777" w:rsidTr="5C7DB6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26" w:type="dxa"/>
          </w:tcPr>
          <w:p w14:paraId="6A31DB17" w14:textId="77777777" w:rsidR="00683460" w:rsidRDefault="1D788782" w:rsidP="007A4D1D">
            <w:pPr>
              <w:rPr>
                <w:b w:val="0"/>
              </w:rPr>
            </w:pPr>
            <w:r w:rsidRPr="004C509F">
              <w:t>More information required:</w:t>
            </w:r>
          </w:p>
          <w:p w14:paraId="3FF7ABEA" w14:textId="15AF00E3" w:rsidR="2838C7C2" w:rsidRPr="00683460" w:rsidRDefault="1D788782" w:rsidP="007A4D1D">
            <w:pPr>
              <w:rPr>
                <w:b w:val="0"/>
                <w:bCs/>
              </w:rPr>
            </w:pPr>
            <w:r w:rsidRPr="00683460">
              <w:rPr>
                <w:b w:val="0"/>
                <w:bCs/>
              </w:rPr>
              <w:t>The related energy source selected in the Monitoring System form no longer exists. At least one energy source must be selected to complete this form.</w:t>
            </w:r>
          </w:p>
        </w:tc>
        <w:tc>
          <w:tcPr>
            <w:tcW w:w="3330" w:type="dxa"/>
          </w:tcPr>
          <w:p w14:paraId="07803A25" w14:textId="1BA1DE3D" w:rsidR="1D788782" w:rsidRPr="004C509F" w:rsidRDefault="1D788782"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You have removed an energy source that was included in the Monitoring System details.</w:t>
            </w:r>
          </w:p>
          <w:p w14:paraId="179E0E6B" w14:textId="55A83227" w:rsidR="3093B11D" w:rsidRPr="004C509F" w:rsidRDefault="3093B11D"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3267" w:type="dxa"/>
          </w:tcPr>
          <w:p w14:paraId="3D07507E" w14:textId="42B81AF2" w:rsidR="3093B11D" w:rsidRPr="004C509F" w:rsidRDefault="0261EE87"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Either update the Monitoring System details to include the correct energy source, remove the electricity meter if it is not part of the facility, or add the energy source if it should be included and then update the Monitoring System details to include the new energy source.</w:t>
            </w:r>
          </w:p>
        </w:tc>
        <w:tc>
          <w:tcPr>
            <w:tcW w:w="222" w:type="dxa"/>
            <w:hideMark/>
          </w:tcPr>
          <w:p w14:paraId="30A77897" w14:textId="23180E50" w:rsidR="3093B11D" w:rsidRDefault="3093B11D" w:rsidP="3093B1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186BF29B" w14:textId="77777777" w:rsidTr="5C7DB6AE">
        <w:trPr>
          <w:cnfStyle w:val="000000010000" w:firstRow="0" w:lastRow="0" w:firstColumn="0" w:lastColumn="0" w:oddVBand="0" w:evenVBand="0" w:oddHBand="0" w:evenHBand="1"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3326" w:type="dxa"/>
          </w:tcPr>
          <w:p w14:paraId="00B682EF" w14:textId="77777777" w:rsidR="00683460" w:rsidRDefault="6F661933" w:rsidP="007A4D1D">
            <w:pPr>
              <w:rPr>
                <w:b w:val="0"/>
              </w:rPr>
            </w:pPr>
            <w:r w:rsidRPr="004C509F">
              <w:t>More information required:</w:t>
            </w:r>
          </w:p>
          <w:p w14:paraId="04EE8611" w14:textId="7A6E9E29" w:rsidR="2838C7C2" w:rsidRPr="00683460" w:rsidRDefault="6F661933" w:rsidP="007A4D1D">
            <w:pPr>
              <w:rPr>
                <w:b w:val="0"/>
              </w:rPr>
            </w:pPr>
            <w:r w:rsidRPr="00683460">
              <w:rPr>
                <w:b w:val="0"/>
                <w:bCs/>
              </w:rPr>
              <w:t>The related energy source selected in the component form no longer exists. At least one energy source or storage system must be selected to complete this form.</w:t>
            </w:r>
          </w:p>
        </w:tc>
        <w:tc>
          <w:tcPr>
            <w:tcW w:w="3330" w:type="dxa"/>
          </w:tcPr>
          <w:p w14:paraId="2309C3B6" w14:textId="1C2190CF" w:rsidR="002F3742" w:rsidRPr="004C509F" w:rsidRDefault="000658EC"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 xml:space="preserve">You have removed an energy source that was included in the </w:t>
            </w:r>
            <w:r w:rsidR="56CA869F" w:rsidRPr="004C509F">
              <w:rPr>
                <w:rFonts w:eastAsia="Times New Roman"/>
                <w:lang w:eastAsia="en-AU"/>
              </w:rPr>
              <w:t>C</w:t>
            </w:r>
            <w:r w:rsidRPr="004C509F">
              <w:rPr>
                <w:rFonts w:eastAsia="Times New Roman"/>
                <w:lang w:eastAsia="en-AU"/>
              </w:rPr>
              <w:t>omponent details.</w:t>
            </w:r>
          </w:p>
        </w:tc>
        <w:tc>
          <w:tcPr>
            <w:tcW w:w="3267" w:type="dxa"/>
          </w:tcPr>
          <w:p w14:paraId="0474E302" w14:textId="2CFBEF83" w:rsidR="002F3742" w:rsidRPr="004C509F" w:rsidRDefault="000658EC"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 xml:space="preserve">Either update the </w:t>
            </w:r>
            <w:r w:rsidR="714BA14A" w:rsidRPr="004C509F">
              <w:rPr>
                <w:rFonts w:eastAsia="Times New Roman"/>
                <w:lang w:eastAsia="en-AU"/>
              </w:rPr>
              <w:t>C</w:t>
            </w:r>
            <w:r w:rsidRPr="004C509F">
              <w:rPr>
                <w:rFonts w:eastAsia="Times New Roman"/>
                <w:lang w:eastAsia="en-AU"/>
              </w:rPr>
              <w:t xml:space="preserve">omponent details to include the correct energy source, remove the component if it is not part of the facility, or add the energy source if it should be included and then update the </w:t>
            </w:r>
            <w:r w:rsidR="0700DC7F" w:rsidRPr="004C509F">
              <w:rPr>
                <w:rFonts w:eastAsia="Times New Roman"/>
                <w:lang w:eastAsia="en-AU"/>
              </w:rPr>
              <w:t>C</w:t>
            </w:r>
            <w:r w:rsidR="00C326CA" w:rsidRPr="004C509F">
              <w:rPr>
                <w:rFonts w:eastAsia="Times New Roman"/>
                <w:lang w:eastAsia="en-AU"/>
              </w:rPr>
              <w:t xml:space="preserve">omponent </w:t>
            </w:r>
            <w:r w:rsidRPr="004C509F">
              <w:rPr>
                <w:rFonts w:eastAsia="Times New Roman"/>
                <w:lang w:eastAsia="en-AU"/>
              </w:rPr>
              <w:t>details to include the new energy source.</w:t>
            </w:r>
          </w:p>
        </w:tc>
        <w:tc>
          <w:tcPr>
            <w:tcW w:w="0" w:type="auto"/>
            <w:hideMark/>
          </w:tcPr>
          <w:p w14:paraId="478D726F" w14:textId="7A0A9EA4" w:rsidR="002F3742" w:rsidRPr="002F3742" w:rsidRDefault="002F3742" w:rsidP="002F3742">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1091D2A1" w14:textId="77777777" w:rsidTr="5C7DB6AE">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326" w:type="dxa"/>
          </w:tcPr>
          <w:p w14:paraId="1CC08CB0" w14:textId="77777777" w:rsidR="00683460" w:rsidRDefault="2FF31C4F" w:rsidP="007A4D1D">
            <w:pPr>
              <w:rPr>
                <w:b w:val="0"/>
              </w:rPr>
            </w:pPr>
            <w:r w:rsidRPr="004C509F">
              <w:t>More information required:</w:t>
            </w:r>
          </w:p>
          <w:p w14:paraId="0FA3D181" w14:textId="06AFAE5B" w:rsidR="2838C7C2" w:rsidRPr="00683460" w:rsidRDefault="2FF31C4F" w:rsidP="007A4D1D">
            <w:pPr>
              <w:rPr>
                <w:b w:val="0"/>
                <w:bCs/>
              </w:rPr>
            </w:pPr>
            <w:r w:rsidRPr="00683460">
              <w:rPr>
                <w:b w:val="0"/>
                <w:bCs/>
              </w:rPr>
              <w:t>The information in the Energy S</w:t>
            </w:r>
            <w:r w:rsidR="058DCDEA" w:rsidRPr="00683460">
              <w:rPr>
                <w:b w:val="0"/>
                <w:bCs/>
              </w:rPr>
              <w:t xml:space="preserve">torage </w:t>
            </w:r>
            <w:r w:rsidRPr="00683460">
              <w:rPr>
                <w:b w:val="0"/>
                <w:bCs/>
              </w:rPr>
              <w:t xml:space="preserve">form does not match the information in the Calculation Methodology form. Provide direct supply information in both forms </w:t>
            </w:r>
            <w:proofErr w:type="gramStart"/>
            <w:r w:rsidRPr="00683460">
              <w:rPr>
                <w:b w:val="0"/>
                <w:bCs/>
              </w:rPr>
              <w:t>or</w:t>
            </w:r>
            <w:proofErr w:type="gramEnd"/>
            <w:r w:rsidRPr="00683460">
              <w:rPr>
                <w:b w:val="0"/>
                <w:bCs/>
              </w:rPr>
              <w:t xml:space="preserve"> in neither.</w:t>
            </w:r>
          </w:p>
        </w:tc>
        <w:tc>
          <w:tcPr>
            <w:tcW w:w="3330" w:type="dxa"/>
          </w:tcPr>
          <w:p w14:paraId="5A409192" w14:textId="36BDC211" w:rsidR="002F3742" w:rsidRPr="004C509F" w:rsidRDefault="08723F66"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 xml:space="preserve">You have </w:t>
            </w:r>
            <w:r w:rsidR="73151004" w:rsidRPr="004C509F">
              <w:rPr>
                <w:rFonts w:eastAsia="Times New Roman"/>
                <w:lang w:eastAsia="en-AU"/>
              </w:rPr>
              <w:t xml:space="preserve">selected the ‘Direct supply’ option for an Electricity input </w:t>
            </w:r>
            <w:r w:rsidRPr="004C509F">
              <w:rPr>
                <w:rFonts w:eastAsia="Times New Roman"/>
                <w:lang w:eastAsia="en-AU"/>
              </w:rPr>
              <w:t xml:space="preserve">the Calculation Methodology details </w:t>
            </w:r>
            <w:r w:rsidR="2D93C749" w:rsidRPr="004C509F">
              <w:rPr>
                <w:rFonts w:eastAsia="Times New Roman"/>
                <w:lang w:eastAsia="en-AU"/>
              </w:rPr>
              <w:t xml:space="preserve">and have not provided direct supply information in the </w:t>
            </w:r>
            <w:r w:rsidR="073BFC8F" w:rsidRPr="004C509F">
              <w:rPr>
                <w:rFonts w:eastAsia="Times New Roman"/>
                <w:lang w:eastAsia="en-AU"/>
              </w:rPr>
              <w:t xml:space="preserve">Energy </w:t>
            </w:r>
            <w:r w:rsidR="39BA12C7" w:rsidRPr="004C509F">
              <w:rPr>
                <w:rFonts w:eastAsia="Times New Roman"/>
                <w:lang w:eastAsia="en-AU"/>
              </w:rPr>
              <w:t>S</w:t>
            </w:r>
            <w:r w:rsidR="073BFC8F" w:rsidRPr="004C509F">
              <w:rPr>
                <w:rFonts w:eastAsia="Times New Roman"/>
                <w:lang w:eastAsia="en-AU"/>
              </w:rPr>
              <w:t xml:space="preserve">torage details </w:t>
            </w:r>
          </w:p>
          <w:p w14:paraId="05EDB3B7" w14:textId="7EF6DF3F" w:rsidR="002F3742" w:rsidRPr="004C509F" w:rsidRDefault="4B0E2BB2"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OR</w:t>
            </w:r>
          </w:p>
          <w:p w14:paraId="53106E2A" w14:textId="38B26E10" w:rsidR="002F3742" w:rsidRPr="004C509F" w:rsidRDefault="12264F65"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 xml:space="preserve">You have indicated in the Energy </w:t>
            </w:r>
            <w:r w:rsidR="7EEEE2E3" w:rsidRPr="004C509F">
              <w:rPr>
                <w:rFonts w:eastAsia="Times New Roman"/>
                <w:lang w:eastAsia="en-AU"/>
              </w:rPr>
              <w:t>S</w:t>
            </w:r>
            <w:r w:rsidRPr="004C509F">
              <w:rPr>
                <w:rFonts w:eastAsia="Times New Roman"/>
                <w:lang w:eastAsia="en-AU"/>
              </w:rPr>
              <w:t xml:space="preserve">torage details </w:t>
            </w:r>
            <w:r w:rsidR="08723F66" w:rsidRPr="004C509F">
              <w:rPr>
                <w:rFonts w:eastAsia="Times New Roman"/>
                <w:lang w:eastAsia="en-AU"/>
              </w:rPr>
              <w:t xml:space="preserve">that </w:t>
            </w:r>
            <w:r w:rsidR="073BFC8F" w:rsidRPr="004C509F">
              <w:rPr>
                <w:rFonts w:eastAsia="Times New Roman"/>
                <w:lang w:eastAsia="en-AU"/>
              </w:rPr>
              <w:t xml:space="preserve">there is a direct supply relationship with a </w:t>
            </w:r>
            <w:r w:rsidR="7FE7A6EC" w:rsidRPr="004C509F">
              <w:rPr>
                <w:rFonts w:eastAsia="Times New Roman"/>
                <w:lang w:eastAsia="en-AU"/>
              </w:rPr>
              <w:t xml:space="preserve">generator but have not provided </w:t>
            </w:r>
            <w:r w:rsidR="61781AFB" w:rsidRPr="004C509F">
              <w:rPr>
                <w:rFonts w:eastAsia="Times New Roman"/>
                <w:lang w:eastAsia="en-AU"/>
              </w:rPr>
              <w:t>a ‘Direct supply’ measurement for this electricity input in the Calculation Methodology form</w:t>
            </w:r>
            <w:r w:rsidR="10F3EAB8" w:rsidRPr="004C509F">
              <w:rPr>
                <w:rFonts w:eastAsia="Times New Roman"/>
                <w:lang w:eastAsia="en-AU"/>
              </w:rPr>
              <w:t>.</w:t>
            </w:r>
          </w:p>
        </w:tc>
        <w:tc>
          <w:tcPr>
            <w:tcW w:w="3267" w:type="dxa"/>
          </w:tcPr>
          <w:p w14:paraId="55A04302" w14:textId="7D3B9EBC" w:rsidR="002F3742" w:rsidRPr="004C509F" w:rsidRDefault="00D50016"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U</w:t>
            </w:r>
            <w:r w:rsidR="00726ABE" w:rsidRPr="004C509F">
              <w:rPr>
                <w:rFonts w:eastAsia="Times New Roman"/>
                <w:lang w:eastAsia="en-AU"/>
              </w:rPr>
              <w:t xml:space="preserve">pdate </w:t>
            </w:r>
            <w:r w:rsidRPr="004C509F">
              <w:rPr>
                <w:rFonts w:eastAsia="Times New Roman"/>
                <w:lang w:eastAsia="en-AU"/>
              </w:rPr>
              <w:t xml:space="preserve">either </w:t>
            </w:r>
            <w:r w:rsidR="00726ABE" w:rsidRPr="004C509F">
              <w:rPr>
                <w:rFonts w:eastAsia="Times New Roman"/>
                <w:lang w:eastAsia="en-AU"/>
              </w:rPr>
              <w:t xml:space="preserve">the Calculation Methodology </w:t>
            </w:r>
            <w:r w:rsidR="009A3E17" w:rsidRPr="004C509F">
              <w:rPr>
                <w:rFonts w:eastAsia="Times New Roman"/>
                <w:lang w:eastAsia="en-AU"/>
              </w:rPr>
              <w:t>details,</w:t>
            </w:r>
            <w:r w:rsidR="00726ABE" w:rsidRPr="004C509F">
              <w:rPr>
                <w:rFonts w:eastAsia="Times New Roman"/>
                <w:lang w:eastAsia="en-AU"/>
              </w:rPr>
              <w:t xml:space="preserve"> </w:t>
            </w:r>
            <w:r w:rsidR="00D73C00" w:rsidRPr="004C509F">
              <w:rPr>
                <w:rFonts w:eastAsia="Times New Roman"/>
                <w:lang w:eastAsia="en-AU"/>
              </w:rPr>
              <w:t xml:space="preserve">or the Energy Storage details </w:t>
            </w:r>
            <w:r w:rsidRPr="004C509F">
              <w:rPr>
                <w:rFonts w:eastAsia="Times New Roman"/>
                <w:lang w:eastAsia="en-AU"/>
              </w:rPr>
              <w:t xml:space="preserve">so that </w:t>
            </w:r>
            <w:r w:rsidR="49FE1E07" w:rsidRPr="004C509F">
              <w:rPr>
                <w:rFonts w:eastAsia="Times New Roman"/>
                <w:lang w:eastAsia="en-AU"/>
              </w:rPr>
              <w:t xml:space="preserve">both </w:t>
            </w:r>
            <w:r w:rsidR="00F41D69" w:rsidRPr="004C509F">
              <w:rPr>
                <w:rFonts w:eastAsia="Times New Roman"/>
                <w:lang w:eastAsia="en-AU"/>
              </w:rPr>
              <w:t xml:space="preserve">sections include direct supply information or </w:t>
            </w:r>
            <w:r w:rsidR="160E1C1D" w:rsidRPr="004C509F">
              <w:rPr>
                <w:rFonts w:eastAsia="Times New Roman"/>
                <w:lang w:eastAsia="en-AU"/>
              </w:rPr>
              <w:t>neither</w:t>
            </w:r>
            <w:r w:rsidR="00F41D69" w:rsidRPr="004C509F">
              <w:rPr>
                <w:rFonts w:eastAsia="Times New Roman"/>
                <w:lang w:eastAsia="en-AU"/>
              </w:rPr>
              <w:t xml:space="preserve"> do</w:t>
            </w:r>
            <w:r w:rsidRPr="004C509F">
              <w:rPr>
                <w:rFonts w:eastAsia="Times New Roman"/>
                <w:lang w:eastAsia="en-AU"/>
              </w:rPr>
              <w:t>.</w:t>
            </w:r>
          </w:p>
        </w:tc>
        <w:tc>
          <w:tcPr>
            <w:tcW w:w="0" w:type="auto"/>
            <w:hideMark/>
          </w:tcPr>
          <w:p w14:paraId="6C338C14" w14:textId="131988C2" w:rsidR="002F3742" w:rsidRPr="002F3742" w:rsidRDefault="002F3742" w:rsidP="002F3742">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36DECE54" w14:textId="77777777" w:rsidTr="5C7DB6AE">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326" w:type="dxa"/>
          </w:tcPr>
          <w:p w14:paraId="6EB365B6" w14:textId="77777777" w:rsidR="00683460" w:rsidRDefault="2838C7C2" w:rsidP="007A4D1D">
            <w:pPr>
              <w:rPr>
                <w:b w:val="0"/>
              </w:rPr>
            </w:pPr>
            <w:r w:rsidRPr="004C509F">
              <w:t>More information required:</w:t>
            </w:r>
          </w:p>
          <w:p w14:paraId="070A3828" w14:textId="7351F5E5" w:rsidR="2838C7C2" w:rsidRPr="00683460" w:rsidRDefault="2838C7C2" w:rsidP="007A4D1D">
            <w:pPr>
              <w:rPr>
                <w:b w:val="0"/>
                <w:bCs/>
              </w:rPr>
            </w:pPr>
            <w:r w:rsidRPr="00683460">
              <w:rPr>
                <w:b w:val="0"/>
                <w:bCs/>
              </w:rPr>
              <w:t>The location of this facility does not match the electricity network connection.</w:t>
            </w:r>
          </w:p>
        </w:tc>
        <w:tc>
          <w:tcPr>
            <w:tcW w:w="3330" w:type="dxa"/>
          </w:tcPr>
          <w:p w14:paraId="08C9D808" w14:textId="2E2AE982" w:rsidR="002F3742" w:rsidRPr="004C509F" w:rsidRDefault="00975D6D"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 xml:space="preserve">You have provided a </w:t>
            </w:r>
            <w:r w:rsidR="008B4F5E" w:rsidRPr="004C509F">
              <w:rPr>
                <w:rFonts w:eastAsia="Times New Roman"/>
                <w:lang w:eastAsia="en-AU"/>
              </w:rPr>
              <w:t>location</w:t>
            </w:r>
            <w:r w:rsidR="00A968FD" w:rsidRPr="004C509F">
              <w:rPr>
                <w:rFonts w:eastAsia="Times New Roman"/>
                <w:lang w:eastAsia="en-AU"/>
              </w:rPr>
              <w:t xml:space="preserve"> in a State or Territory</w:t>
            </w:r>
            <w:r w:rsidR="008B4F5E" w:rsidRPr="004C509F">
              <w:rPr>
                <w:rFonts w:eastAsia="Times New Roman"/>
                <w:lang w:eastAsia="en-AU"/>
              </w:rPr>
              <w:t xml:space="preserve"> that does not match the selected network</w:t>
            </w:r>
            <w:r w:rsidR="002F3742" w:rsidRPr="004C509F">
              <w:rPr>
                <w:rFonts w:eastAsia="Times New Roman"/>
                <w:lang w:eastAsia="en-AU"/>
              </w:rPr>
              <w:t xml:space="preserve"> </w:t>
            </w:r>
            <w:r w:rsidR="008B4F5E" w:rsidRPr="004C509F">
              <w:rPr>
                <w:rFonts w:eastAsia="Times New Roman"/>
                <w:lang w:eastAsia="en-AU"/>
              </w:rPr>
              <w:t>in the Network Distribution and Supply details.</w:t>
            </w:r>
          </w:p>
        </w:tc>
        <w:tc>
          <w:tcPr>
            <w:tcW w:w="3267" w:type="dxa"/>
          </w:tcPr>
          <w:p w14:paraId="4E27A239" w14:textId="1D1155B2" w:rsidR="002F3742" w:rsidRPr="004C509F" w:rsidRDefault="00421B42"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Update either the Location details or Network Distribution and Supply details so that the location matches the selected network.</w:t>
            </w:r>
          </w:p>
        </w:tc>
        <w:tc>
          <w:tcPr>
            <w:tcW w:w="0" w:type="auto"/>
            <w:hideMark/>
          </w:tcPr>
          <w:p w14:paraId="097DB6E9" w14:textId="5385C6C7" w:rsidR="002F3742" w:rsidRPr="002F3742" w:rsidRDefault="002F3742" w:rsidP="002F3742">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2D6F342A" w14:textId="77777777" w:rsidTr="5C7DB6AE">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3326" w:type="dxa"/>
          </w:tcPr>
          <w:p w14:paraId="1C383281" w14:textId="77777777" w:rsidR="00683460" w:rsidRDefault="2838C7C2" w:rsidP="007A4D1D">
            <w:pPr>
              <w:rPr>
                <w:b w:val="0"/>
              </w:rPr>
            </w:pPr>
            <w:r w:rsidRPr="004C509F">
              <w:t>More information required:</w:t>
            </w:r>
          </w:p>
          <w:p w14:paraId="75211125" w14:textId="417763B0" w:rsidR="2838C7C2" w:rsidRPr="00683460" w:rsidRDefault="2838C7C2" w:rsidP="007A4D1D">
            <w:pPr>
              <w:rPr>
                <w:b w:val="0"/>
                <w:bCs/>
              </w:rPr>
            </w:pPr>
            <w:r w:rsidRPr="00683460">
              <w:rPr>
                <w:b w:val="0"/>
                <w:bCs/>
              </w:rPr>
              <w:t xml:space="preserve">A multi-channel meter has been selected for measurement. Further details on the channel number are required. </w:t>
            </w:r>
          </w:p>
        </w:tc>
        <w:tc>
          <w:tcPr>
            <w:tcW w:w="3330" w:type="dxa"/>
          </w:tcPr>
          <w:p w14:paraId="7691AD23" w14:textId="57448867" w:rsidR="002F3742" w:rsidRPr="004C509F" w:rsidRDefault="00AE61B2"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You have selected a multi-channel meter for a measurement in the Calculation Methodology details</w:t>
            </w:r>
            <w:r w:rsidR="002F3742" w:rsidRPr="004C509F">
              <w:rPr>
                <w:rFonts w:eastAsia="Times New Roman"/>
                <w:lang w:eastAsia="en-AU"/>
              </w:rPr>
              <w:t xml:space="preserve"> </w:t>
            </w:r>
            <w:r w:rsidR="00572938" w:rsidRPr="004C509F">
              <w:rPr>
                <w:rFonts w:eastAsia="Times New Roman"/>
                <w:lang w:eastAsia="en-AU"/>
              </w:rPr>
              <w:t xml:space="preserve">and have not provided the channel number that the measurement is </w:t>
            </w:r>
            <w:r w:rsidR="0080738C" w:rsidRPr="004C509F">
              <w:rPr>
                <w:rFonts w:eastAsia="Times New Roman"/>
                <w:lang w:eastAsia="en-AU"/>
              </w:rPr>
              <w:t>read from.</w:t>
            </w:r>
          </w:p>
        </w:tc>
        <w:tc>
          <w:tcPr>
            <w:tcW w:w="3267" w:type="dxa"/>
          </w:tcPr>
          <w:p w14:paraId="7A0255F8" w14:textId="37B48623" w:rsidR="002F3742" w:rsidRPr="004C509F" w:rsidRDefault="0080738C" w:rsidP="007A4D1D">
            <w:pPr>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4C509F">
              <w:rPr>
                <w:rFonts w:eastAsia="Times New Roman"/>
                <w:lang w:eastAsia="en-AU"/>
              </w:rPr>
              <w:t xml:space="preserve">If the selected meter is correct, add the channel number for that </w:t>
            </w:r>
            <w:r w:rsidR="000E1CB6" w:rsidRPr="004C509F">
              <w:rPr>
                <w:rFonts w:eastAsia="Times New Roman"/>
                <w:lang w:eastAsia="en-AU"/>
              </w:rPr>
              <w:t xml:space="preserve">specific </w:t>
            </w:r>
            <w:r w:rsidRPr="004C509F">
              <w:rPr>
                <w:rFonts w:eastAsia="Times New Roman"/>
                <w:lang w:eastAsia="en-AU"/>
              </w:rPr>
              <w:t>measurement reading</w:t>
            </w:r>
            <w:r w:rsidR="000E1CB6" w:rsidRPr="004C509F">
              <w:rPr>
                <w:rFonts w:eastAsia="Times New Roman"/>
                <w:lang w:eastAsia="en-AU"/>
              </w:rPr>
              <w:t xml:space="preserve"> to the Calculation Methodology details.</w:t>
            </w:r>
          </w:p>
        </w:tc>
        <w:tc>
          <w:tcPr>
            <w:tcW w:w="0" w:type="auto"/>
            <w:hideMark/>
          </w:tcPr>
          <w:p w14:paraId="5FF0A177" w14:textId="295D43E4" w:rsidR="002F3742" w:rsidRPr="002F3742" w:rsidRDefault="002F3742" w:rsidP="002F3742">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p>
        </w:tc>
      </w:tr>
      <w:tr w:rsidR="00897106" w:rsidRPr="002F3742" w14:paraId="722471B0" w14:textId="77777777" w:rsidTr="5C7DB6AE">
        <w:trPr>
          <w:cnfStyle w:val="000000010000" w:firstRow="0" w:lastRow="0" w:firstColumn="0" w:lastColumn="0" w:oddVBand="0" w:evenVBand="0" w:oddHBand="0" w:evenHBand="1"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3326" w:type="dxa"/>
          </w:tcPr>
          <w:p w14:paraId="0F31BF3D" w14:textId="77777777" w:rsidR="00683460" w:rsidRDefault="2838C7C2" w:rsidP="007A4D1D">
            <w:pPr>
              <w:rPr>
                <w:b w:val="0"/>
              </w:rPr>
            </w:pPr>
            <w:r w:rsidRPr="004C509F">
              <w:t>More information required:</w:t>
            </w:r>
          </w:p>
          <w:p w14:paraId="568C1657" w14:textId="0282370B" w:rsidR="2838C7C2" w:rsidRPr="00683460" w:rsidRDefault="2838C7C2" w:rsidP="007A4D1D">
            <w:pPr>
              <w:rPr>
                <w:b w:val="0"/>
                <w:bCs/>
              </w:rPr>
            </w:pPr>
            <w:r w:rsidRPr="00683460">
              <w:rPr>
                <w:b w:val="0"/>
                <w:bCs/>
              </w:rPr>
              <w:t xml:space="preserve">The connection type selected in the Network Distribution and Supply form does not match the information provided in the Calculation Methodology form. Provide direct supply details in both forms </w:t>
            </w:r>
            <w:proofErr w:type="gramStart"/>
            <w:r w:rsidRPr="00683460">
              <w:rPr>
                <w:b w:val="0"/>
                <w:bCs/>
              </w:rPr>
              <w:t>or</w:t>
            </w:r>
            <w:proofErr w:type="gramEnd"/>
            <w:r w:rsidRPr="00683460">
              <w:rPr>
                <w:b w:val="0"/>
                <w:bCs/>
              </w:rPr>
              <w:t xml:space="preserve"> in neither.</w:t>
            </w:r>
          </w:p>
        </w:tc>
        <w:tc>
          <w:tcPr>
            <w:tcW w:w="3330" w:type="dxa"/>
          </w:tcPr>
          <w:p w14:paraId="56E569EC" w14:textId="6F3E1208" w:rsidR="00294484" w:rsidRPr="004C509F" w:rsidRDefault="00EA1438"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 xml:space="preserve">You have </w:t>
            </w:r>
            <w:r w:rsidR="00B04A9D" w:rsidRPr="004C509F">
              <w:rPr>
                <w:rFonts w:eastAsia="Times New Roman"/>
                <w:lang w:eastAsia="en-AU"/>
              </w:rPr>
              <w:t>responded ‘</w:t>
            </w:r>
            <w:r w:rsidR="00511456" w:rsidRPr="004C509F">
              <w:rPr>
                <w:rFonts w:eastAsia="Times New Roman"/>
                <w:lang w:eastAsia="en-AU"/>
              </w:rPr>
              <w:t>No</w:t>
            </w:r>
            <w:r w:rsidR="00B04A9D" w:rsidRPr="004C509F">
              <w:rPr>
                <w:rFonts w:eastAsia="Times New Roman"/>
                <w:lang w:eastAsia="en-AU"/>
              </w:rPr>
              <w:t>’ to the question of ‘Does this facility provide 'direct supply' electricity to a registered storage facility?’ in the Calculation Methodology details</w:t>
            </w:r>
            <w:r w:rsidR="00322DC2" w:rsidRPr="004C509F">
              <w:rPr>
                <w:rFonts w:eastAsia="Times New Roman"/>
                <w:lang w:eastAsia="en-AU"/>
              </w:rPr>
              <w:t xml:space="preserve"> but have selected the ‘Direct Supply / Internal Use’ option in the Network Distribution and Supply details.</w:t>
            </w:r>
          </w:p>
          <w:p w14:paraId="0659665B" w14:textId="6C9CD35F" w:rsidR="002F3742" w:rsidRPr="004C509F" w:rsidRDefault="00294484" w:rsidP="007A4D1D">
            <w:pP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4C509F">
              <w:rPr>
                <w:rFonts w:eastAsia="Times New Roman"/>
                <w:lang w:eastAsia="en-AU"/>
              </w:rPr>
              <w:t>OR</w:t>
            </w:r>
            <w:r w:rsidR="002F3742" w:rsidRPr="004C509F">
              <w:rPr>
                <w:rFonts w:eastAsia="Times New Roman"/>
                <w:lang w:eastAsia="en-AU"/>
              </w:rPr>
              <w:t xml:space="preserve"> </w:t>
            </w:r>
          </w:p>
          <w:p w14:paraId="02DFDDC4" w14:textId="742C8EFC" w:rsidR="00294484" w:rsidRPr="004C509F" w:rsidRDefault="00294484"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You have responded ‘Yes’ to the question of ‘Does this facility provide 'direct supply' electricity to a registered storage facility?’ in the Calculation Methodology details but have not selected the ‘Direct Supply / Internal Use’ option in the Network Distribution and Supply details.</w:t>
            </w:r>
          </w:p>
        </w:tc>
        <w:tc>
          <w:tcPr>
            <w:tcW w:w="3267" w:type="dxa"/>
          </w:tcPr>
          <w:p w14:paraId="74E6FAA3" w14:textId="246D7FC7" w:rsidR="002F3742" w:rsidRPr="004C509F" w:rsidRDefault="003C39B2" w:rsidP="007A4D1D">
            <w:pPr>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4C509F">
              <w:rPr>
                <w:rFonts w:eastAsia="Times New Roman"/>
                <w:lang w:eastAsia="en-AU"/>
              </w:rPr>
              <w:t xml:space="preserve">Update either the Network Distribution and Supply details or the Calculation Methodology details </w:t>
            </w:r>
            <w:r w:rsidR="0D8492CE" w:rsidRPr="004C509F">
              <w:rPr>
                <w:rFonts w:eastAsia="Times New Roman"/>
                <w:lang w:eastAsia="en-AU"/>
              </w:rPr>
              <w:t>so that both sections include direct supply information or neither do.</w:t>
            </w:r>
          </w:p>
        </w:tc>
        <w:tc>
          <w:tcPr>
            <w:tcW w:w="0" w:type="auto"/>
            <w:hideMark/>
          </w:tcPr>
          <w:p w14:paraId="784B0C51" w14:textId="1710A718" w:rsidR="002F3742" w:rsidRPr="002F3742" w:rsidRDefault="002F3742" w:rsidP="002F3742">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r>
      <w:tr w:rsidR="5974B076" w14:paraId="0A79A3B0" w14:textId="77777777" w:rsidTr="5C7DB6AE">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3326" w:type="dxa"/>
          </w:tcPr>
          <w:p w14:paraId="7A91C60D" w14:textId="77777777" w:rsidR="00683460" w:rsidRDefault="2838C7C2" w:rsidP="007A4D1D">
            <w:pPr>
              <w:rPr>
                <w:b w:val="0"/>
              </w:rPr>
            </w:pPr>
            <w:r w:rsidRPr="004C509F">
              <w:t>More information required:</w:t>
            </w:r>
          </w:p>
          <w:p w14:paraId="49AC06F3" w14:textId="34C8131B" w:rsidR="2838C7C2" w:rsidRPr="00683460" w:rsidRDefault="2838C7C2" w:rsidP="007A4D1D">
            <w:pPr>
              <w:rPr>
                <w:b w:val="0"/>
                <w:bCs/>
              </w:rPr>
            </w:pPr>
            <w:r w:rsidRPr="00683460">
              <w:rPr>
                <w:b w:val="0"/>
                <w:bCs/>
              </w:rPr>
              <w:t xml:space="preserve">The meter channel number in the Calculation methodology form is larger than the total number of channels indicated in </w:t>
            </w:r>
            <w:r w:rsidR="009A3E17" w:rsidRPr="00683460">
              <w:rPr>
                <w:b w:val="0"/>
                <w:bCs/>
              </w:rPr>
              <w:t>electricity</w:t>
            </w:r>
            <w:r w:rsidRPr="00683460">
              <w:rPr>
                <w:b w:val="0"/>
                <w:bCs/>
              </w:rPr>
              <w:t xml:space="preserve"> meter form for the selected meter. Please update with the correct information.</w:t>
            </w:r>
          </w:p>
        </w:tc>
        <w:tc>
          <w:tcPr>
            <w:tcW w:w="3330" w:type="dxa"/>
          </w:tcPr>
          <w:p w14:paraId="227585DD" w14:textId="4936C34A" w:rsidR="5974B076" w:rsidRPr="004C509F" w:rsidRDefault="25546974"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You have included a channel number for a meter measurement in the Calculation M</w:t>
            </w:r>
            <w:r w:rsidR="417890FD" w:rsidRPr="004C509F">
              <w:rPr>
                <w:rFonts w:eastAsia="Times New Roman"/>
                <w:lang w:eastAsia="en-AU"/>
              </w:rPr>
              <w:t>e</w:t>
            </w:r>
            <w:r w:rsidRPr="004C509F">
              <w:rPr>
                <w:rFonts w:eastAsia="Times New Roman"/>
                <w:lang w:eastAsia="en-AU"/>
              </w:rPr>
              <w:t xml:space="preserve">thodology details but the Electricity </w:t>
            </w:r>
            <w:r w:rsidR="63ED8984" w:rsidRPr="004C509F">
              <w:rPr>
                <w:rFonts w:eastAsia="Times New Roman"/>
                <w:lang w:eastAsia="en-AU"/>
              </w:rPr>
              <w:t>M</w:t>
            </w:r>
            <w:r w:rsidRPr="004C509F">
              <w:rPr>
                <w:rFonts w:eastAsia="Times New Roman"/>
                <w:lang w:eastAsia="en-AU"/>
              </w:rPr>
              <w:t>eter deta</w:t>
            </w:r>
            <w:r w:rsidR="17D2D80B" w:rsidRPr="004C509F">
              <w:rPr>
                <w:rFonts w:eastAsia="Times New Roman"/>
                <w:lang w:eastAsia="en-AU"/>
              </w:rPr>
              <w:t xml:space="preserve">ils for the selected meter </w:t>
            </w:r>
            <w:r w:rsidR="72EF4008" w:rsidRPr="004C509F">
              <w:rPr>
                <w:rFonts w:eastAsia="Times New Roman"/>
                <w:lang w:eastAsia="en-AU"/>
              </w:rPr>
              <w:t>indicate</w:t>
            </w:r>
            <w:r w:rsidRPr="004C509F">
              <w:rPr>
                <w:rFonts w:eastAsia="Times New Roman"/>
                <w:lang w:eastAsia="en-AU"/>
              </w:rPr>
              <w:t xml:space="preserve"> </w:t>
            </w:r>
            <w:r w:rsidR="1A2C0341" w:rsidRPr="004C509F">
              <w:rPr>
                <w:rFonts w:eastAsia="Times New Roman"/>
                <w:lang w:eastAsia="en-AU"/>
              </w:rPr>
              <w:t xml:space="preserve">fewer </w:t>
            </w:r>
            <w:r w:rsidRPr="004C509F">
              <w:rPr>
                <w:rFonts w:eastAsia="Times New Roman"/>
                <w:lang w:eastAsia="en-AU"/>
              </w:rPr>
              <w:t>channels tha</w:t>
            </w:r>
            <w:r w:rsidR="20F6517C" w:rsidRPr="004C509F">
              <w:rPr>
                <w:rFonts w:eastAsia="Times New Roman"/>
                <w:lang w:eastAsia="en-AU"/>
              </w:rPr>
              <w:t>n</w:t>
            </w:r>
            <w:r w:rsidRPr="004C509F">
              <w:rPr>
                <w:rFonts w:eastAsia="Times New Roman"/>
                <w:lang w:eastAsia="en-AU"/>
              </w:rPr>
              <w:t xml:space="preserve"> the number provided.</w:t>
            </w:r>
          </w:p>
        </w:tc>
        <w:tc>
          <w:tcPr>
            <w:tcW w:w="3267" w:type="dxa"/>
          </w:tcPr>
          <w:p w14:paraId="54FE53C3" w14:textId="3C36F610" w:rsidR="5974B076" w:rsidRPr="004C509F" w:rsidRDefault="6EF4681B" w:rsidP="007A4D1D">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C509F">
              <w:rPr>
                <w:rFonts w:eastAsia="Times New Roman"/>
                <w:lang w:eastAsia="en-AU"/>
              </w:rPr>
              <w:t xml:space="preserve">Check that the </w:t>
            </w:r>
            <w:r w:rsidR="002A33B8">
              <w:rPr>
                <w:rFonts w:eastAsia="Times New Roman"/>
                <w:lang w:eastAsia="en-AU"/>
              </w:rPr>
              <w:t>e</w:t>
            </w:r>
            <w:r w:rsidRPr="004C509F">
              <w:rPr>
                <w:rFonts w:eastAsia="Times New Roman"/>
                <w:lang w:eastAsia="en-AU"/>
              </w:rPr>
              <w:t>lectricity meter details are correct and, if so, update the Calculation Methodology details with the correct channel number for this measurement.</w:t>
            </w:r>
          </w:p>
        </w:tc>
        <w:tc>
          <w:tcPr>
            <w:tcW w:w="222" w:type="dxa"/>
            <w:hideMark/>
          </w:tcPr>
          <w:p w14:paraId="3D55F469" w14:textId="40521819" w:rsidR="5974B076" w:rsidRDefault="5974B076" w:rsidP="5974B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en-AU"/>
              </w:rPr>
            </w:pPr>
          </w:p>
        </w:tc>
      </w:tr>
      <w:tr w:rsidR="5974B076" w14:paraId="3A4FBB39" w14:textId="77777777" w:rsidTr="5C7DB6AE">
        <w:trPr>
          <w:cnfStyle w:val="000000010000" w:firstRow="0" w:lastRow="0" w:firstColumn="0" w:lastColumn="0" w:oddVBand="0" w:evenVBand="0" w:oddHBand="0" w:evenHBand="1"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3326" w:type="dxa"/>
          </w:tcPr>
          <w:p w14:paraId="758418BD" w14:textId="77777777" w:rsidR="00683460" w:rsidRDefault="2838C7C2" w:rsidP="007A4D1D">
            <w:pPr>
              <w:rPr>
                <w:b w:val="0"/>
              </w:rPr>
            </w:pPr>
            <w:r w:rsidRPr="004C509F">
              <w:t>More information required:</w:t>
            </w:r>
          </w:p>
          <w:p w14:paraId="3AF1D801" w14:textId="3C0A62FB" w:rsidR="2838C7C2" w:rsidRPr="00683460" w:rsidRDefault="2838C7C2" w:rsidP="007A4D1D">
            <w:pPr>
              <w:rPr>
                <w:b w:val="0"/>
                <w:bCs/>
              </w:rPr>
            </w:pPr>
            <w:r w:rsidRPr="00683460">
              <w:rPr>
                <w:b w:val="0"/>
                <w:bCs/>
              </w:rPr>
              <w:t>A single channel meter has been selected for measurement. Channel number must be 1 or left blank.</w:t>
            </w:r>
          </w:p>
        </w:tc>
        <w:tc>
          <w:tcPr>
            <w:tcW w:w="3330" w:type="dxa"/>
          </w:tcPr>
          <w:p w14:paraId="54CB54CD" w14:textId="421FF6AF" w:rsidR="5974B076" w:rsidRPr="004C509F" w:rsidRDefault="4043F99E"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You have included a channel number greater than 1 for a meter measurement in the Calculation Methodology details but the Electricity Meter details for the selected meter indicate that it is a single channel meter.</w:t>
            </w:r>
          </w:p>
        </w:tc>
        <w:tc>
          <w:tcPr>
            <w:tcW w:w="3267" w:type="dxa"/>
          </w:tcPr>
          <w:p w14:paraId="6FF123D2" w14:textId="79DC718C" w:rsidR="5974B076" w:rsidRPr="004C509F" w:rsidRDefault="5B7B5D29" w:rsidP="007A4D1D">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4C509F">
              <w:rPr>
                <w:rFonts w:eastAsia="Times New Roman"/>
                <w:lang w:eastAsia="en-AU"/>
              </w:rPr>
              <w:t xml:space="preserve">Check that the </w:t>
            </w:r>
            <w:r w:rsidR="002A33B8">
              <w:rPr>
                <w:rFonts w:eastAsia="Times New Roman"/>
                <w:lang w:eastAsia="en-AU"/>
              </w:rPr>
              <w:t>e</w:t>
            </w:r>
            <w:r w:rsidRPr="004C509F">
              <w:rPr>
                <w:rFonts w:eastAsia="Times New Roman"/>
                <w:lang w:eastAsia="en-AU"/>
              </w:rPr>
              <w:t>lectricity meter details are correct and, if so, update the Calculation Methodology details with the correct channel number for this measurement.</w:t>
            </w:r>
          </w:p>
        </w:tc>
        <w:tc>
          <w:tcPr>
            <w:tcW w:w="222" w:type="dxa"/>
            <w:hideMark/>
          </w:tcPr>
          <w:p w14:paraId="11FD7F0E" w14:textId="7D0D2877" w:rsidR="5974B076" w:rsidRDefault="5974B076" w:rsidP="5974B07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0"/>
                <w:szCs w:val="20"/>
                <w:lang w:eastAsia="en-AU"/>
              </w:rPr>
            </w:pPr>
          </w:p>
        </w:tc>
      </w:tr>
    </w:tbl>
    <w:p w14:paraId="2FF83103" w14:textId="3D43BEA7" w:rsidR="0FE48014" w:rsidRDefault="0FE48014"/>
    <w:p w14:paraId="24798D28" w14:textId="74B31960" w:rsidR="00B02C81" w:rsidRDefault="00B02C81" w:rsidP="7A04B3BC">
      <w:pPr>
        <w:pStyle w:val="Heading3"/>
      </w:pPr>
    </w:p>
    <w:p w14:paraId="12AEFE9F" w14:textId="77777777" w:rsidR="004249FE" w:rsidRDefault="004249FE" w:rsidP="009D155F">
      <w:pPr>
        <w:pStyle w:val="ListParagraph"/>
        <w:jc w:val="both"/>
      </w:pPr>
    </w:p>
    <w:sectPr w:rsidR="004249FE" w:rsidSect="00E349EF">
      <w:headerReference w:type="first" r:id="rId47"/>
      <w:footerReference w:type="first" r:id="rId48"/>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1B2C8" w14:textId="77777777" w:rsidR="00EA3712" w:rsidRDefault="00EA3712" w:rsidP="00176C28">
      <w:r>
        <w:separator/>
      </w:r>
    </w:p>
    <w:p w14:paraId="3CE4A329" w14:textId="77777777" w:rsidR="00EA3712" w:rsidRDefault="00EA3712"/>
  </w:endnote>
  <w:endnote w:type="continuationSeparator" w:id="0">
    <w:p w14:paraId="78D55F0A" w14:textId="77777777" w:rsidR="00EA3712" w:rsidRDefault="00EA3712" w:rsidP="00176C28">
      <w:r>
        <w:continuationSeparator/>
      </w:r>
    </w:p>
    <w:p w14:paraId="2CABF49A" w14:textId="77777777" w:rsidR="00EA3712" w:rsidRDefault="00EA3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04E0FF0A" w14:textId="77777777" w:rsidR="009633DE" w:rsidRDefault="009633DE" w:rsidP="00FA4B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A4E731" w14:textId="77777777" w:rsidR="00977234" w:rsidRDefault="00977234" w:rsidP="009633DE">
    <w:pPr>
      <w:pStyle w:val="Footer"/>
      <w:ind w:right="360"/>
      <w:rPr>
        <w:rStyle w:val="PageNumber"/>
      </w:rPr>
    </w:pPr>
  </w:p>
  <w:p w14:paraId="3F46245C" w14:textId="77777777" w:rsidR="00977234" w:rsidRDefault="00977234" w:rsidP="009633DE">
    <w:pPr>
      <w:pStyle w:val="Footer"/>
    </w:pPr>
  </w:p>
  <w:p w14:paraId="00EDA3EF"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2FB0"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6F4E5F0E" w14:textId="0300133B"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0E4A"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7B4DE801" wp14:editId="76CA6AD1">
          <wp:extent cx="2133416" cy="648000"/>
          <wp:effectExtent l="0" t="0" r="0" b="0"/>
          <wp:docPr id="2034285121" name="Picture 20342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2133416" cy="648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9A52" w14:textId="77777777" w:rsidR="00546EDB" w:rsidRPr="002761BC" w:rsidRDefault="00546EDB" w:rsidP="00546EDB">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www.</w:t>
    </w:r>
    <w:r>
      <w:t>cer</w:t>
    </w:r>
    <w:r w:rsidRPr="002D18F3">
      <w:t>.gov.au</w:t>
    </w:r>
    <w:r w:rsidRPr="002D18F3">
      <w:rPr>
        <w:rStyle w:val="PageNumber"/>
      </w:rPr>
      <w:t xml:space="preserve"> | </w:t>
    </w:r>
    <w:r w:rsidRPr="002D18F3">
      <w:rPr>
        <w:rStyle w:val="PageNumber"/>
        <w:b/>
        <w:bCs/>
      </w:rPr>
      <w:t>T:</w:t>
    </w:r>
    <w:r w:rsidRPr="002D18F3">
      <w:rPr>
        <w:rStyle w:val="PageNumber"/>
      </w:rPr>
      <w:t xml:space="preserve"> 1300 553 542 | </w:t>
    </w:r>
    <w:r w:rsidRPr="002D18F3">
      <w:rPr>
        <w:rStyle w:val="PageNumber"/>
        <w:b/>
        <w:bCs/>
      </w:rPr>
      <w:t>E:</w:t>
    </w:r>
    <w:r w:rsidRPr="002D18F3">
      <w:rPr>
        <w:rStyle w:val="PageNumber"/>
      </w:rPr>
      <w:t xml:space="preserve"> enquiries@</w:t>
    </w:r>
    <w:r>
      <w:rPr>
        <w:rStyle w:val="PageNumber"/>
      </w:rPr>
      <w:t>cer</w:t>
    </w:r>
    <w:r w:rsidRPr="002D18F3">
      <w:rPr>
        <w:rStyle w:val="PageNumber"/>
      </w:rPr>
      <w:t>.gov.au</w:t>
    </w:r>
    <w:r>
      <w:rPr>
        <w:rStyle w:val="PageNumber"/>
      </w:rPr>
      <w:tab/>
    </w:r>
    <w:sdt>
      <w:sdtPr>
        <w:rPr>
          <w:rStyle w:val="PageNumber"/>
        </w:rPr>
        <w:id w:val="1053123339"/>
        <w:docPartObj>
          <w:docPartGallery w:val="Page Numbers (Bottom of Page)"/>
          <w:docPartUnique/>
        </w:docPartObj>
      </w:sdtPr>
      <w:sdtEndPr>
        <w:rPr>
          <w:rStyle w:val="PageNumber"/>
          <w:sz w:val="20"/>
          <w:szCs w:val="20"/>
        </w:rPr>
      </w:sdtEndPr>
      <w:sdtContent>
        <w:r w:rsidRPr="00E349EF">
          <w:rPr>
            <w:rStyle w:val="PageNumber"/>
            <w:sz w:val="20"/>
            <w:szCs w:val="20"/>
          </w:rPr>
          <w:fldChar w:fldCharType="begin"/>
        </w:r>
        <w:r w:rsidRPr="00E349EF">
          <w:rPr>
            <w:rStyle w:val="PageNumber"/>
            <w:sz w:val="20"/>
            <w:szCs w:val="20"/>
          </w:rPr>
          <w:instrText xml:space="preserve"> PAGE </w:instrText>
        </w:r>
        <w:r w:rsidRPr="00E349EF">
          <w:rPr>
            <w:rStyle w:val="PageNumber"/>
            <w:sz w:val="20"/>
            <w:szCs w:val="20"/>
          </w:rPr>
          <w:fldChar w:fldCharType="separate"/>
        </w:r>
        <w:r>
          <w:rPr>
            <w:rStyle w:val="PageNumber"/>
            <w:sz w:val="20"/>
            <w:szCs w:val="20"/>
          </w:rPr>
          <w:t>4</w:t>
        </w:r>
        <w:r w:rsidRPr="00E349EF">
          <w:rPr>
            <w:rStyle w:val="PageNumber"/>
            <w:sz w:val="20"/>
            <w:szCs w:val="20"/>
          </w:rPr>
          <w:fldChar w:fldCharType="end"/>
        </w:r>
      </w:sdtContent>
    </w:sdt>
  </w:p>
  <w:p w14:paraId="0394CD99" w14:textId="2D074342" w:rsidR="00546EDB" w:rsidRPr="00546EDB" w:rsidRDefault="00546EDB" w:rsidP="00546EDB">
    <w:pPr>
      <w:pStyle w:val="Footer"/>
      <w:spacing w:before="60"/>
      <w:jc w:val="center"/>
      <w:rPr>
        <w:b/>
        <w:color w:val="FF0000"/>
        <w:sz w:val="28"/>
        <w:szCs w:val="24"/>
      </w:rPr>
    </w:pPr>
    <w:r w:rsidRPr="00546EDB">
      <w:rPr>
        <w:rStyle w:val="Protectivemarker"/>
      </w:rP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AA17" w14:textId="77777777" w:rsidR="00546EDB" w:rsidRPr="002761BC" w:rsidRDefault="00546EDB" w:rsidP="00546EDB">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www.</w:t>
    </w:r>
    <w:r>
      <w:t>cer</w:t>
    </w:r>
    <w:r w:rsidRPr="002D18F3">
      <w:t>.gov.au</w:t>
    </w:r>
    <w:r w:rsidRPr="002D18F3">
      <w:rPr>
        <w:rStyle w:val="PageNumber"/>
      </w:rPr>
      <w:t xml:space="preserve"> | </w:t>
    </w:r>
    <w:r w:rsidRPr="002D18F3">
      <w:rPr>
        <w:rStyle w:val="PageNumber"/>
        <w:b/>
        <w:bCs/>
      </w:rPr>
      <w:t>T:</w:t>
    </w:r>
    <w:r w:rsidRPr="002D18F3">
      <w:rPr>
        <w:rStyle w:val="PageNumber"/>
      </w:rPr>
      <w:t xml:space="preserve"> 1300 553 542 | </w:t>
    </w:r>
    <w:r w:rsidRPr="002D18F3">
      <w:rPr>
        <w:rStyle w:val="PageNumber"/>
        <w:b/>
        <w:bCs/>
      </w:rPr>
      <w:t>E:</w:t>
    </w:r>
    <w:r w:rsidRPr="002D18F3">
      <w:rPr>
        <w:rStyle w:val="PageNumber"/>
      </w:rPr>
      <w:t xml:space="preserve"> enquiries@</w:t>
    </w:r>
    <w:r>
      <w:rPr>
        <w:rStyle w:val="PageNumber"/>
      </w:rPr>
      <w:t>cer</w:t>
    </w:r>
    <w:r w:rsidRPr="002D18F3">
      <w:rPr>
        <w:rStyle w:val="PageNumber"/>
      </w:rPr>
      <w:t>.gov.au</w:t>
    </w:r>
    <w:r>
      <w:rPr>
        <w:rStyle w:val="PageNumber"/>
      </w:rPr>
      <w:tab/>
    </w:r>
    <w:sdt>
      <w:sdtPr>
        <w:rPr>
          <w:rStyle w:val="PageNumber"/>
        </w:rPr>
        <w:id w:val="383906588"/>
        <w:docPartObj>
          <w:docPartGallery w:val="Page Numbers (Bottom of Page)"/>
          <w:docPartUnique/>
        </w:docPartObj>
      </w:sdtPr>
      <w:sdtEndPr>
        <w:rPr>
          <w:rStyle w:val="PageNumber"/>
          <w:sz w:val="20"/>
          <w:szCs w:val="20"/>
        </w:rPr>
      </w:sdtEndPr>
      <w:sdtContent>
        <w:r w:rsidRPr="00E349EF">
          <w:rPr>
            <w:rStyle w:val="PageNumber"/>
            <w:sz w:val="20"/>
            <w:szCs w:val="20"/>
          </w:rPr>
          <w:fldChar w:fldCharType="begin"/>
        </w:r>
        <w:r w:rsidRPr="00E349EF">
          <w:rPr>
            <w:rStyle w:val="PageNumber"/>
            <w:sz w:val="20"/>
            <w:szCs w:val="20"/>
          </w:rPr>
          <w:instrText xml:space="preserve"> PAGE </w:instrText>
        </w:r>
        <w:r w:rsidRPr="00E349EF">
          <w:rPr>
            <w:rStyle w:val="PageNumber"/>
            <w:sz w:val="20"/>
            <w:szCs w:val="20"/>
          </w:rPr>
          <w:fldChar w:fldCharType="separate"/>
        </w:r>
        <w:r>
          <w:rPr>
            <w:rStyle w:val="PageNumber"/>
            <w:sz w:val="20"/>
            <w:szCs w:val="20"/>
          </w:rPr>
          <w:t>4</w:t>
        </w:r>
        <w:r w:rsidRPr="00E349EF">
          <w:rPr>
            <w:rStyle w:val="PageNumber"/>
            <w:sz w:val="20"/>
            <w:szCs w:val="20"/>
          </w:rPr>
          <w:fldChar w:fldCharType="end"/>
        </w:r>
      </w:sdtContent>
    </w:sdt>
  </w:p>
  <w:p w14:paraId="5AD069E5" w14:textId="49AAF12C" w:rsidR="00546EDB" w:rsidRPr="00546EDB" w:rsidRDefault="00546EDB" w:rsidP="00546EDB">
    <w:pPr>
      <w:pStyle w:val="Footer"/>
      <w:spacing w:before="60"/>
      <w:jc w:val="center"/>
      <w:rPr>
        <w:b/>
        <w:color w:val="FF0000"/>
        <w:sz w:val="28"/>
        <w:szCs w:val="24"/>
      </w:rPr>
    </w:pPr>
    <w:r w:rsidRPr="00546EDB">
      <w:rPr>
        <w:rStyle w:val="Protectivemarker"/>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BDA78" w14:textId="77777777" w:rsidR="00EA3712" w:rsidRDefault="00EA3712" w:rsidP="00176C28">
      <w:r>
        <w:separator/>
      </w:r>
    </w:p>
    <w:p w14:paraId="33591778" w14:textId="77777777" w:rsidR="00EA3712" w:rsidRDefault="00EA3712"/>
  </w:footnote>
  <w:footnote w:type="continuationSeparator" w:id="0">
    <w:p w14:paraId="46E5DAA1" w14:textId="77777777" w:rsidR="00EA3712" w:rsidRDefault="00EA3712" w:rsidP="00176C28">
      <w:r>
        <w:continuationSeparator/>
      </w:r>
    </w:p>
    <w:p w14:paraId="7B01243B" w14:textId="77777777" w:rsidR="00EA3712" w:rsidRDefault="00EA3712"/>
  </w:footnote>
  <w:footnote w:id="1">
    <w:p w14:paraId="7E84DDE8" w14:textId="22AB9D88" w:rsidR="001B4255" w:rsidRDefault="001B4255">
      <w:pPr>
        <w:pStyle w:val="FootnoteText"/>
      </w:pPr>
      <w:r>
        <w:rPr>
          <w:rStyle w:val="FootnoteReference"/>
        </w:rPr>
        <w:footnoteRef/>
      </w:r>
      <w:r>
        <w:t xml:space="preserve"> </w:t>
      </w:r>
      <w:r w:rsidRPr="001B4255">
        <w:t>https://www.legislation.gov.au/C2024A00121</w:t>
      </w:r>
    </w:p>
  </w:footnote>
  <w:footnote w:id="2">
    <w:p w14:paraId="6EBB19CC" w14:textId="557203D6" w:rsidR="001B4255" w:rsidRDefault="001B4255">
      <w:pPr>
        <w:pStyle w:val="FootnoteText"/>
      </w:pPr>
      <w:r>
        <w:rPr>
          <w:rStyle w:val="FootnoteReference"/>
        </w:rPr>
        <w:footnoteRef/>
      </w:r>
      <w:r>
        <w:t xml:space="preserve"> </w:t>
      </w:r>
      <w:r w:rsidRPr="001B4255">
        <w:t>https://www.legislation.gov.au/F2025L01281</w:t>
      </w:r>
    </w:p>
  </w:footnote>
  <w:footnote w:id="3">
    <w:p w14:paraId="4629236A" w14:textId="3C4D6B85" w:rsidR="0067439D" w:rsidRDefault="0067439D">
      <w:pPr>
        <w:pStyle w:val="FootnoteText"/>
      </w:pPr>
      <w:r>
        <w:rPr>
          <w:rStyle w:val="FootnoteReference"/>
        </w:rPr>
        <w:footnoteRef/>
      </w:r>
      <w:r>
        <w:t xml:space="preserve"> </w:t>
      </w:r>
      <w:r w:rsidRPr="0067439D">
        <w:t>https://cer.gov.au/schemes/guarantee-origin-scheme/renewable-electricity-guarantee-origin/how-to-participate-rego#steps-to-participate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3D71" w14:textId="0F584159" w:rsidR="00D81782" w:rsidRDefault="009956EA" w:rsidP="00977234">
    <w:pPr>
      <w:pStyle w:val="Heading5"/>
      <w:tabs>
        <w:tab w:val="center" w:pos="4870"/>
        <w:tab w:val="left" w:pos="8745"/>
      </w:tabs>
      <w:spacing w:before="200" w:after="60"/>
      <w:jc w:val="center"/>
    </w:pPr>
    <w:r>
      <w:rPr>
        <w:rStyle w:val="Protectivemarker"/>
        <w:b/>
      </w:rPr>
      <w:t>OFFICIAL</w:t>
    </w:r>
  </w:p>
  <w:p w14:paraId="6EACE6DF" w14:textId="77777777" w:rsidR="00D81782" w:rsidRPr="00BE0DA3" w:rsidRDefault="00407A97" w:rsidP="00E349EF">
    <w:pPr>
      <w:pStyle w:val="LegislativesecrecyACT"/>
    </w:pPr>
    <w:r>
      <w:rPr>
        <w:noProof/>
      </w:rPr>
      <w:drawing>
        <wp:anchor distT="0" distB="0" distL="114300" distR="114300" simplePos="0" relativeHeight="251657216" behindDoc="0" locked="0" layoutInCell="1" allowOverlap="1" wp14:anchorId="35F9B707" wp14:editId="47EF6953">
          <wp:simplePos x="0" y="0"/>
          <wp:positionH relativeFrom="column">
            <wp:posOffset>4706474</wp:posOffset>
          </wp:positionH>
          <wp:positionV relativeFrom="paragraph">
            <wp:posOffset>-190500</wp:posOffset>
          </wp:positionV>
          <wp:extent cx="1424451" cy="469454"/>
          <wp:effectExtent l="0" t="0" r="0" b="635"/>
          <wp:wrapNone/>
          <wp:docPr id="1229616608" name="Picture 122961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8D63" w14:textId="6F2F355F" w:rsidR="00CA2954" w:rsidRDefault="008352D1" w:rsidP="00E349EF">
    <w:pPr>
      <w:pStyle w:val="Header"/>
      <w:spacing w:before="600"/>
    </w:pPr>
    <w:r>
      <w:rPr>
        <w:noProof/>
      </w:rPr>
      <w:t xml:space="preserve">  </w:t>
    </w:r>
    <w:r w:rsidR="00CA2954">
      <w:rPr>
        <w:noProof/>
      </w:rPr>
      <w:drawing>
        <wp:inline distT="0" distB="0" distL="0" distR="0" wp14:anchorId="46A87091" wp14:editId="46F3353B">
          <wp:extent cx="2628000" cy="617737"/>
          <wp:effectExtent l="0" t="0" r="1270" b="5080"/>
          <wp:docPr id="1445161790" name="Picture 1445161790"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1A155" w14:textId="65E6DC52" w:rsidR="000944DC" w:rsidRDefault="000944DC" w:rsidP="00157B62">
    <w:pPr>
      <w:pStyle w:val="Header"/>
      <w:spacing w:before="600"/>
      <w:jc w:val="center"/>
    </w:pPr>
    <w:r>
      <w:rPr>
        <w:rStyle w:val="Protectivemarker"/>
      </w:rPr>
      <w:t>OFFICIAL</w:t>
    </w:r>
    <w:r w:rsidR="00157B62">
      <w:rPr>
        <w:noProof/>
      </w:rPr>
      <w:drawing>
        <wp:anchor distT="0" distB="0" distL="114300" distR="114300" simplePos="0" relativeHeight="251662336" behindDoc="0" locked="0" layoutInCell="1" allowOverlap="1" wp14:anchorId="49DD0BC6" wp14:editId="611E1B0B">
          <wp:simplePos x="0" y="0"/>
          <wp:positionH relativeFrom="margin">
            <wp:align>right</wp:align>
          </wp:positionH>
          <wp:positionV relativeFrom="paragraph">
            <wp:posOffset>133350</wp:posOffset>
          </wp:positionV>
          <wp:extent cx="1424451" cy="469454"/>
          <wp:effectExtent l="0" t="0" r="4445" b="6985"/>
          <wp:wrapNone/>
          <wp:docPr id="324234390" name="Picture 324234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5E5B" w14:textId="3A136F24" w:rsidR="000944DC" w:rsidRDefault="000944DC" w:rsidP="00157B62">
    <w:pPr>
      <w:pStyle w:val="Header"/>
      <w:spacing w:before="600"/>
      <w:jc w:val="center"/>
    </w:pPr>
    <w:r>
      <w:rPr>
        <w:rStyle w:val="Protectivemarker"/>
      </w:rPr>
      <w:t>OFFICIAL</w:t>
    </w:r>
    <w:r w:rsidR="00157B62">
      <w:rPr>
        <w:noProof/>
      </w:rPr>
      <w:drawing>
        <wp:anchor distT="0" distB="0" distL="114300" distR="114300" simplePos="0" relativeHeight="251660288" behindDoc="0" locked="0" layoutInCell="1" allowOverlap="1" wp14:anchorId="72DE8BA0" wp14:editId="554D6636">
          <wp:simplePos x="0" y="0"/>
          <wp:positionH relativeFrom="margin">
            <wp:align>right</wp:align>
          </wp:positionH>
          <wp:positionV relativeFrom="paragraph">
            <wp:posOffset>171450</wp:posOffset>
          </wp:positionV>
          <wp:extent cx="1424451" cy="469454"/>
          <wp:effectExtent l="0" t="0" r="4445" b="6985"/>
          <wp:wrapNone/>
          <wp:docPr id="286218118" name="Picture 286218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1394C88"/>
    <w:multiLevelType w:val="hybridMultilevel"/>
    <w:tmpl w:val="3DBA93A8"/>
    <w:lvl w:ilvl="0" w:tplc="0194DCC0">
      <w:start w:val="1"/>
      <w:numFmt w:val="decimal"/>
      <w:pStyle w:val="CERnumbering"/>
      <w:lvlText w:val="%1."/>
      <w:lvlJc w:val="left"/>
      <w:pPr>
        <w:ind w:left="360" w:hanging="360"/>
      </w:pPr>
      <w:rPr>
        <w:b/>
        <w:bCs/>
        <w:color w:val="006C93" w:themeColor="accent3"/>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9DB23C0"/>
    <w:multiLevelType w:val="multilevel"/>
    <w:tmpl w:val="11A43BFC"/>
    <w:name w:val="CERBullets22"/>
    <w:lvl w:ilvl="0">
      <w:start w:val="1"/>
      <w:numFmt w:val="bullet"/>
      <w:pStyle w:val="CERbullets"/>
      <w:lvlText w:val=""/>
      <w:lvlJc w:val="left"/>
      <w:pPr>
        <w:ind w:left="717" w:hanging="360"/>
      </w:pPr>
      <w:rPr>
        <w:rFonts w:ascii="Symbol" w:hAnsi="Symbol" w:hint="default"/>
        <w:color w:val="006C93" w:themeColor="accent3"/>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num w:numId="1" w16cid:durableId="464278856">
    <w:abstractNumId w:val="3"/>
  </w:num>
  <w:num w:numId="2" w16cid:durableId="1824008234">
    <w:abstractNumId w:val="2"/>
  </w:num>
  <w:num w:numId="3" w16cid:durableId="1608779447">
    <w:abstractNumId w:val="2"/>
    <w:lvlOverride w:ilvl="0">
      <w:startOverride w:val="1"/>
    </w:lvlOverride>
  </w:num>
  <w:num w:numId="4" w16cid:durableId="192892157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spinCount="100000" w:hashValue="hq72r8eDb/7/umAJ6EurX4y7eBTyj6VB6ofCx2CLjTc=" w:saltValue="dSOzsR2GMjPlLnAorXxDvw=="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D1"/>
    <w:rsid w:val="0000030C"/>
    <w:rsid w:val="000010EC"/>
    <w:rsid w:val="00001CFD"/>
    <w:rsid w:val="00003631"/>
    <w:rsid w:val="000036D9"/>
    <w:rsid w:val="00004572"/>
    <w:rsid w:val="00004AB7"/>
    <w:rsid w:val="00005586"/>
    <w:rsid w:val="0000562A"/>
    <w:rsid w:val="00005DC2"/>
    <w:rsid w:val="00006563"/>
    <w:rsid w:val="00006AC9"/>
    <w:rsid w:val="00007757"/>
    <w:rsid w:val="000078AD"/>
    <w:rsid w:val="00007B7B"/>
    <w:rsid w:val="00010228"/>
    <w:rsid w:val="00010D35"/>
    <w:rsid w:val="00010F4C"/>
    <w:rsid w:val="000118D7"/>
    <w:rsid w:val="0001220A"/>
    <w:rsid w:val="0001607D"/>
    <w:rsid w:val="00016EED"/>
    <w:rsid w:val="0002189C"/>
    <w:rsid w:val="00021FAD"/>
    <w:rsid w:val="00022935"/>
    <w:rsid w:val="000248A3"/>
    <w:rsid w:val="00025E28"/>
    <w:rsid w:val="00026EB2"/>
    <w:rsid w:val="000278C7"/>
    <w:rsid w:val="00030047"/>
    <w:rsid w:val="00030E36"/>
    <w:rsid w:val="00031090"/>
    <w:rsid w:val="00031E4E"/>
    <w:rsid w:val="000334AF"/>
    <w:rsid w:val="00035321"/>
    <w:rsid w:val="000353DF"/>
    <w:rsid w:val="0003562B"/>
    <w:rsid w:val="0003582F"/>
    <w:rsid w:val="000369B1"/>
    <w:rsid w:val="00036A48"/>
    <w:rsid w:val="00037368"/>
    <w:rsid w:val="000378B6"/>
    <w:rsid w:val="00040868"/>
    <w:rsid w:val="0004142C"/>
    <w:rsid w:val="00042C25"/>
    <w:rsid w:val="000442F7"/>
    <w:rsid w:val="000443FC"/>
    <w:rsid w:val="00047C5A"/>
    <w:rsid w:val="000518B5"/>
    <w:rsid w:val="00051B99"/>
    <w:rsid w:val="00052E60"/>
    <w:rsid w:val="00053E9A"/>
    <w:rsid w:val="00055586"/>
    <w:rsid w:val="00056A9A"/>
    <w:rsid w:val="00056FF0"/>
    <w:rsid w:val="00057272"/>
    <w:rsid w:val="000574F7"/>
    <w:rsid w:val="00057C28"/>
    <w:rsid w:val="000614DA"/>
    <w:rsid w:val="000621CB"/>
    <w:rsid w:val="00062A3A"/>
    <w:rsid w:val="00063123"/>
    <w:rsid w:val="0006408A"/>
    <w:rsid w:val="00065154"/>
    <w:rsid w:val="000658EC"/>
    <w:rsid w:val="00065DA8"/>
    <w:rsid w:val="00066674"/>
    <w:rsid w:val="000678AA"/>
    <w:rsid w:val="0007140F"/>
    <w:rsid w:val="00072764"/>
    <w:rsid w:val="0007519C"/>
    <w:rsid w:val="0007577C"/>
    <w:rsid w:val="0007668A"/>
    <w:rsid w:val="00080028"/>
    <w:rsid w:val="0008065B"/>
    <w:rsid w:val="00083FCF"/>
    <w:rsid w:val="00083FFC"/>
    <w:rsid w:val="00086AC0"/>
    <w:rsid w:val="00086B35"/>
    <w:rsid w:val="000873E6"/>
    <w:rsid w:val="000906DE"/>
    <w:rsid w:val="00091406"/>
    <w:rsid w:val="00092B6D"/>
    <w:rsid w:val="000944DC"/>
    <w:rsid w:val="00094AE0"/>
    <w:rsid w:val="00094BA0"/>
    <w:rsid w:val="0009571F"/>
    <w:rsid w:val="000957B5"/>
    <w:rsid w:val="00096022"/>
    <w:rsid w:val="00096878"/>
    <w:rsid w:val="00097DA8"/>
    <w:rsid w:val="000A0146"/>
    <w:rsid w:val="000A0DA1"/>
    <w:rsid w:val="000A0DD5"/>
    <w:rsid w:val="000A1217"/>
    <w:rsid w:val="000A15C3"/>
    <w:rsid w:val="000A3560"/>
    <w:rsid w:val="000A5B6F"/>
    <w:rsid w:val="000A5DC9"/>
    <w:rsid w:val="000A779F"/>
    <w:rsid w:val="000A7994"/>
    <w:rsid w:val="000A7E85"/>
    <w:rsid w:val="000A7F04"/>
    <w:rsid w:val="000B2225"/>
    <w:rsid w:val="000B2F94"/>
    <w:rsid w:val="000B4D38"/>
    <w:rsid w:val="000B5139"/>
    <w:rsid w:val="000B5A03"/>
    <w:rsid w:val="000B5AAB"/>
    <w:rsid w:val="000B6827"/>
    <w:rsid w:val="000B74BE"/>
    <w:rsid w:val="000C12F9"/>
    <w:rsid w:val="000C1DC7"/>
    <w:rsid w:val="000C2936"/>
    <w:rsid w:val="000C32DF"/>
    <w:rsid w:val="000C43C0"/>
    <w:rsid w:val="000C4E5D"/>
    <w:rsid w:val="000C6126"/>
    <w:rsid w:val="000C6EE2"/>
    <w:rsid w:val="000C7B37"/>
    <w:rsid w:val="000D2C71"/>
    <w:rsid w:val="000D2DF7"/>
    <w:rsid w:val="000D33F7"/>
    <w:rsid w:val="000D3B5C"/>
    <w:rsid w:val="000D4EE8"/>
    <w:rsid w:val="000D5E1E"/>
    <w:rsid w:val="000D68E1"/>
    <w:rsid w:val="000D7935"/>
    <w:rsid w:val="000E0E21"/>
    <w:rsid w:val="000E1CB6"/>
    <w:rsid w:val="000E5A13"/>
    <w:rsid w:val="000E5A96"/>
    <w:rsid w:val="000F007D"/>
    <w:rsid w:val="000F0EC8"/>
    <w:rsid w:val="000F189C"/>
    <w:rsid w:val="000F2125"/>
    <w:rsid w:val="000F2924"/>
    <w:rsid w:val="000F4EB3"/>
    <w:rsid w:val="000F4ED1"/>
    <w:rsid w:val="000F55BA"/>
    <w:rsid w:val="000F6B44"/>
    <w:rsid w:val="000F7298"/>
    <w:rsid w:val="000F7BCF"/>
    <w:rsid w:val="00100936"/>
    <w:rsid w:val="0010198C"/>
    <w:rsid w:val="00102613"/>
    <w:rsid w:val="00102646"/>
    <w:rsid w:val="001028E1"/>
    <w:rsid w:val="0010299E"/>
    <w:rsid w:val="00102D03"/>
    <w:rsid w:val="00103619"/>
    <w:rsid w:val="00103DCF"/>
    <w:rsid w:val="00104406"/>
    <w:rsid w:val="00104550"/>
    <w:rsid w:val="001051D0"/>
    <w:rsid w:val="001064D2"/>
    <w:rsid w:val="001114B5"/>
    <w:rsid w:val="00111BBE"/>
    <w:rsid w:val="00111CE6"/>
    <w:rsid w:val="001125AE"/>
    <w:rsid w:val="00112E29"/>
    <w:rsid w:val="00113993"/>
    <w:rsid w:val="00114304"/>
    <w:rsid w:val="00116316"/>
    <w:rsid w:val="00116F9A"/>
    <w:rsid w:val="00117031"/>
    <w:rsid w:val="0011757B"/>
    <w:rsid w:val="0011760F"/>
    <w:rsid w:val="001211DA"/>
    <w:rsid w:val="0012180F"/>
    <w:rsid w:val="00121814"/>
    <w:rsid w:val="00121F73"/>
    <w:rsid w:val="00122B45"/>
    <w:rsid w:val="00122D1A"/>
    <w:rsid w:val="00124545"/>
    <w:rsid w:val="0012528D"/>
    <w:rsid w:val="001257B8"/>
    <w:rsid w:val="00126085"/>
    <w:rsid w:val="00126549"/>
    <w:rsid w:val="00126D0F"/>
    <w:rsid w:val="001276AA"/>
    <w:rsid w:val="001307A8"/>
    <w:rsid w:val="00131DEC"/>
    <w:rsid w:val="00132FEF"/>
    <w:rsid w:val="0013439D"/>
    <w:rsid w:val="00134D1B"/>
    <w:rsid w:val="00135016"/>
    <w:rsid w:val="00135577"/>
    <w:rsid w:val="00135B10"/>
    <w:rsid w:val="00141472"/>
    <w:rsid w:val="00142005"/>
    <w:rsid w:val="00142967"/>
    <w:rsid w:val="00142DDD"/>
    <w:rsid w:val="00144013"/>
    <w:rsid w:val="001445BE"/>
    <w:rsid w:val="00144AA0"/>
    <w:rsid w:val="001470E4"/>
    <w:rsid w:val="001472A0"/>
    <w:rsid w:val="001474FF"/>
    <w:rsid w:val="001501CF"/>
    <w:rsid w:val="001512C0"/>
    <w:rsid w:val="00151FC5"/>
    <w:rsid w:val="001526E0"/>
    <w:rsid w:val="0015306B"/>
    <w:rsid w:val="0015362D"/>
    <w:rsid w:val="001546E0"/>
    <w:rsid w:val="00154F68"/>
    <w:rsid w:val="00154FA5"/>
    <w:rsid w:val="00155B67"/>
    <w:rsid w:val="00157175"/>
    <w:rsid w:val="00157286"/>
    <w:rsid w:val="001577AB"/>
    <w:rsid w:val="00157B09"/>
    <w:rsid w:val="00157B62"/>
    <w:rsid w:val="00161741"/>
    <w:rsid w:val="00162D84"/>
    <w:rsid w:val="00164677"/>
    <w:rsid w:val="001651F7"/>
    <w:rsid w:val="00165816"/>
    <w:rsid w:val="00166260"/>
    <w:rsid w:val="001674AA"/>
    <w:rsid w:val="0017286A"/>
    <w:rsid w:val="00173B48"/>
    <w:rsid w:val="00175D48"/>
    <w:rsid w:val="00176871"/>
    <w:rsid w:val="00176C28"/>
    <w:rsid w:val="00177877"/>
    <w:rsid w:val="00177A38"/>
    <w:rsid w:val="00180BF3"/>
    <w:rsid w:val="0018230C"/>
    <w:rsid w:val="0018279B"/>
    <w:rsid w:val="00183A87"/>
    <w:rsid w:val="001842AC"/>
    <w:rsid w:val="00187D78"/>
    <w:rsid w:val="00190B04"/>
    <w:rsid w:val="00191326"/>
    <w:rsid w:val="00191ACF"/>
    <w:rsid w:val="0019252E"/>
    <w:rsid w:val="00193A6C"/>
    <w:rsid w:val="00194AFE"/>
    <w:rsid w:val="00194E5E"/>
    <w:rsid w:val="00197492"/>
    <w:rsid w:val="00197F43"/>
    <w:rsid w:val="001A0299"/>
    <w:rsid w:val="001A0373"/>
    <w:rsid w:val="001A0C83"/>
    <w:rsid w:val="001A0EBF"/>
    <w:rsid w:val="001A1AB1"/>
    <w:rsid w:val="001A22C4"/>
    <w:rsid w:val="001A3AA6"/>
    <w:rsid w:val="001A3F4D"/>
    <w:rsid w:val="001A4730"/>
    <w:rsid w:val="001A48DA"/>
    <w:rsid w:val="001A4B5A"/>
    <w:rsid w:val="001A5C66"/>
    <w:rsid w:val="001A691D"/>
    <w:rsid w:val="001A6A9C"/>
    <w:rsid w:val="001A6BF4"/>
    <w:rsid w:val="001B4255"/>
    <w:rsid w:val="001B434F"/>
    <w:rsid w:val="001B66AA"/>
    <w:rsid w:val="001B69AF"/>
    <w:rsid w:val="001B7837"/>
    <w:rsid w:val="001C0D06"/>
    <w:rsid w:val="001C191F"/>
    <w:rsid w:val="001C1F3C"/>
    <w:rsid w:val="001C245A"/>
    <w:rsid w:val="001C254C"/>
    <w:rsid w:val="001C3B7F"/>
    <w:rsid w:val="001C3ECF"/>
    <w:rsid w:val="001C46CF"/>
    <w:rsid w:val="001C4B08"/>
    <w:rsid w:val="001C4D2E"/>
    <w:rsid w:val="001C5D21"/>
    <w:rsid w:val="001C5DE3"/>
    <w:rsid w:val="001C718C"/>
    <w:rsid w:val="001D212F"/>
    <w:rsid w:val="001D27F3"/>
    <w:rsid w:val="001D2DB3"/>
    <w:rsid w:val="001D5E01"/>
    <w:rsid w:val="001D5F63"/>
    <w:rsid w:val="001D6B4D"/>
    <w:rsid w:val="001E1C6F"/>
    <w:rsid w:val="001E2939"/>
    <w:rsid w:val="001E41DE"/>
    <w:rsid w:val="001E5839"/>
    <w:rsid w:val="001F0778"/>
    <w:rsid w:val="001F0B0D"/>
    <w:rsid w:val="001F150B"/>
    <w:rsid w:val="001F1A6C"/>
    <w:rsid w:val="001F2EE6"/>
    <w:rsid w:val="001F3239"/>
    <w:rsid w:val="001F4871"/>
    <w:rsid w:val="001F62EF"/>
    <w:rsid w:val="001F64E2"/>
    <w:rsid w:val="001F6931"/>
    <w:rsid w:val="001F6BEC"/>
    <w:rsid w:val="001F7999"/>
    <w:rsid w:val="001F7D34"/>
    <w:rsid w:val="00200279"/>
    <w:rsid w:val="0020055E"/>
    <w:rsid w:val="002008ED"/>
    <w:rsid w:val="00201CC3"/>
    <w:rsid w:val="0020282C"/>
    <w:rsid w:val="0020316B"/>
    <w:rsid w:val="002048CD"/>
    <w:rsid w:val="0020504D"/>
    <w:rsid w:val="002062D7"/>
    <w:rsid w:val="002118E5"/>
    <w:rsid w:val="00211D83"/>
    <w:rsid w:val="00213703"/>
    <w:rsid w:val="002149EE"/>
    <w:rsid w:val="00214A76"/>
    <w:rsid w:val="00216645"/>
    <w:rsid w:val="00216E5D"/>
    <w:rsid w:val="00217247"/>
    <w:rsid w:val="002174D0"/>
    <w:rsid w:val="0021782A"/>
    <w:rsid w:val="00221335"/>
    <w:rsid w:val="0022196D"/>
    <w:rsid w:val="00222B25"/>
    <w:rsid w:val="00223550"/>
    <w:rsid w:val="00223676"/>
    <w:rsid w:val="00226F29"/>
    <w:rsid w:val="002297FB"/>
    <w:rsid w:val="00232FF3"/>
    <w:rsid w:val="00235126"/>
    <w:rsid w:val="00235B98"/>
    <w:rsid w:val="00240643"/>
    <w:rsid w:val="00241741"/>
    <w:rsid w:val="002423BF"/>
    <w:rsid w:val="00243269"/>
    <w:rsid w:val="00243572"/>
    <w:rsid w:val="00244573"/>
    <w:rsid w:val="002452E7"/>
    <w:rsid w:val="00245660"/>
    <w:rsid w:val="002456C2"/>
    <w:rsid w:val="00250568"/>
    <w:rsid w:val="00250D30"/>
    <w:rsid w:val="00250FA8"/>
    <w:rsid w:val="00251179"/>
    <w:rsid w:val="00251C52"/>
    <w:rsid w:val="002531C4"/>
    <w:rsid w:val="002537CF"/>
    <w:rsid w:val="00253FFC"/>
    <w:rsid w:val="00254E1B"/>
    <w:rsid w:val="0025538E"/>
    <w:rsid w:val="002556FB"/>
    <w:rsid w:val="00257C69"/>
    <w:rsid w:val="00260304"/>
    <w:rsid w:val="002612EA"/>
    <w:rsid w:val="00261C4F"/>
    <w:rsid w:val="002622E9"/>
    <w:rsid w:val="00262BEC"/>
    <w:rsid w:val="002637D9"/>
    <w:rsid w:val="00263A53"/>
    <w:rsid w:val="0026434A"/>
    <w:rsid w:val="0026446B"/>
    <w:rsid w:val="002644F4"/>
    <w:rsid w:val="00264E5F"/>
    <w:rsid w:val="002656DA"/>
    <w:rsid w:val="00273E52"/>
    <w:rsid w:val="00274E0A"/>
    <w:rsid w:val="00275C53"/>
    <w:rsid w:val="002761BC"/>
    <w:rsid w:val="00276821"/>
    <w:rsid w:val="002774C3"/>
    <w:rsid w:val="0028242D"/>
    <w:rsid w:val="00285EED"/>
    <w:rsid w:val="00287EC1"/>
    <w:rsid w:val="0029065A"/>
    <w:rsid w:val="00290D51"/>
    <w:rsid w:val="00290E3D"/>
    <w:rsid w:val="00291CF6"/>
    <w:rsid w:val="0029262D"/>
    <w:rsid w:val="00293D10"/>
    <w:rsid w:val="00294113"/>
    <w:rsid w:val="00294484"/>
    <w:rsid w:val="00294B49"/>
    <w:rsid w:val="00294CF1"/>
    <w:rsid w:val="00295579"/>
    <w:rsid w:val="002A0CDF"/>
    <w:rsid w:val="002A0D32"/>
    <w:rsid w:val="002A12C7"/>
    <w:rsid w:val="002A2067"/>
    <w:rsid w:val="002A2B27"/>
    <w:rsid w:val="002A33B8"/>
    <w:rsid w:val="002A3B09"/>
    <w:rsid w:val="002A47BF"/>
    <w:rsid w:val="002A4A3D"/>
    <w:rsid w:val="002A7EA6"/>
    <w:rsid w:val="002B0142"/>
    <w:rsid w:val="002B0302"/>
    <w:rsid w:val="002B14DD"/>
    <w:rsid w:val="002B16B7"/>
    <w:rsid w:val="002B190A"/>
    <w:rsid w:val="002B4091"/>
    <w:rsid w:val="002B48E9"/>
    <w:rsid w:val="002B6EC1"/>
    <w:rsid w:val="002C04BB"/>
    <w:rsid w:val="002C206A"/>
    <w:rsid w:val="002C2FDB"/>
    <w:rsid w:val="002C3A84"/>
    <w:rsid w:val="002C3B42"/>
    <w:rsid w:val="002C427B"/>
    <w:rsid w:val="002C4C6E"/>
    <w:rsid w:val="002C67D9"/>
    <w:rsid w:val="002C702A"/>
    <w:rsid w:val="002C72C2"/>
    <w:rsid w:val="002C7A1C"/>
    <w:rsid w:val="002D18F3"/>
    <w:rsid w:val="002D19F2"/>
    <w:rsid w:val="002D228C"/>
    <w:rsid w:val="002D2CFF"/>
    <w:rsid w:val="002D30B2"/>
    <w:rsid w:val="002D31C6"/>
    <w:rsid w:val="002D40E0"/>
    <w:rsid w:val="002D5AF2"/>
    <w:rsid w:val="002D6D55"/>
    <w:rsid w:val="002E1CE7"/>
    <w:rsid w:val="002E1E20"/>
    <w:rsid w:val="002E46BD"/>
    <w:rsid w:val="002E47C0"/>
    <w:rsid w:val="002E4AE0"/>
    <w:rsid w:val="002E5514"/>
    <w:rsid w:val="002E6AD2"/>
    <w:rsid w:val="002E6C04"/>
    <w:rsid w:val="002E740A"/>
    <w:rsid w:val="002E79CE"/>
    <w:rsid w:val="002F0692"/>
    <w:rsid w:val="002F1986"/>
    <w:rsid w:val="002F1B79"/>
    <w:rsid w:val="002F2666"/>
    <w:rsid w:val="002F3742"/>
    <w:rsid w:val="002F448D"/>
    <w:rsid w:val="002F5B32"/>
    <w:rsid w:val="002F72C9"/>
    <w:rsid w:val="003006AC"/>
    <w:rsid w:val="00301E88"/>
    <w:rsid w:val="00302993"/>
    <w:rsid w:val="00302BF7"/>
    <w:rsid w:val="00305878"/>
    <w:rsid w:val="0030611F"/>
    <w:rsid w:val="0030777D"/>
    <w:rsid w:val="00311B15"/>
    <w:rsid w:val="00313585"/>
    <w:rsid w:val="00313FFB"/>
    <w:rsid w:val="003146A8"/>
    <w:rsid w:val="00314AA9"/>
    <w:rsid w:val="003168DF"/>
    <w:rsid w:val="003208B2"/>
    <w:rsid w:val="00322DC2"/>
    <w:rsid w:val="00322DDF"/>
    <w:rsid w:val="0032387E"/>
    <w:rsid w:val="00326273"/>
    <w:rsid w:val="00331132"/>
    <w:rsid w:val="003317E8"/>
    <w:rsid w:val="00332462"/>
    <w:rsid w:val="003335CF"/>
    <w:rsid w:val="003360D8"/>
    <w:rsid w:val="00336B32"/>
    <w:rsid w:val="00337025"/>
    <w:rsid w:val="00337CCB"/>
    <w:rsid w:val="00341258"/>
    <w:rsid w:val="00344548"/>
    <w:rsid w:val="0034492B"/>
    <w:rsid w:val="00344D7D"/>
    <w:rsid w:val="0034567C"/>
    <w:rsid w:val="003456B2"/>
    <w:rsid w:val="003467B2"/>
    <w:rsid w:val="00346B58"/>
    <w:rsid w:val="00346BD3"/>
    <w:rsid w:val="00350015"/>
    <w:rsid w:val="003510C5"/>
    <w:rsid w:val="0035140F"/>
    <w:rsid w:val="00351B8B"/>
    <w:rsid w:val="00352134"/>
    <w:rsid w:val="0035304E"/>
    <w:rsid w:val="003547D4"/>
    <w:rsid w:val="00354C00"/>
    <w:rsid w:val="00355031"/>
    <w:rsid w:val="00355A60"/>
    <w:rsid w:val="0035620D"/>
    <w:rsid w:val="00360147"/>
    <w:rsid w:val="003613DB"/>
    <w:rsid w:val="00361C12"/>
    <w:rsid w:val="003635DD"/>
    <w:rsid w:val="00364E64"/>
    <w:rsid w:val="003655C5"/>
    <w:rsid w:val="00365CD3"/>
    <w:rsid w:val="00366854"/>
    <w:rsid w:val="00366D22"/>
    <w:rsid w:val="00366FF5"/>
    <w:rsid w:val="00367C12"/>
    <w:rsid w:val="0037002B"/>
    <w:rsid w:val="00370BEB"/>
    <w:rsid w:val="00370CE8"/>
    <w:rsid w:val="00371059"/>
    <w:rsid w:val="0037145C"/>
    <w:rsid w:val="0037235D"/>
    <w:rsid w:val="0037341B"/>
    <w:rsid w:val="003744C8"/>
    <w:rsid w:val="00376CF9"/>
    <w:rsid w:val="00384231"/>
    <w:rsid w:val="0038448E"/>
    <w:rsid w:val="00390006"/>
    <w:rsid w:val="003906F2"/>
    <w:rsid w:val="0039086E"/>
    <w:rsid w:val="00390E24"/>
    <w:rsid w:val="0039149B"/>
    <w:rsid w:val="00391A8D"/>
    <w:rsid w:val="00393688"/>
    <w:rsid w:val="00394659"/>
    <w:rsid w:val="003947B4"/>
    <w:rsid w:val="0039557E"/>
    <w:rsid w:val="00396B76"/>
    <w:rsid w:val="003977D9"/>
    <w:rsid w:val="003A0D22"/>
    <w:rsid w:val="003A12C8"/>
    <w:rsid w:val="003A1AC1"/>
    <w:rsid w:val="003A308D"/>
    <w:rsid w:val="003A31FA"/>
    <w:rsid w:val="003A47BD"/>
    <w:rsid w:val="003A5739"/>
    <w:rsid w:val="003A5EB3"/>
    <w:rsid w:val="003A5EFC"/>
    <w:rsid w:val="003A6943"/>
    <w:rsid w:val="003A6D73"/>
    <w:rsid w:val="003A760B"/>
    <w:rsid w:val="003B00B4"/>
    <w:rsid w:val="003B33EC"/>
    <w:rsid w:val="003B4D6C"/>
    <w:rsid w:val="003B5DEA"/>
    <w:rsid w:val="003B6475"/>
    <w:rsid w:val="003B6C2C"/>
    <w:rsid w:val="003B7392"/>
    <w:rsid w:val="003C1D81"/>
    <w:rsid w:val="003C3355"/>
    <w:rsid w:val="003C39B2"/>
    <w:rsid w:val="003C66FF"/>
    <w:rsid w:val="003C6749"/>
    <w:rsid w:val="003C7528"/>
    <w:rsid w:val="003D0F04"/>
    <w:rsid w:val="003D2ACF"/>
    <w:rsid w:val="003D3179"/>
    <w:rsid w:val="003D4F5B"/>
    <w:rsid w:val="003D5BEE"/>
    <w:rsid w:val="003D6AFC"/>
    <w:rsid w:val="003D704C"/>
    <w:rsid w:val="003D714F"/>
    <w:rsid w:val="003E1C0D"/>
    <w:rsid w:val="003E20D0"/>
    <w:rsid w:val="003E2AFC"/>
    <w:rsid w:val="003E3511"/>
    <w:rsid w:val="003E3CB5"/>
    <w:rsid w:val="003E3F7D"/>
    <w:rsid w:val="003E6D0F"/>
    <w:rsid w:val="003F0BE1"/>
    <w:rsid w:val="003F1A27"/>
    <w:rsid w:val="003F1DED"/>
    <w:rsid w:val="003F2A57"/>
    <w:rsid w:val="003F5F36"/>
    <w:rsid w:val="003F60DB"/>
    <w:rsid w:val="003F6CB8"/>
    <w:rsid w:val="003F7674"/>
    <w:rsid w:val="00400778"/>
    <w:rsid w:val="00400BA0"/>
    <w:rsid w:val="00400D4D"/>
    <w:rsid w:val="00400EC0"/>
    <w:rsid w:val="00403849"/>
    <w:rsid w:val="00404AAC"/>
    <w:rsid w:val="0040554A"/>
    <w:rsid w:val="00406862"/>
    <w:rsid w:val="004077B1"/>
    <w:rsid w:val="00407A97"/>
    <w:rsid w:val="00410D3C"/>
    <w:rsid w:val="004127E3"/>
    <w:rsid w:val="00412880"/>
    <w:rsid w:val="00414B30"/>
    <w:rsid w:val="004170B8"/>
    <w:rsid w:val="00420678"/>
    <w:rsid w:val="00420BF6"/>
    <w:rsid w:val="00421059"/>
    <w:rsid w:val="004219CD"/>
    <w:rsid w:val="00421B42"/>
    <w:rsid w:val="00421F58"/>
    <w:rsid w:val="00422347"/>
    <w:rsid w:val="004223D0"/>
    <w:rsid w:val="00423A9F"/>
    <w:rsid w:val="004240D2"/>
    <w:rsid w:val="0042411F"/>
    <w:rsid w:val="0042495D"/>
    <w:rsid w:val="004249FE"/>
    <w:rsid w:val="00424CC6"/>
    <w:rsid w:val="00426275"/>
    <w:rsid w:val="00431349"/>
    <w:rsid w:val="00431AC3"/>
    <w:rsid w:val="0043297E"/>
    <w:rsid w:val="004339EB"/>
    <w:rsid w:val="00434373"/>
    <w:rsid w:val="0043493C"/>
    <w:rsid w:val="00436B7C"/>
    <w:rsid w:val="004373AA"/>
    <w:rsid w:val="00441163"/>
    <w:rsid w:val="00442A84"/>
    <w:rsid w:val="00443519"/>
    <w:rsid w:val="004458B4"/>
    <w:rsid w:val="00446451"/>
    <w:rsid w:val="00447625"/>
    <w:rsid w:val="004507F1"/>
    <w:rsid w:val="00450AE9"/>
    <w:rsid w:val="00450DBA"/>
    <w:rsid w:val="00451797"/>
    <w:rsid w:val="00452647"/>
    <w:rsid w:val="00452AB7"/>
    <w:rsid w:val="0045452A"/>
    <w:rsid w:val="004549CC"/>
    <w:rsid w:val="0045538F"/>
    <w:rsid w:val="00455455"/>
    <w:rsid w:val="004559EF"/>
    <w:rsid w:val="00456734"/>
    <w:rsid w:val="00457013"/>
    <w:rsid w:val="004638AB"/>
    <w:rsid w:val="00465287"/>
    <w:rsid w:val="004673A1"/>
    <w:rsid w:val="00471682"/>
    <w:rsid w:val="00471D2F"/>
    <w:rsid w:val="0047212C"/>
    <w:rsid w:val="004725B6"/>
    <w:rsid w:val="00472A02"/>
    <w:rsid w:val="004758D8"/>
    <w:rsid w:val="004769DC"/>
    <w:rsid w:val="00480154"/>
    <w:rsid w:val="004819F4"/>
    <w:rsid w:val="00481DD3"/>
    <w:rsid w:val="004824B2"/>
    <w:rsid w:val="00482AE5"/>
    <w:rsid w:val="00483280"/>
    <w:rsid w:val="004854A4"/>
    <w:rsid w:val="00486BFB"/>
    <w:rsid w:val="00491206"/>
    <w:rsid w:val="0049276E"/>
    <w:rsid w:val="00492B90"/>
    <w:rsid w:val="00492C74"/>
    <w:rsid w:val="00493AE8"/>
    <w:rsid w:val="004947B9"/>
    <w:rsid w:val="00494A07"/>
    <w:rsid w:val="00494BD8"/>
    <w:rsid w:val="00494F07"/>
    <w:rsid w:val="0049515E"/>
    <w:rsid w:val="00496857"/>
    <w:rsid w:val="004A0D14"/>
    <w:rsid w:val="004A0F78"/>
    <w:rsid w:val="004A127D"/>
    <w:rsid w:val="004A2E8B"/>
    <w:rsid w:val="004A3C2D"/>
    <w:rsid w:val="004A581F"/>
    <w:rsid w:val="004A5F95"/>
    <w:rsid w:val="004A6DAD"/>
    <w:rsid w:val="004A7E53"/>
    <w:rsid w:val="004B093E"/>
    <w:rsid w:val="004B2706"/>
    <w:rsid w:val="004B36FD"/>
    <w:rsid w:val="004B4AA9"/>
    <w:rsid w:val="004B6AF5"/>
    <w:rsid w:val="004C17B1"/>
    <w:rsid w:val="004C1A05"/>
    <w:rsid w:val="004C4D6E"/>
    <w:rsid w:val="004C4D8D"/>
    <w:rsid w:val="004C509F"/>
    <w:rsid w:val="004C595C"/>
    <w:rsid w:val="004C60B0"/>
    <w:rsid w:val="004C6DF4"/>
    <w:rsid w:val="004C70E5"/>
    <w:rsid w:val="004C7357"/>
    <w:rsid w:val="004C7776"/>
    <w:rsid w:val="004C7869"/>
    <w:rsid w:val="004D0116"/>
    <w:rsid w:val="004D0162"/>
    <w:rsid w:val="004D0BD7"/>
    <w:rsid w:val="004D1A8E"/>
    <w:rsid w:val="004D3F8B"/>
    <w:rsid w:val="004D4371"/>
    <w:rsid w:val="004D450D"/>
    <w:rsid w:val="004D49B6"/>
    <w:rsid w:val="004D5CA7"/>
    <w:rsid w:val="004D659E"/>
    <w:rsid w:val="004D670F"/>
    <w:rsid w:val="004D6B76"/>
    <w:rsid w:val="004D70CF"/>
    <w:rsid w:val="004E10A1"/>
    <w:rsid w:val="004E1A93"/>
    <w:rsid w:val="004E3DCF"/>
    <w:rsid w:val="004E47E2"/>
    <w:rsid w:val="004E4DCC"/>
    <w:rsid w:val="004E5537"/>
    <w:rsid w:val="004E55AA"/>
    <w:rsid w:val="004E5723"/>
    <w:rsid w:val="004E6A31"/>
    <w:rsid w:val="004E6FB5"/>
    <w:rsid w:val="004F1BC2"/>
    <w:rsid w:val="004F308B"/>
    <w:rsid w:val="004F4416"/>
    <w:rsid w:val="004F469F"/>
    <w:rsid w:val="005007FE"/>
    <w:rsid w:val="00500EEE"/>
    <w:rsid w:val="00501670"/>
    <w:rsid w:val="005019D5"/>
    <w:rsid w:val="00501CE9"/>
    <w:rsid w:val="00501D53"/>
    <w:rsid w:val="00503029"/>
    <w:rsid w:val="00505C64"/>
    <w:rsid w:val="005067C1"/>
    <w:rsid w:val="00507398"/>
    <w:rsid w:val="005077DF"/>
    <w:rsid w:val="005079B7"/>
    <w:rsid w:val="00511456"/>
    <w:rsid w:val="0051152B"/>
    <w:rsid w:val="00512B00"/>
    <w:rsid w:val="00516089"/>
    <w:rsid w:val="00520B83"/>
    <w:rsid w:val="00520BA2"/>
    <w:rsid w:val="00521016"/>
    <w:rsid w:val="00521077"/>
    <w:rsid w:val="005230BD"/>
    <w:rsid w:val="0052457E"/>
    <w:rsid w:val="005256EE"/>
    <w:rsid w:val="00527464"/>
    <w:rsid w:val="00530004"/>
    <w:rsid w:val="00530506"/>
    <w:rsid w:val="00531F3B"/>
    <w:rsid w:val="00532BB7"/>
    <w:rsid w:val="00532D2D"/>
    <w:rsid w:val="00533511"/>
    <w:rsid w:val="005339AC"/>
    <w:rsid w:val="00533AE3"/>
    <w:rsid w:val="005369A3"/>
    <w:rsid w:val="005375A8"/>
    <w:rsid w:val="0054032E"/>
    <w:rsid w:val="00540905"/>
    <w:rsid w:val="005411C2"/>
    <w:rsid w:val="0054199F"/>
    <w:rsid w:val="00542927"/>
    <w:rsid w:val="005430A4"/>
    <w:rsid w:val="005433D0"/>
    <w:rsid w:val="00544017"/>
    <w:rsid w:val="00546EDB"/>
    <w:rsid w:val="005500B8"/>
    <w:rsid w:val="005507A7"/>
    <w:rsid w:val="00550D27"/>
    <w:rsid w:val="00552580"/>
    <w:rsid w:val="00554220"/>
    <w:rsid w:val="0055589D"/>
    <w:rsid w:val="005559A0"/>
    <w:rsid w:val="0055622C"/>
    <w:rsid w:val="005563D9"/>
    <w:rsid w:val="00560D9F"/>
    <w:rsid w:val="00560F0C"/>
    <w:rsid w:val="005623D7"/>
    <w:rsid w:val="00566FFA"/>
    <w:rsid w:val="00567E14"/>
    <w:rsid w:val="005706D8"/>
    <w:rsid w:val="00570DF2"/>
    <w:rsid w:val="00571964"/>
    <w:rsid w:val="00572938"/>
    <w:rsid w:val="00572A41"/>
    <w:rsid w:val="005817F2"/>
    <w:rsid w:val="005830A7"/>
    <w:rsid w:val="0058331D"/>
    <w:rsid w:val="00585D42"/>
    <w:rsid w:val="00586CF9"/>
    <w:rsid w:val="00587668"/>
    <w:rsid w:val="00587B04"/>
    <w:rsid w:val="0059007B"/>
    <w:rsid w:val="00591061"/>
    <w:rsid w:val="0059290B"/>
    <w:rsid w:val="0059375D"/>
    <w:rsid w:val="00593FEF"/>
    <w:rsid w:val="00594E1D"/>
    <w:rsid w:val="005A12CB"/>
    <w:rsid w:val="005A1766"/>
    <w:rsid w:val="005A266D"/>
    <w:rsid w:val="005A602F"/>
    <w:rsid w:val="005A660C"/>
    <w:rsid w:val="005A716D"/>
    <w:rsid w:val="005B3D0E"/>
    <w:rsid w:val="005B55A3"/>
    <w:rsid w:val="005B5E5B"/>
    <w:rsid w:val="005B655E"/>
    <w:rsid w:val="005B6615"/>
    <w:rsid w:val="005B7018"/>
    <w:rsid w:val="005B795F"/>
    <w:rsid w:val="005C0A94"/>
    <w:rsid w:val="005C0FE0"/>
    <w:rsid w:val="005C21B2"/>
    <w:rsid w:val="005C2341"/>
    <w:rsid w:val="005C3569"/>
    <w:rsid w:val="005D0669"/>
    <w:rsid w:val="005D08C7"/>
    <w:rsid w:val="005D114E"/>
    <w:rsid w:val="005D2975"/>
    <w:rsid w:val="005D4D95"/>
    <w:rsid w:val="005D5A76"/>
    <w:rsid w:val="005D61AC"/>
    <w:rsid w:val="005D7FA6"/>
    <w:rsid w:val="005E0A78"/>
    <w:rsid w:val="005E1947"/>
    <w:rsid w:val="005E5DBA"/>
    <w:rsid w:val="005F3263"/>
    <w:rsid w:val="005F3521"/>
    <w:rsid w:val="005F4BE4"/>
    <w:rsid w:val="005F5C47"/>
    <w:rsid w:val="005F649A"/>
    <w:rsid w:val="005F701C"/>
    <w:rsid w:val="006013C8"/>
    <w:rsid w:val="00602E93"/>
    <w:rsid w:val="00606A71"/>
    <w:rsid w:val="00606C72"/>
    <w:rsid w:val="00607D68"/>
    <w:rsid w:val="0061010A"/>
    <w:rsid w:val="00611245"/>
    <w:rsid w:val="00611FF3"/>
    <w:rsid w:val="006128DF"/>
    <w:rsid w:val="00613A05"/>
    <w:rsid w:val="006140F8"/>
    <w:rsid w:val="00616508"/>
    <w:rsid w:val="0061796E"/>
    <w:rsid w:val="00617C8E"/>
    <w:rsid w:val="0062080A"/>
    <w:rsid w:val="0062194E"/>
    <w:rsid w:val="00621A3C"/>
    <w:rsid w:val="00622BA1"/>
    <w:rsid w:val="00622BBC"/>
    <w:rsid w:val="00622DA5"/>
    <w:rsid w:val="0062311D"/>
    <w:rsid w:val="00623A2F"/>
    <w:rsid w:val="00624B4A"/>
    <w:rsid w:val="00624CB2"/>
    <w:rsid w:val="006251C9"/>
    <w:rsid w:val="00626C9E"/>
    <w:rsid w:val="00627370"/>
    <w:rsid w:val="00627AC7"/>
    <w:rsid w:val="00630520"/>
    <w:rsid w:val="006305C5"/>
    <w:rsid w:val="00630F2B"/>
    <w:rsid w:val="00631018"/>
    <w:rsid w:val="00631739"/>
    <w:rsid w:val="0063296E"/>
    <w:rsid w:val="00632E89"/>
    <w:rsid w:val="006355A1"/>
    <w:rsid w:val="006363F4"/>
    <w:rsid w:val="00636F6A"/>
    <w:rsid w:val="0063768A"/>
    <w:rsid w:val="00637D74"/>
    <w:rsid w:val="0064000C"/>
    <w:rsid w:val="00640E31"/>
    <w:rsid w:val="00641A9F"/>
    <w:rsid w:val="006423DF"/>
    <w:rsid w:val="00642DEB"/>
    <w:rsid w:val="006434E5"/>
    <w:rsid w:val="00643975"/>
    <w:rsid w:val="00643ED7"/>
    <w:rsid w:val="0064458E"/>
    <w:rsid w:val="00644ED1"/>
    <w:rsid w:val="006451C7"/>
    <w:rsid w:val="0064644C"/>
    <w:rsid w:val="00646B6D"/>
    <w:rsid w:val="00650EF5"/>
    <w:rsid w:val="0065254C"/>
    <w:rsid w:val="006530B0"/>
    <w:rsid w:val="00655180"/>
    <w:rsid w:val="0065571B"/>
    <w:rsid w:val="0065750A"/>
    <w:rsid w:val="0065780F"/>
    <w:rsid w:val="00657E94"/>
    <w:rsid w:val="006618E3"/>
    <w:rsid w:val="00661CC3"/>
    <w:rsid w:val="00662939"/>
    <w:rsid w:val="00662ED8"/>
    <w:rsid w:val="00663B0A"/>
    <w:rsid w:val="00664293"/>
    <w:rsid w:val="00664426"/>
    <w:rsid w:val="00664500"/>
    <w:rsid w:val="006650D9"/>
    <w:rsid w:val="006655F5"/>
    <w:rsid w:val="0066694F"/>
    <w:rsid w:val="00667322"/>
    <w:rsid w:val="00667F5D"/>
    <w:rsid w:val="0067017F"/>
    <w:rsid w:val="006725A5"/>
    <w:rsid w:val="00672FBC"/>
    <w:rsid w:val="0067439D"/>
    <w:rsid w:val="00674855"/>
    <w:rsid w:val="00674932"/>
    <w:rsid w:val="00674DD5"/>
    <w:rsid w:val="006752C8"/>
    <w:rsid w:val="00677855"/>
    <w:rsid w:val="00680396"/>
    <w:rsid w:val="00680916"/>
    <w:rsid w:val="00680B5A"/>
    <w:rsid w:val="00681525"/>
    <w:rsid w:val="006818D6"/>
    <w:rsid w:val="00683460"/>
    <w:rsid w:val="00684C90"/>
    <w:rsid w:val="0068677B"/>
    <w:rsid w:val="006901AA"/>
    <w:rsid w:val="00691E4C"/>
    <w:rsid w:val="00693C58"/>
    <w:rsid w:val="006940C5"/>
    <w:rsid w:val="006940F2"/>
    <w:rsid w:val="006956C3"/>
    <w:rsid w:val="006961AA"/>
    <w:rsid w:val="006A0F23"/>
    <w:rsid w:val="006A1906"/>
    <w:rsid w:val="006A2C98"/>
    <w:rsid w:val="006A3789"/>
    <w:rsid w:val="006A37D7"/>
    <w:rsid w:val="006A51BA"/>
    <w:rsid w:val="006A5BDA"/>
    <w:rsid w:val="006A6875"/>
    <w:rsid w:val="006A7A4E"/>
    <w:rsid w:val="006B07DC"/>
    <w:rsid w:val="006B1810"/>
    <w:rsid w:val="006B1F5A"/>
    <w:rsid w:val="006B266D"/>
    <w:rsid w:val="006B36D6"/>
    <w:rsid w:val="006B4220"/>
    <w:rsid w:val="006B498F"/>
    <w:rsid w:val="006B700D"/>
    <w:rsid w:val="006B7906"/>
    <w:rsid w:val="006C0EF6"/>
    <w:rsid w:val="006C121A"/>
    <w:rsid w:val="006C519D"/>
    <w:rsid w:val="006C581B"/>
    <w:rsid w:val="006C58B9"/>
    <w:rsid w:val="006C7702"/>
    <w:rsid w:val="006D15F8"/>
    <w:rsid w:val="006D2781"/>
    <w:rsid w:val="006D3581"/>
    <w:rsid w:val="006D3BF3"/>
    <w:rsid w:val="006D3C9A"/>
    <w:rsid w:val="006D4E57"/>
    <w:rsid w:val="006D692F"/>
    <w:rsid w:val="006D6F42"/>
    <w:rsid w:val="006E05F7"/>
    <w:rsid w:val="006E068D"/>
    <w:rsid w:val="006E20EA"/>
    <w:rsid w:val="006E2259"/>
    <w:rsid w:val="006E285E"/>
    <w:rsid w:val="006E2E9A"/>
    <w:rsid w:val="006E3CA9"/>
    <w:rsid w:val="006E4710"/>
    <w:rsid w:val="006E493C"/>
    <w:rsid w:val="006E627F"/>
    <w:rsid w:val="006E64F2"/>
    <w:rsid w:val="006E7FF6"/>
    <w:rsid w:val="006F1230"/>
    <w:rsid w:val="006F1242"/>
    <w:rsid w:val="006F1627"/>
    <w:rsid w:val="006F267A"/>
    <w:rsid w:val="006F2C1B"/>
    <w:rsid w:val="006F2DE7"/>
    <w:rsid w:val="006F5641"/>
    <w:rsid w:val="006F5EA2"/>
    <w:rsid w:val="006F615F"/>
    <w:rsid w:val="006F7CD9"/>
    <w:rsid w:val="00700067"/>
    <w:rsid w:val="00700791"/>
    <w:rsid w:val="0070101F"/>
    <w:rsid w:val="00701095"/>
    <w:rsid w:val="0070328B"/>
    <w:rsid w:val="0070431B"/>
    <w:rsid w:val="00704AD2"/>
    <w:rsid w:val="007063B4"/>
    <w:rsid w:val="00707FEC"/>
    <w:rsid w:val="007107F1"/>
    <w:rsid w:val="00711100"/>
    <w:rsid w:val="00711608"/>
    <w:rsid w:val="007147DD"/>
    <w:rsid w:val="00717445"/>
    <w:rsid w:val="00721B5F"/>
    <w:rsid w:val="0072332F"/>
    <w:rsid w:val="007238CD"/>
    <w:rsid w:val="00723E90"/>
    <w:rsid w:val="007240DA"/>
    <w:rsid w:val="007249B7"/>
    <w:rsid w:val="00724B10"/>
    <w:rsid w:val="007262A4"/>
    <w:rsid w:val="00726ABE"/>
    <w:rsid w:val="0072703A"/>
    <w:rsid w:val="007270A5"/>
    <w:rsid w:val="00727F81"/>
    <w:rsid w:val="00732022"/>
    <w:rsid w:val="007335DB"/>
    <w:rsid w:val="00733C45"/>
    <w:rsid w:val="007345B6"/>
    <w:rsid w:val="00737CBA"/>
    <w:rsid w:val="007414C0"/>
    <w:rsid w:val="0074181B"/>
    <w:rsid w:val="00743DD3"/>
    <w:rsid w:val="0074509F"/>
    <w:rsid w:val="00747461"/>
    <w:rsid w:val="00750361"/>
    <w:rsid w:val="0075200E"/>
    <w:rsid w:val="00755705"/>
    <w:rsid w:val="00757249"/>
    <w:rsid w:val="007579F9"/>
    <w:rsid w:val="00757CEF"/>
    <w:rsid w:val="00762922"/>
    <w:rsid w:val="0076397A"/>
    <w:rsid w:val="00763F7A"/>
    <w:rsid w:val="00764066"/>
    <w:rsid w:val="00764885"/>
    <w:rsid w:val="00764C8A"/>
    <w:rsid w:val="00767FAB"/>
    <w:rsid w:val="00772D7E"/>
    <w:rsid w:val="0077344F"/>
    <w:rsid w:val="007746DF"/>
    <w:rsid w:val="00774C6C"/>
    <w:rsid w:val="00776568"/>
    <w:rsid w:val="007767AE"/>
    <w:rsid w:val="007773D1"/>
    <w:rsid w:val="00777C77"/>
    <w:rsid w:val="0078019A"/>
    <w:rsid w:val="007813EC"/>
    <w:rsid w:val="00783846"/>
    <w:rsid w:val="007851EA"/>
    <w:rsid w:val="007864C4"/>
    <w:rsid w:val="007866C3"/>
    <w:rsid w:val="00787071"/>
    <w:rsid w:val="007872B2"/>
    <w:rsid w:val="00790749"/>
    <w:rsid w:val="00790E79"/>
    <w:rsid w:val="00791C50"/>
    <w:rsid w:val="00792790"/>
    <w:rsid w:val="007939DE"/>
    <w:rsid w:val="00794193"/>
    <w:rsid w:val="00794576"/>
    <w:rsid w:val="007947A5"/>
    <w:rsid w:val="00794AA4"/>
    <w:rsid w:val="00795A47"/>
    <w:rsid w:val="00796643"/>
    <w:rsid w:val="00796DFB"/>
    <w:rsid w:val="007978B4"/>
    <w:rsid w:val="007A00D5"/>
    <w:rsid w:val="007A1842"/>
    <w:rsid w:val="007A1D1A"/>
    <w:rsid w:val="007A2D54"/>
    <w:rsid w:val="007A3751"/>
    <w:rsid w:val="007A4D1D"/>
    <w:rsid w:val="007A5A66"/>
    <w:rsid w:val="007A5CF8"/>
    <w:rsid w:val="007A5E06"/>
    <w:rsid w:val="007A6027"/>
    <w:rsid w:val="007A746F"/>
    <w:rsid w:val="007A7B77"/>
    <w:rsid w:val="007A7ED7"/>
    <w:rsid w:val="007B061E"/>
    <w:rsid w:val="007B17DE"/>
    <w:rsid w:val="007B1C04"/>
    <w:rsid w:val="007B204A"/>
    <w:rsid w:val="007B207D"/>
    <w:rsid w:val="007B2652"/>
    <w:rsid w:val="007B31E7"/>
    <w:rsid w:val="007B3F6F"/>
    <w:rsid w:val="007B470F"/>
    <w:rsid w:val="007B4A6B"/>
    <w:rsid w:val="007B5CC2"/>
    <w:rsid w:val="007B6AC2"/>
    <w:rsid w:val="007B6EED"/>
    <w:rsid w:val="007B760F"/>
    <w:rsid w:val="007B7A28"/>
    <w:rsid w:val="007C310C"/>
    <w:rsid w:val="007C37E6"/>
    <w:rsid w:val="007C5D4B"/>
    <w:rsid w:val="007C5D82"/>
    <w:rsid w:val="007C6DB5"/>
    <w:rsid w:val="007C7046"/>
    <w:rsid w:val="007D0BCF"/>
    <w:rsid w:val="007D15EE"/>
    <w:rsid w:val="007D40F4"/>
    <w:rsid w:val="007D4759"/>
    <w:rsid w:val="007D5FC4"/>
    <w:rsid w:val="007E1D06"/>
    <w:rsid w:val="007E28E4"/>
    <w:rsid w:val="007E4E2B"/>
    <w:rsid w:val="007E4FCD"/>
    <w:rsid w:val="007E6D8F"/>
    <w:rsid w:val="007E6DD8"/>
    <w:rsid w:val="007E71F0"/>
    <w:rsid w:val="007E77C3"/>
    <w:rsid w:val="007F3928"/>
    <w:rsid w:val="007F53E8"/>
    <w:rsid w:val="007F61DA"/>
    <w:rsid w:val="007F654C"/>
    <w:rsid w:val="007F6B81"/>
    <w:rsid w:val="007F6FD8"/>
    <w:rsid w:val="007F7B7E"/>
    <w:rsid w:val="00801AC8"/>
    <w:rsid w:val="00801C11"/>
    <w:rsid w:val="00801EDE"/>
    <w:rsid w:val="008030F7"/>
    <w:rsid w:val="00803975"/>
    <w:rsid w:val="008052EC"/>
    <w:rsid w:val="00805956"/>
    <w:rsid w:val="008070E8"/>
    <w:rsid w:val="0080738C"/>
    <w:rsid w:val="00807C42"/>
    <w:rsid w:val="00810E8D"/>
    <w:rsid w:val="00812081"/>
    <w:rsid w:val="008131D3"/>
    <w:rsid w:val="0081524F"/>
    <w:rsid w:val="0081590D"/>
    <w:rsid w:val="00816D8B"/>
    <w:rsid w:val="0081784D"/>
    <w:rsid w:val="00817934"/>
    <w:rsid w:val="00820E99"/>
    <w:rsid w:val="00822B27"/>
    <w:rsid w:val="0082398E"/>
    <w:rsid w:val="00823D0F"/>
    <w:rsid w:val="00823E12"/>
    <w:rsid w:val="008241F2"/>
    <w:rsid w:val="0082452E"/>
    <w:rsid w:val="0082547A"/>
    <w:rsid w:val="00825847"/>
    <w:rsid w:val="0082591B"/>
    <w:rsid w:val="00826A84"/>
    <w:rsid w:val="00826C49"/>
    <w:rsid w:val="0083043D"/>
    <w:rsid w:val="00834E3E"/>
    <w:rsid w:val="008352D1"/>
    <w:rsid w:val="008361B2"/>
    <w:rsid w:val="00837458"/>
    <w:rsid w:val="00841E18"/>
    <w:rsid w:val="008444A8"/>
    <w:rsid w:val="008448A8"/>
    <w:rsid w:val="00844FEA"/>
    <w:rsid w:val="0084622D"/>
    <w:rsid w:val="00853095"/>
    <w:rsid w:val="00853839"/>
    <w:rsid w:val="00855A05"/>
    <w:rsid w:val="00855E21"/>
    <w:rsid w:val="00856CC0"/>
    <w:rsid w:val="00857A0E"/>
    <w:rsid w:val="0086137C"/>
    <w:rsid w:val="00861971"/>
    <w:rsid w:val="00862960"/>
    <w:rsid w:val="00862D34"/>
    <w:rsid w:val="0086349F"/>
    <w:rsid w:val="008647BD"/>
    <w:rsid w:val="0086722E"/>
    <w:rsid w:val="00867FF8"/>
    <w:rsid w:val="00870327"/>
    <w:rsid w:val="0087042A"/>
    <w:rsid w:val="008705CB"/>
    <w:rsid w:val="00870B2F"/>
    <w:rsid w:val="00870C01"/>
    <w:rsid w:val="00872A2F"/>
    <w:rsid w:val="00872C21"/>
    <w:rsid w:val="00872EFF"/>
    <w:rsid w:val="0087334E"/>
    <w:rsid w:val="00874149"/>
    <w:rsid w:val="008741FB"/>
    <w:rsid w:val="00874B2C"/>
    <w:rsid w:val="00876DE5"/>
    <w:rsid w:val="0088052F"/>
    <w:rsid w:val="00881645"/>
    <w:rsid w:val="008816DE"/>
    <w:rsid w:val="00882CC0"/>
    <w:rsid w:val="00882CE2"/>
    <w:rsid w:val="008838C8"/>
    <w:rsid w:val="00885126"/>
    <w:rsid w:val="00885AB6"/>
    <w:rsid w:val="00885D55"/>
    <w:rsid w:val="00886D2E"/>
    <w:rsid w:val="00886FFE"/>
    <w:rsid w:val="00890472"/>
    <w:rsid w:val="00890F80"/>
    <w:rsid w:val="008914CE"/>
    <w:rsid w:val="00892311"/>
    <w:rsid w:val="00892530"/>
    <w:rsid w:val="00892DF2"/>
    <w:rsid w:val="00895921"/>
    <w:rsid w:val="00895BF1"/>
    <w:rsid w:val="00897106"/>
    <w:rsid w:val="00897124"/>
    <w:rsid w:val="0089761D"/>
    <w:rsid w:val="00897F54"/>
    <w:rsid w:val="008A0731"/>
    <w:rsid w:val="008A1423"/>
    <w:rsid w:val="008A23CC"/>
    <w:rsid w:val="008A2AD8"/>
    <w:rsid w:val="008A30BD"/>
    <w:rsid w:val="008A3670"/>
    <w:rsid w:val="008A3B42"/>
    <w:rsid w:val="008A4750"/>
    <w:rsid w:val="008A4F2A"/>
    <w:rsid w:val="008A586E"/>
    <w:rsid w:val="008A5A1F"/>
    <w:rsid w:val="008A6808"/>
    <w:rsid w:val="008B05EC"/>
    <w:rsid w:val="008B0D1D"/>
    <w:rsid w:val="008B0D79"/>
    <w:rsid w:val="008B2678"/>
    <w:rsid w:val="008B3352"/>
    <w:rsid w:val="008B39F6"/>
    <w:rsid w:val="008B3BC8"/>
    <w:rsid w:val="008B434A"/>
    <w:rsid w:val="008B4F5E"/>
    <w:rsid w:val="008B4F60"/>
    <w:rsid w:val="008C1920"/>
    <w:rsid w:val="008C2373"/>
    <w:rsid w:val="008C280D"/>
    <w:rsid w:val="008C3FEB"/>
    <w:rsid w:val="008C5B32"/>
    <w:rsid w:val="008C5F62"/>
    <w:rsid w:val="008C60C5"/>
    <w:rsid w:val="008C63A1"/>
    <w:rsid w:val="008C7175"/>
    <w:rsid w:val="008D187E"/>
    <w:rsid w:val="008D2FE6"/>
    <w:rsid w:val="008D3C49"/>
    <w:rsid w:val="008D40A7"/>
    <w:rsid w:val="008D43A0"/>
    <w:rsid w:val="008D4D44"/>
    <w:rsid w:val="008D5B90"/>
    <w:rsid w:val="008D5F85"/>
    <w:rsid w:val="008D65FD"/>
    <w:rsid w:val="008D6CBD"/>
    <w:rsid w:val="008D7BD0"/>
    <w:rsid w:val="008D7BFE"/>
    <w:rsid w:val="008E15DF"/>
    <w:rsid w:val="008E3227"/>
    <w:rsid w:val="008E48EA"/>
    <w:rsid w:val="008E6CE0"/>
    <w:rsid w:val="008E7A3B"/>
    <w:rsid w:val="008E7EB6"/>
    <w:rsid w:val="008F4C51"/>
    <w:rsid w:val="008F548E"/>
    <w:rsid w:val="008F6058"/>
    <w:rsid w:val="008F6BA7"/>
    <w:rsid w:val="008F7030"/>
    <w:rsid w:val="008F7471"/>
    <w:rsid w:val="00900D0E"/>
    <w:rsid w:val="00901388"/>
    <w:rsid w:val="00903025"/>
    <w:rsid w:val="00904677"/>
    <w:rsid w:val="00906DED"/>
    <w:rsid w:val="00906F42"/>
    <w:rsid w:val="00907680"/>
    <w:rsid w:val="009107B9"/>
    <w:rsid w:val="00911611"/>
    <w:rsid w:val="00913249"/>
    <w:rsid w:val="00913342"/>
    <w:rsid w:val="009142B6"/>
    <w:rsid w:val="009170E8"/>
    <w:rsid w:val="00920393"/>
    <w:rsid w:val="009232FD"/>
    <w:rsid w:val="0092372B"/>
    <w:rsid w:val="00924427"/>
    <w:rsid w:val="0092568B"/>
    <w:rsid w:val="00926552"/>
    <w:rsid w:val="009301E2"/>
    <w:rsid w:val="00930D2E"/>
    <w:rsid w:val="00931422"/>
    <w:rsid w:val="0093226C"/>
    <w:rsid w:val="00933656"/>
    <w:rsid w:val="00933BD5"/>
    <w:rsid w:val="00934511"/>
    <w:rsid w:val="00935F9A"/>
    <w:rsid w:val="009360DE"/>
    <w:rsid w:val="00937913"/>
    <w:rsid w:val="0094108C"/>
    <w:rsid w:val="00942501"/>
    <w:rsid w:val="0094525D"/>
    <w:rsid w:val="00945A63"/>
    <w:rsid w:val="0094663E"/>
    <w:rsid w:val="00946BA4"/>
    <w:rsid w:val="009476A9"/>
    <w:rsid w:val="00947AD2"/>
    <w:rsid w:val="009524B6"/>
    <w:rsid w:val="00953790"/>
    <w:rsid w:val="00956723"/>
    <w:rsid w:val="00956FB7"/>
    <w:rsid w:val="009604FF"/>
    <w:rsid w:val="009610D9"/>
    <w:rsid w:val="00961810"/>
    <w:rsid w:val="00961849"/>
    <w:rsid w:val="00961E72"/>
    <w:rsid w:val="009633DE"/>
    <w:rsid w:val="00963422"/>
    <w:rsid w:val="00965815"/>
    <w:rsid w:val="00965DF7"/>
    <w:rsid w:val="009669A0"/>
    <w:rsid w:val="009673EB"/>
    <w:rsid w:val="0097001A"/>
    <w:rsid w:val="00971BC3"/>
    <w:rsid w:val="00972421"/>
    <w:rsid w:val="00973014"/>
    <w:rsid w:val="0097560B"/>
    <w:rsid w:val="009757EB"/>
    <w:rsid w:val="00975D6D"/>
    <w:rsid w:val="00975F2E"/>
    <w:rsid w:val="00977234"/>
    <w:rsid w:val="009801E4"/>
    <w:rsid w:val="00980FFE"/>
    <w:rsid w:val="009811D3"/>
    <w:rsid w:val="009834BE"/>
    <w:rsid w:val="00985DFC"/>
    <w:rsid w:val="009875FC"/>
    <w:rsid w:val="00987B34"/>
    <w:rsid w:val="00990C52"/>
    <w:rsid w:val="00991128"/>
    <w:rsid w:val="0099294E"/>
    <w:rsid w:val="00992C53"/>
    <w:rsid w:val="00994AD0"/>
    <w:rsid w:val="009956EA"/>
    <w:rsid w:val="009959C7"/>
    <w:rsid w:val="00995D58"/>
    <w:rsid w:val="0099625D"/>
    <w:rsid w:val="009A1451"/>
    <w:rsid w:val="009A2199"/>
    <w:rsid w:val="009A26A8"/>
    <w:rsid w:val="009A2AC9"/>
    <w:rsid w:val="009A2E7F"/>
    <w:rsid w:val="009A3E17"/>
    <w:rsid w:val="009A3F33"/>
    <w:rsid w:val="009A3FB1"/>
    <w:rsid w:val="009A7562"/>
    <w:rsid w:val="009A79FE"/>
    <w:rsid w:val="009A7C74"/>
    <w:rsid w:val="009A7D50"/>
    <w:rsid w:val="009B04D8"/>
    <w:rsid w:val="009B04E2"/>
    <w:rsid w:val="009B1F74"/>
    <w:rsid w:val="009B2517"/>
    <w:rsid w:val="009B4244"/>
    <w:rsid w:val="009B6C61"/>
    <w:rsid w:val="009C094A"/>
    <w:rsid w:val="009C164A"/>
    <w:rsid w:val="009C2559"/>
    <w:rsid w:val="009C29D5"/>
    <w:rsid w:val="009C30B4"/>
    <w:rsid w:val="009C33DE"/>
    <w:rsid w:val="009C43E3"/>
    <w:rsid w:val="009C54C5"/>
    <w:rsid w:val="009C751E"/>
    <w:rsid w:val="009D01EB"/>
    <w:rsid w:val="009D0E1A"/>
    <w:rsid w:val="009D155F"/>
    <w:rsid w:val="009D2C1F"/>
    <w:rsid w:val="009D3235"/>
    <w:rsid w:val="009D3920"/>
    <w:rsid w:val="009D41C1"/>
    <w:rsid w:val="009D459A"/>
    <w:rsid w:val="009D4B70"/>
    <w:rsid w:val="009D4CFC"/>
    <w:rsid w:val="009D4D75"/>
    <w:rsid w:val="009D634B"/>
    <w:rsid w:val="009D63F5"/>
    <w:rsid w:val="009E0071"/>
    <w:rsid w:val="009E050F"/>
    <w:rsid w:val="009E1C5B"/>
    <w:rsid w:val="009E3810"/>
    <w:rsid w:val="009E4C16"/>
    <w:rsid w:val="009E4E3C"/>
    <w:rsid w:val="009E6786"/>
    <w:rsid w:val="009F1513"/>
    <w:rsid w:val="009F16EE"/>
    <w:rsid w:val="009F186A"/>
    <w:rsid w:val="009F251F"/>
    <w:rsid w:val="009F2898"/>
    <w:rsid w:val="009F4AB1"/>
    <w:rsid w:val="009F61DE"/>
    <w:rsid w:val="00A001AD"/>
    <w:rsid w:val="00A01149"/>
    <w:rsid w:val="00A0278D"/>
    <w:rsid w:val="00A03008"/>
    <w:rsid w:val="00A03234"/>
    <w:rsid w:val="00A03B34"/>
    <w:rsid w:val="00A0405E"/>
    <w:rsid w:val="00A04517"/>
    <w:rsid w:val="00A047AB"/>
    <w:rsid w:val="00A05269"/>
    <w:rsid w:val="00A06D46"/>
    <w:rsid w:val="00A06FCC"/>
    <w:rsid w:val="00A07F3E"/>
    <w:rsid w:val="00A10305"/>
    <w:rsid w:val="00A11490"/>
    <w:rsid w:val="00A114F2"/>
    <w:rsid w:val="00A115AD"/>
    <w:rsid w:val="00A127C8"/>
    <w:rsid w:val="00A12A5C"/>
    <w:rsid w:val="00A12F14"/>
    <w:rsid w:val="00A13253"/>
    <w:rsid w:val="00A13395"/>
    <w:rsid w:val="00A13495"/>
    <w:rsid w:val="00A1507D"/>
    <w:rsid w:val="00A1593C"/>
    <w:rsid w:val="00A16182"/>
    <w:rsid w:val="00A169A8"/>
    <w:rsid w:val="00A177CC"/>
    <w:rsid w:val="00A21D40"/>
    <w:rsid w:val="00A23540"/>
    <w:rsid w:val="00A239FD"/>
    <w:rsid w:val="00A23C1D"/>
    <w:rsid w:val="00A245DA"/>
    <w:rsid w:val="00A24E86"/>
    <w:rsid w:val="00A25271"/>
    <w:rsid w:val="00A261E0"/>
    <w:rsid w:val="00A27A1A"/>
    <w:rsid w:val="00A30438"/>
    <w:rsid w:val="00A322BC"/>
    <w:rsid w:val="00A32300"/>
    <w:rsid w:val="00A325FC"/>
    <w:rsid w:val="00A327B3"/>
    <w:rsid w:val="00A3562B"/>
    <w:rsid w:val="00A366EE"/>
    <w:rsid w:val="00A37898"/>
    <w:rsid w:val="00A37BDA"/>
    <w:rsid w:val="00A40355"/>
    <w:rsid w:val="00A405EE"/>
    <w:rsid w:val="00A410CF"/>
    <w:rsid w:val="00A41A11"/>
    <w:rsid w:val="00A4302F"/>
    <w:rsid w:val="00A44C0C"/>
    <w:rsid w:val="00A4684A"/>
    <w:rsid w:val="00A473D3"/>
    <w:rsid w:val="00A509B6"/>
    <w:rsid w:val="00A50A9D"/>
    <w:rsid w:val="00A52483"/>
    <w:rsid w:val="00A55B12"/>
    <w:rsid w:val="00A55E1F"/>
    <w:rsid w:val="00A56459"/>
    <w:rsid w:val="00A56E48"/>
    <w:rsid w:val="00A5736E"/>
    <w:rsid w:val="00A57938"/>
    <w:rsid w:val="00A6042B"/>
    <w:rsid w:val="00A633C7"/>
    <w:rsid w:val="00A63D53"/>
    <w:rsid w:val="00A63F35"/>
    <w:rsid w:val="00A67878"/>
    <w:rsid w:val="00A7104A"/>
    <w:rsid w:val="00A7105D"/>
    <w:rsid w:val="00A72170"/>
    <w:rsid w:val="00A7270D"/>
    <w:rsid w:val="00A75E3F"/>
    <w:rsid w:val="00A80A0C"/>
    <w:rsid w:val="00A815BC"/>
    <w:rsid w:val="00A8237B"/>
    <w:rsid w:val="00A83D5B"/>
    <w:rsid w:val="00A83DCA"/>
    <w:rsid w:val="00A852DB"/>
    <w:rsid w:val="00A86152"/>
    <w:rsid w:val="00A91044"/>
    <w:rsid w:val="00A9147B"/>
    <w:rsid w:val="00A939A1"/>
    <w:rsid w:val="00A94DE3"/>
    <w:rsid w:val="00A95C7B"/>
    <w:rsid w:val="00A962ED"/>
    <w:rsid w:val="00A968FD"/>
    <w:rsid w:val="00A973C1"/>
    <w:rsid w:val="00AA029D"/>
    <w:rsid w:val="00AA1A23"/>
    <w:rsid w:val="00AA1CDD"/>
    <w:rsid w:val="00AA1F2A"/>
    <w:rsid w:val="00AA24DB"/>
    <w:rsid w:val="00AA2792"/>
    <w:rsid w:val="00AA2A1D"/>
    <w:rsid w:val="00AA4F56"/>
    <w:rsid w:val="00AA574B"/>
    <w:rsid w:val="00AA705A"/>
    <w:rsid w:val="00AA7FC4"/>
    <w:rsid w:val="00AB02D1"/>
    <w:rsid w:val="00AB04A4"/>
    <w:rsid w:val="00AB1D66"/>
    <w:rsid w:val="00AB4973"/>
    <w:rsid w:val="00AB54BC"/>
    <w:rsid w:val="00AB613F"/>
    <w:rsid w:val="00AC1B6C"/>
    <w:rsid w:val="00AC26B1"/>
    <w:rsid w:val="00AC5138"/>
    <w:rsid w:val="00AC5E49"/>
    <w:rsid w:val="00AD0030"/>
    <w:rsid w:val="00AD102A"/>
    <w:rsid w:val="00AD138E"/>
    <w:rsid w:val="00AD1541"/>
    <w:rsid w:val="00AD16CE"/>
    <w:rsid w:val="00AD1850"/>
    <w:rsid w:val="00AD21F5"/>
    <w:rsid w:val="00AD3999"/>
    <w:rsid w:val="00AD3F44"/>
    <w:rsid w:val="00AD45CA"/>
    <w:rsid w:val="00AD4D40"/>
    <w:rsid w:val="00AD4DB7"/>
    <w:rsid w:val="00AD5C79"/>
    <w:rsid w:val="00AD5FAA"/>
    <w:rsid w:val="00AD649E"/>
    <w:rsid w:val="00AD7AD5"/>
    <w:rsid w:val="00AE087B"/>
    <w:rsid w:val="00AE1D7B"/>
    <w:rsid w:val="00AE2F0E"/>
    <w:rsid w:val="00AE3D9C"/>
    <w:rsid w:val="00AE52C1"/>
    <w:rsid w:val="00AE5E74"/>
    <w:rsid w:val="00AE61B2"/>
    <w:rsid w:val="00AE6505"/>
    <w:rsid w:val="00AE7890"/>
    <w:rsid w:val="00AF038F"/>
    <w:rsid w:val="00AF2DBF"/>
    <w:rsid w:val="00AF2E8C"/>
    <w:rsid w:val="00AF41BA"/>
    <w:rsid w:val="00AF4C7B"/>
    <w:rsid w:val="00AF5971"/>
    <w:rsid w:val="00AF5E38"/>
    <w:rsid w:val="00AF5F77"/>
    <w:rsid w:val="00AF67D6"/>
    <w:rsid w:val="00AF6F0E"/>
    <w:rsid w:val="00B01873"/>
    <w:rsid w:val="00B0203A"/>
    <w:rsid w:val="00B02711"/>
    <w:rsid w:val="00B02C81"/>
    <w:rsid w:val="00B03C13"/>
    <w:rsid w:val="00B03C42"/>
    <w:rsid w:val="00B04A9D"/>
    <w:rsid w:val="00B04B74"/>
    <w:rsid w:val="00B06A14"/>
    <w:rsid w:val="00B07C2A"/>
    <w:rsid w:val="00B07CCD"/>
    <w:rsid w:val="00B07F5A"/>
    <w:rsid w:val="00B11C70"/>
    <w:rsid w:val="00B12782"/>
    <w:rsid w:val="00B1296E"/>
    <w:rsid w:val="00B15CB1"/>
    <w:rsid w:val="00B20CE4"/>
    <w:rsid w:val="00B20EFB"/>
    <w:rsid w:val="00B2287C"/>
    <w:rsid w:val="00B23A8E"/>
    <w:rsid w:val="00B24330"/>
    <w:rsid w:val="00B264A5"/>
    <w:rsid w:val="00B271F2"/>
    <w:rsid w:val="00B27F7E"/>
    <w:rsid w:val="00B303C2"/>
    <w:rsid w:val="00B30A6E"/>
    <w:rsid w:val="00B31F37"/>
    <w:rsid w:val="00B330A5"/>
    <w:rsid w:val="00B351B4"/>
    <w:rsid w:val="00B354F5"/>
    <w:rsid w:val="00B35656"/>
    <w:rsid w:val="00B35B06"/>
    <w:rsid w:val="00B35BF3"/>
    <w:rsid w:val="00B36B49"/>
    <w:rsid w:val="00B36E8C"/>
    <w:rsid w:val="00B411A6"/>
    <w:rsid w:val="00B42777"/>
    <w:rsid w:val="00B44479"/>
    <w:rsid w:val="00B46A95"/>
    <w:rsid w:val="00B52C22"/>
    <w:rsid w:val="00B53171"/>
    <w:rsid w:val="00B531D4"/>
    <w:rsid w:val="00B53819"/>
    <w:rsid w:val="00B54D7E"/>
    <w:rsid w:val="00B55675"/>
    <w:rsid w:val="00B55BD9"/>
    <w:rsid w:val="00B57EB7"/>
    <w:rsid w:val="00B613F2"/>
    <w:rsid w:val="00B63F57"/>
    <w:rsid w:val="00B63FF9"/>
    <w:rsid w:val="00B65E32"/>
    <w:rsid w:val="00B70D1E"/>
    <w:rsid w:val="00B74449"/>
    <w:rsid w:val="00B7483C"/>
    <w:rsid w:val="00B75BB6"/>
    <w:rsid w:val="00B77F3A"/>
    <w:rsid w:val="00B81A95"/>
    <w:rsid w:val="00B82180"/>
    <w:rsid w:val="00B821DC"/>
    <w:rsid w:val="00B822F8"/>
    <w:rsid w:val="00B82BFB"/>
    <w:rsid w:val="00B832A4"/>
    <w:rsid w:val="00B902C7"/>
    <w:rsid w:val="00B90B34"/>
    <w:rsid w:val="00B90CBE"/>
    <w:rsid w:val="00B918A5"/>
    <w:rsid w:val="00B93CB8"/>
    <w:rsid w:val="00B94F29"/>
    <w:rsid w:val="00B965AD"/>
    <w:rsid w:val="00B97382"/>
    <w:rsid w:val="00B97888"/>
    <w:rsid w:val="00BA0B05"/>
    <w:rsid w:val="00BA1411"/>
    <w:rsid w:val="00BA2C0B"/>
    <w:rsid w:val="00BA34DB"/>
    <w:rsid w:val="00BA3D6B"/>
    <w:rsid w:val="00BA507C"/>
    <w:rsid w:val="00BB0664"/>
    <w:rsid w:val="00BB0678"/>
    <w:rsid w:val="00BB1654"/>
    <w:rsid w:val="00BB1773"/>
    <w:rsid w:val="00BB2782"/>
    <w:rsid w:val="00BB2A88"/>
    <w:rsid w:val="00BB3724"/>
    <w:rsid w:val="00BB418A"/>
    <w:rsid w:val="00BB5F5A"/>
    <w:rsid w:val="00BB69CD"/>
    <w:rsid w:val="00BB7B26"/>
    <w:rsid w:val="00BC13D0"/>
    <w:rsid w:val="00BC148B"/>
    <w:rsid w:val="00BC5098"/>
    <w:rsid w:val="00BC5700"/>
    <w:rsid w:val="00BC5867"/>
    <w:rsid w:val="00BC691E"/>
    <w:rsid w:val="00BC7532"/>
    <w:rsid w:val="00BD1F98"/>
    <w:rsid w:val="00BD2680"/>
    <w:rsid w:val="00BD3777"/>
    <w:rsid w:val="00BD4D73"/>
    <w:rsid w:val="00BD5545"/>
    <w:rsid w:val="00BD5ED5"/>
    <w:rsid w:val="00BD6308"/>
    <w:rsid w:val="00BE0FF5"/>
    <w:rsid w:val="00BE5362"/>
    <w:rsid w:val="00BE6A59"/>
    <w:rsid w:val="00BE7C07"/>
    <w:rsid w:val="00BE7F96"/>
    <w:rsid w:val="00BF15FB"/>
    <w:rsid w:val="00BF2D89"/>
    <w:rsid w:val="00BF3F2F"/>
    <w:rsid w:val="00BF4540"/>
    <w:rsid w:val="00BF4950"/>
    <w:rsid w:val="00BF4D89"/>
    <w:rsid w:val="00BF5A71"/>
    <w:rsid w:val="00BF5D04"/>
    <w:rsid w:val="00BF624C"/>
    <w:rsid w:val="00BF7CE0"/>
    <w:rsid w:val="00C033D8"/>
    <w:rsid w:val="00C05AA3"/>
    <w:rsid w:val="00C0661D"/>
    <w:rsid w:val="00C067A3"/>
    <w:rsid w:val="00C06FDE"/>
    <w:rsid w:val="00C079A2"/>
    <w:rsid w:val="00C13A44"/>
    <w:rsid w:val="00C15160"/>
    <w:rsid w:val="00C15243"/>
    <w:rsid w:val="00C22821"/>
    <w:rsid w:val="00C22A26"/>
    <w:rsid w:val="00C249E9"/>
    <w:rsid w:val="00C27072"/>
    <w:rsid w:val="00C27341"/>
    <w:rsid w:val="00C30F6B"/>
    <w:rsid w:val="00C3122E"/>
    <w:rsid w:val="00C326CA"/>
    <w:rsid w:val="00C33420"/>
    <w:rsid w:val="00C33668"/>
    <w:rsid w:val="00C3420E"/>
    <w:rsid w:val="00C34961"/>
    <w:rsid w:val="00C34D62"/>
    <w:rsid w:val="00C34E03"/>
    <w:rsid w:val="00C371E3"/>
    <w:rsid w:val="00C40CF0"/>
    <w:rsid w:val="00C40F34"/>
    <w:rsid w:val="00C41F9A"/>
    <w:rsid w:val="00C43D3F"/>
    <w:rsid w:val="00C4561D"/>
    <w:rsid w:val="00C4749C"/>
    <w:rsid w:val="00C47609"/>
    <w:rsid w:val="00C47952"/>
    <w:rsid w:val="00C47C58"/>
    <w:rsid w:val="00C47D73"/>
    <w:rsid w:val="00C517DB"/>
    <w:rsid w:val="00C5391B"/>
    <w:rsid w:val="00C539CD"/>
    <w:rsid w:val="00C55C90"/>
    <w:rsid w:val="00C62652"/>
    <w:rsid w:val="00C665B1"/>
    <w:rsid w:val="00C674F7"/>
    <w:rsid w:val="00C703D1"/>
    <w:rsid w:val="00C72D02"/>
    <w:rsid w:val="00C73199"/>
    <w:rsid w:val="00C734E6"/>
    <w:rsid w:val="00C7456E"/>
    <w:rsid w:val="00C75BCF"/>
    <w:rsid w:val="00C7661E"/>
    <w:rsid w:val="00C76B47"/>
    <w:rsid w:val="00C800B0"/>
    <w:rsid w:val="00C81376"/>
    <w:rsid w:val="00C8138A"/>
    <w:rsid w:val="00C814D7"/>
    <w:rsid w:val="00C83006"/>
    <w:rsid w:val="00C83770"/>
    <w:rsid w:val="00C86322"/>
    <w:rsid w:val="00C86B48"/>
    <w:rsid w:val="00C902A1"/>
    <w:rsid w:val="00C902BA"/>
    <w:rsid w:val="00C913DA"/>
    <w:rsid w:val="00C91FC0"/>
    <w:rsid w:val="00C929F5"/>
    <w:rsid w:val="00C935ED"/>
    <w:rsid w:val="00C93694"/>
    <w:rsid w:val="00C93A07"/>
    <w:rsid w:val="00C93E78"/>
    <w:rsid w:val="00C97661"/>
    <w:rsid w:val="00CA2954"/>
    <w:rsid w:val="00CA3DBC"/>
    <w:rsid w:val="00CA467C"/>
    <w:rsid w:val="00CA5146"/>
    <w:rsid w:val="00CA63D2"/>
    <w:rsid w:val="00CA682F"/>
    <w:rsid w:val="00CA6C2B"/>
    <w:rsid w:val="00CA6FC1"/>
    <w:rsid w:val="00CB2686"/>
    <w:rsid w:val="00CB4464"/>
    <w:rsid w:val="00CB5ACE"/>
    <w:rsid w:val="00CB5DDB"/>
    <w:rsid w:val="00CB5ED7"/>
    <w:rsid w:val="00CB6D17"/>
    <w:rsid w:val="00CB7A23"/>
    <w:rsid w:val="00CB7ED6"/>
    <w:rsid w:val="00CC0009"/>
    <w:rsid w:val="00CC041B"/>
    <w:rsid w:val="00CC11B4"/>
    <w:rsid w:val="00CC1BD1"/>
    <w:rsid w:val="00CC2CD7"/>
    <w:rsid w:val="00CC3107"/>
    <w:rsid w:val="00CC3ADD"/>
    <w:rsid w:val="00CC3D45"/>
    <w:rsid w:val="00CC40BD"/>
    <w:rsid w:val="00CC415E"/>
    <w:rsid w:val="00CC52A0"/>
    <w:rsid w:val="00CC60C7"/>
    <w:rsid w:val="00CC649F"/>
    <w:rsid w:val="00CC7F83"/>
    <w:rsid w:val="00CD0C7C"/>
    <w:rsid w:val="00CD1B57"/>
    <w:rsid w:val="00CD282C"/>
    <w:rsid w:val="00CD3E45"/>
    <w:rsid w:val="00CD41FB"/>
    <w:rsid w:val="00CD64BE"/>
    <w:rsid w:val="00CE0271"/>
    <w:rsid w:val="00CE0918"/>
    <w:rsid w:val="00CE1D04"/>
    <w:rsid w:val="00CE3971"/>
    <w:rsid w:val="00CE3E30"/>
    <w:rsid w:val="00CE5A1C"/>
    <w:rsid w:val="00CE7F24"/>
    <w:rsid w:val="00CF0B09"/>
    <w:rsid w:val="00CF18F4"/>
    <w:rsid w:val="00CF1B72"/>
    <w:rsid w:val="00CF1BA3"/>
    <w:rsid w:val="00CF4103"/>
    <w:rsid w:val="00CF46C0"/>
    <w:rsid w:val="00CF5595"/>
    <w:rsid w:val="00CF5665"/>
    <w:rsid w:val="00CF5AF4"/>
    <w:rsid w:val="00CF60C6"/>
    <w:rsid w:val="00CF6C91"/>
    <w:rsid w:val="00CF6F06"/>
    <w:rsid w:val="00D0422B"/>
    <w:rsid w:val="00D058A8"/>
    <w:rsid w:val="00D0665B"/>
    <w:rsid w:val="00D07937"/>
    <w:rsid w:val="00D07FE2"/>
    <w:rsid w:val="00D102D0"/>
    <w:rsid w:val="00D10D9C"/>
    <w:rsid w:val="00D11D24"/>
    <w:rsid w:val="00D11E15"/>
    <w:rsid w:val="00D12058"/>
    <w:rsid w:val="00D12ACC"/>
    <w:rsid w:val="00D1396C"/>
    <w:rsid w:val="00D13BF6"/>
    <w:rsid w:val="00D15644"/>
    <w:rsid w:val="00D16212"/>
    <w:rsid w:val="00D16E91"/>
    <w:rsid w:val="00D203A1"/>
    <w:rsid w:val="00D21B55"/>
    <w:rsid w:val="00D22548"/>
    <w:rsid w:val="00D234A5"/>
    <w:rsid w:val="00D2452C"/>
    <w:rsid w:val="00D270F4"/>
    <w:rsid w:val="00D3106D"/>
    <w:rsid w:val="00D323EA"/>
    <w:rsid w:val="00D333CC"/>
    <w:rsid w:val="00D33555"/>
    <w:rsid w:val="00D33EC9"/>
    <w:rsid w:val="00D344B9"/>
    <w:rsid w:val="00D34E37"/>
    <w:rsid w:val="00D35976"/>
    <w:rsid w:val="00D360A8"/>
    <w:rsid w:val="00D36FFA"/>
    <w:rsid w:val="00D37530"/>
    <w:rsid w:val="00D378D8"/>
    <w:rsid w:val="00D37F5C"/>
    <w:rsid w:val="00D40AD0"/>
    <w:rsid w:val="00D4117C"/>
    <w:rsid w:val="00D42A46"/>
    <w:rsid w:val="00D43154"/>
    <w:rsid w:val="00D43291"/>
    <w:rsid w:val="00D435BB"/>
    <w:rsid w:val="00D438AE"/>
    <w:rsid w:val="00D45ABB"/>
    <w:rsid w:val="00D46341"/>
    <w:rsid w:val="00D50016"/>
    <w:rsid w:val="00D50306"/>
    <w:rsid w:val="00D5130D"/>
    <w:rsid w:val="00D517FC"/>
    <w:rsid w:val="00D52078"/>
    <w:rsid w:val="00D53A04"/>
    <w:rsid w:val="00D53E1E"/>
    <w:rsid w:val="00D56722"/>
    <w:rsid w:val="00D56929"/>
    <w:rsid w:val="00D57CBD"/>
    <w:rsid w:val="00D57DC2"/>
    <w:rsid w:val="00D600FF"/>
    <w:rsid w:val="00D60176"/>
    <w:rsid w:val="00D60F1E"/>
    <w:rsid w:val="00D6124E"/>
    <w:rsid w:val="00D6281F"/>
    <w:rsid w:val="00D63DAC"/>
    <w:rsid w:val="00D64429"/>
    <w:rsid w:val="00D65783"/>
    <w:rsid w:val="00D66805"/>
    <w:rsid w:val="00D700DA"/>
    <w:rsid w:val="00D71009"/>
    <w:rsid w:val="00D7134A"/>
    <w:rsid w:val="00D718DA"/>
    <w:rsid w:val="00D72E5D"/>
    <w:rsid w:val="00D730CB"/>
    <w:rsid w:val="00D73C00"/>
    <w:rsid w:val="00D73DE2"/>
    <w:rsid w:val="00D7481B"/>
    <w:rsid w:val="00D7595A"/>
    <w:rsid w:val="00D75E5C"/>
    <w:rsid w:val="00D763BD"/>
    <w:rsid w:val="00D77605"/>
    <w:rsid w:val="00D777AC"/>
    <w:rsid w:val="00D80243"/>
    <w:rsid w:val="00D81782"/>
    <w:rsid w:val="00D81E75"/>
    <w:rsid w:val="00D8364F"/>
    <w:rsid w:val="00D83D2D"/>
    <w:rsid w:val="00D9271A"/>
    <w:rsid w:val="00D93B5B"/>
    <w:rsid w:val="00D95CC0"/>
    <w:rsid w:val="00D97D81"/>
    <w:rsid w:val="00DA01B0"/>
    <w:rsid w:val="00DA088B"/>
    <w:rsid w:val="00DA0F8B"/>
    <w:rsid w:val="00DA1E4B"/>
    <w:rsid w:val="00DA3941"/>
    <w:rsid w:val="00DA641D"/>
    <w:rsid w:val="00DB0A67"/>
    <w:rsid w:val="00DB0C3D"/>
    <w:rsid w:val="00DB16FB"/>
    <w:rsid w:val="00DB25EE"/>
    <w:rsid w:val="00DB48C3"/>
    <w:rsid w:val="00DB4A43"/>
    <w:rsid w:val="00DB50BD"/>
    <w:rsid w:val="00DB5A12"/>
    <w:rsid w:val="00DB6A43"/>
    <w:rsid w:val="00DB6D9F"/>
    <w:rsid w:val="00DC0790"/>
    <w:rsid w:val="00DC1A4D"/>
    <w:rsid w:val="00DC1F26"/>
    <w:rsid w:val="00DC2CAE"/>
    <w:rsid w:val="00DC3A30"/>
    <w:rsid w:val="00DC3E5F"/>
    <w:rsid w:val="00DC5BB8"/>
    <w:rsid w:val="00DD06DE"/>
    <w:rsid w:val="00DD0B8D"/>
    <w:rsid w:val="00DD0DE8"/>
    <w:rsid w:val="00DD1B50"/>
    <w:rsid w:val="00DD2546"/>
    <w:rsid w:val="00DD359F"/>
    <w:rsid w:val="00DD3D48"/>
    <w:rsid w:val="00DD44B5"/>
    <w:rsid w:val="00DD4C8A"/>
    <w:rsid w:val="00DD61F7"/>
    <w:rsid w:val="00DD66C0"/>
    <w:rsid w:val="00DD6714"/>
    <w:rsid w:val="00DD6D7D"/>
    <w:rsid w:val="00DD79B8"/>
    <w:rsid w:val="00DE0409"/>
    <w:rsid w:val="00DE0FF3"/>
    <w:rsid w:val="00DE2B6D"/>
    <w:rsid w:val="00DE3345"/>
    <w:rsid w:val="00DE4AC2"/>
    <w:rsid w:val="00DE6640"/>
    <w:rsid w:val="00DE6A37"/>
    <w:rsid w:val="00DE6C90"/>
    <w:rsid w:val="00DE78BC"/>
    <w:rsid w:val="00DF0F4C"/>
    <w:rsid w:val="00DF158B"/>
    <w:rsid w:val="00DF20A9"/>
    <w:rsid w:val="00DF23DF"/>
    <w:rsid w:val="00DF40B8"/>
    <w:rsid w:val="00DF4814"/>
    <w:rsid w:val="00DF5A59"/>
    <w:rsid w:val="00DF6F20"/>
    <w:rsid w:val="00DF73AA"/>
    <w:rsid w:val="00E0002C"/>
    <w:rsid w:val="00E003DF"/>
    <w:rsid w:val="00E00B45"/>
    <w:rsid w:val="00E00F10"/>
    <w:rsid w:val="00E02D1A"/>
    <w:rsid w:val="00E02D8E"/>
    <w:rsid w:val="00E030E2"/>
    <w:rsid w:val="00E03E45"/>
    <w:rsid w:val="00E063C9"/>
    <w:rsid w:val="00E07B14"/>
    <w:rsid w:val="00E07C3C"/>
    <w:rsid w:val="00E07EAF"/>
    <w:rsid w:val="00E11BAD"/>
    <w:rsid w:val="00E12286"/>
    <w:rsid w:val="00E129C0"/>
    <w:rsid w:val="00E12A2C"/>
    <w:rsid w:val="00E14322"/>
    <w:rsid w:val="00E16A09"/>
    <w:rsid w:val="00E16DC3"/>
    <w:rsid w:val="00E175B0"/>
    <w:rsid w:val="00E17A35"/>
    <w:rsid w:val="00E2028A"/>
    <w:rsid w:val="00E220B9"/>
    <w:rsid w:val="00E22BB8"/>
    <w:rsid w:val="00E23232"/>
    <w:rsid w:val="00E23ACE"/>
    <w:rsid w:val="00E2410C"/>
    <w:rsid w:val="00E24413"/>
    <w:rsid w:val="00E2488F"/>
    <w:rsid w:val="00E24DC7"/>
    <w:rsid w:val="00E25D83"/>
    <w:rsid w:val="00E26748"/>
    <w:rsid w:val="00E30AB8"/>
    <w:rsid w:val="00E30E88"/>
    <w:rsid w:val="00E33C50"/>
    <w:rsid w:val="00E349EF"/>
    <w:rsid w:val="00E37794"/>
    <w:rsid w:val="00E413E9"/>
    <w:rsid w:val="00E45E61"/>
    <w:rsid w:val="00E46173"/>
    <w:rsid w:val="00E47587"/>
    <w:rsid w:val="00E52D39"/>
    <w:rsid w:val="00E52DE3"/>
    <w:rsid w:val="00E53B92"/>
    <w:rsid w:val="00E542C2"/>
    <w:rsid w:val="00E551E1"/>
    <w:rsid w:val="00E559D4"/>
    <w:rsid w:val="00E56845"/>
    <w:rsid w:val="00E63E78"/>
    <w:rsid w:val="00E648D3"/>
    <w:rsid w:val="00E65368"/>
    <w:rsid w:val="00E664AF"/>
    <w:rsid w:val="00E66D05"/>
    <w:rsid w:val="00E70183"/>
    <w:rsid w:val="00E71877"/>
    <w:rsid w:val="00E71A21"/>
    <w:rsid w:val="00E71BAE"/>
    <w:rsid w:val="00E71FEF"/>
    <w:rsid w:val="00E72B38"/>
    <w:rsid w:val="00E73074"/>
    <w:rsid w:val="00E736BA"/>
    <w:rsid w:val="00E736C7"/>
    <w:rsid w:val="00E73BF4"/>
    <w:rsid w:val="00E746C4"/>
    <w:rsid w:val="00E74C42"/>
    <w:rsid w:val="00E7579C"/>
    <w:rsid w:val="00E75AD7"/>
    <w:rsid w:val="00E75E9F"/>
    <w:rsid w:val="00E76E0E"/>
    <w:rsid w:val="00E770EC"/>
    <w:rsid w:val="00E77A30"/>
    <w:rsid w:val="00E8163F"/>
    <w:rsid w:val="00E82E0A"/>
    <w:rsid w:val="00E85987"/>
    <w:rsid w:val="00E85BF6"/>
    <w:rsid w:val="00E867B6"/>
    <w:rsid w:val="00E86F54"/>
    <w:rsid w:val="00E875FA"/>
    <w:rsid w:val="00E8782E"/>
    <w:rsid w:val="00E916E9"/>
    <w:rsid w:val="00E93DDF"/>
    <w:rsid w:val="00E94485"/>
    <w:rsid w:val="00E94C58"/>
    <w:rsid w:val="00E94FFF"/>
    <w:rsid w:val="00E956A9"/>
    <w:rsid w:val="00E96513"/>
    <w:rsid w:val="00E96733"/>
    <w:rsid w:val="00E96756"/>
    <w:rsid w:val="00E96FFA"/>
    <w:rsid w:val="00EA1438"/>
    <w:rsid w:val="00EA2076"/>
    <w:rsid w:val="00EA33E3"/>
    <w:rsid w:val="00EA3712"/>
    <w:rsid w:val="00EA3B43"/>
    <w:rsid w:val="00EA554A"/>
    <w:rsid w:val="00EA7A28"/>
    <w:rsid w:val="00EB00C1"/>
    <w:rsid w:val="00EB0105"/>
    <w:rsid w:val="00EB0906"/>
    <w:rsid w:val="00EB0D49"/>
    <w:rsid w:val="00EB12E3"/>
    <w:rsid w:val="00EB1A59"/>
    <w:rsid w:val="00EB5515"/>
    <w:rsid w:val="00EB65C5"/>
    <w:rsid w:val="00EB762D"/>
    <w:rsid w:val="00EB7F5F"/>
    <w:rsid w:val="00EC0480"/>
    <w:rsid w:val="00EC3124"/>
    <w:rsid w:val="00EC3BC8"/>
    <w:rsid w:val="00EC407C"/>
    <w:rsid w:val="00EC4DB8"/>
    <w:rsid w:val="00EC69A0"/>
    <w:rsid w:val="00ED1162"/>
    <w:rsid w:val="00ED1DC7"/>
    <w:rsid w:val="00ED2A3E"/>
    <w:rsid w:val="00ED54BC"/>
    <w:rsid w:val="00ED589E"/>
    <w:rsid w:val="00ED5DD6"/>
    <w:rsid w:val="00ED670F"/>
    <w:rsid w:val="00ED6A60"/>
    <w:rsid w:val="00ED72B3"/>
    <w:rsid w:val="00EE1C57"/>
    <w:rsid w:val="00EE3B45"/>
    <w:rsid w:val="00EE56A8"/>
    <w:rsid w:val="00EE5B45"/>
    <w:rsid w:val="00EE62D5"/>
    <w:rsid w:val="00EE6B78"/>
    <w:rsid w:val="00EE6C82"/>
    <w:rsid w:val="00EF1AE7"/>
    <w:rsid w:val="00EF2DCC"/>
    <w:rsid w:val="00EF35FB"/>
    <w:rsid w:val="00EF50FC"/>
    <w:rsid w:val="00EF5360"/>
    <w:rsid w:val="00EF596A"/>
    <w:rsid w:val="00EF777C"/>
    <w:rsid w:val="00F00FB3"/>
    <w:rsid w:val="00F0275B"/>
    <w:rsid w:val="00F02996"/>
    <w:rsid w:val="00F04FF0"/>
    <w:rsid w:val="00F10699"/>
    <w:rsid w:val="00F1084B"/>
    <w:rsid w:val="00F11151"/>
    <w:rsid w:val="00F12A4A"/>
    <w:rsid w:val="00F14D90"/>
    <w:rsid w:val="00F16280"/>
    <w:rsid w:val="00F1630F"/>
    <w:rsid w:val="00F16652"/>
    <w:rsid w:val="00F16952"/>
    <w:rsid w:val="00F2149B"/>
    <w:rsid w:val="00F2312B"/>
    <w:rsid w:val="00F23920"/>
    <w:rsid w:val="00F24C27"/>
    <w:rsid w:val="00F26578"/>
    <w:rsid w:val="00F2767A"/>
    <w:rsid w:val="00F27F00"/>
    <w:rsid w:val="00F30B5F"/>
    <w:rsid w:val="00F30BC5"/>
    <w:rsid w:val="00F30CDD"/>
    <w:rsid w:val="00F30DB7"/>
    <w:rsid w:val="00F31D12"/>
    <w:rsid w:val="00F32404"/>
    <w:rsid w:val="00F32794"/>
    <w:rsid w:val="00F32F1E"/>
    <w:rsid w:val="00F34609"/>
    <w:rsid w:val="00F3522B"/>
    <w:rsid w:val="00F366B2"/>
    <w:rsid w:val="00F366FF"/>
    <w:rsid w:val="00F3678D"/>
    <w:rsid w:val="00F37DB7"/>
    <w:rsid w:val="00F41086"/>
    <w:rsid w:val="00F41186"/>
    <w:rsid w:val="00F41D69"/>
    <w:rsid w:val="00F42931"/>
    <w:rsid w:val="00F43C9C"/>
    <w:rsid w:val="00F5297A"/>
    <w:rsid w:val="00F52CC3"/>
    <w:rsid w:val="00F54420"/>
    <w:rsid w:val="00F55936"/>
    <w:rsid w:val="00F6312A"/>
    <w:rsid w:val="00F6324D"/>
    <w:rsid w:val="00F6403B"/>
    <w:rsid w:val="00F64867"/>
    <w:rsid w:val="00F65A8C"/>
    <w:rsid w:val="00F66010"/>
    <w:rsid w:val="00F67F4E"/>
    <w:rsid w:val="00F70B17"/>
    <w:rsid w:val="00F70BAE"/>
    <w:rsid w:val="00F71348"/>
    <w:rsid w:val="00F71D97"/>
    <w:rsid w:val="00F73B24"/>
    <w:rsid w:val="00F74738"/>
    <w:rsid w:val="00F75EE7"/>
    <w:rsid w:val="00F76419"/>
    <w:rsid w:val="00F76830"/>
    <w:rsid w:val="00F776BD"/>
    <w:rsid w:val="00F8070C"/>
    <w:rsid w:val="00F82C15"/>
    <w:rsid w:val="00F831A1"/>
    <w:rsid w:val="00F84505"/>
    <w:rsid w:val="00F85FC7"/>
    <w:rsid w:val="00F865F2"/>
    <w:rsid w:val="00F872CE"/>
    <w:rsid w:val="00F87CA6"/>
    <w:rsid w:val="00F939D2"/>
    <w:rsid w:val="00F94571"/>
    <w:rsid w:val="00FA13BE"/>
    <w:rsid w:val="00FA158C"/>
    <w:rsid w:val="00FA166D"/>
    <w:rsid w:val="00FA37C4"/>
    <w:rsid w:val="00FA49FC"/>
    <w:rsid w:val="00FA4B7D"/>
    <w:rsid w:val="00FA5323"/>
    <w:rsid w:val="00FA56D9"/>
    <w:rsid w:val="00FA5845"/>
    <w:rsid w:val="00FA5A91"/>
    <w:rsid w:val="00FA7635"/>
    <w:rsid w:val="00FB1DFE"/>
    <w:rsid w:val="00FB2303"/>
    <w:rsid w:val="00FB26CE"/>
    <w:rsid w:val="00FB3A22"/>
    <w:rsid w:val="00FB51C7"/>
    <w:rsid w:val="00FB7B6C"/>
    <w:rsid w:val="00FB7F5E"/>
    <w:rsid w:val="00FC0CE2"/>
    <w:rsid w:val="00FC148A"/>
    <w:rsid w:val="00FC1753"/>
    <w:rsid w:val="00FC20CB"/>
    <w:rsid w:val="00FC3CD6"/>
    <w:rsid w:val="00FC3F9D"/>
    <w:rsid w:val="00FC5CAA"/>
    <w:rsid w:val="00FC5F11"/>
    <w:rsid w:val="00FC6A9E"/>
    <w:rsid w:val="00FD0F4D"/>
    <w:rsid w:val="00FD10A2"/>
    <w:rsid w:val="00FD1A55"/>
    <w:rsid w:val="00FD2635"/>
    <w:rsid w:val="00FD5AC8"/>
    <w:rsid w:val="00FD62DC"/>
    <w:rsid w:val="00FD668B"/>
    <w:rsid w:val="00FD7403"/>
    <w:rsid w:val="00FD74FF"/>
    <w:rsid w:val="00FE07BB"/>
    <w:rsid w:val="00FE08CE"/>
    <w:rsid w:val="00FE1E28"/>
    <w:rsid w:val="00FE2F68"/>
    <w:rsid w:val="00FE3281"/>
    <w:rsid w:val="00FE5262"/>
    <w:rsid w:val="00FE5333"/>
    <w:rsid w:val="00FE754A"/>
    <w:rsid w:val="00FF091C"/>
    <w:rsid w:val="00FF17B3"/>
    <w:rsid w:val="00FF1FC4"/>
    <w:rsid w:val="00FF3459"/>
    <w:rsid w:val="019A017A"/>
    <w:rsid w:val="01BAC60C"/>
    <w:rsid w:val="01EDC624"/>
    <w:rsid w:val="0261EE87"/>
    <w:rsid w:val="02D2473E"/>
    <w:rsid w:val="02EFD1F0"/>
    <w:rsid w:val="03C5BCD2"/>
    <w:rsid w:val="047CAF0E"/>
    <w:rsid w:val="0539E2C0"/>
    <w:rsid w:val="058DCDEA"/>
    <w:rsid w:val="05B27736"/>
    <w:rsid w:val="0700DC7F"/>
    <w:rsid w:val="071E935A"/>
    <w:rsid w:val="073BFC8F"/>
    <w:rsid w:val="08723F66"/>
    <w:rsid w:val="087CA9C9"/>
    <w:rsid w:val="09063DA9"/>
    <w:rsid w:val="0A5368BC"/>
    <w:rsid w:val="0B059AAE"/>
    <w:rsid w:val="0B98B2D6"/>
    <w:rsid w:val="0BAC43B6"/>
    <w:rsid w:val="0D368A08"/>
    <w:rsid w:val="0D8492CE"/>
    <w:rsid w:val="0E38DAD7"/>
    <w:rsid w:val="0E86D882"/>
    <w:rsid w:val="0F6D1A03"/>
    <w:rsid w:val="0FE48014"/>
    <w:rsid w:val="104109A6"/>
    <w:rsid w:val="10F3EAB8"/>
    <w:rsid w:val="11A2AEFB"/>
    <w:rsid w:val="12264F65"/>
    <w:rsid w:val="1244D963"/>
    <w:rsid w:val="126FA99C"/>
    <w:rsid w:val="1286D0FE"/>
    <w:rsid w:val="12BAA53E"/>
    <w:rsid w:val="12D28F2D"/>
    <w:rsid w:val="133396EE"/>
    <w:rsid w:val="13BBD3EF"/>
    <w:rsid w:val="13F15C43"/>
    <w:rsid w:val="14A59476"/>
    <w:rsid w:val="14AD9AC5"/>
    <w:rsid w:val="14FF53C3"/>
    <w:rsid w:val="157B9301"/>
    <w:rsid w:val="15A2A888"/>
    <w:rsid w:val="160E1C1D"/>
    <w:rsid w:val="1642BC31"/>
    <w:rsid w:val="16C6527B"/>
    <w:rsid w:val="17AA1697"/>
    <w:rsid w:val="17BC632E"/>
    <w:rsid w:val="17BCA31C"/>
    <w:rsid w:val="17BED8E5"/>
    <w:rsid w:val="17D2D80B"/>
    <w:rsid w:val="183478CA"/>
    <w:rsid w:val="18B1CAA2"/>
    <w:rsid w:val="18F41D91"/>
    <w:rsid w:val="18F547EF"/>
    <w:rsid w:val="1A2C0341"/>
    <w:rsid w:val="1BC96C49"/>
    <w:rsid w:val="1C055FE8"/>
    <w:rsid w:val="1C8B1D21"/>
    <w:rsid w:val="1D06814D"/>
    <w:rsid w:val="1D1F90BE"/>
    <w:rsid w:val="1D470D31"/>
    <w:rsid w:val="1D788782"/>
    <w:rsid w:val="1F02C969"/>
    <w:rsid w:val="1F509812"/>
    <w:rsid w:val="1F8C5706"/>
    <w:rsid w:val="1FED6E99"/>
    <w:rsid w:val="200638E0"/>
    <w:rsid w:val="200AD587"/>
    <w:rsid w:val="202B6CD8"/>
    <w:rsid w:val="20DDC70F"/>
    <w:rsid w:val="20EBBC62"/>
    <w:rsid w:val="20F6517C"/>
    <w:rsid w:val="21C5A16A"/>
    <w:rsid w:val="22943472"/>
    <w:rsid w:val="2407F5D6"/>
    <w:rsid w:val="242C6EA4"/>
    <w:rsid w:val="24992196"/>
    <w:rsid w:val="2526F81A"/>
    <w:rsid w:val="254487D1"/>
    <w:rsid w:val="25546974"/>
    <w:rsid w:val="25B3AE94"/>
    <w:rsid w:val="270207CB"/>
    <w:rsid w:val="272D34EB"/>
    <w:rsid w:val="2838C7C2"/>
    <w:rsid w:val="284CE408"/>
    <w:rsid w:val="294755F8"/>
    <w:rsid w:val="29E948CC"/>
    <w:rsid w:val="2AACE8DD"/>
    <w:rsid w:val="2AE57BEC"/>
    <w:rsid w:val="2B08D1D5"/>
    <w:rsid w:val="2B743CD7"/>
    <w:rsid w:val="2BDE3A68"/>
    <w:rsid w:val="2C11CBA6"/>
    <w:rsid w:val="2C3F0186"/>
    <w:rsid w:val="2D93C749"/>
    <w:rsid w:val="2D9A141C"/>
    <w:rsid w:val="2DA047D7"/>
    <w:rsid w:val="2E186885"/>
    <w:rsid w:val="2E984DCD"/>
    <w:rsid w:val="2EC184EB"/>
    <w:rsid w:val="2F628BB5"/>
    <w:rsid w:val="2FF31C4F"/>
    <w:rsid w:val="3057BFD5"/>
    <w:rsid w:val="3093B11D"/>
    <w:rsid w:val="30ED54B8"/>
    <w:rsid w:val="31228364"/>
    <w:rsid w:val="31676AEB"/>
    <w:rsid w:val="32D40301"/>
    <w:rsid w:val="33D77A94"/>
    <w:rsid w:val="346931D5"/>
    <w:rsid w:val="3534EA45"/>
    <w:rsid w:val="36B02CC7"/>
    <w:rsid w:val="37487323"/>
    <w:rsid w:val="3805729D"/>
    <w:rsid w:val="382F4695"/>
    <w:rsid w:val="38520818"/>
    <w:rsid w:val="3921A463"/>
    <w:rsid w:val="39BA12C7"/>
    <w:rsid w:val="3A084B55"/>
    <w:rsid w:val="3BECEF09"/>
    <w:rsid w:val="3CE9EFA0"/>
    <w:rsid w:val="3D5939EE"/>
    <w:rsid w:val="3D750FB6"/>
    <w:rsid w:val="3E0168FC"/>
    <w:rsid w:val="3E3D63F5"/>
    <w:rsid w:val="3E69049C"/>
    <w:rsid w:val="3E72AD1D"/>
    <w:rsid w:val="3EA8FBDA"/>
    <w:rsid w:val="3F26EA62"/>
    <w:rsid w:val="3F4350B6"/>
    <w:rsid w:val="3F89A1AE"/>
    <w:rsid w:val="3F8E041E"/>
    <w:rsid w:val="4043F99E"/>
    <w:rsid w:val="407552FD"/>
    <w:rsid w:val="40D0169B"/>
    <w:rsid w:val="4132D222"/>
    <w:rsid w:val="415E334F"/>
    <w:rsid w:val="417890FD"/>
    <w:rsid w:val="42ED1D61"/>
    <w:rsid w:val="4316F2C7"/>
    <w:rsid w:val="441309BA"/>
    <w:rsid w:val="452A6C4B"/>
    <w:rsid w:val="455A236F"/>
    <w:rsid w:val="47C7C23B"/>
    <w:rsid w:val="47D62D7A"/>
    <w:rsid w:val="48D1DBB2"/>
    <w:rsid w:val="49EDEBE4"/>
    <w:rsid w:val="49FE1E07"/>
    <w:rsid w:val="4AB5A545"/>
    <w:rsid w:val="4AEE4240"/>
    <w:rsid w:val="4B0E2BB2"/>
    <w:rsid w:val="4B158189"/>
    <w:rsid w:val="4BBAA47D"/>
    <w:rsid w:val="4BC59E4B"/>
    <w:rsid w:val="4BE43047"/>
    <w:rsid w:val="4BF5430E"/>
    <w:rsid w:val="4D278301"/>
    <w:rsid w:val="4D32527F"/>
    <w:rsid w:val="4D4FB0A5"/>
    <w:rsid w:val="4D8654F6"/>
    <w:rsid w:val="4D918C5D"/>
    <w:rsid w:val="4DE04FD9"/>
    <w:rsid w:val="4EAE6378"/>
    <w:rsid w:val="4EEBC35E"/>
    <w:rsid w:val="4FBAB590"/>
    <w:rsid w:val="505E401B"/>
    <w:rsid w:val="509DCDE2"/>
    <w:rsid w:val="50DFEAB8"/>
    <w:rsid w:val="51081D6A"/>
    <w:rsid w:val="5137500F"/>
    <w:rsid w:val="5140CCBE"/>
    <w:rsid w:val="519C7DEF"/>
    <w:rsid w:val="5247F453"/>
    <w:rsid w:val="52DD648A"/>
    <w:rsid w:val="534C4D25"/>
    <w:rsid w:val="537F0882"/>
    <w:rsid w:val="54C8CE8E"/>
    <w:rsid w:val="54D62C92"/>
    <w:rsid w:val="54F4659A"/>
    <w:rsid w:val="559738BD"/>
    <w:rsid w:val="559E104D"/>
    <w:rsid w:val="55D67E9E"/>
    <w:rsid w:val="5635637C"/>
    <w:rsid w:val="568503E3"/>
    <w:rsid w:val="56CA869F"/>
    <w:rsid w:val="56CB97A4"/>
    <w:rsid w:val="5775B2B3"/>
    <w:rsid w:val="57CBFB03"/>
    <w:rsid w:val="57F8D027"/>
    <w:rsid w:val="5828D784"/>
    <w:rsid w:val="588DB91C"/>
    <w:rsid w:val="589CAC23"/>
    <w:rsid w:val="59535081"/>
    <w:rsid w:val="59683016"/>
    <w:rsid w:val="5974B076"/>
    <w:rsid w:val="597BEB02"/>
    <w:rsid w:val="59F9F564"/>
    <w:rsid w:val="5A09FD1C"/>
    <w:rsid w:val="5B0091F2"/>
    <w:rsid w:val="5B7B5D29"/>
    <w:rsid w:val="5C7DB6AE"/>
    <w:rsid w:val="5D6E115A"/>
    <w:rsid w:val="5D97C257"/>
    <w:rsid w:val="5DE1D2D8"/>
    <w:rsid w:val="5E3544A9"/>
    <w:rsid w:val="5E43B952"/>
    <w:rsid w:val="5EDD3B8A"/>
    <w:rsid w:val="5FC1DC4C"/>
    <w:rsid w:val="60AF26E7"/>
    <w:rsid w:val="611A388E"/>
    <w:rsid w:val="61781AFB"/>
    <w:rsid w:val="61F7A655"/>
    <w:rsid w:val="62330EED"/>
    <w:rsid w:val="624B2861"/>
    <w:rsid w:val="6295F83C"/>
    <w:rsid w:val="62C678E9"/>
    <w:rsid w:val="62D2A21B"/>
    <w:rsid w:val="62FABC19"/>
    <w:rsid w:val="632B1755"/>
    <w:rsid w:val="63ED8984"/>
    <w:rsid w:val="646CC785"/>
    <w:rsid w:val="64F23EA0"/>
    <w:rsid w:val="65545E26"/>
    <w:rsid w:val="65932DA1"/>
    <w:rsid w:val="6607AF8D"/>
    <w:rsid w:val="662B7C60"/>
    <w:rsid w:val="6714CA82"/>
    <w:rsid w:val="6765CF66"/>
    <w:rsid w:val="67EFC574"/>
    <w:rsid w:val="6844B911"/>
    <w:rsid w:val="68BEB992"/>
    <w:rsid w:val="69BBF519"/>
    <w:rsid w:val="69CC40EF"/>
    <w:rsid w:val="69F886A3"/>
    <w:rsid w:val="6A2BA633"/>
    <w:rsid w:val="6AA87EE9"/>
    <w:rsid w:val="6B246319"/>
    <w:rsid w:val="6B27C510"/>
    <w:rsid w:val="6B3E9E49"/>
    <w:rsid w:val="6B512BAC"/>
    <w:rsid w:val="6BF687FD"/>
    <w:rsid w:val="6D257319"/>
    <w:rsid w:val="6D86DEEC"/>
    <w:rsid w:val="6DC2022F"/>
    <w:rsid w:val="6E136103"/>
    <w:rsid w:val="6E156B37"/>
    <w:rsid w:val="6ED53C64"/>
    <w:rsid w:val="6EF4681B"/>
    <w:rsid w:val="6F0E5984"/>
    <w:rsid w:val="6F661933"/>
    <w:rsid w:val="6F9B594A"/>
    <w:rsid w:val="6FC121A7"/>
    <w:rsid w:val="6FCFE244"/>
    <w:rsid w:val="700E4ED0"/>
    <w:rsid w:val="714BA14A"/>
    <w:rsid w:val="72DB7C42"/>
    <w:rsid w:val="72EF4008"/>
    <w:rsid w:val="73151004"/>
    <w:rsid w:val="77BACF1D"/>
    <w:rsid w:val="77FEDE80"/>
    <w:rsid w:val="787C13AE"/>
    <w:rsid w:val="78BC06E1"/>
    <w:rsid w:val="799E0D20"/>
    <w:rsid w:val="7A04B3BC"/>
    <w:rsid w:val="7AB0CA5A"/>
    <w:rsid w:val="7AFE81CC"/>
    <w:rsid w:val="7B0C0AED"/>
    <w:rsid w:val="7B158429"/>
    <w:rsid w:val="7B60D53F"/>
    <w:rsid w:val="7CFFC360"/>
    <w:rsid w:val="7D25505F"/>
    <w:rsid w:val="7E33656A"/>
    <w:rsid w:val="7E587ECC"/>
    <w:rsid w:val="7E79FA31"/>
    <w:rsid w:val="7EEEE2E3"/>
    <w:rsid w:val="7FE7A6EC"/>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67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4"/>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qFormat/>
    <w:rsid w:val="00A16182"/>
    <w:pPr>
      <w:spacing w:after="160" w:line="278" w:lineRule="auto"/>
      <w:ind w:left="720"/>
      <w:contextualSpacing/>
    </w:pPr>
    <w:rPr>
      <w:rFonts w:eastAsiaTheme="minorHAnsi" w:cstheme="minorBidi"/>
      <w:color w:val="auto"/>
      <w:kern w:val="2"/>
      <w:sz w:val="24"/>
      <w14:ligatures w14:val="standardContextual"/>
    </w:rPr>
  </w:style>
  <w:style w:type="character" w:styleId="CommentReference">
    <w:name w:val="annotation reference"/>
    <w:basedOn w:val="DefaultParagraphFont"/>
    <w:uiPriority w:val="99"/>
    <w:unhideWhenUsed/>
    <w:rsid w:val="000A7994"/>
    <w:rPr>
      <w:sz w:val="16"/>
      <w:szCs w:val="16"/>
    </w:rPr>
  </w:style>
  <w:style w:type="paragraph" w:styleId="CommentText">
    <w:name w:val="annotation text"/>
    <w:basedOn w:val="Normal"/>
    <w:link w:val="CommentTextChar"/>
    <w:uiPriority w:val="99"/>
    <w:unhideWhenUsed/>
    <w:rsid w:val="000A7994"/>
    <w:rPr>
      <w:sz w:val="20"/>
      <w:szCs w:val="20"/>
    </w:rPr>
  </w:style>
  <w:style w:type="character" w:customStyle="1" w:styleId="CommentTextChar">
    <w:name w:val="Comment Text Char"/>
    <w:basedOn w:val="DefaultParagraphFont"/>
    <w:link w:val="CommentText"/>
    <w:uiPriority w:val="99"/>
    <w:rsid w:val="000A7994"/>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0A7994"/>
    <w:rPr>
      <w:b/>
      <w:bCs/>
    </w:rPr>
  </w:style>
  <w:style w:type="character" w:customStyle="1" w:styleId="CommentSubjectChar">
    <w:name w:val="Comment Subject Char"/>
    <w:basedOn w:val="CommentTextChar"/>
    <w:link w:val="CommentSubject"/>
    <w:uiPriority w:val="99"/>
    <w:semiHidden/>
    <w:rsid w:val="000A7994"/>
    <w:rPr>
      <w:rFonts w:asciiTheme="minorHAnsi" w:hAnsiTheme="minorHAnsi" w:cstheme="minorHAnsi"/>
      <w:b/>
      <w:bCs/>
      <w:color w:val="000000" w:themeColor="text1"/>
      <w:lang w:eastAsia="en-US"/>
    </w:rPr>
  </w:style>
  <w:style w:type="paragraph" w:styleId="TOCHeading">
    <w:name w:val="TOC Heading"/>
    <w:basedOn w:val="Heading1"/>
    <w:next w:val="Normal"/>
    <w:uiPriority w:val="39"/>
    <w:unhideWhenUsed/>
    <w:qFormat/>
    <w:rsid w:val="00764C8A"/>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paragraph" w:styleId="Revision">
    <w:name w:val="Revision"/>
    <w:hidden/>
    <w:semiHidden/>
    <w:rsid w:val="00E37794"/>
    <w:rPr>
      <w:rFonts w:asciiTheme="minorHAnsi" w:hAnsiTheme="minorHAnsi" w:cstheme="minorHAnsi"/>
      <w:color w:val="000000" w:themeColor="text1"/>
      <w:sz w:val="22"/>
      <w:szCs w:val="24"/>
      <w:lang w:eastAsia="en-US"/>
    </w:rPr>
  </w:style>
  <w:style w:type="character" w:styleId="Mention">
    <w:name w:val="Mention"/>
    <w:basedOn w:val="DefaultParagraphFont"/>
    <w:uiPriority w:val="99"/>
    <w:unhideWhenUsed/>
    <w:rsid w:val="00EB0D49"/>
    <w:rPr>
      <w:color w:val="2B579A"/>
      <w:shd w:val="clear" w:color="auto" w:fill="E1DFDD"/>
    </w:rPr>
  </w:style>
  <w:style w:type="character" w:styleId="UnresolvedMention">
    <w:name w:val="Unresolved Mention"/>
    <w:basedOn w:val="DefaultParagraphFont"/>
    <w:uiPriority w:val="99"/>
    <w:semiHidden/>
    <w:unhideWhenUsed/>
    <w:rsid w:val="00BF5A71"/>
    <w:rPr>
      <w:color w:val="605E5C"/>
      <w:shd w:val="clear" w:color="auto" w:fill="E1DFDD"/>
    </w:rPr>
  </w:style>
  <w:style w:type="paragraph" w:styleId="FootnoteText">
    <w:name w:val="footnote text"/>
    <w:basedOn w:val="Normal"/>
    <w:link w:val="FootnoteTextChar"/>
    <w:uiPriority w:val="99"/>
    <w:semiHidden/>
    <w:unhideWhenUsed/>
    <w:rsid w:val="0067439D"/>
    <w:pPr>
      <w:spacing w:after="0"/>
    </w:pPr>
    <w:rPr>
      <w:sz w:val="20"/>
      <w:szCs w:val="20"/>
    </w:rPr>
  </w:style>
  <w:style w:type="character" w:customStyle="1" w:styleId="FootnoteTextChar">
    <w:name w:val="Footnote Text Char"/>
    <w:basedOn w:val="DefaultParagraphFont"/>
    <w:link w:val="FootnoteText"/>
    <w:uiPriority w:val="99"/>
    <w:semiHidden/>
    <w:rsid w:val="0067439D"/>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674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45941">
      <w:bodyDiv w:val="1"/>
      <w:marLeft w:val="0"/>
      <w:marRight w:val="0"/>
      <w:marTop w:val="0"/>
      <w:marBottom w:val="0"/>
      <w:divBdr>
        <w:top w:val="none" w:sz="0" w:space="0" w:color="auto"/>
        <w:left w:val="none" w:sz="0" w:space="0" w:color="auto"/>
        <w:bottom w:val="none" w:sz="0" w:space="0" w:color="auto"/>
        <w:right w:val="none" w:sz="0" w:space="0" w:color="auto"/>
      </w:divBdr>
    </w:div>
    <w:div w:id="137771093">
      <w:bodyDiv w:val="1"/>
      <w:marLeft w:val="0"/>
      <w:marRight w:val="0"/>
      <w:marTop w:val="0"/>
      <w:marBottom w:val="0"/>
      <w:divBdr>
        <w:top w:val="none" w:sz="0" w:space="0" w:color="auto"/>
        <w:left w:val="none" w:sz="0" w:space="0" w:color="auto"/>
        <w:bottom w:val="none" w:sz="0" w:space="0" w:color="auto"/>
        <w:right w:val="none" w:sz="0" w:space="0" w:color="auto"/>
      </w:divBdr>
    </w:div>
    <w:div w:id="370153704">
      <w:bodyDiv w:val="1"/>
      <w:marLeft w:val="0"/>
      <w:marRight w:val="0"/>
      <w:marTop w:val="0"/>
      <w:marBottom w:val="0"/>
      <w:divBdr>
        <w:top w:val="none" w:sz="0" w:space="0" w:color="auto"/>
        <w:left w:val="none" w:sz="0" w:space="0" w:color="auto"/>
        <w:bottom w:val="none" w:sz="0" w:space="0" w:color="auto"/>
        <w:right w:val="none" w:sz="0" w:space="0" w:color="auto"/>
      </w:divBdr>
    </w:div>
    <w:div w:id="484778614">
      <w:bodyDiv w:val="1"/>
      <w:marLeft w:val="0"/>
      <w:marRight w:val="0"/>
      <w:marTop w:val="0"/>
      <w:marBottom w:val="0"/>
      <w:divBdr>
        <w:top w:val="none" w:sz="0" w:space="0" w:color="auto"/>
        <w:left w:val="none" w:sz="0" w:space="0" w:color="auto"/>
        <w:bottom w:val="none" w:sz="0" w:space="0" w:color="auto"/>
        <w:right w:val="none" w:sz="0" w:space="0" w:color="auto"/>
      </w:divBdr>
    </w:div>
    <w:div w:id="695547859">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04747239">
      <w:bodyDiv w:val="1"/>
      <w:marLeft w:val="0"/>
      <w:marRight w:val="0"/>
      <w:marTop w:val="0"/>
      <w:marBottom w:val="0"/>
      <w:divBdr>
        <w:top w:val="none" w:sz="0" w:space="0" w:color="auto"/>
        <w:left w:val="none" w:sz="0" w:space="0" w:color="auto"/>
        <w:bottom w:val="none" w:sz="0" w:space="0" w:color="auto"/>
        <w:right w:val="none" w:sz="0" w:space="0" w:color="auto"/>
      </w:divBdr>
    </w:div>
    <w:div w:id="1121150939">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633171528">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23153851">
      <w:bodyDiv w:val="1"/>
      <w:marLeft w:val="0"/>
      <w:marRight w:val="0"/>
      <w:marTop w:val="0"/>
      <w:marBottom w:val="0"/>
      <w:divBdr>
        <w:top w:val="none" w:sz="0" w:space="0" w:color="auto"/>
        <w:left w:val="none" w:sz="0" w:space="0" w:color="auto"/>
        <w:bottom w:val="none" w:sz="0" w:space="0" w:color="auto"/>
        <w:right w:val="none" w:sz="0" w:space="0" w:color="auto"/>
      </w:divBdr>
    </w:div>
    <w:div w:id="1841238004">
      <w:bodyDiv w:val="1"/>
      <w:marLeft w:val="0"/>
      <w:marRight w:val="0"/>
      <w:marTop w:val="0"/>
      <w:marBottom w:val="0"/>
      <w:divBdr>
        <w:top w:val="none" w:sz="0" w:space="0" w:color="auto"/>
        <w:left w:val="none" w:sz="0" w:space="0" w:color="auto"/>
        <w:bottom w:val="none" w:sz="0" w:space="0" w:color="auto"/>
        <w:right w:val="none" w:sz="0" w:space="0" w:color="auto"/>
      </w:divBdr>
    </w:div>
    <w:div w:id="200149551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egislation.gov.au/F2025L01281"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cer.gov.au/schemes/guarantee-origin-scheme/renewable-electricity-guarantee-origin/how-to-participate-rego"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legislation.gov.au/C2024A0012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875A9-005E-416D-89B3-AE8D9E52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4517</Words>
  <Characters>23762</Characters>
  <Application>Microsoft Office Word</Application>
  <DocSecurity>8</DocSecurity>
  <Lines>766</Lines>
  <Paragraphs>252</Paragraphs>
  <ScaleCrop>false</ScaleCrop>
  <HeadingPairs>
    <vt:vector size="2" baseType="variant">
      <vt:variant>
        <vt:lpstr>Title</vt:lpstr>
      </vt:variant>
      <vt:variant>
        <vt:i4>1</vt:i4>
      </vt:variant>
    </vt:vector>
  </HeadingPairs>
  <TitlesOfParts>
    <vt:vector size="1" baseType="lpstr">
      <vt:lpstr>Online Services user guide - register a REGO facility</vt:lpstr>
    </vt:vector>
  </TitlesOfParts>
  <Company/>
  <LinksUpToDate>false</LinksUpToDate>
  <CharactersWithSpaces>28027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Services user guide - register a REGO facility</dc:title>
  <dc:subject/>
  <dc:creator/>
  <cp:keywords/>
  <cp:lastModifiedBy/>
  <cp:revision>1</cp:revision>
  <dcterms:created xsi:type="dcterms:W3CDTF">2025-10-30T01:09:00Z</dcterms:created>
  <dcterms:modified xsi:type="dcterms:W3CDTF">2025-10-30T01:14:00Z</dcterms:modified>
</cp:coreProperties>
</file>