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0AE6" w14:textId="51DC630A" w:rsidR="00977234" w:rsidRDefault="00B16D30" w:rsidP="00146FC8">
      <w:pPr>
        <w:pStyle w:val="CERcovertitle"/>
        <w:tabs>
          <w:tab w:val="left" w:pos="5103"/>
        </w:tabs>
        <w:spacing w:before="2520"/>
        <w:ind w:left="5103" w:right="-41"/>
      </w:pPr>
      <w:r>
        <w:drawing>
          <wp:anchor distT="0" distB="0" distL="114300" distR="114300" simplePos="0" relativeHeight="251658244" behindDoc="0" locked="0" layoutInCell="1" allowOverlap="1" wp14:anchorId="6DE2FED6" wp14:editId="3857492F">
            <wp:simplePos x="0" y="0"/>
            <wp:positionH relativeFrom="column">
              <wp:posOffset>182739</wp:posOffset>
            </wp:positionH>
            <wp:positionV relativeFrom="page">
              <wp:posOffset>2379980</wp:posOffset>
            </wp:positionV>
            <wp:extent cx="2664000" cy="266400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9">
                      <a:duotone>
                        <a:prstClr val="black"/>
                        <a:schemeClr val="accent1">
                          <a:lumMod val="40000"/>
                          <a:lumOff val="60000"/>
                          <a:tint val="45000"/>
                          <a:satMod val="400000"/>
                        </a:schemeClr>
                      </a:duotone>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079F6A37" wp14:editId="09BA872A">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6701D724" id="Freeform 14" o:spid="_x0000_s1026" alt="&quot;&quot;" style="position:absolute;margin-left:-1.5pt;margin-top:70.35pt;width:487.55pt;height:487.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F30463">
        <w:rPr>
          <w:rFonts w:asciiTheme="minorHAnsi" w:hAnsiTheme="minorHAnsi"/>
        </w:rPr>
        <w:t xml:space="preserve">Online Services </w:t>
      </w:r>
      <w:r w:rsidR="001D05E6">
        <w:rPr>
          <w:rFonts w:asciiTheme="minorHAnsi" w:hAnsiTheme="minorHAnsi"/>
        </w:rPr>
        <w:t>u</w:t>
      </w:r>
      <w:r w:rsidR="00F30463">
        <w:rPr>
          <w:rFonts w:asciiTheme="minorHAnsi" w:hAnsiTheme="minorHAnsi"/>
        </w:rPr>
        <w:t xml:space="preserve">ser </w:t>
      </w:r>
      <w:r w:rsidR="001D05E6">
        <w:rPr>
          <w:rFonts w:asciiTheme="minorHAnsi" w:hAnsiTheme="minorHAnsi"/>
        </w:rPr>
        <w:t>g</w:t>
      </w:r>
      <w:r w:rsidR="00F30463">
        <w:rPr>
          <w:rFonts w:asciiTheme="minorHAnsi" w:hAnsiTheme="minorHAnsi"/>
        </w:rPr>
        <w:t>uide</w:t>
      </w:r>
    </w:p>
    <w:p w14:paraId="6C62D629" w14:textId="77777777" w:rsidR="00C83271" w:rsidRPr="000515AD" w:rsidRDefault="00C83271" w:rsidP="000515AD">
      <w:pPr>
        <w:pStyle w:val="BodyText1"/>
        <w:tabs>
          <w:tab w:val="left" w:pos="3969"/>
        </w:tabs>
        <w:spacing w:before="200"/>
        <w:ind w:left="5103" w:right="101"/>
        <w:rPr>
          <w:rFonts w:ascii="Calibri Light" w:hAnsi="Calibri Light" w:cs="Calibri Light"/>
          <w:sz w:val="40"/>
          <w:szCs w:val="40"/>
        </w:rPr>
      </w:pPr>
      <w:r w:rsidRPr="000515AD">
        <w:rPr>
          <w:rFonts w:ascii="Calibri Light" w:hAnsi="Calibri Light" w:cs="Calibri Light"/>
          <w:sz w:val="40"/>
          <w:szCs w:val="40"/>
        </w:rPr>
        <w:t>National Greenhouse and Energy Reporting (NGER) Scheme</w:t>
      </w:r>
    </w:p>
    <w:p w14:paraId="158B2193" w14:textId="6EEF5FAD" w:rsidR="003A5739" w:rsidRPr="00531F3B" w:rsidRDefault="00E44160" w:rsidP="000515AD">
      <w:pPr>
        <w:pStyle w:val="BodyText1"/>
        <w:tabs>
          <w:tab w:val="left" w:pos="3969"/>
        </w:tabs>
        <w:spacing w:before="200"/>
        <w:ind w:left="5103" w:right="101"/>
      </w:pPr>
      <w:r>
        <w:t xml:space="preserve">Version </w:t>
      </w:r>
      <w:r w:rsidR="00334102" w:rsidRPr="00EA7C1F">
        <w:t>2</w:t>
      </w:r>
      <w:r w:rsidRPr="00B45D75">
        <w:t>.0</w:t>
      </w:r>
      <w:r w:rsidR="001D05E6">
        <w:t xml:space="preserve"> May </w:t>
      </w:r>
      <w:r w:rsidR="00334102">
        <w:t>2026</w:t>
      </w:r>
    </w:p>
    <w:p w14:paraId="1593D22E" w14:textId="77777777" w:rsidR="0021782A" w:rsidRPr="00531F3B" w:rsidRDefault="00B16D30" w:rsidP="001813DE">
      <w:pPr>
        <w:tabs>
          <w:tab w:val="left" w:pos="3969"/>
        </w:tabs>
        <w:ind w:left="5103" w:right="101"/>
      </w:pPr>
      <w:r>
        <w:rPr>
          <w:noProof/>
        </w:rPr>
        <w:drawing>
          <wp:anchor distT="0" distB="0" distL="114300" distR="114300" simplePos="0" relativeHeight="251658241" behindDoc="0" locked="0" layoutInCell="1" allowOverlap="1" wp14:anchorId="53E01F2A" wp14:editId="58185DFB">
            <wp:simplePos x="0" y="0"/>
            <wp:positionH relativeFrom="column">
              <wp:posOffset>75565</wp:posOffset>
            </wp:positionH>
            <wp:positionV relativeFrom="page">
              <wp:posOffset>5372100</wp:posOffset>
            </wp:positionV>
            <wp:extent cx="1327785" cy="1327785"/>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0">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39DA4A37" wp14:editId="065DE644">
            <wp:simplePos x="0" y="0"/>
            <wp:positionH relativeFrom="column">
              <wp:posOffset>4749165</wp:posOffset>
            </wp:positionH>
            <wp:positionV relativeFrom="page">
              <wp:posOffset>6931025</wp:posOffset>
            </wp:positionV>
            <wp:extent cx="1328400" cy="132840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5B5780B7" wp14:editId="46F1C74B">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2">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447767C8" wp14:editId="33D52DD6">
            <wp:simplePos x="0" y="0"/>
            <wp:positionH relativeFrom="column">
              <wp:posOffset>1620520</wp:posOffset>
            </wp:positionH>
            <wp:positionV relativeFrom="page">
              <wp:posOffset>6931025</wp:posOffset>
            </wp:positionV>
            <wp:extent cx="1328400" cy="132840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3">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02468B">
        <w:rPr>
          <w:noProof/>
        </w:rPr>
        <w:drawing>
          <wp:anchor distT="0" distB="0" distL="114300" distR="114300" simplePos="0" relativeHeight="251658243" behindDoc="0" locked="0" layoutInCell="1" allowOverlap="1" wp14:anchorId="144C3DD7" wp14:editId="4BED2571">
            <wp:simplePos x="0" y="0"/>
            <wp:positionH relativeFrom="column">
              <wp:posOffset>3287967</wp:posOffset>
            </wp:positionH>
            <wp:positionV relativeFrom="page">
              <wp:posOffset>5393690</wp:posOffset>
            </wp:positionV>
            <wp:extent cx="2653200" cy="132480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4">
                      <a:duotone>
                        <a:prstClr val="black"/>
                        <a:schemeClr val="accent1">
                          <a:lumMod val="40000"/>
                          <a:lumOff val="60000"/>
                          <a:tint val="45000"/>
                          <a:satMod val="400000"/>
                        </a:schemeClr>
                      </a:duotone>
                    </a:blip>
                    <a:stretch>
                      <a:fillRect/>
                    </a:stretch>
                  </pic:blipFill>
                  <pic:spPr>
                    <a:xfrm>
                      <a:off x="0" y="0"/>
                      <a:ext cx="2653200" cy="1324800"/>
                    </a:xfrm>
                    <a:prstGeom prst="rect">
                      <a:avLst/>
                    </a:prstGeom>
                  </pic:spPr>
                </pic:pic>
              </a:graphicData>
            </a:graphic>
            <wp14:sizeRelH relativeFrom="page">
              <wp14:pctWidth>0</wp14:pctWidth>
            </wp14:sizeRelH>
            <wp14:sizeRelV relativeFrom="page">
              <wp14:pctHeight>0</wp14:pctHeight>
            </wp14:sizeRelV>
          </wp:anchor>
        </w:drawing>
      </w:r>
      <w:r w:rsidR="0002468B">
        <w:rPr>
          <w:noProof/>
        </w:rPr>
        <w:drawing>
          <wp:anchor distT="0" distB="0" distL="114300" distR="114300" simplePos="0" relativeHeight="251658242" behindDoc="0" locked="0" layoutInCell="1" allowOverlap="1" wp14:anchorId="63C22CB3" wp14:editId="2B39C843">
            <wp:simplePos x="0" y="0"/>
            <wp:positionH relativeFrom="column">
              <wp:posOffset>1626650</wp:posOffset>
            </wp:positionH>
            <wp:positionV relativeFrom="page">
              <wp:posOffset>5372100</wp:posOffset>
            </wp:positionV>
            <wp:extent cx="1328400" cy="13284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p>
    <w:p w14:paraId="5FF78F6D" w14:textId="77777777" w:rsidR="004A7BE8" w:rsidRPr="001D05E6" w:rsidRDefault="002C702A">
      <w:pPr>
        <w:pStyle w:val="TOC1"/>
        <w:rPr>
          <w:sz w:val="40"/>
          <w:szCs w:val="40"/>
        </w:rPr>
      </w:pPr>
      <w:bookmarkStart w:id="0" w:name="_Toc192777035"/>
      <w:r w:rsidRPr="001D05E6">
        <w:rPr>
          <w:sz w:val="40"/>
          <w:szCs w:val="40"/>
        </w:rPr>
        <w:lastRenderedPageBreak/>
        <w:t>Contents</w:t>
      </w:r>
      <w:bookmarkEnd w:id="0"/>
    </w:p>
    <w:p w14:paraId="405CF109" w14:textId="075264CB" w:rsidR="000515AD" w:rsidRDefault="00EB7F5F">
      <w:pPr>
        <w:pStyle w:val="TOC1"/>
        <w:rPr>
          <w:rFonts w:eastAsiaTheme="minorEastAsia" w:cstheme="minorBidi"/>
          <w:b w:val="0"/>
          <w:noProof/>
          <w:color w:val="auto"/>
          <w:kern w:val="2"/>
          <w:sz w:val="24"/>
          <w:lang w:eastAsia="en-AU"/>
          <w14:ligatures w14:val="standardContextual"/>
        </w:rPr>
      </w:pPr>
      <w:r>
        <w:rPr>
          <w:rFonts w:ascii="Calibri" w:hAnsi="Calibri" w:cs="Calibri"/>
          <w:bCs/>
          <w:kern w:val="32"/>
          <w:sz w:val="40"/>
        </w:rPr>
        <w:fldChar w:fldCharType="begin"/>
      </w:r>
      <w:r w:rsidRPr="00521016">
        <w:instrText xml:space="preserve"> TOC \o "1-3" \h \z \u </w:instrText>
      </w:r>
      <w:r>
        <w:rPr>
          <w:rFonts w:ascii="Calibri" w:hAnsi="Calibri" w:cs="Calibri"/>
          <w:bCs/>
          <w:kern w:val="32"/>
          <w:sz w:val="40"/>
        </w:rPr>
        <w:fldChar w:fldCharType="separate"/>
      </w:r>
      <w:hyperlink w:anchor="_Toc235690054" w:history="1">
        <w:r w:rsidR="000515AD" w:rsidRPr="00D03950">
          <w:rPr>
            <w:rStyle w:val="Hyperlink"/>
            <w:noProof/>
          </w:rPr>
          <w:t>What is Online Services?</w:t>
        </w:r>
        <w:r w:rsidR="000515AD">
          <w:rPr>
            <w:noProof/>
            <w:webHidden/>
          </w:rPr>
          <w:tab/>
        </w:r>
        <w:r w:rsidR="000515AD">
          <w:rPr>
            <w:noProof/>
            <w:webHidden/>
          </w:rPr>
          <w:fldChar w:fldCharType="begin"/>
        </w:r>
        <w:r w:rsidR="000515AD">
          <w:rPr>
            <w:noProof/>
            <w:webHidden/>
          </w:rPr>
          <w:instrText xml:space="preserve"> PAGEREF _Toc235690054 \h </w:instrText>
        </w:r>
        <w:r w:rsidR="000515AD">
          <w:rPr>
            <w:noProof/>
            <w:webHidden/>
          </w:rPr>
        </w:r>
        <w:r w:rsidR="000515AD">
          <w:rPr>
            <w:noProof/>
            <w:webHidden/>
          </w:rPr>
          <w:fldChar w:fldCharType="separate"/>
        </w:r>
        <w:r w:rsidR="000515AD">
          <w:rPr>
            <w:noProof/>
            <w:webHidden/>
          </w:rPr>
          <w:t>4</w:t>
        </w:r>
        <w:r w:rsidR="000515AD">
          <w:rPr>
            <w:noProof/>
            <w:webHidden/>
          </w:rPr>
          <w:fldChar w:fldCharType="end"/>
        </w:r>
      </w:hyperlink>
    </w:p>
    <w:p w14:paraId="4897CF9E" w14:textId="11E66BF9"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55" w:history="1">
        <w:r w:rsidRPr="00D03950">
          <w:rPr>
            <w:rStyle w:val="Hyperlink"/>
            <w:noProof/>
          </w:rPr>
          <w:t>How to create an Online Services account</w:t>
        </w:r>
        <w:r>
          <w:rPr>
            <w:noProof/>
            <w:webHidden/>
          </w:rPr>
          <w:tab/>
        </w:r>
        <w:r>
          <w:rPr>
            <w:noProof/>
            <w:webHidden/>
          </w:rPr>
          <w:fldChar w:fldCharType="begin"/>
        </w:r>
        <w:r>
          <w:rPr>
            <w:noProof/>
            <w:webHidden/>
          </w:rPr>
          <w:instrText xml:space="preserve"> PAGEREF _Toc235690055 \h </w:instrText>
        </w:r>
        <w:r>
          <w:rPr>
            <w:noProof/>
            <w:webHidden/>
          </w:rPr>
        </w:r>
        <w:r>
          <w:rPr>
            <w:noProof/>
            <w:webHidden/>
          </w:rPr>
          <w:fldChar w:fldCharType="separate"/>
        </w:r>
        <w:r>
          <w:rPr>
            <w:noProof/>
            <w:webHidden/>
          </w:rPr>
          <w:t>4</w:t>
        </w:r>
        <w:r>
          <w:rPr>
            <w:noProof/>
            <w:webHidden/>
          </w:rPr>
          <w:fldChar w:fldCharType="end"/>
        </w:r>
      </w:hyperlink>
    </w:p>
    <w:p w14:paraId="0304C914" w14:textId="6BDB9848"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56" w:history="1">
        <w:r w:rsidRPr="00D03950">
          <w:rPr>
            <w:rStyle w:val="Hyperlink"/>
            <w:noProof/>
          </w:rPr>
          <w:t>Accessing EERS via Online Services</w:t>
        </w:r>
        <w:r>
          <w:rPr>
            <w:noProof/>
            <w:webHidden/>
          </w:rPr>
          <w:tab/>
        </w:r>
        <w:r>
          <w:rPr>
            <w:noProof/>
            <w:webHidden/>
          </w:rPr>
          <w:fldChar w:fldCharType="begin"/>
        </w:r>
        <w:r>
          <w:rPr>
            <w:noProof/>
            <w:webHidden/>
          </w:rPr>
          <w:instrText xml:space="preserve"> PAGEREF _Toc235690056 \h </w:instrText>
        </w:r>
        <w:r>
          <w:rPr>
            <w:noProof/>
            <w:webHidden/>
          </w:rPr>
        </w:r>
        <w:r>
          <w:rPr>
            <w:noProof/>
            <w:webHidden/>
          </w:rPr>
          <w:fldChar w:fldCharType="separate"/>
        </w:r>
        <w:r>
          <w:rPr>
            <w:noProof/>
            <w:webHidden/>
          </w:rPr>
          <w:t>4</w:t>
        </w:r>
        <w:r>
          <w:rPr>
            <w:noProof/>
            <w:webHidden/>
          </w:rPr>
          <w:fldChar w:fldCharType="end"/>
        </w:r>
      </w:hyperlink>
    </w:p>
    <w:p w14:paraId="69A2AE39" w14:textId="30D91B1E"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57" w:history="1">
        <w:r w:rsidRPr="00D03950">
          <w:rPr>
            <w:rStyle w:val="Hyperlink"/>
            <w:noProof/>
          </w:rPr>
          <w:t>Keeping details up to date in Online Services</w:t>
        </w:r>
        <w:r>
          <w:rPr>
            <w:noProof/>
            <w:webHidden/>
          </w:rPr>
          <w:tab/>
        </w:r>
        <w:r>
          <w:rPr>
            <w:noProof/>
            <w:webHidden/>
          </w:rPr>
          <w:fldChar w:fldCharType="begin"/>
        </w:r>
        <w:r>
          <w:rPr>
            <w:noProof/>
            <w:webHidden/>
          </w:rPr>
          <w:instrText xml:space="preserve"> PAGEREF _Toc235690057 \h </w:instrText>
        </w:r>
        <w:r>
          <w:rPr>
            <w:noProof/>
            <w:webHidden/>
          </w:rPr>
        </w:r>
        <w:r>
          <w:rPr>
            <w:noProof/>
            <w:webHidden/>
          </w:rPr>
          <w:fldChar w:fldCharType="separate"/>
        </w:r>
        <w:r>
          <w:rPr>
            <w:noProof/>
            <w:webHidden/>
          </w:rPr>
          <w:t>5</w:t>
        </w:r>
        <w:r>
          <w:rPr>
            <w:noProof/>
            <w:webHidden/>
          </w:rPr>
          <w:fldChar w:fldCharType="end"/>
        </w:r>
      </w:hyperlink>
    </w:p>
    <w:p w14:paraId="2102B620" w14:textId="4C8F27F6" w:rsidR="000515AD" w:rsidRDefault="000515AD">
      <w:pPr>
        <w:pStyle w:val="TOC1"/>
        <w:rPr>
          <w:rFonts w:eastAsiaTheme="minorEastAsia" w:cstheme="minorBidi"/>
          <w:b w:val="0"/>
          <w:noProof/>
          <w:color w:val="auto"/>
          <w:kern w:val="2"/>
          <w:sz w:val="24"/>
          <w:lang w:eastAsia="en-AU"/>
          <w14:ligatures w14:val="standardContextual"/>
        </w:rPr>
      </w:pPr>
      <w:hyperlink w:anchor="_Toc235690058" w:history="1">
        <w:r w:rsidRPr="00D03950">
          <w:rPr>
            <w:rStyle w:val="Hyperlink"/>
            <w:noProof/>
          </w:rPr>
          <w:t>Account types</w:t>
        </w:r>
        <w:r>
          <w:rPr>
            <w:noProof/>
            <w:webHidden/>
          </w:rPr>
          <w:tab/>
        </w:r>
        <w:r>
          <w:rPr>
            <w:noProof/>
            <w:webHidden/>
          </w:rPr>
          <w:fldChar w:fldCharType="begin"/>
        </w:r>
        <w:r>
          <w:rPr>
            <w:noProof/>
            <w:webHidden/>
          </w:rPr>
          <w:instrText xml:space="preserve"> PAGEREF _Toc235690058 \h </w:instrText>
        </w:r>
        <w:r>
          <w:rPr>
            <w:noProof/>
            <w:webHidden/>
          </w:rPr>
        </w:r>
        <w:r>
          <w:rPr>
            <w:noProof/>
            <w:webHidden/>
          </w:rPr>
          <w:fldChar w:fldCharType="separate"/>
        </w:r>
        <w:r>
          <w:rPr>
            <w:noProof/>
            <w:webHidden/>
          </w:rPr>
          <w:t>5</w:t>
        </w:r>
        <w:r>
          <w:rPr>
            <w:noProof/>
            <w:webHidden/>
          </w:rPr>
          <w:fldChar w:fldCharType="end"/>
        </w:r>
      </w:hyperlink>
    </w:p>
    <w:p w14:paraId="0011A5F2" w14:textId="41B885D9" w:rsidR="000515AD" w:rsidRDefault="000515AD">
      <w:pPr>
        <w:pStyle w:val="TOC1"/>
        <w:rPr>
          <w:rFonts w:eastAsiaTheme="minorEastAsia" w:cstheme="minorBidi"/>
          <w:b w:val="0"/>
          <w:noProof/>
          <w:color w:val="auto"/>
          <w:kern w:val="2"/>
          <w:sz w:val="24"/>
          <w:lang w:eastAsia="en-AU"/>
          <w14:ligatures w14:val="standardContextual"/>
        </w:rPr>
      </w:pPr>
      <w:hyperlink w:anchor="_Toc235690059" w:history="1">
        <w:r w:rsidRPr="00D03950">
          <w:rPr>
            <w:rStyle w:val="Hyperlink"/>
            <w:noProof/>
          </w:rPr>
          <w:t>EERS roles and permissions</w:t>
        </w:r>
        <w:r>
          <w:rPr>
            <w:noProof/>
            <w:webHidden/>
          </w:rPr>
          <w:tab/>
        </w:r>
        <w:r>
          <w:rPr>
            <w:noProof/>
            <w:webHidden/>
          </w:rPr>
          <w:fldChar w:fldCharType="begin"/>
        </w:r>
        <w:r>
          <w:rPr>
            <w:noProof/>
            <w:webHidden/>
          </w:rPr>
          <w:instrText xml:space="preserve"> PAGEREF _Toc235690059 \h </w:instrText>
        </w:r>
        <w:r>
          <w:rPr>
            <w:noProof/>
            <w:webHidden/>
          </w:rPr>
        </w:r>
        <w:r>
          <w:rPr>
            <w:noProof/>
            <w:webHidden/>
          </w:rPr>
          <w:fldChar w:fldCharType="separate"/>
        </w:r>
        <w:r>
          <w:rPr>
            <w:noProof/>
            <w:webHidden/>
          </w:rPr>
          <w:t>5</w:t>
        </w:r>
        <w:r>
          <w:rPr>
            <w:noProof/>
            <w:webHidden/>
          </w:rPr>
          <w:fldChar w:fldCharType="end"/>
        </w:r>
      </w:hyperlink>
    </w:p>
    <w:p w14:paraId="4017F0DB" w14:textId="47F470A5"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60" w:history="1">
        <w:r w:rsidRPr="00D03950">
          <w:rPr>
            <w:rStyle w:val="Hyperlink"/>
            <w:noProof/>
          </w:rPr>
          <w:t>Available roles</w:t>
        </w:r>
        <w:r>
          <w:rPr>
            <w:noProof/>
            <w:webHidden/>
          </w:rPr>
          <w:tab/>
        </w:r>
        <w:r>
          <w:rPr>
            <w:noProof/>
            <w:webHidden/>
          </w:rPr>
          <w:fldChar w:fldCharType="begin"/>
        </w:r>
        <w:r>
          <w:rPr>
            <w:noProof/>
            <w:webHidden/>
          </w:rPr>
          <w:instrText xml:space="preserve"> PAGEREF _Toc235690060 \h </w:instrText>
        </w:r>
        <w:r>
          <w:rPr>
            <w:noProof/>
            <w:webHidden/>
          </w:rPr>
        </w:r>
        <w:r>
          <w:rPr>
            <w:noProof/>
            <w:webHidden/>
          </w:rPr>
          <w:fldChar w:fldCharType="separate"/>
        </w:r>
        <w:r>
          <w:rPr>
            <w:noProof/>
            <w:webHidden/>
          </w:rPr>
          <w:t>5</w:t>
        </w:r>
        <w:r>
          <w:rPr>
            <w:noProof/>
            <w:webHidden/>
          </w:rPr>
          <w:fldChar w:fldCharType="end"/>
        </w:r>
      </w:hyperlink>
    </w:p>
    <w:p w14:paraId="717FE763" w14:textId="110E4388" w:rsidR="000515AD" w:rsidRDefault="000515AD">
      <w:pPr>
        <w:pStyle w:val="TOC3"/>
        <w:rPr>
          <w:rFonts w:eastAsiaTheme="minorEastAsia" w:cstheme="minorBidi"/>
          <w:noProof/>
          <w:color w:val="auto"/>
          <w:kern w:val="2"/>
          <w:sz w:val="24"/>
          <w:lang w:eastAsia="en-AU"/>
          <w14:ligatures w14:val="standardContextual"/>
        </w:rPr>
      </w:pPr>
      <w:hyperlink w:anchor="_Toc235690061" w:history="1">
        <w:r w:rsidRPr="00D03950">
          <w:rPr>
            <w:rStyle w:val="Hyperlink"/>
            <w:noProof/>
            <w:lang w:val="en-US"/>
          </w:rPr>
          <w:t>Primary contact</w:t>
        </w:r>
        <w:r>
          <w:rPr>
            <w:noProof/>
            <w:webHidden/>
          </w:rPr>
          <w:tab/>
        </w:r>
        <w:r>
          <w:rPr>
            <w:noProof/>
            <w:webHidden/>
          </w:rPr>
          <w:fldChar w:fldCharType="begin"/>
        </w:r>
        <w:r>
          <w:rPr>
            <w:noProof/>
            <w:webHidden/>
          </w:rPr>
          <w:instrText xml:space="preserve"> PAGEREF _Toc235690061 \h </w:instrText>
        </w:r>
        <w:r>
          <w:rPr>
            <w:noProof/>
            <w:webHidden/>
          </w:rPr>
        </w:r>
        <w:r>
          <w:rPr>
            <w:noProof/>
            <w:webHidden/>
          </w:rPr>
          <w:fldChar w:fldCharType="separate"/>
        </w:r>
        <w:r>
          <w:rPr>
            <w:noProof/>
            <w:webHidden/>
          </w:rPr>
          <w:t>5</w:t>
        </w:r>
        <w:r>
          <w:rPr>
            <w:noProof/>
            <w:webHidden/>
          </w:rPr>
          <w:fldChar w:fldCharType="end"/>
        </w:r>
      </w:hyperlink>
    </w:p>
    <w:p w14:paraId="52DCA2AC" w14:textId="46C37B0F" w:rsidR="000515AD" w:rsidRDefault="000515AD">
      <w:pPr>
        <w:pStyle w:val="TOC3"/>
        <w:rPr>
          <w:rFonts w:eastAsiaTheme="minorEastAsia" w:cstheme="minorBidi"/>
          <w:noProof/>
          <w:color w:val="auto"/>
          <w:kern w:val="2"/>
          <w:sz w:val="24"/>
          <w:lang w:eastAsia="en-AU"/>
          <w14:ligatures w14:val="standardContextual"/>
        </w:rPr>
      </w:pPr>
      <w:hyperlink w:anchor="_Toc235690062" w:history="1">
        <w:r w:rsidRPr="00D03950">
          <w:rPr>
            <w:rStyle w:val="Hyperlink"/>
            <w:noProof/>
            <w:lang w:val="en-US"/>
          </w:rPr>
          <w:t>NGER contact</w:t>
        </w:r>
        <w:r>
          <w:rPr>
            <w:noProof/>
            <w:webHidden/>
          </w:rPr>
          <w:tab/>
        </w:r>
        <w:r>
          <w:rPr>
            <w:noProof/>
            <w:webHidden/>
          </w:rPr>
          <w:fldChar w:fldCharType="begin"/>
        </w:r>
        <w:r>
          <w:rPr>
            <w:noProof/>
            <w:webHidden/>
          </w:rPr>
          <w:instrText xml:space="preserve"> PAGEREF _Toc235690062 \h </w:instrText>
        </w:r>
        <w:r>
          <w:rPr>
            <w:noProof/>
            <w:webHidden/>
          </w:rPr>
        </w:r>
        <w:r>
          <w:rPr>
            <w:noProof/>
            <w:webHidden/>
          </w:rPr>
          <w:fldChar w:fldCharType="separate"/>
        </w:r>
        <w:r>
          <w:rPr>
            <w:noProof/>
            <w:webHidden/>
          </w:rPr>
          <w:t>5</w:t>
        </w:r>
        <w:r>
          <w:rPr>
            <w:noProof/>
            <w:webHidden/>
          </w:rPr>
          <w:fldChar w:fldCharType="end"/>
        </w:r>
      </w:hyperlink>
    </w:p>
    <w:p w14:paraId="755974ED" w14:textId="54B4039F" w:rsidR="000515AD" w:rsidRDefault="000515AD">
      <w:pPr>
        <w:pStyle w:val="TOC3"/>
        <w:rPr>
          <w:rFonts w:eastAsiaTheme="minorEastAsia" w:cstheme="minorBidi"/>
          <w:noProof/>
          <w:color w:val="auto"/>
          <w:kern w:val="2"/>
          <w:sz w:val="24"/>
          <w:lang w:eastAsia="en-AU"/>
          <w14:ligatures w14:val="standardContextual"/>
        </w:rPr>
      </w:pPr>
      <w:hyperlink w:anchor="_Toc235690063" w:history="1">
        <w:r w:rsidRPr="00D03950">
          <w:rPr>
            <w:rStyle w:val="Hyperlink"/>
            <w:noProof/>
            <w:lang w:val="en-US"/>
          </w:rPr>
          <w:t>NGER Executive Officer</w:t>
        </w:r>
        <w:r>
          <w:rPr>
            <w:noProof/>
            <w:webHidden/>
          </w:rPr>
          <w:tab/>
        </w:r>
        <w:r>
          <w:rPr>
            <w:noProof/>
            <w:webHidden/>
          </w:rPr>
          <w:fldChar w:fldCharType="begin"/>
        </w:r>
        <w:r>
          <w:rPr>
            <w:noProof/>
            <w:webHidden/>
          </w:rPr>
          <w:instrText xml:space="preserve"> PAGEREF _Toc235690063 \h </w:instrText>
        </w:r>
        <w:r>
          <w:rPr>
            <w:noProof/>
            <w:webHidden/>
          </w:rPr>
        </w:r>
        <w:r>
          <w:rPr>
            <w:noProof/>
            <w:webHidden/>
          </w:rPr>
          <w:fldChar w:fldCharType="separate"/>
        </w:r>
        <w:r>
          <w:rPr>
            <w:noProof/>
            <w:webHidden/>
          </w:rPr>
          <w:t>6</w:t>
        </w:r>
        <w:r>
          <w:rPr>
            <w:noProof/>
            <w:webHidden/>
          </w:rPr>
          <w:fldChar w:fldCharType="end"/>
        </w:r>
      </w:hyperlink>
    </w:p>
    <w:p w14:paraId="03E79D24" w14:textId="0F1C4953"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64" w:history="1">
        <w:r w:rsidRPr="00D03950">
          <w:rPr>
            <w:rStyle w:val="Hyperlink"/>
            <w:noProof/>
          </w:rPr>
          <w:t>Available permissions</w:t>
        </w:r>
        <w:r>
          <w:rPr>
            <w:noProof/>
            <w:webHidden/>
          </w:rPr>
          <w:tab/>
        </w:r>
        <w:r>
          <w:rPr>
            <w:noProof/>
            <w:webHidden/>
          </w:rPr>
          <w:fldChar w:fldCharType="begin"/>
        </w:r>
        <w:r>
          <w:rPr>
            <w:noProof/>
            <w:webHidden/>
          </w:rPr>
          <w:instrText xml:space="preserve"> PAGEREF _Toc235690064 \h </w:instrText>
        </w:r>
        <w:r>
          <w:rPr>
            <w:noProof/>
            <w:webHidden/>
          </w:rPr>
        </w:r>
        <w:r>
          <w:rPr>
            <w:noProof/>
            <w:webHidden/>
          </w:rPr>
          <w:fldChar w:fldCharType="separate"/>
        </w:r>
        <w:r>
          <w:rPr>
            <w:noProof/>
            <w:webHidden/>
          </w:rPr>
          <w:t>6</w:t>
        </w:r>
        <w:r>
          <w:rPr>
            <w:noProof/>
            <w:webHidden/>
          </w:rPr>
          <w:fldChar w:fldCharType="end"/>
        </w:r>
      </w:hyperlink>
    </w:p>
    <w:p w14:paraId="67841710" w14:textId="672DDC28" w:rsidR="000515AD" w:rsidRDefault="000515AD">
      <w:pPr>
        <w:pStyle w:val="TOC3"/>
        <w:rPr>
          <w:rFonts w:eastAsiaTheme="minorEastAsia" w:cstheme="minorBidi"/>
          <w:noProof/>
          <w:color w:val="auto"/>
          <w:kern w:val="2"/>
          <w:sz w:val="24"/>
          <w:lang w:eastAsia="en-AU"/>
          <w14:ligatures w14:val="standardContextual"/>
        </w:rPr>
      </w:pPr>
      <w:hyperlink w:anchor="_Toc235690065" w:history="1">
        <w:r w:rsidRPr="00D03950">
          <w:rPr>
            <w:rStyle w:val="Hyperlink"/>
            <w:noProof/>
          </w:rPr>
          <w:t>Admin</w:t>
        </w:r>
        <w:r>
          <w:rPr>
            <w:noProof/>
            <w:webHidden/>
          </w:rPr>
          <w:tab/>
        </w:r>
        <w:r>
          <w:rPr>
            <w:noProof/>
            <w:webHidden/>
          </w:rPr>
          <w:fldChar w:fldCharType="begin"/>
        </w:r>
        <w:r>
          <w:rPr>
            <w:noProof/>
            <w:webHidden/>
          </w:rPr>
          <w:instrText xml:space="preserve"> PAGEREF _Toc235690065 \h </w:instrText>
        </w:r>
        <w:r>
          <w:rPr>
            <w:noProof/>
            <w:webHidden/>
          </w:rPr>
        </w:r>
        <w:r>
          <w:rPr>
            <w:noProof/>
            <w:webHidden/>
          </w:rPr>
          <w:fldChar w:fldCharType="separate"/>
        </w:r>
        <w:r>
          <w:rPr>
            <w:noProof/>
            <w:webHidden/>
          </w:rPr>
          <w:t>6</w:t>
        </w:r>
        <w:r>
          <w:rPr>
            <w:noProof/>
            <w:webHidden/>
          </w:rPr>
          <w:fldChar w:fldCharType="end"/>
        </w:r>
      </w:hyperlink>
    </w:p>
    <w:p w14:paraId="5175A85D" w14:textId="3FD2FDC9" w:rsidR="000515AD" w:rsidRDefault="000515AD">
      <w:pPr>
        <w:pStyle w:val="TOC3"/>
        <w:rPr>
          <w:rFonts w:eastAsiaTheme="minorEastAsia" w:cstheme="minorBidi"/>
          <w:noProof/>
          <w:color w:val="auto"/>
          <w:kern w:val="2"/>
          <w:sz w:val="24"/>
          <w:lang w:eastAsia="en-AU"/>
          <w14:ligatures w14:val="standardContextual"/>
        </w:rPr>
      </w:pPr>
      <w:hyperlink w:anchor="_Toc235690066" w:history="1">
        <w:r w:rsidRPr="00D03950">
          <w:rPr>
            <w:rStyle w:val="Hyperlink"/>
            <w:noProof/>
          </w:rPr>
          <w:t>Basic</w:t>
        </w:r>
        <w:r>
          <w:rPr>
            <w:noProof/>
            <w:webHidden/>
          </w:rPr>
          <w:tab/>
        </w:r>
        <w:r>
          <w:rPr>
            <w:noProof/>
            <w:webHidden/>
          </w:rPr>
          <w:fldChar w:fldCharType="begin"/>
        </w:r>
        <w:r>
          <w:rPr>
            <w:noProof/>
            <w:webHidden/>
          </w:rPr>
          <w:instrText xml:space="preserve"> PAGEREF _Toc235690066 \h </w:instrText>
        </w:r>
        <w:r>
          <w:rPr>
            <w:noProof/>
            <w:webHidden/>
          </w:rPr>
        </w:r>
        <w:r>
          <w:rPr>
            <w:noProof/>
            <w:webHidden/>
          </w:rPr>
          <w:fldChar w:fldCharType="separate"/>
        </w:r>
        <w:r>
          <w:rPr>
            <w:noProof/>
            <w:webHidden/>
          </w:rPr>
          <w:t>6</w:t>
        </w:r>
        <w:r>
          <w:rPr>
            <w:noProof/>
            <w:webHidden/>
          </w:rPr>
          <w:fldChar w:fldCharType="end"/>
        </w:r>
      </w:hyperlink>
    </w:p>
    <w:p w14:paraId="29C8D2AD" w14:textId="00F9F05B" w:rsidR="000515AD" w:rsidRDefault="000515AD">
      <w:pPr>
        <w:pStyle w:val="TOC3"/>
        <w:rPr>
          <w:rFonts w:eastAsiaTheme="minorEastAsia" w:cstheme="minorBidi"/>
          <w:noProof/>
          <w:color w:val="auto"/>
          <w:kern w:val="2"/>
          <w:sz w:val="24"/>
          <w:lang w:eastAsia="en-AU"/>
          <w14:ligatures w14:val="standardContextual"/>
        </w:rPr>
      </w:pPr>
      <w:hyperlink w:anchor="_Toc235690067" w:history="1">
        <w:r w:rsidRPr="00D03950">
          <w:rPr>
            <w:rStyle w:val="Hyperlink"/>
            <w:noProof/>
          </w:rPr>
          <w:t>Forms</w:t>
        </w:r>
        <w:r>
          <w:rPr>
            <w:noProof/>
            <w:webHidden/>
          </w:rPr>
          <w:tab/>
        </w:r>
        <w:r>
          <w:rPr>
            <w:noProof/>
            <w:webHidden/>
          </w:rPr>
          <w:fldChar w:fldCharType="begin"/>
        </w:r>
        <w:r>
          <w:rPr>
            <w:noProof/>
            <w:webHidden/>
          </w:rPr>
          <w:instrText xml:space="preserve"> PAGEREF _Toc235690067 \h </w:instrText>
        </w:r>
        <w:r>
          <w:rPr>
            <w:noProof/>
            <w:webHidden/>
          </w:rPr>
        </w:r>
        <w:r>
          <w:rPr>
            <w:noProof/>
            <w:webHidden/>
          </w:rPr>
          <w:fldChar w:fldCharType="separate"/>
        </w:r>
        <w:r>
          <w:rPr>
            <w:noProof/>
            <w:webHidden/>
          </w:rPr>
          <w:t>7</w:t>
        </w:r>
        <w:r>
          <w:rPr>
            <w:noProof/>
            <w:webHidden/>
          </w:rPr>
          <w:fldChar w:fldCharType="end"/>
        </w:r>
      </w:hyperlink>
    </w:p>
    <w:p w14:paraId="1846F6FD" w14:textId="341567C6" w:rsidR="000515AD" w:rsidRDefault="000515AD">
      <w:pPr>
        <w:pStyle w:val="TOC3"/>
        <w:rPr>
          <w:rFonts w:eastAsiaTheme="minorEastAsia" w:cstheme="minorBidi"/>
          <w:noProof/>
          <w:color w:val="auto"/>
          <w:kern w:val="2"/>
          <w:sz w:val="24"/>
          <w:lang w:eastAsia="en-AU"/>
          <w14:ligatures w14:val="standardContextual"/>
        </w:rPr>
      </w:pPr>
      <w:hyperlink w:anchor="_Toc235690068" w:history="1">
        <w:r w:rsidRPr="00D03950">
          <w:rPr>
            <w:rStyle w:val="Hyperlink"/>
            <w:noProof/>
          </w:rPr>
          <w:t>NGER</w:t>
        </w:r>
        <w:r>
          <w:rPr>
            <w:noProof/>
            <w:webHidden/>
          </w:rPr>
          <w:tab/>
        </w:r>
        <w:r>
          <w:rPr>
            <w:noProof/>
            <w:webHidden/>
          </w:rPr>
          <w:fldChar w:fldCharType="begin"/>
        </w:r>
        <w:r>
          <w:rPr>
            <w:noProof/>
            <w:webHidden/>
          </w:rPr>
          <w:instrText xml:space="preserve"> PAGEREF _Toc235690068 \h </w:instrText>
        </w:r>
        <w:r>
          <w:rPr>
            <w:noProof/>
            <w:webHidden/>
          </w:rPr>
        </w:r>
        <w:r>
          <w:rPr>
            <w:noProof/>
            <w:webHidden/>
          </w:rPr>
          <w:fldChar w:fldCharType="separate"/>
        </w:r>
        <w:r>
          <w:rPr>
            <w:noProof/>
            <w:webHidden/>
          </w:rPr>
          <w:t>7</w:t>
        </w:r>
        <w:r>
          <w:rPr>
            <w:noProof/>
            <w:webHidden/>
          </w:rPr>
          <w:fldChar w:fldCharType="end"/>
        </w:r>
      </w:hyperlink>
    </w:p>
    <w:p w14:paraId="757E0DF7" w14:textId="5506CDBB" w:rsidR="000515AD" w:rsidRDefault="000515AD">
      <w:pPr>
        <w:pStyle w:val="TOC1"/>
        <w:rPr>
          <w:rFonts w:eastAsiaTheme="minorEastAsia" w:cstheme="minorBidi"/>
          <w:b w:val="0"/>
          <w:noProof/>
          <w:color w:val="auto"/>
          <w:kern w:val="2"/>
          <w:sz w:val="24"/>
          <w:lang w:eastAsia="en-AU"/>
          <w14:ligatures w14:val="standardContextual"/>
        </w:rPr>
      </w:pPr>
      <w:hyperlink w:anchor="_Toc235690069" w:history="1">
        <w:r w:rsidRPr="00D03950">
          <w:rPr>
            <w:rStyle w:val="Hyperlink"/>
            <w:noProof/>
          </w:rPr>
          <w:t>How to view and manage users</w:t>
        </w:r>
        <w:r>
          <w:rPr>
            <w:noProof/>
            <w:webHidden/>
          </w:rPr>
          <w:tab/>
        </w:r>
        <w:r>
          <w:rPr>
            <w:noProof/>
            <w:webHidden/>
          </w:rPr>
          <w:fldChar w:fldCharType="begin"/>
        </w:r>
        <w:r>
          <w:rPr>
            <w:noProof/>
            <w:webHidden/>
          </w:rPr>
          <w:instrText xml:space="preserve"> PAGEREF _Toc235690069 \h </w:instrText>
        </w:r>
        <w:r>
          <w:rPr>
            <w:noProof/>
            <w:webHidden/>
          </w:rPr>
        </w:r>
        <w:r>
          <w:rPr>
            <w:noProof/>
            <w:webHidden/>
          </w:rPr>
          <w:fldChar w:fldCharType="separate"/>
        </w:r>
        <w:r>
          <w:rPr>
            <w:noProof/>
            <w:webHidden/>
          </w:rPr>
          <w:t>8</w:t>
        </w:r>
        <w:r>
          <w:rPr>
            <w:noProof/>
            <w:webHidden/>
          </w:rPr>
          <w:fldChar w:fldCharType="end"/>
        </w:r>
      </w:hyperlink>
    </w:p>
    <w:p w14:paraId="7FEAB68F" w14:textId="4835DE63"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0" w:history="1">
        <w:r w:rsidRPr="00D03950">
          <w:rPr>
            <w:rStyle w:val="Hyperlink"/>
            <w:noProof/>
          </w:rPr>
          <w:t>How to switch accounts</w:t>
        </w:r>
        <w:r>
          <w:rPr>
            <w:noProof/>
            <w:webHidden/>
          </w:rPr>
          <w:tab/>
        </w:r>
        <w:r>
          <w:rPr>
            <w:noProof/>
            <w:webHidden/>
          </w:rPr>
          <w:fldChar w:fldCharType="begin"/>
        </w:r>
        <w:r>
          <w:rPr>
            <w:noProof/>
            <w:webHidden/>
          </w:rPr>
          <w:instrText xml:space="preserve"> PAGEREF _Toc235690070 \h </w:instrText>
        </w:r>
        <w:r>
          <w:rPr>
            <w:noProof/>
            <w:webHidden/>
          </w:rPr>
        </w:r>
        <w:r>
          <w:rPr>
            <w:noProof/>
            <w:webHidden/>
          </w:rPr>
          <w:fldChar w:fldCharType="separate"/>
        </w:r>
        <w:r>
          <w:rPr>
            <w:noProof/>
            <w:webHidden/>
          </w:rPr>
          <w:t>8</w:t>
        </w:r>
        <w:r>
          <w:rPr>
            <w:noProof/>
            <w:webHidden/>
          </w:rPr>
          <w:fldChar w:fldCharType="end"/>
        </w:r>
      </w:hyperlink>
    </w:p>
    <w:p w14:paraId="6A6A99A3" w14:textId="2C22FD6B"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1" w:history="1">
        <w:r w:rsidRPr="00D03950">
          <w:rPr>
            <w:rStyle w:val="Hyperlink"/>
            <w:noProof/>
          </w:rPr>
          <w:t>How to set a default organisation</w:t>
        </w:r>
        <w:r>
          <w:rPr>
            <w:noProof/>
            <w:webHidden/>
          </w:rPr>
          <w:tab/>
        </w:r>
        <w:r>
          <w:rPr>
            <w:noProof/>
            <w:webHidden/>
          </w:rPr>
          <w:fldChar w:fldCharType="begin"/>
        </w:r>
        <w:r>
          <w:rPr>
            <w:noProof/>
            <w:webHidden/>
          </w:rPr>
          <w:instrText xml:space="preserve"> PAGEREF _Toc235690071 \h </w:instrText>
        </w:r>
        <w:r>
          <w:rPr>
            <w:noProof/>
            <w:webHidden/>
          </w:rPr>
        </w:r>
        <w:r>
          <w:rPr>
            <w:noProof/>
            <w:webHidden/>
          </w:rPr>
          <w:fldChar w:fldCharType="separate"/>
        </w:r>
        <w:r>
          <w:rPr>
            <w:noProof/>
            <w:webHidden/>
          </w:rPr>
          <w:t>10</w:t>
        </w:r>
        <w:r>
          <w:rPr>
            <w:noProof/>
            <w:webHidden/>
          </w:rPr>
          <w:fldChar w:fldCharType="end"/>
        </w:r>
      </w:hyperlink>
    </w:p>
    <w:p w14:paraId="1694EEA4" w14:textId="7AF8935E"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2" w:history="1">
        <w:r w:rsidRPr="00D03950">
          <w:rPr>
            <w:rStyle w:val="Hyperlink"/>
            <w:noProof/>
          </w:rPr>
          <w:t>How to add a user</w:t>
        </w:r>
        <w:r>
          <w:rPr>
            <w:noProof/>
            <w:webHidden/>
          </w:rPr>
          <w:tab/>
        </w:r>
        <w:r>
          <w:rPr>
            <w:noProof/>
            <w:webHidden/>
          </w:rPr>
          <w:fldChar w:fldCharType="begin"/>
        </w:r>
        <w:r>
          <w:rPr>
            <w:noProof/>
            <w:webHidden/>
          </w:rPr>
          <w:instrText xml:space="preserve"> PAGEREF _Toc235690072 \h </w:instrText>
        </w:r>
        <w:r>
          <w:rPr>
            <w:noProof/>
            <w:webHidden/>
          </w:rPr>
        </w:r>
        <w:r>
          <w:rPr>
            <w:noProof/>
            <w:webHidden/>
          </w:rPr>
          <w:fldChar w:fldCharType="separate"/>
        </w:r>
        <w:r>
          <w:rPr>
            <w:noProof/>
            <w:webHidden/>
          </w:rPr>
          <w:t>11</w:t>
        </w:r>
        <w:r>
          <w:rPr>
            <w:noProof/>
            <w:webHidden/>
          </w:rPr>
          <w:fldChar w:fldCharType="end"/>
        </w:r>
      </w:hyperlink>
    </w:p>
    <w:p w14:paraId="6A93B6AF" w14:textId="36582958"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3" w:history="1">
        <w:r w:rsidRPr="00D03950">
          <w:rPr>
            <w:rStyle w:val="Hyperlink"/>
            <w:noProof/>
          </w:rPr>
          <w:t>How to give permissions</w:t>
        </w:r>
        <w:r>
          <w:rPr>
            <w:noProof/>
            <w:webHidden/>
          </w:rPr>
          <w:tab/>
        </w:r>
        <w:r>
          <w:rPr>
            <w:noProof/>
            <w:webHidden/>
          </w:rPr>
          <w:fldChar w:fldCharType="begin"/>
        </w:r>
        <w:r>
          <w:rPr>
            <w:noProof/>
            <w:webHidden/>
          </w:rPr>
          <w:instrText xml:space="preserve"> PAGEREF _Toc235690073 \h </w:instrText>
        </w:r>
        <w:r>
          <w:rPr>
            <w:noProof/>
            <w:webHidden/>
          </w:rPr>
        </w:r>
        <w:r>
          <w:rPr>
            <w:noProof/>
            <w:webHidden/>
          </w:rPr>
          <w:fldChar w:fldCharType="separate"/>
        </w:r>
        <w:r>
          <w:rPr>
            <w:noProof/>
            <w:webHidden/>
          </w:rPr>
          <w:t>16</w:t>
        </w:r>
        <w:r>
          <w:rPr>
            <w:noProof/>
            <w:webHidden/>
          </w:rPr>
          <w:fldChar w:fldCharType="end"/>
        </w:r>
      </w:hyperlink>
    </w:p>
    <w:p w14:paraId="3FD43EC0" w14:textId="28FE722D"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4" w:history="1">
        <w:r w:rsidRPr="00D03950">
          <w:rPr>
            <w:rStyle w:val="Hyperlink"/>
            <w:noProof/>
          </w:rPr>
          <w:t>How to assign a Primary or NGER contact role</w:t>
        </w:r>
        <w:r>
          <w:rPr>
            <w:noProof/>
            <w:webHidden/>
          </w:rPr>
          <w:tab/>
        </w:r>
        <w:r>
          <w:rPr>
            <w:noProof/>
            <w:webHidden/>
          </w:rPr>
          <w:fldChar w:fldCharType="begin"/>
        </w:r>
        <w:r>
          <w:rPr>
            <w:noProof/>
            <w:webHidden/>
          </w:rPr>
          <w:instrText xml:space="preserve"> PAGEREF _Toc235690074 \h </w:instrText>
        </w:r>
        <w:r>
          <w:rPr>
            <w:noProof/>
            <w:webHidden/>
          </w:rPr>
        </w:r>
        <w:r>
          <w:rPr>
            <w:noProof/>
            <w:webHidden/>
          </w:rPr>
          <w:fldChar w:fldCharType="separate"/>
        </w:r>
        <w:r>
          <w:rPr>
            <w:noProof/>
            <w:webHidden/>
          </w:rPr>
          <w:t>18</w:t>
        </w:r>
        <w:r>
          <w:rPr>
            <w:noProof/>
            <w:webHidden/>
          </w:rPr>
          <w:fldChar w:fldCharType="end"/>
        </w:r>
      </w:hyperlink>
    </w:p>
    <w:p w14:paraId="4C782A29" w14:textId="6E38A533"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5" w:history="1">
        <w:r w:rsidRPr="00D03950">
          <w:rPr>
            <w:rStyle w:val="Hyperlink"/>
            <w:noProof/>
          </w:rPr>
          <w:t>How to remove a user</w:t>
        </w:r>
        <w:r>
          <w:rPr>
            <w:noProof/>
            <w:webHidden/>
          </w:rPr>
          <w:tab/>
        </w:r>
        <w:r>
          <w:rPr>
            <w:noProof/>
            <w:webHidden/>
          </w:rPr>
          <w:fldChar w:fldCharType="begin"/>
        </w:r>
        <w:r>
          <w:rPr>
            <w:noProof/>
            <w:webHidden/>
          </w:rPr>
          <w:instrText xml:space="preserve"> PAGEREF _Toc235690075 \h </w:instrText>
        </w:r>
        <w:r>
          <w:rPr>
            <w:noProof/>
            <w:webHidden/>
          </w:rPr>
        </w:r>
        <w:r>
          <w:rPr>
            <w:noProof/>
            <w:webHidden/>
          </w:rPr>
          <w:fldChar w:fldCharType="separate"/>
        </w:r>
        <w:r>
          <w:rPr>
            <w:noProof/>
            <w:webHidden/>
          </w:rPr>
          <w:t>20</w:t>
        </w:r>
        <w:r>
          <w:rPr>
            <w:noProof/>
            <w:webHidden/>
          </w:rPr>
          <w:fldChar w:fldCharType="end"/>
        </w:r>
      </w:hyperlink>
    </w:p>
    <w:p w14:paraId="38F63BA4" w14:textId="7534A7C1" w:rsidR="000515AD" w:rsidRDefault="000515AD">
      <w:pPr>
        <w:pStyle w:val="TOC1"/>
        <w:rPr>
          <w:rFonts w:eastAsiaTheme="minorEastAsia" w:cstheme="minorBidi"/>
          <w:b w:val="0"/>
          <w:noProof/>
          <w:color w:val="auto"/>
          <w:kern w:val="2"/>
          <w:sz w:val="24"/>
          <w:lang w:eastAsia="en-AU"/>
          <w14:ligatures w14:val="standardContextual"/>
        </w:rPr>
      </w:pPr>
      <w:hyperlink w:anchor="_Toc235690076" w:history="1">
        <w:r w:rsidRPr="00D03950">
          <w:rPr>
            <w:rStyle w:val="Hyperlink"/>
            <w:noProof/>
          </w:rPr>
          <w:t>Manage Organisation Details</w:t>
        </w:r>
        <w:r>
          <w:rPr>
            <w:noProof/>
            <w:webHidden/>
          </w:rPr>
          <w:tab/>
        </w:r>
        <w:r>
          <w:rPr>
            <w:noProof/>
            <w:webHidden/>
          </w:rPr>
          <w:fldChar w:fldCharType="begin"/>
        </w:r>
        <w:r>
          <w:rPr>
            <w:noProof/>
            <w:webHidden/>
          </w:rPr>
          <w:instrText xml:space="preserve"> PAGEREF _Toc235690076 \h </w:instrText>
        </w:r>
        <w:r>
          <w:rPr>
            <w:noProof/>
            <w:webHidden/>
          </w:rPr>
        </w:r>
        <w:r>
          <w:rPr>
            <w:noProof/>
            <w:webHidden/>
          </w:rPr>
          <w:fldChar w:fldCharType="separate"/>
        </w:r>
        <w:r>
          <w:rPr>
            <w:noProof/>
            <w:webHidden/>
          </w:rPr>
          <w:t>22</w:t>
        </w:r>
        <w:r>
          <w:rPr>
            <w:noProof/>
            <w:webHidden/>
          </w:rPr>
          <w:fldChar w:fldCharType="end"/>
        </w:r>
      </w:hyperlink>
    </w:p>
    <w:p w14:paraId="595AC6C3" w14:textId="2CCDA07D"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77" w:history="1">
        <w:r w:rsidRPr="00D03950">
          <w:rPr>
            <w:rStyle w:val="Hyperlink"/>
            <w:noProof/>
          </w:rPr>
          <w:t>How to update the organisation’s address</w:t>
        </w:r>
        <w:r>
          <w:rPr>
            <w:noProof/>
            <w:webHidden/>
          </w:rPr>
          <w:tab/>
        </w:r>
        <w:r>
          <w:rPr>
            <w:noProof/>
            <w:webHidden/>
          </w:rPr>
          <w:fldChar w:fldCharType="begin"/>
        </w:r>
        <w:r>
          <w:rPr>
            <w:noProof/>
            <w:webHidden/>
          </w:rPr>
          <w:instrText xml:space="preserve"> PAGEREF _Toc235690077 \h </w:instrText>
        </w:r>
        <w:r>
          <w:rPr>
            <w:noProof/>
            <w:webHidden/>
          </w:rPr>
        </w:r>
        <w:r>
          <w:rPr>
            <w:noProof/>
            <w:webHidden/>
          </w:rPr>
          <w:fldChar w:fldCharType="separate"/>
        </w:r>
        <w:r>
          <w:rPr>
            <w:noProof/>
            <w:webHidden/>
          </w:rPr>
          <w:t>22</w:t>
        </w:r>
        <w:r>
          <w:rPr>
            <w:noProof/>
            <w:webHidden/>
          </w:rPr>
          <w:fldChar w:fldCharType="end"/>
        </w:r>
      </w:hyperlink>
    </w:p>
    <w:p w14:paraId="0A880BEC" w14:textId="7EEA7DF7" w:rsidR="000515AD" w:rsidRDefault="000515AD">
      <w:pPr>
        <w:pStyle w:val="TOC1"/>
        <w:rPr>
          <w:rFonts w:eastAsiaTheme="minorEastAsia" w:cstheme="minorBidi"/>
          <w:b w:val="0"/>
          <w:noProof/>
          <w:color w:val="auto"/>
          <w:kern w:val="2"/>
          <w:sz w:val="24"/>
          <w:lang w:eastAsia="en-AU"/>
          <w14:ligatures w14:val="standardContextual"/>
        </w:rPr>
      </w:pPr>
      <w:hyperlink w:anchor="_Toc235690078" w:history="1">
        <w:r w:rsidRPr="00D03950">
          <w:rPr>
            <w:rStyle w:val="Hyperlink"/>
            <w:noProof/>
          </w:rPr>
          <w:t>NGER Reports</w:t>
        </w:r>
        <w:r>
          <w:rPr>
            <w:noProof/>
            <w:webHidden/>
          </w:rPr>
          <w:tab/>
        </w:r>
        <w:r>
          <w:rPr>
            <w:noProof/>
            <w:webHidden/>
          </w:rPr>
          <w:fldChar w:fldCharType="begin"/>
        </w:r>
        <w:r>
          <w:rPr>
            <w:noProof/>
            <w:webHidden/>
          </w:rPr>
          <w:instrText xml:space="preserve"> PAGEREF _Toc235690078 \h </w:instrText>
        </w:r>
        <w:r>
          <w:rPr>
            <w:noProof/>
            <w:webHidden/>
          </w:rPr>
        </w:r>
        <w:r>
          <w:rPr>
            <w:noProof/>
            <w:webHidden/>
          </w:rPr>
          <w:fldChar w:fldCharType="separate"/>
        </w:r>
        <w:r>
          <w:rPr>
            <w:noProof/>
            <w:webHidden/>
          </w:rPr>
          <w:t>23</w:t>
        </w:r>
        <w:r>
          <w:rPr>
            <w:noProof/>
            <w:webHidden/>
          </w:rPr>
          <w:fldChar w:fldCharType="end"/>
        </w:r>
      </w:hyperlink>
    </w:p>
    <w:p w14:paraId="203E117C" w14:textId="6FEB01E0" w:rsidR="000515AD" w:rsidRDefault="000515AD">
      <w:pPr>
        <w:pStyle w:val="TOC1"/>
        <w:rPr>
          <w:rFonts w:eastAsiaTheme="minorEastAsia" w:cstheme="minorBidi"/>
          <w:b w:val="0"/>
          <w:noProof/>
          <w:color w:val="auto"/>
          <w:kern w:val="2"/>
          <w:sz w:val="24"/>
          <w:lang w:eastAsia="en-AU"/>
          <w14:ligatures w14:val="standardContextual"/>
        </w:rPr>
      </w:pPr>
      <w:hyperlink w:anchor="_Toc235690079" w:history="1">
        <w:r w:rsidRPr="00D03950">
          <w:rPr>
            <w:rStyle w:val="Hyperlink"/>
            <w:noProof/>
          </w:rPr>
          <w:t>Manage User Profile</w:t>
        </w:r>
        <w:r>
          <w:rPr>
            <w:noProof/>
            <w:webHidden/>
          </w:rPr>
          <w:tab/>
        </w:r>
        <w:r>
          <w:rPr>
            <w:noProof/>
            <w:webHidden/>
          </w:rPr>
          <w:fldChar w:fldCharType="begin"/>
        </w:r>
        <w:r>
          <w:rPr>
            <w:noProof/>
            <w:webHidden/>
          </w:rPr>
          <w:instrText xml:space="preserve"> PAGEREF _Toc235690079 \h </w:instrText>
        </w:r>
        <w:r>
          <w:rPr>
            <w:noProof/>
            <w:webHidden/>
          </w:rPr>
        </w:r>
        <w:r>
          <w:rPr>
            <w:noProof/>
            <w:webHidden/>
          </w:rPr>
          <w:fldChar w:fldCharType="separate"/>
        </w:r>
        <w:r>
          <w:rPr>
            <w:noProof/>
            <w:webHidden/>
          </w:rPr>
          <w:t>24</w:t>
        </w:r>
        <w:r>
          <w:rPr>
            <w:noProof/>
            <w:webHidden/>
          </w:rPr>
          <w:fldChar w:fldCharType="end"/>
        </w:r>
      </w:hyperlink>
    </w:p>
    <w:p w14:paraId="08319718" w14:textId="030B1322"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80" w:history="1">
        <w:r w:rsidRPr="00D03950">
          <w:rPr>
            <w:rStyle w:val="Hyperlink"/>
            <w:noProof/>
          </w:rPr>
          <w:t>Account Security Details</w:t>
        </w:r>
        <w:r>
          <w:rPr>
            <w:noProof/>
            <w:webHidden/>
          </w:rPr>
          <w:tab/>
        </w:r>
        <w:r>
          <w:rPr>
            <w:noProof/>
            <w:webHidden/>
          </w:rPr>
          <w:fldChar w:fldCharType="begin"/>
        </w:r>
        <w:r>
          <w:rPr>
            <w:noProof/>
            <w:webHidden/>
          </w:rPr>
          <w:instrText xml:space="preserve"> PAGEREF _Toc235690080 \h </w:instrText>
        </w:r>
        <w:r>
          <w:rPr>
            <w:noProof/>
            <w:webHidden/>
          </w:rPr>
        </w:r>
        <w:r>
          <w:rPr>
            <w:noProof/>
            <w:webHidden/>
          </w:rPr>
          <w:fldChar w:fldCharType="separate"/>
        </w:r>
        <w:r>
          <w:rPr>
            <w:noProof/>
            <w:webHidden/>
          </w:rPr>
          <w:t>25</w:t>
        </w:r>
        <w:r>
          <w:rPr>
            <w:noProof/>
            <w:webHidden/>
          </w:rPr>
          <w:fldChar w:fldCharType="end"/>
        </w:r>
      </w:hyperlink>
    </w:p>
    <w:p w14:paraId="717E2D69" w14:textId="54474C20" w:rsidR="000515AD" w:rsidRDefault="000515AD">
      <w:pPr>
        <w:pStyle w:val="TOC1"/>
        <w:rPr>
          <w:rFonts w:eastAsiaTheme="minorEastAsia" w:cstheme="minorBidi"/>
          <w:b w:val="0"/>
          <w:noProof/>
          <w:color w:val="auto"/>
          <w:kern w:val="2"/>
          <w:sz w:val="24"/>
          <w:lang w:eastAsia="en-AU"/>
          <w14:ligatures w14:val="standardContextual"/>
        </w:rPr>
      </w:pPr>
      <w:hyperlink w:anchor="_Toc235690081" w:history="1">
        <w:r w:rsidRPr="00D03950">
          <w:rPr>
            <w:rStyle w:val="Hyperlink"/>
            <w:noProof/>
          </w:rPr>
          <w:t>Submitting registration and deregistration applications</w:t>
        </w:r>
        <w:r>
          <w:rPr>
            <w:noProof/>
            <w:webHidden/>
          </w:rPr>
          <w:tab/>
        </w:r>
        <w:r>
          <w:rPr>
            <w:noProof/>
            <w:webHidden/>
          </w:rPr>
          <w:fldChar w:fldCharType="begin"/>
        </w:r>
        <w:r>
          <w:rPr>
            <w:noProof/>
            <w:webHidden/>
          </w:rPr>
          <w:instrText xml:space="preserve"> PAGEREF _Toc235690081 \h </w:instrText>
        </w:r>
        <w:r>
          <w:rPr>
            <w:noProof/>
            <w:webHidden/>
          </w:rPr>
        </w:r>
        <w:r>
          <w:rPr>
            <w:noProof/>
            <w:webHidden/>
          </w:rPr>
          <w:fldChar w:fldCharType="separate"/>
        </w:r>
        <w:r>
          <w:rPr>
            <w:noProof/>
            <w:webHidden/>
          </w:rPr>
          <w:t>25</w:t>
        </w:r>
        <w:r>
          <w:rPr>
            <w:noProof/>
            <w:webHidden/>
          </w:rPr>
          <w:fldChar w:fldCharType="end"/>
        </w:r>
      </w:hyperlink>
    </w:p>
    <w:p w14:paraId="10A1101B" w14:textId="1507A248"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82" w:history="1">
        <w:r w:rsidRPr="00D03950">
          <w:rPr>
            <w:rStyle w:val="Hyperlink"/>
            <w:noProof/>
          </w:rPr>
          <w:t>NGER Controlling Corporation Registration form</w:t>
        </w:r>
        <w:r>
          <w:rPr>
            <w:noProof/>
            <w:webHidden/>
          </w:rPr>
          <w:tab/>
        </w:r>
        <w:r>
          <w:rPr>
            <w:noProof/>
            <w:webHidden/>
          </w:rPr>
          <w:fldChar w:fldCharType="begin"/>
        </w:r>
        <w:r>
          <w:rPr>
            <w:noProof/>
            <w:webHidden/>
          </w:rPr>
          <w:instrText xml:space="preserve"> PAGEREF _Toc235690082 \h </w:instrText>
        </w:r>
        <w:r>
          <w:rPr>
            <w:noProof/>
            <w:webHidden/>
          </w:rPr>
        </w:r>
        <w:r>
          <w:rPr>
            <w:noProof/>
            <w:webHidden/>
          </w:rPr>
          <w:fldChar w:fldCharType="separate"/>
        </w:r>
        <w:r>
          <w:rPr>
            <w:noProof/>
            <w:webHidden/>
          </w:rPr>
          <w:t>27</w:t>
        </w:r>
        <w:r>
          <w:rPr>
            <w:noProof/>
            <w:webHidden/>
          </w:rPr>
          <w:fldChar w:fldCharType="end"/>
        </w:r>
      </w:hyperlink>
    </w:p>
    <w:p w14:paraId="0DF39223" w14:textId="7329EFA4" w:rsidR="000515AD" w:rsidRDefault="000515AD">
      <w:pPr>
        <w:pStyle w:val="TOC3"/>
        <w:rPr>
          <w:rFonts w:eastAsiaTheme="minorEastAsia" w:cstheme="minorBidi"/>
          <w:noProof/>
          <w:color w:val="auto"/>
          <w:kern w:val="2"/>
          <w:sz w:val="24"/>
          <w:lang w:eastAsia="en-AU"/>
          <w14:ligatures w14:val="standardContextual"/>
        </w:rPr>
      </w:pPr>
      <w:hyperlink w:anchor="_Toc235690083" w:history="1">
        <w:r w:rsidRPr="00D03950">
          <w:rPr>
            <w:rStyle w:val="Hyperlink"/>
            <w:noProof/>
          </w:rPr>
          <w:t>1. Before you start</w:t>
        </w:r>
        <w:r>
          <w:rPr>
            <w:noProof/>
            <w:webHidden/>
          </w:rPr>
          <w:tab/>
        </w:r>
        <w:r>
          <w:rPr>
            <w:noProof/>
            <w:webHidden/>
          </w:rPr>
          <w:fldChar w:fldCharType="begin"/>
        </w:r>
        <w:r>
          <w:rPr>
            <w:noProof/>
            <w:webHidden/>
          </w:rPr>
          <w:instrText xml:space="preserve"> PAGEREF _Toc235690083 \h </w:instrText>
        </w:r>
        <w:r>
          <w:rPr>
            <w:noProof/>
            <w:webHidden/>
          </w:rPr>
        </w:r>
        <w:r>
          <w:rPr>
            <w:noProof/>
            <w:webHidden/>
          </w:rPr>
          <w:fldChar w:fldCharType="separate"/>
        </w:r>
        <w:r>
          <w:rPr>
            <w:noProof/>
            <w:webHidden/>
          </w:rPr>
          <w:t>27</w:t>
        </w:r>
        <w:r>
          <w:rPr>
            <w:noProof/>
            <w:webHidden/>
          </w:rPr>
          <w:fldChar w:fldCharType="end"/>
        </w:r>
      </w:hyperlink>
    </w:p>
    <w:p w14:paraId="5439F047" w14:textId="3CA9E7EC" w:rsidR="000515AD" w:rsidRDefault="000515AD">
      <w:pPr>
        <w:pStyle w:val="TOC3"/>
        <w:rPr>
          <w:rFonts w:eastAsiaTheme="minorEastAsia" w:cstheme="minorBidi"/>
          <w:noProof/>
          <w:color w:val="auto"/>
          <w:kern w:val="2"/>
          <w:sz w:val="24"/>
          <w:lang w:eastAsia="en-AU"/>
          <w14:ligatures w14:val="standardContextual"/>
        </w:rPr>
      </w:pPr>
      <w:hyperlink w:anchor="_Toc235690084" w:history="1">
        <w:r w:rsidRPr="00D03950">
          <w:rPr>
            <w:rStyle w:val="Hyperlink"/>
            <w:noProof/>
          </w:rPr>
          <w:t>2. Organisation Details</w:t>
        </w:r>
        <w:r>
          <w:rPr>
            <w:noProof/>
            <w:webHidden/>
          </w:rPr>
          <w:tab/>
        </w:r>
        <w:r>
          <w:rPr>
            <w:noProof/>
            <w:webHidden/>
          </w:rPr>
          <w:fldChar w:fldCharType="begin"/>
        </w:r>
        <w:r>
          <w:rPr>
            <w:noProof/>
            <w:webHidden/>
          </w:rPr>
          <w:instrText xml:space="preserve"> PAGEREF _Toc235690084 \h </w:instrText>
        </w:r>
        <w:r>
          <w:rPr>
            <w:noProof/>
            <w:webHidden/>
          </w:rPr>
        </w:r>
        <w:r>
          <w:rPr>
            <w:noProof/>
            <w:webHidden/>
          </w:rPr>
          <w:fldChar w:fldCharType="separate"/>
        </w:r>
        <w:r>
          <w:rPr>
            <w:noProof/>
            <w:webHidden/>
          </w:rPr>
          <w:t>27</w:t>
        </w:r>
        <w:r>
          <w:rPr>
            <w:noProof/>
            <w:webHidden/>
          </w:rPr>
          <w:fldChar w:fldCharType="end"/>
        </w:r>
      </w:hyperlink>
    </w:p>
    <w:p w14:paraId="4DC3AA09" w14:textId="0E1B4F12" w:rsidR="000515AD" w:rsidRDefault="000515AD">
      <w:pPr>
        <w:pStyle w:val="TOC3"/>
        <w:rPr>
          <w:rFonts w:eastAsiaTheme="minorEastAsia" w:cstheme="minorBidi"/>
          <w:noProof/>
          <w:color w:val="auto"/>
          <w:kern w:val="2"/>
          <w:sz w:val="24"/>
          <w:lang w:eastAsia="en-AU"/>
          <w14:ligatures w14:val="standardContextual"/>
        </w:rPr>
      </w:pPr>
      <w:hyperlink w:anchor="_Toc235690085" w:history="1">
        <w:r w:rsidRPr="00D03950">
          <w:rPr>
            <w:rStyle w:val="Hyperlink"/>
            <w:noProof/>
          </w:rPr>
          <w:t>3. Foreign Corporation</w:t>
        </w:r>
        <w:r>
          <w:rPr>
            <w:noProof/>
            <w:webHidden/>
          </w:rPr>
          <w:tab/>
        </w:r>
        <w:r>
          <w:rPr>
            <w:noProof/>
            <w:webHidden/>
          </w:rPr>
          <w:fldChar w:fldCharType="begin"/>
        </w:r>
        <w:r>
          <w:rPr>
            <w:noProof/>
            <w:webHidden/>
          </w:rPr>
          <w:instrText xml:space="preserve"> PAGEREF _Toc235690085 \h </w:instrText>
        </w:r>
        <w:r>
          <w:rPr>
            <w:noProof/>
            <w:webHidden/>
          </w:rPr>
        </w:r>
        <w:r>
          <w:rPr>
            <w:noProof/>
            <w:webHidden/>
          </w:rPr>
          <w:fldChar w:fldCharType="separate"/>
        </w:r>
        <w:r>
          <w:rPr>
            <w:noProof/>
            <w:webHidden/>
          </w:rPr>
          <w:t>30</w:t>
        </w:r>
        <w:r>
          <w:rPr>
            <w:noProof/>
            <w:webHidden/>
          </w:rPr>
          <w:fldChar w:fldCharType="end"/>
        </w:r>
      </w:hyperlink>
    </w:p>
    <w:p w14:paraId="665EF7BB" w14:textId="649676C1" w:rsidR="000515AD" w:rsidRDefault="000515AD">
      <w:pPr>
        <w:pStyle w:val="TOC3"/>
        <w:rPr>
          <w:rFonts w:eastAsiaTheme="minorEastAsia" w:cstheme="minorBidi"/>
          <w:noProof/>
          <w:color w:val="auto"/>
          <w:kern w:val="2"/>
          <w:sz w:val="24"/>
          <w:lang w:eastAsia="en-AU"/>
          <w14:ligatures w14:val="standardContextual"/>
        </w:rPr>
      </w:pPr>
      <w:hyperlink w:anchor="_Toc235690086" w:history="1">
        <w:r w:rsidRPr="00D03950">
          <w:rPr>
            <w:rStyle w:val="Hyperlink"/>
            <w:noProof/>
          </w:rPr>
          <w:t>4. Executive Officers and Organisation Contacts</w:t>
        </w:r>
        <w:r>
          <w:rPr>
            <w:noProof/>
            <w:webHidden/>
          </w:rPr>
          <w:tab/>
        </w:r>
        <w:r>
          <w:rPr>
            <w:noProof/>
            <w:webHidden/>
          </w:rPr>
          <w:fldChar w:fldCharType="begin"/>
        </w:r>
        <w:r>
          <w:rPr>
            <w:noProof/>
            <w:webHidden/>
          </w:rPr>
          <w:instrText xml:space="preserve"> PAGEREF _Toc235690086 \h </w:instrText>
        </w:r>
        <w:r>
          <w:rPr>
            <w:noProof/>
            <w:webHidden/>
          </w:rPr>
        </w:r>
        <w:r>
          <w:rPr>
            <w:noProof/>
            <w:webHidden/>
          </w:rPr>
          <w:fldChar w:fldCharType="separate"/>
        </w:r>
        <w:r>
          <w:rPr>
            <w:noProof/>
            <w:webHidden/>
          </w:rPr>
          <w:t>31</w:t>
        </w:r>
        <w:r>
          <w:rPr>
            <w:noProof/>
            <w:webHidden/>
          </w:rPr>
          <w:fldChar w:fldCharType="end"/>
        </w:r>
      </w:hyperlink>
    </w:p>
    <w:p w14:paraId="6452A051" w14:textId="4A630532" w:rsidR="000515AD" w:rsidRDefault="000515AD">
      <w:pPr>
        <w:pStyle w:val="TOC3"/>
        <w:rPr>
          <w:rFonts w:eastAsiaTheme="minorEastAsia" w:cstheme="minorBidi"/>
          <w:noProof/>
          <w:color w:val="auto"/>
          <w:kern w:val="2"/>
          <w:sz w:val="24"/>
          <w:lang w:eastAsia="en-AU"/>
          <w14:ligatures w14:val="standardContextual"/>
        </w:rPr>
      </w:pPr>
      <w:hyperlink w:anchor="_Toc235690087" w:history="1">
        <w:r w:rsidRPr="00D03950">
          <w:rPr>
            <w:rStyle w:val="Hyperlink"/>
            <w:noProof/>
          </w:rPr>
          <w:t>5. Affected Group Entity Details</w:t>
        </w:r>
        <w:r>
          <w:rPr>
            <w:noProof/>
            <w:webHidden/>
          </w:rPr>
          <w:tab/>
        </w:r>
        <w:r>
          <w:rPr>
            <w:noProof/>
            <w:webHidden/>
          </w:rPr>
          <w:fldChar w:fldCharType="begin"/>
        </w:r>
        <w:r>
          <w:rPr>
            <w:noProof/>
            <w:webHidden/>
          </w:rPr>
          <w:instrText xml:space="preserve"> PAGEREF _Toc235690087 \h </w:instrText>
        </w:r>
        <w:r>
          <w:rPr>
            <w:noProof/>
            <w:webHidden/>
          </w:rPr>
        </w:r>
        <w:r>
          <w:rPr>
            <w:noProof/>
            <w:webHidden/>
          </w:rPr>
          <w:fldChar w:fldCharType="separate"/>
        </w:r>
        <w:r>
          <w:rPr>
            <w:noProof/>
            <w:webHidden/>
          </w:rPr>
          <w:t>32</w:t>
        </w:r>
        <w:r>
          <w:rPr>
            <w:noProof/>
            <w:webHidden/>
          </w:rPr>
          <w:fldChar w:fldCharType="end"/>
        </w:r>
      </w:hyperlink>
    </w:p>
    <w:p w14:paraId="50DD2608" w14:textId="323630F4" w:rsidR="000515AD" w:rsidRDefault="000515AD">
      <w:pPr>
        <w:pStyle w:val="TOC3"/>
        <w:rPr>
          <w:rFonts w:eastAsiaTheme="minorEastAsia" w:cstheme="minorBidi"/>
          <w:noProof/>
          <w:color w:val="auto"/>
          <w:kern w:val="2"/>
          <w:sz w:val="24"/>
          <w:lang w:eastAsia="en-AU"/>
          <w14:ligatures w14:val="standardContextual"/>
        </w:rPr>
      </w:pPr>
      <w:hyperlink w:anchor="_Toc235690088" w:history="1">
        <w:r w:rsidRPr="00D03950">
          <w:rPr>
            <w:rStyle w:val="Hyperlink"/>
            <w:noProof/>
          </w:rPr>
          <w:t>6. Eligibility Details</w:t>
        </w:r>
        <w:r>
          <w:rPr>
            <w:noProof/>
            <w:webHidden/>
          </w:rPr>
          <w:tab/>
        </w:r>
        <w:r>
          <w:rPr>
            <w:noProof/>
            <w:webHidden/>
          </w:rPr>
          <w:fldChar w:fldCharType="begin"/>
        </w:r>
        <w:r>
          <w:rPr>
            <w:noProof/>
            <w:webHidden/>
          </w:rPr>
          <w:instrText xml:space="preserve"> PAGEREF _Toc235690088 \h </w:instrText>
        </w:r>
        <w:r>
          <w:rPr>
            <w:noProof/>
            <w:webHidden/>
          </w:rPr>
        </w:r>
        <w:r>
          <w:rPr>
            <w:noProof/>
            <w:webHidden/>
          </w:rPr>
          <w:fldChar w:fldCharType="separate"/>
        </w:r>
        <w:r>
          <w:rPr>
            <w:noProof/>
            <w:webHidden/>
          </w:rPr>
          <w:t>33</w:t>
        </w:r>
        <w:r>
          <w:rPr>
            <w:noProof/>
            <w:webHidden/>
          </w:rPr>
          <w:fldChar w:fldCharType="end"/>
        </w:r>
      </w:hyperlink>
    </w:p>
    <w:p w14:paraId="4F08DC3E" w14:textId="0D189166" w:rsidR="000515AD" w:rsidRDefault="000515AD">
      <w:pPr>
        <w:pStyle w:val="TOC3"/>
        <w:rPr>
          <w:rFonts w:eastAsiaTheme="minorEastAsia" w:cstheme="minorBidi"/>
          <w:noProof/>
          <w:color w:val="auto"/>
          <w:kern w:val="2"/>
          <w:sz w:val="24"/>
          <w:lang w:eastAsia="en-AU"/>
          <w14:ligatures w14:val="standardContextual"/>
        </w:rPr>
      </w:pPr>
      <w:hyperlink w:anchor="_Toc235690089" w:history="1">
        <w:r w:rsidRPr="00D03950">
          <w:rPr>
            <w:rStyle w:val="Hyperlink"/>
            <w:noProof/>
          </w:rPr>
          <w:t>7. Declaration</w:t>
        </w:r>
        <w:r>
          <w:rPr>
            <w:noProof/>
            <w:webHidden/>
          </w:rPr>
          <w:tab/>
        </w:r>
        <w:r>
          <w:rPr>
            <w:noProof/>
            <w:webHidden/>
          </w:rPr>
          <w:fldChar w:fldCharType="begin"/>
        </w:r>
        <w:r>
          <w:rPr>
            <w:noProof/>
            <w:webHidden/>
          </w:rPr>
          <w:instrText xml:space="preserve"> PAGEREF _Toc235690089 \h </w:instrText>
        </w:r>
        <w:r>
          <w:rPr>
            <w:noProof/>
            <w:webHidden/>
          </w:rPr>
        </w:r>
        <w:r>
          <w:rPr>
            <w:noProof/>
            <w:webHidden/>
          </w:rPr>
          <w:fldChar w:fldCharType="separate"/>
        </w:r>
        <w:r>
          <w:rPr>
            <w:noProof/>
            <w:webHidden/>
          </w:rPr>
          <w:t>34</w:t>
        </w:r>
        <w:r>
          <w:rPr>
            <w:noProof/>
            <w:webHidden/>
          </w:rPr>
          <w:fldChar w:fldCharType="end"/>
        </w:r>
      </w:hyperlink>
    </w:p>
    <w:p w14:paraId="21F62079" w14:textId="34B76757"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90" w:history="1">
        <w:r w:rsidRPr="00D03950">
          <w:rPr>
            <w:rStyle w:val="Hyperlink"/>
            <w:noProof/>
          </w:rPr>
          <w:t>NGER Responsible Emitter Registration</w:t>
        </w:r>
        <w:r>
          <w:rPr>
            <w:noProof/>
            <w:webHidden/>
          </w:rPr>
          <w:tab/>
        </w:r>
        <w:r>
          <w:rPr>
            <w:noProof/>
            <w:webHidden/>
          </w:rPr>
          <w:fldChar w:fldCharType="begin"/>
        </w:r>
        <w:r>
          <w:rPr>
            <w:noProof/>
            <w:webHidden/>
          </w:rPr>
          <w:instrText xml:space="preserve"> PAGEREF _Toc235690090 \h </w:instrText>
        </w:r>
        <w:r>
          <w:rPr>
            <w:noProof/>
            <w:webHidden/>
          </w:rPr>
        </w:r>
        <w:r>
          <w:rPr>
            <w:noProof/>
            <w:webHidden/>
          </w:rPr>
          <w:fldChar w:fldCharType="separate"/>
        </w:r>
        <w:r>
          <w:rPr>
            <w:noProof/>
            <w:webHidden/>
          </w:rPr>
          <w:t>38</w:t>
        </w:r>
        <w:r>
          <w:rPr>
            <w:noProof/>
            <w:webHidden/>
          </w:rPr>
          <w:fldChar w:fldCharType="end"/>
        </w:r>
      </w:hyperlink>
    </w:p>
    <w:p w14:paraId="7A4895A6" w14:textId="6D53EA55" w:rsidR="000515AD" w:rsidRDefault="000515AD">
      <w:pPr>
        <w:pStyle w:val="TOC3"/>
        <w:rPr>
          <w:rFonts w:eastAsiaTheme="minorEastAsia" w:cstheme="minorBidi"/>
          <w:noProof/>
          <w:color w:val="auto"/>
          <w:kern w:val="2"/>
          <w:sz w:val="24"/>
          <w:lang w:eastAsia="en-AU"/>
          <w14:ligatures w14:val="standardContextual"/>
        </w:rPr>
      </w:pPr>
      <w:hyperlink w:anchor="_Toc235690091" w:history="1">
        <w:r w:rsidRPr="00D03950">
          <w:rPr>
            <w:rStyle w:val="Hyperlink"/>
            <w:noProof/>
          </w:rPr>
          <w:t>5. Controlling Corporation Details</w:t>
        </w:r>
        <w:r>
          <w:rPr>
            <w:noProof/>
            <w:webHidden/>
          </w:rPr>
          <w:tab/>
        </w:r>
        <w:r>
          <w:rPr>
            <w:noProof/>
            <w:webHidden/>
          </w:rPr>
          <w:fldChar w:fldCharType="begin"/>
        </w:r>
        <w:r>
          <w:rPr>
            <w:noProof/>
            <w:webHidden/>
          </w:rPr>
          <w:instrText xml:space="preserve"> PAGEREF _Toc235690091 \h </w:instrText>
        </w:r>
        <w:r>
          <w:rPr>
            <w:noProof/>
            <w:webHidden/>
          </w:rPr>
        </w:r>
        <w:r>
          <w:rPr>
            <w:noProof/>
            <w:webHidden/>
          </w:rPr>
          <w:fldChar w:fldCharType="separate"/>
        </w:r>
        <w:r>
          <w:rPr>
            <w:noProof/>
            <w:webHidden/>
          </w:rPr>
          <w:t>38</w:t>
        </w:r>
        <w:r>
          <w:rPr>
            <w:noProof/>
            <w:webHidden/>
          </w:rPr>
          <w:fldChar w:fldCharType="end"/>
        </w:r>
      </w:hyperlink>
    </w:p>
    <w:p w14:paraId="4DA1FD63" w14:textId="21AFCD55" w:rsidR="000515AD" w:rsidRDefault="000515AD">
      <w:pPr>
        <w:pStyle w:val="TOC2"/>
        <w:tabs>
          <w:tab w:val="right" w:leader="dot" w:pos="9730"/>
        </w:tabs>
        <w:rPr>
          <w:rFonts w:eastAsiaTheme="minorEastAsia" w:cstheme="minorBidi"/>
          <w:noProof/>
          <w:color w:val="auto"/>
          <w:kern w:val="2"/>
          <w:sz w:val="24"/>
          <w:lang w:eastAsia="en-AU"/>
          <w14:ligatures w14:val="standardContextual"/>
        </w:rPr>
      </w:pPr>
      <w:hyperlink w:anchor="_Toc235690092" w:history="1">
        <w:r w:rsidRPr="00D03950">
          <w:rPr>
            <w:rStyle w:val="Hyperlink"/>
            <w:noProof/>
          </w:rPr>
          <w:t>NGER Controlling Corporation Deregistration form</w:t>
        </w:r>
        <w:r>
          <w:rPr>
            <w:noProof/>
            <w:webHidden/>
          </w:rPr>
          <w:tab/>
        </w:r>
        <w:r>
          <w:rPr>
            <w:noProof/>
            <w:webHidden/>
          </w:rPr>
          <w:fldChar w:fldCharType="begin"/>
        </w:r>
        <w:r>
          <w:rPr>
            <w:noProof/>
            <w:webHidden/>
          </w:rPr>
          <w:instrText xml:space="preserve"> PAGEREF _Toc235690092 \h </w:instrText>
        </w:r>
        <w:r>
          <w:rPr>
            <w:noProof/>
            <w:webHidden/>
          </w:rPr>
        </w:r>
        <w:r>
          <w:rPr>
            <w:noProof/>
            <w:webHidden/>
          </w:rPr>
          <w:fldChar w:fldCharType="separate"/>
        </w:r>
        <w:r>
          <w:rPr>
            <w:noProof/>
            <w:webHidden/>
          </w:rPr>
          <w:t>41</w:t>
        </w:r>
        <w:r>
          <w:rPr>
            <w:noProof/>
            <w:webHidden/>
          </w:rPr>
          <w:fldChar w:fldCharType="end"/>
        </w:r>
      </w:hyperlink>
    </w:p>
    <w:p w14:paraId="5A829103" w14:textId="6D305902" w:rsidR="000515AD" w:rsidRDefault="000515AD">
      <w:pPr>
        <w:pStyle w:val="TOC3"/>
        <w:rPr>
          <w:rFonts w:eastAsiaTheme="minorEastAsia" w:cstheme="minorBidi"/>
          <w:noProof/>
          <w:color w:val="auto"/>
          <w:kern w:val="2"/>
          <w:sz w:val="24"/>
          <w:lang w:eastAsia="en-AU"/>
          <w14:ligatures w14:val="standardContextual"/>
        </w:rPr>
      </w:pPr>
      <w:hyperlink w:anchor="_Toc235690093" w:history="1">
        <w:r w:rsidRPr="00D03950">
          <w:rPr>
            <w:rStyle w:val="Hyperlink"/>
            <w:noProof/>
          </w:rPr>
          <w:t>1. Before you start</w:t>
        </w:r>
        <w:r>
          <w:rPr>
            <w:noProof/>
            <w:webHidden/>
          </w:rPr>
          <w:tab/>
        </w:r>
        <w:r>
          <w:rPr>
            <w:noProof/>
            <w:webHidden/>
          </w:rPr>
          <w:fldChar w:fldCharType="begin"/>
        </w:r>
        <w:r>
          <w:rPr>
            <w:noProof/>
            <w:webHidden/>
          </w:rPr>
          <w:instrText xml:space="preserve"> PAGEREF _Toc235690093 \h </w:instrText>
        </w:r>
        <w:r>
          <w:rPr>
            <w:noProof/>
            <w:webHidden/>
          </w:rPr>
        </w:r>
        <w:r>
          <w:rPr>
            <w:noProof/>
            <w:webHidden/>
          </w:rPr>
          <w:fldChar w:fldCharType="separate"/>
        </w:r>
        <w:r>
          <w:rPr>
            <w:noProof/>
            <w:webHidden/>
          </w:rPr>
          <w:t>42</w:t>
        </w:r>
        <w:r>
          <w:rPr>
            <w:noProof/>
            <w:webHidden/>
          </w:rPr>
          <w:fldChar w:fldCharType="end"/>
        </w:r>
      </w:hyperlink>
    </w:p>
    <w:p w14:paraId="5E01F5F5" w14:textId="3AE405A0" w:rsidR="000515AD" w:rsidRDefault="000515AD">
      <w:pPr>
        <w:pStyle w:val="TOC3"/>
        <w:rPr>
          <w:rFonts w:eastAsiaTheme="minorEastAsia" w:cstheme="minorBidi"/>
          <w:noProof/>
          <w:color w:val="auto"/>
          <w:kern w:val="2"/>
          <w:sz w:val="24"/>
          <w:lang w:eastAsia="en-AU"/>
          <w14:ligatures w14:val="standardContextual"/>
        </w:rPr>
      </w:pPr>
      <w:hyperlink w:anchor="_Toc235690094" w:history="1">
        <w:r w:rsidRPr="00D03950">
          <w:rPr>
            <w:rStyle w:val="Hyperlink"/>
            <w:noProof/>
          </w:rPr>
          <w:t>2. Applicant details</w:t>
        </w:r>
        <w:r>
          <w:rPr>
            <w:noProof/>
            <w:webHidden/>
          </w:rPr>
          <w:tab/>
        </w:r>
        <w:r>
          <w:rPr>
            <w:noProof/>
            <w:webHidden/>
          </w:rPr>
          <w:fldChar w:fldCharType="begin"/>
        </w:r>
        <w:r>
          <w:rPr>
            <w:noProof/>
            <w:webHidden/>
          </w:rPr>
          <w:instrText xml:space="preserve"> PAGEREF _Toc235690094 \h </w:instrText>
        </w:r>
        <w:r>
          <w:rPr>
            <w:noProof/>
            <w:webHidden/>
          </w:rPr>
        </w:r>
        <w:r>
          <w:rPr>
            <w:noProof/>
            <w:webHidden/>
          </w:rPr>
          <w:fldChar w:fldCharType="separate"/>
        </w:r>
        <w:r>
          <w:rPr>
            <w:noProof/>
            <w:webHidden/>
          </w:rPr>
          <w:t>43</w:t>
        </w:r>
        <w:r>
          <w:rPr>
            <w:noProof/>
            <w:webHidden/>
          </w:rPr>
          <w:fldChar w:fldCharType="end"/>
        </w:r>
      </w:hyperlink>
    </w:p>
    <w:p w14:paraId="0C4597FE" w14:textId="3BA68B8C" w:rsidR="000515AD" w:rsidRDefault="000515AD">
      <w:pPr>
        <w:pStyle w:val="TOC3"/>
        <w:rPr>
          <w:rFonts w:eastAsiaTheme="minorEastAsia" w:cstheme="minorBidi"/>
          <w:noProof/>
          <w:color w:val="auto"/>
          <w:kern w:val="2"/>
          <w:sz w:val="24"/>
          <w:lang w:eastAsia="en-AU"/>
          <w14:ligatures w14:val="standardContextual"/>
        </w:rPr>
      </w:pPr>
      <w:hyperlink w:anchor="_Toc235690095" w:history="1">
        <w:r w:rsidRPr="00D03950">
          <w:rPr>
            <w:rStyle w:val="Hyperlink"/>
            <w:noProof/>
          </w:rPr>
          <w:t>3. Deregistration details</w:t>
        </w:r>
        <w:r>
          <w:rPr>
            <w:noProof/>
            <w:webHidden/>
          </w:rPr>
          <w:tab/>
        </w:r>
        <w:r>
          <w:rPr>
            <w:noProof/>
            <w:webHidden/>
          </w:rPr>
          <w:fldChar w:fldCharType="begin"/>
        </w:r>
        <w:r>
          <w:rPr>
            <w:noProof/>
            <w:webHidden/>
          </w:rPr>
          <w:instrText xml:space="preserve"> PAGEREF _Toc235690095 \h </w:instrText>
        </w:r>
        <w:r>
          <w:rPr>
            <w:noProof/>
            <w:webHidden/>
          </w:rPr>
        </w:r>
        <w:r>
          <w:rPr>
            <w:noProof/>
            <w:webHidden/>
          </w:rPr>
          <w:fldChar w:fldCharType="separate"/>
        </w:r>
        <w:r>
          <w:rPr>
            <w:noProof/>
            <w:webHidden/>
          </w:rPr>
          <w:t>44</w:t>
        </w:r>
        <w:r>
          <w:rPr>
            <w:noProof/>
            <w:webHidden/>
          </w:rPr>
          <w:fldChar w:fldCharType="end"/>
        </w:r>
      </w:hyperlink>
    </w:p>
    <w:p w14:paraId="64E49289" w14:textId="778BB6E4" w:rsidR="000515AD" w:rsidRDefault="000515AD">
      <w:pPr>
        <w:pStyle w:val="TOC3"/>
        <w:rPr>
          <w:rFonts w:eastAsiaTheme="minorEastAsia" w:cstheme="minorBidi"/>
          <w:noProof/>
          <w:color w:val="auto"/>
          <w:kern w:val="2"/>
          <w:sz w:val="24"/>
          <w:lang w:eastAsia="en-AU"/>
          <w14:ligatures w14:val="standardContextual"/>
        </w:rPr>
      </w:pPr>
      <w:hyperlink w:anchor="_Toc235690096" w:history="1">
        <w:r w:rsidRPr="00D03950">
          <w:rPr>
            <w:rStyle w:val="Hyperlink"/>
            <w:noProof/>
          </w:rPr>
          <w:t>4. Sign and submit</w:t>
        </w:r>
        <w:r>
          <w:rPr>
            <w:noProof/>
            <w:webHidden/>
          </w:rPr>
          <w:tab/>
        </w:r>
        <w:r>
          <w:rPr>
            <w:noProof/>
            <w:webHidden/>
          </w:rPr>
          <w:fldChar w:fldCharType="begin"/>
        </w:r>
        <w:r>
          <w:rPr>
            <w:noProof/>
            <w:webHidden/>
          </w:rPr>
          <w:instrText xml:space="preserve"> PAGEREF _Toc235690096 \h </w:instrText>
        </w:r>
        <w:r>
          <w:rPr>
            <w:noProof/>
            <w:webHidden/>
          </w:rPr>
        </w:r>
        <w:r>
          <w:rPr>
            <w:noProof/>
            <w:webHidden/>
          </w:rPr>
          <w:fldChar w:fldCharType="separate"/>
        </w:r>
        <w:r>
          <w:rPr>
            <w:noProof/>
            <w:webHidden/>
          </w:rPr>
          <w:t>46</w:t>
        </w:r>
        <w:r>
          <w:rPr>
            <w:noProof/>
            <w:webHidden/>
          </w:rPr>
          <w:fldChar w:fldCharType="end"/>
        </w:r>
      </w:hyperlink>
    </w:p>
    <w:p w14:paraId="2FD67281" w14:textId="46DF1272" w:rsidR="000515AD" w:rsidRDefault="000515AD">
      <w:pPr>
        <w:pStyle w:val="TOC1"/>
        <w:rPr>
          <w:rFonts w:eastAsiaTheme="minorEastAsia" w:cstheme="minorBidi"/>
          <w:b w:val="0"/>
          <w:noProof/>
          <w:color w:val="auto"/>
          <w:kern w:val="2"/>
          <w:sz w:val="24"/>
          <w:lang w:eastAsia="en-AU"/>
          <w14:ligatures w14:val="standardContextual"/>
        </w:rPr>
      </w:pPr>
      <w:hyperlink w:anchor="_Toc235690097" w:history="1">
        <w:r w:rsidRPr="00D03950">
          <w:rPr>
            <w:rStyle w:val="Hyperlink"/>
            <w:noProof/>
          </w:rPr>
          <w:t>Support</w:t>
        </w:r>
        <w:r>
          <w:rPr>
            <w:noProof/>
            <w:webHidden/>
          </w:rPr>
          <w:tab/>
        </w:r>
        <w:r>
          <w:rPr>
            <w:noProof/>
            <w:webHidden/>
          </w:rPr>
          <w:fldChar w:fldCharType="begin"/>
        </w:r>
        <w:r>
          <w:rPr>
            <w:noProof/>
            <w:webHidden/>
          </w:rPr>
          <w:instrText xml:space="preserve"> PAGEREF _Toc235690097 \h </w:instrText>
        </w:r>
        <w:r>
          <w:rPr>
            <w:noProof/>
            <w:webHidden/>
          </w:rPr>
        </w:r>
        <w:r>
          <w:rPr>
            <w:noProof/>
            <w:webHidden/>
          </w:rPr>
          <w:fldChar w:fldCharType="separate"/>
        </w:r>
        <w:r>
          <w:rPr>
            <w:noProof/>
            <w:webHidden/>
          </w:rPr>
          <w:t>47</w:t>
        </w:r>
        <w:r>
          <w:rPr>
            <w:noProof/>
            <w:webHidden/>
          </w:rPr>
          <w:fldChar w:fldCharType="end"/>
        </w:r>
      </w:hyperlink>
    </w:p>
    <w:p w14:paraId="5FAC188D" w14:textId="50F38572" w:rsidR="002C702A" w:rsidRPr="00E12286" w:rsidRDefault="00EB7F5F" w:rsidP="002C702A">
      <w:r>
        <w:fldChar w:fldCharType="end"/>
      </w:r>
      <w:r w:rsidR="002C702A" w:rsidRPr="00E12286">
        <w:br w:type="page"/>
      </w:r>
    </w:p>
    <w:p w14:paraId="1D2D3314" w14:textId="6CBB42C3" w:rsidR="00E44160" w:rsidRDefault="00E44160" w:rsidP="00E44160">
      <w:pPr>
        <w:pStyle w:val="Heading1"/>
      </w:pPr>
      <w:bookmarkStart w:id="1" w:name="_What_is_Online"/>
      <w:bookmarkStart w:id="2" w:name="_Toc235690054"/>
      <w:bookmarkEnd w:id="1"/>
      <w:r>
        <w:lastRenderedPageBreak/>
        <w:t xml:space="preserve">What </w:t>
      </w:r>
      <w:proofErr w:type="gramStart"/>
      <w:r>
        <w:t>is</w:t>
      </w:r>
      <w:proofErr w:type="gramEnd"/>
      <w:r>
        <w:t xml:space="preserve"> Online Services?</w:t>
      </w:r>
      <w:bookmarkEnd w:id="2"/>
    </w:p>
    <w:p w14:paraId="56506997" w14:textId="4F1A5962" w:rsidR="00921881" w:rsidRDefault="00E44160" w:rsidP="009E52B6">
      <w:pPr>
        <w:spacing w:before="240"/>
      </w:pPr>
      <w:r>
        <w:t xml:space="preserve">Online </w:t>
      </w:r>
      <w:r w:rsidR="001FEBF7">
        <w:t>S</w:t>
      </w:r>
      <w:r>
        <w:t xml:space="preserve">ervices </w:t>
      </w:r>
      <w:r w:rsidR="00487774">
        <w:t>is</w:t>
      </w:r>
      <w:r>
        <w:t xml:space="preserve"> </w:t>
      </w:r>
      <w:r w:rsidR="15E858DE">
        <w:t xml:space="preserve">the </w:t>
      </w:r>
      <w:r w:rsidR="539EAAEB">
        <w:t>secure gateway where</w:t>
      </w:r>
      <w:r w:rsidR="001D05E6">
        <w:t xml:space="preserve"> our</w:t>
      </w:r>
      <w:r w:rsidR="539EAAEB">
        <w:t xml:space="preserve"> clients access systems including</w:t>
      </w:r>
      <w:r w:rsidR="00AB561D">
        <w:t xml:space="preserve"> the</w:t>
      </w:r>
      <w:r w:rsidR="00921881">
        <w:t>:</w:t>
      </w:r>
      <w:r w:rsidR="539EAAEB">
        <w:t xml:space="preserve"> </w:t>
      </w:r>
    </w:p>
    <w:p w14:paraId="1F85DBA3" w14:textId="00804ABC" w:rsidR="00921881" w:rsidRDefault="60B89BEC" w:rsidP="00FB11B2">
      <w:pPr>
        <w:pStyle w:val="CERbullets"/>
      </w:pPr>
      <w:r>
        <w:t>Australian National Registry of Emissions Units</w:t>
      </w:r>
      <w:r w:rsidR="00BB0F86">
        <w:t xml:space="preserve"> (ANREU)</w:t>
      </w:r>
      <w:r>
        <w:t xml:space="preserve"> </w:t>
      </w:r>
    </w:p>
    <w:p w14:paraId="3281D061" w14:textId="54BFCDFC" w:rsidR="00921881" w:rsidRDefault="60B89BEC" w:rsidP="00FB11B2">
      <w:pPr>
        <w:pStyle w:val="CERbullets"/>
      </w:pPr>
      <w:r>
        <w:t xml:space="preserve">Emissions and Energy Reporting System (EERS) </w:t>
      </w:r>
    </w:p>
    <w:p w14:paraId="62764559" w14:textId="5D4E2585" w:rsidR="00921881" w:rsidRDefault="00C856F4" w:rsidP="00FB11B2">
      <w:pPr>
        <w:pStyle w:val="CERbullets"/>
      </w:pPr>
      <w:r>
        <w:t>Renewable Energy Certificates (</w:t>
      </w:r>
      <w:r w:rsidR="60B89BEC">
        <w:t>REC</w:t>
      </w:r>
      <w:r>
        <w:t>)</w:t>
      </w:r>
      <w:r w:rsidR="60B89BEC">
        <w:t xml:space="preserve"> Registry. </w:t>
      </w:r>
    </w:p>
    <w:p w14:paraId="65D1BDC0" w14:textId="4CF4B2A5" w:rsidR="009E52B6" w:rsidRDefault="60B89BEC" w:rsidP="009E52B6">
      <w:pPr>
        <w:spacing w:before="240"/>
      </w:pPr>
      <w:r>
        <w:t>For N</w:t>
      </w:r>
      <w:r w:rsidR="77681141">
        <w:t>ational Greenhouse and Energy Reporting (</w:t>
      </w:r>
      <w:r>
        <w:t>NGER</w:t>
      </w:r>
      <w:r w:rsidR="77681141">
        <w:t>)</w:t>
      </w:r>
      <w:r>
        <w:t xml:space="preserve"> participants, </w:t>
      </w:r>
      <w:r w:rsidR="6DAF3F1C">
        <w:t>Online Services</w:t>
      </w:r>
      <w:r>
        <w:t xml:space="preserve"> is necessary to: </w:t>
      </w:r>
    </w:p>
    <w:p w14:paraId="6C92DDCA" w14:textId="7BE41019" w:rsidR="00E44160" w:rsidRPr="00E44160" w:rsidRDefault="60B89BEC" w:rsidP="00FB11B2">
      <w:pPr>
        <w:pStyle w:val="CERbullets"/>
      </w:pPr>
      <w:r>
        <w:t xml:space="preserve">access EERS to enter data and submit NGER reports </w:t>
      </w:r>
    </w:p>
    <w:p w14:paraId="06AD94D6" w14:textId="1A0256FB" w:rsidR="00E44160" w:rsidRPr="00E44160" w:rsidRDefault="60B89BEC" w:rsidP="00FB11B2">
      <w:pPr>
        <w:pStyle w:val="CERbullets"/>
      </w:pPr>
      <w:r>
        <w:t xml:space="preserve">view and manage </w:t>
      </w:r>
      <w:r w:rsidR="00A43952">
        <w:t xml:space="preserve">NGER </w:t>
      </w:r>
      <w:r>
        <w:t xml:space="preserve">user permissions for organisations </w:t>
      </w:r>
    </w:p>
    <w:p w14:paraId="4DB05DD3" w14:textId="00E3A6A8" w:rsidR="00E44160" w:rsidRPr="00E44160" w:rsidRDefault="60B89BEC" w:rsidP="00FB11B2">
      <w:pPr>
        <w:pStyle w:val="CERbullets"/>
      </w:pPr>
      <w:r>
        <w:t xml:space="preserve">access forms and submit applications. </w:t>
      </w:r>
    </w:p>
    <w:p w14:paraId="6FECEE8B" w14:textId="47611FA6" w:rsidR="00A079FF" w:rsidRPr="00521016" w:rsidRDefault="00A079FF" w:rsidP="00FB11B2">
      <w:pPr>
        <w:pStyle w:val="Heading2"/>
        <w:spacing w:after="240"/>
      </w:pPr>
      <w:bookmarkStart w:id="3" w:name="_How_to_create"/>
      <w:bookmarkStart w:id="4" w:name="_Toc235690055"/>
      <w:bookmarkEnd w:id="3"/>
      <w:r>
        <w:t>How to create an Online Services account</w:t>
      </w:r>
      <w:bookmarkEnd w:id="4"/>
    </w:p>
    <w:p w14:paraId="36729CBE" w14:textId="4E7E2AD5" w:rsidR="006662E5" w:rsidRDefault="00A079FF" w:rsidP="00E44160">
      <w:r>
        <w:t>S</w:t>
      </w:r>
      <w:r w:rsidR="60B89BEC">
        <w:t xml:space="preserve">elect the ‘sign-up now’ link from the </w:t>
      </w:r>
      <w:hyperlink r:id="rId16" w:tooltip="Link to the Clean Energy Regulator's Online Services webpage" w:history="1">
        <w:r w:rsidR="006C76D8" w:rsidRPr="0096690D">
          <w:rPr>
            <w:rStyle w:val="Hyperlink"/>
            <w:rFonts w:asciiTheme="minorHAnsi" w:hAnsiTheme="minorHAnsi"/>
          </w:rPr>
          <w:t>Online Services</w:t>
        </w:r>
        <w:r w:rsidR="60B89BEC" w:rsidRPr="0096690D">
          <w:rPr>
            <w:rStyle w:val="Hyperlink"/>
            <w:rFonts w:asciiTheme="minorHAnsi" w:hAnsiTheme="minorHAnsi"/>
          </w:rPr>
          <w:t xml:space="preserve"> login page</w:t>
        </w:r>
      </w:hyperlink>
      <w:r w:rsidR="0053477F">
        <w:rPr>
          <w:rStyle w:val="FootnoteReference"/>
        </w:rPr>
        <w:footnoteReference w:id="2"/>
      </w:r>
      <w:r w:rsidR="60B89BEC">
        <w:t xml:space="preserve"> and follow the steps to complete the process. </w:t>
      </w:r>
      <w:r w:rsidR="00F31298" w:rsidRPr="00F31298">
        <w:t>To ensure</w:t>
      </w:r>
      <w:r w:rsidR="003859A9" w:rsidRPr="00F31298">
        <w:t xml:space="preserve"> secure login, </w:t>
      </w:r>
      <w:r w:rsidR="60B89BEC" w:rsidRPr="00F31298">
        <w:t>Multi-Factor Authentication</w:t>
      </w:r>
      <w:r w:rsidR="003859A9" w:rsidRPr="00F31298">
        <w:t xml:space="preserve"> is </w:t>
      </w:r>
      <w:r w:rsidR="00D038EB">
        <w:t>enabled and requires</w:t>
      </w:r>
      <w:r w:rsidR="60B89BEC" w:rsidRPr="00F31298">
        <w:t xml:space="preserve"> an </w:t>
      </w:r>
      <w:r w:rsidR="00D038EB">
        <w:t xml:space="preserve">additional </w:t>
      </w:r>
      <w:r w:rsidR="60B89BEC" w:rsidRPr="00F31298">
        <w:t>authentication method (email, text or phone call)</w:t>
      </w:r>
      <w:r w:rsidR="007E36D6">
        <w:t xml:space="preserve"> after entering </w:t>
      </w:r>
      <w:r w:rsidR="00FA35E7">
        <w:t xml:space="preserve">your </w:t>
      </w:r>
      <w:r w:rsidR="00381903">
        <w:t>username and password</w:t>
      </w:r>
      <w:r w:rsidR="003859A9" w:rsidRPr="00F31298">
        <w:t>.</w:t>
      </w:r>
      <w:r w:rsidR="60B89BEC">
        <w:t xml:space="preserve"> </w:t>
      </w:r>
    </w:p>
    <w:p w14:paraId="1099BB64" w14:textId="2BE6619E" w:rsidR="00E44160" w:rsidRPr="00E44160" w:rsidRDefault="001C1C38" w:rsidP="00E44160">
      <w:r>
        <w:t xml:space="preserve">A new user will </w:t>
      </w:r>
      <w:r w:rsidR="00D34870">
        <w:t xml:space="preserve">then </w:t>
      </w:r>
      <w:r>
        <w:t xml:space="preserve">need to be </w:t>
      </w:r>
      <w:hyperlink w:anchor="_How_to_add" w:tooltip="A link to the section in this document about adding users" w:history="1">
        <w:r w:rsidRPr="00B44D25">
          <w:rPr>
            <w:rStyle w:val="Hyperlink"/>
            <w:rFonts w:asciiTheme="minorHAnsi" w:hAnsiTheme="minorHAnsi"/>
          </w:rPr>
          <w:t>added to the organisation’s</w:t>
        </w:r>
      </w:hyperlink>
      <w:r>
        <w:t xml:space="preserve"> </w:t>
      </w:r>
      <w:r w:rsidR="00D34870">
        <w:t>account by personnel with the</w:t>
      </w:r>
      <w:r w:rsidR="00FF3828">
        <w:t xml:space="preserve"> appropriate </w:t>
      </w:r>
      <w:hyperlink w:anchor="_Admin" w:tooltip="A link to the section in this document about permissions" w:history="1">
        <w:r w:rsidR="00D34870" w:rsidRPr="009A0926">
          <w:rPr>
            <w:rStyle w:val="Hyperlink"/>
            <w:rFonts w:asciiTheme="minorHAnsi" w:hAnsiTheme="minorHAnsi"/>
          </w:rPr>
          <w:t>permissions</w:t>
        </w:r>
      </w:hyperlink>
      <w:r w:rsidR="00D34870">
        <w:t>.</w:t>
      </w:r>
      <w:r w:rsidR="00E107D2" w:rsidRPr="00E107D2">
        <w:t xml:space="preserve"> </w:t>
      </w:r>
      <w:r w:rsidR="00E107D2">
        <w:t>Once complete, EERS can be accessed via the ‘</w:t>
      </w:r>
      <w:r w:rsidR="001C2FD3">
        <w:t>NGER reports</w:t>
      </w:r>
      <w:r w:rsidR="00C94631">
        <w:t>’</w:t>
      </w:r>
      <w:r w:rsidR="00E107D2">
        <w:t xml:space="preserve"> link from the ‘Manage’ dropdown menu in the Online Services Dashboard.</w:t>
      </w:r>
    </w:p>
    <w:p w14:paraId="157D5E9E" w14:textId="317C4A15" w:rsidR="00861BA4" w:rsidRPr="00521016" w:rsidRDefault="00ED3437" w:rsidP="00861BA4">
      <w:pPr>
        <w:pStyle w:val="Heading2"/>
      </w:pPr>
      <w:bookmarkStart w:id="5" w:name="_Toc235690056"/>
      <w:r>
        <w:t>Accessing EERS via</w:t>
      </w:r>
      <w:r w:rsidR="00BB6F4C">
        <w:t xml:space="preserve"> Online Services</w:t>
      </w:r>
      <w:bookmarkEnd w:id="5"/>
      <w:r w:rsidR="00BB6F4C">
        <w:t xml:space="preserve"> </w:t>
      </w:r>
    </w:p>
    <w:p w14:paraId="5052AE2D" w14:textId="0A8C3C93" w:rsidR="0002746E" w:rsidRDefault="3702CFBD" w:rsidP="00132091">
      <w:pPr>
        <w:pStyle w:val="BodyText1"/>
      </w:pPr>
      <w:r>
        <w:t>‘</w:t>
      </w:r>
      <w:r w:rsidR="00C37659">
        <w:t>A</w:t>
      </w:r>
      <w:r w:rsidR="10ED8E7B">
        <w:t xml:space="preserve">s part of the initial </w:t>
      </w:r>
      <w:hyperlink w:anchor="_Submitting_registration_and_1" w:history="1">
        <w:r w:rsidR="10ED8E7B" w:rsidRPr="002C1975">
          <w:rPr>
            <w:rStyle w:val="Hyperlink"/>
            <w:rFonts w:asciiTheme="minorHAnsi" w:hAnsiTheme="minorHAnsi"/>
          </w:rPr>
          <w:t>NGER registration process</w:t>
        </w:r>
      </w:hyperlink>
      <w:r w:rsidR="00C37659">
        <w:t xml:space="preserve"> f</w:t>
      </w:r>
      <w:r w:rsidR="00C37659" w:rsidRPr="00024C5C">
        <w:t>or new controlling corporations</w:t>
      </w:r>
      <w:r w:rsidR="10ED8E7B">
        <w:t xml:space="preserve">, </w:t>
      </w:r>
      <w:r w:rsidR="00024C5C" w:rsidRPr="00024C5C">
        <w:t xml:space="preserve">the nominated Executive Officer and NGER </w:t>
      </w:r>
      <w:r w:rsidR="002244A2">
        <w:t>c</w:t>
      </w:r>
      <w:r w:rsidR="00024C5C" w:rsidRPr="00024C5C">
        <w:t>ontact are automatically given</w:t>
      </w:r>
      <w:r w:rsidR="0002746E">
        <w:t>:</w:t>
      </w:r>
    </w:p>
    <w:p w14:paraId="121B5D15" w14:textId="32705BAE" w:rsidR="0002746E" w:rsidRDefault="00024C5C" w:rsidP="00FB11B2">
      <w:pPr>
        <w:pStyle w:val="CERbullets"/>
      </w:pPr>
      <w:r w:rsidRPr="00024C5C">
        <w:t xml:space="preserve">access to the organisation’s </w:t>
      </w:r>
      <w:r w:rsidR="00D15568">
        <w:t xml:space="preserve">NGER Reports </w:t>
      </w:r>
      <w:r w:rsidR="00E84452">
        <w:t xml:space="preserve"> </w:t>
      </w:r>
    </w:p>
    <w:p w14:paraId="404D7893" w14:textId="10C49283" w:rsidR="0002746E" w:rsidRDefault="00F54153" w:rsidP="00FB11B2">
      <w:pPr>
        <w:pStyle w:val="CERbullets"/>
      </w:pPr>
      <w:r>
        <w:t xml:space="preserve">the </w:t>
      </w:r>
      <w:r w:rsidR="00E84452">
        <w:t>ability to</w:t>
      </w:r>
      <w:r w:rsidR="07827EED">
        <w:t xml:space="preserve"> </w:t>
      </w:r>
      <w:r w:rsidR="7258AB6E">
        <w:t xml:space="preserve">edit the </w:t>
      </w:r>
      <w:r w:rsidR="17E6162F">
        <w:t>company</w:t>
      </w:r>
      <w:r w:rsidR="217D59BF">
        <w:t>’s</w:t>
      </w:r>
      <w:r w:rsidR="17E6162F">
        <w:t xml:space="preserve"> </w:t>
      </w:r>
      <w:r w:rsidR="7258AB6E">
        <w:t xml:space="preserve">details </w:t>
      </w:r>
      <w:r w:rsidR="18B2528E">
        <w:t>and corporate structure</w:t>
      </w:r>
      <w:r w:rsidR="00C26511">
        <w:t xml:space="preserve"> in EERS</w:t>
      </w:r>
    </w:p>
    <w:p w14:paraId="52222B05" w14:textId="06DB74B9" w:rsidR="0002746E" w:rsidRDefault="00F54153" w:rsidP="00FB11B2">
      <w:pPr>
        <w:pStyle w:val="CERbullets"/>
      </w:pPr>
      <w:r>
        <w:t xml:space="preserve">the ability to </w:t>
      </w:r>
      <w:r w:rsidR="00024C5C" w:rsidRPr="00024C5C">
        <w:t xml:space="preserve">link additional users via the </w:t>
      </w:r>
      <w:r w:rsidR="002B20F2" w:rsidRPr="00024C5C">
        <w:t>self</w:t>
      </w:r>
      <w:r w:rsidR="002B20F2">
        <w:t>-</w:t>
      </w:r>
      <w:r w:rsidR="002B20F2" w:rsidRPr="00024C5C">
        <w:t>service</w:t>
      </w:r>
      <w:r w:rsidR="003F0BA6">
        <w:t xml:space="preserve"> </w:t>
      </w:r>
      <w:r w:rsidR="00024C5C" w:rsidRPr="00024C5C">
        <w:t xml:space="preserve">functionality. </w:t>
      </w:r>
    </w:p>
    <w:p w14:paraId="654DD4F9" w14:textId="68C16266" w:rsidR="00CD755B" w:rsidRDefault="004A51EA" w:rsidP="00CD755B">
      <w:pPr>
        <w:pStyle w:val="BodyText1"/>
      </w:pPr>
      <w:r>
        <w:t>Once registered</w:t>
      </w:r>
      <w:r w:rsidR="00CD755B">
        <w:t xml:space="preserve">, permissions can be changed in Online Services using the self-service function. Refer to </w:t>
      </w:r>
      <w:hyperlink w:anchor="_How_to_give" w:history="1">
        <w:r w:rsidR="00CD755B" w:rsidRPr="00F06284">
          <w:rPr>
            <w:rStyle w:val="Hyperlink"/>
            <w:rFonts w:asciiTheme="minorHAnsi" w:hAnsiTheme="minorHAnsi"/>
          </w:rPr>
          <w:t>How to give permissions</w:t>
        </w:r>
      </w:hyperlink>
      <w:r w:rsidR="00CD755B">
        <w:t xml:space="preserve">. </w:t>
      </w:r>
      <w:r w:rsidR="00CA74F5">
        <w:t xml:space="preserve">It is important this is managed before staff changes occur. </w:t>
      </w:r>
      <w:r w:rsidR="00BC57C9">
        <w:t xml:space="preserve">For further support on </w:t>
      </w:r>
      <w:r w:rsidR="006C7C2F">
        <w:t xml:space="preserve">managing access to EERS, please email us at </w:t>
      </w:r>
      <w:hyperlink r:id="rId17" w:history="1">
        <w:r w:rsidR="006C7C2F" w:rsidRPr="003B504C">
          <w:rPr>
            <w:rStyle w:val="Hyperlink"/>
            <w:rFonts w:asciiTheme="minorHAnsi" w:hAnsiTheme="minorHAnsi"/>
          </w:rPr>
          <w:t>cer-nger-reporting@cer.gov.au</w:t>
        </w:r>
      </w:hyperlink>
      <w:r w:rsidR="006C7C2F">
        <w:t>.</w:t>
      </w:r>
    </w:p>
    <w:p w14:paraId="4912240E" w14:textId="33FCB415" w:rsidR="00F35C77" w:rsidRDefault="0058411B" w:rsidP="00132091">
      <w:pPr>
        <w:pStyle w:val="BodyText1"/>
      </w:pPr>
      <w:r>
        <w:t xml:space="preserve">Once the right persons have </w:t>
      </w:r>
      <w:r w:rsidR="00A6469D">
        <w:t xml:space="preserve">the correct permissions </w:t>
      </w:r>
      <w:r>
        <w:t>to the organisation</w:t>
      </w:r>
      <w:r w:rsidR="002A46D6">
        <w:t xml:space="preserve"> in Online Services</w:t>
      </w:r>
      <w:r>
        <w:t xml:space="preserve">, </w:t>
      </w:r>
      <w:r w:rsidR="000D4B29">
        <w:t xml:space="preserve">they can access EERS. </w:t>
      </w:r>
      <w:r w:rsidR="00BA20D6">
        <w:t xml:space="preserve">Refer to </w:t>
      </w:r>
      <w:r w:rsidR="00BC3F7C">
        <w:t xml:space="preserve">our </w:t>
      </w:r>
      <w:hyperlink r:id="rId18" w:history="1">
        <w:r w:rsidR="00BC3F7C" w:rsidRPr="00C12549">
          <w:rPr>
            <w:rStyle w:val="Hyperlink"/>
            <w:rFonts w:asciiTheme="minorHAnsi" w:hAnsiTheme="minorHAnsi"/>
          </w:rPr>
          <w:t>Emissio</w:t>
        </w:r>
        <w:r w:rsidR="000D4B29" w:rsidRPr="00C12549">
          <w:rPr>
            <w:rStyle w:val="Hyperlink"/>
            <w:rFonts w:asciiTheme="minorHAnsi" w:hAnsiTheme="minorHAnsi"/>
          </w:rPr>
          <w:t>ns</w:t>
        </w:r>
        <w:r w:rsidR="00BC3F7C" w:rsidRPr="00C12549">
          <w:rPr>
            <w:rStyle w:val="Hyperlink"/>
            <w:rFonts w:asciiTheme="minorHAnsi" w:hAnsiTheme="minorHAnsi"/>
          </w:rPr>
          <w:t xml:space="preserve"> and Energy Reporting System navigation guide</w:t>
        </w:r>
      </w:hyperlink>
      <w:r w:rsidR="00DE1E22">
        <w:t xml:space="preserve"> to help you navigate </w:t>
      </w:r>
      <w:r w:rsidR="000B41E4">
        <w:t>EERS</w:t>
      </w:r>
      <w:r>
        <w:t xml:space="preserve"> in Online Services. </w:t>
      </w:r>
    </w:p>
    <w:p w14:paraId="7034096F" w14:textId="28594532" w:rsidR="00E44160" w:rsidRDefault="00E44160" w:rsidP="00E44160">
      <w:pPr>
        <w:pStyle w:val="Heading2"/>
      </w:pPr>
      <w:bookmarkStart w:id="6" w:name="_Toc235690057"/>
      <w:bookmarkStart w:id="7" w:name="_Toc104241415"/>
      <w:bookmarkStart w:id="8" w:name="_Toc108442501"/>
      <w:r>
        <w:lastRenderedPageBreak/>
        <w:t xml:space="preserve">Keeping details up to date in </w:t>
      </w:r>
      <w:r w:rsidR="048C7C7E">
        <w:t>Online Services</w:t>
      </w:r>
      <w:bookmarkEnd w:id="6"/>
      <w:r>
        <w:t xml:space="preserve"> </w:t>
      </w:r>
      <w:bookmarkEnd w:id="7"/>
      <w:bookmarkEnd w:id="8"/>
    </w:p>
    <w:p w14:paraId="2423A0C4" w14:textId="46232742" w:rsidR="00565332" w:rsidRDefault="00565332" w:rsidP="00132091">
      <w:pPr>
        <w:pStyle w:val="BodyText1"/>
      </w:pPr>
      <w:r>
        <w:t xml:space="preserve">In addition to granting users the right permissions in EERS, </w:t>
      </w:r>
      <w:r w:rsidR="001D05E6">
        <w:t>we</w:t>
      </w:r>
      <w:r>
        <w:t xml:space="preserve"> send the NGER </w:t>
      </w:r>
      <w:r w:rsidR="002244A2">
        <w:t>c</w:t>
      </w:r>
      <w:r>
        <w:t xml:space="preserve">ontact news about reporting requirements, tips for reporting and important dates. </w:t>
      </w:r>
    </w:p>
    <w:p w14:paraId="05DB5021" w14:textId="5F84AA99" w:rsidR="00565332" w:rsidRDefault="00565332" w:rsidP="00132091">
      <w:pPr>
        <w:pStyle w:val="BodyText1"/>
      </w:pPr>
      <w:r>
        <w:t xml:space="preserve">Keeping contact information up to date is particularly important when staff move on, or there are other changes within the organisation. </w:t>
      </w:r>
      <w:r w:rsidR="003B04FD">
        <w:t>The NGER</w:t>
      </w:r>
      <w:r w:rsidR="00EC1F76">
        <w:t xml:space="preserve"> </w:t>
      </w:r>
      <w:r w:rsidR="002244A2">
        <w:t>c</w:t>
      </w:r>
      <w:r w:rsidR="00EC1F76">
        <w:t>ontact should manage th</w:t>
      </w:r>
      <w:r w:rsidR="001566A8">
        <w:t>ese updates</w:t>
      </w:r>
      <w:r w:rsidR="00733ECF">
        <w:t>, however,</w:t>
      </w:r>
      <w:r w:rsidR="00C80D3D">
        <w:t xml:space="preserve"> </w:t>
      </w:r>
      <w:r w:rsidR="00376380">
        <w:t>i</w:t>
      </w:r>
      <w:r>
        <w:t>n instances where no</w:t>
      </w:r>
      <w:r w:rsidR="00415E88">
        <w:t>-</w:t>
      </w:r>
      <w:r>
        <w:t xml:space="preserve">one else at the organisation can be contacted, we will contact the Executive Officer. </w:t>
      </w:r>
    </w:p>
    <w:p w14:paraId="63F0BADF" w14:textId="2EC50910" w:rsidR="00BD493C" w:rsidRDefault="00547724" w:rsidP="00861BA4">
      <w:pPr>
        <w:pStyle w:val="Heading1"/>
      </w:pPr>
      <w:bookmarkStart w:id="9" w:name="_Toc235690058"/>
      <w:r>
        <w:t xml:space="preserve">Account </w:t>
      </w:r>
      <w:r w:rsidR="008D1B40">
        <w:t>t</w:t>
      </w:r>
      <w:r>
        <w:t>ypes</w:t>
      </w:r>
      <w:bookmarkEnd w:id="9"/>
    </w:p>
    <w:p w14:paraId="227376BD" w14:textId="51E3DCEC" w:rsidR="004F2036" w:rsidRDefault="00B90C80" w:rsidP="00132091">
      <w:pPr>
        <w:pStyle w:val="BodyText1"/>
      </w:pPr>
      <w:r>
        <w:t xml:space="preserve">In Online Services a user is given </w:t>
      </w:r>
      <w:r w:rsidR="002E2ED1">
        <w:t xml:space="preserve">an </w:t>
      </w:r>
      <w:r w:rsidR="005D0BC9">
        <w:t xml:space="preserve">‘individual’ </w:t>
      </w:r>
      <w:r w:rsidR="002E2ED1">
        <w:t xml:space="preserve">account. </w:t>
      </w:r>
      <w:r w:rsidR="00F5519B">
        <w:t xml:space="preserve">The user can then </w:t>
      </w:r>
      <w:r w:rsidR="00C6427A">
        <w:t>associate (</w:t>
      </w:r>
      <w:r w:rsidR="00F5519B">
        <w:t>link</w:t>
      </w:r>
      <w:r w:rsidR="00C6427A">
        <w:t>)</w:t>
      </w:r>
      <w:r w:rsidR="00F5519B">
        <w:t xml:space="preserve"> to one or more organisations. </w:t>
      </w:r>
      <w:r w:rsidR="00732A3C">
        <w:t xml:space="preserve">For NGER purposes, </w:t>
      </w:r>
      <w:r w:rsidR="00C218B4">
        <w:t xml:space="preserve">the user will primarily be performing actions </w:t>
      </w:r>
      <w:r w:rsidR="002D39E0">
        <w:t>on behalf of an organisation</w:t>
      </w:r>
      <w:r w:rsidR="00C52CF1">
        <w:t>. I</w:t>
      </w:r>
      <w:r w:rsidR="00812A3F">
        <w:t xml:space="preserve">t is important </w:t>
      </w:r>
      <w:r w:rsidR="00777F15">
        <w:t xml:space="preserve">you are </w:t>
      </w:r>
      <w:r w:rsidR="005076A8">
        <w:t xml:space="preserve">‘acting on behalf of’ </w:t>
      </w:r>
      <w:r w:rsidR="00777F15">
        <w:t xml:space="preserve">the </w:t>
      </w:r>
      <w:r w:rsidR="00AE2A40">
        <w:t>organisation accou</w:t>
      </w:r>
      <w:r w:rsidR="00A7112C">
        <w:t>nt</w:t>
      </w:r>
      <w:r w:rsidR="003F105D">
        <w:t xml:space="preserve"> </w:t>
      </w:r>
      <w:r w:rsidR="51862C98">
        <w:t xml:space="preserve">to </w:t>
      </w:r>
      <w:r w:rsidR="003F105D">
        <w:t>assign roles or permissions</w:t>
      </w:r>
      <w:r w:rsidR="00AE2A40">
        <w:t>.</w:t>
      </w:r>
      <w:r w:rsidR="00E70F03">
        <w:t xml:space="preserve"> This can be done by </w:t>
      </w:r>
      <w:r w:rsidR="008D6106">
        <w:t xml:space="preserve">either </w:t>
      </w:r>
      <w:r w:rsidR="00E70F03">
        <w:t xml:space="preserve">switching the account when first logging in to Online Services, or setting a default to </w:t>
      </w:r>
      <w:r w:rsidR="00CD2E76">
        <w:t>be taken to the organisation account when logging in</w:t>
      </w:r>
      <w:r w:rsidR="002D39E0">
        <w:t>.</w:t>
      </w:r>
      <w:r w:rsidR="00C218B4">
        <w:t xml:space="preserve"> </w:t>
      </w:r>
      <w:r w:rsidR="008D6106">
        <w:t xml:space="preserve">See </w:t>
      </w:r>
      <w:hyperlink w:anchor="_How_to_switch" w:tooltip="A link to this section in this document about switching accounts" w:history="1">
        <w:r w:rsidR="001D05E6">
          <w:rPr>
            <w:rStyle w:val="Hyperlink"/>
            <w:rFonts w:asciiTheme="minorHAnsi" w:hAnsiTheme="minorHAnsi"/>
          </w:rPr>
          <w:t>h</w:t>
        </w:r>
        <w:r w:rsidR="008D6106" w:rsidRPr="7F0933F5">
          <w:rPr>
            <w:rStyle w:val="Hyperlink"/>
            <w:rFonts w:asciiTheme="minorHAnsi" w:hAnsiTheme="minorHAnsi"/>
          </w:rPr>
          <w:t>ow to switch accounts</w:t>
        </w:r>
      </w:hyperlink>
      <w:r w:rsidR="008D6106">
        <w:t>.</w:t>
      </w:r>
    </w:p>
    <w:p w14:paraId="2B7F6A34" w14:textId="23E1DB5A" w:rsidR="00E50824" w:rsidRPr="004F2036" w:rsidRDefault="00E50824" w:rsidP="00132091">
      <w:pPr>
        <w:pStyle w:val="BodyText1"/>
      </w:pPr>
      <w:r>
        <w:t xml:space="preserve">You may also link with an individual and ‘act on behalf’ of their account, but this has limited </w:t>
      </w:r>
      <w:r w:rsidR="00826968">
        <w:t xml:space="preserve">functions in the NGER scheme. For example, while acting on behalf of another individual, such as the Executive Officer of an </w:t>
      </w:r>
      <w:r w:rsidR="00C01A3F">
        <w:t>organisation</w:t>
      </w:r>
      <w:r w:rsidR="00826968">
        <w:t xml:space="preserve">, </w:t>
      </w:r>
      <w:r w:rsidR="000A2758">
        <w:t>the only function you can perform is to update their profile. Y</w:t>
      </w:r>
      <w:r w:rsidR="00826968">
        <w:t xml:space="preserve">ou will </w:t>
      </w:r>
      <w:r w:rsidR="00E81E39">
        <w:t>not be able</w:t>
      </w:r>
      <w:r w:rsidR="00826968">
        <w:t xml:space="preserve"> to </w:t>
      </w:r>
      <w:proofErr w:type="gramStart"/>
      <w:r w:rsidR="001B7ABB">
        <w:t xml:space="preserve">submit </w:t>
      </w:r>
      <w:r w:rsidR="00E81E39">
        <w:t>an application</w:t>
      </w:r>
      <w:proofErr w:type="gramEnd"/>
      <w:r w:rsidR="00E81E39">
        <w:t xml:space="preserve"> or report</w:t>
      </w:r>
      <w:r w:rsidR="000A2758">
        <w:t xml:space="preserve"> while acting on their behalf</w:t>
      </w:r>
      <w:r w:rsidR="00E81E39">
        <w:t>.</w:t>
      </w:r>
      <w:r w:rsidR="00BD223F">
        <w:t xml:space="preserve"> The individual will need to invite you to their account</w:t>
      </w:r>
      <w:r w:rsidR="00B154D6">
        <w:t>. S</w:t>
      </w:r>
      <w:r w:rsidR="00BD223F">
        <w:t xml:space="preserve">ee </w:t>
      </w:r>
      <w:hyperlink w:anchor="_How_to_add_1" w:history="1">
        <w:r w:rsidR="00BD223F" w:rsidRPr="00BD223F">
          <w:rPr>
            <w:rStyle w:val="Hyperlink"/>
            <w:rFonts w:asciiTheme="minorHAnsi" w:hAnsiTheme="minorHAnsi"/>
          </w:rPr>
          <w:t>How to add a user</w:t>
        </w:r>
      </w:hyperlink>
      <w:r w:rsidR="00BD223F">
        <w:t xml:space="preserve"> for instructions.</w:t>
      </w:r>
    </w:p>
    <w:p w14:paraId="12C4115E" w14:textId="1384AD15" w:rsidR="00861BA4" w:rsidRDefault="00DF1C2B" w:rsidP="00861BA4">
      <w:pPr>
        <w:pStyle w:val="Heading1"/>
      </w:pPr>
      <w:bookmarkStart w:id="10" w:name="_Toc235690059"/>
      <w:r>
        <w:t>EERS roles and permissions</w:t>
      </w:r>
      <w:bookmarkEnd w:id="10"/>
    </w:p>
    <w:p w14:paraId="040B1BC6" w14:textId="7DFDB614" w:rsidR="0028388C" w:rsidRPr="00E000F5" w:rsidRDefault="00800C8C" w:rsidP="00132091">
      <w:pPr>
        <w:pStyle w:val="BodyText1"/>
      </w:pPr>
      <w:r>
        <w:t xml:space="preserve">Online Services </w:t>
      </w:r>
      <w:r w:rsidR="00792A6C">
        <w:t xml:space="preserve">has </w:t>
      </w:r>
      <w:r w:rsidR="00B154D6">
        <w:t>several</w:t>
      </w:r>
      <w:r w:rsidR="00792A6C">
        <w:t xml:space="preserve"> </w:t>
      </w:r>
      <w:r w:rsidR="0004573D">
        <w:t xml:space="preserve">roles and </w:t>
      </w:r>
      <w:r w:rsidR="00792A6C">
        <w:t xml:space="preserve">permissions </w:t>
      </w:r>
      <w:r w:rsidR="00B64C22">
        <w:t xml:space="preserve">that </w:t>
      </w:r>
      <w:r w:rsidR="00792A6C">
        <w:t xml:space="preserve">allow users to perform </w:t>
      </w:r>
      <w:r w:rsidR="00B64C22">
        <w:t>different</w:t>
      </w:r>
      <w:r w:rsidR="00792A6C">
        <w:t xml:space="preserve"> functions.</w:t>
      </w:r>
      <w:r w:rsidR="00EA1909">
        <w:t xml:space="preserve"> </w:t>
      </w:r>
      <w:r w:rsidR="00D5485C">
        <w:t xml:space="preserve">When a user’s details are added or updated, they can be assigned </w:t>
      </w:r>
      <w:r w:rsidR="00AF4827">
        <w:t xml:space="preserve">one or more ‘relationships’ that best describe their </w:t>
      </w:r>
      <w:r w:rsidR="005C6542">
        <w:t xml:space="preserve">connection with </w:t>
      </w:r>
      <w:r w:rsidR="0033719E">
        <w:t xml:space="preserve">the </w:t>
      </w:r>
      <w:r w:rsidR="001D05E6">
        <w:t>Clean Energy Regulator</w:t>
      </w:r>
      <w:r w:rsidR="0033719E">
        <w:t xml:space="preserve"> </w:t>
      </w:r>
      <w:r w:rsidR="00C047C9">
        <w:t>and</w:t>
      </w:r>
      <w:r w:rsidR="00BA3270">
        <w:t xml:space="preserve"> </w:t>
      </w:r>
      <w:r w:rsidR="0033719E">
        <w:t>the various schemes</w:t>
      </w:r>
      <w:r w:rsidR="0031036F">
        <w:t xml:space="preserve">, such as employee, agent and Executive Officer. </w:t>
      </w:r>
      <w:r w:rsidR="0033719E">
        <w:t>The main roles associated with NGER are described below.</w:t>
      </w:r>
    </w:p>
    <w:p w14:paraId="70A9A2D9" w14:textId="23F2CDC1" w:rsidR="00190500" w:rsidRDefault="00190500" w:rsidP="00190500">
      <w:pPr>
        <w:pStyle w:val="Heading2"/>
      </w:pPr>
      <w:bookmarkStart w:id="11" w:name="_Toc235690060"/>
      <w:r>
        <w:t>Available roles</w:t>
      </w:r>
      <w:bookmarkEnd w:id="11"/>
    </w:p>
    <w:p w14:paraId="36D953F2" w14:textId="093F0C3D" w:rsidR="00190500" w:rsidRDefault="00190500" w:rsidP="00190500">
      <w:pPr>
        <w:pStyle w:val="Heading3"/>
        <w:rPr>
          <w:lang w:val="en-US"/>
        </w:rPr>
      </w:pPr>
      <w:bookmarkStart w:id="12" w:name="_Toc235690061"/>
      <w:r>
        <w:rPr>
          <w:lang w:val="en-US"/>
        </w:rPr>
        <w:t xml:space="preserve">Primary </w:t>
      </w:r>
      <w:r w:rsidR="00213899">
        <w:rPr>
          <w:lang w:val="en-US"/>
        </w:rPr>
        <w:t>c</w:t>
      </w:r>
      <w:r>
        <w:rPr>
          <w:lang w:val="en-US"/>
        </w:rPr>
        <w:t>ontact</w:t>
      </w:r>
      <w:bookmarkEnd w:id="12"/>
      <w:r>
        <w:rPr>
          <w:lang w:val="en-US"/>
        </w:rPr>
        <w:t xml:space="preserve"> </w:t>
      </w:r>
    </w:p>
    <w:p w14:paraId="77D8F520" w14:textId="4B817713" w:rsidR="002D0EA1" w:rsidRDefault="002352A5" w:rsidP="00132091">
      <w:pPr>
        <w:pStyle w:val="BodyText1"/>
        <w:rPr>
          <w:lang w:val="en-US"/>
        </w:rPr>
      </w:pPr>
      <w:r>
        <w:rPr>
          <w:lang w:val="en-US"/>
        </w:rPr>
        <w:t xml:space="preserve">This role is useful when an </w:t>
      </w:r>
      <w:proofErr w:type="spellStart"/>
      <w:r>
        <w:rPr>
          <w:lang w:val="en-US"/>
        </w:rPr>
        <w:t>organisation</w:t>
      </w:r>
      <w:proofErr w:type="spellEnd"/>
      <w:r>
        <w:rPr>
          <w:lang w:val="en-US"/>
        </w:rPr>
        <w:t xml:space="preserve"> </w:t>
      </w:r>
      <w:r w:rsidR="00E36789">
        <w:rPr>
          <w:lang w:val="en-US"/>
        </w:rPr>
        <w:t xml:space="preserve">participates in </w:t>
      </w:r>
      <w:r w:rsidR="007F1C8C">
        <w:rPr>
          <w:lang w:val="en-US"/>
        </w:rPr>
        <w:t>several of</w:t>
      </w:r>
      <w:r w:rsidR="00E36789">
        <w:rPr>
          <w:lang w:val="en-US"/>
        </w:rPr>
        <w:t xml:space="preserve"> </w:t>
      </w:r>
      <w:r w:rsidR="00A34E4D">
        <w:rPr>
          <w:lang w:val="en-US"/>
        </w:rPr>
        <w:t xml:space="preserve">the CER’s </w:t>
      </w:r>
      <w:r w:rsidR="00E36789">
        <w:rPr>
          <w:lang w:val="en-US"/>
        </w:rPr>
        <w:t>schemes and</w:t>
      </w:r>
      <w:r w:rsidR="00A34E4D">
        <w:rPr>
          <w:lang w:val="en-US"/>
        </w:rPr>
        <w:t xml:space="preserve"> allows one person to be the main contact for an </w:t>
      </w:r>
      <w:proofErr w:type="spellStart"/>
      <w:r w:rsidR="00A34E4D">
        <w:rPr>
          <w:lang w:val="en-US"/>
        </w:rPr>
        <w:t>organisation</w:t>
      </w:r>
      <w:proofErr w:type="spellEnd"/>
      <w:r w:rsidR="00A34E4D">
        <w:rPr>
          <w:lang w:val="en-US"/>
        </w:rPr>
        <w:t xml:space="preserve">. </w:t>
      </w:r>
    </w:p>
    <w:p w14:paraId="0873FAAF" w14:textId="714B5559" w:rsidR="00CE4671" w:rsidRDefault="00CE4671" w:rsidP="00132091">
      <w:pPr>
        <w:pStyle w:val="BodyText1"/>
        <w:rPr>
          <w:lang w:val="en-US"/>
        </w:rPr>
      </w:pPr>
      <w:r>
        <w:rPr>
          <w:lang w:val="en-US"/>
        </w:rPr>
        <w:t xml:space="preserve">See </w:t>
      </w:r>
      <w:hyperlink w:anchor="_How_to_assign" w:history="1">
        <w:r w:rsidRPr="00CE4671">
          <w:rPr>
            <w:rStyle w:val="Hyperlink"/>
            <w:rFonts w:asciiTheme="minorHAnsi" w:hAnsiTheme="minorHAnsi"/>
            <w:lang w:val="en-US"/>
          </w:rPr>
          <w:t>How to</w:t>
        </w:r>
        <w:r>
          <w:rPr>
            <w:rStyle w:val="Hyperlink"/>
            <w:rFonts w:asciiTheme="minorHAnsi" w:hAnsiTheme="minorHAnsi"/>
            <w:lang w:val="en-US"/>
          </w:rPr>
          <w:t xml:space="preserve"> assign a Primary or NGER contact </w:t>
        </w:r>
        <w:r w:rsidR="00533C35">
          <w:rPr>
            <w:rStyle w:val="Hyperlink"/>
            <w:rFonts w:asciiTheme="minorHAnsi" w:hAnsiTheme="minorHAnsi"/>
            <w:lang w:val="en-US"/>
          </w:rPr>
          <w:t>persons</w:t>
        </w:r>
      </w:hyperlink>
      <w:r w:rsidR="00533C35">
        <w:rPr>
          <w:lang w:val="en-US"/>
        </w:rPr>
        <w:t>.</w:t>
      </w:r>
      <w:r>
        <w:rPr>
          <w:lang w:val="en-US"/>
        </w:rPr>
        <w:t xml:space="preserve"> </w:t>
      </w:r>
    </w:p>
    <w:p w14:paraId="0EAC7963" w14:textId="40C1F7DB" w:rsidR="00FE1CB0" w:rsidRDefault="00FE1CB0" w:rsidP="00FE1CB0">
      <w:pPr>
        <w:pStyle w:val="Heading3"/>
        <w:rPr>
          <w:lang w:val="en-US"/>
        </w:rPr>
      </w:pPr>
      <w:bookmarkStart w:id="13" w:name="_NGER_Contact"/>
      <w:bookmarkStart w:id="14" w:name="_Toc235690062"/>
      <w:bookmarkEnd w:id="13"/>
      <w:r>
        <w:rPr>
          <w:lang w:val="en-US"/>
        </w:rPr>
        <w:t xml:space="preserve">NGER </w:t>
      </w:r>
      <w:r w:rsidR="00213899">
        <w:rPr>
          <w:lang w:val="en-US"/>
        </w:rPr>
        <w:t>c</w:t>
      </w:r>
      <w:r>
        <w:rPr>
          <w:lang w:val="en-US"/>
        </w:rPr>
        <w:t>ontact</w:t>
      </w:r>
      <w:bookmarkEnd w:id="14"/>
    </w:p>
    <w:p w14:paraId="09B978D3" w14:textId="6C4E723C" w:rsidR="00FE1CB0" w:rsidRDefault="00FE1CB0" w:rsidP="00132091">
      <w:pPr>
        <w:pStyle w:val="BodyText1"/>
      </w:pPr>
      <w:r>
        <w:t xml:space="preserve">The NGER </w:t>
      </w:r>
      <w:r w:rsidR="00617840">
        <w:t xml:space="preserve">contact </w:t>
      </w:r>
      <w:r>
        <w:t xml:space="preserve">is the first point of contact in relation to an organisation’s </w:t>
      </w:r>
      <w:r w:rsidR="006029E9">
        <w:t xml:space="preserve">NGER </w:t>
      </w:r>
      <w:r>
        <w:t xml:space="preserve">reporting obligations. This person will also be sent general EERS/NGER information and updates from </w:t>
      </w:r>
      <w:r w:rsidR="001D05E6">
        <w:t>us</w:t>
      </w:r>
      <w:r>
        <w:t xml:space="preserve">. Because this role is vital for communication between </w:t>
      </w:r>
      <w:r w:rsidR="005C730B">
        <w:t xml:space="preserve">us and </w:t>
      </w:r>
      <w:r>
        <w:t xml:space="preserve">an organisation, this role cannot be unassigned </w:t>
      </w:r>
      <w:r w:rsidR="007171A3">
        <w:t xml:space="preserve">(left blank when an existing user leaves the organisation) </w:t>
      </w:r>
      <w:r>
        <w:t xml:space="preserve">in Online Services. </w:t>
      </w:r>
    </w:p>
    <w:p w14:paraId="2B5CF06C" w14:textId="1881544C" w:rsidR="00FE1CB0" w:rsidRDefault="00FE1CB0" w:rsidP="00132091">
      <w:pPr>
        <w:pStyle w:val="BodyText1"/>
      </w:pPr>
      <w:r>
        <w:t xml:space="preserve">An organisation can only have one NGER </w:t>
      </w:r>
      <w:r w:rsidR="00617840">
        <w:t xml:space="preserve">contact </w:t>
      </w:r>
      <w:r>
        <w:t>at a time</w:t>
      </w:r>
      <w:r w:rsidR="007218B1">
        <w:t>.</w:t>
      </w:r>
      <w:r>
        <w:t xml:space="preserve"> </w:t>
      </w:r>
      <w:r w:rsidR="007218B1">
        <w:t>A</w:t>
      </w:r>
      <w:r>
        <w:t>ssigning this role to a new user will automatically remove this role from the existing user.</w:t>
      </w:r>
      <w:r w:rsidRPr="000A3448">
        <w:t xml:space="preserve"> </w:t>
      </w:r>
    </w:p>
    <w:p w14:paraId="402F9DD5" w14:textId="647D607B" w:rsidR="00107D91" w:rsidRDefault="00FE1CB0" w:rsidP="00107D91">
      <w:pPr>
        <w:pStyle w:val="BodyText1"/>
      </w:pPr>
      <w:r>
        <w:t xml:space="preserve">The NGER </w:t>
      </w:r>
      <w:r w:rsidR="00617840">
        <w:t xml:space="preserve">contact </w:t>
      </w:r>
      <w:r w:rsidR="002C4C55">
        <w:t>has</w:t>
      </w:r>
      <w:r>
        <w:t xml:space="preserve"> permissions </w:t>
      </w:r>
      <w:r>
        <w:rPr>
          <w:lang w:val="en-US"/>
        </w:rPr>
        <w:t xml:space="preserve">(see </w:t>
      </w:r>
      <w:hyperlink w:anchor="_Available_permissions" w:tooltip="A link to this section in this document about permissions" w:history="1">
        <w:r w:rsidR="008D1B40">
          <w:rPr>
            <w:rStyle w:val="Hyperlink"/>
            <w:rFonts w:asciiTheme="minorHAnsi" w:hAnsiTheme="minorHAnsi"/>
            <w:lang w:val="en-US"/>
          </w:rPr>
          <w:t>a</w:t>
        </w:r>
        <w:r w:rsidRPr="007928B4">
          <w:rPr>
            <w:rStyle w:val="Hyperlink"/>
            <w:rFonts w:asciiTheme="minorHAnsi" w:hAnsiTheme="minorHAnsi"/>
            <w:lang w:val="en-US"/>
          </w:rPr>
          <w:t xml:space="preserve">vailable </w:t>
        </w:r>
        <w:r w:rsidR="008D1B40">
          <w:rPr>
            <w:rStyle w:val="Hyperlink"/>
            <w:rFonts w:asciiTheme="minorHAnsi" w:hAnsiTheme="minorHAnsi"/>
            <w:lang w:val="en-US"/>
          </w:rPr>
          <w:t>p</w:t>
        </w:r>
        <w:r w:rsidRPr="007928B4">
          <w:rPr>
            <w:rStyle w:val="Hyperlink"/>
            <w:rFonts w:asciiTheme="minorHAnsi" w:hAnsiTheme="minorHAnsi"/>
            <w:lang w:val="en-US"/>
          </w:rPr>
          <w:t>ermissions</w:t>
        </w:r>
      </w:hyperlink>
      <w:r>
        <w:rPr>
          <w:lang w:val="en-US"/>
        </w:rPr>
        <w:t xml:space="preserve">) </w:t>
      </w:r>
      <w:r>
        <w:t xml:space="preserve">to perform any action within an organisation’s </w:t>
      </w:r>
      <w:r w:rsidR="0042330C">
        <w:t xml:space="preserve">Online Services </w:t>
      </w:r>
      <w:r>
        <w:t xml:space="preserve">account, </w:t>
      </w:r>
      <w:r w:rsidRPr="002139F4">
        <w:t xml:space="preserve">except </w:t>
      </w:r>
      <w:r w:rsidR="008D20EE">
        <w:t>‘</w:t>
      </w:r>
      <w:r w:rsidRPr="002139F4">
        <w:t>submit</w:t>
      </w:r>
      <w:r w:rsidR="008D20EE">
        <w:t xml:space="preserve"> </w:t>
      </w:r>
      <w:r w:rsidRPr="002139F4">
        <w:t>report</w:t>
      </w:r>
      <w:r w:rsidR="008D20EE">
        <w:t>’</w:t>
      </w:r>
      <w:r w:rsidRPr="002139F4">
        <w:t>.</w:t>
      </w:r>
    </w:p>
    <w:p w14:paraId="50375C6C" w14:textId="77777777" w:rsidR="00107D91" w:rsidRDefault="00107D91" w:rsidP="00107D91">
      <w:pPr>
        <w:pStyle w:val="BodyText1"/>
        <w:rPr>
          <w:lang w:val="en-US"/>
        </w:rPr>
      </w:pPr>
      <w:r>
        <w:rPr>
          <w:lang w:val="en-US"/>
        </w:rPr>
        <w:t xml:space="preserve">See </w:t>
      </w:r>
      <w:hyperlink w:anchor="_How_to_assign" w:history="1">
        <w:r w:rsidRPr="00CE4671">
          <w:rPr>
            <w:rStyle w:val="Hyperlink"/>
            <w:rFonts w:asciiTheme="minorHAnsi" w:hAnsiTheme="minorHAnsi"/>
            <w:lang w:val="en-US"/>
          </w:rPr>
          <w:t>How to</w:t>
        </w:r>
        <w:r>
          <w:rPr>
            <w:rStyle w:val="Hyperlink"/>
            <w:rFonts w:asciiTheme="minorHAnsi" w:hAnsiTheme="minorHAnsi"/>
            <w:lang w:val="en-US"/>
          </w:rPr>
          <w:t xml:space="preserve"> assign a Primary or NGER contact persons</w:t>
        </w:r>
      </w:hyperlink>
      <w:r>
        <w:rPr>
          <w:lang w:val="en-US"/>
        </w:rPr>
        <w:t xml:space="preserve">. </w:t>
      </w:r>
    </w:p>
    <w:p w14:paraId="35AE77FE" w14:textId="77777777" w:rsidR="00190500" w:rsidRDefault="00190500" w:rsidP="00107D91">
      <w:pPr>
        <w:pStyle w:val="Heading3"/>
        <w:rPr>
          <w:lang w:val="en-US"/>
        </w:rPr>
      </w:pPr>
      <w:bookmarkStart w:id="15" w:name="_NGER_Executive_Officer"/>
      <w:bookmarkStart w:id="16" w:name="_Toc235690063"/>
      <w:bookmarkEnd w:id="15"/>
      <w:r>
        <w:rPr>
          <w:lang w:val="en-US"/>
        </w:rPr>
        <w:lastRenderedPageBreak/>
        <w:t>NGER Executive Officer</w:t>
      </w:r>
      <w:bookmarkEnd w:id="16"/>
    </w:p>
    <w:p w14:paraId="3E2869A9" w14:textId="1F75B097" w:rsidR="00EA04DE" w:rsidRPr="00EA04DE" w:rsidRDefault="00EA04DE" w:rsidP="00132091">
      <w:pPr>
        <w:pStyle w:val="BodyText1"/>
        <w:rPr>
          <w:lang w:val="en-US"/>
        </w:rPr>
      </w:pPr>
      <w:r w:rsidRPr="00EA04DE">
        <w:rPr>
          <w:lang w:val="en-US"/>
        </w:rPr>
        <w:t xml:space="preserve">A person assigned </w:t>
      </w:r>
      <w:r w:rsidR="00251F1A" w:rsidRPr="00EA04DE">
        <w:rPr>
          <w:lang w:val="en-US"/>
        </w:rPr>
        <w:t>th</w:t>
      </w:r>
      <w:r w:rsidR="00251F1A">
        <w:rPr>
          <w:lang w:val="en-US"/>
        </w:rPr>
        <w:t>e</w:t>
      </w:r>
      <w:r w:rsidR="00251F1A" w:rsidRPr="00EA04DE">
        <w:rPr>
          <w:lang w:val="en-US"/>
        </w:rPr>
        <w:t xml:space="preserve"> </w:t>
      </w:r>
      <w:r w:rsidRPr="00EA04DE">
        <w:rPr>
          <w:lang w:val="en-US"/>
        </w:rPr>
        <w:t>role of Executive Officer</w:t>
      </w:r>
      <w:r w:rsidR="00251F1A">
        <w:rPr>
          <w:lang w:val="en-US"/>
        </w:rPr>
        <w:t xml:space="preserve"> must meet the definition </w:t>
      </w:r>
      <w:r w:rsidRPr="00EA04DE">
        <w:rPr>
          <w:lang w:val="en-US"/>
        </w:rPr>
        <w:t>in section 7 of the</w:t>
      </w:r>
      <w:r w:rsidR="00D46539">
        <w:rPr>
          <w:lang w:val="en-US"/>
        </w:rPr>
        <w:t xml:space="preserve"> </w:t>
      </w:r>
      <w:r w:rsidR="00D46539" w:rsidRPr="000515AD">
        <w:rPr>
          <w:i/>
          <w:iCs/>
        </w:rPr>
        <w:t>National Greenhouse and Energy Reporting Act 2007</w:t>
      </w:r>
      <w:r w:rsidRPr="00EA04DE">
        <w:rPr>
          <w:lang w:val="en-US"/>
        </w:rPr>
        <w:t xml:space="preserve"> </w:t>
      </w:r>
      <w:r w:rsidR="00D46539">
        <w:rPr>
          <w:lang w:val="en-US"/>
        </w:rPr>
        <w:t>(</w:t>
      </w:r>
      <w:r w:rsidRPr="00EA04DE">
        <w:rPr>
          <w:lang w:val="en-US"/>
        </w:rPr>
        <w:t>NGER Act</w:t>
      </w:r>
      <w:r w:rsidR="00D46539">
        <w:rPr>
          <w:lang w:val="en-US"/>
        </w:rPr>
        <w:t>)</w:t>
      </w:r>
      <w:r w:rsidRPr="00EA04DE">
        <w:rPr>
          <w:lang w:val="en-US"/>
        </w:rPr>
        <w:t>. An Executive Officer is defined as a:</w:t>
      </w:r>
    </w:p>
    <w:p w14:paraId="2F6A5C80" w14:textId="2AA536B8" w:rsidR="00EA04DE" w:rsidRPr="00EA04DE" w:rsidRDefault="00EA04DE" w:rsidP="00FB11B2">
      <w:pPr>
        <w:pStyle w:val="CERbullets"/>
        <w:rPr>
          <w:lang w:val="en-US"/>
        </w:rPr>
      </w:pPr>
      <w:r w:rsidRPr="00EA04DE">
        <w:rPr>
          <w:lang w:val="en-US"/>
        </w:rPr>
        <w:t>Director</w:t>
      </w:r>
    </w:p>
    <w:p w14:paraId="1E6B67C1" w14:textId="1F310D02" w:rsidR="00EA04DE" w:rsidRPr="00EA04DE" w:rsidRDefault="00EA04DE" w:rsidP="00FB11B2">
      <w:pPr>
        <w:pStyle w:val="CERbullets"/>
        <w:rPr>
          <w:lang w:val="en-US"/>
        </w:rPr>
      </w:pPr>
      <w:r w:rsidRPr="00EA04DE">
        <w:rPr>
          <w:lang w:val="en-US"/>
        </w:rPr>
        <w:t>Chief Executive Officer</w:t>
      </w:r>
    </w:p>
    <w:p w14:paraId="19781502" w14:textId="37CCC93D" w:rsidR="00EA04DE" w:rsidRPr="00EA04DE" w:rsidRDefault="00EA04DE" w:rsidP="00FB11B2">
      <w:pPr>
        <w:pStyle w:val="CERbullets"/>
        <w:rPr>
          <w:lang w:val="en-US"/>
        </w:rPr>
      </w:pPr>
      <w:r w:rsidRPr="00EA04DE">
        <w:rPr>
          <w:lang w:val="en-US"/>
        </w:rPr>
        <w:t>Chief Financial Officer</w:t>
      </w:r>
    </w:p>
    <w:p w14:paraId="2ECAA28D" w14:textId="2AF5DF4E" w:rsidR="00EA04DE" w:rsidRPr="00EA04DE" w:rsidRDefault="00EA04DE" w:rsidP="00FB11B2">
      <w:pPr>
        <w:pStyle w:val="CERbullets"/>
        <w:rPr>
          <w:lang w:val="en-US"/>
        </w:rPr>
      </w:pPr>
      <w:r w:rsidRPr="00EA04DE">
        <w:rPr>
          <w:lang w:val="en-US"/>
        </w:rPr>
        <w:t>Secretary (i.e. a company secretary).</w:t>
      </w:r>
    </w:p>
    <w:p w14:paraId="3B9A271D" w14:textId="21209611" w:rsidR="00E270DC" w:rsidRDefault="00771278" w:rsidP="00132091">
      <w:pPr>
        <w:pStyle w:val="BodyText1"/>
        <w:rPr>
          <w:lang w:val="en-US"/>
        </w:rPr>
      </w:pPr>
      <w:r>
        <w:rPr>
          <w:lang w:val="en-US"/>
        </w:rPr>
        <w:t xml:space="preserve">The </w:t>
      </w:r>
      <w:r w:rsidR="00EF4C8B">
        <w:rPr>
          <w:lang w:val="en-US"/>
        </w:rPr>
        <w:t xml:space="preserve">contact </w:t>
      </w:r>
      <w:r>
        <w:rPr>
          <w:lang w:val="en-US"/>
        </w:rPr>
        <w:t xml:space="preserve">details of </w:t>
      </w:r>
      <w:r w:rsidR="00060C27">
        <w:rPr>
          <w:lang w:val="en-US"/>
        </w:rPr>
        <w:t>the</w:t>
      </w:r>
      <w:r w:rsidR="451EE16B" w:rsidRPr="5C0DFE67">
        <w:rPr>
          <w:lang w:val="en-US"/>
        </w:rPr>
        <w:t xml:space="preserve"> </w:t>
      </w:r>
      <w:r w:rsidR="3CEF5854" w:rsidRPr="5C0DFE67">
        <w:rPr>
          <w:lang w:val="en-US"/>
        </w:rPr>
        <w:t xml:space="preserve">NGER </w:t>
      </w:r>
      <w:r w:rsidR="004A2040">
        <w:rPr>
          <w:lang w:val="en-US"/>
        </w:rPr>
        <w:t>E</w:t>
      </w:r>
      <w:r w:rsidR="451EE16B" w:rsidRPr="5C0DFE67">
        <w:rPr>
          <w:lang w:val="en-US"/>
        </w:rPr>
        <w:t xml:space="preserve">xecutive </w:t>
      </w:r>
      <w:r w:rsidR="004A2040">
        <w:rPr>
          <w:lang w:val="en-US"/>
        </w:rPr>
        <w:t>O</w:t>
      </w:r>
      <w:r w:rsidR="451EE16B" w:rsidRPr="5C0DFE67">
        <w:rPr>
          <w:lang w:val="en-US"/>
        </w:rPr>
        <w:t>fficer</w:t>
      </w:r>
      <w:r w:rsidR="00060C27">
        <w:rPr>
          <w:lang w:val="en-US"/>
        </w:rPr>
        <w:t xml:space="preserve"> </w:t>
      </w:r>
      <w:r w:rsidR="00783D42">
        <w:rPr>
          <w:lang w:val="en-US"/>
        </w:rPr>
        <w:t>stored</w:t>
      </w:r>
      <w:r w:rsidR="005F6391">
        <w:rPr>
          <w:lang w:val="en-US"/>
        </w:rPr>
        <w:t xml:space="preserve"> in Online Services </w:t>
      </w:r>
      <w:r w:rsidR="00060C27">
        <w:rPr>
          <w:lang w:val="en-US"/>
        </w:rPr>
        <w:t xml:space="preserve">are </w:t>
      </w:r>
      <w:r w:rsidR="00B04C70">
        <w:rPr>
          <w:lang w:val="en-US"/>
        </w:rPr>
        <w:t>included</w:t>
      </w:r>
      <w:r w:rsidR="00060C27">
        <w:rPr>
          <w:lang w:val="en-US"/>
        </w:rPr>
        <w:t xml:space="preserve"> </w:t>
      </w:r>
      <w:r w:rsidR="00691CE2">
        <w:rPr>
          <w:lang w:val="en-US"/>
        </w:rPr>
        <w:t>in</w:t>
      </w:r>
      <w:r w:rsidR="007570D1">
        <w:rPr>
          <w:lang w:val="en-US"/>
        </w:rPr>
        <w:t xml:space="preserve"> the </w:t>
      </w:r>
      <w:r w:rsidR="0087276C">
        <w:rPr>
          <w:lang w:val="en-US"/>
        </w:rPr>
        <w:t xml:space="preserve">NGER </w:t>
      </w:r>
      <w:r w:rsidR="003F103F">
        <w:rPr>
          <w:lang w:val="en-US"/>
        </w:rPr>
        <w:t>R</w:t>
      </w:r>
      <w:r w:rsidR="0087276C">
        <w:rPr>
          <w:lang w:val="en-US"/>
        </w:rPr>
        <w:t>eport when</w:t>
      </w:r>
      <w:r w:rsidR="00793E54">
        <w:rPr>
          <w:lang w:val="en-US"/>
        </w:rPr>
        <w:t xml:space="preserve"> </w:t>
      </w:r>
      <w:r w:rsidR="0087276C">
        <w:rPr>
          <w:lang w:val="en-US"/>
        </w:rPr>
        <w:t>submitted ea</w:t>
      </w:r>
      <w:r w:rsidR="005E2920">
        <w:rPr>
          <w:lang w:val="en-US"/>
        </w:rPr>
        <w:t>ch</w:t>
      </w:r>
      <w:r w:rsidR="2B421AEC" w:rsidRPr="5C0DFE67">
        <w:rPr>
          <w:lang w:val="en-US"/>
        </w:rPr>
        <w:t xml:space="preserve"> year</w:t>
      </w:r>
      <w:r w:rsidR="00060C27">
        <w:rPr>
          <w:lang w:val="en-US"/>
        </w:rPr>
        <w:t xml:space="preserve">, so it is important </w:t>
      </w:r>
      <w:r w:rsidR="007E515C">
        <w:rPr>
          <w:lang w:val="en-US"/>
        </w:rPr>
        <w:t xml:space="preserve">that </w:t>
      </w:r>
      <w:r w:rsidR="00636818">
        <w:rPr>
          <w:lang w:val="en-US"/>
        </w:rPr>
        <w:t xml:space="preserve">the </w:t>
      </w:r>
      <w:proofErr w:type="spellStart"/>
      <w:r w:rsidR="00636818" w:rsidRPr="5666F611">
        <w:rPr>
          <w:lang w:val="en-US"/>
        </w:rPr>
        <w:t>organi</w:t>
      </w:r>
      <w:r w:rsidR="3F66DE24" w:rsidRPr="5666F611">
        <w:rPr>
          <w:lang w:val="en-US"/>
        </w:rPr>
        <w:t>s</w:t>
      </w:r>
      <w:r w:rsidR="00636818" w:rsidRPr="5666F611">
        <w:rPr>
          <w:lang w:val="en-US"/>
        </w:rPr>
        <w:t>ation</w:t>
      </w:r>
      <w:proofErr w:type="spellEnd"/>
      <w:r w:rsidR="00636818">
        <w:rPr>
          <w:lang w:val="en-US"/>
        </w:rPr>
        <w:t xml:space="preserve"> </w:t>
      </w:r>
      <w:r w:rsidR="003F103F">
        <w:rPr>
          <w:lang w:val="en-US"/>
        </w:rPr>
        <w:t>maintains</w:t>
      </w:r>
      <w:r w:rsidR="00636818">
        <w:rPr>
          <w:lang w:val="en-US"/>
        </w:rPr>
        <w:t xml:space="preserve"> a</w:t>
      </w:r>
      <w:r w:rsidR="007E515C">
        <w:rPr>
          <w:lang w:val="en-US"/>
        </w:rPr>
        <w:t xml:space="preserve"> valid </w:t>
      </w:r>
      <w:r w:rsidR="00636818">
        <w:rPr>
          <w:lang w:val="en-US"/>
        </w:rPr>
        <w:t>NGER</w:t>
      </w:r>
      <w:r w:rsidR="007E515C">
        <w:rPr>
          <w:lang w:val="en-US"/>
        </w:rPr>
        <w:t xml:space="preserve"> </w:t>
      </w:r>
      <w:r w:rsidR="0087276C">
        <w:rPr>
          <w:lang w:val="en-US"/>
        </w:rPr>
        <w:t xml:space="preserve">Executive Officer </w:t>
      </w:r>
      <w:r w:rsidR="00636818">
        <w:rPr>
          <w:lang w:val="en-US"/>
        </w:rPr>
        <w:t xml:space="preserve">and that their contact details </w:t>
      </w:r>
      <w:r w:rsidR="00FA7DB7">
        <w:rPr>
          <w:lang w:val="en-US"/>
        </w:rPr>
        <w:t>remain up to date</w:t>
      </w:r>
      <w:r w:rsidR="2B421AEC" w:rsidRPr="5C0DFE67">
        <w:rPr>
          <w:lang w:val="en-US"/>
        </w:rPr>
        <w:t xml:space="preserve">. </w:t>
      </w:r>
    </w:p>
    <w:p w14:paraId="42E19D50" w14:textId="28497A79" w:rsidR="451EE16B" w:rsidRDefault="2B421AEC" w:rsidP="00132091">
      <w:pPr>
        <w:pStyle w:val="BodyText1"/>
        <w:rPr>
          <w:lang w:val="en-US"/>
        </w:rPr>
      </w:pPr>
      <w:r w:rsidRPr="5C0DFE67">
        <w:rPr>
          <w:lang w:val="en-US"/>
        </w:rPr>
        <w:t>The NGER</w:t>
      </w:r>
      <w:r w:rsidR="451EE16B" w:rsidRPr="5C0DFE67">
        <w:rPr>
          <w:lang w:val="en-US"/>
        </w:rPr>
        <w:t xml:space="preserve"> </w:t>
      </w:r>
      <w:r w:rsidR="7D773542" w:rsidRPr="5C0DFE67">
        <w:rPr>
          <w:lang w:val="en-US"/>
        </w:rPr>
        <w:t>report must be submitted by either an NGER Executive Officer or another user who has specific written permission from an Executive Officer to s</w:t>
      </w:r>
      <w:r w:rsidR="4E603A5E" w:rsidRPr="5C0DFE67">
        <w:rPr>
          <w:lang w:val="en-US"/>
        </w:rPr>
        <w:t xml:space="preserve">ubmit the report on behalf of the </w:t>
      </w:r>
      <w:proofErr w:type="spellStart"/>
      <w:r w:rsidR="4E603A5E" w:rsidRPr="5C0DFE67">
        <w:rPr>
          <w:lang w:val="en-US"/>
        </w:rPr>
        <w:t>organisation</w:t>
      </w:r>
      <w:proofErr w:type="spellEnd"/>
      <w:r w:rsidR="4E603A5E" w:rsidRPr="5C0DFE67">
        <w:rPr>
          <w:lang w:val="en-US"/>
        </w:rPr>
        <w:t>.</w:t>
      </w:r>
      <w:r w:rsidR="00D27807">
        <w:rPr>
          <w:lang w:val="en-US"/>
        </w:rPr>
        <w:t xml:space="preserve"> </w:t>
      </w:r>
      <w:r w:rsidR="008F5913">
        <w:rPr>
          <w:lang w:val="en-US"/>
        </w:rPr>
        <w:t xml:space="preserve">Such written permission should be retained within the </w:t>
      </w:r>
      <w:proofErr w:type="spellStart"/>
      <w:r w:rsidR="008F5913">
        <w:rPr>
          <w:lang w:val="en-US"/>
        </w:rPr>
        <w:t>organisation</w:t>
      </w:r>
      <w:proofErr w:type="spellEnd"/>
      <w:r w:rsidR="008F5913">
        <w:rPr>
          <w:lang w:val="en-US"/>
        </w:rPr>
        <w:t xml:space="preserve"> in </w:t>
      </w:r>
      <w:r w:rsidR="00B11FEC">
        <w:rPr>
          <w:lang w:val="en-US"/>
        </w:rPr>
        <w:t>case</w:t>
      </w:r>
      <w:r w:rsidR="008F5913">
        <w:rPr>
          <w:lang w:val="en-US"/>
        </w:rPr>
        <w:t xml:space="preserve"> of an audit.</w:t>
      </w:r>
    </w:p>
    <w:p w14:paraId="475B7A9C" w14:textId="2C478BDC" w:rsidR="00EA04DE" w:rsidRDefault="00EA04DE" w:rsidP="00132091">
      <w:pPr>
        <w:pStyle w:val="BodyText1"/>
        <w:rPr>
          <w:lang w:val="en-US"/>
        </w:rPr>
      </w:pPr>
      <w:r w:rsidRPr="00EA04DE">
        <w:rPr>
          <w:lang w:val="en-US"/>
        </w:rPr>
        <w:t xml:space="preserve">Executive Officers can also </w:t>
      </w:r>
      <w:r w:rsidR="00AA027F">
        <w:rPr>
          <w:lang w:val="en-US"/>
        </w:rPr>
        <w:t>act</w:t>
      </w:r>
      <w:r w:rsidRPr="00EA04DE">
        <w:rPr>
          <w:lang w:val="en-US"/>
        </w:rPr>
        <w:t xml:space="preserve"> as the NGER Contact. It is recommended that </w:t>
      </w:r>
      <w:proofErr w:type="spellStart"/>
      <w:r w:rsidRPr="00EA04DE">
        <w:rPr>
          <w:lang w:val="en-US"/>
        </w:rPr>
        <w:t>organisations</w:t>
      </w:r>
      <w:proofErr w:type="spellEnd"/>
      <w:r w:rsidRPr="00EA04DE">
        <w:rPr>
          <w:lang w:val="en-US"/>
        </w:rPr>
        <w:t xml:space="preserve"> establish more than one Executive Officer </w:t>
      </w:r>
      <w:r w:rsidR="001420A2">
        <w:rPr>
          <w:lang w:val="en-US"/>
        </w:rPr>
        <w:t>role</w:t>
      </w:r>
      <w:r w:rsidRPr="00EA04DE">
        <w:rPr>
          <w:lang w:val="en-US"/>
        </w:rPr>
        <w:t xml:space="preserve"> in EERS for greater flexibility and assurance the company will be able to submit NGER reports by the due date. </w:t>
      </w:r>
    </w:p>
    <w:p w14:paraId="718FC949" w14:textId="0D3BCFE9" w:rsidR="009E5BB4" w:rsidRDefault="000F59B0" w:rsidP="00132091">
      <w:pPr>
        <w:pStyle w:val="BodyText1"/>
        <w:rPr>
          <w:lang w:val="en-US"/>
        </w:rPr>
      </w:pPr>
      <w:r w:rsidRPr="165EE5DC">
        <w:rPr>
          <w:lang w:val="en-US"/>
        </w:rPr>
        <w:t xml:space="preserve">An Executive Officer </w:t>
      </w:r>
      <w:r w:rsidR="006B68BB" w:rsidRPr="165EE5DC">
        <w:rPr>
          <w:lang w:val="en-US"/>
        </w:rPr>
        <w:t xml:space="preserve">should be allowed all permissions </w:t>
      </w:r>
      <w:r w:rsidR="004B0465" w:rsidRPr="165EE5DC">
        <w:rPr>
          <w:lang w:val="en-US"/>
        </w:rPr>
        <w:t xml:space="preserve">(see </w:t>
      </w:r>
      <w:hyperlink w:anchor="_Available_permissions" w:tooltip="A link to this section in this document about permissions">
        <w:r w:rsidR="008D1B40">
          <w:rPr>
            <w:rStyle w:val="Hyperlink"/>
            <w:rFonts w:asciiTheme="minorHAnsi" w:hAnsiTheme="minorHAnsi"/>
            <w:lang w:val="en-US"/>
          </w:rPr>
          <w:t>a</w:t>
        </w:r>
        <w:r w:rsidR="003C5F0E" w:rsidRPr="165EE5DC">
          <w:rPr>
            <w:rStyle w:val="Hyperlink"/>
            <w:rFonts w:asciiTheme="minorHAnsi" w:hAnsiTheme="minorHAnsi"/>
            <w:lang w:val="en-US"/>
          </w:rPr>
          <w:t xml:space="preserve">vailable </w:t>
        </w:r>
        <w:r w:rsidR="008D1B40">
          <w:rPr>
            <w:rStyle w:val="Hyperlink"/>
            <w:rFonts w:asciiTheme="minorHAnsi" w:hAnsiTheme="minorHAnsi"/>
            <w:lang w:val="en-US"/>
          </w:rPr>
          <w:t>p</w:t>
        </w:r>
        <w:r w:rsidR="003C5F0E" w:rsidRPr="165EE5DC">
          <w:rPr>
            <w:rStyle w:val="Hyperlink"/>
            <w:rFonts w:asciiTheme="minorHAnsi" w:hAnsiTheme="minorHAnsi"/>
            <w:lang w:val="en-US"/>
          </w:rPr>
          <w:t>ermissions</w:t>
        </w:r>
      </w:hyperlink>
      <w:r w:rsidR="003C5F0E" w:rsidRPr="165EE5DC">
        <w:rPr>
          <w:lang w:val="en-US"/>
        </w:rPr>
        <w:t xml:space="preserve">) </w:t>
      </w:r>
      <w:r w:rsidR="009E5BB4" w:rsidRPr="165EE5DC">
        <w:rPr>
          <w:lang w:val="en-US"/>
        </w:rPr>
        <w:t xml:space="preserve">in Online Services, </w:t>
      </w:r>
      <w:r w:rsidR="753214B9" w:rsidRPr="165EE5DC">
        <w:rPr>
          <w:lang w:val="en-US"/>
        </w:rPr>
        <w:t xml:space="preserve">but at a minimum </w:t>
      </w:r>
      <w:r w:rsidR="753214B9" w:rsidRPr="56A15775">
        <w:rPr>
          <w:lang w:val="en-US"/>
        </w:rPr>
        <w:t>must have the</w:t>
      </w:r>
      <w:r w:rsidR="009E5BB4" w:rsidRPr="165EE5DC">
        <w:rPr>
          <w:lang w:val="en-US"/>
        </w:rPr>
        <w:t xml:space="preserve"> ‘submit </w:t>
      </w:r>
      <w:proofErr w:type="gramStart"/>
      <w:r w:rsidR="009E5BB4" w:rsidRPr="165EE5DC">
        <w:rPr>
          <w:lang w:val="en-US"/>
        </w:rPr>
        <w:t>report’</w:t>
      </w:r>
      <w:proofErr w:type="gramEnd"/>
      <w:r w:rsidR="004A6BF8" w:rsidRPr="165EE5DC">
        <w:rPr>
          <w:lang w:val="en-US"/>
        </w:rPr>
        <w:t xml:space="preserve"> permission</w:t>
      </w:r>
      <w:r w:rsidR="5DE0508A" w:rsidRPr="3B26AEEE">
        <w:rPr>
          <w:lang w:val="en-US"/>
        </w:rPr>
        <w:t xml:space="preserve"> to submit NGER reports on behalf of an </w:t>
      </w:r>
      <w:proofErr w:type="spellStart"/>
      <w:r w:rsidR="5DE0508A" w:rsidRPr="3B26AEEE">
        <w:rPr>
          <w:lang w:val="en-US"/>
        </w:rPr>
        <w:t>organisation</w:t>
      </w:r>
      <w:proofErr w:type="spellEnd"/>
      <w:r w:rsidR="009E5BB4" w:rsidRPr="165EE5DC">
        <w:rPr>
          <w:lang w:val="en-US"/>
        </w:rPr>
        <w:t>.</w:t>
      </w:r>
    </w:p>
    <w:p w14:paraId="1F307EED" w14:textId="50CD25A4" w:rsidR="0092398B" w:rsidRPr="004A3659" w:rsidRDefault="0092398B" w:rsidP="00132091">
      <w:pPr>
        <w:pStyle w:val="BodyText1"/>
        <w:rPr>
          <w:lang w:val="en-US"/>
        </w:rPr>
      </w:pPr>
      <w:r>
        <w:rPr>
          <w:lang w:val="en-US"/>
        </w:rPr>
        <w:t>See</w:t>
      </w:r>
      <w:r w:rsidR="00DF4C15">
        <w:rPr>
          <w:lang w:val="en-US"/>
        </w:rPr>
        <w:t xml:space="preserve"> </w:t>
      </w:r>
      <w:hyperlink w:anchor="_How_to_add_1" w:history="1">
        <w:r w:rsidR="00DF4C15" w:rsidRPr="00DF4C15">
          <w:rPr>
            <w:rStyle w:val="Hyperlink"/>
            <w:rFonts w:asciiTheme="minorHAnsi" w:hAnsiTheme="minorHAnsi"/>
            <w:lang w:val="en-US"/>
          </w:rPr>
          <w:t xml:space="preserve">How to </w:t>
        </w:r>
        <w:r w:rsidR="0043164A">
          <w:rPr>
            <w:rStyle w:val="Hyperlink"/>
            <w:rFonts w:asciiTheme="minorHAnsi" w:hAnsiTheme="minorHAnsi"/>
            <w:lang w:val="en-US"/>
          </w:rPr>
          <w:t>add a user</w:t>
        </w:r>
      </w:hyperlink>
      <w:r>
        <w:rPr>
          <w:lang w:val="en-US"/>
        </w:rPr>
        <w:t xml:space="preserve"> </w:t>
      </w:r>
      <w:r w:rsidR="00FD5D46">
        <w:rPr>
          <w:lang w:val="en-US"/>
        </w:rPr>
        <w:t xml:space="preserve">to update Executive Officers for an </w:t>
      </w:r>
      <w:proofErr w:type="spellStart"/>
      <w:r w:rsidR="00FD5D46">
        <w:rPr>
          <w:lang w:val="en-US"/>
        </w:rPr>
        <w:t>organi</w:t>
      </w:r>
      <w:r w:rsidR="00CD2F3F">
        <w:rPr>
          <w:lang w:val="en-US"/>
        </w:rPr>
        <w:t>s</w:t>
      </w:r>
      <w:r w:rsidR="00FD5D46">
        <w:rPr>
          <w:lang w:val="en-US"/>
        </w:rPr>
        <w:t>ation</w:t>
      </w:r>
      <w:proofErr w:type="spellEnd"/>
      <w:r w:rsidR="00FD5D46">
        <w:rPr>
          <w:lang w:val="en-US"/>
        </w:rPr>
        <w:t xml:space="preserve"> </w:t>
      </w:r>
      <w:r>
        <w:rPr>
          <w:lang w:val="en-US"/>
        </w:rPr>
        <w:t xml:space="preserve">and </w:t>
      </w:r>
      <w:hyperlink w:anchor="_Manage_User_Profile" w:history="1">
        <w:r w:rsidRPr="005C4299">
          <w:rPr>
            <w:rStyle w:val="Hyperlink"/>
            <w:rFonts w:asciiTheme="minorHAnsi" w:hAnsiTheme="minorHAnsi"/>
            <w:lang w:val="en-US"/>
          </w:rPr>
          <w:t>Managing user profile</w:t>
        </w:r>
      </w:hyperlink>
      <w:r w:rsidR="00FD5D46">
        <w:rPr>
          <w:lang w:val="en-US"/>
        </w:rPr>
        <w:t xml:space="preserve"> to update </w:t>
      </w:r>
      <w:r w:rsidR="00CD2F3F">
        <w:rPr>
          <w:lang w:val="en-US"/>
        </w:rPr>
        <w:t>contact details</w:t>
      </w:r>
      <w:r>
        <w:rPr>
          <w:lang w:val="en-US"/>
        </w:rPr>
        <w:t>.</w:t>
      </w:r>
    </w:p>
    <w:p w14:paraId="7DA8BF6B" w14:textId="1A650D52" w:rsidR="00190500" w:rsidRDefault="00190500" w:rsidP="00861BA4">
      <w:pPr>
        <w:pStyle w:val="Heading2"/>
      </w:pPr>
      <w:bookmarkStart w:id="17" w:name="_Available_permissions"/>
      <w:bookmarkStart w:id="18" w:name="_Toc235690064"/>
      <w:bookmarkEnd w:id="17"/>
      <w:r>
        <w:t>Available permissions</w:t>
      </w:r>
      <w:bookmarkEnd w:id="18"/>
    </w:p>
    <w:p w14:paraId="330C33D8" w14:textId="39B9EE74" w:rsidR="204A19B0" w:rsidRDefault="00D327E6" w:rsidP="00132091">
      <w:pPr>
        <w:pStyle w:val="BodyText1"/>
      </w:pPr>
      <w:r w:rsidRPr="00D327E6">
        <w:t>New users added to an organisation in Online Services</w:t>
      </w:r>
      <w:r>
        <w:t xml:space="preserve"> and EERs</w:t>
      </w:r>
      <w:r w:rsidRPr="00D327E6">
        <w:t xml:space="preserve"> will need permission to complete tasks.</w:t>
      </w:r>
      <w:r w:rsidR="00065833">
        <w:t xml:space="preserve"> </w:t>
      </w:r>
      <w:r w:rsidR="6A2D9911">
        <w:t xml:space="preserve">The permissions are described below. </w:t>
      </w:r>
    </w:p>
    <w:p w14:paraId="62FBA29C" w14:textId="16215D5B" w:rsidR="00861BA4" w:rsidRDefault="007E1553" w:rsidP="00896FF2">
      <w:pPr>
        <w:pStyle w:val="Heading3"/>
      </w:pPr>
      <w:bookmarkStart w:id="19" w:name="_Admin"/>
      <w:bookmarkStart w:id="20" w:name="_Toc235690065"/>
      <w:bookmarkEnd w:id="19"/>
      <w:r>
        <w:t>Admin</w:t>
      </w:r>
      <w:bookmarkEnd w:id="20"/>
    </w:p>
    <w:p w14:paraId="02C96661" w14:textId="30390244" w:rsidR="00C97C00" w:rsidRDefault="00C97C00" w:rsidP="00132091">
      <w:pPr>
        <w:pStyle w:val="BodyText1"/>
      </w:pPr>
      <w:r w:rsidRPr="009212D7">
        <w:t>Admin permissions apply to all schemes an organisation participates in.</w:t>
      </w:r>
    </w:p>
    <w:p w14:paraId="181B1604" w14:textId="65EE59E9" w:rsidR="00F54AF9" w:rsidRDefault="00D30A09" w:rsidP="00132091">
      <w:pPr>
        <w:pStyle w:val="BodyText1"/>
      </w:pPr>
      <w:r>
        <w:t>There are two types of Admin</w:t>
      </w:r>
      <w:r w:rsidR="00A75B27">
        <w:t xml:space="preserve"> permissions</w:t>
      </w:r>
      <w:r w:rsidR="211BCDAD">
        <w:t>:</w:t>
      </w:r>
      <w:r w:rsidR="00A75B27">
        <w:t xml:space="preserve"> </w:t>
      </w:r>
    </w:p>
    <w:p w14:paraId="49C4D37A" w14:textId="74174046" w:rsidR="00F54AF9" w:rsidRDefault="16955353" w:rsidP="00FB11B2">
      <w:pPr>
        <w:pStyle w:val="CERbullets"/>
      </w:pPr>
      <w:bookmarkStart w:id="21" w:name="_Hlk197073264"/>
      <w:r w:rsidRPr="51A37FA4">
        <w:rPr>
          <w:b/>
          <w:bCs/>
        </w:rPr>
        <w:t>Edit account details</w:t>
      </w:r>
      <w:r w:rsidR="00420FB7">
        <w:rPr>
          <w:b/>
          <w:bCs/>
        </w:rPr>
        <w:t xml:space="preserve"> </w:t>
      </w:r>
      <w:r w:rsidR="00A75B27">
        <w:t>allow</w:t>
      </w:r>
      <w:r w:rsidR="00420FB7">
        <w:t>s</w:t>
      </w:r>
      <w:r w:rsidR="00A75B27">
        <w:t xml:space="preserve"> the user to edit the details of the organisation</w:t>
      </w:r>
      <w:r w:rsidR="00974D41">
        <w:t xml:space="preserve"> such as </w:t>
      </w:r>
      <w:r w:rsidR="00C64510">
        <w:t xml:space="preserve">company </w:t>
      </w:r>
      <w:r w:rsidR="00974D41">
        <w:t>address</w:t>
      </w:r>
      <w:r w:rsidR="00357919">
        <w:t>.</w:t>
      </w:r>
      <w:r w:rsidR="00A75B27">
        <w:t xml:space="preserve"> </w:t>
      </w:r>
    </w:p>
    <w:p w14:paraId="3E6049CB" w14:textId="261CD255" w:rsidR="00BF41F5" w:rsidRDefault="757CA05F" w:rsidP="00850184">
      <w:pPr>
        <w:pStyle w:val="CERbullets"/>
      </w:pPr>
      <w:r w:rsidRPr="66BC9EF1">
        <w:rPr>
          <w:b/>
          <w:bCs/>
        </w:rPr>
        <w:t xml:space="preserve">Manage Users </w:t>
      </w:r>
      <w:r w:rsidR="5019B3D5">
        <w:t>allow</w:t>
      </w:r>
      <w:r w:rsidR="00BF41F5">
        <w:t>s</w:t>
      </w:r>
      <w:r w:rsidR="5019B3D5">
        <w:t xml:space="preserve"> the user</w:t>
      </w:r>
      <w:r w:rsidR="00685834">
        <w:t xml:space="preserve"> to</w:t>
      </w:r>
      <w:r w:rsidR="00BF41F5">
        <w:t>:</w:t>
      </w:r>
    </w:p>
    <w:p w14:paraId="4CA540BE" w14:textId="2106C8A8" w:rsidR="00BF41F5" w:rsidRPr="005868A4" w:rsidRDefault="00DA72F2" w:rsidP="00FB11B2">
      <w:pPr>
        <w:pStyle w:val="CERbullets"/>
        <w:numPr>
          <w:ilvl w:val="1"/>
          <w:numId w:val="22"/>
        </w:numPr>
      </w:pPr>
      <w:r w:rsidRPr="005868A4">
        <w:t xml:space="preserve">manage </w:t>
      </w:r>
      <w:r w:rsidR="117846AB" w:rsidRPr="005868A4">
        <w:t xml:space="preserve">other </w:t>
      </w:r>
      <w:r w:rsidRPr="005868A4">
        <w:t>users</w:t>
      </w:r>
      <w:r w:rsidR="0133BC58" w:rsidRPr="005868A4">
        <w:t xml:space="preserve"> for the organisation</w:t>
      </w:r>
      <w:r w:rsidRPr="005868A4">
        <w:t xml:space="preserve"> including </w:t>
      </w:r>
      <w:r w:rsidR="70FD7FAD" w:rsidRPr="005868A4">
        <w:t>add</w:t>
      </w:r>
      <w:r w:rsidRPr="005868A4">
        <w:t>ing</w:t>
      </w:r>
      <w:r w:rsidR="70FD7FAD" w:rsidRPr="005868A4">
        <w:t xml:space="preserve"> or remov</w:t>
      </w:r>
      <w:r w:rsidRPr="005868A4">
        <w:t>ing</w:t>
      </w:r>
      <w:r w:rsidR="70FD7FAD" w:rsidRPr="005868A4">
        <w:t xml:space="preserve"> users </w:t>
      </w:r>
    </w:p>
    <w:p w14:paraId="79A2F09B" w14:textId="419058B5" w:rsidR="005868A4" w:rsidRPr="005868A4" w:rsidRDefault="70FD7FAD" w:rsidP="00FB11B2">
      <w:pPr>
        <w:pStyle w:val="CERbullets"/>
        <w:numPr>
          <w:ilvl w:val="1"/>
          <w:numId w:val="22"/>
        </w:numPr>
      </w:pPr>
      <w:r w:rsidRPr="005868A4">
        <w:t>allocat</w:t>
      </w:r>
      <w:r w:rsidR="00BF41F5" w:rsidRPr="005868A4">
        <w:t>e</w:t>
      </w:r>
      <w:r w:rsidRPr="005868A4">
        <w:t xml:space="preserve"> roles to users </w:t>
      </w:r>
    </w:p>
    <w:p w14:paraId="5378B25F" w14:textId="2BF37546" w:rsidR="00F54AF9" w:rsidRPr="005868A4" w:rsidRDefault="00DA72F2" w:rsidP="00FB11B2">
      <w:pPr>
        <w:pStyle w:val="CERbullets"/>
        <w:numPr>
          <w:ilvl w:val="1"/>
          <w:numId w:val="22"/>
        </w:numPr>
      </w:pPr>
      <w:r w:rsidRPr="005868A4">
        <w:t>allocat</w:t>
      </w:r>
      <w:r w:rsidR="005868A4" w:rsidRPr="005868A4">
        <w:t>e</w:t>
      </w:r>
      <w:r w:rsidRPr="005868A4">
        <w:t xml:space="preserve"> </w:t>
      </w:r>
      <w:r w:rsidR="00DC5F33" w:rsidRPr="005868A4">
        <w:t xml:space="preserve">permissions to different people in an organisation. </w:t>
      </w:r>
    </w:p>
    <w:bookmarkEnd w:id="21"/>
    <w:p w14:paraId="671E946F" w14:textId="68FC6F89" w:rsidR="00F54AF9" w:rsidRDefault="00263B75" w:rsidP="00132091">
      <w:pPr>
        <w:pStyle w:val="BodyText1"/>
      </w:pPr>
      <w:r>
        <w:t>When a</w:t>
      </w:r>
      <w:r w:rsidR="050D6904">
        <w:t xml:space="preserve"> new organisation</w:t>
      </w:r>
      <w:r w:rsidR="00E0520B">
        <w:t xml:space="preserve"> </w:t>
      </w:r>
      <w:r>
        <w:t>is registered</w:t>
      </w:r>
      <w:r w:rsidR="008424A4">
        <w:t xml:space="preserve"> with the NGER scheme</w:t>
      </w:r>
      <w:r w:rsidR="00F44579">
        <w:t>,</w:t>
      </w:r>
      <w:r>
        <w:t xml:space="preserve"> </w:t>
      </w:r>
      <w:r w:rsidR="00E70051">
        <w:t xml:space="preserve">the </w:t>
      </w:r>
      <w:r w:rsidR="00DB3167">
        <w:t xml:space="preserve">designated </w:t>
      </w:r>
      <w:r w:rsidR="00E70051">
        <w:t xml:space="preserve">NGER </w:t>
      </w:r>
      <w:r w:rsidR="00CE2151">
        <w:t>c</w:t>
      </w:r>
      <w:r w:rsidR="00E70051">
        <w:t>ontact</w:t>
      </w:r>
      <w:r w:rsidR="00DB3167">
        <w:t xml:space="preserve"> and </w:t>
      </w:r>
      <w:r w:rsidR="00E70051">
        <w:t xml:space="preserve">NGER </w:t>
      </w:r>
      <w:r w:rsidR="00DB3167">
        <w:t xml:space="preserve">Executive Officer are given </w:t>
      </w:r>
      <w:r w:rsidR="00706DEB">
        <w:t xml:space="preserve">full </w:t>
      </w:r>
      <w:r w:rsidR="00DB3167">
        <w:t xml:space="preserve">Admin </w:t>
      </w:r>
      <w:r w:rsidR="00AC764F">
        <w:t>permissions</w:t>
      </w:r>
      <w:r>
        <w:t xml:space="preserve">. </w:t>
      </w:r>
    </w:p>
    <w:p w14:paraId="427B9B39" w14:textId="1EEE7F38" w:rsidR="00A42C86" w:rsidRDefault="00911D68" w:rsidP="00911D68">
      <w:pPr>
        <w:pStyle w:val="Heading3"/>
      </w:pPr>
      <w:bookmarkStart w:id="22" w:name="_Toc235690066"/>
      <w:r>
        <w:t>Basic</w:t>
      </w:r>
      <w:bookmarkEnd w:id="22"/>
    </w:p>
    <w:p w14:paraId="628219A9" w14:textId="2ED22546" w:rsidR="00911D68" w:rsidRDefault="00150319" w:rsidP="00132091">
      <w:pPr>
        <w:pStyle w:val="BodyText1"/>
      </w:pPr>
      <w:r>
        <w:t>Basic permission</w:t>
      </w:r>
      <w:r w:rsidR="0003110F">
        <w:t>s</w:t>
      </w:r>
      <w:r>
        <w:t xml:space="preserve"> allow you to control </w:t>
      </w:r>
      <w:r w:rsidR="00BE3E8D">
        <w:t>the personnel other users can see</w:t>
      </w:r>
      <w:r w:rsidR="004D431D">
        <w:t>:</w:t>
      </w:r>
    </w:p>
    <w:p w14:paraId="605F427C" w14:textId="25BE6A54" w:rsidR="004D431D" w:rsidRDefault="00D923CE" w:rsidP="00FB11B2">
      <w:pPr>
        <w:pStyle w:val="CERbullets"/>
      </w:pPr>
      <w:r>
        <w:rPr>
          <w:b/>
          <w:bCs/>
        </w:rPr>
        <w:lastRenderedPageBreak/>
        <w:t>View all users</w:t>
      </w:r>
      <w:r w:rsidR="004D431D" w:rsidRPr="51A37FA4">
        <w:rPr>
          <w:b/>
          <w:bCs/>
        </w:rPr>
        <w:t xml:space="preserve"> </w:t>
      </w:r>
      <w:r w:rsidR="004D431D">
        <w:t>allow</w:t>
      </w:r>
      <w:r w:rsidR="0003110F">
        <w:t>s</w:t>
      </w:r>
      <w:r w:rsidR="004D431D">
        <w:t xml:space="preserve"> the user to </w:t>
      </w:r>
      <w:r w:rsidR="00DB23C6">
        <w:t>view</w:t>
      </w:r>
      <w:r>
        <w:t xml:space="preserve"> </w:t>
      </w:r>
      <w:proofErr w:type="gramStart"/>
      <w:r>
        <w:t>all of</w:t>
      </w:r>
      <w:proofErr w:type="gramEnd"/>
      <w:r>
        <w:t xml:space="preserve"> the users of the organ</w:t>
      </w:r>
      <w:r w:rsidR="00DB23C6">
        <w:t>isations</w:t>
      </w:r>
      <w:r w:rsidR="0003110F">
        <w:t>,</w:t>
      </w:r>
      <w:r w:rsidR="00DB23C6">
        <w:t xml:space="preserve"> but not the </w:t>
      </w:r>
      <w:r w:rsidR="003B1617">
        <w:t xml:space="preserve">Online Services </w:t>
      </w:r>
      <w:r w:rsidR="00DB23C6">
        <w:t>permissions</w:t>
      </w:r>
      <w:r w:rsidR="004D431D">
        <w:t xml:space="preserve"> </w:t>
      </w:r>
      <w:r w:rsidR="00C92F34">
        <w:t>they have.</w:t>
      </w:r>
    </w:p>
    <w:p w14:paraId="2DCCF974" w14:textId="35CDF3DF" w:rsidR="00AE1972" w:rsidRDefault="00DB23C6" w:rsidP="00FB11B2">
      <w:pPr>
        <w:pStyle w:val="CERbullets"/>
      </w:pPr>
      <w:r>
        <w:rPr>
          <w:b/>
          <w:bCs/>
        </w:rPr>
        <w:t xml:space="preserve">View user permissions </w:t>
      </w:r>
      <w:proofErr w:type="gramStart"/>
      <w:r w:rsidR="004D431D">
        <w:t>allow</w:t>
      </w:r>
      <w:r w:rsidR="0003110F">
        <w:t>s</w:t>
      </w:r>
      <w:proofErr w:type="gramEnd"/>
      <w:r w:rsidR="004D431D">
        <w:t xml:space="preserve"> the user to </w:t>
      </w:r>
      <w:r>
        <w:t xml:space="preserve">view all users </w:t>
      </w:r>
      <w:r w:rsidR="00C92F34">
        <w:t xml:space="preserve">of the organisation and the </w:t>
      </w:r>
      <w:r w:rsidR="003B1617">
        <w:t xml:space="preserve">Online Services </w:t>
      </w:r>
      <w:r w:rsidR="00C92F34">
        <w:t>permissions they have</w:t>
      </w:r>
      <w:r w:rsidR="004D431D">
        <w:t xml:space="preserve">. </w:t>
      </w:r>
    </w:p>
    <w:p w14:paraId="418687D5" w14:textId="6F299325" w:rsidR="004D431D" w:rsidRDefault="00AE1972" w:rsidP="00132091">
      <w:pPr>
        <w:pStyle w:val="BodyText1"/>
      </w:pPr>
      <w:r>
        <w:t>Basic permission</w:t>
      </w:r>
      <w:r w:rsidR="00A2693B">
        <w:t>s</w:t>
      </w:r>
      <w:r>
        <w:t xml:space="preserve"> do not allow the user to update or change any user permissions.</w:t>
      </w:r>
    </w:p>
    <w:p w14:paraId="7CD1F351" w14:textId="77777777" w:rsidR="0010594B" w:rsidRDefault="0010594B" w:rsidP="0010594B">
      <w:pPr>
        <w:pStyle w:val="Heading3"/>
      </w:pPr>
      <w:bookmarkStart w:id="23" w:name="_Toc235690067"/>
      <w:r>
        <w:t>Forms</w:t>
      </w:r>
      <w:bookmarkEnd w:id="23"/>
    </w:p>
    <w:p w14:paraId="1D705EB8" w14:textId="1EDB8C35" w:rsidR="0010594B" w:rsidRDefault="00FB268D" w:rsidP="0010594B">
      <w:pPr>
        <w:pStyle w:val="Heading4"/>
      </w:pPr>
      <w:r>
        <w:t>Submissions</w:t>
      </w:r>
    </w:p>
    <w:p w14:paraId="487080E8" w14:textId="11DE07CF" w:rsidR="00FB268D" w:rsidRPr="00FB268D" w:rsidRDefault="008F5CFA" w:rsidP="000515AD">
      <w:r>
        <w:t>Th</w:t>
      </w:r>
      <w:r w:rsidR="007751DD">
        <w:t>ese</w:t>
      </w:r>
      <w:r>
        <w:t xml:space="preserve"> permissions allow users to </w:t>
      </w:r>
      <w:r w:rsidR="00B14B44">
        <w:t>view submissions list</w:t>
      </w:r>
      <w:r w:rsidR="001D303B">
        <w:t xml:space="preserve">, edit or delete draft submissions. </w:t>
      </w:r>
    </w:p>
    <w:p w14:paraId="3412E5AD" w14:textId="4EECC978" w:rsidR="00CE7BF5" w:rsidRDefault="00CE7BF5" w:rsidP="00861BA4">
      <w:pPr>
        <w:pStyle w:val="Heading3"/>
      </w:pPr>
      <w:bookmarkStart w:id="24" w:name="_Toc235690068"/>
      <w:r>
        <w:t>NGER</w:t>
      </w:r>
      <w:bookmarkEnd w:id="24"/>
      <w:r>
        <w:t xml:space="preserve"> </w:t>
      </w:r>
    </w:p>
    <w:p w14:paraId="6A9A1F73" w14:textId="3D384DF1" w:rsidR="00861BA4" w:rsidRDefault="00586E62" w:rsidP="000515AD">
      <w:pPr>
        <w:pStyle w:val="Heading4"/>
      </w:pPr>
      <w:r>
        <w:t>View corporate structure</w:t>
      </w:r>
    </w:p>
    <w:p w14:paraId="4FED5774" w14:textId="64ECB5B9" w:rsidR="007A3CC6" w:rsidRDefault="007A3CC6" w:rsidP="00132091">
      <w:pPr>
        <w:pStyle w:val="BodyText1"/>
      </w:pPr>
      <w:r>
        <w:t>This permission allows</w:t>
      </w:r>
      <w:r w:rsidR="00CC2B53">
        <w:t xml:space="preserve"> </w:t>
      </w:r>
      <w:r w:rsidR="007E7706">
        <w:t xml:space="preserve">users to </w:t>
      </w:r>
      <w:r w:rsidR="00061F16">
        <w:t>view</w:t>
      </w:r>
      <w:r w:rsidR="007E7706">
        <w:t xml:space="preserve"> the </w:t>
      </w:r>
      <w:r w:rsidR="00061F16">
        <w:t xml:space="preserve">corporate </w:t>
      </w:r>
      <w:r w:rsidR="008D59FD">
        <w:t>structure but</w:t>
      </w:r>
      <w:r w:rsidR="00061F16">
        <w:t xml:space="preserve"> not </w:t>
      </w:r>
      <w:r w:rsidR="00E13949">
        <w:t>make any changes to the corporate structure.</w:t>
      </w:r>
    </w:p>
    <w:p w14:paraId="050E93CB" w14:textId="77777777" w:rsidR="000C43A9" w:rsidRDefault="000C43A9" w:rsidP="000515AD">
      <w:pPr>
        <w:pStyle w:val="Heading4"/>
      </w:pPr>
      <w:r>
        <w:t>Edit corporate structure</w:t>
      </w:r>
    </w:p>
    <w:p w14:paraId="1B488939" w14:textId="77777777" w:rsidR="000C43A9" w:rsidRDefault="000C43A9" w:rsidP="00132091">
      <w:pPr>
        <w:pStyle w:val="BodyText1"/>
      </w:pPr>
      <w:r>
        <w:t>This permission allows a user to change the corporate structure by adding or removing group members and facilities.</w:t>
      </w:r>
    </w:p>
    <w:p w14:paraId="2D7CD4E3" w14:textId="74F6D364" w:rsidR="007A3CC6" w:rsidRDefault="007A3CC6" w:rsidP="000515AD">
      <w:pPr>
        <w:pStyle w:val="Heading4"/>
      </w:pPr>
      <w:r>
        <w:t>View report data</w:t>
      </w:r>
    </w:p>
    <w:p w14:paraId="7DEDA64A" w14:textId="5FB84032" w:rsidR="007A3CC6" w:rsidRDefault="007A3CC6" w:rsidP="00132091">
      <w:pPr>
        <w:pStyle w:val="BodyText1"/>
      </w:pPr>
      <w:r>
        <w:t xml:space="preserve">This permission allows </w:t>
      </w:r>
      <w:r w:rsidR="00CE15CC">
        <w:t xml:space="preserve">a user to view </w:t>
      </w:r>
      <w:r w:rsidR="00061F16">
        <w:t xml:space="preserve">the organisation’s </w:t>
      </w:r>
      <w:r w:rsidR="008D59FD">
        <w:t>report but</w:t>
      </w:r>
      <w:r w:rsidR="00061F16">
        <w:t xml:space="preserve"> not edit or generate a report.</w:t>
      </w:r>
    </w:p>
    <w:p w14:paraId="67EAD06F" w14:textId="1B11546E" w:rsidR="005057FD" w:rsidRDefault="005057FD" w:rsidP="000515AD">
      <w:pPr>
        <w:pStyle w:val="Heading4"/>
      </w:pPr>
      <w:r>
        <w:t>Edit report data</w:t>
      </w:r>
    </w:p>
    <w:p w14:paraId="032DCBE5" w14:textId="0ABC7509" w:rsidR="005057FD" w:rsidRDefault="005057FD" w:rsidP="00132091">
      <w:pPr>
        <w:pStyle w:val="BodyText1"/>
      </w:pPr>
      <w:r>
        <w:t>This permission allows</w:t>
      </w:r>
      <w:r w:rsidR="00A50282">
        <w:t xml:space="preserve"> a user to </w:t>
      </w:r>
      <w:r w:rsidR="00CE15CC">
        <w:t xml:space="preserve">enter and edit report </w:t>
      </w:r>
      <w:r w:rsidR="008D59FD">
        <w:t>data but</w:t>
      </w:r>
      <w:r w:rsidR="00E13949">
        <w:t xml:space="preserve"> not generate a report</w:t>
      </w:r>
      <w:r w:rsidR="00CE15CC">
        <w:t>.</w:t>
      </w:r>
    </w:p>
    <w:p w14:paraId="1F83C85E" w14:textId="48F33856" w:rsidR="005057FD" w:rsidRDefault="005057FD" w:rsidP="000515AD">
      <w:pPr>
        <w:pStyle w:val="Heading4"/>
      </w:pPr>
      <w:r>
        <w:t>Generate report</w:t>
      </w:r>
    </w:p>
    <w:p w14:paraId="35B56462" w14:textId="52A7A649" w:rsidR="00861BA4" w:rsidRPr="00215C67" w:rsidRDefault="005057FD" w:rsidP="00132091">
      <w:pPr>
        <w:pStyle w:val="BodyText1"/>
      </w:pPr>
      <w:r>
        <w:t>This permission</w:t>
      </w:r>
      <w:r w:rsidR="00A50282">
        <w:t xml:space="preserve"> </w:t>
      </w:r>
      <w:r w:rsidR="0028388C">
        <w:t>allows a user to</w:t>
      </w:r>
      <w:r w:rsidR="00A50282">
        <w:t xml:space="preserve"> generate a report prior to final </w:t>
      </w:r>
      <w:r w:rsidR="008D59FD">
        <w:t>submission but</w:t>
      </w:r>
      <w:r w:rsidR="00E13949">
        <w:t xml:space="preserve"> not submit the report</w:t>
      </w:r>
      <w:r w:rsidR="00A50282">
        <w:t>.</w:t>
      </w:r>
    </w:p>
    <w:p w14:paraId="05BB8ADA" w14:textId="32EFE4D5" w:rsidR="00861BA4" w:rsidRDefault="00722B8D" w:rsidP="000515AD">
      <w:pPr>
        <w:pStyle w:val="Heading4"/>
      </w:pPr>
      <w:bookmarkStart w:id="25" w:name="_Submit_report"/>
      <w:bookmarkEnd w:id="25"/>
      <w:r>
        <w:t>Submit report</w:t>
      </w:r>
    </w:p>
    <w:p w14:paraId="081204C4" w14:textId="2E6C58E8" w:rsidR="00E13949" w:rsidRPr="00E13949" w:rsidRDefault="00E13949" w:rsidP="00132091">
      <w:pPr>
        <w:pStyle w:val="BodyText1"/>
      </w:pPr>
      <w:r>
        <w:t xml:space="preserve">This permission allows a user to submit the </w:t>
      </w:r>
      <w:proofErr w:type="gramStart"/>
      <w:r w:rsidR="002E0A5B">
        <w:t>report</w:t>
      </w:r>
      <w:proofErr w:type="gramEnd"/>
      <w:r w:rsidR="004538A0">
        <w:t xml:space="preserve"> and it should be granted to the</w:t>
      </w:r>
      <w:r w:rsidR="002E0A5B">
        <w:t xml:space="preserve"> Executive Officer</w:t>
      </w:r>
      <w:r w:rsidR="004538A0">
        <w:t>.</w:t>
      </w:r>
      <w:r w:rsidR="002E0A5B">
        <w:t xml:space="preserve"> </w:t>
      </w:r>
      <w:r w:rsidR="004538A0">
        <w:t>If</w:t>
      </w:r>
      <w:r w:rsidR="000C2D27">
        <w:t xml:space="preserve"> other users are allowe</w:t>
      </w:r>
      <w:r w:rsidR="00AB508F">
        <w:t>d to submit the report on behalf of the organisation</w:t>
      </w:r>
      <w:r w:rsidR="000C2D27">
        <w:t xml:space="preserve">, </w:t>
      </w:r>
      <w:r w:rsidR="0095391D">
        <w:t>the</w:t>
      </w:r>
      <w:r w:rsidR="000C2D27">
        <w:t xml:space="preserve"> organisation should have a written record of this permission being </w:t>
      </w:r>
      <w:r w:rsidR="55AF2077">
        <w:t>provided to</w:t>
      </w:r>
      <w:r w:rsidR="000C2D27">
        <w:t xml:space="preserve"> the appropriate user</w:t>
      </w:r>
      <w:r w:rsidR="002E0A5B">
        <w:t>.</w:t>
      </w:r>
    </w:p>
    <w:p w14:paraId="0B86E358" w14:textId="2B83CBDC" w:rsidR="008E3FF8" w:rsidRDefault="000F7034" w:rsidP="000515AD">
      <w:pPr>
        <w:pStyle w:val="Heading4"/>
        <w:rPr>
          <w:rFonts w:ascii="Calibri" w:hAnsi="Calibri" w:cs="Calibri"/>
          <w:kern w:val="32"/>
          <w:sz w:val="40"/>
        </w:rPr>
      </w:pPr>
      <w:bookmarkStart w:id="26" w:name="_Toc104241426"/>
      <w:bookmarkStart w:id="27" w:name="_Toc108442512"/>
      <w:r w:rsidRPr="000F7034">
        <w:rPr>
          <w:noProof/>
        </w:rPr>
        <w:drawing>
          <wp:inline distT="0" distB="0" distL="0" distR="0" wp14:anchorId="110AE339" wp14:editId="3989C6EC">
            <wp:extent cx="6184900" cy="1097915"/>
            <wp:effectExtent l="0" t="0" r="6350" b="6985"/>
            <wp:docPr id="1152815626" name="Picture 1" descr="Image showing a screenshot from Online Services on the 'Manage users' page. It shoes General, NGER and Form menu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15626" name="Picture 1" descr="Image showing a screenshot from Online Services on the 'Manage users' page. It shoes General, NGER and Form menu options. "/>
                    <pic:cNvPicPr/>
                  </pic:nvPicPr>
                  <pic:blipFill>
                    <a:blip r:embed="rId19"/>
                    <a:stretch>
                      <a:fillRect/>
                    </a:stretch>
                  </pic:blipFill>
                  <pic:spPr>
                    <a:xfrm>
                      <a:off x="0" y="0"/>
                      <a:ext cx="6184900" cy="1097915"/>
                    </a:xfrm>
                    <a:prstGeom prst="rect">
                      <a:avLst/>
                    </a:prstGeom>
                  </pic:spPr>
                </pic:pic>
              </a:graphicData>
            </a:graphic>
          </wp:inline>
        </w:drawing>
      </w:r>
      <w:r w:rsidR="001541DB" w:rsidRPr="001541DB">
        <w:t xml:space="preserve"> </w:t>
      </w:r>
      <w:r w:rsidR="008E3FF8">
        <w:br w:type="page"/>
      </w:r>
    </w:p>
    <w:p w14:paraId="7BEBF482" w14:textId="467A5A4D" w:rsidR="004D115E" w:rsidRDefault="004D115E" w:rsidP="004D115E">
      <w:pPr>
        <w:pStyle w:val="Heading1"/>
        <w:rPr>
          <w:bCs w:val="0"/>
        </w:rPr>
      </w:pPr>
      <w:bookmarkStart w:id="28" w:name="_Toc235690069"/>
      <w:r>
        <w:rPr>
          <w:bCs w:val="0"/>
        </w:rPr>
        <w:lastRenderedPageBreak/>
        <w:t xml:space="preserve">How to </w:t>
      </w:r>
      <w:r w:rsidRPr="006A7EE7">
        <w:rPr>
          <w:bCs w:val="0"/>
        </w:rPr>
        <w:t>view and manage users</w:t>
      </w:r>
      <w:bookmarkEnd w:id="26"/>
      <w:bookmarkEnd w:id="27"/>
      <w:bookmarkEnd w:id="28"/>
    </w:p>
    <w:p w14:paraId="789EB1FA" w14:textId="5B57321F" w:rsidR="002B208E" w:rsidRPr="002B208E" w:rsidRDefault="00812A3F" w:rsidP="004A3659">
      <w:pPr>
        <w:pStyle w:val="Heading2"/>
      </w:pPr>
      <w:bookmarkStart w:id="29" w:name="_How_to_switch"/>
      <w:bookmarkStart w:id="30" w:name="_Toc235690070"/>
      <w:bookmarkEnd w:id="29"/>
      <w:r>
        <w:t>How to switch accounts</w:t>
      </w:r>
      <w:bookmarkEnd w:id="30"/>
    </w:p>
    <w:p w14:paraId="1D6D60EF" w14:textId="6A34A146" w:rsidR="00751AF0" w:rsidRDefault="002E17F2" w:rsidP="00132091">
      <w:pPr>
        <w:pStyle w:val="BodyText1"/>
      </w:pPr>
      <w:r>
        <w:t>Log</w:t>
      </w:r>
      <w:r w:rsidR="002F2ED6">
        <w:t>ging</w:t>
      </w:r>
      <w:r w:rsidR="00CD6E7A">
        <w:t xml:space="preserve"> into Online Services will </w:t>
      </w:r>
      <w:r w:rsidR="008A7924">
        <w:t xml:space="preserve">open the Online Services Dashboard. </w:t>
      </w:r>
      <w:r w:rsidR="007F616D">
        <w:t>A</w:t>
      </w:r>
      <w:r w:rsidR="00F321F1" w:rsidRPr="00F321F1">
        <w:t xml:space="preserve"> pop-up box will appear asking if you want to </w:t>
      </w:r>
      <w:r w:rsidR="00C05633">
        <w:t>‘</w:t>
      </w:r>
      <w:r w:rsidR="00F321F1" w:rsidRPr="00F321F1">
        <w:t>Switch account</w:t>
      </w:r>
      <w:r w:rsidR="00C05633">
        <w:t>’</w:t>
      </w:r>
      <w:r w:rsidR="00F321F1" w:rsidRPr="00F321F1">
        <w:t xml:space="preserve"> or </w:t>
      </w:r>
      <w:r w:rsidR="00C05633">
        <w:t>‘C</w:t>
      </w:r>
      <w:r w:rsidR="00F321F1" w:rsidRPr="00F321F1">
        <w:t xml:space="preserve">ontinue as </w:t>
      </w:r>
      <w:r w:rsidR="005B5F87">
        <w:t>myself</w:t>
      </w:r>
      <w:r w:rsidR="00C05633">
        <w:t>’</w:t>
      </w:r>
      <w:r w:rsidR="00F321F1" w:rsidRPr="00F321F1">
        <w:t>. You will need to switch account to act on behalf of an organisation to access their NGER/</w:t>
      </w:r>
      <w:r w:rsidR="002947CE" w:rsidRPr="00F321F1">
        <w:t>E</w:t>
      </w:r>
      <w:r w:rsidR="002947CE">
        <w:t>E</w:t>
      </w:r>
      <w:r w:rsidR="002947CE" w:rsidRPr="00F321F1">
        <w:t xml:space="preserve">RS </w:t>
      </w:r>
      <w:r w:rsidR="00F321F1" w:rsidRPr="00F321F1">
        <w:t>data</w:t>
      </w:r>
      <w:r w:rsidR="00F321F1">
        <w:t xml:space="preserve">. </w:t>
      </w:r>
    </w:p>
    <w:p w14:paraId="54C15205" w14:textId="1C3E516B" w:rsidR="00381932" w:rsidRDefault="00783E8F" w:rsidP="00132091">
      <w:pPr>
        <w:pStyle w:val="BodyText1"/>
      </w:pPr>
      <w:r>
        <w:t xml:space="preserve">Select the organisation you wish to </w:t>
      </w:r>
      <w:r w:rsidR="006345CD">
        <w:t>view</w:t>
      </w:r>
      <w:r w:rsidR="00047235">
        <w:t>,</w:t>
      </w:r>
      <w:r w:rsidR="006345CD">
        <w:t xml:space="preserve"> edit</w:t>
      </w:r>
      <w:r w:rsidR="00047235">
        <w:t>, or act on behalf of</w:t>
      </w:r>
      <w:r w:rsidR="006345CD">
        <w:t xml:space="preserve">. </w:t>
      </w:r>
      <w:hyperlink w:anchor="_How_to_set" w:tooltip="A link to this section in this document about setting a default organisation" w:history="1">
        <w:r w:rsidR="006845DC" w:rsidRPr="00B056E9">
          <w:rPr>
            <w:rStyle w:val="Hyperlink"/>
            <w:rFonts w:asciiTheme="minorHAnsi" w:hAnsiTheme="minorHAnsi"/>
          </w:rPr>
          <w:t>You can set a default</w:t>
        </w:r>
      </w:hyperlink>
      <w:r w:rsidR="006845DC">
        <w:t xml:space="preserve"> so when you login to Online Services, you </w:t>
      </w:r>
      <w:r w:rsidR="00880760">
        <w:t xml:space="preserve">are </w:t>
      </w:r>
      <w:r w:rsidR="006845DC">
        <w:t xml:space="preserve">immediately taken to </w:t>
      </w:r>
      <w:r w:rsidR="00F92ED3">
        <w:t>an organisation, and the pop-up box does not appear.</w:t>
      </w:r>
      <w:r w:rsidR="006845DC" w:rsidRPr="006845DC">
        <w:t xml:space="preserve"> </w:t>
      </w:r>
      <w:r w:rsidR="00047235">
        <w:t xml:space="preserve"> </w:t>
      </w:r>
    </w:p>
    <w:p w14:paraId="6A1C934D" w14:textId="63DD85F9" w:rsidR="00381932" w:rsidRDefault="00560910" w:rsidP="00096F3B">
      <w:pPr>
        <w:spacing w:after="0"/>
      </w:pPr>
      <w:r w:rsidRPr="00D802A3">
        <w:rPr>
          <w:noProof/>
        </w:rPr>
        <w:drawing>
          <wp:anchor distT="0" distB="0" distL="114300" distR="114300" simplePos="0" relativeHeight="251658250" behindDoc="0" locked="0" layoutInCell="1" allowOverlap="1" wp14:anchorId="57C8A15B" wp14:editId="73CC2170">
            <wp:simplePos x="0" y="0"/>
            <wp:positionH relativeFrom="margin">
              <wp:posOffset>555625</wp:posOffset>
            </wp:positionH>
            <wp:positionV relativeFrom="paragraph">
              <wp:posOffset>110490</wp:posOffset>
            </wp:positionV>
            <wp:extent cx="4879340" cy="3223260"/>
            <wp:effectExtent l="152400" t="152400" r="359410" b="358140"/>
            <wp:wrapTopAndBottom/>
            <wp:docPr id="1445225497" name="Picture 1" descr="A website screenshot showing the Clean Energy Regulator Online Services dashboard. A pop-up box in the centre has buttons with the options of 'Switch account' or 'Continue as I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25497" name="Picture 1" descr="A website screenshot showing the Clean Energy Regulator Online Services dashboard. A pop-up box in the centre has buttons with the options of 'Switch account' or 'Continue as I am'."/>
                    <pic:cNvPicPr/>
                  </pic:nvPicPr>
                  <pic:blipFill>
                    <a:blip r:embed="rId20"/>
                    <a:stretch>
                      <a:fillRect/>
                    </a:stretch>
                  </pic:blipFill>
                  <pic:spPr>
                    <a:xfrm>
                      <a:off x="0" y="0"/>
                      <a:ext cx="4879340" cy="3223260"/>
                    </a:xfrm>
                    <a:prstGeom prst="rect">
                      <a:avLst/>
                    </a:prstGeom>
                    <a:ln>
                      <a:noFill/>
                    </a:ln>
                    <a:effectLst>
                      <a:outerShdw blurRad="292100" dist="139700" dir="2700000" algn="tl" rotWithShape="0">
                        <a:srgbClr val="333333">
                          <a:alpha val="65000"/>
                        </a:srgbClr>
                      </a:outerShdw>
                    </a:effectLst>
                  </pic:spPr>
                </pic:pic>
              </a:graphicData>
            </a:graphic>
          </wp:anchor>
        </w:drawing>
      </w:r>
    </w:p>
    <w:p w14:paraId="5357C1AD" w14:textId="001BF9AA" w:rsidR="00096F3B" w:rsidRDefault="00323EEB" w:rsidP="00096F3B">
      <w:r>
        <w:t>This function</w:t>
      </w:r>
      <w:r w:rsidR="00096F3B">
        <w:t xml:space="preserve"> can also be performed by clicking the white profile menu box in the top right corner</w:t>
      </w:r>
      <w:r w:rsidR="00883EEC">
        <w:t xml:space="preserve"> and</w:t>
      </w:r>
      <w:r w:rsidR="00D32EEE">
        <w:t xml:space="preserve"> </w:t>
      </w:r>
      <w:r w:rsidR="00922C84">
        <w:t xml:space="preserve">from the </w:t>
      </w:r>
      <w:r w:rsidR="00735C1C">
        <w:t>drop-down</w:t>
      </w:r>
      <w:r w:rsidR="00922C84">
        <w:t xml:space="preserve"> menu, select</w:t>
      </w:r>
      <w:r w:rsidR="00420C1A">
        <w:t>ing</w:t>
      </w:r>
      <w:r w:rsidR="00096F3B">
        <w:t xml:space="preserve"> ‘</w:t>
      </w:r>
      <w:r w:rsidR="005726D6">
        <w:t>S</w:t>
      </w:r>
      <w:r w:rsidR="00096F3B">
        <w:t xml:space="preserve">witch account’. </w:t>
      </w:r>
      <w:r w:rsidR="009B30AA">
        <w:t xml:space="preserve">Select the account you want to view, edit, or act on behalf of. A </w:t>
      </w:r>
      <w:r w:rsidR="00202D7A">
        <w:t>green pop-up alert</w:t>
      </w:r>
      <w:r w:rsidR="009B30AA">
        <w:t xml:space="preserve"> appears </w:t>
      </w:r>
      <w:r w:rsidR="00202D7A">
        <w:t xml:space="preserve">confirming this change </w:t>
      </w:r>
      <w:r w:rsidR="009B30AA">
        <w:t xml:space="preserve">and the profile menu </w:t>
      </w:r>
      <w:r w:rsidR="00B51768">
        <w:t xml:space="preserve">will </w:t>
      </w:r>
      <w:r w:rsidR="009B30AA">
        <w:t>read ‘</w:t>
      </w:r>
      <w:r w:rsidR="005B5F87">
        <w:t>Y</w:t>
      </w:r>
      <w:r w:rsidR="009B30AA">
        <w:t>ou’re acting on behalf of</w:t>
      </w:r>
      <w:r w:rsidR="00796025">
        <w:t>…</w:t>
      </w:r>
      <w:r w:rsidR="009B30AA">
        <w:t>’</w:t>
      </w:r>
    </w:p>
    <w:p w14:paraId="1241BC9F" w14:textId="2BA07433" w:rsidR="00B37D38" w:rsidRDefault="001113E5" w:rsidP="00096F3B">
      <w:pPr>
        <w:spacing w:after="0"/>
      </w:pPr>
      <w:r>
        <w:rPr>
          <w:noProof/>
        </w:rPr>
        <w:lastRenderedPageBreak/>
        <w:drawing>
          <wp:inline distT="0" distB="0" distL="0" distR="0" wp14:anchorId="205BF281" wp14:editId="7F4A6C5B">
            <wp:extent cx="6493750" cy="3564730"/>
            <wp:effectExtent l="0" t="0" r="2540" b="0"/>
            <wp:docPr id="1517522710" name="Picture 1" descr="A website screenshot showing the Clean Energy Regulator Online Services dashboard. The page is titled 'Switch account', and a list is shown featuring one person's name, and a number of sample organisations. The mouse arrow is shown pointing to one of the sample organisations, FireRangers Pty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22710" name="Picture 1" descr="A website screenshot showing the Clean Energy Regulator Online Services dashboard. The page is titled 'Switch account', and a list is shown featuring one person's name, and a number of sample organisations. The mouse arrow is shown pointing to one of the sample organisations, FireRangers Pty Limited."/>
                    <pic:cNvPicPr/>
                  </pic:nvPicPr>
                  <pic:blipFill>
                    <a:blip r:embed="rId21"/>
                    <a:stretch>
                      <a:fillRect/>
                    </a:stretch>
                  </pic:blipFill>
                  <pic:spPr>
                    <a:xfrm>
                      <a:off x="0" y="0"/>
                      <a:ext cx="6493750" cy="3564730"/>
                    </a:xfrm>
                    <a:prstGeom prst="rect">
                      <a:avLst/>
                    </a:prstGeom>
                  </pic:spPr>
                </pic:pic>
              </a:graphicData>
            </a:graphic>
          </wp:inline>
        </w:drawing>
      </w:r>
    </w:p>
    <w:p w14:paraId="1864ABC2" w14:textId="16D014A1" w:rsidR="006D1DA9" w:rsidRDefault="00B95865" w:rsidP="00096F3B">
      <w:pPr>
        <w:spacing w:after="0"/>
      </w:pPr>
      <w:r>
        <w:rPr>
          <w:noProof/>
        </w:rPr>
        <mc:AlternateContent>
          <mc:Choice Requires="wps">
            <w:drawing>
              <wp:anchor distT="0" distB="0" distL="114300" distR="114300" simplePos="0" relativeHeight="251658249" behindDoc="0" locked="0" layoutInCell="1" allowOverlap="1" wp14:anchorId="47B417BD" wp14:editId="4516BD5B">
                <wp:simplePos x="0" y="0"/>
                <wp:positionH relativeFrom="column">
                  <wp:posOffset>21565</wp:posOffset>
                </wp:positionH>
                <wp:positionV relativeFrom="paragraph">
                  <wp:posOffset>789185</wp:posOffset>
                </wp:positionV>
                <wp:extent cx="2932981" cy="396815"/>
                <wp:effectExtent l="0" t="0" r="20320" b="22860"/>
                <wp:wrapNone/>
                <wp:docPr id="350930062" name="Rectangle 1"/>
                <wp:cNvGraphicFramePr/>
                <a:graphic xmlns:a="http://schemas.openxmlformats.org/drawingml/2006/main">
                  <a:graphicData uri="http://schemas.microsoft.com/office/word/2010/wordprocessingShape">
                    <wps:wsp>
                      <wps:cNvSpPr/>
                      <wps:spPr>
                        <a:xfrm>
                          <a:off x="0" y="0"/>
                          <a:ext cx="2932981" cy="396815"/>
                        </a:xfrm>
                        <a:prstGeom prst="rect">
                          <a:avLst/>
                        </a:prstGeom>
                        <a:noFill/>
                        <a:ln>
                          <a:solidFill>
                            <a:schemeClr val="accent4">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rect w14:anchorId="4DE0AD72" id="Rectangle 1" o:spid="_x0000_s1026" style="position:absolute;margin-left:1.7pt;margin-top:62.15pt;width:230.95pt;height:31.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" filled="f" strokecolor="#2f9aa4 [2407]" strokeweight="2pt"/>
            </w:pict>
          </mc:Fallback>
        </mc:AlternateContent>
      </w:r>
      <w:r w:rsidR="00EA2075">
        <w:rPr>
          <w:noProof/>
        </w:rPr>
        <mc:AlternateContent>
          <mc:Choice Requires="wps">
            <w:drawing>
              <wp:anchor distT="0" distB="0" distL="114300" distR="114300" simplePos="0" relativeHeight="251658248" behindDoc="0" locked="0" layoutInCell="1" allowOverlap="1" wp14:anchorId="77EB600D" wp14:editId="7B4485FE">
                <wp:simplePos x="0" y="0"/>
                <wp:positionH relativeFrom="column">
                  <wp:posOffset>4608830</wp:posOffset>
                </wp:positionH>
                <wp:positionV relativeFrom="paragraph">
                  <wp:posOffset>46726</wp:posOffset>
                </wp:positionV>
                <wp:extent cx="1586554" cy="396815"/>
                <wp:effectExtent l="0" t="0" r="13970" b="22860"/>
                <wp:wrapNone/>
                <wp:docPr id="864753700" name="Rectangle 1"/>
                <wp:cNvGraphicFramePr/>
                <a:graphic xmlns:a="http://schemas.openxmlformats.org/drawingml/2006/main">
                  <a:graphicData uri="http://schemas.microsoft.com/office/word/2010/wordprocessingShape">
                    <wps:wsp>
                      <wps:cNvSpPr/>
                      <wps:spPr>
                        <a:xfrm>
                          <a:off x="0" y="0"/>
                          <a:ext cx="1586554" cy="396815"/>
                        </a:xfrm>
                        <a:prstGeom prst="rect">
                          <a:avLst/>
                        </a:prstGeom>
                        <a:noFill/>
                        <a:ln>
                          <a:solidFill>
                            <a:schemeClr val="accent4">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rect w14:anchorId="54C1C791" id="Rectangle 1" o:spid="_x0000_s1026" style="position:absolute;margin-left:362.9pt;margin-top:3.7pt;width:124.95pt;height:3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" filled="f" strokecolor="#2f9aa4 [2407]" strokeweight="2pt"/>
            </w:pict>
          </mc:Fallback>
        </mc:AlternateContent>
      </w:r>
      <w:r w:rsidR="00B37D38" w:rsidRPr="00B37D38">
        <w:rPr>
          <w:noProof/>
        </w:rPr>
        <w:drawing>
          <wp:inline distT="0" distB="0" distL="0" distR="0" wp14:anchorId="2CEE4C32" wp14:editId="4E370009">
            <wp:extent cx="6184900" cy="4349115"/>
            <wp:effectExtent l="0" t="0" r="6350" b="0"/>
            <wp:docPr id="634071202" name="Picture 1" descr="A website screenshot showing the Clean Energy Regulator Online Services dashboard. A blue rectangle is around text above the page title that says 'Successful account switch - You're now acting as FireRangers Pty Limited'. A second blue rectangle is around a button at the top-right of the page with text that says 'You're now acting on behalf od FireRangers Pty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71202" name="Picture 1" descr="A website screenshot showing the Clean Energy Regulator Online Services dashboard. A blue rectangle is around text above the page title that says 'Successful account switch - You're now acting as FireRangers Pty Limited'. A second blue rectangle is around a button at the top-right of the page with text that says 'You're now acting on behalf od FireRangers Pty Limited'."/>
                    <pic:cNvPicPr/>
                  </pic:nvPicPr>
                  <pic:blipFill>
                    <a:blip r:embed="rId22"/>
                    <a:stretch>
                      <a:fillRect/>
                    </a:stretch>
                  </pic:blipFill>
                  <pic:spPr>
                    <a:xfrm>
                      <a:off x="0" y="0"/>
                      <a:ext cx="6184900" cy="4349115"/>
                    </a:xfrm>
                    <a:prstGeom prst="rect">
                      <a:avLst/>
                    </a:prstGeom>
                  </pic:spPr>
                </pic:pic>
              </a:graphicData>
            </a:graphic>
          </wp:inline>
        </w:drawing>
      </w:r>
    </w:p>
    <w:p w14:paraId="124A082A" w14:textId="77777777" w:rsidR="006D1DA9" w:rsidRDefault="006D1DA9" w:rsidP="00096F3B">
      <w:pPr>
        <w:spacing w:after="0"/>
      </w:pPr>
    </w:p>
    <w:p w14:paraId="2E5C9D27" w14:textId="77777777" w:rsidR="006D1DA9" w:rsidRDefault="006D1DA9" w:rsidP="00096F3B">
      <w:pPr>
        <w:spacing w:after="0"/>
      </w:pPr>
    </w:p>
    <w:p w14:paraId="29A0EF62" w14:textId="6C95D547" w:rsidR="00A73671" w:rsidRDefault="00A73671" w:rsidP="004A3659">
      <w:pPr>
        <w:pStyle w:val="Heading2"/>
      </w:pPr>
      <w:bookmarkStart w:id="31" w:name="_How_to_set"/>
      <w:bookmarkStart w:id="32" w:name="_Toc235690071"/>
      <w:bookmarkEnd w:id="31"/>
      <w:r>
        <w:lastRenderedPageBreak/>
        <w:t>How to set a default organisation</w:t>
      </w:r>
      <w:bookmarkEnd w:id="32"/>
    </w:p>
    <w:p w14:paraId="5F6BE28B" w14:textId="187C0A2D" w:rsidR="00322C06" w:rsidRDefault="00FE20EA" w:rsidP="00132091">
      <w:pPr>
        <w:pStyle w:val="BodyText1"/>
      </w:pPr>
      <w:r>
        <w:t xml:space="preserve">You can </w:t>
      </w:r>
      <w:r w:rsidR="00D6288C">
        <w:t xml:space="preserve">select one organisation </w:t>
      </w:r>
      <w:r w:rsidR="006724FC">
        <w:t xml:space="preserve">to open automatically when you </w:t>
      </w:r>
      <w:r w:rsidR="00E00168">
        <w:t xml:space="preserve">sign </w:t>
      </w:r>
      <w:r w:rsidR="006724FC">
        <w:t>into Online Services</w:t>
      </w:r>
      <w:r w:rsidR="00D6288C">
        <w:t xml:space="preserve"> by choosing it as your</w:t>
      </w:r>
      <w:r w:rsidR="002A79F5">
        <w:t xml:space="preserve"> </w:t>
      </w:r>
      <w:r w:rsidR="005B5F87">
        <w:t>‘d</w:t>
      </w:r>
      <w:r w:rsidR="00D6288C">
        <w:t>efault</w:t>
      </w:r>
      <w:r w:rsidR="00136BBC">
        <w:t xml:space="preserve"> account’. </w:t>
      </w:r>
      <w:r w:rsidR="00B8684E">
        <w:t xml:space="preserve">This means </w:t>
      </w:r>
      <w:r w:rsidR="00E94BD3">
        <w:t>every time</w:t>
      </w:r>
      <w:r w:rsidR="006B0B4E">
        <w:t xml:space="preserve"> you log </w:t>
      </w:r>
      <w:proofErr w:type="gramStart"/>
      <w:r w:rsidR="006B0B4E">
        <w:t>in,</w:t>
      </w:r>
      <w:proofErr w:type="gramEnd"/>
      <w:r w:rsidR="006B0B4E">
        <w:t xml:space="preserve"> you will be </w:t>
      </w:r>
      <w:r w:rsidR="00E94BD3">
        <w:t xml:space="preserve">automatically </w:t>
      </w:r>
      <w:r w:rsidR="006B0B4E">
        <w:t xml:space="preserve">acting on </w:t>
      </w:r>
      <w:r w:rsidR="00D66879">
        <w:t>behalf o</w:t>
      </w:r>
      <w:r w:rsidR="00B364FB">
        <w:t>f</w:t>
      </w:r>
      <w:r w:rsidR="00E94BD3">
        <w:t xml:space="preserve"> this organisation. </w:t>
      </w:r>
    </w:p>
    <w:p w14:paraId="06D9CE9C" w14:textId="66622DB5" w:rsidR="00D552F7" w:rsidRDefault="0065252D" w:rsidP="00132091">
      <w:pPr>
        <w:pStyle w:val="BodyText1"/>
        <w:rPr>
          <w:noProof/>
        </w:rPr>
      </w:pPr>
      <w:r>
        <w:t xml:space="preserve">Go to the ‘Switch account’ page and </w:t>
      </w:r>
      <w:r w:rsidR="00AD6CCA">
        <w:t xml:space="preserve">select the grey ‘Set default account’ box </w:t>
      </w:r>
      <w:r w:rsidR="007F728E">
        <w:t>at</w:t>
      </w:r>
      <w:r w:rsidR="00AD6CCA">
        <w:t xml:space="preserve"> the </w:t>
      </w:r>
      <w:r w:rsidR="007F728E">
        <w:t>top-</w:t>
      </w:r>
      <w:r w:rsidR="00AD6CCA">
        <w:t>right of the screen</w:t>
      </w:r>
      <w:r>
        <w:t>.</w:t>
      </w:r>
      <w:r w:rsidR="00AD6CCA">
        <w:t xml:space="preserve"> A pop-up text box will ask you to select which </w:t>
      </w:r>
      <w:r w:rsidR="00E715A6">
        <w:t xml:space="preserve">account </w:t>
      </w:r>
      <w:r w:rsidR="00AD6CCA">
        <w:t>you wish to make default, and then select ‘</w:t>
      </w:r>
      <w:r w:rsidR="005B5F87">
        <w:t>C</w:t>
      </w:r>
      <w:r w:rsidR="00AD6CCA">
        <w:t>onfirm’.</w:t>
      </w:r>
      <w:r w:rsidR="00825034">
        <w:t xml:space="preserve"> </w:t>
      </w:r>
    </w:p>
    <w:p w14:paraId="291AF3F5" w14:textId="238EBF6F" w:rsidR="00D56340" w:rsidRPr="00D56340" w:rsidRDefault="00D56340" w:rsidP="00132091">
      <w:pPr>
        <w:pStyle w:val="BodyText1"/>
      </w:pPr>
      <w:r>
        <w:rPr>
          <w:noProof/>
        </w:rPr>
        <w:drawing>
          <wp:inline distT="0" distB="0" distL="0" distR="0" wp14:anchorId="20273C47" wp14:editId="6074CA56">
            <wp:extent cx="5744105" cy="2556565"/>
            <wp:effectExtent l="0" t="0" r="9525" b="0"/>
            <wp:docPr id="787078041" name="Picture 1" descr="A website screenshot showing the Clean Energy Regulator Online Services dashboard. The mouse arrow is shown pointing to a button middle-right with text that says 'Set default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78041" name="Picture 1" descr="A website screenshot showing the Clean Energy Regulator Online Services dashboard. The mouse arrow is shown pointing to a button middle-right with text that says 'Set default account'."/>
                    <pic:cNvPicPr/>
                  </pic:nvPicPr>
                  <pic:blipFill>
                    <a:blip r:embed="rId23"/>
                    <a:stretch>
                      <a:fillRect/>
                    </a:stretch>
                  </pic:blipFill>
                  <pic:spPr>
                    <a:xfrm>
                      <a:off x="0" y="0"/>
                      <a:ext cx="5744105" cy="2556565"/>
                    </a:xfrm>
                    <a:prstGeom prst="rect">
                      <a:avLst/>
                    </a:prstGeom>
                  </pic:spPr>
                </pic:pic>
              </a:graphicData>
            </a:graphic>
          </wp:inline>
        </w:drawing>
      </w:r>
    </w:p>
    <w:p w14:paraId="10995CAC" w14:textId="65DDB05F" w:rsidR="008E6BB2" w:rsidRDefault="008E6BB2" w:rsidP="00132091">
      <w:pPr>
        <w:pStyle w:val="BodyText1"/>
      </w:pPr>
    </w:p>
    <w:p w14:paraId="6AE08FDF" w14:textId="77777777" w:rsidR="00433D43" w:rsidRDefault="00433D43">
      <w:pPr>
        <w:spacing w:after="0"/>
        <w:rPr>
          <w:rFonts w:asciiTheme="majorHAnsi" w:eastAsia="Times New Roman" w:hAnsiTheme="majorHAnsi"/>
          <w:b/>
          <w:bCs/>
          <w:sz w:val="32"/>
          <w:szCs w:val="32"/>
        </w:rPr>
      </w:pPr>
      <w:bookmarkStart w:id="33" w:name="_How_to_add"/>
      <w:bookmarkEnd w:id="33"/>
      <w:r>
        <w:br w:type="page"/>
      </w:r>
    </w:p>
    <w:p w14:paraId="2761B223" w14:textId="1406FB3A" w:rsidR="004D115E" w:rsidRDefault="00C77CFA" w:rsidP="00C77CFA">
      <w:pPr>
        <w:pStyle w:val="Heading2"/>
      </w:pPr>
      <w:bookmarkStart w:id="34" w:name="_How_to_add_1"/>
      <w:bookmarkStart w:id="35" w:name="_Toc235690072"/>
      <w:bookmarkEnd w:id="34"/>
      <w:r>
        <w:lastRenderedPageBreak/>
        <w:t>How to add a user</w:t>
      </w:r>
      <w:bookmarkEnd w:id="35"/>
    </w:p>
    <w:p w14:paraId="1EC2AE37" w14:textId="59AF00DD" w:rsidR="00C77CFA" w:rsidRDefault="00E249AF" w:rsidP="00132091">
      <w:pPr>
        <w:pStyle w:val="BodyText1"/>
      </w:pPr>
      <w:r>
        <w:t xml:space="preserve">Anyone with </w:t>
      </w:r>
      <w:r w:rsidR="00653D54">
        <w:t xml:space="preserve">the </w:t>
      </w:r>
      <w:r w:rsidR="007413C1">
        <w:t xml:space="preserve">‘manage users’ </w:t>
      </w:r>
      <w:r w:rsidR="009C6CFA">
        <w:t>permission can add a user to the organisation</w:t>
      </w:r>
      <w:r w:rsidR="00F7338C">
        <w:t>, however, that</w:t>
      </w:r>
      <w:r w:rsidR="00FC7A3E">
        <w:t xml:space="preserve"> user must</w:t>
      </w:r>
      <w:r w:rsidR="00BF12C0">
        <w:t xml:space="preserve"> first</w:t>
      </w:r>
      <w:r w:rsidR="0041638A">
        <w:t xml:space="preserve"> </w:t>
      </w:r>
      <w:hyperlink w:anchor="_What_is_Online" w:tooltip="A link to this section in this document about setting up an online services account" w:history="1">
        <w:r w:rsidR="005100D9" w:rsidRPr="00C70D7B">
          <w:rPr>
            <w:rStyle w:val="Hyperlink"/>
            <w:rFonts w:asciiTheme="minorHAnsi" w:hAnsiTheme="minorHAnsi"/>
          </w:rPr>
          <w:t>set up an</w:t>
        </w:r>
        <w:r w:rsidR="009C6CFA" w:rsidRPr="00C70D7B">
          <w:rPr>
            <w:rStyle w:val="Hyperlink"/>
            <w:rFonts w:asciiTheme="minorHAnsi" w:hAnsiTheme="minorHAnsi"/>
          </w:rPr>
          <w:t xml:space="preserve"> Online Services account</w:t>
        </w:r>
      </w:hyperlink>
      <w:r w:rsidR="00560E49">
        <w:t xml:space="preserve">. </w:t>
      </w:r>
    </w:p>
    <w:p w14:paraId="5DB56850" w14:textId="556EC7D3" w:rsidR="00D53C46" w:rsidRDefault="00E718E5" w:rsidP="00132091">
      <w:pPr>
        <w:pStyle w:val="BodyText1"/>
      </w:pPr>
      <w:r>
        <w:t xml:space="preserve">To add a user, </w:t>
      </w:r>
      <w:r w:rsidR="006146C0">
        <w:t>go to the</w:t>
      </w:r>
      <w:r w:rsidR="00B2720A">
        <w:t xml:space="preserve"> </w:t>
      </w:r>
      <w:r w:rsidR="005B585E">
        <w:t xml:space="preserve">Online Services </w:t>
      </w:r>
      <w:r w:rsidR="00B2720A">
        <w:t xml:space="preserve">Dashboard, click on the </w:t>
      </w:r>
      <w:r w:rsidR="00616532">
        <w:t xml:space="preserve">white </w:t>
      </w:r>
      <w:r w:rsidR="006C53D0">
        <w:t>P</w:t>
      </w:r>
      <w:r w:rsidR="00AE0C2F">
        <w:t xml:space="preserve">rofile </w:t>
      </w:r>
      <w:r w:rsidR="006C53D0">
        <w:t>M</w:t>
      </w:r>
      <w:r w:rsidR="00AE0C2F">
        <w:t>enu</w:t>
      </w:r>
      <w:r w:rsidR="00616532">
        <w:t xml:space="preserve"> and select ‘Manage Organisation</w:t>
      </w:r>
      <w:r w:rsidR="00385759">
        <w:t>’</w:t>
      </w:r>
      <w:r w:rsidR="00BB08D8">
        <w:t xml:space="preserve"> from the drop-down menu.</w:t>
      </w:r>
    </w:p>
    <w:p w14:paraId="1391644D" w14:textId="66CEE3BE" w:rsidR="00D53C46" w:rsidRDefault="00D53C46" w:rsidP="00132091">
      <w:pPr>
        <w:pStyle w:val="BodyText1"/>
      </w:pPr>
      <w:r w:rsidRPr="00D53C46">
        <w:rPr>
          <w:noProof/>
        </w:rPr>
        <w:drawing>
          <wp:inline distT="0" distB="0" distL="0" distR="0" wp14:anchorId="2A03CE23" wp14:editId="27A6C1B2">
            <wp:extent cx="6184900" cy="4223231"/>
            <wp:effectExtent l="0" t="0" r="6350" b="6350"/>
            <wp:docPr id="2143252032" name="Picture 1" descr="A website screenshot showing the Clean Energy Regulator Online Services dashboard. The mouse arrow is shown selecting a menu item in the top-right corner of the page, 'Manag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52032" name="Picture 1" descr="A website screenshot showing the Clean Energy Regulator Online Services dashboard. The mouse arrow is shown selecting a menu item in the top-right corner of the page, 'Manage organisation'"/>
                    <pic:cNvPicPr/>
                  </pic:nvPicPr>
                  <pic:blipFill>
                    <a:blip r:embed="rId24"/>
                    <a:stretch>
                      <a:fillRect/>
                    </a:stretch>
                  </pic:blipFill>
                  <pic:spPr>
                    <a:xfrm>
                      <a:off x="0" y="0"/>
                      <a:ext cx="6184900" cy="4223231"/>
                    </a:xfrm>
                    <a:prstGeom prst="rect">
                      <a:avLst/>
                    </a:prstGeom>
                  </pic:spPr>
                </pic:pic>
              </a:graphicData>
            </a:graphic>
          </wp:inline>
        </w:drawing>
      </w:r>
    </w:p>
    <w:p w14:paraId="10116AE8" w14:textId="77777777" w:rsidR="003C2059" w:rsidRDefault="003C2059" w:rsidP="00132091">
      <w:pPr>
        <w:pStyle w:val="BodyText1"/>
      </w:pPr>
    </w:p>
    <w:p w14:paraId="1F4BF01C" w14:textId="77777777" w:rsidR="002873E8" w:rsidRDefault="002873E8">
      <w:pPr>
        <w:spacing w:after="0"/>
      </w:pPr>
      <w:r>
        <w:br w:type="page"/>
      </w:r>
    </w:p>
    <w:p w14:paraId="01BA5A86" w14:textId="01D5A18F" w:rsidR="009162E5" w:rsidRDefault="00385759" w:rsidP="00C77CFA">
      <w:r>
        <w:lastRenderedPageBreak/>
        <w:t xml:space="preserve">From the menu </w:t>
      </w:r>
      <w:r w:rsidR="00BA6028">
        <w:t>on</w:t>
      </w:r>
      <w:r>
        <w:t xml:space="preserve"> the left side of the screen, select ‘Manage </w:t>
      </w:r>
      <w:proofErr w:type="gramStart"/>
      <w:r>
        <w:t>users’</w:t>
      </w:r>
      <w:proofErr w:type="gramEnd"/>
      <w:r w:rsidR="006A4643">
        <w:t xml:space="preserve">. </w:t>
      </w:r>
    </w:p>
    <w:p w14:paraId="58BE81E8" w14:textId="3A66FF33" w:rsidR="009162E5" w:rsidRDefault="002B26D6">
      <w:pPr>
        <w:spacing w:after="0"/>
      </w:pPr>
      <w:r w:rsidRPr="002B26D6">
        <w:rPr>
          <w:noProof/>
        </w:rPr>
        <w:drawing>
          <wp:inline distT="0" distB="0" distL="0" distR="0" wp14:anchorId="5C7C72C1" wp14:editId="6C9AE48D">
            <wp:extent cx="6096000" cy="4064000"/>
            <wp:effectExtent l="0" t="0" r="0" b="0"/>
            <wp:docPr id="844523671" name="Picture 1" descr="A website screenshot showing the Clean Energy Regulator Online Services dashboard. This page is titled 'FireRangers Pty Limited'. &#10;The menu item 'Manage users' is highlighted in a column list of options on the lefthan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23671" name="Picture 1" descr="A website screenshot showing the Clean Energy Regulator Online Services dashboard. This page is titled 'FireRangers Pty Limited'. &#10;The menu item 'Manage users' is highlighted in a column list of options on the lefthand side."/>
                    <pic:cNvPicPr/>
                  </pic:nvPicPr>
                  <pic:blipFill>
                    <a:blip r:embed="rId25"/>
                    <a:stretch>
                      <a:fillRect/>
                    </a:stretch>
                  </pic:blipFill>
                  <pic:spPr>
                    <a:xfrm>
                      <a:off x="0" y="0"/>
                      <a:ext cx="6096701" cy="4064467"/>
                    </a:xfrm>
                    <a:prstGeom prst="rect">
                      <a:avLst/>
                    </a:prstGeom>
                  </pic:spPr>
                </pic:pic>
              </a:graphicData>
            </a:graphic>
          </wp:inline>
        </w:drawing>
      </w:r>
      <w:r w:rsidRPr="002B26D6">
        <w:t xml:space="preserve"> </w:t>
      </w:r>
      <w:r w:rsidR="009162E5">
        <w:br w:type="page"/>
      </w:r>
    </w:p>
    <w:p w14:paraId="495AEAFB" w14:textId="2F3DC0CB" w:rsidR="00235A1D" w:rsidRDefault="00903BAE" w:rsidP="00C77CFA">
      <w:r>
        <w:lastRenderedPageBreak/>
        <w:t xml:space="preserve">Then select the grey ‘Add user’ </w:t>
      </w:r>
      <w:r w:rsidR="00E16E5D">
        <w:t xml:space="preserve">button </w:t>
      </w:r>
      <w:r>
        <w:t>to the ri</w:t>
      </w:r>
      <w:r w:rsidR="00457435">
        <w:t xml:space="preserve">ght of the screen. </w:t>
      </w:r>
    </w:p>
    <w:p w14:paraId="7B9BA3A4" w14:textId="53C00B1C" w:rsidR="009162E5" w:rsidRDefault="0096377C">
      <w:pPr>
        <w:spacing w:after="0"/>
      </w:pPr>
      <w:r w:rsidRPr="0096377C">
        <w:rPr>
          <w:noProof/>
        </w:rPr>
        <w:drawing>
          <wp:inline distT="0" distB="0" distL="0" distR="0" wp14:anchorId="4AF02791" wp14:editId="47CBB32D">
            <wp:extent cx="6184900" cy="4338320"/>
            <wp:effectExtent l="0" t="0" r="6350" b="5080"/>
            <wp:docPr id="1244784971" name="Picture 1" descr="A website screenshot showing the Clean Energy Regulator Online Services dashboard. This page is titled 'FireRangers Pty Limited'. The 'Manage users' is option in the lefthand side column is selected and coloured blue. The mouse arrow is shown selecting a button on the righthand side with text 'Add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84971" name="Picture 1" descr="A website screenshot showing the Clean Energy Regulator Online Services dashboard. This page is titled 'FireRangers Pty Limited'. The 'Manage users' is option in the lefthand side column is selected and coloured blue. The mouse arrow is shown selecting a button on the righthand side with text 'Add user'."/>
                    <pic:cNvPicPr/>
                  </pic:nvPicPr>
                  <pic:blipFill>
                    <a:blip r:embed="rId26"/>
                    <a:stretch>
                      <a:fillRect/>
                    </a:stretch>
                  </pic:blipFill>
                  <pic:spPr>
                    <a:xfrm>
                      <a:off x="0" y="0"/>
                      <a:ext cx="6184900" cy="4338320"/>
                    </a:xfrm>
                    <a:prstGeom prst="rect">
                      <a:avLst/>
                    </a:prstGeom>
                  </pic:spPr>
                </pic:pic>
              </a:graphicData>
            </a:graphic>
          </wp:inline>
        </w:drawing>
      </w:r>
      <w:r w:rsidRPr="0096377C">
        <w:t xml:space="preserve"> </w:t>
      </w:r>
      <w:r w:rsidR="009162E5">
        <w:br w:type="page"/>
      </w:r>
    </w:p>
    <w:p w14:paraId="0E0F357C" w14:textId="10828E95" w:rsidR="00C77CFA" w:rsidRDefault="00457435" w:rsidP="00132091">
      <w:pPr>
        <w:pStyle w:val="BodyText1"/>
      </w:pPr>
      <w:r>
        <w:lastRenderedPageBreak/>
        <w:t xml:space="preserve">Type in the email address of the </w:t>
      </w:r>
      <w:r w:rsidR="00F37AC5">
        <w:t>person you want to add</w:t>
      </w:r>
      <w:r w:rsidR="00481724">
        <w:t xml:space="preserve">, select the </w:t>
      </w:r>
      <w:r w:rsidR="002A39B9">
        <w:t>‘R</w:t>
      </w:r>
      <w:r w:rsidR="00481724">
        <w:t>elationship type</w:t>
      </w:r>
      <w:r w:rsidR="002A39B9">
        <w:t>’</w:t>
      </w:r>
      <w:r w:rsidR="00481724">
        <w:t>,</w:t>
      </w:r>
      <w:r w:rsidR="00317D6A">
        <w:t xml:space="preserve"> and select ‘add user’</w:t>
      </w:r>
      <w:r w:rsidR="00F37AC5">
        <w:t>. If the</w:t>
      </w:r>
      <w:r w:rsidR="009162E5">
        <w:t xml:space="preserve"> user does </w:t>
      </w:r>
      <w:r w:rsidR="00F37AC5">
        <w:t>no</w:t>
      </w:r>
      <w:r w:rsidR="00A773FC">
        <w:t xml:space="preserve">t have an Online Services account, a red </w:t>
      </w:r>
      <w:r w:rsidR="007E6E93">
        <w:t>pop-up alert</w:t>
      </w:r>
      <w:r w:rsidR="00A773FC">
        <w:t xml:space="preserve"> </w:t>
      </w:r>
      <w:r w:rsidR="007A130F">
        <w:t xml:space="preserve">will appear. Ask the person to create an account following the </w:t>
      </w:r>
      <w:hyperlink w:anchor="_How_to_create" w:tooltip="A link to the 'Online Services' section of this document" w:history="1">
        <w:r w:rsidR="00EE2F61" w:rsidRPr="007D6D71">
          <w:rPr>
            <w:rStyle w:val="Hyperlink"/>
            <w:rFonts w:asciiTheme="minorHAnsi" w:hAnsiTheme="minorHAnsi"/>
          </w:rPr>
          <w:t xml:space="preserve">steps described </w:t>
        </w:r>
        <w:r w:rsidR="007D6D71" w:rsidRPr="007D6D71">
          <w:rPr>
            <w:rStyle w:val="Hyperlink"/>
            <w:rFonts w:asciiTheme="minorHAnsi" w:hAnsiTheme="minorHAnsi"/>
          </w:rPr>
          <w:t xml:space="preserve">in </w:t>
        </w:r>
        <w:r w:rsidR="00F70967">
          <w:rPr>
            <w:rStyle w:val="Hyperlink"/>
            <w:rFonts w:asciiTheme="minorHAnsi" w:hAnsiTheme="minorHAnsi"/>
          </w:rPr>
          <w:t xml:space="preserve">the </w:t>
        </w:r>
        <w:r w:rsidR="008D1B40">
          <w:rPr>
            <w:rStyle w:val="Hyperlink"/>
            <w:rFonts w:asciiTheme="minorHAnsi" w:hAnsiTheme="minorHAnsi"/>
          </w:rPr>
          <w:t>h</w:t>
        </w:r>
        <w:r w:rsidR="00E53FE1">
          <w:rPr>
            <w:rStyle w:val="Hyperlink"/>
            <w:rFonts w:asciiTheme="minorHAnsi" w:hAnsiTheme="minorHAnsi"/>
          </w:rPr>
          <w:t>ow to create an Online Services account section</w:t>
        </w:r>
        <w:r w:rsidR="00EE2F61" w:rsidRPr="004A3659">
          <w:rPr>
            <w:rStyle w:val="Hyperlink"/>
            <w:rFonts w:asciiTheme="minorHAnsi" w:hAnsiTheme="minorHAnsi"/>
          </w:rPr>
          <w:t>.</w:t>
        </w:r>
      </w:hyperlink>
    </w:p>
    <w:p w14:paraId="4BBC3255" w14:textId="77777777" w:rsidR="004750BB" w:rsidRDefault="004750BB" w:rsidP="00132091">
      <w:pPr>
        <w:pStyle w:val="BodyText1"/>
      </w:pPr>
    </w:p>
    <w:p w14:paraId="199FAF32" w14:textId="26ECC52C" w:rsidR="00364B41" w:rsidRDefault="007D30F1" w:rsidP="00132091">
      <w:pPr>
        <w:pStyle w:val="BodyText1"/>
      </w:pPr>
      <w:r>
        <w:rPr>
          <w:noProof/>
        </w:rPr>
        <w:drawing>
          <wp:inline distT="0" distB="0" distL="0" distR="0" wp14:anchorId="2A7F0833" wp14:editId="22D0EA91">
            <wp:extent cx="6181090" cy="3474720"/>
            <wp:effectExtent l="0" t="0" r="0" b="0"/>
            <wp:docPr id="428200819" name="Picture 3" descr="Online Services ‘Add a user’ page showing email psmith@firerangers.com and ‘Relationship type’ field. Red alert reads: Can’t add user - You can only add users with a CER Online Services account. Ask them to sign up, then try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00819" name="Picture 3" descr="Online Services ‘Add a user’ page showing email psmith@firerangers.com and ‘Relationship type’ field. Red alert reads: Can’t add user - You can only add users with a CER Online Services account. Ask them to sign up, then try agai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1090" cy="3474720"/>
                    </a:xfrm>
                    <a:prstGeom prst="rect">
                      <a:avLst/>
                    </a:prstGeom>
                    <a:noFill/>
                    <a:ln>
                      <a:noFill/>
                    </a:ln>
                  </pic:spPr>
                </pic:pic>
              </a:graphicData>
            </a:graphic>
          </wp:inline>
        </w:drawing>
      </w:r>
    </w:p>
    <w:p w14:paraId="5BCDDAE6" w14:textId="296BEC14" w:rsidR="00442C5E" w:rsidRDefault="007F0C60" w:rsidP="00132091">
      <w:pPr>
        <w:pStyle w:val="BodyText1"/>
      </w:pPr>
      <w:r>
        <w:t xml:space="preserve">If </w:t>
      </w:r>
      <w:r w:rsidR="005C038D">
        <w:t xml:space="preserve">a user has an Online Services account and </w:t>
      </w:r>
      <w:r w:rsidR="003E2334">
        <w:t xml:space="preserve">is </w:t>
      </w:r>
      <w:r w:rsidR="009B7BD2">
        <w:t>already</w:t>
      </w:r>
      <w:r w:rsidR="003E2334">
        <w:t xml:space="preserve"> </w:t>
      </w:r>
      <w:r w:rsidR="005C038D">
        <w:t>linked to the organisation, a</w:t>
      </w:r>
      <w:r w:rsidR="007E6E93">
        <w:t>n orange</w:t>
      </w:r>
      <w:r w:rsidR="005C038D">
        <w:t xml:space="preserve"> </w:t>
      </w:r>
      <w:r w:rsidR="004C70C0">
        <w:t>pop-up</w:t>
      </w:r>
      <w:r w:rsidR="005C038D">
        <w:t xml:space="preserve"> </w:t>
      </w:r>
      <w:r w:rsidR="00C2398D">
        <w:t>alert</w:t>
      </w:r>
      <w:r w:rsidR="005C038D">
        <w:t xml:space="preserve"> will appear. </w:t>
      </w:r>
      <w:r w:rsidR="00E40E1B">
        <w:t>Continue</w:t>
      </w:r>
      <w:r w:rsidR="005C038D">
        <w:t xml:space="preserve"> </w:t>
      </w:r>
      <w:r w:rsidR="00C2398D">
        <w:t>assigning roles or other actions as normal.</w:t>
      </w:r>
      <w:r w:rsidR="005C038D">
        <w:t xml:space="preserve"> </w:t>
      </w:r>
    </w:p>
    <w:p w14:paraId="14991592" w14:textId="2C4C9615" w:rsidR="00504E51" w:rsidRDefault="008A7B96" w:rsidP="00132091">
      <w:pPr>
        <w:pStyle w:val="BodyText1"/>
      </w:pPr>
      <w:r>
        <w:rPr>
          <w:noProof/>
        </w:rPr>
        <w:drawing>
          <wp:inline distT="0" distB="0" distL="0" distR="0" wp14:anchorId="4F4740EC" wp14:editId="4BC5C878">
            <wp:extent cx="6181090" cy="3306445"/>
            <wp:effectExtent l="0" t="0" r="0" b="8255"/>
            <wp:docPr id="314147440" name="Picture 2" descr="Online Services ‘Add a user’ page showing email jpatterson@firerangers.com. Orange alert reads: User exists - A user with this email is already 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47440" name="Picture 2" descr="Online Services ‘Add a user’ page showing email jpatterson@firerangers.com. Orange alert reads: User exists - A user with this email is already link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1090" cy="3306445"/>
                    </a:xfrm>
                    <a:prstGeom prst="rect">
                      <a:avLst/>
                    </a:prstGeom>
                    <a:noFill/>
                    <a:ln>
                      <a:noFill/>
                    </a:ln>
                  </pic:spPr>
                </pic:pic>
              </a:graphicData>
            </a:graphic>
          </wp:inline>
        </w:drawing>
      </w:r>
    </w:p>
    <w:p w14:paraId="3C8DBA80" w14:textId="313178C5" w:rsidR="00975E88" w:rsidRDefault="00975E88" w:rsidP="00132091">
      <w:pPr>
        <w:pStyle w:val="BodyText1"/>
      </w:pPr>
    </w:p>
    <w:p w14:paraId="74EACB52" w14:textId="69053C8C" w:rsidR="00071F47" w:rsidRDefault="003A5458" w:rsidP="00132091">
      <w:pPr>
        <w:pStyle w:val="BodyText1"/>
      </w:pPr>
      <w:r>
        <w:lastRenderedPageBreak/>
        <w:t xml:space="preserve">The Relationship Type </w:t>
      </w:r>
      <w:r w:rsidR="001D2AD6">
        <w:t xml:space="preserve">list contains </w:t>
      </w:r>
      <w:r w:rsidR="00CB0E7D">
        <w:t xml:space="preserve">several </w:t>
      </w:r>
      <w:r w:rsidR="001D2AD6">
        <w:t xml:space="preserve">roles that describe how the user will interact with </w:t>
      </w:r>
      <w:r w:rsidR="005C730B">
        <w:t>our</w:t>
      </w:r>
      <w:r w:rsidR="0092144A">
        <w:t xml:space="preserve"> </w:t>
      </w:r>
      <w:r w:rsidR="00B40B3E">
        <w:t xml:space="preserve">schemes </w:t>
      </w:r>
      <w:r w:rsidR="0092144A">
        <w:t>and Online Services</w:t>
      </w:r>
      <w:r w:rsidR="00CB0E7D">
        <w:t xml:space="preserve"> – Executive Officer, Employee or Agent</w:t>
      </w:r>
      <w:r w:rsidR="0092144A">
        <w:t>.</w:t>
      </w:r>
      <w:r w:rsidR="00B40B3E">
        <w:t xml:space="preserve"> </w:t>
      </w:r>
      <w:r w:rsidR="006E07CA">
        <w:t>More</w:t>
      </w:r>
      <w:r w:rsidR="00B40B3E">
        <w:t xml:space="preserve"> than one type </w:t>
      </w:r>
      <w:r w:rsidR="006E07CA">
        <w:t xml:space="preserve">can be selected </w:t>
      </w:r>
      <w:r w:rsidR="00B40B3E">
        <w:t xml:space="preserve">if the user has roles across </w:t>
      </w:r>
      <w:r w:rsidR="00CB4370">
        <w:t>other</w:t>
      </w:r>
      <w:r w:rsidR="000A28DE">
        <w:t xml:space="preserve"> schemes</w:t>
      </w:r>
      <w:r w:rsidR="00DE4D5F">
        <w:t>.</w:t>
      </w:r>
      <w:r w:rsidR="0092144A">
        <w:t xml:space="preserve"> </w:t>
      </w:r>
    </w:p>
    <w:p w14:paraId="744632E2" w14:textId="32DC1642" w:rsidR="00E413C0" w:rsidRDefault="00CB0E7D" w:rsidP="00132091">
      <w:pPr>
        <w:pStyle w:val="BodyText1"/>
      </w:pPr>
      <w:r>
        <w:t xml:space="preserve">The ‘help’ icon provides </w:t>
      </w:r>
      <w:r w:rsidR="00AC3404">
        <w:t>definitions of these relationships. This is where the Executive Officer is assi</w:t>
      </w:r>
      <w:r w:rsidR="00E413C0">
        <w:t xml:space="preserve">gned – </w:t>
      </w:r>
      <w:r w:rsidR="009F2A30">
        <w:t>this role</w:t>
      </w:r>
      <w:r w:rsidR="00E413C0">
        <w:t xml:space="preserve"> is required to submit an NGER report.</w:t>
      </w:r>
    </w:p>
    <w:p w14:paraId="1CD0DD8D" w14:textId="761DEC76" w:rsidR="00956132" w:rsidRDefault="007E1D47" w:rsidP="00132091">
      <w:pPr>
        <w:pStyle w:val="BodyText1"/>
        <w:rPr>
          <w:noProof/>
        </w:rPr>
      </w:pPr>
      <w:r>
        <w:t xml:space="preserve">After the user </w:t>
      </w:r>
      <w:r w:rsidR="00364C21">
        <w:t>has been invited to join the organisation’s account,</w:t>
      </w:r>
      <w:r>
        <w:t xml:space="preserve"> they will receive an email asking them to check their Online Services inbox to accept the in</w:t>
      </w:r>
      <w:r w:rsidR="00157EA3">
        <w:t xml:space="preserve">vitation. </w:t>
      </w:r>
      <w:r w:rsidR="00ED569A">
        <w:t>T</w:t>
      </w:r>
      <w:r w:rsidR="000E34B1">
        <w:t xml:space="preserve">heir name </w:t>
      </w:r>
      <w:r w:rsidR="00ED569A">
        <w:t xml:space="preserve">will </w:t>
      </w:r>
      <w:r w:rsidR="000E34B1">
        <w:t xml:space="preserve">appear in the list </w:t>
      </w:r>
      <w:r w:rsidR="00ED569A">
        <w:t xml:space="preserve">of users </w:t>
      </w:r>
      <w:r w:rsidR="000E34B1">
        <w:t>with a yellow</w:t>
      </w:r>
      <w:r w:rsidR="00157EA3">
        <w:t xml:space="preserve"> ‘Invited’ </w:t>
      </w:r>
      <w:r w:rsidR="000E34B1">
        <w:t xml:space="preserve">icon </w:t>
      </w:r>
      <w:r w:rsidR="00ED569A">
        <w:t xml:space="preserve">in the </w:t>
      </w:r>
      <w:r w:rsidR="00221AF7">
        <w:t>‘</w:t>
      </w:r>
      <w:r w:rsidR="000E34B1">
        <w:t>Key attributes</w:t>
      </w:r>
      <w:r w:rsidR="00221AF7">
        <w:t>’</w:t>
      </w:r>
      <w:r w:rsidR="000E34B1">
        <w:t xml:space="preserve"> column</w:t>
      </w:r>
      <w:r w:rsidR="00557A72">
        <w:t xml:space="preserve"> until they accept </w:t>
      </w:r>
      <w:r w:rsidR="00755858">
        <w:t>the invitation</w:t>
      </w:r>
      <w:r w:rsidR="001B23AB">
        <w:t xml:space="preserve">. </w:t>
      </w:r>
      <w:r w:rsidR="008F0E4F">
        <w:t xml:space="preserve">They can accept the invitation </w:t>
      </w:r>
      <w:r w:rsidR="00F673D6">
        <w:t xml:space="preserve">through their ‘Inbox’ in Online Services. </w:t>
      </w:r>
      <w:r w:rsidR="001B23AB">
        <w:t>Their</w:t>
      </w:r>
      <w:r w:rsidR="00ED569A">
        <w:t xml:space="preserve"> permissions and relationship </w:t>
      </w:r>
      <w:r w:rsidR="001B23AB">
        <w:t xml:space="preserve">will only become active once </w:t>
      </w:r>
      <w:r w:rsidR="009B7F87">
        <w:t>they accept the invite</w:t>
      </w:r>
      <w:r w:rsidR="000E34B1">
        <w:t xml:space="preserve">. </w:t>
      </w:r>
    </w:p>
    <w:p w14:paraId="38BF5086" w14:textId="5FD04EA2" w:rsidR="005D3D08" w:rsidRDefault="00742968">
      <w:pPr>
        <w:pStyle w:val="BodyText1"/>
      </w:pPr>
      <w:r w:rsidRPr="00742968">
        <w:rPr>
          <w:noProof/>
        </w:rPr>
        <w:drawing>
          <wp:inline distT="0" distB="0" distL="0" distR="0" wp14:anchorId="721550F4" wp14:editId="6C5A59A2">
            <wp:extent cx="6184900" cy="3867150"/>
            <wp:effectExtent l="0" t="0" r="6350" b="0"/>
            <wp:docPr id="490591862" name="Picture 1" descr="A website screenshot showing the Clean Energy Regulator Online Services dashboard. This page is titled 'FireRangers Pty Limited'. The 'Manage users' is option in the lefthand side column is selected and coloured blue. The subheading of the page is 'Manage users'. A blue rectangle is shown around a green alert box with a tick and the text 'Request sent to user'. A second blue rectangle is shown around one of the names in a list of users below this, 'Ross Malg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91862" name="Picture 1" descr="A website screenshot showing the Clean Energy Regulator Online Services dashboard. This page is titled 'FireRangers Pty Limited'. The 'Manage users' is option in the lefthand side column is selected and coloured blue. The subheading of the page is 'Manage users'. A blue rectangle is shown around a green alert box with a tick and the text 'Request sent to user'. A second blue rectangle is shown around one of the names in a list of users below this, 'Ross Malgana'."/>
                    <pic:cNvPicPr/>
                  </pic:nvPicPr>
                  <pic:blipFill>
                    <a:blip r:embed="rId29"/>
                    <a:stretch>
                      <a:fillRect/>
                    </a:stretch>
                  </pic:blipFill>
                  <pic:spPr>
                    <a:xfrm>
                      <a:off x="0" y="0"/>
                      <a:ext cx="6184900" cy="3867150"/>
                    </a:xfrm>
                    <a:prstGeom prst="rect">
                      <a:avLst/>
                    </a:prstGeom>
                  </pic:spPr>
                </pic:pic>
              </a:graphicData>
            </a:graphic>
          </wp:inline>
        </w:drawing>
      </w:r>
    </w:p>
    <w:p w14:paraId="5565799D" w14:textId="77777777" w:rsidR="005D3D08" w:rsidRDefault="005D3D08">
      <w:pPr>
        <w:spacing w:after="0"/>
      </w:pPr>
      <w:r>
        <w:br w:type="page"/>
      </w:r>
    </w:p>
    <w:p w14:paraId="4B652658" w14:textId="335E03AA" w:rsidR="00C77CFA" w:rsidRDefault="00F547B7" w:rsidP="00F547B7">
      <w:pPr>
        <w:pStyle w:val="Heading2"/>
      </w:pPr>
      <w:bookmarkStart w:id="36" w:name="_How_to_give"/>
      <w:bookmarkStart w:id="37" w:name="_Toc235690073"/>
      <w:bookmarkEnd w:id="36"/>
      <w:r>
        <w:lastRenderedPageBreak/>
        <w:t xml:space="preserve">How to </w:t>
      </w:r>
      <w:r w:rsidR="00180498">
        <w:t>give permissions</w:t>
      </w:r>
      <w:bookmarkEnd w:id="37"/>
    </w:p>
    <w:p w14:paraId="5F82D931" w14:textId="79AA890D" w:rsidR="00104CE8" w:rsidRDefault="00A14AD6" w:rsidP="00132091">
      <w:pPr>
        <w:pStyle w:val="BodyText1"/>
      </w:pPr>
      <w:r w:rsidRPr="00A14AD6">
        <w:t>A user with 'manage users</w:t>
      </w:r>
      <w:r w:rsidR="00FC0FAF">
        <w:t>’</w:t>
      </w:r>
      <w:r w:rsidRPr="00A14AD6">
        <w:t xml:space="preserve"> permissions can assign roles, permissions and what other users can view.</w:t>
      </w:r>
      <w:r>
        <w:t xml:space="preserve"> </w:t>
      </w:r>
      <w:r w:rsidR="0020184D">
        <w:t xml:space="preserve">After adding a user to the organisation </w:t>
      </w:r>
      <w:r w:rsidR="00AC0845">
        <w:t>f</w:t>
      </w:r>
      <w:r w:rsidR="0020184D">
        <w:t xml:space="preserve">ollowing the steps above, click on </w:t>
      </w:r>
      <w:r w:rsidR="00D22D29">
        <w:t>‘</w:t>
      </w:r>
      <w:r w:rsidR="004601CA">
        <w:t xml:space="preserve">Manage </w:t>
      </w:r>
      <w:r w:rsidR="00D22D29">
        <w:t>u</w:t>
      </w:r>
      <w:r w:rsidR="004601CA">
        <w:t>sers</w:t>
      </w:r>
      <w:r w:rsidR="00D22D29">
        <w:t>’</w:t>
      </w:r>
      <w:r w:rsidR="004601CA">
        <w:t xml:space="preserve"> and </w:t>
      </w:r>
      <w:r w:rsidR="00305229">
        <w:t>select</w:t>
      </w:r>
      <w:r w:rsidR="004601CA">
        <w:t xml:space="preserve"> </w:t>
      </w:r>
      <w:r w:rsidR="0020184D">
        <w:t>the user’s name in the list</w:t>
      </w:r>
      <w:r w:rsidR="004601CA">
        <w:t xml:space="preserve">.  </w:t>
      </w:r>
      <w:r w:rsidR="00AC0845">
        <w:t xml:space="preserve">Assigning permissions can be done </w:t>
      </w:r>
      <w:r w:rsidR="00470C1A">
        <w:t xml:space="preserve">even before the person has accepted the </w:t>
      </w:r>
      <w:proofErr w:type="gramStart"/>
      <w:r w:rsidR="00470C1A">
        <w:t>invite</w:t>
      </w:r>
      <w:proofErr w:type="gramEnd"/>
      <w:r w:rsidR="00470C1A">
        <w:t xml:space="preserve"> but they will only become active once the invite is accepted.</w:t>
      </w:r>
    </w:p>
    <w:p w14:paraId="07014E29" w14:textId="76E1DC5A" w:rsidR="00D93E09" w:rsidRDefault="00716B0F" w:rsidP="00132091">
      <w:pPr>
        <w:pStyle w:val="BodyText1"/>
      </w:pPr>
      <w:r w:rsidRPr="00716B0F">
        <w:rPr>
          <w:noProof/>
        </w:rPr>
        <w:drawing>
          <wp:inline distT="0" distB="0" distL="0" distR="0" wp14:anchorId="7B0A9472" wp14:editId="33FB42E3">
            <wp:extent cx="6184900" cy="3535680"/>
            <wp:effectExtent l="0" t="0" r="6350" b="7620"/>
            <wp:docPr id="1949129804" name="Picture 1" descr="A website screenshot showing the Clean Energy Regulator Online Services dashboard. This page is titled 'FireRangers Pty Limited'. The 'Manage users' is option in the lefthand side column is selected and coloured blue. The subheading of the page is 'Manage users'. The mouse arrow is shown pointing to the user name 'Ross Malgana' that was enclosed by the blue rectangle in the previou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29804" name="Picture 1" descr="A website screenshot showing the Clean Energy Regulator Online Services dashboard. This page is titled 'FireRangers Pty Limited'. The 'Manage users' is option in the lefthand side column is selected and coloured blue. The subheading of the page is 'Manage users'. The mouse arrow is shown pointing to the user name 'Ross Malgana' that was enclosed by the blue rectangle in the previous screenshot."/>
                    <pic:cNvPicPr/>
                  </pic:nvPicPr>
                  <pic:blipFill>
                    <a:blip r:embed="rId30"/>
                    <a:stretch>
                      <a:fillRect/>
                    </a:stretch>
                  </pic:blipFill>
                  <pic:spPr>
                    <a:xfrm>
                      <a:off x="0" y="0"/>
                      <a:ext cx="6184900" cy="3535680"/>
                    </a:xfrm>
                    <a:prstGeom prst="rect">
                      <a:avLst/>
                    </a:prstGeom>
                  </pic:spPr>
                </pic:pic>
              </a:graphicData>
            </a:graphic>
          </wp:inline>
        </w:drawing>
      </w:r>
      <w:r w:rsidRPr="00716B0F">
        <w:t xml:space="preserve"> </w:t>
      </w:r>
      <w:r w:rsidR="00936BBD">
        <w:br/>
      </w:r>
      <w:r w:rsidR="00936BBD">
        <w:br/>
      </w:r>
      <w:r w:rsidR="00470C1A">
        <w:t xml:space="preserve">Next </w:t>
      </w:r>
      <w:r w:rsidR="00F935CC">
        <w:t>i</w:t>
      </w:r>
      <w:r w:rsidR="005D6F17">
        <w:t>n the ‘General’ tab, select the appropriate permissions</w:t>
      </w:r>
      <w:r w:rsidR="001D07E7">
        <w:t xml:space="preserve"> for the user.</w:t>
      </w:r>
    </w:p>
    <w:p w14:paraId="26D14963" w14:textId="46C19DD8" w:rsidR="00936BBD" w:rsidRDefault="00936BBD" w:rsidP="00132091">
      <w:pPr>
        <w:pStyle w:val="BodyText1"/>
      </w:pPr>
      <w:r w:rsidRPr="00936BBD">
        <w:rPr>
          <w:noProof/>
        </w:rPr>
        <w:lastRenderedPageBreak/>
        <w:drawing>
          <wp:inline distT="0" distB="0" distL="0" distR="0" wp14:anchorId="0CD13C11" wp14:editId="2D65E9BC">
            <wp:extent cx="5928572" cy="3976653"/>
            <wp:effectExtent l="0" t="0" r="0" b="5080"/>
            <wp:docPr id="1573639460" name="Picture 1" descr="A website screenshot showing the Clean Energy Regulator Online Services dashboard. This page is titled 'FireRangers Pty Limited'. The 'Manage users' is option in the lefthand side column is selected and coloured blue. The subheading of the page is 'Ross Malgana'. There is a grey box below the subheading with the bold text 'Admin' and 'Basic'. There are two checkboxes next to each. The boxes next to 'Admin' are checked and the mouse arrow is shown pointing at them. These checkboxes have the text 'Edit account details' and 'Manage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39460" name="Picture 1" descr="A website screenshot showing the Clean Energy Regulator Online Services dashboard. This page is titled 'FireRangers Pty Limited'. The 'Manage users' is option in the lefthand side column is selected and coloured blue. The subheading of the page is 'Ross Malgana'. There is a grey box below the subheading with the bold text 'Admin' and 'Basic'. There are two checkboxes next to each. The boxes next to 'Admin' are checked and the mouse arrow is shown pointing at them. These checkboxes have the text 'Edit account details' and 'Manage users'."/>
                    <pic:cNvPicPr/>
                  </pic:nvPicPr>
                  <pic:blipFill>
                    <a:blip r:embed="rId31"/>
                    <a:stretch>
                      <a:fillRect/>
                    </a:stretch>
                  </pic:blipFill>
                  <pic:spPr>
                    <a:xfrm>
                      <a:off x="0" y="0"/>
                      <a:ext cx="5928572" cy="3976653"/>
                    </a:xfrm>
                    <a:prstGeom prst="rect">
                      <a:avLst/>
                    </a:prstGeom>
                  </pic:spPr>
                </pic:pic>
              </a:graphicData>
            </a:graphic>
          </wp:inline>
        </w:drawing>
      </w:r>
    </w:p>
    <w:p w14:paraId="17946E3F" w14:textId="50E16215" w:rsidR="00FF6770" w:rsidRDefault="004575B5" w:rsidP="4CD3FC43">
      <w:r>
        <w:t>S</w:t>
      </w:r>
      <w:r w:rsidR="006E1FFB">
        <w:t xml:space="preserve">elect the NGER tab and check the boxes to allow the permissions for that user. </w:t>
      </w:r>
      <w:r w:rsidR="00F01DA4">
        <w:t xml:space="preserve">Select ‘update’. </w:t>
      </w:r>
    </w:p>
    <w:p w14:paraId="7932CED7" w14:textId="02E330AC" w:rsidR="00936BBD" w:rsidRDefault="006E1FFB" w:rsidP="00FB11B2">
      <w:r>
        <w:t>Note</w:t>
      </w:r>
      <w:r w:rsidR="00306C36">
        <w:t xml:space="preserve">: </w:t>
      </w:r>
      <w:r w:rsidR="008D1DB0" w:rsidRPr="4CD3FC43">
        <w:rPr>
          <w:lang w:val="en-US"/>
        </w:rPr>
        <w:t xml:space="preserve">the NGER report must be submitted by either an NGER Executive Officer or another user who has specific written permission from an Executive Officer to submit the report on behalf of the </w:t>
      </w:r>
      <w:proofErr w:type="spellStart"/>
      <w:r w:rsidR="008D1DB0" w:rsidRPr="4CD3FC43">
        <w:rPr>
          <w:lang w:val="en-US"/>
        </w:rPr>
        <w:t>organisation</w:t>
      </w:r>
      <w:proofErr w:type="spellEnd"/>
      <w:r w:rsidR="008D1DB0" w:rsidRPr="4CD3FC43">
        <w:rPr>
          <w:lang w:val="en-US"/>
        </w:rPr>
        <w:t>.</w:t>
      </w:r>
      <w:r w:rsidR="003F3BAD">
        <w:t xml:space="preserve"> </w:t>
      </w:r>
    </w:p>
    <w:p w14:paraId="667E37D3" w14:textId="14D843E8" w:rsidR="007030A0" w:rsidRDefault="006F0E1A" w:rsidP="00132091">
      <w:pPr>
        <w:pStyle w:val="BodyText1"/>
      </w:pPr>
      <w:r>
        <w:rPr>
          <w:noProof/>
        </w:rPr>
        <mc:AlternateContent>
          <mc:Choice Requires="wps">
            <w:drawing>
              <wp:anchor distT="0" distB="0" distL="114300" distR="114300" simplePos="0" relativeHeight="251658251" behindDoc="0" locked="0" layoutInCell="1" allowOverlap="1" wp14:anchorId="47B1E3A9" wp14:editId="3D19897D">
                <wp:simplePos x="0" y="0"/>
                <wp:positionH relativeFrom="column">
                  <wp:posOffset>2113000</wp:posOffset>
                </wp:positionH>
                <wp:positionV relativeFrom="paragraph">
                  <wp:posOffset>687934</wp:posOffset>
                </wp:positionV>
                <wp:extent cx="215037" cy="336042"/>
                <wp:effectExtent l="19050" t="0" r="13970" b="45085"/>
                <wp:wrapNone/>
                <wp:docPr id="866320820" name="Arrow: Down 4"/>
                <wp:cNvGraphicFramePr/>
                <a:graphic xmlns:a="http://schemas.openxmlformats.org/drawingml/2006/main">
                  <a:graphicData uri="http://schemas.microsoft.com/office/word/2010/wordprocessingShape">
                    <wps:wsp>
                      <wps:cNvSpPr/>
                      <wps:spPr>
                        <a:xfrm>
                          <a:off x="0" y="0"/>
                          <a:ext cx="215037" cy="336042"/>
                        </a:xfrm>
                        <a:prstGeom prst="downArrow">
                          <a:avLst/>
                        </a:prstGeom>
                        <a:solidFill>
                          <a:srgbClr val="55B1C7"/>
                        </a:solidFill>
                        <a:ln>
                          <a:solidFill>
                            <a:srgbClr val="55B1C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7BF8182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166.4pt;margin-top:54.15pt;width:16.95pt;height:26.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" adj="14689" fillcolor="#55b1c7" strokecolor="#55b1c7" strokeweight="2pt"/>
            </w:pict>
          </mc:Fallback>
        </mc:AlternateContent>
      </w:r>
      <w:r w:rsidR="007030A0" w:rsidRPr="007030A0">
        <w:rPr>
          <w:noProof/>
        </w:rPr>
        <w:drawing>
          <wp:inline distT="0" distB="0" distL="0" distR="0" wp14:anchorId="2F0DF599" wp14:editId="0236EAAE">
            <wp:extent cx="5690640" cy="3302575"/>
            <wp:effectExtent l="0" t="0" r="5715" b="0"/>
            <wp:docPr id="612271875" name="Picture 1" descr="A website screenshot showing the Clean Energy Regulator Online Services dashboard. This page is titled 'FireRangers Pty Limited'. The 'Manage users' is option in the lefthand side column is selected and coloured blue. The subheading of the page is 'Ross Malgana'. Under the tab 'NGER' the mouse arrow is pointing to a group of unchecked check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71875" name="Picture 1" descr="A website screenshot showing the Clean Energy Regulator Online Services dashboard. This page is titled 'FireRangers Pty Limited'. The 'Manage users' is option in the lefthand side column is selected and coloured blue. The subheading of the page is 'Ross Malgana'. Under the tab 'NGER' the mouse arrow is pointing to a group of unchecked checkboxes."/>
                    <pic:cNvPicPr/>
                  </pic:nvPicPr>
                  <pic:blipFill>
                    <a:blip r:embed="rId32"/>
                    <a:stretch>
                      <a:fillRect/>
                    </a:stretch>
                  </pic:blipFill>
                  <pic:spPr>
                    <a:xfrm>
                      <a:off x="0" y="0"/>
                      <a:ext cx="5690640" cy="3302575"/>
                    </a:xfrm>
                    <a:prstGeom prst="rect">
                      <a:avLst/>
                    </a:prstGeom>
                  </pic:spPr>
                </pic:pic>
              </a:graphicData>
            </a:graphic>
          </wp:inline>
        </w:drawing>
      </w:r>
      <w:r w:rsidR="007030A0" w:rsidRPr="007030A0" w:rsidDel="00324CF3">
        <w:t xml:space="preserve"> </w:t>
      </w:r>
    </w:p>
    <w:p w14:paraId="3D28FCB9" w14:textId="6F09CD48" w:rsidR="00E87F97" w:rsidRDefault="00324CF3" w:rsidP="00132091">
      <w:pPr>
        <w:pStyle w:val="BodyText1"/>
      </w:pPr>
      <w:r>
        <w:t>U</w:t>
      </w:r>
      <w:r w:rsidR="00887ED2">
        <w:t>ser</w:t>
      </w:r>
      <w:r w:rsidR="00044FE3">
        <w:t xml:space="preserve"> permissions can </w:t>
      </w:r>
      <w:r>
        <w:t xml:space="preserve">also </w:t>
      </w:r>
      <w:r w:rsidR="00044FE3">
        <w:t>be changed in this section</w:t>
      </w:r>
      <w:r w:rsidR="00445A4F">
        <w:t xml:space="preserve">. Select the user you </w:t>
      </w:r>
      <w:r w:rsidR="00DB7E99">
        <w:t xml:space="preserve">want to change the permission </w:t>
      </w:r>
      <w:r w:rsidR="00A619D9">
        <w:t xml:space="preserve">for </w:t>
      </w:r>
      <w:r w:rsidR="00DB7E99">
        <w:t xml:space="preserve">from the ‘Manage users’ page. Go through the </w:t>
      </w:r>
      <w:r w:rsidR="0046002C">
        <w:t xml:space="preserve">tabs and assign or unassign permissions as required. </w:t>
      </w:r>
      <w:r w:rsidR="00445A4F">
        <w:t xml:space="preserve"> </w:t>
      </w:r>
    </w:p>
    <w:p w14:paraId="2B983B44" w14:textId="13A035A3" w:rsidR="009715C6" w:rsidRDefault="009715C6" w:rsidP="009715C6">
      <w:pPr>
        <w:pStyle w:val="Heading2"/>
      </w:pPr>
      <w:bookmarkStart w:id="38" w:name="_How_to_assign"/>
      <w:bookmarkStart w:id="39" w:name="_Toc235690074"/>
      <w:bookmarkEnd w:id="38"/>
      <w:r>
        <w:lastRenderedPageBreak/>
        <w:t xml:space="preserve">How to </w:t>
      </w:r>
      <w:r w:rsidR="003B3473">
        <w:t>assign</w:t>
      </w:r>
      <w:r>
        <w:t xml:space="preserve"> a </w:t>
      </w:r>
      <w:r w:rsidR="00F05FDE">
        <w:t xml:space="preserve">Primary or NGER </w:t>
      </w:r>
      <w:r w:rsidR="00213899">
        <w:t>c</w:t>
      </w:r>
      <w:r>
        <w:t>ontact</w:t>
      </w:r>
      <w:r w:rsidR="008F6D2C">
        <w:t xml:space="preserve"> role</w:t>
      </w:r>
      <w:bookmarkEnd w:id="39"/>
    </w:p>
    <w:p w14:paraId="0A2675CD" w14:textId="04E9B645" w:rsidR="009715C6" w:rsidRDefault="009715C6" w:rsidP="009715C6">
      <w:pPr>
        <w:pStyle w:val="BodyText1"/>
      </w:pPr>
      <w:r>
        <w:t xml:space="preserve">A user with </w:t>
      </w:r>
      <w:r w:rsidR="007362C9">
        <w:t xml:space="preserve">the </w:t>
      </w:r>
      <w:r>
        <w:t xml:space="preserve">‘Manage users’ permission can add or edit a Primary or </w:t>
      </w:r>
      <w:r w:rsidR="00910933">
        <w:t>NGER</w:t>
      </w:r>
      <w:r>
        <w:t xml:space="preserve"> </w:t>
      </w:r>
      <w:r w:rsidR="00213899">
        <w:t>c</w:t>
      </w:r>
      <w:r>
        <w:t xml:space="preserve">ontact. First, ensure the user you want to add as a </w:t>
      </w:r>
      <w:r w:rsidR="00B8556A">
        <w:t>c</w:t>
      </w:r>
      <w:r>
        <w:t xml:space="preserve">ontact has been added to the organisation following the </w:t>
      </w:r>
      <w:r w:rsidR="007A7048" w:rsidRPr="000515AD">
        <w:t xml:space="preserve">steps described in </w:t>
      </w:r>
      <w:hyperlink w:anchor="_How_to_add" w:history="1">
        <w:r w:rsidR="00202396" w:rsidRPr="00202396">
          <w:rPr>
            <w:rStyle w:val="Hyperlink"/>
            <w:rFonts w:asciiTheme="minorHAnsi" w:hAnsiTheme="minorHAnsi"/>
          </w:rPr>
          <w:t>How to add a user</w:t>
        </w:r>
      </w:hyperlink>
      <w:r w:rsidR="007A7048" w:rsidRPr="000515AD">
        <w:t>.</w:t>
      </w:r>
    </w:p>
    <w:p w14:paraId="0081E1A3" w14:textId="77777777" w:rsidR="009715C6" w:rsidRDefault="009715C6" w:rsidP="009715C6">
      <w:pPr>
        <w:pStyle w:val="BodyText1"/>
      </w:pPr>
      <w:r w:rsidRPr="008D75D8">
        <w:t>Select</w:t>
      </w:r>
      <w:r>
        <w:t xml:space="preserve"> ‘Manage Organisation’ from the drop-down list under the Profile Menu. In the ‘Manage account’ page, select ‘Edit contacts’ above the Contact persons list. </w:t>
      </w:r>
    </w:p>
    <w:p w14:paraId="248B892E" w14:textId="71A40945" w:rsidR="009715C6" w:rsidRDefault="009715C6" w:rsidP="009715C6">
      <w:pPr>
        <w:pStyle w:val="BodyText1"/>
      </w:pPr>
      <w:r w:rsidRPr="000515AD">
        <w:t xml:space="preserve">Note: once assigned, the role of NGER </w:t>
      </w:r>
      <w:r w:rsidR="00B8556A">
        <w:t>c</w:t>
      </w:r>
      <w:r w:rsidRPr="000515AD">
        <w:t xml:space="preserve">ontact cannot be blank, it can only be </w:t>
      </w:r>
      <w:r w:rsidR="00EE31A0" w:rsidRPr="000515AD">
        <w:t>re</w:t>
      </w:r>
      <w:r w:rsidRPr="000515AD">
        <w:t xml:space="preserve">assigned to new users. If a Primary or </w:t>
      </w:r>
      <w:r w:rsidR="007832CA" w:rsidRPr="000515AD">
        <w:t>NGER</w:t>
      </w:r>
      <w:r w:rsidRPr="000515AD">
        <w:t xml:space="preserve"> </w:t>
      </w:r>
      <w:r w:rsidR="006C6E5D">
        <w:t>C</w:t>
      </w:r>
      <w:r w:rsidRPr="000515AD">
        <w:t xml:space="preserve">ontact has not been assigned, </w:t>
      </w:r>
      <w:r w:rsidR="00A652FB" w:rsidRPr="000515AD">
        <w:t>these boxes</w:t>
      </w:r>
      <w:r w:rsidRPr="000515AD">
        <w:t xml:space="preserve"> will appear red to alert an Admin that this step needs completing</w:t>
      </w:r>
      <w:r w:rsidRPr="00A652FB">
        <w:t>.</w:t>
      </w:r>
      <w:r w:rsidR="000B6750">
        <w:t xml:space="preserve"> </w:t>
      </w:r>
    </w:p>
    <w:p w14:paraId="181A713C" w14:textId="77777777" w:rsidR="009715C6" w:rsidRDefault="009715C6" w:rsidP="009715C6">
      <w:pPr>
        <w:pStyle w:val="BodyText1"/>
      </w:pPr>
      <w:r w:rsidRPr="00BE3797">
        <w:rPr>
          <w:noProof/>
        </w:rPr>
        <w:drawing>
          <wp:inline distT="0" distB="0" distL="0" distR="0" wp14:anchorId="146B2E08" wp14:editId="6ED198DC">
            <wp:extent cx="6083445" cy="3407409"/>
            <wp:effectExtent l="0" t="0" r="0" b="3175"/>
            <wp:docPr id="1034829465" name="Picture 1" descr="A website screenshot showing the Clean Energy Regulator Online Services dashboard. The 'Manage account' option in the lefthand side column is selected and coloured blue. The subheading of the page is 'Account details'. The mouse arrow is pointing at a hyperlink titled 'Edit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917" name="Picture 1" descr="A website screenshot showing the Clean Energy Regulator Online Services dashboard. The 'Manage account' option in the lefthand side column is selected and coloured blue. The subheading of the page is 'Account details'. The mouse arrow is pointing at a hyperlink titled 'Edit contacts'."/>
                    <pic:cNvPicPr/>
                  </pic:nvPicPr>
                  <pic:blipFill>
                    <a:blip r:embed="rId33"/>
                    <a:stretch>
                      <a:fillRect/>
                    </a:stretch>
                  </pic:blipFill>
                  <pic:spPr>
                    <a:xfrm>
                      <a:off x="0" y="0"/>
                      <a:ext cx="6083445" cy="3407409"/>
                    </a:xfrm>
                    <a:prstGeom prst="rect">
                      <a:avLst/>
                    </a:prstGeom>
                  </pic:spPr>
                </pic:pic>
              </a:graphicData>
            </a:graphic>
          </wp:inline>
        </w:drawing>
      </w:r>
    </w:p>
    <w:p w14:paraId="4DB4521B" w14:textId="77777777" w:rsidR="00DC5A12" w:rsidRDefault="00DC5A12">
      <w:pPr>
        <w:spacing w:after="0"/>
      </w:pPr>
      <w:r>
        <w:br w:type="page"/>
      </w:r>
    </w:p>
    <w:p w14:paraId="4976B984" w14:textId="39D568FA" w:rsidR="009715C6" w:rsidRDefault="009715C6" w:rsidP="009715C6">
      <w:pPr>
        <w:pStyle w:val="BodyText1"/>
      </w:pPr>
      <w:r>
        <w:lastRenderedPageBreak/>
        <w:t xml:space="preserve">Select the drop-down arrow under the </w:t>
      </w:r>
      <w:r w:rsidR="00982075">
        <w:t>‘</w:t>
      </w:r>
      <w:r>
        <w:t xml:space="preserve">NGER </w:t>
      </w:r>
      <w:r w:rsidR="00880715">
        <w:t>c</w:t>
      </w:r>
      <w:r>
        <w:t>ontact</w:t>
      </w:r>
      <w:r w:rsidR="00982075">
        <w:t>’</w:t>
      </w:r>
      <w:r w:rsidR="00010799">
        <w:t xml:space="preserve"> box</w:t>
      </w:r>
      <w:r>
        <w:t>. Find the name of the user you would like to add</w:t>
      </w:r>
      <w:r w:rsidR="00225F48">
        <w:t xml:space="preserve"> to this role</w:t>
      </w:r>
      <w:r>
        <w:t xml:space="preserve">. Select ‘Update’. A green pop-up alert appears to confirm the </w:t>
      </w:r>
      <w:r w:rsidR="00225F48">
        <w:t xml:space="preserve">NGER </w:t>
      </w:r>
      <w:r w:rsidR="00880715">
        <w:t>c</w:t>
      </w:r>
      <w:r>
        <w:t>ontact has been updated. The user will receive a notification.</w:t>
      </w:r>
    </w:p>
    <w:p w14:paraId="747C6484" w14:textId="4B2905ED" w:rsidR="00DC5A12" w:rsidRDefault="00F3357C" w:rsidP="009715C6">
      <w:pPr>
        <w:pStyle w:val="BodyText1"/>
      </w:pPr>
      <w:r>
        <w:t xml:space="preserve">Note: the NGER </w:t>
      </w:r>
      <w:r w:rsidR="001C47D3">
        <w:t>c</w:t>
      </w:r>
      <w:r>
        <w:t xml:space="preserve">ontact should also have </w:t>
      </w:r>
      <w:r w:rsidR="004F4277">
        <w:t>the Admin and the NGER report permissions (except submit report</w:t>
      </w:r>
      <w:r w:rsidR="00730C74">
        <w:t xml:space="preserve">, unless authorised. See </w:t>
      </w:r>
      <w:hyperlink w:anchor="_Submit_report" w:history="1">
        <w:r w:rsidR="00730C74" w:rsidRPr="00730C74">
          <w:rPr>
            <w:rStyle w:val="Hyperlink"/>
            <w:rFonts w:asciiTheme="minorHAnsi" w:hAnsiTheme="minorHAnsi"/>
          </w:rPr>
          <w:t>Submit report</w:t>
        </w:r>
      </w:hyperlink>
      <w:r w:rsidR="00730C74">
        <w:t>)</w:t>
      </w:r>
      <w:r w:rsidR="004F4277">
        <w:t>.</w:t>
      </w:r>
    </w:p>
    <w:p w14:paraId="284C5BD1" w14:textId="77777777" w:rsidR="009715C6" w:rsidRDefault="009715C6" w:rsidP="009715C6">
      <w:r w:rsidRPr="00446437">
        <w:rPr>
          <w:noProof/>
        </w:rPr>
        <w:drawing>
          <wp:inline distT="0" distB="0" distL="0" distR="0" wp14:anchorId="79E21359" wp14:editId="710D3F08">
            <wp:extent cx="6184900" cy="3877945"/>
            <wp:effectExtent l="0" t="0" r="6350" b="8255"/>
            <wp:docPr id="1999844824" name="Picture 1" descr="A website screenshot showing the Clean Energy Regulator Online Services dashboard. The 'Manage account' option in the lefthand side column is selected and coloured blue. The subheading of the page is 'Edit contacts'. One mouse arrow is pointing at a drop-down selection box titled 'NGER contact'. A second mouse arrow is pointing to a button at the bottom-right of the page titled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73545" name="Picture 1" descr="A website screenshot showing the Clean Energy Regulator Online Services dashboard. The 'Manage account' option in the lefthand side column is selected and coloured blue. The subheading of the page is 'Edit contacts'. One mouse arrow is pointing at a drop-down selection box titled 'NGER contact'. A second mouse arrow is pointing to a button at the bottom-right of the page titled 'update'."/>
                    <pic:cNvPicPr/>
                  </pic:nvPicPr>
                  <pic:blipFill>
                    <a:blip r:embed="rId34"/>
                    <a:stretch>
                      <a:fillRect/>
                    </a:stretch>
                  </pic:blipFill>
                  <pic:spPr>
                    <a:xfrm>
                      <a:off x="0" y="0"/>
                      <a:ext cx="6184900" cy="3877945"/>
                    </a:xfrm>
                    <a:prstGeom prst="rect">
                      <a:avLst/>
                    </a:prstGeom>
                  </pic:spPr>
                </pic:pic>
              </a:graphicData>
            </a:graphic>
          </wp:inline>
        </w:drawing>
      </w:r>
      <w:r w:rsidRPr="00446437">
        <w:t xml:space="preserve"> </w:t>
      </w:r>
    </w:p>
    <w:p w14:paraId="273D2026" w14:textId="77777777" w:rsidR="00DC5A12" w:rsidRDefault="00DC5A12">
      <w:pPr>
        <w:spacing w:after="0"/>
        <w:rPr>
          <w:rFonts w:asciiTheme="majorHAnsi" w:eastAsia="Times New Roman" w:hAnsiTheme="majorHAnsi"/>
          <w:b/>
          <w:bCs/>
          <w:sz w:val="32"/>
          <w:szCs w:val="32"/>
        </w:rPr>
      </w:pPr>
      <w:r>
        <w:br w:type="page"/>
      </w:r>
    </w:p>
    <w:p w14:paraId="33106860" w14:textId="5CE3B900" w:rsidR="009715C6" w:rsidRDefault="009715C6" w:rsidP="009715C6">
      <w:pPr>
        <w:pStyle w:val="Heading2"/>
      </w:pPr>
      <w:bookmarkStart w:id="40" w:name="_Toc235690075"/>
      <w:r>
        <w:lastRenderedPageBreak/>
        <w:t>How to remove a user</w:t>
      </w:r>
      <w:bookmarkEnd w:id="40"/>
    </w:p>
    <w:p w14:paraId="783084CD" w14:textId="70036C48" w:rsidR="00A25945" w:rsidRDefault="00A25945" w:rsidP="00A25945">
      <w:pPr>
        <w:pStyle w:val="BodyText1"/>
      </w:pPr>
      <w:r w:rsidRPr="000515AD">
        <w:t xml:space="preserve">Note: </w:t>
      </w:r>
      <w:r w:rsidR="009715C6" w:rsidRPr="000515AD">
        <w:t xml:space="preserve">If a user has been assigned as a Primary or NGER </w:t>
      </w:r>
      <w:r w:rsidR="001C47D3">
        <w:t>c</w:t>
      </w:r>
      <w:r w:rsidR="009715C6" w:rsidRPr="000515AD">
        <w:t xml:space="preserve">ontact, they must be replaced before they can be removed from the organisation. </w:t>
      </w:r>
      <w:r w:rsidRPr="005A1473">
        <w:t>Also</w:t>
      </w:r>
      <w:r>
        <w:t>, if a user is the last user with admin permissions, they cannot be removed from the organisation until a new user is assigned admin permissions</w:t>
      </w:r>
      <w:r w:rsidR="005A1473">
        <w:t xml:space="preserve"> – refer to </w:t>
      </w:r>
      <w:hyperlink w:anchor="_How_to_give" w:history="1">
        <w:r w:rsidR="005A1473" w:rsidRPr="005A1473">
          <w:rPr>
            <w:rStyle w:val="Hyperlink"/>
            <w:rFonts w:asciiTheme="minorHAnsi" w:hAnsiTheme="minorHAnsi"/>
          </w:rPr>
          <w:t>How to give permissions</w:t>
        </w:r>
      </w:hyperlink>
      <w:r>
        <w:t>.</w:t>
      </w:r>
    </w:p>
    <w:p w14:paraId="33DEF1AB" w14:textId="77777777" w:rsidR="009715C6" w:rsidRDefault="009715C6" w:rsidP="009715C6">
      <w:pPr>
        <w:pStyle w:val="BodyText1"/>
      </w:pPr>
      <w:r>
        <w:t xml:space="preserve">A user with ‘Manage users’ permission can remove other users from the organisation. To remove a user, select ‘Manage Organisation’ from the drop-down profile menu and then ‘Manage Users’. </w:t>
      </w:r>
    </w:p>
    <w:p w14:paraId="0AE9FAFA" w14:textId="77777777" w:rsidR="009715C6" w:rsidRDefault="009715C6" w:rsidP="009715C6">
      <w:pPr>
        <w:pStyle w:val="BodyText1"/>
      </w:pPr>
      <w:r>
        <w:t>A user can be removed from the organisation by selecting the red ‘remove’ icon next to the user’s name.</w:t>
      </w:r>
    </w:p>
    <w:p w14:paraId="64563AAE" w14:textId="79003618" w:rsidR="005B24EA" w:rsidRDefault="005B24EA" w:rsidP="009715C6">
      <w:pPr>
        <w:pStyle w:val="BodyText1"/>
      </w:pPr>
      <w:r w:rsidRPr="00D53C46">
        <w:rPr>
          <w:noProof/>
        </w:rPr>
        <w:drawing>
          <wp:inline distT="0" distB="0" distL="0" distR="0" wp14:anchorId="18282145" wp14:editId="3B8820A6">
            <wp:extent cx="6184900" cy="4222750"/>
            <wp:effectExtent l="0" t="0" r="6350" b="6350"/>
            <wp:docPr id="1755646158" name="Picture 1" descr="A website screenshot showing the Clean Energy Regulator Online Services dashboard. The mouse arrow is shown selecting a menu item in the top-right corner of the page, 'Manag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52032" name="Picture 1" descr="A website screenshot showing the Clean Energy Regulator Online Services dashboard. The mouse arrow is shown selecting a menu item in the top-right corner of the page, 'Manage organisation'"/>
                    <pic:cNvPicPr/>
                  </pic:nvPicPr>
                  <pic:blipFill>
                    <a:blip r:embed="rId24"/>
                    <a:stretch>
                      <a:fillRect/>
                    </a:stretch>
                  </pic:blipFill>
                  <pic:spPr>
                    <a:xfrm>
                      <a:off x="0" y="0"/>
                      <a:ext cx="6184900" cy="4222750"/>
                    </a:xfrm>
                    <a:prstGeom prst="rect">
                      <a:avLst/>
                    </a:prstGeom>
                  </pic:spPr>
                </pic:pic>
              </a:graphicData>
            </a:graphic>
          </wp:inline>
        </w:drawing>
      </w:r>
    </w:p>
    <w:p w14:paraId="4D4DF1BB" w14:textId="77777777" w:rsidR="009715C6" w:rsidRDefault="009715C6" w:rsidP="009715C6">
      <w:pPr>
        <w:pStyle w:val="BodyText1"/>
      </w:pPr>
      <w:r w:rsidRPr="00D3435D">
        <w:rPr>
          <w:noProof/>
        </w:rPr>
        <w:lastRenderedPageBreak/>
        <w:drawing>
          <wp:inline distT="0" distB="0" distL="0" distR="0" wp14:anchorId="776A5C7E" wp14:editId="466B3DB7">
            <wp:extent cx="6184900" cy="3556000"/>
            <wp:effectExtent l="0" t="0" r="6350" b="6350"/>
            <wp:docPr id="345168036" name="Picture 1" descr="A website screenshot showing the Clean Energy Regulator Online Services dashboard. The 'Manage users' option in the lefthand side column is selected and coloured blue. The subheading of the page is 'Manage users' and a list of example users is shown. The mouse arrow is pointing at an example user with the role of executive officer, named 'Derek Namataj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16081" name="Picture 1" descr="A website screenshot showing the Clean Energy Regulator Online Services dashboard. The 'Manage users' option in the lefthand side column is selected and coloured blue. The subheading of the page is 'Manage users' and a list of example users is shown. The mouse arrow is pointing at an example user with the role of executive officer, named 'Derek Namatajira'."/>
                    <pic:cNvPicPr/>
                  </pic:nvPicPr>
                  <pic:blipFill>
                    <a:blip r:embed="rId35"/>
                    <a:stretch>
                      <a:fillRect/>
                    </a:stretch>
                  </pic:blipFill>
                  <pic:spPr>
                    <a:xfrm>
                      <a:off x="0" y="0"/>
                      <a:ext cx="6184900" cy="3556000"/>
                    </a:xfrm>
                    <a:prstGeom prst="rect">
                      <a:avLst/>
                    </a:prstGeom>
                  </pic:spPr>
                </pic:pic>
              </a:graphicData>
            </a:graphic>
          </wp:inline>
        </w:drawing>
      </w:r>
    </w:p>
    <w:p w14:paraId="423F7384" w14:textId="77777777" w:rsidR="009715C6" w:rsidRDefault="009715C6" w:rsidP="009715C6">
      <w:pPr>
        <w:pStyle w:val="BodyText1"/>
      </w:pPr>
    </w:p>
    <w:p w14:paraId="173F6DF7" w14:textId="77777777" w:rsidR="009715C6" w:rsidRDefault="009715C6" w:rsidP="009715C6">
      <w:pPr>
        <w:pStyle w:val="BodyText1"/>
      </w:pPr>
      <w:r w:rsidRPr="005867CD">
        <w:rPr>
          <w:noProof/>
        </w:rPr>
        <w:drawing>
          <wp:inline distT="0" distB="0" distL="0" distR="0" wp14:anchorId="1B2B7DB5" wp14:editId="6E8255A1">
            <wp:extent cx="6184900" cy="2712085"/>
            <wp:effectExtent l="0" t="0" r="6350" b="0"/>
            <wp:docPr id="209733172" name="Picture 1" descr="A website screenshot showing the Clean Energy Regulator Online Services dashboard. The 'Manage users' option in the lefthand side column is selected and coloured blue. The subheading of the page is 'Manage users' and a list of example users is shown. A pop-up box in the centre of the screen has the text 'Remove Derek Namatjira' with the selection options of 'cancel' and 'yes, re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72607" name="Picture 1" descr="A website screenshot showing the Clean Energy Regulator Online Services dashboard. The 'Manage users' option in the lefthand side column is selected and coloured blue. The subheading of the page is 'Manage users' and a list of example users is shown. A pop-up box in the centre of the screen has the text 'Remove Derek Namatjira' with the selection options of 'cancel' and 'yes, remove'."/>
                    <pic:cNvPicPr/>
                  </pic:nvPicPr>
                  <pic:blipFill>
                    <a:blip r:embed="rId36"/>
                    <a:stretch>
                      <a:fillRect/>
                    </a:stretch>
                  </pic:blipFill>
                  <pic:spPr>
                    <a:xfrm>
                      <a:off x="0" y="0"/>
                      <a:ext cx="6184900" cy="2712085"/>
                    </a:xfrm>
                    <a:prstGeom prst="rect">
                      <a:avLst/>
                    </a:prstGeom>
                  </pic:spPr>
                </pic:pic>
              </a:graphicData>
            </a:graphic>
          </wp:inline>
        </w:drawing>
      </w:r>
    </w:p>
    <w:p w14:paraId="4681FD49" w14:textId="77777777" w:rsidR="00E4356C" w:rsidRDefault="00E4356C">
      <w:pPr>
        <w:spacing w:after="0"/>
        <w:rPr>
          <w:rFonts w:ascii="Calibri" w:eastAsia="Times New Roman" w:hAnsi="Calibri" w:cs="Calibri"/>
          <w:b/>
          <w:bCs/>
          <w:kern w:val="32"/>
          <w:sz w:val="40"/>
        </w:rPr>
      </w:pPr>
      <w:r>
        <w:br w:type="page"/>
      </w:r>
    </w:p>
    <w:p w14:paraId="4D573C7F" w14:textId="1DDDC9EE" w:rsidR="00C66474" w:rsidRDefault="00054035">
      <w:pPr>
        <w:pStyle w:val="Heading1"/>
      </w:pPr>
      <w:bookmarkStart w:id="41" w:name="_Manage_Organisation_Details"/>
      <w:bookmarkStart w:id="42" w:name="_Toc235690076"/>
      <w:bookmarkEnd w:id="41"/>
      <w:r>
        <w:lastRenderedPageBreak/>
        <w:t>Manage Organisation Details</w:t>
      </w:r>
      <w:bookmarkEnd w:id="42"/>
    </w:p>
    <w:p w14:paraId="23D6BF62" w14:textId="32581B12" w:rsidR="00E02211" w:rsidRDefault="00E02211" w:rsidP="000515AD">
      <w:pPr>
        <w:pStyle w:val="Heading2"/>
      </w:pPr>
      <w:bookmarkStart w:id="43" w:name="_Toc235690077"/>
      <w:r>
        <w:t>How to update the organisation’s address</w:t>
      </w:r>
      <w:bookmarkEnd w:id="43"/>
    </w:p>
    <w:p w14:paraId="5936E800" w14:textId="77777777" w:rsidR="00E02211" w:rsidRDefault="00E02211" w:rsidP="00E02211">
      <w:pPr>
        <w:pStyle w:val="BodyText1"/>
      </w:pPr>
      <w:r>
        <w:t xml:space="preserve">Anyone with the ‘manage users’ permission can add a user to the organisation, however, that user must first </w:t>
      </w:r>
      <w:hyperlink w:anchor="_What_is_Online" w:tooltip="A link to this section in this document about setting up an online services account" w:history="1">
        <w:r w:rsidRPr="00C70D7B">
          <w:rPr>
            <w:rStyle w:val="Hyperlink"/>
            <w:rFonts w:asciiTheme="minorHAnsi" w:hAnsiTheme="minorHAnsi"/>
          </w:rPr>
          <w:t>set up an Online Services account</w:t>
        </w:r>
      </w:hyperlink>
      <w:r>
        <w:t xml:space="preserve">. </w:t>
      </w:r>
    </w:p>
    <w:p w14:paraId="2A6F3087" w14:textId="60986FF9" w:rsidR="00E02211" w:rsidRDefault="00E02211" w:rsidP="00E02211">
      <w:pPr>
        <w:pStyle w:val="BodyText1"/>
      </w:pPr>
      <w:r>
        <w:t xml:space="preserve">To update the address of the organisation in Online Services, go to the Online Services Dashboard, click on the white Profile Menu and select ‘Manage </w:t>
      </w:r>
      <w:r w:rsidR="009E66BC">
        <w:t>o</w:t>
      </w:r>
      <w:r>
        <w:t>rganisation’ from the drop-down menu.</w:t>
      </w:r>
      <w:r w:rsidR="006434BD">
        <w:t xml:space="preserve"> This will open the ‘Manage account’ screen.</w:t>
      </w:r>
    </w:p>
    <w:p w14:paraId="0BC83960" w14:textId="726F2F97" w:rsidR="000021EF" w:rsidRDefault="000021EF" w:rsidP="00E02211">
      <w:pPr>
        <w:pStyle w:val="BodyText1"/>
      </w:pPr>
      <w:r>
        <w:t>Note: changing the address will also change it in the NGER report</w:t>
      </w:r>
      <w:r w:rsidR="0032494E">
        <w:t xml:space="preserve">. If the report is already generated, you will need to </w:t>
      </w:r>
      <w:r w:rsidR="00F81D1F">
        <w:t>withdraw the report</w:t>
      </w:r>
      <w:r w:rsidR="007A2BA3">
        <w:t xml:space="preserve"> and regenerate it for the new address to flow through to the report. In some cases, you may need to log out and in </w:t>
      </w:r>
      <w:r w:rsidR="008773CF">
        <w:t xml:space="preserve">again </w:t>
      </w:r>
      <w:r w:rsidR="007A2BA3">
        <w:t>to Online Services for the change to take effect.</w:t>
      </w:r>
    </w:p>
    <w:p w14:paraId="4DD07300" w14:textId="5D692E05" w:rsidR="00485248" w:rsidRDefault="00485248" w:rsidP="0003630E">
      <w:pPr>
        <w:pStyle w:val="BodyText1"/>
      </w:pPr>
      <w:r>
        <w:rPr>
          <w:noProof/>
        </w:rPr>
        <mc:AlternateContent>
          <mc:Choice Requires="wps">
            <w:drawing>
              <wp:anchor distT="0" distB="0" distL="114300" distR="114300" simplePos="0" relativeHeight="251658255" behindDoc="0" locked="0" layoutInCell="1" allowOverlap="1" wp14:anchorId="27174EAF" wp14:editId="2F122DF1">
                <wp:simplePos x="0" y="0"/>
                <wp:positionH relativeFrom="column">
                  <wp:posOffset>5451297</wp:posOffset>
                </wp:positionH>
                <wp:positionV relativeFrom="paragraph">
                  <wp:posOffset>543179</wp:posOffset>
                </wp:positionV>
                <wp:extent cx="541324" cy="343382"/>
                <wp:effectExtent l="0" t="0" r="11430" b="19050"/>
                <wp:wrapNone/>
                <wp:docPr id="1026141910" name="Arrow: Left 8"/>
                <wp:cNvGraphicFramePr/>
                <a:graphic xmlns:a="http://schemas.openxmlformats.org/drawingml/2006/main">
                  <a:graphicData uri="http://schemas.microsoft.com/office/word/2010/wordprocessingShape">
                    <wps:wsp>
                      <wps:cNvSpPr/>
                      <wps:spPr>
                        <a:xfrm>
                          <a:off x="0" y="0"/>
                          <a:ext cx="541324" cy="343382"/>
                        </a:xfrm>
                        <a:prstGeom prst="leftArrow">
                          <a:avLst/>
                        </a:prstGeom>
                        <a:solidFill>
                          <a:schemeClr val="accent4">
                            <a:lumMod val="75000"/>
                          </a:schemeClr>
                        </a:solidFill>
                        <a:ln>
                          <a:solidFill>
                            <a:schemeClr val="accent4">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3A39525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429.25pt;margin-top:42.75pt;width:42.6pt;height:27.05pt;z-index:251659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" adj="6851" fillcolor="#2f9aa4 [2407]" strokecolor="#2f9aa4 [2407]" strokeweight="2pt"/>
            </w:pict>
          </mc:Fallback>
        </mc:AlternateContent>
      </w:r>
      <w:r w:rsidRPr="00485248">
        <w:rPr>
          <w:noProof/>
        </w:rPr>
        <w:drawing>
          <wp:inline distT="0" distB="0" distL="0" distR="0" wp14:anchorId="26903AEC" wp14:editId="5185F99A">
            <wp:extent cx="6184900" cy="4378960"/>
            <wp:effectExtent l="0" t="0" r="6350" b="2540"/>
            <wp:docPr id="1944484472" name="Picture 1" descr="Online Services dashboard showing green banner ‘Successful account switch’ and message ‘You’re now acting for Company A’. User menu is open with options including Switch account, Manage organisation, My profile, Account security, Inbox and Log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84472" name="Picture 1" descr="Online Services dashboard showing green banner ‘Successful account switch’ and message ‘You’re now acting for Company A’. User menu is open with options including Switch account, Manage organisation, My profile, Account security, Inbox and Logout."/>
                    <pic:cNvPicPr/>
                  </pic:nvPicPr>
                  <pic:blipFill>
                    <a:blip r:embed="rId37"/>
                    <a:stretch>
                      <a:fillRect/>
                    </a:stretch>
                  </pic:blipFill>
                  <pic:spPr>
                    <a:xfrm>
                      <a:off x="0" y="0"/>
                      <a:ext cx="6184900" cy="4378960"/>
                    </a:xfrm>
                    <a:prstGeom prst="rect">
                      <a:avLst/>
                    </a:prstGeom>
                  </pic:spPr>
                </pic:pic>
              </a:graphicData>
            </a:graphic>
          </wp:inline>
        </w:drawing>
      </w:r>
    </w:p>
    <w:p w14:paraId="51D966DA" w14:textId="54496D07" w:rsidR="006434BD" w:rsidRDefault="006434BD">
      <w:pPr>
        <w:spacing w:after="0"/>
      </w:pPr>
      <w:r>
        <w:br w:type="page"/>
      </w:r>
    </w:p>
    <w:p w14:paraId="1FE882D5" w14:textId="530C8C5B" w:rsidR="006434BD" w:rsidRDefault="000E3D64" w:rsidP="0003630E">
      <w:pPr>
        <w:pStyle w:val="BodyText1"/>
      </w:pPr>
      <w:r>
        <w:lastRenderedPageBreak/>
        <w:t xml:space="preserve">From the ‘Manage account’ page, </w:t>
      </w:r>
      <w:r w:rsidR="00E3141C">
        <w:t>click on the ‘</w:t>
      </w:r>
      <w:r w:rsidR="00BB2633">
        <w:t>E</w:t>
      </w:r>
      <w:r w:rsidR="00E3141C">
        <w:t xml:space="preserve">dit details’ </w:t>
      </w:r>
      <w:r w:rsidR="007E3FD0">
        <w:t>link.</w:t>
      </w:r>
    </w:p>
    <w:p w14:paraId="0DC17FF0" w14:textId="7E957FCB" w:rsidR="006434BD" w:rsidRDefault="00E3141C" w:rsidP="0003630E">
      <w:pPr>
        <w:pStyle w:val="BodyText1"/>
      </w:pPr>
      <w:r>
        <w:rPr>
          <w:noProof/>
        </w:rPr>
        <mc:AlternateContent>
          <mc:Choice Requires="wps">
            <w:drawing>
              <wp:anchor distT="0" distB="0" distL="114300" distR="114300" simplePos="0" relativeHeight="251658256" behindDoc="0" locked="0" layoutInCell="1" allowOverlap="1" wp14:anchorId="48547E9D" wp14:editId="2CA20D52">
                <wp:simplePos x="0" y="0"/>
                <wp:positionH relativeFrom="column">
                  <wp:posOffset>5868619</wp:posOffset>
                </wp:positionH>
                <wp:positionV relativeFrom="paragraph">
                  <wp:posOffset>1877568</wp:posOffset>
                </wp:positionV>
                <wp:extent cx="504749" cy="285292"/>
                <wp:effectExtent l="0" t="0" r="10160" b="19685"/>
                <wp:wrapNone/>
                <wp:docPr id="1584651717" name="Arrow: Left 9"/>
                <wp:cNvGraphicFramePr/>
                <a:graphic xmlns:a="http://schemas.openxmlformats.org/drawingml/2006/main">
                  <a:graphicData uri="http://schemas.microsoft.com/office/word/2010/wordprocessingShape">
                    <wps:wsp>
                      <wps:cNvSpPr/>
                      <wps:spPr>
                        <a:xfrm>
                          <a:off x="0" y="0"/>
                          <a:ext cx="504749" cy="285292"/>
                        </a:xfrm>
                        <a:prstGeom prst="leftArrow">
                          <a:avLst/>
                        </a:prstGeom>
                        <a:solidFill>
                          <a:schemeClr val="accent4">
                            <a:lumMod val="75000"/>
                          </a:schemeClr>
                        </a:solidFill>
                        <a:ln>
                          <a:solidFill>
                            <a:schemeClr val="accent4">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shape w14:anchorId="20431A74" id="Arrow: Left 9" o:spid="_x0000_s1026" type="#_x0000_t66" style="position:absolute;margin-left:462.1pt;margin-top:147.85pt;width:39.75pt;height:22.45pt;z-index:251660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" adj="6104" fillcolor="#2f9aa4 [2407]" strokecolor="#2f9aa4 [2407]" strokeweight="2pt"/>
            </w:pict>
          </mc:Fallback>
        </mc:AlternateContent>
      </w:r>
      <w:r w:rsidRPr="00E3141C">
        <w:rPr>
          <w:noProof/>
        </w:rPr>
        <w:drawing>
          <wp:inline distT="0" distB="0" distL="0" distR="0" wp14:anchorId="0D48465B" wp14:editId="04620211">
            <wp:extent cx="6184900" cy="3303270"/>
            <wp:effectExtent l="0" t="0" r="6350" b="0"/>
            <wp:docPr id="1670965012" name="Picture 1" descr="Online Services ‘Manage account’ page for Company A. Green banner reads ‘Successful account switch - You’re now acting for Company A’. Account details shown include legal name Company A, organisation type Body Corporate, street address 47 Bowes St Phillip ACT 2606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65012" name="Picture 1" descr="Online Services ‘Manage account’ page for Company A. Green banner reads ‘Successful account switch - You’re now acting for Company A’. Account details shown include legal name Company A, organisation type Body Corporate, street address 47 Bowes St Phillip ACT 2606 Australia."/>
                    <pic:cNvPicPr/>
                  </pic:nvPicPr>
                  <pic:blipFill>
                    <a:blip r:embed="rId38"/>
                    <a:stretch>
                      <a:fillRect/>
                    </a:stretch>
                  </pic:blipFill>
                  <pic:spPr>
                    <a:xfrm>
                      <a:off x="0" y="0"/>
                      <a:ext cx="6184900" cy="3303270"/>
                    </a:xfrm>
                    <a:prstGeom prst="rect">
                      <a:avLst/>
                    </a:prstGeom>
                  </pic:spPr>
                </pic:pic>
              </a:graphicData>
            </a:graphic>
          </wp:inline>
        </w:drawing>
      </w:r>
    </w:p>
    <w:p w14:paraId="0AEF3C7E" w14:textId="50212D91" w:rsidR="007E3FD0" w:rsidRDefault="007E3FD0" w:rsidP="0003630E">
      <w:pPr>
        <w:pStyle w:val="BodyText1"/>
      </w:pPr>
      <w:r>
        <w:t xml:space="preserve">The address details for the organisation will then be editable. </w:t>
      </w:r>
      <w:r w:rsidR="00ED4F7A">
        <w:t xml:space="preserve">Start typing the new address and when the correct </w:t>
      </w:r>
      <w:r w:rsidR="00942766">
        <w:t>address</w:t>
      </w:r>
      <w:r w:rsidR="00ED4F7A">
        <w:t xml:space="preserve"> appears in the list select it. Check the </w:t>
      </w:r>
      <w:r w:rsidR="00510A58">
        <w:t>Postal address box if it is the same as the street address and select ‘update’.</w:t>
      </w:r>
      <w:r w:rsidR="000021EF">
        <w:t xml:space="preserve"> </w:t>
      </w:r>
    </w:p>
    <w:p w14:paraId="5BC23A9E" w14:textId="0B2F4FA6" w:rsidR="00614AB0" w:rsidRPr="00614AB0" w:rsidRDefault="00054035" w:rsidP="000515AD">
      <w:pPr>
        <w:pStyle w:val="Heading1"/>
      </w:pPr>
      <w:bookmarkStart w:id="44" w:name="_Toc235690078"/>
      <w:r>
        <w:t>NGER Reports</w:t>
      </w:r>
      <w:bookmarkEnd w:id="44"/>
    </w:p>
    <w:p w14:paraId="03B6BFA9" w14:textId="18371061" w:rsidR="00517CBF" w:rsidRDefault="00517CBF" w:rsidP="00132091">
      <w:pPr>
        <w:pStyle w:val="BodyText1"/>
      </w:pPr>
      <w:r>
        <w:t>NGER Reports</w:t>
      </w:r>
      <w:r w:rsidR="00D77BBF">
        <w:t xml:space="preserve"> </w:t>
      </w:r>
      <w:r w:rsidR="001B3069">
        <w:t>is the Emissions and Energy Reporting System (EERS)</w:t>
      </w:r>
      <w:r w:rsidR="00E5336D">
        <w:t xml:space="preserve">. This is where entities can report on their greenhouse gas emissions, energy </w:t>
      </w:r>
      <w:r w:rsidR="00C4783E">
        <w:t>consumption an</w:t>
      </w:r>
      <w:r w:rsidR="00FF570C">
        <w:t>d energy produ</w:t>
      </w:r>
      <w:r w:rsidR="00A4342D">
        <w:t>ction required under</w:t>
      </w:r>
      <w:r w:rsidR="0069181E">
        <w:t xml:space="preserve"> NGER legislation.</w:t>
      </w:r>
    </w:p>
    <w:p w14:paraId="24ED0D30" w14:textId="6FB812D1" w:rsidR="00880940" w:rsidRDefault="002F7ADB" w:rsidP="00132091">
      <w:pPr>
        <w:pStyle w:val="BodyText1"/>
      </w:pPr>
      <w:r>
        <w:t>To view and edit NGER Reports, ensure you are ‘acting on behalf of’ the relevant organisation</w:t>
      </w:r>
      <w:r w:rsidR="00C006AB">
        <w:t xml:space="preserve"> (see </w:t>
      </w:r>
      <w:hyperlink w:anchor="_How_to_switch" w:history="1">
        <w:r w:rsidR="00C006AB" w:rsidRPr="00C006AB">
          <w:rPr>
            <w:rStyle w:val="Hyperlink"/>
            <w:rFonts w:asciiTheme="minorHAnsi" w:hAnsiTheme="minorHAnsi"/>
          </w:rPr>
          <w:t>How to switch accounts</w:t>
        </w:r>
      </w:hyperlink>
      <w:r w:rsidR="00C006AB">
        <w:t>)</w:t>
      </w:r>
      <w:r>
        <w:t xml:space="preserve">. </w:t>
      </w:r>
      <w:r w:rsidR="00A74898">
        <w:t xml:space="preserve">From the </w:t>
      </w:r>
      <w:r w:rsidR="00BF7D2F">
        <w:t>Online Services</w:t>
      </w:r>
      <w:r w:rsidR="00A74898">
        <w:t xml:space="preserve"> Dashboard, s</w:t>
      </w:r>
      <w:r w:rsidR="00126A4C">
        <w:t xml:space="preserve">elect </w:t>
      </w:r>
      <w:r w:rsidR="00120AB5">
        <w:t xml:space="preserve">the drop-down arrow </w:t>
      </w:r>
      <w:r w:rsidR="00582CF1">
        <w:t xml:space="preserve">next to ‘Manage’. Select </w:t>
      </w:r>
      <w:r w:rsidR="008962F4">
        <w:t>‘</w:t>
      </w:r>
      <w:r w:rsidR="006E6347">
        <w:t xml:space="preserve">NGER </w:t>
      </w:r>
      <w:proofErr w:type="gramStart"/>
      <w:r w:rsidR="006E6347">
        <w:t>reports</w:t>
      </w:r>
      <w:r w:rsidR="008962F4">
        <w:t>’</w:t>
      </w:r>
      <w:proofErr w:type="gramEnd"/>
      <w:r w:rsidR="00AC61BD">
        <w:t>.</w:t>
      </w:r>
    </w:p>
    <w:p w14:paraId="720D50F7" w14:textId="55B0A789" w:rsidR="00880940" w:rsidRDefault="00C006AB" w:rsidP="00132091">
      <w:pPr>
        <w:pStyle w:val="BodyText1"/>
      </w:pPr>
      <w:r>
        <w:rPr>
          <w:noProof/>
        </w:rPr>
        <mc:AlternateContent>
          <mc:Choice Requires="wps">
            <w:drawing>
              <wp:anchor distT="0" distB="0" distL="114300" distR="114300" simplePos="0" relativeHeight="251658253" behindDoc="0" locked="0" layoutInCell="1" allowOverlap="1" wp14:anchorId="75180BB5" wp14:editId="477D71A3">
                <wp:simplePos x="0" y="0"/>
                <wp:positionH relativeFrom="column">
                  <wp:posOffset>1141197</wp:posOffset>
                </wp:positionH>
                <wp:positionV relativeFrom="paragraph">
                  <wp:posOffset>1053922</wp:posOffset>
                </wp:positionV>
                <wp:extent cx="365760" cy="204825"/>
                <wp:effectExtent l="0" t="0" r="15240" b="24130"/>
                <wp:wrapNone/>
                <wp:docPr id="1364266607" name="Arrow: Left 5"/>
                <wp:cNvGraphicFramePr/>
                <a:graphic xmlns:a="http://schemas.openxmlformats.org/drawingml/2006/main">
                  <a:graphicData uri="http://schemas.microsoft.com/office/word/2010/wordprocessingShape">
                    <wps:wsp>
                      <wps:cNvSpPr/>
                      <wps:spPr>
                        <a:xfrm>
                          <a:off x="0" y="0"/>
                          <a:ext cx="365760" cy="204825"/>
                        </a:xfrm>
                        <a:prstGeom prst="leftArrow">
                          <a:avLst/>
                        </a:prstGeom>
                        <a:solidFill>
                          <a:srgbClr val="55B1C7"/>
                        </a:solidFill>
                        <a:ln>
                          <a:solidFill>
                            <a:srgbClr val="55B1C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shapetype w14:anchorId="42184F4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 o:spid="_x0000_s1026" type="#_x0000_t66" style="position:absolute;margin-left:89.85pt;margin-top:83pt;width:28.8pt;height:16.1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" adj="6048" fillcolor="#55b1c7" strokecolor="#55b1c7" strokeweight="2pt"/>
            </w:pict>
          </mc:Fallback>
        </mc:AlternateContent>
      </w:r>
      <w:r>
        <w:rPr>
          <w:noProof/>
        </w:rPr>
        <mc:AlternateContent>
          <mc:Choice Requires="wps">
            <w:drawing>
              <wp:anchor distT="0" distB="0" distL="114300" distR="114300" simplePos="0" relativeHeight="251658252" behindDoc="0" locked="0" layoutInCell="1" allowOverlap="1" wp14:anchorId="4E718202" wp14:editId="7BE8BD0D">
                <wp:simplePos x="0" y="0"/>
                <wp:positionH relativeFrom="column">
                  <wp:posOffset>1113740</wp:posOffset>
                </wp:positionH>
                <wp:positionV relativeFrom="paragraph">
                  <wp:posOffset>455549</wp:posOffset>
                </wp:positionV>
                <wp:extent cx="365760" cy="204825"/>
                <wp:effectExtent l="0" t="0" r="15240" b="24130"/>
                <wp:wrapNone/>
                <wp:docPr id="403403292" name="Arrow: Left 5"/>
                <wp:cNvGraphicFramePr/>
                <a:graphic xmlns:a="http://schemas.openxmlformats.org/drawingml/2006/main">
                  <a:graphicData uri="http://schemas.microsoft.com/office/word/2010/wordprocessingShape">
                    <wps:wsp>
                      <wps:cNvSpPr/>
                      <wps:spPr>
                        <a:xfrm>
                          <a:off x="0" y="0"/>
                          <a:ext cx="365760" cy="204825"/>
                        </a:xfrm>
                        <a:prstGeom prst="leftArrow">
                          <a:avLst/>
                        </a:prstGeom>
                        <a:solidFill>
                          <a:srgbClr val="55B1C7"/>
                        </a:solidFill>
                        <a:ln>
                          <a:solidFill>
                            <a:srgbClr val="55B1C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shape w14:anchorId="0A625D4F" id="Arrow: Left 5" o:spid="_x0000_s1026" type="#_x0000_t66" style="position:absolute;margin-left:87.7pt;margin-top:35.85pt;width:28.8pt;height:16.1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" adj="6048" fillcolor="#55b1c7" strokecolor="#55b1c7" strokeweight="2pt"/>
            </w:pict>
          </mc:Fallback>
        </mc:AlternateContent>
      </w:r>
      <w:r w:rsidR="00880940">
        <w:rPr>
          <w:noProof/>
        </w:rPr>
        <w:drawing>
          <wp:inline distT="0" distB="0" distL="0" distR="0" wp14:anchorId="59665D80" wp14:editId="13AD8963">
            <wp:extent cx="2828925" cy="2828849"/>
            <wp:effectExtent l="0" t="0" r="0" b="0"/>
            <wp:docPr id="1281663570" name="Picture 1" descr="A website screenshot showing the Clean Energy Regulator Online Services dashboard. The 'Manage' drop-down menu at the top is opened and the mouse arrow is pointing at the option titled 'National Greenhouse and Energy Reporting (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63570" name="Picture 1" descr="A website screenshot showing the Clean Energy Regulator Online Services dashboard. The 'Manage' drop-down menu at the top is opened and the mouse arrow is pointing at the option titled 'National Greenhouse and Energy Reporting (NGER)'."/>
                    <pic:cNvPicPr>
                      <a:picLocks noChangeAspect="1"/>
                    </pic:cNvPicPr>
                  </pic:nvPicPr>
                  <pic:blipFill>
                    <a:blip r:embed="rId39"/>
                    <a:stretch>
                      <a:fillRect/>
                    </a:stretch>
                  </pic:blipFill>
                  <pic:spPr>
                    <a:xfrm>
                      <a:off x="0" y="0"/>
                      <a:ext cx="2828925" cy="2828849"/>
                    </a:xfrm>
                    <a:prstGeom prst="rect">
                      <a:avLst/>
                    </a:prstGeom>
                  </pic:spPr>
                </pic:pic>
              </a:graphicData>
            </a:graphic>
          </wp:inline>
        </w:drawing>
      </w:r>
      <w:r w:rsidR="00AC61BD">
        <w:t xml:space="preserve"> </w:t>
      </w:r>
    </w:p>
    <w:p w14:paraId="6D4A5A0E" w14:textId="77777777" w:rsidR="00F103FE" w:rsidRDefault="00F103FE" w:rsidP="00132091">
      <w:pPr>
        <w:pStyle w:val="BodyText1"/>
      </w:pPr>
    </w:p>
    <w:p w14:paraId="77F4B801" w14:textId="5B3076CC" w:rsidR="00582CF1" w:rsidRDefault="00842FAA" w:rsidP="00132091">
      <w:pPr>
        <w:pStyle w:val="BodyText1"/>
      </w:pPr>
      <w:r>
        <w:t>A</w:t>
      </w:r>
      <w:r w:rsidR="00AC61BD">
        <w:t xml:space="preserve"> list of </w:t>
      </w:r>
      <w:r w:rsidR="007E5DD2">
        <w:t xml:space="preserve">available </w:t>
      </w:r>
      <w:r w:rsidR="00297D7A">
        <w:t>EERS workspaces</w:t>
      </w:r>
      <w:r w:rsidR="00AC61BD">
        <w:t xml:space="preserve"> for the </w:t>
      </w:r>
      <w:r w:rsidR="00D846D2">
        <w:t>organisation</w:t>
      </w:r>
      <w:r w:rsidR="00AC61BD">
        <w:t xml:space="preserve"> </w:t>
      </w:r>
      <w:r>
        <w:t>is displayed</w:t>
      </w:r>
      <w:r w:rsidR="00AC61BD" w:rsidDel="006A085A">
        <w:t xml:space="preserve"> </w:t>
      </w:r>
      <w:r w:rsidR="00B26517">
        <w:t>on the NGER reports landing page</w:t>
      </w:r>
      <w:r w:rsidR="00D846D2">
        <w:t>. Clic</w:t>
      </w:r>
      <w:r w:rsidR="0017559C">
        <w:t>k</w:t>
      </w:r>
      <w:r w:rsidR="00D846D2">
        <w:t xml:space="preserve"> the </w:t>
      </w:r>
      <w:r w:rsidR="006853BA">
        <w:t xml:space="preserve">individual </w:t>
      </w:r>
      <w:r w:rsidR="00A969CF">
        <w:t>link</w:t>
      </w:r>
      <w:r w:rsidR="006853BA">
        <w:t xml:space="preserve"> </w:t>
      </w:r>
      <w:r w:rsidR="00D5489C">
        <w:t xml:space="preserve">to </w:t>
      </w:r>
      <w:r>
        <w:t>open the EERS workspace</w:t>
      </w:r>
      <w:r w:rsidR="000244AC">
        <w:t xml:space="preserve"> for that reporting period</w:t>
      </w:r>
      <w:r>
        <w:t>.</w:t>
      </w:r>
      <w:r w:rsidR="002A05B8">
        <w:t xml:space="preserve"> </w:t>
      </w:r>
      <w:r w:rsidR="002D5291" w:rsidRPr="002D5291">
        <w:rPr>
          <w:noProof/>
        </w:rPr>
        <w:t xml:space="preserve"> </w:t>
      </w:r>
      <w:r w:rsidR="3F1143FD" w:rsidRPr="002D5291">
        <w:rPr>
          <w:noProof/>
        </w:rPr>
        <w:t xml:space="preserve"> </w:t>
      </w:r>
    </w:p>
    <w:p w14:paraId="30D73EC2" w14:textId="5898FE86" w:rsidR="00E53927" w:rsidRDefault="00E53927" w:rsidP="00132091">
      <w:pPr>
        <w:pStyle w:val="BodyText1"/>
      </w:pPr>
      <w:r w:rsidRPr="00E53927">
        <w:rPr>
          <w:noProof/>
        </w:rPr>
        <w:drawing>
          <wp:inline distT="0" distB="0" distL="0" distR="0" wp14:anchorId="1D502CE9" wp14:editId="3D7C6832">
            <wp:extent cx="6184900" cy="3209711"/>
            <wp:effectExtent l="0" t="0" r="6350" b="0"/>
            <wp:docPr id="1569002804" name="Picture 1" descr="A website screenshot showing the Clean Energy Regulator Online Services dashboard. The page heading is 'NGER reports' and a list of hyperlinked example reports from past years appear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02804" name="Picture 1" descr="A website screenshot showing the Clean Energy Regulator Online Services dashboard. The page heading is 'NGER reports' and a list of hyperlinked example reports from past years appears below."/>
                    <pic:cNvPicPr/>
                  </pic:nvPicPr>
                  <pic:blipFill>
                    <a:blip r:embed="rId40"/>
                    <a:stretch>
                      <a:fillRect/>
                    </a:stretch>
                  </pic:blipFill>
                  <pic:spPr>
                    <a:xfrm>
                      <a:off x="0" y="0"/>
                      <a:ext cx="6184900" cy="3209711"/>
                    </a:xfrm>
                    <a:prstGeom prst="rect">
                      <a:avLst/>
                    </a:prstGeom>
                  </pic:spPr>
                </pic:pic>
              </a:graphicData>
            </a:graphic>
          </wp:inline>
        </w:drawing>
      </w:r>
    </w:p>
    <w:p w14:paraId="6092378E" w14:textId="37C2B1D6" w:rsidR="00E4356C" w:rsidRDefault="00CF7419" w:rsidP="000515AD">
      <w:pPr>
        <w:rPr>
          <w:rFonts w:ascii="Calibri" w:eastAsia="Times New Roman" w:hAnsi="Calibri" w:cs="Calibri"/>
          <w:b/>
          <w:bCs/>
          <w:kern w:val="32"/>
          <w:sz w:val="40"/>
        </w:rPr>
      </w:pPr>
      <w:r>
        <w:t xml:space="preserve">For further information on NGER reporting, please refer to the </w:t>
      </w:r>
      <w:hyperlink r:id="rId41" w:history="1">
        <w:r w:rsidR="00A62907" w:rsidRPr="00A62907">
          <w:rPr>
            <w:rStyle w:val="Hyperlink"/>
            <w:rFonts w:asciiTheme="minorHAnsi" w:hAnsiTheme="minorHAnsi"/>
            <w:lang w:val="x-none"/>
          </w:rPr>
          <w:t>EERS Navigation Guide</w:t>
        </w:r>
      </w:hyperlink>
      <w:r w:rsidR="00A62907">
        <w:t>.</w:t>
      </w:r>
      <w:bookmarkStart w:id="45" w:name="_Submitting_registration_and"/>
      <w:bookmarkEnd w:id="45"/>
    </w:p>
    <w:p w14:paraId="3D41ECE5" w14:textId="1BDFF9A6" w:rsidR="00AA4BF0" w:rsidRDefault="00782604" w:rsidP="00B07BC9">
      <w:pPr>
        <w:pStyle w:val="Heading1"/>
      </w:pPr>
      <w:bookmarkStart w:id="46" w:name="_Manage_User_Profile"/>
      <w:bookmarkStart w:id="47" w:name="_Toc235690079"/>
      <w:bookmarkEnd w:id="46"/>
      <w:r>
        <w:t>Manag</w:t>
      </w:r>
      <w:r w:rsidR="002D3D08">
        <w:t>e</w:t>
      </w:r>
      <w:r>
        <w:t xml:space="preserve"> User Profile</w:t>
      </w:r>
      <w:bookmarkEnd w:id="47"/>
    </w:p>
    <w:p w14:paraId="57FA027E" w14:textId="2B1C8AD9" w:rsidR="00782604" w:rsidRDefault="009016BA" w:rsidP="00132091">
      <w:pPr>
        <w:pStyle w:val="BodyText1"/>
      </w:pPr>
      <w:r>
        <w:t xml:space="preserve">To access your </w:t>
      </w:r>
      <w:r w:rsidR="00036A33">
        <w:t xml:space="preserve">personal user </w:t>
      </w:r>
      <w:r>
        <w:t xml:space="preserve">profile to </w:t>
      </w:r>
      <w:r w:rsidR="00036A33">
        <w:t xml:space="preserve">view or </w:t>
      </w:r>
      <w:r>
        <w:t xml:space="preserve">update </w:t>
      </w:r>
      <w:r w:rsidR="003F6FAF">
        <w:t xml:space="preserve">details </w:t>
      </w:r>
      <w:r w:rsidR="002A6E35">
        <w:t>(</w:t>
      </w:r>
      <w:r w:rsidR="0004223A">
        <w:t xml:space="preserve">street </w:t>
      </w:r>
      <w:r w:rsidR="00D356EB">
        <w:t xml:space="preserve">address, </w:t>
      </w:r>
      <w:r w:rsidR="00036A33">
        <w:t xml:space="preserve">contact </w:t>
      </w:r>
      <w:r w:rsidR="00D356EB">
        <w:t>phone</w:t>
      </w:r>
      <w:r w:rsidR="0004223A">
        <w:t>,</w:t>
      </w:r>
      <w:r w:rsidR="00D356EB">
        <w:t xml:space="preserve"> email address</w:t>
      </w:r>
      <w:r w:rsidR="0004223A">
        <w:t xml:space="preserve"> </w:t>
      </w:r>
      <w:r w:rsidR="00036A33">
        <w:t>or</w:t>
      </w:r>
      <w:r w:rsidR="00AC4D9B">
        <w:t xml:space="preserve"> account security details</w:t>
      </w:r>
      <w:r w:rsidR="002A6E35">
        <w:t>)</w:t>
      </w:r>
      <w:r w:rsidR="00D356EB">
        <w:t>, click the profile menu box</w:t>
      </w:r>
      <w:r w:rsidR="009D0BFF">
        <w:t>,</w:t>
      </w:r>
      <w:r w:rsidR="00D356EB">
        <w:t xml:space="preserve"> select ‘My Profile’</w:t>
      </w:r>
      <w:r w:rsidR="00817116">
        <w:t>.</w:t>
      </w:r>
    </w:p>
    <w:p w14:paraId="718A3B8A" w14:textId="4F6DA6A9" w:rsidR="00AD4646" w:rsidRDefault="00B15D5A" w:rsidP="00132091">
      <w:pPr>
        <w:pStyle w:val="BodyText1"/>
      </w:pPr>
      <w:r>
        <w:t>If you want to update your name</w:t>
      </w:r>
      <w:r w:rsidR="0024036E">
        <w:t xml:space="preserve"> or date of birth</w:t>
      </w:r>
      <w:r>
        <w:t>, and you have a ‘verified</w:t>
      </w:r>
      <w:r w:rsidR="0024036E">
        <w:t>’</w:t>
      </w:r>
      <w:r>
        <w:t xml:space="preserve"> </w:t>
      </w:r>
      <w:r w:rsidR="003B75EA">
        <w:t>i</w:t>
      </w:r>
      <w:r w:rsidR="0024036E">
        <w:t xml:space="preserve">dentity </w:t>
      </w:r>
      <w:r>
        <w:t>s</w:t>
      </w:r>
      <w:r w:rsidR="0024036E">
        <w:t xml:space="preserve">tatus, then follow the instructions to </w:t>
      </w:r>
      <w:r w:rsidR="00E12FEA">
        <w:t>tell us about this change</w:t>
      </w:r>
      <w:r w:rsidR="00151B4D">
        <w:t>.</w:t>
      </w:r>
    </w:p>
    <w:p w14:paraId="0CC1268A" w14:textId="5F05A171" w:rsidR="004A6E83" w:rsidRDefault="00690B17" w:rsidP="00132091">
      <w:pPr>
        <w:pStyle w:val="BodyText1"/>
      </w:pPr>
      <w:r w:rsidRPr="00690B17">
        <w:rPr>
          <w:noProof/>
        </w:rPr>
        <w:t xml:space="preserve"> </w:t>
      </w:r>
      <w:r w:rsidR="004A6E83">
        <w:t>To update details, click on the ‘Edit overview’</w:t>
      </w:r>
      <w:r w:rsidR="000B6E68">
        <w:t xml:space="preserve"> and edit the relevant fields.</w:t>
      </w:r>
    </w:p>
    <w:p w14:paraId="19228EBD" w14:textId="10CEB67C" w:rsidR="004A6E83" w:rsidRDefault="007744C5" w:rsidP="00132091">
      <w:pPr>
        <w:pStyle w:val="BodyText1"/>
      </w:pPr>
      <w:r w:rsidRPr="007744C5">
        <w:rPr>
          <w:noProof/>
        </w:rPr>
        <w:drawing>
          <wp:inline distT="0" distB="0" distL="0" distR="0" wp14:anchorId="4ED1623D" wp14:editId="2E138EA4">
            <wp:extent cx="6184900" cy="2163445"/>
            <wp:effectExtent l="0" t="0" r="6350" b="8255"/>
            <wp:docPr id="2063977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77406" name=""/>
                    <pic:cNvPicPr/>
                  </pic:nvPicPr>
                  <pic:blipFill>
                    <a:blip r:embed="rId42"/>
                    <a:stretch>
                      <a:fillRect/>
                    </a:stretch>
                  </pic:blipFill>
                  <pic:spPr>
                    <a:xfrm>
                      <a:off x="0" y="0"/>
                      <a:ext cx="6184900" cy="2163445"/>
                    </a:xfrm>
                    <a:prstGeom prst="rect">
                      <a:avLst/>
                    </a:prstGeom>
                  </pic:spPr>
                </pic:pic>
              </a:graphicData>
            </a:graphic>
          </wp:inline>
        </w:drawing>
      </w:r>
    </w:p>
    <w:p w14:paraId="752DD0B7" w14:textId="20767DD6" w:rsidR="00036800" w:rsidRDefault="008F5C71" w:rsidP="00132091">
      <w:pPr>
        <w:pStyle w:val="Heading2"/>
      </w:pPr>
      <w:bookmarkStart w:id="48" w:name="_Toc235690080"/>
      <w:r>
        <w:lastRenderedPageBreak/>
        <w:t>Account Security Details</w:t>
      </w:r>
      <w:bookmarkEnd w:id="48"/>
    </w:p>
    <w:p w14:paraId="32657079" w14:textId="16708F97" w:rsidR="00746161" w:rsidRDefault="0092281A" w:rsidP="00132091">
      <w:pPr>
        <w:pStyle w:val="BodyText1"/>
      </w:pPr>
      <w:r>
        <w:t xml:space="preserve">To change the number </w:t>
      </w:r>
      <w:r w:rsidR="00534C58">
        <w:t>where</w:t>
      </w:r>
      <w:r>
        <w:t xml:space="preserve"> authentication texts are received</w:t>
      </w:r>
      <w:r w:rsidR="00D1688D">
        <w:t xml:space="preserve"> when logging in</w:t>
      </w:r>
      <w:r>
        <w:t xml:space="preserve">, change the phone number </w:t>
      </w:r>
      <w:r w:rsidR="00746161">
        <w:t>by clicking on ‘Edit number’</w:t>
      </w:r>
      <w:r>
        <w:t>.</w:t>
      </w:r>
      <w:r w:rsidR="00B32393">
        <w:t xml:space="preserve"> </w:t>
      </w:r>
    </w:p>
    <w:p w14:paraId="5678E6B5" w14:textId="5AD7A6AE" w:rsidR="00B32393" w:rsidRDefault="00B32393" w:rsidP="00132091">
      <w:pPr>
        <w:pStyle w:val="BodyText1"/>
      </w:pPr>
      <w:r>
        <w:t>To change the password, click ‘Reset password’</w:t>
      </w:r>
      <w:r w:rsidR="002332A9">
        <w:t xml:space="preserve"> and follow the prompts</w:t>
      </w:r>
      <w:r>
        <w:t>.</w:t>
      </w:r>
    </w:p>
    <w:p w14:paraId="215227D0" w14:textId="366165B3" w:rsidR="0041689F" w:rsidRDefault="003650DB" w:rsidP="00132091">
      <w:pPr>
        <w:pStyle w:val="BodyText1"/>
      </w:pPr>
      <w:r>
        <w:t>For certain schemes</w:t>
      </w:r>
      <w:r w:rsidR="00395C1A">
        <w:t xml:space="preserve"> requiring </w:t>
      </w:r>
      <w:r>
        <w:t>an i</w:t>
      </w:r>
      <w:r w:rsidR="00D151F7">
        <w:t>n</w:t>
      </w:r>
      <w:r w:rsidR="00CA0598">
        <w:t>crease</w:t>
      </w:r>
      <w:r>
        <w:t>d</w:t>
      </w:r>
      <w:r w:rsidR="00CA0598">
        <w:t xml:space="preserve"> level of security</w:t>
      </w:r>
      <w:r w:rsidR="00395C1A">
        <w:t xml:space="preserve">, </w:t>
      </w:r>
      <w:r w:rsidR="00184BAE">
        <w:t>authenticator app</w:t>
      </w:r>
      <w:r w:rsidR="00395C1A">
        <w:t>s are required. You can</w:t>
      </w:r>
      <w:r w:rsidR="00184BAE">
        <w:t xml:space="preserve"> add Online Services as a new service </w:t>
      </w:r>
      <w:r w:rsidR="00395C1A">
        <w:t xml:space="preserve">to these apps </w:t>
      </w:r>
      <w:r w:rsidR="00184BAE">
        <w:t xml:space="preserve">by </w:t>
      </w:r>
      <w:r w:rsidR="001C7F72">
        <w:t>g</w:t>
      </w:r>
      <w:r w:rsidR="00CA0598">
        <w:t>enerat</w:t>
      </w:r>
      <w:r w:rsidR="001C7F72">
        <w:t>ing</w:t>
      </w:r>
      <w:r w:rsidR="00CA0598">
        <w:t xml:space="preserve"> a </w:t>
      </w:r>
      <w:r w:rsidR="001C7F72">
        <w:t>Q</w:t>
      </w:r>
      <w:r w:rsidR="00CA0598">
        <w:t>R code</w:t>
      </w:r>
      <w:r w:rsidR="00D151F7">
        <w:t>. This is not required for the NGER scheme.</w:t>
      </w:r>
    </w:p>
    <w:p w14:paraId="4E8A1BC2" w14:textId="08C08168" w:rsidR="00DC5219" w:rsidRPr="00782604" w:rsidRDefault="00B90DC6" w:rsidP="000515AD">
      <w:pPr>
        <w:pStyle w:val="BodyText1"/>
      </w:pPr>
      <w:r w:rsidRPr="00B90DC6">
        <w:rPr>
          <w:noProof/>
        </w:rPr>
        <w:t xml:space="preserve"> </w:t>
      </w:r>
      <w:r w:rsidRPr="00B90DC6">
        <w:rPr>
          <w:noProof/>
        </w:rPr>
        <w:drawing>
          <wp:inline distT="0" distB="0" distL="0" distR="0" wp14:anchorId="562B6DB7" wp14:editId="01E66251">
            <wp:extent cx="6184900" cy="3102610"/>
            <wp:effectExtent l="0" t="0" r="6350" b="2540"/>
            <wp:docPr id="1214640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40481" name=""/>
                    <pic:cNvPicPr/>
                  </pic:nvPicPr>
                  <pic:blipFill>
                    <a:blip r:embed="rId43"/>
                    <a:stretch>
                      <a:fillRect/>
                    </a:stretch>
                  </pic:blipFill>
                  <pic:spPr>
                    <a:xfrm>
                      <a:off x="0" y="0"/>
                      <a:ext cx="6184900" cy="3102610"/>
                    </a:xfrm>
                    <a:prstGeom prst="rect">
                      <a:avLst/>
                    </a:prstGeom>
                  </pic:spPr>
                </pic:pic>
              </a:graphicData>
            </a:graphic>
          </wp:inline>
        </w:drawing>
      </w:r>
    </w:p>
    <w:p w14:paraId="22F72B93" w14:textId="58FEAD0F" w:rsidR="002840A3" w:rsidRDefault="00B07BC9" w:rsidP="00B07BC9">
      <w:pPr>
        <w:pStyle w:val="Heading1"/>
      </w:pPr>
      <w:bookmarkStart w:id="49" w:name="_Submitting_registration_and_1"/>
      <w:bookmarkStart w:id="50" w:name="_Toc235690081"/>
      <w:bookmarkEnd w:id="49"/>
      <w:r>
        <w:t>Submitting registration and deregistration applications</w:t>
      </w:r>
      <w:bookmarkEnd w:id="50"/>
    </w:p>
    <w:p w14:paraId="42423CC9" w14:textId="0AA57F46" w:rsidR="00BB6864" w:rsidRDefault="006B77CB" w:rsidP="00132091">
      <w:pPr>
        <w:pStyle w:val="BodyText1"/>
      </w:pPr>
      <w:r>
        <w:t xml:space="preserve">Corporations </w:t>
      </w:r>
      <w:r w:rsidR="002B7D14">
        <w:t xml:space="preserve">wishing to </w:t>
      </w:r>
      <w:r w:rsidR="008B5CD5">
        <w:t xml:space="preserve">register </w:t>
      </w:r>
      <w:r w:rsidR="004536F8">
        <w:t xml:space="preserve">for </w:t>
      </w:r>
      <w:r w:rsidR="008B5CD5">
        <w:t>or deregister from the NGER scheme</w:t>
      </w:r>
      <w:r w:rsidR="00645F6F">
        <w:t xml:space="preserve"> must</w:t>
      </w:r>
      <w:r w:rsidR="008B5CD5">
        <w:t xml:space="preserve"> complete applications via Online Services. This includes </w:t>
      </w:r>
      <w:r w:rsidR="00205FA0">
        <w:t xml:space="preserve">NGER Controlling Corporation Registration, NGER Responsible </w:t>
      </w:r>
      <w:r w:rsidR="00997C71">
        <w:t>Emitter</w:t>
      </w:r>
      <w:r w:rsidR="00205FA0">
        <w:t xml:space="preserve"> Registration</w:t>
      </w:r>
      <w:r w:rsidR="00997C71">
        <w:t xml:space="preserve">, and Controlling Corporation Deregistration. For all other NGER scheme applications, please email </w:t>
      </w:r>
      <w:r w:rsidR="00322C4B">
        <w:t>u</w:t>
      </w:r>
      <w:r w:rsidR="00997C71">
        <w:t>s</w:t>
      </w:r>
      <w:r w:rsidR="00322C4B">
        <w:t xml:space="preserve"> at </w:t>
      </w:r>
      <w:hyperlink r:id="rId44" w:history="1">
        <w:r w:rsidR="00BB6864" w:rsidRPr="003B504C">
          <w:rPr>
            <w:rStyle w:val="Hyperlink"/>
            <w:rFonts w:asciiTheme="minorHAnsi" w:hAnsiTheme="minorHAnsi"/>
          </w:rPr>
          <w:t>cer-nger-reporting@cer.gov.au</w:t>
        </w:r>
      </w:hyperlink>
    </w:p>
    <w:p w14:paraId="31796A3A" w14:textId="7D0E57F3" w:rsidR="00B07BC9" w:rsidRDefault="004323AB" w:rsidP="00132091">
      <w:pPr>
        <w:pStyle w:val="BodyText1"/>
      </w:pPr>
      <w:r>
        <w:t xml:space="preserve">To access </w:t>
      </w:r>
      <w:r w:rsidR="00C91472">
        <w:t xml:space="preserve">the registration </w:t>
      </w:r>
      <w:r>
        <w:t>forms:</w:t>
      </w:r>
    </w:p>
    <w:p w14:paraId="101E5BD4" w14:textId="77C19CFC" w:rsidR="00023D15" w:rsidRDefault="007909EF" w:rsidP="000515AD">
      <w:pPr>
        <w:pStyle w:val="CERbullets"/>
      </w:pPr>
      <w:r>
        <w:t>Log in to</w:t>
      </w:r>
      <w:r w:rsidR="00023D15">
        <w:t xml:space="preserve"> </w:t>
      </w:r>
      <w:r w:rsidR="006F3E0E">
        <w:t xml:space="preserve">your </w:t>
      </w:r>
      <w:hyperlink r:id="rId45" w:history="1">
        <w:r w:rsidR="004323AB" w:rsidRPr="00A7189D">
          <w:rPr>
            <w:rStyle w:val="Hyperlink"/>
            <w:rFonts w:asciiTheme="minorHAnsi" w:hAnsiTheme="minorHAnsi"/>
          </w:rPr>
          <w:t>Online Services</w:t>
        </w:r>
      </w:hyperlink>
      <w:r w:rsidR="004B1673">
        <w:rPr>
          <w:rStyle w:val="FootnoteReference"/>
        </w:rPr>
        <w:footnoteReference w:id="3"/>
      </w:r>
      <w:r w:rsidR="004323AB">
        <w:t xml:space="preserve"> </w:t>
      </w:r>
      <w:r w:rsidR="006F3E0E">
        <w:t xml:space="preserve">account </w:t>
      </w:r>
      <w:r w:rsidR="001E37C5">
        <w:t>(</w:t>
      </w:r>
      <w:r w:rsidR="00E264D2">
        <w:t xml:space="preserve">refer to </w:t>
      </w:r>
      <w:hyperlink w:anchor="_How_to_create" w:history="1">
        <w:r w:rsidR="00E264D2" w:rsidRPr="00E264D2">
          <w:rPr>
            <w:rStyle w:val="Hyperlink"/>
            <w:rFonts w:asciiTheme="minorHAnsi" w:hAnsiTheme="minorHAnsi"/>
          </w:rPr>
          <w:t>How to create an Online Services account</w:t>
        </w:r>
      </w:hyperlink>
      <w:r w:rsidR="001E37C5">
        <w:t xml:space="preserve">). </w:t>
      </w:r>
    </w:p>
    <w:p w14:paraId="77B593C7" w14:textId="436316AD" w:rsidR="00023D15" w:rsidRDefault="00997C71" w:rsidP="000515AD">
      <w:pPr>
        <w:pStyle w:val="CERbullets"/>
      </w:pPr>
      <w:r>
        <w:t>From the Dashboard</w:t>
      </w:r>
      <w:r w:rsidR="006F3E0E">
        <w:t xml:space="preserve"> -</w:t>
      </w:r>
      <w:r>
        <w:t xml:space="preserve"> Forms and applications</w:t>
      </w:r>
      <w:r w:rsidR="006F3E0E">
        <w:t xml:space="preserve"> -</w:t>
      </w:r>
      <w:r>
        <w:t xml:space="preserve"> click on the NGER scheme button</w:t>
      </w:r>
      <w:r w:rsidR="00E307F6">
        <w:t>.</w:t>
      </w:r>
    </w:p>
    <w:p w14:paraId="0BF3293D" w14:textId="52AF8BB8" w:rsidR="00023D15" w:rsidRDefault="0073401F" w:rsidP="000515AD">
      <w:pPr>
        <w:pStyle w:val="CERbullets"/>
      </w:pPr>
      <w:r>
        <w:t>Select the applicable registration form.</w:t>
      </w:r>
    </w:p>
    <w:p w14:paraId="6779D961" w14:textId="432E694D" w:rsidR="00CF2629" w:rsidRDefault="00CF2629" w:rsidP="000515AD">
      <w:pPr>
        <w:pStyle w:val="CERbullets"/>
      </w:pPr>
      <w:r>
        <w:t>The deregistration form tile will only appear when acting on behalf of the relevant organisation.</w:t>
      </w:r>
      <w:r w:rsidR="00CB3605">
        <w:t xml:space="preserve"> Refer to </w:t>
      </w:r>
      <w:hyperlink w:anchor="_How_to_switch" w:history="1">
        <w:r w:rsidR="00CB3605" w:rsidRPr="00CB3605">
          <w:rPr>
            <w:rStyle w:val="Hyperlink"/>
            <w:rFonts w:asciiTheme="minorHAnsi" w:hAnsiTheme="minorHAnsi"/>
          </w:rPr>
          <w:t>How to switch accounts</w:t>
        </w:r>
      </w:hyperlink>
      <w:r w:rsidR="00CB3605">
        <w:t>.</w:t>
      </w:r>
    </w:p>
    <w:p w14:paraId="77AB0B78" w14:textId="338FF2F4" w:rsidR="00E9754E" w:rsidRDefault="0040421B" w:rsidP="000515AD">
      <w:pPr>
        <w:pStyle w:val="BodyText1"/>
      </w:pPr>
      <w:r>
        <w:lastRenderedPageBreak/>
        <w:t xml:space="preserve">Note: you can leave and return to the application at any stage by selecting ‘save draft’ at the bottom of any page of the application. All draft applications </w:t>
      </w:r>
      <w:proofErr w:type="gramStart"/>
      <w:r>
        <w:t>are locat</w:t>
      </w:r>
      <w:r w:rsidR="00AE5D2C">
        <w:t>ed</w:t>
      </w:r>
      <w:r>
        <w:t xml:space="preserve"> in</w:t>
      </w:r>
      <w:proofErr w:type="gramEnd"/>
      <w:r>
        <w:t xml:space="preserve"> the Submissions list under the inbox on the Dashboard. </w:t>
      </w:r>
    </w:p>
    <w:p w14:paraId="54F29CEC" w14:textId="77777777" w:rsidR="00990EEA" w:rsidRDefault="00990EEA" w:rsidP="000515AD">
      <w:pPr>
        <w:pStyle w:val="BodyText1"/>
        <w:ind w:left="720"/>
      </w:pPr>
    </w:p>
    <w:p w14:paraId="332F57BE" w14:textId="43F5E9AE" w:rsidR="00536132" w:rsidRDefault="00860966">
      <w:pPr>
        <w:spacing w:after="0"/>
      </w:pPr>
      <w:r>
        <w:rPr>
          <w:noProof/>
        </w:rPr>
        <w:drawing>
          <wp:inline distT="0" distB="0" distL="0" distR="0" wp14:anchorId="6C27FDDD" wp14:editId="205B8450">
            <wp:extent cx="6169149" cy="2999593"/>
            <wp:effectExtent l="0" t="0" r="3175" b="0"/>
            <wp:docPr id="596680389" name="Picture 1" descr="Online Services dashboard showing ‘Forms and applications’ filtered to NGER. Two tiles displayed: ‘NGER Controlling Corporation Registration’ and ‘NGER Responsible Emitter Registration’. Yellow arrows highlight the Dashboard tab and the NGER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389" name="Picture 1" descr="Online Services dashboard showing ‘Forms and applications’ filtered to NGER. Two tiles displayed: ‘NGER Controlling Corporation Registration’ and ‘NGER Responsible Emitter Registration’. Yellow arrows highlight the Dashboard tab and the NGER filter."/>
                    <pic:cNvPicPr/>
                  </pic:nvPicPr>
                  <pic:blipFill rotWithShape="1">
                    <a:blip r:embed="rId46"/>
                    <a:srcRect b="16076"/>
                    <a:stretch>
                      <a:fillRect/>
                    </a:stretch>
                  </pic:blipFill>
                  <pic:spPr bwMode="auto">
                    <a:xfrm>
                      <a:off x="0" y="0"/>
                      <a:ext cx="6226080" cy="3027275"/>
                    </a:xfrm>
                    <a:prstGeom prst="rect">
                      <a:avLst/>
                    </a:prstGeom>
                    <a:ln>
                      <a:noFill/>
                    </a:ln>
                    <a:extLst>
                      <a:ext uri="{53640926-AAD7-44D8-BBD7-CCE9431645EC}">
                        <a14:shadowObscured xmlns:a14="http://schemas.microsoft.com/office/drawing/2010/main"/>
                      </a:ext>
                    </a:extLst>
                  </pic:spPr>
                </pic:pic>
              </a:graphicData>
            </a:graphic>
          </wp:inline>
        </w:drawing>
      </w:r>
      <w:r w:rsidR="00536132" w:rsidRPr="00536132">
        <w:rPr>
          <w:noProof/>
        </w:rPr>
        <w:drawing>
          <wp:inline distT="0" distB="0" distL="0" distR="0" wp14:anchorId="193745CD" wp14:editId="2FB97189">
            <wp:extent cx="6184900" cy="2036754"/>
            <wp:effectExtent l="0" t="0" r="6350" b="1905"/>
            <wp:docPr id="1207159486" name="Picture 1" descr="Online Services ‘Inbox’ and ‘Submissions’ page showing message ‘You haven’t sent any tasks yet’. Under Submissions, a blue information banner reads ‘We’ve made a change to submissions’. One submission listed for ‘NGER Controlling Corporation Registration’ with status ‘Draft’ and actions ‘Edit’ and ‘De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59486" name="Picture 1" descr="Online Services ‘Inbox’ and ‘Submissions’ page showing message ‘You haven’t sent any tasks yet’. Under Submissions, a blue information banner reads ‘We’ve made a change to submissions’. One submission listed for ‘NGER Controlling Corporation Registration’ with status ‘Draft’ and actions ‘Edit’ and ‘Delete’."/>
                    <pic:cNvPicPr/>
                  </pic:nvPicPr>
                  <pic:blipFill rotWithShape="1">
                    <a:blip r:embed="rId47"/>
                    <a:srcRect t="5662"/>
                    <a:stretch>
                      <a:fillRect/>
                    </a:stretch>
                  </pic:blipFill>
                  <pic:spPr bwMode="auto">
                    <a:xfrm>
                      <a:off x="0" y="0"/>
                      <a:ext cx="6184900" cy="2036754"/>
                    </a:xfrm>
                    <a:prstGeom prst="rect">
                      <a:avLst/>
                    </a:prstGeom>
                    <a:ln>
                      <a:noFill/>
                    </a:ln>
                    <a:extLst>
                      <a:ext uri="{53640926-AAD7-44D8-BBD7-CCE9431645EC}">
                        <a14:shadowObscured xmlns:a14="http://schemas.microsoft.com/office/drawing/2010/main"/>
                      </a:ext>
                    </a:extLst>
                  </pic:spPr>
                </pic:pic>
              </a:graphicData>
            </a:graphic>
          </wp:inline>
        </w:drawing>
      </w:r>
    </w:p>
    <w:p w14:paraId="36905433" w14:textId="60E76404" w:rsidR="00D868D7" w:rsidRDefault="00D868D7">
      <w:pPr>
        <w:spacing w:after="0"/>
        <w:rPr>
          <w:rFonts w:asciiTheme="majorHAnsi" w:eastAsia="Times New Roman" w:hAnsiTheme="majorHAnsi"/>
          <w:b/>
          <w:bCs/>
          <w:sz w:val="32"/>
          <w:szCs w:val="32"/>
        </w:rPr>
      </w:pPr>
    </w:p>
    <w:p w14:paraId="4F535DE4" w14:textId="77777777" w:rsidR="00990EEA" w:rsidRDefault="00990EEA">
      <w:pPr>
        <w:spacing w:after="0"/>
        <w:rPr>
          <w:rFonts w:asciiTheme="majorHAnsi" w:eastAsia="Times New Roman" w:hAnsiTheme="majorHAnsi"/>
          <w:b/>
          <w:bCs/>
          <w:sz w:val="32"/>
          <w:szCs w:val="32"/>
        </w:rPr>
      </w:pPr>
      <w:bookmarkStart w:id="51" w:name="_NGER_Controlling_Corporation"/>
      <w:bookmarkEnd w:id="51"/>
      <w:r>
        <w:br w:type="page"/>
      </w:r>
    </w:p>
    <w:p w14:paraId="17EF36B4" w14:textId="068B6257" w:rsidR="004B5D6A" w:rsidRPr="004B5D6A" w:rsidRDefault="00C93029" w:rsidP="000515AD">
      <w:pPr>
        <w:pStyle w:val="Heading2"/>
      </w:pPr>
      <w:bookmarkStart w:id="52" w:name="_Toc235690082"/>
      <w:r>
        <w:lastRenderedPageBreak/>
        <w:t>NGER Controlling Corporation Registration form</w:t>
      </w:r>
      <w:bookmarkEnd w:id="52"/>
    </w:p>
    <w:p w14:paraId="676A14C4" w14:textId="67F84F0D" w:rsidR="00703629" w:rsidRPr="00703629" w:rsidRDefault="004B5D6A" w:rsidP="000515AD">
      <w:r w:rsidRPr="004B5D6A">
        <w:t>The information below follows the structure of the NGER</w:t>
      </w:r>
      <w:r w:rsidR="00F96D44">
        <w:t xml:space="preserve"> registration</w:t>
      </w:r>
      <w:r w:rsidRPr="004B5D6A">
        <w:t xml:space="preserve"> form in Online Services and provides guidance to help you complete each numbered part of the form.</w:t>
      </w:r>
    </w:p>
    <w:p w14:paraId="6BE50ADA" w14:textId="77777777" w:rsidR="00AF172C" w:rsidRDefault="00AF172C" w:rsidP="00132091">
      <w:pPr>
        <w:pStyle w:val="Heading3"/>
      </w:pPr>
      <w:bookmarkStart w:id="53" w:name="_Toc235690083"/>
      <w:r>
        <w:t>1. Before you start</w:t>
      </w:r>
      <w:bookmarkEnd w:id="53"/>
    </w:p>
    <w:p w14:paraId="3B6A8A92" w14:textId="3930803A" w:rsidR="008F6A8F" w:rsidRDefault="006B6A24" w:rsidP="00132091">
      <w:pPr>
        <w:pStyle w:val="BodyText1"/>
      </w:pPr>
      <w:r>
        <w:t>On this page, r</w:t>
      </w:r>
      <w:r w:rsidR="00C077E2">
        <w:t>ead the information about</w:t>
      </w:r>
      <w:r w:rsidR="009B44FE">
        <w:t xml:space="preserve"> NGER thresholds </w:t>
      </w:r>
      <w:r w:rsidR="00C077E2">
        <w:t>and</w:t>
      </w:r>
      <w:r w:rsidR="009B44FE">
        <w:t xml:space="preserve"> ensure the organisation you are registering </w:t>
      </w:r>
      <w:r w:rsidR="00C077E2">
        <w:t>is eligible</w:t>
      </w:r>
      <w:r>
        <w:t xml:space="preserve"> for the scheme</w:t>
      </w:r>
      <w:r w:rsidR="008F6A8F">
        <w:t>.</w:t>
      </w:r>
    </w:p>
    <w:p w14:paraId="25FB1FAA" w14:textId="410E7F6B" w:rsidR="007B209C" w:rsidRDefault="00877459" w:rsidP="00132091">
      <w:pPr>
        <w:pStyle w:val="BodyText1"/>
      </w:pPr>
      <w:r>
        <w:t xml:space="preserve">If </w:t>
      </w:r>
      <w:r w:rsidR="00D75893">
        <w:t xml:space="preserve">the organisation </w:t>
      </w:r>
      <w:r w:rsidR="00F577D2">
        <w:t xml:space="preserve">is </w:t>
      </w:r>
      <w:r w:rsidR="00632E1F">
        <w:t xml:space="preserve">already </w:t>
      </w:r>
      <w:r w:rsidR="00F577D2">
        <w:t xml:space="preserve">registered with </w:t>
      </w:r>
      <w:r w:rsidR="00632E1F">
        <w:t xml:space="preserve">other </w:t>
      </w:r>
      <w:r w:rsidR="001C0DBE">
        <w:t xml:space="preserve">Clean Energy Regulator schemes, </w:t>
      </w:r>
      <w:r w:rsidR="00797703">
        <w:t xml:space="preserve">ensure you </w:t>
      </w:r>
      <w:r w:rsidR="00F743CF">
        <w:t xml:space="preserve">are ‘acting on behalf of’ the organisation by </w:t>
      </w:r>
      <w:hyperlink w:anchor="_How_to_switch" w:history="1">
        <w:r w:rsidR="00F743CF" w:rsidRPr="00CB7236">
          <w:rPr>
            <w:rStyle w:val="Hyperlink"/>
            <w:rFonts w:asciiTheme="minorHAnsi" w:hAnsiTheme="minorHAnsi"/>
          </w:rPr>
          <w:t>switching accounts</w:t>
        </w:r>
      </w:hyperlink>
      <w:r w:rsidR="00F743CF">
        <w:t xml:space="preserve">. If the organisation is new to the </w:t>
      </w:r>
      <w:proofErr w:type="gramStart"/>
      <w:r w:rsidR="00F743CF">
        <w:t>CER</w:t>
      </w:r>
      <w:proofErr w:type="gramEnd"/>
      <w:r w:rsidR="00F743CF">
        <w:t xml:space="preserve"> </w:t>
      </w:r>
      <w:r w:rsidR="00C53A3A">
        <w:t xml:space="preserve">you will only have the option of using </w:t>
      </w:r>
      <w:r w:rsidR="00F577D2">
        <w:t>your</w:t>
      </w:r>
      <w:r w:rsidR="00C53A3A">
        <w:t xml:space="preserve"> individual </w:t>
      </w:r>
      <w:r w:rsidR="00F577D2">
        <w:t xml:space="preserve">Online Services </w:t>
      </w:r>
      <w:r w:rsidR="00C53A3A">
        <w:t>account</w:t>
      </w:r>
      <w:r w:rsidR="00F577D2">
        <w:t xml:space="preserve">. </w:t>
      </w:r>
    </w:p>
    <w:p w14:paraId="1FF9A3CA" w14:textId="7FD6F588" w:rsidR="00E331C1" w:rsidRDefault="00E331C1" w:rsidP="00132091">
      <w:pPr>
        <w:pStyle w:val="BodyText1"/>
      </w:pPr>
      <w:r>
        <w:rPr>
          <w:noProof/>
        </w:rPr>
        <w:drawing>
          <wp:inline distT="0" distB="0" distL="0" distR="0" wp14:anchorId="6BB3DA60" wp14:editId="46267DA1">
            <wp:extent cx="5840594" cy="1828800"/>
            <wp:effectExtent l="0" t="0" r="8255" b="0"/>
            <wp:docPr id="281431715" name="Picture 2" descr="Online Services ‘Check user account’ page showing message to confirm correct account. User is acting for Joyce Paterson. Checkbox reads ‘I confirm that the correct account is selected’. Link provided to switch ac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31715" name="Picture 2" descr="Online Services ‘Check user account’ page showing message to confirm correct account. User is acting for Joyce Paterson. Checkbox reads ‘I confirm that the correct account is selected’. Link provided to switch account.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45228" cy="1830251"/>
                    </a:xfrm>
                    <a:prstGeom prst="rect">
                      <a:avLst/>
                    </a:prstGeom>
                    <a:noFill/>
                    <a:ln>
                      <a:noFill/>
                    </a:ln>
                  </pic:spPr>
                </pic:pic>
              </a:graphicData>
            </a:graphic>
          </wp:inline>
        </w:drawing>
      </w:r>
    </w:p>
    <w:p w14:paraId="45566056" w14:textId="3AB70B19" w:rsidR="00D05C3A" w:rsidRDefault="00D05C3A" w:rsidP="00132091">
      <w:pPr>
        <w:pStyle w:val="Heading3"/>
      </w:pPr>
      <w:bookmarkStart w:id="54" w:name="_Toc235690084"/>
      <w:r>
        <w:t>2. Organisation Details</w:t>
      </w:r>
      <w:bookmarkEnd w:id="54"/>
    </w:p>
    <w:p w14:paraId="5FA25E29" w14:textId="643AFE97" w:rsidR="00606D26" w:rsidRDefault="00D05C3A" w:rsidP="00132091">
      <w:pPr>
        <w:pStyle w:val="BodyText1"/>
      </w:pPr>
      <w:r>
        <w:t>If the organisation does not have an existing Online Services account</w:t>
      </w:r>
      <w:r w:rsidR="00B75560">
        <w:t xml:space="preserve"> and you are applying through your individual account, ‘New organisation’ is automatically selected.</w:t>
      </w:r>
      <w:r w:rsidR="000123BD">
        <w:t xml:space="preserve"> If the organisation is registered with other schemes, ensure you are ‘acting on behalf of’ the organisation, and select ‘Current selected organisation’.</w:t>
      </w:r>
    </w:p>
    <w:p w14:paraId="281070FF" w14:textId="23F8CB96" w:rsidR="00606D26" w:rsidRDefault="00D56597" w:rsidP="00132091">
      <w:pPr>
        <w:pStyle w:val="BodyText1"/>
      </w:pPr>
      <w:r w:rsidRPr="00D56597">
        <w:rPr>
          <w:noProof/>
        </w:rPr>
        <w:drawing>
          <wp:inline distT="0" distB="0" distL="0" distR="0" wp14:anchorId="1AA6F42A" wp14:editId="6441B0A7">
            <wp:extent cx="6184900" cy="1266190"/>
            <wp:effectExtent l="0" t="0" r="6350" b="0"/>
            <wp:docPr id="267107915" name="Picture 1" descr="Online Services ‘Select an applicant’ page showing options ‘Current selected organisation’ and ‘New organisation’, with ‘New organisa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07915" name="Picture 1" descr="Online Services ‘Select an applicant’ page showing options ‘Current selected organisation’ and ‘New organisation’, with ‘New organisation’ selected."/>
                    <pic:cNvPicPr/>
                  </pic:nvPicPr>
                  <pic:blipFill>
                    <a:blip r:embed="rId49"/>
                    <a:stretch>
                      <a:fillRect/>
                    </a:stretch>
                  </pic:blipFill>
                  <pic:spPr>
                    <a:xfrm>
                      <a:off x="0" y="0"/>
                      <a:ext cx="6184900" cy="1266190"/>
                    </a:xfrm>
                    <a:prstGeom prst="rect">
                      <a:avLst/>
                    </a:prstGeom>
                  </pic:spPr>
                </pic:pic>
              </a:graphicData>
            </a:graphic>
          </wp:inline>
        </w:drawing>
      </w:r>
    </w:p>
    <w:p w14:paraId="29BA24BB" w14:textId="77777777" w:rsidR="00785C5F" w:rsidRDefault="00785C5F">
      <w:pPr>
        <w:spacing w:after="0"/>
        <w:rPr>
          <w:rFonts w:asciiTheme="majorHAnsi" w:eastAsiaTheme="minorEastAsia" w:hAnsiTheme="majorHAnsi" w:cstheme="minorBidi"/>
          <w:b/>
          <w:sz w:val="24"/>
        </w:rPr>
      </w:pPr>
      <w:r>
        <w:br w:type="page"/>
      </w:r>
    </w:p>
    <w:p w14:paraId="064FA696" w14:textId="74F9AEF7" w:rsidR="00822689" w:rsidRDefault="00822689" w:rsidP="000515AD">
      <w:pPr>
        <w:pStyle w:val="Heading4"/>
      </w:pPr>
      <w:r>
        <w:lastRenderedPageBreak/>
        <w:t>Identifying details</w:t>
      </w:r>
    </w:p>
    <w:p w14:paraId="3F4B58C5" w14:textId="43D2BAA8" w:rsidR="00AE0051" w:rsidRDefault="00AE0051" w:rsidP="00132091">
      <w:pPr>
        <w:pStyle w:val="BodyText1"/>
      </w:pPr>
      <w:r>
        <w:t>If the organisation has an ABN or ACN, select ‘</w:t>
      </w:r>
      <w:proofErr w:type="spellStart"/>
      <w:r>
        <w:t>yes’</w:t>
      </w:r>
      <w:proofErr w:type="spellEnd"/>
      <w:r>
        <w:t xml:space="preserve"> and start entering the identifying number </w:t>
      </w:r>
      <w:r w:rsidR="00282A24">
        <w:t>or organisation</w:t>
      </w:r>
      <w:r>
        <w:t xml:space="preserve"> name </w:t>
      </w:r>
      <w:r w:rsidR="00282A24">
        <w:t>and then select when the auto-populated list displays the correct entity</w:t>
      </w:r>
      <w:r>
        <w:t xml:space="preserve">. </w:t>
      </w:r>
    </w:p>
    <w:p w14:paraId="619FBE38" w14:textId="211EDFD6" w:rsidR="00CC432B" w:rsidRDefault="00286FFD" w:rsidP="00132091">
      <w:pPr>
        <w:pStyle w:val="BodyText1"/>
      </w:pPr>
      <w:r w:rsidRPr="00286FFD">
        <w:rPr>
          <w:noProof/>
        </w:rPr>
        <w:drawing>
          <wp:inline distT="0" distB="0" distL="0" distR="0" wp14:anchorId="387DCAEB" wp14:editId="75791B31">
            <wp:extent cx="5830114" cy="4058216"/>
            <wp:effectExtent l="0" t="0" r="0" b="0"/>
            <wp:docPr id="2132323676" name="Picture 1" descr="Online Services form section showing Yes selected for organisation identifier and an Identifier field with 85 entered, triggering a dropdown list of matching ABNs and organisation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23676" name="Picture 1" descr="Online Services form section showing Yes selected for organisation identifier and an Identifier field with 85 entered, triggering a dropdown list of matching ABNs and organisation names."/>
                    <pic:cNvPicPr/>
                  </pic:nvPicPr>
                  <pic:blipFill>
                    <a:blip r:embed="rId50"/>
                    <a:stretch>
                      <a:fillRect/>
                    </a:stretch>
                  </pic:blipFill>
                  <pic:spPr>
                    <a:xfrm>
                      <a:off x="0" y="0"/>
                      <a:ext cx="5830114" cy="4058216"/>
                    </a:xfrm>
                    <a:prstGeom prst="rect">
                      <a:avLst/>
                    </a:prstGeom>
                  </pic:spPr>
                </pic:pic>
              </a:graphicData>
            </a:graphic>
          </wp:inline>
        </w:drawing>
      </w:r>
    </w:p>
    <w:p w14:paraId="2DEAE426" w14:textId="499C37F1" w:rsidR="00A96014" w:rsidRDefault="00275E80" w:rsidP="00132091">
      <w:pPr>
        <w:pStyle w:val="BodyText1"/>
      </w:pPr>
      <w:r w:rsidRPr="00275E80">
        <w:t xml:space="preserve">*Note, if the organisation has an ACN but not an ABN, the entity may not appear when the ACN is entered. If this is the case, select ‘no’ and enter the details manually. From these details, the CER will add the </w:t>
      </w:r>
      <w:r>
        <w:t xml:space="preserve">organisation’s </w:t>
      </w:r>
      <w:r w:rsidRPr="00275E80">
        <w:t xml:space="preserve">ACN </w:t>
      </w:r>
      <w:r>
        <w:t>number</w:t>
      </w:r>
      <w:r w:rsidRPr="00275E80">
        <w:t xml:space="preserve"> to the system.</w:t>
      </w:r>
      <w:r w:rsidR="00282A24" w:rsidRPr="00282A24">
        <w:rPr>
          <w:noProof/>
        </w:rPr>
        <w:drawing>
          <wp:inline distT="0" distB="0" distL="0" distR="0" wp14:anchorId="03DF44B2" wp14:editId="3D391EC3">
            <wp:extent cx="5734850" cy="3238952"/>
            <wp:effectExtent l="0" t="0" r="0" b="0"/>
            <wp:docPr id="1264538047" name="Picture 1" descr="Online Services form section showing No selected for organisation identifier. Fields displayed for Legal name, Trading name, and Organisation type dropdown, each with Help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38047" name="Picture 1" descr="Online Services form section showing No selected for organisation identifier. Fields displayed for Legal name, Trading name, and Organisation type dropdown, each with Help links."/>
                    <pic:cNvPicPr/>
                  </pic:nvPicPr>
                  <pic:blipFill>
                    <a:blip r:embed="rId51"/>
                    <a:stretch>
                      <a:fillRect/>
                    </a:stretch>
                  </pic:blipFill>
                  <pic:spPr>
                    <a:xfrm>
                      <a:off x="0" y="0"/>
                      <a:ext cx="5734850" cy="3238952"/>
                    </a:xfrm>
                    <a:prstGeom prst="rect">
                      <a:avLst/>
                    </a:prstGeom>
                  </pic:spPr>
                </pic:pic>
              </a:graphicData>
            </a:graphic>
          </wp:inline>
        </w:drawing>
      </w:r>
    </w:p>
    <w:p w14:paraId="5980EAFB" w14:textId="5D280652" w:rsidR="00A96014" w:rsidRDefault="00604ECD" w:rsidP="000515AD">
      <w:pPr>
        <w:pStyle w:val="Heading4"/>
      </w:pPr>
      <w:r>
        <w:lastRenderedPageBreak/>
        <w:t>Address details</w:t>
      </w:r>
    </w:p>
    <w:p w14:paraId="6F7F46B6" w14:textId="2A21DB27" w:rsidR="00606D26" w:rsidRDefault="005800FC" w:rsidP="00132091">
      <w:pPr>
        <w:pStyle w:val="BodyText1"/>
      </w:pPr>
      <w:r>
        <w:t>To enter the street address, start typing the address and select from the auto-populated drop</w:t>
      </w:r>
      <w:r w:rsidR="00C164D1">
        <w:t>-</w:t>
      </w:r>
      <w:r>
        <w:t>down list</w:t>
      </w:r>
      <w:r w:rsidR="00867EE8">
        <w:t xml:space="preserve"> and select when you see the correct one</w:t>
      </w:r>
      <w:r>
        <w:t xml:space="preserve">. </w:t>
      </w:r>
    </w:p>
    <w:p w14:paraId="28F308F9" w14:textId="2A1935C3" w:rsidR="00F90D1C" w:rsidRDefault="00FF41E1" w:rsidP="00132091">
      <w:pPr>
        <w:pStyle w:val="BodyText1"/>
      </w:pPr>
      <w:r w:rsidRPr="00FF41E1">
        <w:rPr>
          <w:noProof/>
        </w:rPr>
        <w:drawing>
          <wp:inline distT="0" distB="0" distL="0" distR="0" wp14:anchorId="243051BC" wp14:editId="4B150E4F">
            <wp:extent cx="6184900" cy="3637280"/>
            <wp:effectExtent l="0" t="0" r="6350" b="1270"/>
            <wp:docPr id="262978214" name="Picture 1" descr="Online Services form section for head office address with Australia selected. Add address field shows 35 Smith Street with a dropdown list of matching street addresses across multiple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78214" name="Picture 1" descr="Online Services form section for head office address with Australia selected. Add address field shows 35 Smith Street with a dropdown list of matching street addresses across multiple states."/>
                    <pic:cNvPicPr/>
                  </pic:nvPicPr>
                  <pic:blipFill>
                    <a:blip r:embed="rId52"/>
                    <a:stretch>
                      <a:fillRect/>
                    </a:stretch>
                  </pic:blipFill>
                  <pic:spPr>
                    <a:xfrm>
                      <a:off x="0" y="0"/>
                      <a:ext cx="6184900" cy="3637280"/>
                    </a:xfrm>
                    <a:prstGeom prst="rect">
                      <a:avLst/>
                    </a:prstGeom>
                  </pic:spPr>
                </pic:pic>
              </a:graphicData>
            </a:graphic>
          </wp:inline>
        </w:drawing>
      </w:r>
    </w:p>
    <w:p w14:paraId="03F2C6AB" w14:textId="3AC33A26" w:rsidR="00867EE8" w:rsidRDefault="00E94FAC" w:rsidP="00867EE8">
      <w:pPr>
        <w:pStyle w:val="BodyText1"/>
      </w:pPr>
      <w:r>
        <w:t xml:space="preserve">If the address does not appear </w:t>
      </w:r>
      <w:r w:rsidR="00886310">
        <w:t>in the list, y</w:t>
      </w:r>
      <w:r w:rsidR="00867EE8">
        <w:t>ou can select ‘</w:t>
      </w:r>
      <w:r w:rsidR="00886310">
        <w:t>E</w:t>
      </w:r>
      <w:r w:rsidR="00867EE8">
        <w:t>nter manually’</w:t>
      </w:r>
      <w:r w:rsidR="00C25B26">
        <w:t>.</w:t>
      </w:r>
      <w:r w:rsidR="00867EE8">
        <w:t xml:space="preserve"> </w:t>
      </w:r>
    </w:p>
    <w:p w14:paraId="1CA423B0" w14:textId="500BDB9B" w:rsidR="00604ECD" w:rsidRDefault="007F1703" w:rsidP="00132091">
      <w:pPr>
        <w:pStyle w:val="BodyText1"/>
      </w:pPr>
      <w:r>
        <w:rPr>
          <w:noProof/>
        </w:rPr>
        <mc:AlternateContent>
          <mc:Choice Requires="wps">
            <w:drawing>
              <wp:anchor distT="0" distB="0" distL="114300" distR="114300" simplePos="0" relativeHeight="251658254" behindDoc="0" locked="0" layoutInCell="1" allowOverlap="1" wp14:anchorId="71F4A2B2" wp14:editId="4F41E2D7">
                <wp:simplePos x="0" y="0"/>
                <wp:positionH relativeFrom="column">
                  <wp:posOffset>1010539</wp:posOffset>
                </wp:positionH>
                <wp:positionV relativeFrom="paragraph">
                  <wp:posOffset>1761159</wp:posOffset>
                </wp:positionV>
                <wp:extent cx="592531" cy="314554"/>
                <wp:effectExtent l="0" t="0" r="17145" b="28575"/>
                <wp:wrapNone/>
                <wp:docPr id="1780957814" name="Arrow: Left 6"/>
                <wp:cNvGraphicFramePr/>
                <a:graphic xmlns:a="http://schemas.openxmlformats.org/drawingml/2006/main">
                  <a:graphicData uri="http://schemas.microsoft.com/office/word/2010/wordprocessingShape">
                    <wps:wsp>
                      <wps:cNvSpPr/>
                      <wps:spPr>
                        <a:xfrm>
                          <a:off x="0" y="0"/>
                          <a:ext cx="592531" cy="314554"/>
                        </a:xfrm>
                        <a:prstGeom prst="leftArrow">
                          <a:avLst/>
                        </a:prstGeom>
                        <a:solidFill>
                          <a:srgbClr val="55B1C7"/>
                        </a:solidFill>
                        <a:ln>
                          <a:solidFill>
                            <a:srgbClr val="55B1C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shape w14:anchorId="6AC85BD3" id="Arrow: Left 6" o:spid="_x0000_s1026" type="#_x0000_t66" style="position:absolute;margin-left:79.55pt;margin-top:138.65pt;width:46.65pt;height:24.7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" adj="5733" fillcolor="#55b1c7" strokecolor="#55b1c7" strokeweight="2pt"/>
            </w:pict>
          </mc:Fallback>
        </mc:AlternateContent>
      </w:r>
      <w:r w:rsidRPr="007F1703">
        <w:rPr>
          <w:noProof/>
        </w:rPr>
        <w:drawing>
          <wp:inline distT="0" distB="0" distL="0" distR="0" wp14:anchorId="4C0C215D" wp14:editId="43F4800F">
            <wp:extent cx="6184900" cy="3572510"/>
            <wp:effectExtent l="0" t="0" r="6350" b="8890"/>
            <wp:docPr id="1135822257" name="Picture 1" descr="Online Services form section showing head office street and postal address fields with country set to Australia, links to enter address manually, and a field for Indigenous Corporatio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22257" name="Picture 1" descr="Online Services form section showing head office street and postal address fields with country set to Australia, links to enter address manually, and a field for Indigenous Corporation Number."/>
                    <pic:cNvPicPr/>
                  </pic:nvPicPr>
                  <pic:blipFill>
                    <a:blip r:embed="rId53"/>
                    <a:stretch>
                      <a:fillRect/>
                    </a:stretch>
                  </pic:blipFill>
                  <pic:spPr>
                    <a:xfrm>
                      <a:off x="0" y="0"/>
                      <a:ext cx="6184900" cy="3572510"/>
                    </a:xfrm>
                    <a:prstGeom prst="rect">
                      <a:avLst/>
                    </a:prstGeom>
                  </pic:spPr>
                </pic:pic>
              </a:graphicData>
            </a:graphic>
          </wp:inline>
        </w:drawing>
      </w:r>
    </w:p>
    <w:p w14:paraId="4132339D" w14:textId="7DFE0999" w:rsidR="00C25B26" w:rsidRDefault="00C25B26" w:rsidP="00132091">
      <w:pPr>
        <w:pStyle w:val="BodyText1"/>
      </w:pPr>
      <w:r>
        <w:t xml:space="preserve">Fill in the address details. </w:t>
      </w:r>
      <w:r w:rsidR="00F05B94">
        <w:t xml:space="preserve">Enter the suburb and select from the auto-populated list. This will place a marker on the map with longitude and latitude details. If the address is still not available using this method, use the </w:t>
      </w:r>
      <w:r w:rsidR="00F05B94">
        <w:lastRenderedPageBreak/>
        <w:t xml:space="preserve">map tool to </w:t>
      </w:r>
      <w:r w:rsidR="00F26B51">
        <w:t xml:space="preserve">zoom in and click on the location to </w:t>
      </w:r>
      <w:r w:rsidR="00F05B94">
        <w:t>place a marker on the map</w:t>
      </w:r>
      <w:r>
        <w:t xml:space="preserve"> </w:t>
      </w:r>
      <w:r w:rsidR="00F26B51">
        <w:t xml:space="preserve">which will populate the longitude and latitude </w:t>
      </w:r>
      <w:r w:rsidR="00D42E94">
        <w:t>coordinates.</w:t>
      </w:r>
      <w:r>
        <w:t xml:space="preserve"> Do the same for postal address. </w:t>
      </w:r>
    </w:p>
    <w:p w14:paraId="26317F5A" w14:textId="05130C2D" w:rsidR="00184784" w:rsidRDefault="001510BE" w:rsidP="00132091">
      <w:pPr>
        <w:pStyle w:val="BodyText1"/>
      </w:pPr>
      <w:r w:rsidRPr="001510BE">
        <w:rPr>
          <w:noProof/>
        </w:rPr>
        <w:drawing>
          <wp:inline distT="0" distB="0" distL="0" distR="0" wp14:anchorId="3547348C" wp14:editId="14169832">
            <wp:extent cx="5533847" cy="4161180"/>
            <wp:effectExtent l="0" t="0" r="0" b="0"/>
            <wp:docPr id="841186694" name="Picture 1" descr="Form section for head office street address with Australia selected and an interactive map showing Australia and surrounding regions with zoom and navigation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86694" name="Picture 1" descr="Form section for head office street address with Australia selected and an interactive map showing Australia and surrounding regions with zoom and navigation controls."/>
                    <pic:cNvPicPr/>
                  </pic:nvPicPr>
                  <pic:blipFill>
                    <a:blip r:embed="rId54"/>
                    <a:stretch>
                      <a:fillRect/>
                    </a:stretch>
                  </pic:blipFill>
                  <pic:spPr>
                    <a:xfrm>
                      <a:off x="0" y="0"/>
                      <a:ext cx="5547913" cy="4171757"/>
                    </a:xfrm>
                    <a:prstGeom prst="rect">
                      <a:avLst/>
                    </a:prstGeom>
                  </pic:spPr>
                </pic:pic>
              </a:graphicData>
            </a:graphic>
          </wp:inline>
        </w:drawing>
      </w:r>
      <w:r w:rsidR="00184784" w:rsidRPr="00184784">
        <w:rPr>
          <w:noProof/>
        </w:rPr>
        <w:drawing>
          <wp:inline distT="0" distB="0" distL="0" distR="0" wp14:anchorId="01853731" wp14:editId="3C571152">
            <wp:extent cx="5541163" cy="3174506"/>
            <wp:effectExtent l="0" t="0" r="2540" b="6985"/>
            <wp:docPr id="358482440" name="Picture 1" descr="Manual address entry form showing fields for latitude, longitude, unit type, unit number, street number, street name, street type, and suburb, state, post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82440" name="Picture 1" descr="Manual address entry form showing fields for latitude, longitude, unit type, unit number, street number, street name, street type, and suburb, state, postcode."/>
                    <pic:cNvPicPr/>
                  </pic:nvPicPr>
                  <pic:blipFill>
                    <a:blip r:embed="rId55"/>
                    <a:stretch>
                      <a:fillRect/>
                    </a:stretch>
                  </pic:blipFill>
                  <pic:spPr>
                    <a:xfrm>
                      <a:off x="0" y="0"/>
                      <a:ext cx="5558636" cy="3184516"/>
                    </a:xfrm>
                    <a:prstGeom prst="rect">
                      <a:avLst/>
                    </a:prstGeom>
                  </pic:spPr>
                </pic:pic>
              </a:graphicData>
            </a:graphic>
          </wp:inline>
        </w:drawing>
      </w:r>
    </w:p>
    <w:p w14:paraId="1A45665E" w14:textId="76AAD874" w:rsidR="001807EA" w:rsidRDefault="001807EA" w:rsidP="00132091">
      <w:pPr>
        <w:pStyle w:val="Heading3"/>
      </w:pPr>
      <w:bookmarkStart w:id="55" w:name="_Toc235690085"/>
      <w:r>
        <w:t>3. Foreign Corporation</w:t>
      </w:r>
      <w:bookmarkEnd w:id="55"/>
    </w:p>
    <w:p w14:paraId="4B85FB3D" w14:textId="3071DB92" w:rsidR="00604ECD" w:rsidRDefault="00714520" w:rsidP="00132091">
      <w:pPr>
        <w:pStyle w:val="BodyText1"/>
      </w:pPr>
      <w:r>
        <w:t>I</w:t>
      </w:r>
      <w:r w:rsidR="004865E3">
        <w:t xml:space="preserve">f the organisation is </w:t>
      </w:r>
      <w:r w:rsidR="00FF59E9">
        <w:t>incorporated outside Australia or an authority of a foreign country</w:t>
      </w:r>
      <w:r>
        <w:t xml:space="preserve"> </w:t>
      </w:r>
      <w:r w:rsidR="00FF59E9">
        <w:t>select ‘yes’</w:t>
      </w:r>
      <w:r>
        <w:t>. T</w:t>
      </w:r>
      <w:r w:rsidR="00FF59E9">
        <w:t xml:space="preserve">he option to add the details of the Australian agent will become active in the </w:t>
      </w:r>
      <w:r w:rsidR="00362439">
        <w:t>Executive Officers and Organisation Contacts page of the application</w:t>
      </w:r>
      <w:r w:rsidR="00FF59E9">
        <w:t>.</w:t>
      </w:r>
    </w:p>
    <w:p w14:paraId="5F37F674" w14:textId="77777777" w:rsidR="00F75699" w:rsidRDefault="00F75699" w:rsidP="00132091">
      <w:pPr>
        <w:pStyle w:val="BodyText1"/>
      </w:pPr>
    </w:p>
    <w:p w14:paraId="1D93EEE0" w14:textId="5E22DA72" w:rsidR="0094211C" w:rsidRDefault="0094211C" w:rsidP="00132091">
      <w:pPr>
        <w:pStyle w:val="Heading3"/>
      </w:pPr>
      <w:bookmarkStart w:id="56" w:name="_Toc235690086"/>
      <w:r>
        <w:t>4. Executive Officers and Organisation Contacts</w:t>
      </w:r>
      <w:bookmarkEnd w:id="56"/>
    </w:p>
    <w:p w14:paraId="0D91DD3E" w14:textId="7D0613BE" w:rsidR="00813983" w:rsidRDefault="00813983" w:rsidP="00132091">
      <w:pPr>
        <w:pStyle w:val="BodyText1"/>
      </w:pPr>
      <w:r>
        <w:t xml:space="preserve">For a description of these positions, refer to </w:t>
      </w:r>
      <w:hyperlink w:anchor="_NGER_Executive_Officer" w:history="1">
        <w:r w:rsidRPr="00813983">
          <w:rPr>
            <w:rStyle w:val="Hyperlink"/>
            <w:rFonts w:asciiTheme="minorHAnsi" w:hAnsiTheme="minorHAnsi"/>
          </w:rPr>
          <w:t>NGER Executive Officer</w:t>
        </w:r>
      </w:hyperlink>
      <w:r>
        <w:t xml:space="preserve"> and </w:t>
      </w:r>
      <w:hyperlink w:anchor="_NGER_Contact" w:history="1">
        <w:r w:rsidRPr="00813983">
          <w:rPr>
            <w:rStyle w:val="Hyperlink"/>
            <w:rFonts w:asciiTheme="minorHAnsi" w:hAnsiTheme="minorHAnsi"/>
          </w:rPr>
          <w:t>NGER Contact</w:t>
        </w:r>
      </w:hyperlink>
      <w:r>
        <w:t>.</w:t>
      </w:r>
    </w:p>
    <w:p w14:paraId="78A2C1AF" w14:textId="2A50F7F0" w:rsidR="00256BD6" w:rsidRDefault="00D60EE5" w:rsidP="00132091">
      <w:pPr>
        <w:pStyle w:val="BodyText1"/>
      </w:pPr>
      <w:r>
        <w:t>When registering a new organisation o</w:t>
      </w:r>
      <w:r w:rsidR="00FF139C">
        <w:t>nly the details for the current logged on user will appear in the ‘select individual’ drop down</w:t>
      </w:r>
      <w:r w:rsidR="00346649">
        <w:t xml:space="preserve">. </w:t>
      </w:r>
      <w:r w:rsidR="00DD3A31">
        <w:t xml:space="preserve">If you are not the Executive Officer, </w:t>
      </w:r>
      <w:r w:rsidR="009B388F">
        <w:t>s</w:t>
      </w:r>
      <w:r w:rsidR="00DD3A31">
        <w:t xml:space="preserve">elect </w:t>
      </w:r>
      <w:r w:rsidR="00CB1416">
        <w:t xml:space="preserve">‘Someone else’ </w:t>
      </w:r>
      <w:r w:rsidR="00502ECE">
        <w:t xml:space="preserve">then </w:t>
      </w:r>
      <w:r w:rsidR="00DD3A31">
        <w:t xml:space="preserve">‘The person isn’t listed’ </w:t>
      </w:r>
      <w:r w:rsidR="00502ECE">
        <w:t xml:space="preserve">then check the ‘Executive Officer’ field. </w:t>
      </w:r>
      <w:r w:rsidR="008C1149">
        <w:t>E</w:t>
      </w:r>
      <w:r w:rsidR="00DD3A31">
        <w:t>nter the email of the designated individual in the space provided and select ‘Send invite’.</w:t>
      </w:r>
      <w:r w:rsidR="00256BD6">
        <w:t xml:space="preserve"> </w:t>
      </w:r>
    </w:p>
    <w:p w14:paraId="49F4DAB0" w14:textId="77777777" w:rsidR="00431C06" w:rsidRDefault="00256BD6" w:rsidP="00132091">
      <w:pPr>
        <w:pStyle w:val="BodyText1"/>
      </w:pPr>
      <w:r>
        <w:t>Enter the details of their position with the organisation.</w:t>
      </w:r>
    </w:p>
    <w:p w14:paraId="5F35FCBE" w14:textId="3DE65FC5" w:rsidR="00DD3A31" w:rsidRDefault="00DD3A31" w:rsidP="00132091">
      <w:pPr>
        <w:pStyle w:val="BodyText1"/>
      </w:pPr>
      <w:r>
        <w:t xml:space="preserve">*Note, </w:t>
      </w:r>
      <w:r w:rsidR="005C5BEB">
        <w:t xml:space="preserve">for the application to be approved, </w:t>
      </w:r>
      <w:r>
        <w:t xml:space="preserve">only a person meeting </w:t>
      </w:r>
      <w:r w:rsidRPr="00D62CC6">
        <w:t>the NGER criteria of</w:t>
      </w:r>
      <w:r>
        <w:t xml:space="preserve"> an Executive Officer will be </w:t>
      </w:r>
      <w:r w:rsidR="005C5BEB">
        <w:t>accepted</w:t>
      </w:r>
      <w:r w:rsidR="00DE6339">
        <w:t xml:space="preserve">, </w:t>
      </w:r>
      <w:r w:rsidR="006C0593">
        <w:t>which we will</w:t>
      </w:r>
      <w:r w:rsidR="00DE6339">
        <w:t xml:space="preserve"> verify through </w:t>
      </w:r>
      <w:r w:rsidR="006C0593">
        <w:t>the organisation’s ASIC details</w:t>
      </w:r>
      <w:r w:rsidR="00DE6339">
        <w:t xml:space="preserve"> or supporting documenta</w:t>
      </w:r>
      <w:r w:rsidR="003D5979">
        <w:t>tion</w:t>
      </w:r>
      <w:r w:rsidR="00DE6339">
        <w:t xml:space="preserve"> attached to the application</w:t>
      </w:r>
      <w:r>
        <w:t xml:space="preserve">. </w:t>
      </w:r>
    </w:p>
    <w:p w14:paraId="76B3597C" w14:textId="77777777" w:rsidR="00F50464" w:rsidRDefault="00F50464" w:rsidP="00132091">
      <w:pPr>
        <w:pStyle w:val="BodyText1"/>
      </w:pPr>
      <w:r>
        <w:rPr>
          <w:noProof/>
        </w:rPr>
        <w:drawing>
          <wp:inline distT="0" distB="0" distL="0" distR="0" wp14:anchorId="3A1D48F2" wp14:editId="4A5C9F9F">
            <wp:extent cx="5245370" cy="4610337"/>
            <wp:effectExtent l="0" t="0" r="0" b="0"/>
            <wp:docPr id="1514276627" name="Picture 1" descr="Online Services form section for adding executive officers or contacts with Someone else selected, a required Select individual field showing an error message, and options to invite a new individual by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76627" name="Picture 1" descr="Online Services form section for adding executive officers or contacts with Someone else selected, a required Select individual field showing an error message, and options to invite a new individual by email."/>
                    <pic:cNvPicPr/>
                  </pic:nvPicPr>
                  <pic:blipFill>
                    <a:blip r:embed="rId56"/>
                    <a:stretch>
                      <a:fillRect/>
                    </a:stretch>
                  </pic:blipFill>
                  <pic:spPr>
                    <a:xfrm>
                      <a:off x="0" y="0"/>
                      <a:ext cx="5245370" cy="4610337"/>
                    </a:xfrm>
                    <a:prstGeom prst="rect">
                      <a:avLst/>
                    </a:prstGeom>
                  </pic:spPr>
                </pic:pic>
              </a:graphicData>
            </a:graphic>
          </wp:inline>
        </w:drawing>
      </w:r>
    </w:p>
    <w:p w14:paraId="658C6BC4" w14:textId="77777777" w:rsidR="00465288" w:rsidRDefault="0044458F" w:rsidP="00132091">
      <w:pPr>
        <w:pStyle w:val="BodyText1"/>
      </w:pPr>
      <w:r>
        <w:t>Once the invite is sent, t</w:t>
      </w:r>
      <w:r w:rsidR="00897A2D">
        <w:t>he</w:t>
      </w:r>
      <w:r w:rsidR="0088023F">
        <w:t xml:space="preserve"> Executive Officer </w:t>
      </w:r>
      <w:r w:rsidR="00897A2D">
        <w:t>will receive an email</w:t>
      </w:r>
      <w:r w:rsidR="00147FB7">
        <w:t xml:space="preserve"> </w:t>
      </w:r>
      <w:r w:rsidR="00D62CC6">
        <w:t>notifying them someone wants</w:t>
      </w:r>
      <w:r w:rsidR="00147FB7">
        <w:t xml:space="preserve"> to link with </w:t>
      </w:r>
      <w:r w:rsidR="00D62CC6">
        <w:t>them</w:t>
      </w:r>
      <w:r w:rsidR="00147FB7">
        <w:t xml:space="preserve"> in Online Service. </w:t>
      </w:r>
      <w:r w:rsidR="00450FBD">
        <w:t>They will need to log in to Online Services</w:t>
      </w:r>
      <w:r w:rsidR="0016517A">
        <w:t xml:space="preserve">, </w:t>
      </w:r>
      <w:r w:rsidR="00D62CC6">
        <w:t xml:space="preserve">and </w:t>
      </w:r>
      <w:r w:rsidR="00AF663E">
        <w:t xml:space="preserve">from the Dashboard, </w:t>
      </w:r>
      <w:r w:rsidR="0016517A">
        <w:t xml:space="preserve">scroll down to the inbox </w:t>
      </w:r>
      <w:r w:rsidR="00AF663E">
        <w:t>and click on ‘yes, link’.</w:t>
      </w:r>
      <w:r w:rsidR="00450FBD">
        <w:t xml:space="preserve"> </w:t>
      </w:r>
    </w:p>
    <w:p w14:paraId="0E7ED8FA" w14:textId="6E664C5D" w:rsidR="007D5CE0" w:rsidRDefault="00450FBD" w:rsidP="00132091">
      <w:pPr>
        <w:pStyle w:val="BodyText1"/>
      </w:pPr>
      <w:r>
        <w:t xml:space="preserve">The person completing the application form will </w:t>
      </w:r>
      <w:r w:rsidR="008C5C2B">
        <w:t xml:space="preserve">receive an email the Executive Officer has accepted the link </w:t>
      </w:r>
      <w:proofErr w:type="gramStart"/>
      <w:r w:rsidR="008C5C2B">
        <w:t>request</w:t>
      </w:r>
      <w:proofErr w:type="gramEnd"/>
      <w:r w:rsidR="008C5C2B">
        <w:t xml:space="preserve"> and </w:t>
      </w:r>
      <w:r w:rsidR="00B01FB1">
        <w:t>their name will now be an option in the ‘</w:t>
      </w:r>
      <w:r w:rsidR="008C5C2B">
        <w:t>select the individual</w:t>
      </w:r>
      <w:r w:rsidR="00B01FB1">
        <w:t>’</w:t>
      </w:r>
      <w:r w:rsidR="008C5C2B">
        <w:t xml:space="preserve"> </w:t>
      </w:r>
      <w:r w:rsidR="00A010CB">
        <w:t>drop-down</w:t>
      </w:r>
      <w:r w:rsidR="00B76E84">
        <w:t xml:space="preserve"> arrow.</w:t>
      </w:r>
      <w:r>
        <w:t xml:space="preserve"> </w:t>
      </w:r>
    </w:p>
    <w:p w14:paraId="0A7513C3" w14:textId="77777777" w:rsidR="007400F2" w:rsidRDefault="00462C48" w:rsidP="006E07AF">
      <w:pPr>
        <w:pStyle w:val="BodyText1"/>
      </w:pPr>
      <w:r>
        <w:lastRenderedPageBreak/>
        <w:t>Select ‘Add’ and then enter the details for the Contact Person</w:t>
      </w:r>
      <w:r w:rsidR="00845589">
        <w:t>. If this is the</w:t>
      </w:r>
      <w:r w:rsidR="00B04213">
        <w:t xml:space="preserve"> </w:t>
      </w:r>
      <w:proofErr w:type="gramStart"/>
      <w:r w:rsidR="00B04213">
        <w:t>logged on</w:t>
      </w:r>
      <w:proofErr w:type="gramEnd"/>
      <w:r w:rsidR="00B04213">
        <w:t xml:space="preserve"> user, select </w:t>
      </w:r>
      <w:r w:rsidR="008C1149">
        <w:t xml:space="preserve">‘current logged in user’ and select </w:t>
      </w:r>
      <w:r w:rsidR="0026677E">
        <w:t>your</w:t>
      </w:r>
      <w:r w:rsidR="00B04213">
        <w:t xml:space="preserve"> name from the drop</w:t>
      </w:r>
      <w:r w:rsidR="008C1149">
        <w:t>-</w:t>
      </w:r>
      <w:r w:rsidR="00B04213">
        <w:t>down</w:t>
      </w:r>
      <w:r w:rsidR="008C1149">
        <w:t xml:space="preserve"> arrow</w:t>
      </w:r>
      <w:r w:rsidR="00D500AD">
        <w:t xml:space="preserve"> next to ‘select individual’</w:t>
      </w:r>
      <w:r w:rsidR="00E52FA5">
        <w:t xml:space="preserve"> and c</w:t>
      </w:r>
      <w:r w:rsidR="00D500AD">
        <w:t>heck the ‘Contact Person’ box</w:t>
      </w:r>
      <w:r w:rsidR="00393FF6">
        <w:t xml:space="preserve"> then press ‘next’</w:t>
      </w:r>
      <w:r w:rsidR="00E52FA5">
        <w:t>.</w:t>
      </w:r>
      <w:r w:rsidR="00393FF6">
        <w:t xml:space="preserve"> </w:t>
      </w:r>
    </w:p>
    <w:p w14:paraId="3B1BB6A1" w14:textId="02D397D9" w:rsidR="008350C7" w:rsidRDefault="00393FF6" w:rsidP="000515AD">
      <w:pPr>
        <w:pStyle w:val="BodyText1"/>
      </w:pPr>
      <w:r>
        <w:t xml:space="preserve">If the Contact Person is not the </w:t>
      </w:r>
      <w:r w:rsidR="00AD491D">
        <w:t xml:space="preserve">person logged in, </w:t>
      </w:r>
      <w:r w:rsidR="006E07AF">
        <w:t>follow the same instructions as for adding the Executive Officer above.</w:t>
      </w:r>
    </w:p>
    <w:p w14:paraId="7933BDC0" w14:textId="69A41134" w:rsidR="00051424" w:rsidRDefault="004C4164" w:rsidP="00132091">
      <w:pPr>
        <w:pStyle w:val="Heading3"/>
      </w:pPr>
      <w:bookmarkStart w:id="57" w:name="_Toc235690087"/>
      <w:r>
        <w:t>5. Affected Group Entity Details</w:t>
      </w:r>
      <w:bookmarkEnd w:id="57"/>
    </w:p>
    <w:p w14:paraId="475E6315" w14:textId="77777777" w:rsidR="00356C69" w:rsidRDefault="00AB1B72" w:rsidP="00356C69">
      <w:pPr>
        <w:pStyle w:val="BodyText1"/>
      </w:pPr>
      <w:r>
        <w:t xml:space="preserve">This page is where you will add the details of any group members. </w:t>
      </w:r>
    </w:p>
    <w:p w14:paraId="34952BE1" w14:textId="367526CD" w:rsidR="00356C69" w:rsidRDefault="00356C69" w:rsidP="00356C69">
      <w:pPr>
        <w:pStyle w:val="BodyText1"/>
      </w:pPr>
      <w:r>
        <w:t xml:space="preserve">If the controlling corporation is the only entity other than facilities, select ‘no’ and move to the next page. </w:t>
      </w:r>
    </w:p>
    <w:p w14:paraId="49C4BC97" w14:textId="7F44734C" w:rsidR="00AB1B72" w:rsidRDefault="00AB1B72" w:rsidP="00AB1B72">
      <w:pPr>
        <w:pStyle w:val="BodyText1"/>
      </w:pPr>
      <w:r>
        <w:t>If the controlling corporation is not the only entity of the corporate structure, select ‘</w:t>
      </w:r>
      <w:proofErr w:type="spellStart"/>
      <w:r w:rsidR="00AC4811">
        <w:t>yes</w:t>
      </w:r>
      <w:r>
        <w:t>’</w:t>
      </w:r>
      <w:proofErr w:type="spellEnd"/>
      <w:r>
        <w:t xml:space="preserve"> and enter the details for each subsidiary. </w:t>
      </w:r>
    </w:p>
    <w:p w14:paraId="2E48FF42" w14:textId="000824E6" w:rsidR="005B506F" w:rsidRDefault="00C509E0" w:rsidP="00132091">
      <w:pPr>
        <w:pStyle w:val="BodyText1"/>
      </w:pPr>
      <w:r w:rsidRPr="00C509E0">
        <w:rPr>
          <w:noProof/>
        </w:rPr>
        <w:drawing>
          <wp:inline distT="0" distB="0" distL="0" distR="0" wp14:anchorId="471D3E22" wp14:editId="37C47997">
            <wp:extent cx="6184900" cy="5420995"/>
            <wp:effectExtent l="0" t="0" r="6350" b="8255"/>
            <wp:docPr id="1445648245" name="Picture 1" descr="Online Services form step asking if a controlling corporation has other affected entities in its group, with options &quot;Yes&quot; and &quot;No&quot; and explanatory text about operational control and subsidiaries. If &quot;Yes&quot; is selected, a section titled &quot;Organisation details&quot; appears and requires input for Organisation Identifier, legal name, and type, with a validation error indicating the Organisation Identifier field cannot b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48245" name="Picture 1" descr="Online Services form step asking if a controlling corporation has other affected entities in its group, with options &quot;Yes&quot; and &quot;No&quot; and explanatory text about operational control and subsidiaries. If &quot;Yes&quot; is selected, a section titled &quot;Organisation details&quot; appears and requires input for Organisation Identifier, legal name, and type, with a validation error indicating the Organisation Identifier field cannot be blank."/>
                    <pic:cNvPicPr/>
                  </pic:nvPicPr>
                  <pic:blipFill>
                    <a:blip r:embed="rId57"/>
                    <a:stretch>
                      <a:fillRect/>
                    </a:stretch>
                  </pic:blipFill>
                  <pic:spPr>
                    <a:xfrm>
                      <a:off x="0" y="0"/>
                      <a:ext cx="6184900" cy="5420995"/>
                    </a:xfrm>
                    <a:prstGeom prst="rect">
                      <a:avLst/>
                    </a:prstGeom>
                  </pic:spPr>
                </pic:pic>
              </a:graphicData>
            </a:graphic>
          </wp:inline>
        </w:drawing>
      </w:r>
    </w:p>
    <w:p w14:paraId="3CC68E26" w14:textId="607C16B3" w:rsidR="00604ECD" w:rsidRDefault="00604ECD" w:rsidP="00132091">
      <w:pPr>
        <w:pStyle w:val="BodyText1"/>
      </w:pPr>
      <w:r>
        <w:t xml:space="preserve">If the group member organisation has an ACN but not an ABN, the entity may not appear in </w:t>
      </w:r>
      <w:r w:rsidR="001B68CA">
        <w:t>the auto-populated list</w:t>
      </w:r>
      <w:r w:rsidR="007D7064">
        <w:t>, an</w:t>
      </w:r>
      <w:r w:rsidR="005C129B">
        <w:t>d it will say ‘no data’</w:t>
      </w:r>
      <w:r w:rsidR="001B68CA">
        <w:t xml:space="preserve">. </w:t>
      </w:r>
      <w:r w:rsidR="005C129B">
        <w:t xml:space="preserve">If this is the case, select ‘other’ and </w:t>
      </w:r>
      <w:r w:rsidR="000A265B">
        <w:t>enter the details manually.</w:t>
      </w:r>
    </w:p>
    <w:p w14:paraId="6CF7DB2F" w14:textId="77777777" w:rsidR="008350C7" w:rsidRDefault="008350C7">
      <w:pPr>
        <w:spacing w:after="0"/>
      </w:pPr>
      <w:r>
        <w:br w:type="page"/>
      </w:r>
    </w:p>
    <w:p w14:paraId="6C71E3E8" w14:textId="6CCDB4FD" w:rsidR="00A43D67" w:rsidRDefault="00A43D67" w:rsidP="00132091">
      <w:pPr>
        <w:pStyle w:val="Heading3"/>
      </w:pPr>
      <w:bookmarkStart w:id="58" w:name="_Toc235690088"/>
      <w:r>
        <w:lastRenderedPageBreak/>
        <w:t>6. Eligibility Details</w:t>
      </w:r>
      <w:bookmarkEnd w:id="58"/>
    </w:p>
    <w:p w14:paraId="5FB4F9F5" w14:textId="7193E60A" w:rsidR="004A1B68" w:rsidRDefault="004A1B68" w:rsidP="004A1B68">
      <w:pPr>
        <w:pStyle w:val="BodyText1"/>
      </w:pPr>
      <w:r>
        <w:t xml:space="preserve">Using the drop-down arrow, select the </w:t>
      </w:r>
      <w:r w:rsidR="00B275CD">
        <w:t>financial year the applicant first exceeded an NGER threshold</w:t>
      </w:r>
      <w:r w:rsidR="00063F41">
        <w:t xml:space="preserve"> (read information on </w:t>
      </w:r>
      <w:r w:rsidR="006778EF">
        <w:t>the ‘</w:t>
      </w:r>
      <w:r w:rsidR="00063F41">
        <w:t>Before You Start</w:t>
      </w:r>
      <w:r w:rsidR="006778EF">
        <w:t>’</w:t>
      </w:r>
      <w:r w:rsidR="00063F41">
        <w:t xml:space="preserve"> page of the application about NGER thresholds)</w:t>
      </w:r>
      <w:r w:rsidR="00B275CD">
        <w:t>.</w:t>
      </w:r>
    </w:p>
    <w:p w14:paraId="6E8E2B2A" w14:textId="77777777" w:rsidR="00AB0F55" w:rsidRDefault="00CC5769" w:rsidP="004A1B68">
      <w:pPr>
        <w:pStyle w:val="BodyText1"/>
      </w:pPr>
      <w:r>
        <w:t xml:space="preserve">Provide </w:t>
      </w:r>
      <w:r w:rsidR="0013640C">
        <w:t xml:space="preserve">reasons why the trigger year was selected. </w:t>
      </w:r>
    </w:p>
    <w:p w14:paraId="31264754" w14:textId="554BC6B8" w:rsidR="00AB0F55" w:rsidRDefault="00AB0F55" w:rsidP="004A1B68">
      <w:pPr>
        <w:pStyle w:val="BodyText1"/>
      </w:pPr>
      <w:r>
        <w:t xml:space="preserve">Reasons </w:t>
      </w:r>
      <w:r w:rsidR="00706B64">
        <w:t>might</w:t>
      </w:r>
      <w:r>
        <w:t xml:space="preserve"> include:</w:t>
      </w:r>
    </w:p>
    <w:p w14:paraId="41FEECB9" w14:textId="6A96B1A1" w:rsidR="00AB0F55" w:rsidRDefault="00987799" w:rsidP="000515AD">
      <w:pPr>
        <w:pStyle w:val="CERbullets"/>
      </w:pPr>
      <w:r w:rsidRPr="00987799">
        <w:t xml:space="preserve">this was the first financial year </w:t>
      </w:r>
      <w:r>
        <w:t xml:space="preserve">that measured </w:t>
      </w:r>
      <w:r w:rsidRPr="00987799">
        <w:t xml:space="preserve">emissions </w:t>
      </w:r>
      <w:r w:rsidR="00804F16">
        <w:t xml:space="preserve">for your facilities </w:t>
      </w:r>
      <w:r w:rsidRPr="00987799">
        <w:t>exceeded the threshold</w:t>
      </w:r>
    </w:p>
    <w:p w14:paraId="12D86539" w14:textId="7801F351" w:rsidR="00987799" w:rsidRDefault="00876C24" w:rsidP="000515AD">
      <w:pPr>
        <w:pStyle w:val="CERbullets"/>
      </w:pPr>
      <w:r>
        <w:t xml:space="preserve">you </w:t>
      </w:r>
      <w:r w:rsidR="00987799" w:rsidRPr="00987799">
        <w:t>acquir</w:t>
      </w:r>
      <w:r>
        <w:t>ed</w:t>
      </w:r>
      <w:r w:rsidR="00987799" w:rsidRPr="00987799">
        <w:t xml:space="preserve"> a facility </w:t>
      </w:r>
      <w:r>
        <w:t xml:space="preserve">in this year </w:t>
      </w:r>
      <w:r w:rsidR="00987799" w:rsidRPr="00987799">
        <w:t>that exceeds thresholds</w:t>
      </w:r>
      <w:r>
        <w:t>.</w:t>
      </w:r>
    </w:p>
    <w:p w14:paraId="48283103" w14:textId="0DBCEAAA" w:rsidR="004A1B68" w:rsidRDefault="00A1420F" w:rsidP="004A1B68">
      <w:pPr>
        <w:pStyle w:val="BodyText1"/>
      </w:pPr>
      <w:r>
        <w:t>I</w:t>
      </w:r>
      <w:r w:rsidR="004A1B68">
        <w:t xml:space="preserve">f the trigger year </w:t>
      </w:r>
      <w:r>
        <w:t>is</w:t>
      </w:r>
      <w:r w:rsidR="004A1B68">
        <w:t xml:space="preserve"> earlier than the current financial year, provide an explanation as to why an application was not submitted at the time. </w:t>
      </w:r>
      <w:r w:rsidR="00662B4F">
        <w:t>Us</w:t>
      </w:r>
      <w:r w:rsidR="00172A17">
        <w:t>e</w:t>
      </w:r>
      <w:r w:rsidR="00662B4F">
        <w:t xml:space="preserve"> the upload function at the bottom of the page</w:t>
      </w:r>
      <w:r w:rsidR="00172A17">
        <w:t xml:space="preserve"> to</w:t>
      </w:r>
      <w:r w:rsidR="00662B4F">
        <w:t xml:space="preserve"> a</w:t>
      </w:r>
      <w:r w:rsidR="004A1B68">
        <w:t>ttach any documentation such as threshold calculation datasets.</w:t>
      </w:r>
    </w:p>
    <w:p w14:paraId="249B39CB" w14:textId="40C641C0" w:rsidR="00E5393B" w:rsidRDefault="00E5393B" w:rsidP="00132091">
      <w:pPr>
        <w:pStyle w:val="BodyText1"/>
      </w:pPr>
      <w:r w:rsidRPr="00E5393B">
        <w:rPr>
          <w:noProof/>
        </w:rPr>
        <w:drawing>
          <wp:inline distT="0" distB="0" distL="0" distR="0" wp14:anchorId="10D54309" wp14:editId="0BBBDC76">
            <wp:extent cx="6184900" cy="5144998"/>
            <wp:effectExtent l="0" t="0" r="6350" b="0"/>
            <wp:docPr id="672136089" name="Picture 1" descr="Online Services form step showing ‘Select the trigger year’ with a financial year dropdown, guidance text on NGER thresholds, a required field to explain the selected year (0/1000 characters used), and a file upload section for supporting documents (.pdf, .doc,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36089" name="Picture 1" descr="Online Services form step showing ‘Select the trigger year’ with a financial year dropdown, guidance text on NGER thresholds, a required field to explain the selected year (0/1000 characters used), and a file upload section for supporting documents (.pdf, .doc, .docx)."/>
                    <pic:cNvPicPr/>
                  </pic:nvPicPr>
                  <pic:blipFill rotWithShape="1">
                    <a:blip r:embed="rId58"/>
                    <a:srcRect t="7496"/>
                    <a:stretch>
                      <a:fillRect/>
                    </a:stretch>
                  </pic:blipFill>
                  <pic:spPr bwMode="auto">
                    <a:xfrm>
                      <a:off x="0" y="0"/>
                      <a:ext cx="6184900" cy="5144998"/>
                    </a:xfrm>
                    <a:prstGeom prst="rect">
                      <a:avLst/>
                    </a:prstGeom>
                    <a:ln>
                      <a:noFill/>
                    </a:ln>
                    <a:extLst>
                      <a:ext uri="{53640926-AAD7-44D8-BBD7-CCE9431645EC}">
                        <a14:shadowObscured xmlns:a14="http://schemas.microsoft.com/office/drawing/2010/main"/>
                      </a:ext>
                    </a:extLst>
                  </pic:spPr>
                </pic:pic>
              </a:graphicData>
            </a:graphic>
          </wp:inline>
        </w:drawing>
      </w:r>
    </w:p>
    <w:p w14:paraId="025DF431" w14:textId="77777777" w:rsidR="009B7EF4" w:rsidRDefault="009B7EF4">
      <w:pPr>
        <w:spacing w:after="0"/>
      </w:pPr>
      <w:r>
        <w:br w:type="page"/>
      </w:r>
    </w:p>
    <w:p w14:paraId="0766A585" w14:textId="238328DE" w:rsidR="00A43D67" w:rsidRPr="000515AD" w:rsidRDefault="004935AB" w:rsidP="006D5E39">
      <w:pPr>
        <w:pStyle w:val="Heading3"/>
        <w:rPr>
          <w:rStyle w:val="Heading3Char"/>
        </w:rPr>
      </w:pPr>
      <w:bookmarkStart w:id="59" w:name="_7._Declaration"/>
      <w:bookmarkStart w:id="60" w:name="_Toc235690089"/>
      <w:bookmarkEnd w:id="59"/>
      <w:r>
        <w:lastRenderedPageBreak/>
        <w:t>7</w:t>
      </w:r>
      <w:r w:rsidR="006D5E39">
        <w:t>. Declaration</w:t>
      </w:r>
      <w:bookmarkEnd w:id="60"/>
    </w:p>
    <w:p w14:paraId="4814C36E" w14:textId="77777777" w:rsidR="00307836" w:rsidRDefault="004273F3" w:rsidP="00132091">
      <w:pPr>
        <w:pStyle w:val="BodyText1"/>
      </w:pPr>
      <w:r>
        <w:t>This page will display in red any</w:t>
      </w:r>
      <w:r w:rsidR="00C323F4">
        <w:t xml:space="preserve"> unfinished fields from earlier pages. </w:t>
      </w:r>
      <w:r w:rsidR="00307836">
        <w:t>These will all need to be addressed before the application can be submitted.</w:t>
      </w:r>
    </w:p>
    <w:p w14:paraId="1ACB72E6" w14:textId="11562974" w:rsidR="00A43D67" w:rsidRDefault="00307836" w:rsidP="00132091">
      <w:pPr>
        <w:pStyle w:val="BodyText1"/>
      </w:pPr>
      <w:r>
        <w:t>T</w:t>
      </w:r>
      <w:r w:rsidR="00C323F4">
        <w:t xml:space="preserve">he applicant </w:t>
      </w:r>
      <w:r>
        <w:t>then needs to check each check box in the declaration statement</w:t>
      </w:r>
      <w:r w:rsidR="00980E72">
        <w:t xml:space="preserve">, ensuring these statements </w:t>
      </w:r>
      <w:r w:rsidR="00B942F5">
        <w:t>are true.</w:t>
      </w:r>
    </w:p>
    <w:p w14:paraId="59BE8361" w14:textId="51FDB4D8" w:rsidR="00C323F4" w:rsidRDefault="00C323F4" w:rsidP="00132091">
      <w:pPr>
        <w:pStyle w:val="BodyText1"/>
      </w:pPr>
      <w:r w:rsidRPr="00C323F4">
        <w:rPr>
          <w:noProof/>
        </w:rPr>
        <w:drawing>
          <wp:inline distT="0" distB="0" distL="0" distR="0" wp14:anchorId="0D0FABE5" wp14:editId="30B6639A">
            <wp:extent cx="6184900" cy="1899285"/>
            <wp:effectExtent l="0" t="0" r="6350" b="5715"/>
            <wp:docPr id="1840195172" name="Picture 1" descr="Online Services form section titled ‘The Applicant’ with three required conditions under the NGER Act listed as bullet points, and a single required checkbox labelled ‘Yes’ to confirm eligibility based on thresholds and controlling corporatio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95172" name="Picture 1" descr="Online Services form section titled ‘The Applicant’ with three required conditions under the NGER Act listed as bullet points, and a single required checkbox labelled ‘Yes’ to confirm eligibility based on thresholds and controlling corporation status."/>
                    <pic:cNvPicPr/>
                  </pic:nvPicPr>
                  <pic:blipFill>
                    <a:blip r:embed="rId59"/>
                    <a:stretch>
                      <a:fillRect/>
                    </a:stretch>
                  </pic:blipFill>
                  <pic:spPr>
                    <a:xfrm>
                      <a:off x="0" y="0"/>
                      <a:ext cx="6184900" cy="1899285"/>
                    </a:xfrm>
                    <a:prstGeom prst="rect">
                      <a:avLst/>
                    </a:prstGeom>
                  </pic:spPr>
                </pic:pic>
              </a:graphicData>
            </a:graphic>
          </wp:inline>
        </w:drawing>
      </w:r>
    </w:p>
    <w:p w14:paraId="3E58C5B6" w14:textId="38D4A1A9" w:rsidR="00E105AD" w:rsidRDefault="00E105AD" w:rsidP="00132091">
      <w:pPr>
        <w:pStyle w:val="BodyText1"/>
      </w:pPr>
      <w:r w:rsidRPr="00E105AD">
        <w:rPr>
          <w:noProof/>
        </w:rPr>
        <w:lastRenderedPageBreak/>
        <w:drawing>
          <wp:inline distT="0" distB="0" distL="0" distR="0" wp14:anchorId="504AAF8E" wp14:editId="0493FEBC">
            <wp:extent cx="6184900" cy="6238875"/>
            <wp:effectExtent l="0" t="0" r="6350" b="9525"/>
            <wp:docPr id="1807683912" name="Picture 1" descr="Online Services form declaration section outlining legal statements for NGER registration, including authority to act, accuracy of information, offence provisions, and privacy and data use acknowledgements, with five required ‘Yes’ check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83912" name="Picture 1" descr="Online Services form declaration section outlining legal statements for NGER registration, including authority to act, accuracy of information, offence provisions, and privacy and data use acknowledgements, with five required ‘Yes’ checkboxes."/>
                    <pic:cNvPicPr/>
                  </pic:nvPicPr>
                  <pic:blipFill>
                    <a:blip r:embed="rId60"/>
                    <a:stretch>
                      <a:fillRect/>
                    </a:stretch>
                  </pic:blipFill>
                  <pic:spPr>
                    <a:xfrm>
                      <a:off x="0" y="0"/>
                      <a:ext cx="6184900" cy="6238875"/>
                    </a:xfrm>
                    <a:prstGeom prst="rect">
                      <a:avLst/>
                    </a:prstGeom>
                  </pic:spPr>
                </pic:pic>
              </a:graphicData>
            </a:graphic>
          </wp:inline>
        </w:drawing>
      </w:r>
    </w:p>
    <w:p w14:paraId="4B705446" w14:textId="77777777" w:rsidR="009A0251" w:rsidRDefault="009A0251">
      <w:pPr>
        <w:spacing w:after="0"/>
      </w:pPr>
      <w:r>
        <w:br w:type="page"/>
      </w:r>
    </w:p>
    <w:p w14:paraId="5D2A81E2" w14:textId="16D383B4" w:rsidR="00C56CF8" w:rsidRDefault="00C56CF8" w:rsidP="00BF7547">
      <w:pPr>
        <w:pStyle w:val="BodyText1"/>
      </w:pPr>
      <w:r>
        <w:lastRenderedPageBreak/>
        <w:t>There are two ways to submit the application, by electronic submission or by printing and uploading.</w:t>
      </w:r>
    </w:p>
    <w:p w14:paraId="0FDAA92E" w14:textId="5E16C646" w:rsidR="00BF7547" w:rsidRDefault="00BF7547" w:rsidP="00BF7547">
      <w:pPr>
        <w:pStyle w:val="BodyText1"/>
      </w:pPr>
      <w:r>
        <w:t>Only the Executive Officer can submit the form electronically</w:t>
      </w:r>
      <w:r w:rsidR="00B810EF">
        <w:t>.</w:t>
      </w:r>
      <w:r>
        <w:t xml:space="preserve"> </w:t>
      </w:r>
      <w:r w:rsidR="00B810EF">
        <w:t>They must be</w:t>
      </w:r>
      <w:r>
        <w:t xml:space="preserve"> signed into their Online Services account</w:t>
      </w:r>
      <w:r w:rsidR="000057DE">
        <w:t xml:space="preserve"> and open the application from their submission box</w:t>
      </w:r>
      <w:r w:rsidR="00F91DA3">
        <w:t xml:space="preserve"> at the bottom of their Online Services dashboard</w:t>
      </w:r>
      <w:r w:rsidR="000057DE">
        <w:t>.</w:t>
      </w:r>
    </w:p>
    <w:p w14:paraId="52990162" w14:textId="58878051" w:rsidR="00BF7547" w:rsidRDefault="00BF7547" w:rsidP="00BF7547">
      <w:pPr>
        <w:pStyle w:val="BodyText1"/>
      </w:pPr>
      <w:r>
        <w:t>If the form is submitted by anyone other than the Executive Officer, they will need to select the second signing option and then</w:t>
      </w:r>
      <w:r w:rsidR="005D32DE">
        <w:t xml:space="preserve"> use</w:t>
      </w:r>
      <w:r>
        <w:t xml:space="preserve"> ‘print form’ at the bottom of the page. This will create a PDF version of the application that can be signed by the Executive Officer. Once </w:t>
      </w:r>
      <w:r w:rsidR="006F4516">
        <w:t xml:space="preserve">you have a </w:t>
      </w:r>
      <w:r>
        <w:t>signed</w:t>
      </w:r>
      <w:r w:rsidR="006F4516">
        <w:t xml:space="preserve"> copy available</w:t>
      </w:r>
      <w:r>
        <w:t xml:space="preserve">, press ‘select files’ and upload the signed PDF, </w:t>
      </w:r>
      <w:r w:rsidR="006F4516">
        <w:t>then</w:t>
      </w:r>
      <w:r>
        <w:t xml:space="preserve"> select ‘submit application’.</w:t>
      </w:r>
    </w:p>
    <w:p w14:paraId="5989181C" w14:textId="584901FD" w:rsidR="006415B4" w:rsidRDefault="006415B4" w:rsidP="00132091">
      <w:pPr>
        <w:pStyle w:val="BodyText1"/>
      </w:pPr>
      <w:r w:rsidRPr="006415B4">
        <w:rPr>
          <w:noProof/>
        </w:rPr>
        <w:drawing>
          <wp:inline distT="0" distB="0" distL="0" distR="0" wp14:anchorId="03DE306A" wp14:editId="40CE5856">
            <wp:extent cx="6184900" cy="5252313"/>
            <wp:effectExtent l="0" t="0" r="6350" b="5715"/>
            <wp:docPr id="1474413769" name="Picture 1" descr="Online Services form section titled ‘Signatory is’ with instructions to nominate an executive officer as signatory using a dropdown list, followed by submission options (electronic or print, sign and upload), and fields for signature and signatur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13769" name="Picture 1" descr="Online Services form section titled ‘Signatory is’ with instructions to nominate an executive officer as signatory using a dropdown list, followed by submission options (electronic or print, sign and upload), and fields for signature and signature date."/>
                    <pic:cNvPicPr/>
                  </pic:nvPicPr>
                  <pic:blipFill rotWithShape="1">
                    <a:blip r:embed="rId61"/>
                    <a:srcRect b="3384"/>
                    <a:stretch>
                      <a:fillRect/>
                    </a:stretch>
                  </pic:blipFill>
                  <pic:spPr bwMode="auto">
                    <a:xfrm>
                      <a:off x="0" y="0"/>
                      <a:ext cx="6184900" cy="5252313"/>
                    </a:xfrm>
                    <a:prstGeom prst="rect">
                      <a:avLst/>
                    </a:prstGeom>
                    <a:ln>
                      <a:noFill/>
                    </a:ln>
                    <a:extLst>
                      <a:ext uri="{53640926-AAD7-44D8-BBD7-CCE9431645EC}">
                        <a14:shadowObscured xmlns:a14="http://schemas.microsoft.com/office/drawing/2010/main"/>
                      </a:ext>
                    </a:extLst>
                  </pic:spPr>
                </pic:pic>
              </a:graphicData>
            </a:graphic>
          </wp:inline>
        </w:drawing>
      </w:r>
    </w:p>
    <w:p w14:paraId="7E030422" w14:textId="37638723" w:rsidR="0010028C" w:rsidRDefault="0010028C" w:rsidP="00132091">
      <w:pPr>
        <w:pStyle w:val="BodyText1"/>
      </w:pPr>
      <w:r w:rsidRPr="0010028C">
        <w:rPr>
          <w:noProof/>
        </w:rPr>
        <w:lastRenderedPageBreak/>
        <w:drawing>
          <wp:inline distT="0" distB="0" distL="0" distR="0" wp14:anchorId="004420F0" wp14:editId="1EF67CAF">
            <wp:extent cx="6184900" cy="2119630"/>
            <wp:effectExtent l="0" t="0" r="6350" b="0"/>
            <wp:docPr id="653672728" name="Picture 1" descr="Online Services form final step showing instruction to print, sign and upload the application, with a file upload field for .pdf, .doc or .docx files, and action buttons: Back, Print Form, Save draft, and Submit application; step indicator shows 7 of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72728" name="Picture 1" descr="Online Services form final step showing instruction to print, sign and upload the application, with a file upload field for .pdf, .doc or .docx files, and action buttons: Back, Print Form, Save draft, and Submit application; step indicator shows 7 of 7."/>
                    <pic:cNvPicPr/>
                  </pic:nvPicPr>
                  <pic:blipFill>
                    <a:blip r:embed="rId62"/>
                    <a:stretch>
                      <a:fillRect/>
                    </a:stretch>
                  </pic:blipFill>
                  <pic:spPr>
                    <a:xfrm>
                      <a:off x="0" y="0"/>
                      <a:ext cx="6184900" cy="2119630"/>
                    </a:xfrm>
                    <a:prstGeom prst="rect">
                      <a:avLst/>
                    </a:prstGeom>
                  </pic:spPr>
                </pic:pic>
              </a:graphicData>
            </a:graphic>
          </wp:inline>
        </w:drawing>
      </w:r>
    </w:p>
    <w:p w14:paraId="7C5DBDEE" w14:textId="58199120" w:rsidR="00D70E23" w:rsidRDefault="00D70E23">
      <w:pPr>
        <w:spacing w:after="0"/>
      </w:pPr>
      <w:r>
        <w:br w:type="page"/>
      </w:r>
    </w:p>
    <w:p w14:paraId="035DE2EF" w14:textId="6B1869DD" w:rsidR="000B4042" w:rsidRDefault="000B4042" w:rsidP="001A38D7">
      <w:pPr>
        <w:pStyle w:val="Heading2"/>
      </w:pPr>
      <w:bookmarkStart w:id="61" w:name="_Toc235690090"/>
      <w:r>
        <w:lastRenderedPageBreak/>
        <w:t xml:space="preserve">NGER </w:t>
      </w:r>
      <w:r w:rsidR="001349AC">
        <w:t>Responsible Emitter Registration</w:t>
      </w:r>
      <w:bookmarkEnd w:id="61"/>
    </w:p>
    <w:p w14:paraId="42BB7B35" w14:textId="6E667A58" w:rsidR="001349AC" w:rsidRDefault="00F125A0" w:rsidP="00F125A0">
      <w:pPr>
        <w:pStyle w:val="BodyText1"/>
      </w:pPr>
      <w:r>
        <w:t xml:space="preserve">The application steps for </w:t>
      </w:r>
      <w:r w:rsidR="000B6B94">
        <w:t xml:space="preserve">an NGER Responsible Emitter registration are the same as listed in </w:t>
      </w:r>
      <w:hyperlink w:anchor="_NGER_Controlling_Corporation" w:history="1">
        <w:r w:rsidR="000B6B94" w:rsidRPr="000B6B94">
          <w:rPr>
            <w:rStyle w:val="Hyperlink"/>
            <w:rFonts w:asciiTheme="minorHAnsi" w:hAnsiTheme="minorHAnsi"/>
          </w:rPr>
          <w:t>NGER Controlling Corporation Registration form</w:t>
        </w:r>
      </w:hyperlink>
      <w:r w:rsidR="000B6B94">
        <w:t xml:space="preserve"> </w:t>
      </w:r>
      <w:r w:rsidR="00EC282E">
        <w:t>except for</w:t>
      </w:r>
      <w:r w:rsidR="001518BC">
        <w:t xml:space="preserve"> step 5.</w:t>
      </w:r>
    </w:p>
    <w:p w14:paraId="4EB64B15" w14:textId="0F362FF8" w:rsidR="001518BC" w:rsidRDefault="001518BC" w:rsidP="00F125A0">
      <w:pPr>
        <w:pStyle w:val="BodyText1"/>
      </w:pPr>
    </w:p>
    <w:p w14:paraId="568903E3" w14:textId="09A2F54B" w:rsidR="001518BC" w:rsidRDefault="001518BC" w:rsidP="001518BC">
      <w:pPr>
        <w:pStyle w:val="Heading3"/>
      </w:pPr>
      <w:bookmarkStart w:id="62" w:name="_Toc235690091"/>
      <w:r>
        <w:t>5. Controlling Corporation Details</w:t>
      </w:r>
      <w:bookmarkEnd w:id="62"/>
    </w:p>
    <w:p w14:paraId="15B4937F" w14:textId="16711558" w:rsidR="005256D8" w:rsidRPr="005256D8" w:rsidRDefault="002A0C03" w:rsidP="002A0C03">
      <w:pPr>
        <w:pStyle w:val="BodyText1"/>
      </w:pPr>
      <w:r>
        <w:t xml:space="preserve">Select the drop down and arrow </w:t>
      </w:r>
      <w:r w:rsidR="0022708F">
        <w:t>and either scroll to the correct controlling corporation or start typing until the organisation appears</w:t>
      </w:r>
      <w:r w:rsidR="003A4974">
        <w:t xml:space="preserve"> </w:t>
      </w:r>
      <w:r w:rsidR="00A85B54">
        <w:t>in the list and then s</w:t>
      </w:r>
      <w:r w:rsidR="003A4974">
        <w:t>elect it</w:t>
      </w:r>
      <w:r w:rsidR="0022708F">
        <w:t xml:space="preserve">. </w:t>
      </w:r>
    </w:p>
    <w:p w14:paraId="4FA701C1" w14:textId="67AFDBDF" w:rsidR="001518BC" w:rsidRDefault="005256D8" w:rsidP="00F125A0">
      <w:pPr>
        <w:pStyle w:val="BodyText1"/>
      </w:pPr>
      <w:r w:rsidRPr="005256D8">
        <w:rPr>
          <w:noProof/>
        </w:rPr>
        <w:drawing>
          <wp:inline distT="0" distB="0" distL="0" distR="0" wp14:anchorId="6092DBB7" wp14:editId="1249E8B0">
            <wp:extent cx="6184900" cy="2274665"/>
            <wp:effectExtent l="0" t="0" r="6350" b="0"/>
            <wp:docPr id="794628289" name="Picture 1" descr="Online Services form section to select organisation using a required dropdown field, with a refresh icon and a checkbox labelled ‘The organisation isn’t listed’; step indicator shows 5 of 7 with navig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28289" name="Picture 1" descr="Online Services form section to select organisation using a required dropdown field, with a refresh icon and a checkbox labelled ‘The organisation isn’t listed’; step indicator shows 5 of 7 with navigation buttons."/>
                    <pic:cNvPicPr/>
                  </pic:nvPicPr>
                  <pic:blipFill rotWithShape="1">
                    <a:blip r:embed="rId63"/>
                    <a:srcRect t="16811"/>
                    <a:stretch>
                      <a:fillRect/>
                    </a:stretch>
                  </pic:blipFill>
                  <pic:spPr bwMode="auto">
                    <a:xfrm>
                      <a:off x="0" y="0"/>
                      <a:ext cx="6184900" cy="2274665"/>
                    </a:xfrm>
                    <a:prstGeom prst="rect">
                      <a:avLst/>
                    </a:prstGeom>
                    <a:ln>
                      <a:noFill/>
                    </a:ln>
                    <a:extLst>
                      <a:ext uri="{53640926-AAD7-44D8-BBD7-CCE9431645EC}">
                        <a14:shadowObscured xmlns:a14="http://schemas.microsoft.com/office/drawing/2010/main"/>
                      </a:ext>
                    </a:extLst>
                  </pic:spPr>
                </pic:pic>
              </a:graphicData>
            </a:graphic>
          </wp:inline>
        </w:drawing>
      </w:r>
    </w:p>
    <w:p w14:paraId="72548F38" w14:textId="7E482A4D" w:rsidR="00E97295" w:rsidRDefault="00E97295" w:rsidP="00F125A0">
      <w:pPr>
        <w:pStyle w:val="BodyText1"/>
      </w:pPr>
      <w:r>
        <w:t>If the organisation does not appear in the list, check the box ‘The organisation isn’t listed’</w:t>
      </w:r>
      <w:r w:rsidR="00B914C3">
        <w:t xml:space="preserve"> and enter the </w:t>
      </w:r>
      <w:r w:rsidR="00A85B54">
        <w:t xml:space="preserve">ABN or ACN </w:t>
      </w:r>
      <w:r w:rsidR="005B3500">
        <w:t>identifier details</w:t>
      </w:r>
      <w:r>
        <w:t>.</w:t>
      </w:r>
      <w:r w:rsidR="001F3657">
        <w:t xml:space="preserve"> </w:t>
      </w:r>
    </w:p>
    <w:p w14:paraId="477E3C3C" w14:textId="4E95C95C" w:rsidR="00E97295" w:rsidRPr="001349AC" w:rsidRDefault="00E97295" w:rsidP="000515AD">
      <w:pPr>
        <w:pStyle w:val="BodyText1"/>
      </w:pPr>
      <w:r w:rsidRPr="00E97295">
        <w:rPr>
          <w:noProof/>
        </w:rPr>
        <w:lastRenderedPageBreak/>
        <w:drawing>
          <wp:inline distT="0" distB="0" distL="0" distR="0" wp14:anchorId="635A9D65" wp14:editId="1FBDA0D9">
            <wp:extent cx="6184900" cy="6118225"/>
            <wp:effectExtent l="0" t="0" r="6350" b="0"/>
            <wp:docPr id="1889045133" name="Picture 1" descr="Online Services form section showing ‘The organisation isn’t listed’ selected, followed by a required question on whether the organisation has an ABN or ACN with Yes/No options, and fields to enter head office street and postal addresses, country selection, and Indigenous Corporation Number (ICN); step indicator shows 5 of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45133" name="Picture 1" descr="Online Services form section showing ‘The organisation isn’t listed’ selected, followed by a required question on whether the organisation has an ABN or ACN with Yes/No options, and fields to enter head office street and postal addresses, country selection, and Indigenous Corporation Number (ICN); step indicator shows 5 of 7."/>
                    <pic:cNvPicPr/>
                  </pic:nvPicPr>
                  <pic:blipFill>
                    <a:blip r:embed="rId64"/>
                    <a:stretch>
                      <a:fillRect/>
                    </a:stretch>
                  </pic:blipFill>
                  <pic:spPr>
                    <a:xfrm>
                      <a:off x="0" y="0"/>
                      <a:ext cx="6184900" cy="6118225"/>
                    </a:xfrm>
                    <a:prstGeom prst="rect">
                      <a:avLst/>
                    </a:prstGeom>
                  </pic:spPr>
                </pic:pic>
              </a:graphicData>
            </a:graphic>
          </wp:inline>
        </w:drawing>
      </w:r>
    </w:p>
    <w:p w14:paraId="59A4C856" w14:textId="77777777" w:rsidR="005152E7" w:rsidRDefault="005152E7">
      <w:pPr>
        <w:spacing w:after="0"/>
      </w:pPr>
    </w:p>
    <w:p w14:paraId="5420A9EF" w14:textId="77777777" w:rsidR="00275E80" w:rsidRDefault="00275E80">
      <w:pPr>
        <w:spacing w:after="0"/>
      </w:pPr>
      <w:r>
        <w:br w:type="page"/>
      </w:r>
    </w:p>
    <w:p w14:paraId="339ACE0D" w14:textId="4809A9C4" w:rsidR="005152E7" w:rsidRDefault="00275E80" w:rsidP="005152E7">
      <w:pPr>
        <w:pStyle w:val="BodyText1"/>
      </w:pPr>
      <w:r w:rsidRPr="00275E80">
        <w:lastRenderedPageBreak/>
        <w:t xml:space="preserve">*Note, if the organisation has an ACN but not an ABN, the entity may not appear when the ACN is entered. If this is the case, select ‘no’ and enter the details manually. From these details, the CER will add the </w:t>
      </w:r>
      <w:r>
        <w:t xml:space="preserve">organisation’s </w:t>
      </w:r>
      <w:r w:rsidRPr="00275E80">
        <w:t xml:space="preserve">ACN </w:t>
      </w:r>
      <w:r>
        <w:t>number</w:t>
      </w:r>
      <w:r w:rsidRPr="00275E80">
        <w:t xml:space="preserve"> to the system.</w:t>
      </w:r>
      <w:r w:rsidR="005152E7" w:rsidRPr="00282A24">
        <w:rPr>
          <w:noProof/>
        </w:rPr>
        <w:drawing>
          <wp:inline distT="0" distB="0" distL="0" distR="0" wp14:anchorId="54DF9F90" wp14:editId="55EA987C">
            <wp:extent cx="5734850" cy="3238952"/>
            <wp:effectExtent l="0" t="0" r="0" b="0"/>
            <wp:docPr id="1895497531" name="Picture 1" descr="Online Services form section showing ‘Does the organisation have an ABN or ACN?’ with ‘No’ selected, followed by required fields for applicant identification details including legal name, trading name, and organisation type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97531" name="Picture 1" descr="Online Services form section showing ‘Does the organisation have an ABN or ACN?’ with ‘No’ selected, followed by required fields for applicant identification details including legal name, trading name, and organisation type dropdown."/>
                    <pic:cNvPicPr/>
                  </pic:nvPicPr>
                  <pic:blipFill>
                    <a:blip r:embed="rId51"/>
                    <a:stretch>
                      <a:fillRect/>
                    </a:stretch>
                  </pic:blipFill>
                  <pic:spPr>
                    <a:xfrm>
                      <a:off x="0" y="0"/>
                      <a:ext cx="5734850" cy="3238952"/>
                    </a:xfrm>
                    <a:prstGeom prst="rect">
                      <a:avLst/>
                    </a:prstGeom>
                  </pic:spPr>
                </pic:pic>
              </a:graphicData>
            </a:graphic>
          </wp:inline>
        </w:drawing>
      </w:r>
    </w:p>
    <w:p w14:paraId="1E4D3660" w14:textId="77777777" w:rsidR="005152E7" w:rsidRDefault="005152E7">
      <w:pPr>
        <w:spacing w:after="0"/>
      </w:pPr>
    </w:p>
    <w:p w14:paraId="5CA3DB66" w14:textId="77777777" w:rsidR="005152E7" w:rsidRDefault="005152E7">
      <w:pPr>
        <w:spacing w:after="0"/>
      </w:pPr>
    </w:p>
    <w:p w14:paraId="1DA20F60" w14:textId="20B50C41" w:rsidR="00D70E23" w:rsidRDefault="00D70E23">
      <w:pPr>
        <w:spacing w:after="0"/>
        <w:rPr>
          <w:rFonts w:asciiTheme="majorHAnsi" w:eastAsia="Times New Roman" w:hAnsiTheme="majorHAnsi"/>
          <w:b/>
          <w:bCs/>
          <w:sz w:val="32"/>
          <w:szCs w:val="32"/>
        </w:rPr>
      </w:pPr>
      <w:r>
        <w:br w:type="page"/>
      </w:r>
    </w:p>
    <w:p w14:paraId="3E36D12C" w14:textId="7C171C35" w:rsidR="001A38D7" w:rsidRDefault="001A38D7" w:rsidP="001A38D7">
      <w:pPr>
        <w:pStyle w:val="Heading2"/>
      </w:pPr>
      <w:bookmarkStart w:id="63" w:name="_Toc235690092"/>
      <w:r>
        <w:lastRenderedPageBreak/>
        <w:t>NGER Controlling Corporation Deregistration form</w:t>
      </w:r>
      <w:bookmarkEnd w:id="63"/>
    </w:p>
    <w:p w14:paraId="338212D1" w14:textId="77777777" w:rsidR="00D71A24" w:rsidRDefault="002C5976" w:rsidP="00132091">
      <w:pPr>
        <w:pStyle w:val="BodyText1"/>
      </w:pPr>
      <w:r>
        <w:t>Note:</w:t>
      </w:r>
      <w:r w:rsidR="00755CEE">
        <w:t xml:space="preserve"> to submit a deregistration form, you will need to be </w:t>
      </w:r>
      <w:r w:rsidR="00D42F3A">
        <w:t>‘</w:t>
      </w:r>
      <w:r w:rsidR="00755CEE">
        <w:t>acting on behalf</w:t>
      </w:r>
      <w:r w:rsidR="00D42F3A">
        <w:t>’</w:t>
      </w:r>
      <w:r w:rsidR="00755CEE">
        <w:t xml:space="preserve"> of the organisation you wish to deregister.</w:t>
      </w:r>
      <w:r w:rsidR="00F82803">
        <w:t xml:space="preserve"> </w:t>
      </w:r>
      <w:r w:rsidR="0031457D">
        <w:t xml:space="preserve">Refer to the section </w:t>
      </w:r>
      <w:hyperlink w:anchor="_How_to_switch" w:history="1">
        <w:r w:rsidR="008D1B40">
          <w:rPr>
            <w:rStyle w:val="Hyperlink"/>
            <w:rFonts w:asciiTheme="minorHAnsi" w:hAnsiTheme="minorHAnsi"/>
          </w:rPr>
          <w:t>h</w:t>
        </w:r>
        <w:r w:rsidR="0031457D" w:rsidRPr="0031457D">
          <w:rPr>
            <w:rStyle w:val="Hyperlink"/>
            <w:rFonts w:asciiTheme="minorHAnsi" w:hAnsiTheme="minorHAnsi"/>
          </w:rPr>
          <w:t xml:space="preserve">ow to </w:t>
        </w:r>
        <w:r w:rsidR="008D1B40">
          <w:rPr>
            <w:rStyle w:val="Hyperlink"/>
            <w:rFonts w:asciiTheme="minorHAnsi" w:hAnsiTheme="minorHAnsi"/>
          </w:rPr>
          <w:t>s</w:t>
        </w:r>
        <w:r w:rsidR="0031457D" w:rsidRPr="0031457D">
          <w:rPr>
            <w:rStyle w:val="Hyperlink"/>
            <w:rFonts w:asciiTheme="minorHAnsi" w:hAnsiTheme="minorHAnsi"/>
          </w:rPr>
          <w:t xml:space="preserve">witch </w:t>
        </w:r>
        <w:r w:rsidR="008D1B40">
          <w:rPr>
            <w:rStyle w:val="Hyperlink"/>
            <w:rFonts w:asciiTheme="minorHAnsi" w:hAnsiTheme="minorHAnsi"/>
          </w:rPr>
          <w:t>a</w:t>
        </w:r>
        <w:r w:rsidR="0031457D" w:rsidRPr="0031457D">
          <w:rPr>
            <w:rStyle w:val="Hyperlink"/>
            <w:rFonts w:asciiTheme="minorHAnsi" w:hAnsiTheme="minorHAnsi"/>
          </w:rPr>
          <w:t>ccounts</w:t>
        </w:r>
      </w:hyperlink>
      <w:r w:rsidR="0031457D">
        <w:t>.</w:t>
      </w:r>
      <w:r w:rsidR="004752EC">
        <w:t xml:space="preserve"> </w:t>
      </w:r>
    </w:p>
    <w:p w14:paraId="4ECE87DD" w14:textId="160AB302" w:rsidR="00755CEE" w:rsidRDefault="004752EC" w:rsidP="00132091">
      <w:pPr>
        <w:pStyle w:val="BodyText1"/>
      </w:pPr>
      <w:r>
        <w:t>Select the NGER button and the NGER Deregistration form.</w:t>
      </w:r>
    </w:p>
    <w:p w14:paraId="0C41D768" w14:textId="297AAAF2" w:rsidR="00407F70" w:rsidRDefault="00407F70" w:rsidP="00132091">
      <w:pPr>
        <w:pStyle w:val="BodyText1"/>
      </w:pPr>
      <w:r>
        <w:rPr>
          <w:noProof/>
        </w:rPr>
        <w:drawing>
          <wp:inline distT="0" distB="0" distL="0" distR="0" wp14:anchorId="65B83A2A" wp14:editId="409ACE2E">
            <wp:extent cx="6181090" cy="3452495"/>
            <wp:effectExtent l="0" t="0" r="0" b="0"/>
            <wp:docPr id="780412910" name="Picture 1" descr="Online Services dashboard showing the user acting on behalf of ‘Company A’, with the NGER filter selected and three application tiles: NGER controlling corporation registration, NGER deregistration, and NGER responsible emitter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12910" name="Picture 1" descr="Online Services dashboard showing the user acting on behalf of ‘Company A’, with the NGER filter selected and three application tiles: NGER controlling corporation registration, NGER deregistration, and NGER responsible emitter registr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1090" cy="3452495"/>
                    </a:xfrm>
                    <a:prstGeom prst="rect">
                      <a:avLst/>
                    </a:prstGeom>
                    <a:noFill/>
                    <a:ln>
                      <a:noFill/>
                    </a:ln>
                  </pic:spPr>
                </pic:pic>
              </a:graphicData>
            </a:graphic>
          </wp:inline>
        </w:drawing>
      </w:r>
    </w:p>
    <w:p w14:paraId="65CE4B23" w14:textId="77777777" w:rsidR="00D71A24" w:rsidRDefault="00D71A24">
      <w:pPr>
        <w:spacing w:after="0"/>
      </w:pPr>
      <w:r>
        <w:br w:type="page"/>
      </w:r>
    </w:p>
    <w:p w14:paraId="7EF47713" w14:textId="4BA37712" w:rsidR="00407F70" w:rsidRDefault="00EA45F9" w:rsidP="00EA45F9">
      <w:pPr>
        <w:pStyle w:val="Heading3"/>
      </w:pPr>
      <w:bookmarkStart w:id="64" w:name="_Toc235690093"/>
      <w:r>
        <w:lastRenderedPageBreak/>
        <w:t>1. Before you start</w:t>
      </w:r>
      <w:bookmarkEnd w:id="64"/>
    </w:p>
    <w:p w14:paraId="730D5894" w14:textId="68B29AD3" w:rsidR="0074616F" w:rsidRDefault="0074616F" w:rsidP="00132091">
      <w:pPr>
        <w:pStyle w:val="BodyText1"/>
      </w:pPr>
      <w:r>
        <w:t>Read the information about NGER thresholds and ensure the organisation you are deregistering is eligible.</w:t>
      </w:r>
    </w:p>
    <w:p w14:paraId="233259E1" w14:textId="77777777" w:rsidR="00B30BCF" w:rsidRPr="00B30BCF" w:rsidRDefault="00B30BCF" w:rsidP="00132091"/>
    <w:p w14:paraId="59D138B5" w14:textId="669AB194" w:rsidR="00EA45F9" w:rsidRDefault="00EA45F9" w:rsidP="00132091">
      <w:pPr>
        <w:pStyle w:val="BodyText1"/>
      </w:pPr>
      <w:r w:rsidRPr="008012FA">
        <w:rPr>
          <w:noProof/>
        </w:rPr>
        <w:drawing>
          <wp:inline distT="0" distB="0" distL="0" distR="0" wp14:anchorId="579B6D41" wp14:editId="7BF85135">
            <wp:extent cx="5984927" cy="3862425"/>
            <wp:effectExtent l="0" t="0" r="0" b="5080"/>
            <wp:docPr id="1093207890" name="Picture 1" descr="Online Services form section titled ‘Purpose of this form’ explaining deregistration under section 18B of the NGER Act, followed by ‘Eligibility’ criteria with bullet points on thresholds, reporting transfer certificates, and compliance requirements; step indicator shows 1 of 4 with ac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07890" name="Picture 1" descr="Online Services form section titled ‘Purpose of this form’ explaining deregistration under section 18B of the NGER Act, followed by ‘Eligibility’ criteria with bullet points on thresholds, reporting transfer certificates, and compliance requirements; step indicator shows 1 of 4 with action buttons."/>
                    <pic:cNvPicPr/>
                  </pic:nvPicPr>
                  <pic:blipFill rotWithShape="1">
                    <a:blip r:embed="rId66"/>
                    <a:srcRect t="8811"/>
                    <a:stretch>
                      <a:fillRect/>
                    </a:stretch>
                  </pic:blipFill>
                  <pic:spPr bwMode="auto">
                    <a:xfrm>
                      <a:off x="0" y="0"/>
                      <a:ext cx="5998711" cy="3871321"/>
                    </a:xfrm>
                    <a:prstGeom prst="rect">
                      <a:avLst/>
                    </a:prstGeom>
                    <a:ln>
                      <a:noFill/>
                    </a:ln>
                    <a:extLst>
                      <a:ext uri="{53640926-AAD7-44D8-BBD7-CCE9431645EC}">
                        <a14:shadowObscured xmlns:a14="http://schemas.microsoft.com/office/drawing/2010/main"/>
                      </a:ext>
                    </a:extLst>
                  </pic:spPr>
                </pic:pic>
              </a:graphicData>
            </a:graphic>
          </wp:inline>
        </w:drawing>
      </w:r>
    </w:p>
    <w:p w14:paraId="4CCDFCA3" w14:textId="2DA23619" w:rsidR="00D71A24" w:rsidRDefault="00D71A24">
      <w:pPr>
        <w:spacing w:after="0"/>
      </w:pPr>
      <w:r>
        <w:br w:type="page"/>
      </w:r>
    </w:p>
    <w:p w14:paraId="25A00FEE" w14:textId="51F9E8CD" w:rsidR="00EA45F9" w:rsidRDefault="00EA45F9" w:rsidP="00EA45F9">
      <w:pPr>
        <w:pStyle w:val="Heading3"/>
      </w:pPr>
      <w:bookmarkStart w:id="65" w:name="_Toc235690094"/>
      <w:r>
        <w:lastRenderedPageBreak/>
        <w:t>2. Applicant details</w:t>
      </w:r>
      <w:bookmarkEnd w:id="65"/>
    </w:p>
    <w:p w14:paraId="4805202D" w14:textId="5F960D10" w:rsidR="00132091" w:rsidRDefault="00132091" w:rsidP="000515AD">
      <w:pPr>
        <w:pStyle w:val="Heading4"/>
      </w:pPr>
      <w:r>
        <w:t>Controlling Corporation</w:t>
      </w:r>
    </w:p>
    <w:p w14:paraId="37EB0208" w14:textId="1686AF70" w:rsidR="00EA45F9" w:rsidRDefault="00013358" w:rsidP="00A61AEE">
      <w:pPr>
        <w:pStyle w:val="BodyText1"/>
      </w:pPr>
      <w:r w:rsidRPr="00132091">
        <w:t xml:space="preserve">The Controlling Corporation name </w:t>
      </w:r>
      <w:r w:rsidR="007C4F56" w:rsidRPr="00132091">
        <w:t>will be auto populated when you are ‘acting on behalf of’ the correct organisation.</w:t>
      </w:r>
    </w:p>
    <w:p w14:paraId="18CA1E8E" w14:textId="11DE93B8" w:rsidR="00A61AEE" w:rsidRPr="00132091" w:rsidRDefault="00A61AEE" w:rsidP="000515AD">
      <w:pPr>
        <w:pStyle w:val="BodyText1"/>
      </w:pPr>
      <w:r w:rsidRPr="00A61AEE">
        <w:rPr>
          <w:noProof/>
        </w:rPr>
        <w:drawing>
          <wp:inline distT="0" distB="0" distL="0" distR="0" wp14:anchorId="22D5C107" wp14:editId="56EF5CCE">
            <wp:extent cx="6184900" cy="1451813"/>
            <wp:effectExtent l="0" t="0" r="6350" b="0"/>
            <wp:docPr id="1789009727" name="Picture 1" descr="Section titled ‘Controlling Corporation’ confirming the organisation selected for deregistration, displaying the organisation name ‘Compan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09727" name="Picture 1" descr="Section titled ‘Controlling Corporation’ confirming the organisation selected for deregistration, displaying the organisation name ‘Company A’."/>
                    <pic:cNvPicPr/>
                  </pic:nvPicPr>
                  <pic:blipFill rotWithShape="1">
                    <a:blip r:embed="rId67"/>
                    <a:srcRect t="4338"/>
                    <a:stretch>
                      <a:fillRect/>
                    </a:stretch>
                  </pic:blipFill>
                  <pic:spPr bwMode="auto">
                    <a:xfrm>
                      <a:off x="0" y="0"/>
                      <a:ext cx="6184900" cy="1451813"/>
                    </a:xfrm>
                    <a:prstGeom prst="rect">
                      <a:avLst/>
                    </a:prstGeom>
                    <a:ln>
                      <a:noFill/>
                    </a:ln>
                    <a:extLst>
                      <a:ext uri="{53640926-AAD7-44D8-BBD7-CCE9431645EC}">
                        <a14:shadowObscured xmlns:a14="http://schemas.microsoft.com/office/drawing/2010/main"/>
                      </a:ext>
                    </a:extLst>
                  </pic:spPr>
                </pic:pic>
              </a:graphicData>
            </a:graphic>
          </wp:inline>
        </w:drawing>
      </w:r>
    </w:p>
    <w:p w14:paraId="1AA5558C" w14:textId="6225281B" w:rsidR="00132091" w:rsidRDefault="00B22F98" w:rsidP="00B22F98">
      <w:pPr>
        <w:pStyle w:val="Heading4"/>
      </w:pPr>
      <w:r>
        <w:t>Australian Agent for a foreign corporation</w:t>
      </w:r>
    </w:p>
    <w:p w14:paraId="0DF0AFC5" w14:textId="4485D71B" w:rsidR="00C20D56" w:rsidRDefault="00C20D56" w:rsidP="0097270B">
      <w:pPr>
        <w:pStyle w:val="BodyText1"/>
      </w:pPr>
      <w:r w:rsidRPr="00132091">
        <w:t>The Australian Agent details are only required when deregistering a 'foreign corporation' that is incorporated outside Australia or an authority of a foreign country. If this does not apply, leave this field blank.</w:t>
      </w:r>
    </w:p>
    <w:p w14:paraId="4DA7B0FC" w14:textId="19D687B2" w:rsidR="0097270B" w:rsidRPr="00132091" w:rsidRDefault="0097270B" w:rsidP="000515AD">
      <w:pPr>
        <w:pStyle w:val="BodyText1"/>
      </w:pPr>
      <w:r w:rsidRPr="0097270B">
        <w:rPr>
          <w:noProof/>
        </w:rPr>
        <w:drawing>
          <wp:inline distT="0" distB="0" distL="0" distR="0" wp14:anchorId="56207780" wp14:editId="2CA02364">
            <wp:extent cx="6184900" cy="1400175"/>
            <wp:effectExtent l="0" t="0" r="6350" b="9525"/>
            <wp:docPr id="742786988" name="Picture 1" descr="Section titled ‘Australian agent for a foreign corporation’ with a definition of a foreign corporation and a required field to enter the name of the Australian a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86988" name="Picture 1" descr="Section titled ‘Australian agent for a foreign corporation’ with a definition of a foreign corporation and a required field to enter the name of the Australian agent."/>
                    <pic:cNvPicPr/>
                  </pic:nvPicPr>
                  <pic:blipFill>
                    <a:blip r:embed="rId68"/>
                    <a:stretch>
                      <a:fillRect/>
                    </a:stretch>
                  </pic:blipFill>
                  <pic:spPr>
                    <a:xfrm>
                      <a:off x="0" y="0"/>
                      <a:ext cx="6184900" cy="1400175"/>
                    </a:xfrm>
                    <a:prstGeom prst="rect">
                      <a:avLst/>
                    </a:prstGeom>
                  </pic:spPr>
                </pic:pic>
              </a:graphicData>
            </a:graphic>
          </wp:inline>
        </w:drawing>
      </w:r>
    </w:p>
    <w:p w14:paraId="45FB04A3" w14:textId="29517F4D" w:rsidR="00B22F98" w:rsidRDefault="00B22F98" w:rsidP="000515AD">
      <w:pPr>
        <w:pStyle w:val="Heading4"/>
      </w:pPr>
      <w:r>
        <w:t xml:space="preserve">Executive Officer </w:t>
      </w:r>
      <w:r w:rsidR="008544CD">
        <w:t>nomination</w:t>
      </w:r>
    </w:p>
    <w:p w14:paraId="336B5932" w14:textId="151DE014" w:rsidR="00C20D56" w:rsidRDefault="006B0CDE" w:rsidP="008544CD">
      <w:pPr>
        <w:pStyle w:val="BodyText1"/>
      </w:pPr>
      <w:r w:rsidRPr="00132091">
        <w:t xml:space="preserve">The Executive Officer </w:t>
      </w:r>
      <w:r w:rsidR="00107D70" w:rsidRPr="00132091">
        <w:t xml:space="preserve">that appears in the drop-down arrow is the person </w:t>
      </w:r>
      <w:r w:rsidR="00274CC4" w:rsidRPr="00132091">
        <w:t xml:space="preserve">allocated this ‘relationship’ in the organisation’s Online Services account. If this is not the individual that </w:t>
      </w:r>
      <w:r w:rsidR="00D02313" w:rsidRPr="00132091">
        <w:t xml:space="preserve">should currently be acting in this role and signing the application, this role will need to be updated </w:t>
      </w:r>
      <w:r w:rsidR="001818CF">
        <w:t>prior to completing this section</w:t>
      </w:r>
      <w:r w:rsidR="00D02313" w:rsidRPr="00132091">
        <w:t xml:space="preserve">, following the steps in </w:t>
      </w:r>
      <w:hyperlink w:anchor="_How_to_add" w:history="1">
        <w:r w:rsidR="00132091" w:rsidRPr="000515AD">
          <w:rPr>
            <w:rStyle w:val="Hyperlink"/>
            <w:rFonts w:asciiTheme="minorHAnsi" w:hAnsiTheme="minorHAnsi"/>
          </w:rPr>
          <w:t>How to add a user</w:t>
        </w:r>
      </w:hyperlink>
      <w:r w:rsidR="002C3C24" w:rsidRPr="000515AD">
        <w:t xml:space="preserve"> </w:t>
      </w:r>
      <w:r w:rsidR="00132091" w:rsidRPr="00132091">
        <w:t xml:space="preserve">and ensuring the individual meets the definition of </w:t>
      </w:r>
      <w:hyperlink w:anchor="_NGER_Executive_Officer" w:history="1">
        <w:r w:rsidR="00132091" w:rsidRPr="000515AD">
          <w:rPr>
            <w:rStyle w:val="Hyperlink"/>
            <w:rFonts w:asciiTheme="minorHAnsi" w:hAnsiTheme="minorHAnsi"/>
          </w:rPr>
          <w:t>NGER Executive Officer</w:t>
        </w:r>
      </w:hyperlink>
      <w:r w:rsidR="00132091" w:rsidRPr="00132091">
        <w:t>. *Note, applicants will not be approved unless the CER is satisfied an individual meets this definition.</w:t>
      </w:r>
    </w:p>
    <w:p w14:paraId="4FA47F2D" w14:textId="17B7B1B5" w:rsidR="001818CF" w:rsidRDefault="001818CF" w:rsidP="008544CD">
      <w:pPr>
        <w:pStyle w:val="BodyText1"/>
      </w:pPr>
      <w:r w:rsidRPr="001818CF">
        <w:rPr>
          <w:noProof/>
        </w:rPr>
        <w:drawing>
          <wp:inline distT="0" distB="0" distL="0" distR="0" wp14:anchorId="7D29265F" wp14:editId="18DE8C63">
            <wp:extent cx="6184900" cy="2343150"/>
            <wp:effectExtent l="0" t="0" r="6350" b="0"/>
            <wp:docPr id="174945442" name="Picture 1" descr="Section titled ‘Executive Officer nomination’ with a definition of eligible roles, a required field to select an executive officer, and a validation error message stating ‘Select executive officer cannot b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5442" name="Picture 1" descr="Section titled ‘Executive Officer nomination’ with a definition of eligible roles, a required field to select an executive officer, and a validation error message stating ‘Select executive officer cannot be blank’."/>
                    <pic:cNvPicPr/>
                  </pic:nvPicPr>
                  <pic:blipFill>
                    <a:blip r:embed="rId69"/>
                    <a:stretch>
                      <a:fillRect/>
                    </a:stretch>
                  </pic:blipFill>
                  <pic:spPr>
                    <a:xfrm>
                      <a:off x="0" y="0"/>
                      <a:ext cx="6184900" cy="2343150"/>
                    </a:xfrm>
                    <a:prstGeom prst="rect">
                      <a:avLst/>
                    </a:prstGeom>
                  </pic:spPr>
                </pic:pic>
              </a:graphicData>
            </a:graphic>
          </wp:inline>
        </w:drawing>
      </w:r>
    </w:p>
    <w:p w14:paraId="6C8B559C" w14:textId="1CB7AAA4" w:rsidR="008544CD" w:rsidRDefault="008544CD" w:rsidP="008544CD">
      <w:pPr>
        <w:pStyle w:val="Heading4"/>
      </w:pPr>
      <w:r>
        <w:lastRenderedPageBreak/>
        <w:t>Review your contact details</w:t>
      </w:r>
    </w:p>
    <w:p w14:paraId="14D6A6E1" w14:textId="08D65EA7" w:rsidR="009043E9" w:rsidRDefault="00722596" w:rsidP="000515AD">
      <w:r>
        <w:t xml:space="preserve">These details are </w:t>
      </w:r>
      <w:r w:rsidR="00483177">
        <w:t>auto populated</w:t>
      </w:r>
      <w:r>
        <w:t xml:space="preserve"> f</w:t>
      </w:r>
      <w:r w:rsidR="00C04CFD">
        <w:t xml:space="preserve">or the person completing this form. Ensure these are correct </w:t>
      </w:r>
      <w:r w:rsidR="0022055B">
        <w:t xml:space="preserve">and if changes are required, </w:t>
      </w:r>
      <w:r w:rsidR="00C04CFD">
        <w:t xml:space="preserve">update </w:t>
      </w:r>
      <w:r w:rsidR="0022055B">
        <w:t xml:space="preserve">your details </w:t>
      </w:r>
      <w:r w:rsidR="00C04CFD">
        <w:t xml:space="preserve">in </w:t>
      </w:r>
      <w:hyperlink w:anchor="_Manage_User_Profile" w:history="1">
        <w:r w:rsidR="00C04CFD" w:rsidRPr="007F60D5">
          <w:rPr>
            <w:rStyle w:val="Hyperlink"/>
            <w:rFonts w:asciiTheme="minorHAnsi" w:hAnsiTheme="minorHAnsi"/>
          </w:rPr>
          <w:t>My Profile</w:t>
        </w:r>
      </w:hyperlink>
      <w:r w:rsidR="00C04CFD">
        <w:t xml:space="preserve"> </w:t>
      </w:r>
      <w:r w:rsidR="0022055B">
        <w:t>prior to completing this form.</w:t>
      </w:r>
    </w:p>
    <w:p w14:paraId="616F475D" w14:textId="04DE9495" w:rsidR="00EA45F9" w:rsidRDefault="00EA45F9" w:rsidP="00EA45F9">
      <w:pPr>
        <w:pStyle w:val="Heading3"/>
      </w:pPr>
      <w:bookmarkStart w:id="66" w:name="_Toc235690095"/>
      <w:r>
        <w:t>3. Deregistration details</w:t>
      </w:r>
      <w:bookmarkEnd w:id="66"/>
    </w:p>
    <w:p w14:paraId="61786031" w14:textId="1DA3E3EA" w:rsidR="00EA45F9" w:rsidRDefault="005C0FDF" w:rsidP="005C0FDF">
      <w:pPr>
        <w:pStyle w:val="Heading4"/>
      </w:pPr>
      <w:r>
        <w:t>Why is the applicant deregistering</w:t>
      </w:r>
    </w:p>
    <w:p w14:paraId="6992B988" w14:textId="59BD3954" w:rsidR="0078438E" w:rsidRPr="0078438E" w:rsidRDefault="0078438E" w:rsidP="0078438E">
      <w:pPr>
        <w:pStyle w:val="BodyText1"/>
      </w:pPr>
      <w:r>
        <w:t xml:space="preserve">Please select from one of the three options provided. </w:t>
      </w:r>
    </w:p>
    <w:p w14:paraId="3B19C715" w14:textId="0EBD1EE3" w:rsidR="005C0FDF" w:rsidRDefault="005C0FDF" w:rsidP="00B3686D">
      <w:pPr>
        <w:pStyle w:val="BodyText1"/>
      </w:pPr>
      <w:r w:rsidRPr="005C0FDF">
        <w:rPr>
          <w:noProof/>
        </w:rPr>
        <w:drawing>
          <wp:inline distT="0" distB="0" distL="0" distR="0" wp14:anchorId="0856A18A" wp14:editId="59E4CD17">
            <wp:extent cx="6184900" cy="5619750"/>
            <wp:effectExtent l="0" t="0" r="6350" b="0"/>
            <wp:docPr id="1631295466" name="Picture 1" descr="Section titled ‘Deregistration details’ explaining reasons for deregistration, including no longer being a controlling corporation, unlikely to meet thresholds, or invalid registration, with a required question to select one reason from thre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95466" name="Picture 1" descr="Section titled ‘Deregistration details’ explaining reasons for deregistration, including no longer being a controlling corporation, unlikely to meet thresholds, or invalid registration, with a required question to select one reason from three options."/>
                    <pic:cNvPicPr/>
                  </pic:nvPicPr>
                  <pic:blipFill>
                    <a:blip r:embed="rId70"/>
                    <a:stretch>
                      <a:fillRect/>
                    </a:stretch>
                  </pic:blipFill>
                  <pic:spPr>
                    <a:xfrm>
                      <a:off x="0" y="0"/>
                      <a:ext cx="6184900" cy="5619750"/>
                    </a:xfrm>
                    <a:prstGeom prst="rect">
                      <a:avLst/>
                    </a:prstGeom>
                  </pic:spPr>
                </pic:pic>
              </a:graphicData>
            </a:graphic>
          </wp:inline>
        </w:drawing>
      </w:r>
    </w:p>
    <w:p w14:paraId="25E84E8B" w14:textId="77777777" w:rsidR="009043E9" w:rsidRDefault="009043E9">
      <w:pPr>
        <w:spacing w:after="0"/>
      </w:pPr>
      <w:r>
        <w:br w:type="page"/>
      </w:r>
    </w:p>
    <w:p w14:paraId="4B9D7A2B" w14:textId="77777777" w:rsidR="00812EDC" w:rsidRDefault="00B3686D" w:rsidP="00CD4375">
      <w:pPr>
        <w:pStyle w:val="BodyText1"/>
      </w:pPr>
      <w:r>
        <w:lastRenderedPageBreak/>
        <w:t xml:space="preserve">Once an option has been selected, </w:t>
      </w:r>
      <w:r w:rsidR="005B65E2">
        <w:t xml:space="preserve">another field opens for you to provide </w:t>
      </w:r>
      <w:r w:rsidR="00E329F7">
        <w:t xml:space="preserve">more </w:t>
      </w:r>
      <w:r w:rsidR="005B65E2">
        <w:t>information</w:t>
      </w:r>
      <w:r w:rsidR="00E329F7">
        <w:t xml:space="preserve"> about the reason for deregistration. </w:t>
      </w:r>
    </w:p>
    <w:p w14:paraId="4C2E8028" w14:textId="13BBC979" w:rsidR="00B3686D" w:rsidRDefault="00E329F7" w:rsidP="00CD4375">
      <w:pPr>
        <w:pStyle w:val="BodyText1"/>
      </w:pPr>
      <w:r>
        <w:t>*Note, the information you provide in this section is a key determinant of your organisation’s eligibility</w:t>
      </w:r>
      <w:r w:rsidR="00941F94">
        <w:t xml:space="preserve"> for deregistration. Please be as clear as possible and provide any </w:t>
      </w:r>
      <w:r w:rsidR="00CD4375">
        <w:t>supporting documents</w:t>
      </w:r>
      <w:r w:rsidR="005D4820">
        <w:t xml:space="preserve">, the </w:t>
      </w:r>
      <w:r w:rsidR="00386779">
        <w:t xml:space="preserve">‘Help’ </w:t>
      </w:r>
      <w:r w:rsidR="005D4820">
        <w:t>includes examples</w:t>
      </w:r>
      <w:r w:rsidR="00386779">
        <w:t>.</w:t>
      </w:r>
    </w:p>
    <w:p w14:paraId="2F9AE281" w14:textId="30844AA5" w:rsidR="00A2729F" w:rsidRDefault="00A2729F" w:rsidP="00CD4375">
      <w:pPr>
        <w:pStyle w:val="BodyText1"/>
      </w:pPr>
      <w:r w:rsidRPr="00CD4375">
        <w:rPr>
          <w:noProof/>
        </w:rPr>
        <w:drawing>
          <wp:inline distT="0" distB="0" distL="0" distR="0" wp14:anchorId="5E306824" wp14:editId="507BFDEA">
            <wp:extent cx="6184900" cy="3614420"/>
            <wp:effectExtent l="0" t="0" r="6350" b="5080"/>
            <wp:docPr id="1296350316" name="Picture 1" descr="Section titled 'Applicant no longer a Controlling Corporation' requesting a brief explanation and supporting evidence for why an applicant no longer meets the definition of a controlling corporation under section 12 of the NGER Act. The form includes a large text box for explanation, file upload options for supporting evidence (.pdf .xlsx and docx), and help icons for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50316" name="Picture 1" descr="Section titled 'Applicant no longer a Controlling Corporation' requesting a brief explanation and supporting evidence for why an applicant no longer meets the definition of a controlling corporation under section 12 of the NGER Act. The form includes a large text box for explanation, file upload options for supporting evidence (.pdf .xlsx and docx), and help icons for guidance."/>
                    <pic:cNvPicPr/>
                  </pic:nvPicPr>
                  <pic:blipFill>
                    <a:blip r:embed="rId71"/>
                    <a:stretch>
                      <a:fillRect/>
                    </a:stretch>
                  </pic:blipFill>
                  <pic:spPr>
                    <a:xfrm>
                      <a:off x="0" y="0"/>
                      <a:ext cx="6184900" cy="3614420"/>
                    </a:xfrm>
                    <a:prstGeom prst="rect">
                      <a:avLst/>
                    </a:prstGeom>
                  </pic:spPr>
                </pic:pic>
              </a:graphicData>
            </a:graphic>
          </wp:inline>
        </w:drawing>
      </w:r>
    </w:p>
    <w:p w14:paraId="04013822" w14:textId="4AC867B7" w:rsidR="00186931" w:rsidRDefault="00186931" w:rsidP="00D922FA">
      <w:pPr>
        <w:pStyle w:val="Heading4"/>
      </w:pPr>
      <w:r>
        <w:t>Eligibility statements</w:t>
      </w:r>
    </w:p>
    <w:p w14:paraId="40B935F8" w14:textId="5B19A991" w:rsidR="00E9738F" w:rsidRPr="00E9738F" w:rsidRDefault="00E9738F" w:rsidP="000515AD">
      <w:pPr>
        <w:pStyle w:val="BodyText1"/>
      </w:pPr>
      <w:r>
        <w:t xml:space="preserve">Ensuring both statements are true, check the eligibility statements. </w:t>
      </w:r>
      <w:r w:rsidR="00E52F03">
        <w:t>Please refer to explanations of these statements below.</w:t>
      </w:r>
    </w:p>
    <w:p w14:paraId="6768E395" w14:textId="257EFB10" w:rsidR="00DB443A" w:rsidRPr="00BF2C5D" w:rsidRDefault="00F73D8B" w:rsidP="00DB443A">
      <w:pPr>
        <w:pStyle w:val="BodyText1"/>
        <w:rPr>
          <w:b/>
          <w:bCs/>
        </w:rPr>
      </w:pPr>
      <w:r w:rsidRPr="00186931">
        <w:rPr>
          <w:noProof/>
        </w:rPr>
        <w:drawing>
          <wp:inline distT="0" distB="0" distL="0" distR="0" wp14:anchorId="3C70D3DA" wp14:editId="17DA09E1">
            <wp:extent cx="6184900" cy="2176145"/>
            <wp:effectExtent l="0" t="0" r="6350" b="0"/>
            <wp:docPr id="477660649" name="Picture 1" descr="Section titled 'Eligibility statements' with two checkboxes for applicant declarations regarding 'the applicant does not hold a reporting transfer certificate' and 'the applicant has complied with its obligations under the NGER 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60649" name="Picture 1" descr="Section titled 'Eligibility statements' with two checkboxes for applicant declarations regarding 'the applicant does not hold a reporting transfer certificate' and 'the applicant has complied with its obligations under the NGER Act. "/>
                    <pic:cNvPicPr/>
                  </pic:nvPicPr>
                  <pic:blipFill>
                    <a:blip r:embed="rId72"/>
                    <a:stretch>
                      <a:fillRect/>
                    </a:stretch>
                  </pic:blipFill>
                  <pic:spPr>
                    <a:xfrm>
                      <a:off x="0" y="0"/>
                      <a:ext cx="6184900" cy="2176145"/>
                    </a:xfrm>
                    <a:prstGeom prst="rect">
                      <a:avLst/>
                    </a:prstGeom>
                  </pic:spPr>
                </pic:pic>
              </a:graphicData>
            </a:graphic>
          </wp:inline>
        </w:drawing>
      </w:r>
      <w:r w:rsidR="00EB36F6">
        <w:rPr>
          <w:b/>
          <w:bCs/>
          <w:lang w:val="en-US"/>
        </w:rPr>
        <w:t xml:space="preserve">Eligibility </w:t>
      </w:r>
      <w:r w:rsidR="005E55E1">
        <w:rPr>
          <w:b/>
          <w:bCs/>
          <w:lang w:val="en-US"/>
        </w:rPr>
        <w:t>s</w:t>
      </w:r>
      <w:r w:rsidR="00DB443A" w:rsidRPr="00BF2C5D">
        <w:rPr>
          <w:b/>
          <w:bCs/>
          <w:lang w:val="en-US"/>
        </w:rPr>
        <w:t xml:space="preserve">tatement </w:t>
      </w:r>
      <w:r w:rsidR="00392548">
        <w:rPr>
          <w:b/>
          <w:bCs/>
          <w:lang w:val="en-US"/>
        </w:rPr>
        <w:t>– The applicant does not hold a reporting transfer certificate</w:t>
      </w:r>
      <w:r w:rsidR="00DB443A" w:rsidRPr="00BF2C5D">
        <w:rPr>
          <w:b/>
          <w:bCs/>
        </w:rPr>
        <w:t> </w:t>
      </w:r>
    </w:p>
    <w:p w14:paraId="59BB907C" w14:textId="137254BB" w:rsidR="00792595" w:rsidRPr="00BF2C5D" w:rsidRDefault="00753093" w:rsidP="000515AD">
      <w:pPr>
        <w:pStyle w:val="CERbullets"/>
        <w:numPr>
          <w:ilvl w:val="0"/>
          <w:numId w:val="0"/>
        </w:numPr>
      </w:pPr>
      <w:r>
        <w:t xml:space="preserve">A </w:t>
      </w:r>
      <w:hyperlink r:id="rId73" w:anchor="types-of-reports" w:history="1">
        <w:r>
          <w:rPr>
            <w:rStyle w:val="Hyperlink"/>
            <w:rFonts w:asciiTheme="minorHAnsi" w:hAnsiTheme="minorHAnsi"/>
          </w:rPr>
          <w:t>r</w:t>
        </w:r>
        <w:r w:rsidR="001A48CE" w:rsidRPr="002A3541">
          <w:rPr>
            <w:rStyle w:val="Hyperlink"/>
            <w:rFonts w:asciiTheme="minorHAnsi" w:hAnsiTheme="minorHAnsi"/>
          </w:rPr>
          <w:t>eporting transfer certificate</w:t>
        </w:r>
      </w:hyperlink>
      <w:r w:rsidR="001A48CE" w:rsidRPr="00BF2C5D">
        <w:t xml:space="preserve"> (RTC)</w:t>
      </w:r>
      <w:r w:rsidR="00792595" w:rsidRPr="00792595">
        <w:t xml:space="preserve"> </w:t>
      </w:r>
      <w:r w:rsidR="00792595" w:rsidRPr="00BF2C5D">
        <w:t>allow</w:t>
      </w:r>
      <w:r>
        <w:t>s</w:t>
      </w:r>
      <w:r w:rsidR="00792595" w:rsidRPr="00BF2C5D">
        <w:t xml:space="preserve"> the voluntary transfer of NGER reporting and record keeping obligations from a controlling corporation, where one member of its group has operational control of a facility, to a member of a different corporate group that has financial control of that facility. Holders of an RTC take on reporting, record keeping and compliance obligations under the NGER Act. </w:t>
      </w:r>
    </w:p>
    <w:p w14:paraId="5F770261" w14:textId="0BA2CC3A" w:rsidR="001A48CE" w:rsidRDefault="001A48CE" w:rsidP="00DB443A">
      <w:pPr>
        <w:pStyle w:val="BodyText1"/>
      </w:pPr>
    </w:p>
    <w:p w14:paraId="276421A6" w14:textId="4F7C9575" w:rsidR="002A3541" w:rsidRDefault="002A3541" w:rsidP="00DB443A">
      <w:pPr>
        <w:pStyle w:val="BodyText1"/>
      </w:pPr>
      <w:r>
        <w:t>A</w:t>
      </w:r>
      <w:r w:rsidRPr="00BF2C5D">
        <w:t xml:space="preserve"> deregistration application cannot proceed whilst </w:t>
      </w:r>
      <w:proofErr w:type="gramStart"/>
      <w:r w:rsidRPr="00BF2C5D">
        <w:t>a</w:t>
      </w:r>
      <w:proofErr w:type="gramEnd"/>
      <w:r w:rsidRPr="00BF2C5D">
        <w:t xml:space="preserve"> RTC, with reporting obligations, is in force. </w:t>
      </w:r>
    </w:p>
    <w:p w14:paraId="2F6FFA8F" w14:textId="439B9B7E" w:rsidR="00DB443A" w:rsidRPr="00BF2C5D" w:rsidRDefault="00DB443A" w:rsidP="00DB443A">
      <w:pPr>
        <w:pStyle w:val="BodyText1"/>
      </w:pPr>
      <w:r w:rsidRPr="00BF2C5D">
        <w:t>If the applicant does hold a RTC they must make a request to the Clean Energy Regulator</w:t>
      </w:r>
      <w:r w:rsidR="00331FA2" w:rsidRPr="00331FA2">
        <w:t xml:space="preserve">, </w:t>
      </w:r>
      <w:hyperlink w:anchor="_Support" w:history="1">
        <w:r w:rsidR="00331FA2" w:rsidRPr="00331FA2">
          <w:rPr>
            <w:rStyle w:val="Hyperlink"/>
            <w:rFonts w:asciiTheme="minorHAnsi" w:hAnsiTheme="minorHAnsi"/>
          </w:rPr>
          <w:t>in writing</w:t>
        </w:r>
      </w:hyperlink>
      <w:r w:rsidRPr="00BF2C5D">
        <w:t>, that they would like to surrender the RTC. The surrender takes effect when consent is given by the Clean Energy Regulator. </w:t>
      </w:r>
    </w:p>
    <w:p w14:paraId="47354102" w14:textId="72C53846" w:rsidR="00BF2C5D" w:rsidRPr="00792595" w:rsidRDefault="00392548" w:rsidP="000515AD">
      <w:pPr>
        <w:pStyle w:val="CERbullets"/>
        <w:numPr>
          <w:ilvl w:val="0"/>
          <w:numId w:val="0"/>
        </w:numPr>
        <w:ind w:left="357" w:hanging="357"/>
        <w:rPr>
          <w:b/>
          <w:bCs/>
        </w:rPr>
      </w:pPr>
      <w:r w:rsidRPr="000515AD">
        <w:rPr>
          <w:b/>
          <w:bCs/>
        </w:rPr>
        <w:t xml:space="preserve">Eligibility </w:t>
      </w:r>
      <w:r w:rsidRPr="00392548">
        <w:rPr>
          <w:b/>
          <w:bCs/>
          <w:lang w:val="en-US"/>
        </w:rPr>
        <w:t>s</w:t>
      </w:r>
      <w:r w:rsidR="00BF2C5D" w:rsidRPr="00392548">
        <w:rPr>
          <w:b/>
          <w:bCs/>
          <w:lang w:val="en-US"/>
        </w:rPr>
        <w:t>tatement</w:t>
      </w:r>
      <w:r w:rsidR="00BF2C5D" w:rsidRPr="00792595">
        <w:rPr>
          <w:b/>
          <w:bCs/>
          <w:lang w:val="en-US"/>
        </w:rPr>
        <w:t xml:space="preserve"> </w:t>
      </w:r>
      <w:r w:rsidR="00C8372E">
        <w:rPr>
          <w:b/>
          <w:bCs/>
          <w:lang w:val="en-US"/>
        </w:rPr>
        <w:t>–</w:t>
      </w:r>
      <w:r>
        <w:rPr>
          <w:b/>
          <w:bCs/>
          <w:lang w:val="en-US"/>
        </w:rPr>
        <w:t xml:space="preserve"> </w:t>
      </w:r>
      <w:r w:rsidR="00C8372E">
        <w:rPr>
          <w:b/>
          <w:bCs/>
          <w:lang w:val="en-US"/>
        </w:rPr>
        <w:t>The applicant has complied with its obligations under the NGER Act</w:t>
      </w:r>
      <w:r w:rsidR="00BF2C5D" w:rsidRPr="00792595">
        <w:rPr>
          <w:b/>
          <w:bCs/>
        </w:rPr>
        <w:t> </w:t>
      </w:r>
    </w:p>
    <w:p w14:paraId="18ED7F49" w14:textId="1BF2618B" w:rsidR="00BF2C5D" w:rsidRDefault="00BF2C5D" w:rsidP="00BF2C5D">
      <w:pPr>
        <w:pStyle w:val="BodyText1"/>
      </w:pPr>
      <w:r w:rsidRPr="00BF2C5D">
        <w:t xml:space="preserve">Obligations of the applicant are to submit a compliant section 19 NGER report, by </w:t>
      </w:r>
      <w:r w:rsidR="0036342B">
        <w:t>the statutory deadline</w:t>
      </w:r>
      <w:r w:rsidRPr="00BF2C5D">
        <w:t>, for each financial year the controlling corporation was registered. A controlling corporation must report for all affected group members (subsidiaries) and facilities within their corporate group that contribute to section 13 corporate group or facility thresholds regarding scope 1 emissions, scope 2 emissions, energy production and energy consumption. </w:t>
      </w:r>
    </w:p>
    <w:p w14:paraId="42DB5C8B" w14:textId="65545DA4" w:rsidR="00163AA8" w:rsidRPr="00BF2C5D" w:rsidRDefault="00163AA8" w:rsidP="00BF2C5D">
      <w:pPr>
        <w:pStyle w:val="BodyText1"/>
      </w:pPr>
      <w:r>
        <w:t xml:space="preserve">A deregistration application cannot proceed </w:t>
      </w:r>
      <w:r w:rsidR="00705F12">
        <w:t>if the applicant has not complied with their NGER obligations</w:t>
      </w:r>
      <w:r w:rsidR="00E06B55">
        <w:t>.</w:t>
      </w:r>
    </w:p>
    <w:p w14:paraId="2050A9A3" w14:textId="1CC1D75D" w:rsidR="00BF2C5D" w:rsidRPr="00BF2C5D" w:rsidRDefault="00CB0CE1" w:rsidP="000515AD">
      <w:pPr>
        <w:pStyle w:val="CERbullets"/>
        <w:numPr>
          <w:ilvl w:val="0"/>
          <w:numId w:val="0"/>
        </w:numPr>
      </w:pPr>
      <w:r>
        <w:t>F</w:t>
      </w:r>
      <w:r w:rsidR="00BF2C5D" w:rsidRPr="00BF2C5D">
        <w:t>ailure to meet obligations under the NGER Act may attract civil penalties that accrue each day until obligations are met. </w:t>
      </w:r>
    </w:p>
    <w:p w14:paraId="0890DAA1" w14:textId="70AB2CC7" w:rsidR="00EA45F9" w:rsidRDefault="00EA45F9" w:rsidP="00EA45F9">
      <w:pPr>
        <w:pStyle w:val="Heading3"/>
      </w:pPr>
      <w:bookmarkStart w:id="67" w:name="_Toc235690096"/>
      <w:r>
        <w:t>4. Sign and submit</w:t>
      </w:r>
      <w:bookmarkEnd w:id="67"/>
    </w:p>
    <w:p w14:paraId="6F4480E5" w14:textId="00CBE30D" w:rsidR="001F2307" w:rsidRDefault="004B5D17" w:rsidP="004B5D17">
      <w:pPr>
        <w:pStyle w:val="BodyText1"/>
      </w:pPr>
      <w:r>
        <w:t xml:space="preserve">This page </w:t>
      </w:r>
      <w:r w:rsidR="000B65FA">
        <w:t xml:space="preserve">summarises the responses and </w:t>
      </w:r>
      <w:r>
        <w:t>display</w:t>
      </w:r>
      <w:r w:rsidR="000B65FA">
        <w:t>s</w:t>
      </w:r>
      <w:r>
        <w:t xml:space="preserve"> in red any unfinished fields from earlier pages</w:t>
      </w:r>
      <w:r w:rsidR="001C03F8">
        <w:t xml:space="preserve"> </w:t>
      </w:r>
      <w:r w:rsidR="00B71FD8">
        <w:t xml:space="preserve">– these fields </w:t>
      </w:r>
      <w:r w:rsidR="00F7681D">
        <w:t>must be completed</w:t>
      </w:r>
      <w:r w:rsidR="001C03F8">
        <w:t xml:space="preserve"> </w:t>
      </w:r>
      <w:r w:rsidR="00B71FD8">
        <w:t>before the application can be submitted</w:t>
      </w:r>
      <w:r>
        <w:t xml:space="preserve">. </w:t>
      </w:r>
    </w:p>
    <w:p w14:paraId="1FDDE09B" w14:textId="77777777" w:rsidR="000B65CD" w:rsidRDefault="000B65CD" w:rsidP="000B65CD">
      <w:pPr>
        <w:pStyle w:val="BodyText1"/>
      </w:pPr>
      <w:r>
        <w:t>There are two ways to submit the application, by electronic submission or by printing and uploading.</w:t>
      </w:r>
    </w:p>
    <w:p w14:paraId="4E3F06DE" w14:textId="30F4E8F3" w:rsidR="00CA5272" w:rsidRDefault="00CA5272" w:rsidP="00CA5272">
      <w:pPr>
        <w:pStyle w:val="BodyText1"/>
      </w:pPr>
      <w:r>
        <w:t>Only the Executive Officer can submit the form electronically</w:t>
      </w:r>
      <w:r w:rsidR="001C540E">
        <w:t>.</w:t>
      </w:r>
      <w:r>
        <w:t xml:space="preserve"> </w:t>
      </w:r>
      <w:r w:rsidR="0091111A">
        <w:t>They must be</w:t>
      </w:r>
      <w:r>
        <w:t xml:space="preserve"> signed into their Online Services account and open the application from their submission box at the bottom of their Online Services dashboard.</w:t>
      </w:r>
    </w:p>
    <w:p w14:paraId="62F74D3C" w14:textId="1FB489C6" w:rsidR="00CA5272" w:rsidRDefault="00CA5272" w:rsidP="00CA5272">
      <w:pPr>
        <w:pStyle w:val="BodyText1"/>
      </w:pPr>
      <w:r>
        <w:t xml:space="preserve">If the form is submitted by anyone other than the Executive Officer, they will need to select the second signing option and then </w:t>
      </w:r>
      <w:r w:rsidR="000663ED">
        <w:t>use</w:t>
      </w:r>
      <w:r>
        <w:t xml:space="preserve"> ‘print form’ at the bottom of the page. This will create a PDF version of the application that can be signed by the Executive Officer. </w:t>
      </w:r>
      <w:r w:rsidR="000663ED">
        <w:t>Once you have a signed copy available</w:t>
      </w:r>
      <w:r>
        <w:t>, press ‘select files’ and upload the signed PDF, and select ‘submit application’.</w:t>
      </w:r>
    </w:p>
    <w:p w14:paraId="54B673AA" w14:textId="1BF898EA" w:rsidR="00EA45F9" w:rsidRDefault="00EA45F9" w:rsidP="000515AD">
      <w:pPr>
        <w:pStyle w:val="BodyText1"/>
      </w:pPr>
    </w:p>
    <w:p w14:paraId="1117865C" w14:textId="43CBDB67" w:rsidR="00EA45F9" w:rsidRPr="00EA45F9" w:rsidRDefault="0083091B" w:rsidP="00132091">
      <w:r w:rsidRPr="0083091B">
        <w:rPr>
          <w:noProof/>
        </w:rPr>
        <w:lastRenderedPageBreak/>
        <w:drawing>
          <wp:inline distT="0" distB="0" distL="0" distR="0" wp14:anchorId="7EACE49E" wp14:editId="2AB52832">
            <wp:extent cx="6184900" cy="5775325"/>
            <wp:effectExtent l="0" t="0" r="6350" b="0"/>
            <wp:docPr id="305734474" name="Picture 1" descr="Section showing declaration signing options with paper copy selected, signature and signature date fields, and a required upload area for the signed application (.pdf), with buttons to print, save draft, and submit; step indicator shows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34474" name="Picture 1" descr="Section showing declaration signing options with paper copy selected, signature and signature date fields, and a required upload area for the signed application (.pdf), with buttons to print, save draft, and submit; step indicator shows 4 of 4."/>
                    <pic:cNvPicPr/>
                  </pic:nvPicPr>
                  <pic:blipFill>
                    <a:blip r:embed="rId74"/>
                    <a:stretch>
                      <a:fillRect/>
                    </a:stretch>
                  </pic:blipFill>
                  <pic:spPr>
                    <a:xfrm>
                      <a:off x="0" y="0"/>
                      <a:ext cx="6184900" cy="5775325"/>
                    </a:xfrm>
                    <a:prstGeom prst="rect">
                      <a:avLst/>
                    </a:prstGeom>
                  </pic:spPr>
                </pic:pic>
              </a:graphicData>
            </a:graphic>
          </wp:inline>
        </w:drawing>
      </w:r>
    </w:p>
    <w:p w14:paraId="37AEFAB9" w14:textId="21FF9E4A" w:rsidR="00407F70" w:rsidRPr="00B07BC9" w:rsidRDefault="00407F70" w:rsidP="00132091">
      <w:pPr>
        <w:pStyle w:val="BodyText1"/>
      </w:pPr>
    </w:p>
    <w:p w14:paraId="678EC359" w14:textId="51C71A84" w:rsidR="00F547B7" w:rsidRDefault="008D1B40" w:rsidP="00F547B7">
      <w:pPr>
        <w:pStyle w:val="Heading1"/>
      </w:pPr>
      <w:bookmarkStart w:id="68" w:name="_Support"/>
      <w:bookmarkStart w:id="69" w:name="_Toc235690097"/>
      <w:bookmarkEnd w:id="68"/>
      <w:r>
        <w:t>Support</w:t>
      </w:r>
      <w:bookmarkEnd w:id="69"/>
    </w:p>
    <w:p w14:paraId="1B534C81" w14:textId="5F8FD9C8" w:rsidR="00820C2D" w:rsidRPr="00820C2D" w:rsidRDefault="00820C2D" w:rsidP="000515AD">
      <w:pPr>
        <w:pStyle w:val="BodyText1"/>
      </w:pPr>
      <w:r>
        <w:t>For any further help with your Online Services account, please get in touch.</w:t>
      </w:r>
    </w:p>
    <w:p w14:paraId="5C806D2C" w14:textId="4A82E5D8" w:rsidR="00B27965" w:rsidRDefault="00C32ACF" w:rsidP="00132091">
      <w:pPr>
        <w:pStyle w:val="BodyText1"/>
        <w:rPr>
          <w:rFonts w:ascii="Calibri" w:hAnsi="Calibri"/>
        </w:rPr>
      </w:pPr>
      <w:r>
        <w:t xml:space="preserve">Email: </w:t>
      </w:r>
      <w:hyperlink r:id="rId75" w:history="1">
        <w:r w:rsidR="0031457D" w:rsidRPr="005022D9">
          <w:rPr>
            <w:rStyle w:val="Hyperlink"/>
            <w:rFonts w:asciiTheme="minorHAnsi" w:hAnsiTheme="minorHAnsi"/>
          </w:rPr>
          <w:t>cer-nger-reporting</w:t>
        </w:r>
        <w:r w:rsidR="0031457D" w:rsidRPr="005022D9">
          <w:rPr>
            <w:rStyle w:val="Hyperlink"/>
          </w:rPr>
          <w:t>@cer.gov.au</w:t>
        </w:r>
      </w:hyperlink>
    </w:p>
    <w:p w14:paraId="554DD2F6" w14:textId="77777777" w:rsidR="00C32ACF" w:rsidRDefault="00C32ACF" w:rsidP="00132091">
      <w:pPr>
        <w:pStyle w:val="BodyText1"/>
      </w:pPr>
      <w:r>
        <w:t xml:space="preserve">Phone: 1300 553 542 within Australia </w:t>
      </w:r>
    </w:p>
    <w:p w14:paraId="559A97F4" w14:textId="03377279" w:rsidR="00C32ACF" w:rsidRPr="006F3A7B" w:rsidRDefault="00C32ACF" w:rsidP="00132091">
      <w:pPr>
        <w:pStyle w:val="BodyText1"/>
        <w:rPr>
          <w:strike/>
          <w:color w:val="auto"/>
        </w:rPr>
      </w:pPr>
      <w:r>
        <w:t xml:space="preserve">Web: </w:t>
      </w:r>
      <w:hyperlink r:id="rId76" w:history="1">
        <w:r w:rsidR="00C64CBE" w:rsidRPr="00C64CBE">
          <w:rPr>
            <w:rStyle w:val="Hyperlink"/>
            <w:rFonts w:asciiTheme="minorHAnsi" w:hAnsiTheme="minorHAnsi"/>
          </w:rPr>
          <w:t>www.cer.gov.au</w:t>
        </w:r>
      </w:hyperlink>
    </w:p>
    <w:sectPr w:rsidR="00C32ACF" w:rsidRPr="006F3A7B" w:rsidSect="00E349EF">
      <w:headerReference w:type="default" r:id="rId77"/>
      <w:footerReference w:type="even" r:id="rId78"/>
      <w:footerReference w:type="default" r:id="rId79"/>
      <w:headerReference w:type="first" r:id="rId80"/>
      <w:footerReference w:type="first" r:id="rId8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A78EB" w14:textId="77777777" w:rsidR="00B32F7F" w:rsidRDefault="00B32F7F" w:rsidP="00176C28">
      <w:r>
        <w:separator/>
      </w:r>
    </w:p>
    <w:p w14:paraId="3BFDCD54" w14:textId="77777777" w:rsidR="00B32F7F" w:rsidRDefault="00B32F7F"/>
  </w:endnote>
  <w:endnote w:type="continuationSeparator" w:id="0">
    <w:p w14:paraId="25863187" w14:textId="77777777" w:rsidR="00B32F7F" w:rsidRDefault="00B32F7F" w:rsidP="00176C28">
      <w:r>
        <w:continuationSeparator/>
      </w:r>
    </w:p>
    <w:p w14:paraId="2826D871" w14:textId="77777777" w:rsidR="00B32F7F" w:rsidRDefault="00B32F7F"/>
  </w:endnote>
  <w:endnote w:type="continuationNotice" w:id="1">
    <w:p w14:paraId="3C15A319" w14:textId="77777777" w:rsidR="00B32F7F" w:rsidRDefault="00B32F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05DB9BF5" w14:textId="77777777" w:rsidR="009633DE" w:rsidRDefault="009633DE" w:rsidP="002D4C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ACBB0" w14:textId="77777777" w:rsidR="00977234" w:rsidRDefault="00977234" w:rsidP="009633DE">
    <w:pPr>
      <w:pStyle w:val="Footer"/>
      <w:ind w:right="360"/>
      <w:rPr>
        <w:rStyle w:val="PageNumber"/>
      </w:rPr>
    </w:pPr>
  </w:p>
  <w:p w14:paraId="3464F5EE" w14:textId="77777777" w:rsidR="00977234" w:rsidRDefault="00977234" w:rsidP="009633DE">
    <w:pPr>
      <w:pStyle w:val="Footer"/>
    </w:pPr>
  </w:p>
  <w:p w14:paraId="203B80E2"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9719" w14:textId="4FEA4732" w:rsidR="00BC4F2C" w:rsidRPr="00D65390" w:rsidRDefault="00BC4F2C" w:rsidP="00BC4F2C">
    <w:pPr>
      <w:pStyle w:val="Footer"/>
      <w:rPr>
        <w:sz w:val="20"/>
        <w:szCs w:val="20"/>
      </w:rPr>
    </w:pPr>
    <w:r w:rsidRPr="00717EBB">
      <w:rPr>
        <w:b/>
        <w:bCs/>
        <w:sz w:val="20"/>
        <w:szCs w:val="20"/>
      </w:rPr>
      <w:t>W:</w:t>
    </w:r>
    <w:r w:rsidRPr="00717EBB">
      <w:rPr>
        <w:sz w:val="20"/>
        <w:szCs w:val="20"/>
      </w:rPr>
      <w:t xml:space="preserve"> </w:t>
    </w:r>
    <w:r w:rsidR="001D05E6" w:rsidRPr="001D05E6">
      <w:rPr>
        <w:sz w:val="22"/>
      </w:rPr>
      <w:t>www.cer.gov.au</w:t>
    </w:r>
    <w:r w:rsidR="00EE6C6A">
      <w:t xml:space="preserve"> </w:t>
    </w:r>
    <w:r w:rsidRPr="00717EBB">
      <w:rPr>
        <w:rStyle w:val="PageNumber"/>
        <w:sz w:val="20"/>
        <w:szCs w:val="20"/>
      </w:rPr>
      <w:t xml:space="preserve">| </w:t>
    </w:r>
    <w:r w:rsidRPr="00717EBB">
      <w:rPr>
        <w:rStyle w:val="PageNumber"/>
        <w:bCs/>
        <w:sz w:val="20"/>
        <w:szCs w:val="20"/>
      </w:rPr>
      <w:t>T:</w:t>
    </w:r>
    <w:r w:rsidRPr="00717EBB">
      <w:rPr>
        <w:rStyle w:val="PageNumber"/>
        <w:sz w:val="20"/>
        <w:szCs w:val="20"/>
      </w:rPr>
      <w:t xml:space="preserve"> 1300 553 542 | </w:t>
    </w:r>
    <w:r w:rsidRPr="00717EBB">
      <w:rPr>
        <w:rStyle w:val="PageNumber"/>
        <w:bCs/>
        <w:sz w:val="20"/>
        <w:szCs w:val="20"/>
      </w:rPr>
      <w:t>E:</w:t>
    </w:r>
    <w:r w:rsidRPr="00717EBB">
      <w:rPr>
        <w:rStyle w:val="PageNumber"/>
        <w:sz w:val="20"/>
        <w:szCs w:val="20"/>
      </w:rPr>
      <w:t xml:space="preserve"> </w:t>
    </w:r>
    <w:r w:rsidR="001D05E6" w:rsidRPr="001D05E6">
      <w:rPr>
        <w:rFonts w:ascii="Calibri" w:hAnsi="Calibri"/>
        <w:sz w:val="20"/>
        <w:szCs w:val="20"/>
      </w:rPr>
      <w:t>enquiries@cer.gov.au</w:t>
    </w:r>
    <w:r w:rsidRPr="00717EBB">
      <w:rPr>
        <w:rStyle w:val="PageNumber"/>
        <w:sz w:val="20"/>
        <w:szCs w:val="20"/>
      </w:rPr>
      <w:t xml:space="preserve">              </w:t>
    </w:r>
    <w:r w:rsidR="00EE6C6A">
      <w:rPr>
        <w:rStyle w:val="PageNumber"/>
        <w:sz w:val="20"/>
        <w:szCs w:val="20"/>
      </w:rPr>
      <w:tab/>
    </w:r>
    <w:r>
      <w:rPr>
        <w:rStyle w:val="PageNumber"/>
        <w:sz w:val="20"/>
        <w:szCs w:val="20"/>
      </w:rPr>
      <w:tab/>
    </w:r>
    <w:r w:rsidRPr="00717EBB">
      <w:rPr>
        <w:rStyle w:val="PageNumber"/>
        <w:sz w:val="20"/>
        <w:szCs w:val="20"/>
      </w:rPr>
      <w:t xml:space="preserve">    </w:t>
    </w:r>
    <w:r w:rsidRPr="00717EBB">
      <w:rPr>
        <w:sz w:val="20"/>
        <w:szCs w:val="20"/>
      </w:rPr>
      <w:fldChar w:fldCharType="begin"/>
    </w:r>
    <w:r w:rsidRPr="00717EBB">
      <w:rPr>
        <w:sz w:val="20"/>
        <w:szCs w:val="20"/>
      </w:rPr>
      <w:instrText xml:space="preserve"> PAGE   \* MERGEFORMAT </w:instrText>
    </w:r>
    <w:r w:rsidRPr="00717EBB">
      <w:rPr>
        <w:sz w:val="20"/>
        <w:szCs w:val="20"/>
      </w:rPr>
      <w:fldChar w:fldCharType="separate"/>
    </w:r>
    <w:r>
      <w:rPr>
        <w:sz w:val="20"/>
        <w:szCs w:val="20"/>
      </w:rPr>
      <w:t>6</w:t>
    </w:r>
    <w:r w:rsidRPr="00717EBB">
      <w:rPr>
        <w:noProof/>
        <w:sz w:val="20"/>
        <w:szCs w:val="20"/>
      </w:rPr>
      <w:fldChar w:fldCharType="end"/>
    </w:r>
  </w:p>
  <w:p w14:paraId="2F5B8224" w14:textId="294DD290"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0543"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3F386588" wp14:editId="4A1681DE">
          <wp:extent cx="2131578" cy="6480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1578"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EFD2" w14:textId="77777777" w:rsidR="00B32F7F" w:rsidRDefault="00B32F7F" w:rsidP="00176C28">
      <w:r>
        <w:separator/>
      </w:r>
    </w:p>
    <w:p w14:paraId="7F56396E" w14:textId="77777777" w:rsidR="00B32F7F" w:rsidRDefault="00B32F7F"/>
  </w:footnote>
  <w:footnote w:type="continuationSeparator" w:id="0">
    <w:p w14:paraId="7F0A293A" w14:textId="77777777" w:rsidR="00B32F7F" w:rsidRDefault="00B32F7F" w:rsidP="00176C28">
      <w:r>
        <w:continuationSeparator/>
      </w:r>
    </w:p>
    <w:p w14:paraId="43DC8411" w14:textId="77777777" w:rsidR="00B32F7F" w:rsidRDefault="00B32F7F"/>
  </w:footnote>
  <w:footnote w:type="continuationNotice" w:id="1">
    <w:p w14:paraId="485BB467" w14:textId="77777777" w:rsidR="00B32F7F" w:rsidRDefault="00B32F7F">
      <w:pPr>
        <w:spacing w:after="0"/>
      </w:pPr>
    </w:p>
  </w:footnote>
  <w:footnote w:id="2">
    <w:p w14:paraId="523DA57A" w14:textId="47C82CBA" w:rsidR="0053477F" w:rsidRDefault="0053477F">
      <w:pPr>
        <w:pStyle w:val="FootnoteText"/>
      </w:pPr>
      <w:r>
        <w:rPr>
          <w:rStyle w:val="FootnoteReference"/>
        </w:rPr>
        <w:footnoteRef/>
      </w:r>
      <w:r>
        <w:t xml:space="preserve"> </w:t>
      </w:r>
      <w:r w:rsidRPr="0053477F">
        <w:t>https://onlineservices.cer.gov.au/</w:t>
      </w:r>
    </w:p>
  </w:footnote>
  <w:footnote w:id="3">
    <w:p w14:paraId="5A79F042" w14:textId="3944D19A" w:rsidR="004B1673" w:rsidRDefault="004B1673">
      <w:pPr>
        <w:pStyle w:val="FootnoteText"/>
      </w:pPr>
      <w:r>
        <w:rPr>
          <w:rStyle w:val="FootnoteReference"/>
        </w:rPr>
        <w:footnoteRef/>
      </w:r>
      <w:r>
        <w:t xml:space="preserve"> </w:t>
      </w:r>
      <w:r w:rsidRPr="004B1673">
        <w:t>https://onlineservices.cer.gov.au/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9C6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2ABDF4F3" wp14:editId="546AD0F6">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7DCF" w14:textId="77777777" w:rsidR="00CA2954" w:rsidRDefault="008352D1" w:rsidP="00E349EF">
    <w:pPr>
      <w:pStyle w:val="Header"/>
      <w:spacing w:before="600"/>
    </w:pPr>
    <w:r>
      <w:rPr>
        <w:noProof/>
      </w:rPr>
      <w:t xml:space="preserve">  </w:t>
    </w:r>
    <w:r w:rsidR="00CA2954">
      <w:rPr>
        <w:noProof/>
      </w:rPr>
      <w:drawing>
        <wp:inline distT="0" distB="0" distL="0" distR="0" wp14:anchorId="20DF6089" wp14:editId="34872237">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0A94AF9"/>
    <w:multiLevelType w:val="hybridMultilevel"/>
    <w:tmpl w:val="A846F7C0"/>
    <w:lvl w:ilvl="0" w:tplc="6D7E1C14">
      <w:numFmt w:val="bullet"/>
      <w:lvlText w:val=""/>
      <w:lvlJc w:val="left"/>
      <w:pPr>
        <w:ind w:left="720" w:hanging="360"/>
      </w:pPr>
      <w:rPr>
        <w:rFonts w:ascii="Symbol" w:eastAsia="Cambr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AC4C7F"/>
    <w:multiLevelType w:val="hybridMultilevel"/>
    <w:tmpl w:val="F1E0DF80"/>
    <w:lvl w:ilvl="0" w:tplc="D0BEC82C">
      <w:start w:val="1"/>
      <w:numFmt w:val="bullet"/>
      <w:lvlText w:val=""/>
      <w:lvlJc w:val="left"/>
      <w:pPr>
        <w:ind w:left="1720" w:hanging="360"/>
      </w:pPr>
      <w:rPr>
        <w:rFonts w:ascii="Symbol" w:hAnsi="Symbol"/>
      </w:rPr>
    </w:lvl>
    <w:lvl w:ilvl="1" w:tplc="EFB0D99C">
      <w:start w:val="1"/>
      <w:numFmt w:val="bullet"/>
      <w:lvlText w:val=""/>
      <w:lvlJc w:val="left"/>
      <w:pPr>
        <w:ind w:left="1720" w:hanging="360"/>
      </w:pPr>
      <w:rPr>
        <w:rFonts w:ascii="Symbol" w:hAnsi="Symbol"/>
      </w:rPr>
    </w:lvl>
    <w:lvl w:ilvl="2" w:tplc="E59E9B2E">
      <w:start w:val="1"/>
      <w:numFmt w:val="bullet"/>
      <w:lvlText w:val=""/>
      <w:lvlJc w:val="left"/>
      <w:pPr>
        <w:ind w:left="1720" w:hanging="360"/>
      </w:pPr>
      <w:rPr>
        <w:rFonts w:ascii="Symbol" w:hAnsi="Symbol"/>
      </w:rPr>
    </w:lvl>
    <w:lvl w:ilvl="3" w:tplc="C6AC2B1A">
      <w:start w:val="1"/>
      <w:numFmt w:val="bullet"/>
      <w:lvlText w:val=""/>
      <w:lvlJc w:val="left"/>
      <w:pPr>
        <w:ind w:left="1720" w:hanging="360"/>
      </w:pPr>
      <w:rPr>
        <w:rFonts w:ascii="Symbol" w:hAnsi="Symbol"/>
      </w:rPr>
    </w:lvl>
    <w:lvl w:ilvl="4" w:tplc="CC485B20">
      <w:start w:val="1"/>
      <w:numFmt w:val="bullet"/>
      <w:lvlText w:val=""/>
      <w:lvlJc w:val="left"/>
      <w:pPr>
        <w:ind w:left="1720" w:hanging="360"/>
      </w:pPr>
      <w:rPr>
        <w:rFonts w:ascii="Symbol" w:hAnsi="Symbol"/>
      </w:rPr>
    </w:lvl>
    <w:lvl w:ilvl="5" w:tplc="6BF4FA3A">
      <w:start w:val="1"/>
      <w:numFmt w:val="bullet"/>
      <w:lvlText w:val=""/>
      <w:lvlJc w:val="left"/>
      <w:pPr>
        <w:ind w:left="1720" w:hanging="360"/>
      </w:pPr>
      <w:rPr>
        <w:rFonts w:ascii="Symbol" w:hAnsi="Symbol"/>
      </w:rPr>
    </w:lvl>
    <w:lvl w:ilvl="6" w:tplc="070A5980">
      <w:start w:val="1"/>
      <w:numFmt w:val="bullet"/>
      <w:lvlText w:val=""/>
      <w:lvlJc w:val="left"/>
      <w:pPr>
        <w:ind w:left="1720" w:hanging="360"/>
      </w:pPr>
      <w:rPr>
        <w:rFonts w:ascii="Symbol" w:hAnsi="Symbol"/>
      </w:rPr>
    </w:lvl>
    <w:lvl w:ilvl="7" w:tplc="E49CC9E8">
      <w:start w:val="1"/>
      <w:numFmt w:val="bullet"/>
      <w:lvlText w:val=""/>
      <w:lvlJc w:val="left"/>
      <w:pPr>
        <w:ind w:left="1720" w:hanging="360"/>
      </w:pPr>
      <w:rPr>
        <w:rFonts w:ascii="Symbol" w:hAnsi="Symbol"/>
      </w:rPr>
    </w:lvl>
    <w:lvl w:ilvl="8" w:tplc="71F43A9A">
      <w:start w:val="1"/>
      <w:numFmt w:val="bullet"/>
      <w:lvlText w:val=""/>
      <w:lvlJc w:val="left"/>
      <w:pPr>
        <w:ind w:left="1720" w:hanging="360"/>
      </w:pPr>
      <w:rPr>
        <w:rFonts w:ascii="Symbol" w:hAnsi="Symbol"/>
      </w:r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EF060C"/>
    <w:multiLevelType w:val="multilevel"/>
    <w:tmpl w:val="7550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226DEA"/>
    <w:multiLevelType w:val="hybridMultilevel"/>
    <w:tmpl w:val="EC4C9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CB524D"/>
    <w:multiLevelType w:val="multilevel"/>
    <w:tmpl w:val="2D9E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162DA5"/>
    <w:multiLevelType w:val="hybridMultilevel"/>
    <w:tmpl w:val="9B162A8A"/>
    <w:lvl w:ilvl="0" w:tplc="3A66E698">
      <w:start w:val="1"/>
      <w:numFmt w:val="bullet"/>
      <w:lvlText w:val=""/>
      <w:lvlJc w:val="left"/>
      <w:pPr>
        <w:ind w:left="720" w:hanging="360"/>
      </w:pPr>
      <w:rPr>
        <w:rFonts w:ascii="Symbol" w:hAnsi="Symbol" w:hint="default"/>
      </w:rPr>
    </w:lvl>
    <w:lvl w:ilvl="1" w:tplc="1CD8E558">
      <w:start w:val="1"/>
      <w:numFmt w:val="bullet"/>
      <w:lvlText w:val="o"/>
      <w:lvlJc w:val="left"/>
      <w:pPr>
        <w:ind w:left="1440" w:hanging="360"/>
      </w:pPr>
      <w:rPr>
        <w:rFonts w:ascii="Courier New" w:hAnsi="Courier New" w:hint="default"/>
      </w:rPr>
    </w:lvl>
    <w:lvl w:ilvl="2" w:tplc="04184E5A">
      <w:start w:val="1"/>
      <w:numFmt w:val="bullet"/>
      <w:lvlText w:val=""/>
      <w:lvlJc w:val="left"/>
      <w:pPr>
        <w:ind w:left="2160" w:hanging="360"/>
      </w:pPr>
      <w:rPr>
        <w:rFonts w:ascii="Wingdings" w:hAnsi="Wingdings" w:hint="default"/>
      </w:rPr>
    </w:lvl>
    <w:lvl w:ilvl="3" w:tplc="52BC4996">
      <w:start w:val="1"/>
      <w:numFmt w:val="bullet"/>
      <w:lvlText w:val=""/>
      <w:lvlJc w:val="left"/>
      <w:pPr>
        <w:ind w:left="2880" w:hanging="360"/>
      </w:pPr>
      <w:rPr>
        <w:rFonts w:ascii="Symbol" w:hAnsi="Symbol" w:hint="default"/>
      </w:rPr>
    </w:lvl>
    <w:lvl w:ilvl="4" w:tplc="76E83472">
      <w:start w:val="1"/>
      <w:numFmt w:val="bullet"/>
      <w:lvlText w:val="o"/>
      <w:lvlJc w:val="left"/>
      <w:pPr>
        <w:ind w:left="3600" w:hanging="360"/>
      </w:pPr>
      <w:rPr>
        <w:rFonts w:ascii="Courier New" w:hAnsi="Courier New" w:hint="default"/>
      </w:rPr>
    </w:lvl>
    <w:lvl w:ilvl="5" w:tplc="66D2251A">
      <w:start w:val="1"/>
      <w:numFmt w:val="bullet"/>
      <w:lvlText w:val=""/>
      <w:lvlJc w:val="left"/>
      <w:pPr>
        <w:ind w:left="4320" w:hanging="360"/>
      </w:pPr>
      <w:rPr>
        <w:rFonts w:ascii="Wingdings" w:hAnsi="Wingdings" w:hint="default"/>
      </w:rPr>
    </w:lvl>
    <w:lvl w:ilvl="6" w:tplc="9ADA053A">
      <w:start w:val="1"/>
      <w:numFmt w:val="bullet"/>
      <w:lvlText w:val=""/>
      <w:lvlJc w:val="left"/>
      <w:pPr>
        <w:ind w:left="5040" w:hanging="360"/>
      </w:pPr>
      <w:rPr>
        <w:rFonts w:ascii="Symbol" w:hAnsi="Symbol" w:hint="default"/>
      </w:rPr>
    </w:lvl>
    <w:lvl w:ilvl="7" w:tplc="C6EA8734">
      <w:start w:val="1"/>
      <w:numFmt w:val="bullet"/>
      <w:lvlText w:val="o"/>
      <w:lvlJc w:val="left"/>
      <w:pPr>
        <w:ind w:left="5760" w:hanging="360"/>
      </w:pPr>
      <w:rPr>
        <w:rFonts w:ascii="Courier New" w:hAnsi="Courier New" w:hint="default"/>
      </w:rPr>
    </w:lvl>
    <w:lvl w:ilvl="8" w:tplc="372E3076">
      <w:start w:val="1"/>
      <w:numFmt w:val="bullet"/>
      <w:lvlText w:val=""/>
      <w:lvlJc w:val="left"/>
      <w:pPr>
        <w:ind w:left="6480" w:hanging="360"/>
      </w:pPr>
      <w:rPr>
        <w:rFonts w:ascii="Wingdings" w:hAnsi="Wingdings" w:hint="default"/>
      </w:rPr>
    </w:lvl>
  </w:abstractNum>
  <w:abstractNum w:abstractNumId="3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5FB100D"/>
    <w:multiLevelType w:val="multilevel"/>
    <w:tmpl w:val="EB98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AE33C2D"/>
    <w:multiLevelType w:val="multilevel"/>
    <w:tmpl w:val="94BE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0243048">
    <w:abstractNumId w:val="32"/>
  </w:num>
  <w:num w:numId="2" w16cid:durableId="1217351876">
    <w:abstractNumId w:val="29"/>
  </w:num>
  <w:num w:numId="3" w16cid:durableId="1583685031">
    <w:abstractNumId w:val="20"/>
  </w:num>
  <w:num w:numId="4" w16cid:durableId="29890433">
    <w:abstractNumId w:val="21"/>
  </w:num>
  <w:num w:numId="5" w16cid:durableId="247810165">
    <w:abstractNumId w:val="13"/>
  </w:num>
  <w:num w:numId="6" w16cid:durableId="1562903837">
    <w:abstractNumId w:val="14"/>
  </w:num>
  <w:num w:numId="7" w16cid:durableId="1199123898">
    <w:abstractNumId w:val="25"/>
  </w:num>
  <w:num w:numId="8" w16cid:durableId="381830665">
    <w:abstractNumId w:val="33"/>
  </w:num>
  <w:num w:numId="9" w16cid:durableId="637615283">
    <w:abstractNumId w:val="14"/>
  </w:num>
  <w:num w:numId="10" w16cid:durableId="1983655579">
    <w:abstractNumId w:val="9"/>
  </w:num>
  <w:num w:numId="11" w16cid:durableId="1205486917">
    <w:abstractNumId w:val="7"/>
  </w:num>
  <w:num w:numId="12" w16cid:durableId="1984920896">
    <w:abstractNumId w:val="6"/>
  </w:num>
  <w:num w:numId="13" w16cid:durableId="1725327219">
    <w:abstractNumId w:val="5"/>
  </w:num>
  <w:num w:numId="14" w16cid:durableId="994797680">
    <w:abstractNumId w:val="4"/>
  </w:num>
  <w:num w:numId="15" w16cid:durableId="1143498849">
    <w:abstractNumId w:val="8"/>
  </w:num>
  <w:num w:numId="16" w16cid:durableId="493107511">
    <w:abstractNumId w:val="3"/>
  </w:num>
  <w:num w:numId="17" w16cid:durableId="2003508205">
    <w:abstractNumId w:val="2"/>
  </w:num>
  <w:num w:numId="18" w16cid:durableId="2145078739">
    <w:abstractNumId w:val="1"/>
  </w:num>
  <w:num w:numId="19" w16cid:durableId="1725105174">
    <w:abstractNumId w:val="0"/>
  </w:num>
  <w:num w:numId="20" w16cid:durableId="567230068">
    <w:abstractNumId w:val="12"/>
  </w:num>
  <w:num w:numId="21" w16cid:durableId="413868071">
    <w:abstractNumId w:val="17"/>
  </w:num>
  <w:num w:numId="22" w16cid:durableId="340662656">
    <w:abstractNumId w:val="39"/>
  </w:num>
  <w:num w:numId="23" w16cid:durableId="1000429159">
    <w:abstractNumId w:val="10"/>
  </w:num>
  <w:num w:numId="24" w16cid:durableId="1946887362">
    <w:abstractNumId w:val="41"/>
  </w:num>
  <w:num w:numId="25" w16cid:durableId="857502569">
    <w:abstractNumId w:val="26"/>
  </w:num>
  <w:num w:numId="26" w16cid:durableId="1125543589">
    <w:abstractNumId w:val="22"/>
  </w:num>
  <w:num w:numId="27" w16cid:durableId="1941719732">
    <w:abstractNumId w:val="19"/>
  </w:num>
  <w:num w:numId="28" w16cid:durableId="1627660382">
    <w:abstractNumId w:val="38"/>
  </w:num>
  <w:num w:numId="29" w16cid:durableId="1876428341">
    <w:abstractNumId w:val="31"/>
  </w:num>
  <w:num w:numId="30" w16cid:durableId="435446255">
    <w:abstractNumId w:val="28"/>
  </w:num>
  <w:num w:numId="31" w16cid:durableId="134572185">
    <w:abstractNumId w:val="34"/>
  </w:num>
  <w:num w:numId="32" w16cid:durableId="1956011280">
    <w:abstractNumId w:val="36"/>
  </w:num>
  <w:num w:numId="33" w16cid:durableId="899176498">
    <w:abstractNumId w:val="11"/>
  </w:num>
  <w:num w:numId="34" w16cid:durableId="1551382339">
    <w:abstractNumId w:val="35"/>
  </w:num>
  <w:num w:numId="35" w16cid:durableId="849565336">
    <w:abstractNumId w:val="18"/>
  </w:num>
  <w:num w:numId="36" w16cid:durableId="1522354872">
    <w:abstractNumId w:val="30"/>
  </w:num>
  <w:num w:numId="37" w16cid:durableId="17384363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74043591">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725518">
    <w:abstractNumId w:val="24"/>
  </w:num>
  <w:num w:numId="40" w16cid:durableId="115369698">
    <w:abstractNumId w:val="15"/>
  </w:num>
  <w:num w:numId="41" w16cid:durableId="1318922962">
    <w:abstractNumId w:val="27"/>
  </w:num>
  <w:num w:numId="42" w16cid:durableId="1099256486">
    <w:abstractNumId w:val="37"/>
  </w:num>
  <w:num w:numId="43" w16cid:durableId="571233259">
    <w:abstractNumId w:val="40"/>
  </w:num>
  <w:num w:numId="44" w16cid:durableId="718406727">
    <w:abstractNumId w:val="23"/>
  </w:num>
  <w:num w:numId="45" w16cid:durableId="13047031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60"/>
    <w:rsid w:val="00000016"/>
    <w:rsid w:val="0000010F"/>
    <w:rsid w:val="0000036B"/>
    <w:rsid w:val="00000627"/>
    <w:rsid w:val="00000714"/>
    <w:rsid w:val="00000DF2"/>
    <w:rsid w:val="0000139B"/>
    <w:rsid w:val="000015BA"/>
    <w:rsid w:val="00001C08"/>
    <w:rsid w:val="00001DF0"/>
    <w:rsid w:val="00001E03"/>
    <w:rsid w:val="000021EF"/>
    <w:rsid w:val="0000220E"/>
    <w:rsid w:val="000022CD"/>
    <w:rsid w:val="000025DF"/>
    <w:rsid w:val="00002909"/>
    <w:rsid w:val="000029E5"/>
    <w:rsid w:val="000033DB"/>
    <w:rsid w:val="00003894"/>
    <w:rsid w:val="00004690"/>
    <w:rsid w:val="00004EAF"/>
    <w:rsid w:val="00004F82"/>
    <w:rsid w:val="00005045"/>
    <w:rsid w:val="00005779"/>
    <w:rsid w:val="000057DE"/>
    <w:rsid w:val="00005FF6"/>
    <w:rsid w:val="00006160"/>
    <w:rsid w:val="000061A7"/>
    <w:rsid w:val="00007024"/>
    <w:rsid w:val="0000722B"/>
    <w:rsid w:val="00010602"/>
    <w:rsid w:val="00010799"/>
    <w:rsid w:val="0001090F"/>
    <w:rsid w:val="00010ACB"/>
    <w:rsid w:val="00010C69"/>
    <w:rsid w:val="00011CFF"/>
    <w:rsid w:val="00011D5B"/>
    <w:rsid w:val="00011EB0"/>
    <w:rsid w:val="00012330"/>
    <w:rsid w:val="000123BD"/>
    <w:rsid w:val="000124CE"/>
    <w:rsid w:val="000125AE"/>
    <w:rsid w:val="00012AE7"/>
    <w:rsid w:val="00012CBE"/>
    <w:rsid w:val="00013358"/>
    <w:rsid w:val="0001342C"/>
    <w:rsid w:val="00013D43"/>
    <w:rsid w:val="00013D7B"/>
    <w:rsid w:val="000142BB"/>
    <w:rsid w:val="00014BAC"/>
    <w:rsid w:val="00014EE9"/>
    <w:rsid w:val="00015408"/>
    <w:rsid w:val="00015529"/>
    <w:rsid w:val="0001589C"/>
    <w:rsid w:val="00015E29"/>
    <w:rsid w:val="00015EC5"/>
    <w:rsid w:val="00015F39"/>
    <w:rsid w:val="00016027"/>
    <w:rsid w:val="0001680A"/>
    <w:rsid w:val="000169DE"/>
    <w:rsid w:val="00016AD3"/>
    <w:rsid w:val="00016F3A"/>
    <w:rsid w:val="0002014C"/>
    <w:rsid w:val="00020688"/>
    <w:rsid w:val="00020AA2"/>
    <w:rsid w:val="00020AB9"/>
    <w:rsid w:val="00020B2C"/>
    <w:rsid w:val="00020B99"/>
    <w:rsid w:val="00021250"/>
    <w:rsid w:val="0002182D"/>
    <w:rsid w:val="000218EE"/>
    <w:rsid w:val="00021F7C"/>
    <w:rsid w:val="00022D0B"/>
    <w:rsid w:val="00022D77"/>
    <w:rsid w:val="00022DE0"/>
    <w:rsid w:val="00022FE8"/>
    <w:rsid w:val="00023D15"/>
    <w:rsid w:val="00023D99"/>
    <w:rsid w:val="000240DE"/>
    <w:rsid w:val="00024273"/>
    <w:rsid w:val="000242A2"/>
    <w:rsid w:val="00024325"/>
    <w:rsid w:val="000244AC"/>
    <w:rsid w:val="0002468B"/>
    <w:rsid w:val="00024C5C"/>
    <w:rsid w:val="0002590B"/>
    <w:rsid w:val="0002609A"/>
    <w:rsid w:val="000261C3"/>
    <w:rsid w:val="0002623E"/>
    <w:rsid w:val="0002641A"/>
    <w:rsid w:val="0002668F"/>
    <w:rsid w:val="000267E4"/>
    <w:rsid w:val="0002680A"/>
    <w:rsid w:val="000268C1"/>
    <w:rsid w:val="00027366"/>
    <w:rsid w:val="000273DE"/>
    <w:rsid w:val="0002746E"/>
    <w:rsid w:val="000301E8"/>
    <w:rsid w:val="00030591"/>
    <w:rsid w:val="0003090D"/>
    <w:rsid w:val="00031090"/>
    <w:rsid w:val="0003110F"/>
    <w:rsid w:val="00031C42"/>
    <w:rsid w:val="00031D50"/>
    <w:rsid w:val="00031D7C"/>
    <w:rsid w:val="00032101"/>
    <w:rsid w:val="00032488"/>
    <w:rsid w:val="000324AF"/>
    <w:rsid w:val="00032564"/>
    <w:rsid w:val="00032915"/>
    <w:rsid w:val="00032B2A"/>
    <w:rsid w:val="00032D16"/>
    <w:rsid w:val="000330A8"/>
    <w:rsid w:val="00034270"/>
    <w:rsid w:val="000352B1"/>
    <w:rsid w:val="00035321"/>
    <w:rsid w:val="00035350"/>
    <w:rsid w:val="000356D0"/>
    <w:rsid w:val="0003582F"/>
    <w:rsid w:val="0003630E"/>
    <w:rsid w:val="0003651B"/>
    <w:rsid w:val="00036800"/>
    <w:rsid w:val="00036A33"/>
    <w:rsid w:val="00037758"/>
    <w:rsid w:val="000378B6"/>
    <w:rsid w:val="00037A8E"/>
    <w:rsid w:val="000405E4"/>
    <w:rsid w:val="000416BC"/>
    <w:rsid w:val="000416D5"/>
    <w:rsid w:val="00041C5E"/>
    <w:rsid w:val="00041DC6"/>
    <w:rsid w:val="0004223A"/>
    <w:rsid w:val="00042567"/>
    <w:rsid w:val="0004292B"/>
    <w:rsid w:val="0004298A"/>
    <w:rsid w:val="00042CF4"/>
    <w:rsid w:val="000440A6"/>
    <w:rsid w:val="000442F7"/>
    <w:rsid w:val="00044834"/>
    <w:rsid w:val="0004487F"/>
    <w:rsid w:val="00044E16"/>
    <w:rsid w:val="00044E92"/>
    <w:rsid w:val="00044FE3"/>
    <w:rsid w:val="0004573D"/>
    <w:rsid w:val="00045B1D"/>
    <w:rsid w:val="00045B45"/>
    <w:rsid w:val="00045D1C"/>
    <w:rsid w:val="00045FCB"/>
    <w:rsid w:val="00046206"/>
    <w:rsid w:val="000464DE"/>
    <w:rsid w:val="0004690E"/>
    <w:rsid w:val="00047235"/>
    <w:rsid w:val="00047424"/>
    <w:rsid w:val="0004770D"/>
    <w:rsid w:val="0004779E"/>
    <w:rsid w:val="000477DD"/>
    <w:rsid w:val="00047881"/>
    <w:rsid w:val="00050330"/>
    <w:rsid w:val="00050373"/>
    <w:rsid w:val="000504BF"/>
    <w:rsid w:val="00050548"/>
    <w:rsid w:val="0005111A"/>
    <w:rsid w:val="00051151"/>
    <w:rsid w:val="00051424"/>
    <w:rsid w:val="000515AD"/>
    <w:rsid w:val="00052374"/>
    <w:rsid w:val="0005265E"/>
    <w:rsid w:val="00052685"/>
    <w:rsid w:val="00053908"/>
    <w:rsid w:val="00053A7F"/>
    <w:rsid w:val="00054035"/>
    <w:rsid w:val="00054549"/>
    <w:rsid w:val="0005522C"/>
    <w:rsid w:val="000554BF"/>
    <w:rsid w:val="00055B6A"/>
    <w:rsid w:val="00055F12"/>
    <w:rsid w:val="00055FB9"/>
    <w:rsid w:val="00056FF0"/>
    <w:rsid w:val="0005781A"/>
    <w:rsid w:val="00060C07"/>
    <w:rsid w:val="00060C27"/>
    <w:rsid w:val="00060D9F"/>
    <w:rsid w:val="00060E3B"/>
    <w:rsid w:val="00060FB9"/>
    <w:rsid w:val="0006104E"/>
    <w:rsid w:val="00061682"/>
    <w:rsid w:val="00061D23"/>
    <w:rsid w:val="00061F16"/>
    <w:rsid w:val="000623E2"/>
    <w:rsid w:val="0006282A"/>
    <w:rsid w:val="00062C88"/>
    <w:rsid w:val="00063132"/>
    <w:rsid w:val="0006332F"/>
    <w:rsid w:val="00063F41"/>
    <w:rsid w:val="000641F5"/>
    <w:rsid w:val="00064F22"/>
    <w:rsid w:val="000651EF"/>
    <w:rsid w:val="00065458"/>
    <w:rsid w:val="00065745"/>
    <w:rsid w:val="00065833"/>
    <w:rsid w:val="00065923"/>
    <w:rsid w:val="00065B54"/>
    <w:rsid w:val="00065D20"/>
    <w:rsid w:val="00065D80"/>
    <w:rsid w:val="00066245"/>
    <w:rsid w:val="00066390"/>
    <w:rsid w:val="000663ED"/>
    <w:rsid w:val="00066F2B"/>
    <w:rsid w:val="00067026"/>
    <w:rsid w:val="0006709F"/>
    <w:rsid w:val="000673A2"/>
    <w:rsid w:val="000676E9"/>
    <w:rsid w:val="000678AA"/>
    <w:rsid w:val="0006791F"/>
    <w:rsid w:val="0007022E"/>
    <w:rsid w:val="00070339"/>
    <w:rsid w:val="00070766"/>
    <w:rsid w:val="00070A9A"/>
    <w:rsid w:val="00071532"/>
    <w:rsid w:val="00071635"/>
    <w:rsid w:val="000718FE"/>
    <w:rsid w:val="00071BAC"/>
    <w:rsid w:val="00071D9D"/>
    <w:rsid w:val="00071E2D"/>
    <w:rsid w:val="00071F47"/>
    <w:rsid w:val="00072002"/>
    <w:rsid w:val="000726A3"/>
    <w:rsid w:val="0007290C"/>
    <w:rsid w:val="00072B9E"/>
    <w:rsid w:val="00073263"/>
    <w:rsid w:val="00073E28"/>
    <w:rsid w:val="00073EE1"/>
    <w:rsid w:val="00073FB0"/>
    <w:rsid w:val="000743D6"/>
    <w:rsid w:val="00074761"/>
    <w:rsid w:val="000753AB"/>
    <w:rsid w:val="00076155"/>
    <w:rsid w:val="00076A33"/>
    <w:rsid w:val="0007709A"/>
    <w:rsid w:val="00077103"/>
    <w:rsid w:val="00077157"/>
    <w:rsid w:val="00077BDA"/>
    <w:rsid w:val="00077DDD"/>
    <w:rsid w:val="00077F56"/>
    <w:rsid w:val="00080213"/>
    <w:rsid w:val="000802B6"/>
    <w:rsid w:val="00080ADB"/>
    <w:rsid w:val="0008167E"/>
    <w:rsid w:val="00081731"/>
    <w:rsid w:val="000818FE"/>
    <w:rsid w:val="00081EFC"/>
    <w:rsid w:val="00081F4B"/>
    <w:rsid w:val="000825B5"/>
    <w:rsid w:val="0008294E"/>
    <w:rsid w:val="00082D4E"/>
    <w:rsid w:val="000832FE"/>
    <w:rsid w:val="0008370C"/>
    <w:rsid w:val="00083FFC"/>
    <w:rsid w:val="00084079"/>
    <w:rsid w:val="00084111"/>
    <w:rsid w:val="00084C50"/>
    <w:rsid w:val="00084D86"/>
    <w:rsid w:val="000855A1"/>
    <w:rsid w:val="00085A38"/>
    <w:rsid w:val="00085CE7"/>
    <w:rsid w:val="00086432"/>
    <w:rsid w:val="000865E2"/>
    <w:rsid w:val="00086904"/>
    <w:rsid w:val="00086E43"/>
    <w:rsid w:val="00087263"/>
    <w:rsid w:val="000873E6"/>
    <w:rsid w:val="00087C14"/>
    <w:rsid w:val="00087EEC"/>
    <w:rsid w:val="0009045F"/>
    <w:rsid w:val="000906DE"/>
    <w:rsid w:val="00090C0A"/>
    <w:rsid w:val="000910CB"/>
    <w:rsid w:val="000911D3"/>
    <w:rsid w:val="000913AA"/>
    <w:rsid w:val="0009159F"/>
    <w:rsid w:val="00091AF8"/>
    <w:rsid w:val="00091DE7"/>
    <w:rsid w:val="00092350"/>
    <w:rsid w:val="0009248A"/>
    <w:rsid w:val="000925A4"/>
    <w:rsid w:val="0009269C"/>
    <w:rsid w:val="000929D4"/>
    <w:rsid w:val="00092DF8"/>
    <w:rsid w:val="000930C6"/>
    <w:rsid w:val="00093123"/>
    <w:rsid w:val="00094227"/>
    <w:rsid w:val="00094399"/>
    <w:rsid w:val="0009441D"/>
    <w:rsid w:val="00094AFE"/>
    <w:rsid w:val="0009529F"/>
    <w:rsid w:val="000961F7"/>
    <w:rsid w:val="00096226"/>
    <w:rsid w:val="00096269"/>
    <w:rsid w:val="000964E0"/>
    <w:rsid w:val="00096878"/>
    <w:rsid w:val="000968D8"/>
    <w:rsid w:val="00096C3F"/>
    <w:rsid w:val="00096E23"/>
    <w:rsid w:val="00096F3B"/>
    <w:rsid w:val="000972F2"/>
    <w:rsid w:val="00097553"/>
    <w:rsid w:val="000976E7"/>
    <w:rsid w:val="00097BDE"/>
    <w:rsid w:val="00097E1E"/>
    <w:rsid w:val="00097F27"/>
    <w:rsid w:val="000A0003"/>
    <w:rsid w:val="000A081F"/>
    <w:rsid w:val="000A0B19"/>
    <w:rsid w:val="000A0DD5"/>
    <w:rsid w:val="000A1D26"/>
    <w:rsid w:val="000A265B"/>
    <w:rsid w:val="000A2758"/>
    <w:rsid w:val="000A28DE"/>
    <w:rsid w:val="000A2F44"/>
    <w:rsid w:val="000A30A7"/>
    <w:rsid w:val="000A3208"/>
    <w:rsid w:val="000A3448"/>
    <w:rsid w:val="000A34F0"/>
    <w:rsid w:val="000A3B07"/>
    <w:rsid w:val="000A3F83"/>
    <w:rsid w:val="000A47CA"/>
    <w:rsid w:val="000A4824"/>
    <w:rsid w:val="000A51AE"/>
    <w:rsid w:val="000A5486"/>
    <w:rsid w:val="000A5D31"/>
    <w:rsid w:val="000A6226"/>
    <w:rsid w:val="000A641A"/>
    <w:rsid w:val="000A64EA"/>
    <w:rsid w:val="000A67A2"/>
    <w:rsid w:val="000A6E8D"/>
    <w:rsid w:val="000A7061"/>
    <w:rsid w:val="000A764D"/>
    <w:rsid w:val="000A7657"/>
    <w:rsid w:val="000A7687"/>
    <w:rsid w:val="000A792C"/>
    <w:rsid w:val="000A7D7D"/>
    <w:rsid w:val="000B0C13"/>
    <w:rsid w:val="000B0E62"/>
    <w:rsid w:val="000B0ED5"/>
    <w:rsid w:val="000B0FB0"/>
    <w:rsid w:val="000B1262"/>
    <w:rsid w:val="000B1878"/>
    <w:rsid w:val="000B1A46"/>
    <w:rsid w:val="000B1E06"/>
    <w:rsid w:val="000B1E9E"/>
    <w:rsid w:val="000B2225"/>
    <w:rsid w:val="000B24C0"/>
    <w:rsid w:val="000B2662"/>
    <w:rsid w:val="000B2902"/>
    <w:rsid w:val="000B2995"/>
    <w:rsid w:val="000B2BD3"/>
    <w:rsid w:val="000B2CAE"/>
    <w:rsid w:val="000B2D25"/>
    <w:rsid w:val="000B3B23"/>
    <w:rsid w:val="000B4042"/>
    <w:rsid w:val="000B41E4"/>
    <w:rsid w:val="000B4492"/>
    <w:rsid w:val="000B45C4"/>
    <w:rsid w:val="000B4A0D"/>
    <w:rsid w:val="000B5410"/>
    <w:rsid w:val="000B5AB5"/>
    <w:rsid w:val="000B60C2"/>
    <w:rsid w:val="000B65CD"/>
    <w:rsid w:val="000B65FA"/>
    <w:rsid w:val="000B6750"/>
    <w:rsid w:val="000B6B8F"/>
    <w:rsid w:val="000B6B94"/>
    <w:rsid w:val="000B6BF8"/>
    <w:rsid w:val="000B6DC8"/>
    <w:rsid w:val="000B6E68"/>
    <w:rsid w:val="000B6ED4"/>
    <w:rsid w:val="000B70FC"/>
    <w:rsid w:val="000B7271"/>
    <w:rsid w:val="000B75E6"/>
    <w:rsid w:val="000B78BA"/>
    <w:rsid w:val="000B793B"/>
    <w:rsid w:val="000B7C55"/>
    <w:rsid w:val="000C0036"/>
    <w:rsid w:val="000C00ED"/>
    <w:rsid w:val="000C0838"/>
    <w:rsid w:val="000C1090"/>
    <w:rsid w:val="000C1115"/>
    <w:rsid w:val="000C1772"/>
    <w:rsid w:val="000C1983"/>
    <w:rsid w:val="000C1AED"/>
    <w:rsid w:val="000C214B"/>
    <w:rsid w:val="000C238A"/>
    <w:rsid w:val="000C2D27"/>
    <w:rsid w:val="000C2D89"/>
    <w:rsid w:val="000C34B8"/>
    <w:rsid w:val="000C3B79"/>
    <w:rsid w:val="000C3D45"/>
    <w:rsid w:val="000C4119"/>
    <w:rsid w:val="000C43A9"/>
    <w:rsid w:val="000C475A"/>
    <w:rsid w:val="000C478C"/>
    <w:rsid w:val="000C4819"/>
    <w:rsid w:val="000C4B5E"/>
    <w:rsid w:val="000C4C26"/>
    <w:rsid w:val="000C55EF"/>
    <w:rsid w:val="000C5873"/>
    <w:rsid w:val="000C5C68"/>
    <w:rsid w:val="000C5CB0"/>
    <w:rsid w:val="000C6901"/>
    <w:rsid w:val="000C6B7A"/>
    <w:rsid w:val="000C6EC6"/>
    <w:rsid w:val="000C7AA0"/>
    <w:rsid w:val="000C7DB2"/>
    <w:rsid w:val="000C7F4A"/>
    <w:rsid w:val="000D0DB7"/>
    <w:rsid w:val="000D0FF5"/>
    <w:rsid w:val="000D1443"/>
    <w:rsid w:val="000D1782"/>
    <w:rsid w:val="000D1A60"/>
    <w:rsid w:val="000D1AAE"/>
    <w:rsid w:val="000D1D62"/>
    <w:rsid w:val="000D277D"/>
    <w:rsid w:val="000D29B9"/>
    <w:rsid w:val="000D340D"/>
    <w:rsid w:val="000D4602"/>
    <w:rsid w:val="000D4B29"/>
    <w:rsid w:val="000D5478"/>
    <w:rsid w:val="000D54DC"/>
    <w:rsid w:val="000D550D"/>
    <w:rsid w:val="000D5AA8"/>
    <w:rsid w:val="000D5C4C"/>
    <w:rsid w:val="000D64C5"/>
    <w:rsid w:val="000D6619"/>
    <w:rsid w:val="000D69A5"/>
    <w:rsid w:val="000D70E8"/>
    <w:rsid w:val="000D7176"/>
    <w:rsid w:val="000D747A"/>
    <w:rsid w:val="000D7670"/>
    <w:rsid w:val="000D7960"/>
    <w:rsid w:val="000D7B30"/>
    <w:rsid w:val="000D7CF9"/>
    <w:rsid w:val="000E0231"/>
    <w:rsid w:val="000E0405"/>
    <w:rsid w:val="000E0D92"/>
    <w:rsid w:val="000E0D9D"/>
    <w:rsid w:val="000E0DA2"/>
    <w:rsid w:val="000E11DC"/>
    <w:rsid w:val="000E17BC"/>
    <w:rsid w:val="000E1A1D"/>
    <w:rsid w:val="000E2251"/>
    <w:rsid w:val="000E2406"/>
    <w:rsid w:val="000E268E"/>
    <w:rsid w:val="000E30A9"/>
    <w:rsid w:val="000E34B1"/>
    <w:rsid w:val="000E3515"/>
    <w:rsid w:val="000E3613"/>
    <w:rsid w:val="000E3BD7"/>
    <w:rsid w:val="000E3CDC"/>
    <w:rsid w:val="000E3D64"/>
    <w:rsid w:val="000E3DB1"/>
    <w:rsid w:val="000E3DC7"/>
    <w:rsid w:val="000E4B49"/>
    <w:rsid w:val="000E53C3"/>
    <w:rsid w:val="000E599C"/>
    <w:rsid w:val="000E5A13"/>
    <w:rsid w:val="000E5CFA"/>
    <w:rsid w:val="000E65A5"/>
    <w:rsid w:val="000E65E9"/>
    <w:rsid w:val="000E6898"/>
    <w:rsid w:val="000E6B18"/>
    <w:rsid w:val="000E6C98"/>
    <w:rsid w:val="000E7392"/>
    <w:rsid w:val="000E7ACF"/>
    <w:rsid w:val="000E7B6A"/>
    <w:rsid w:val="000E7EE0"/>
    <w:rsid w:val="000F005B"/>
    <w:rsid w:val="000F0678"/>
    <w:rsid w:val="000F0942"/>
    <w:rsid w:val="000F0E56"/>
    <w:rsid w:val="000F1233"/>
    <w:rsid w:val="000F1454"/>
    <w:rsid w:val="000F16E6"/>
    <w:rsid w:val="000F1848"/>
    <w:rsid w:val="000F1F75"/>
    <w:rsid w:val="000F22B3"/>
    <w:rsid w:val="000F254C"/>
    <w:rsid w:val="000F2777"/>
    <w:rsid w:val="000F2DC3"/>
    <w:rsid w:val="000F2FA8"/>
    <w:rsid w:val="000F30FC"/>
    <w:rsid w:val="000F4660"/>
    <w:rsid w:val="000F4CB4"/>
    <w:rsid w:val="000F511A"/>
    <w:rsid w:val="000F5170"/>
    <w:rsid w:val="000F59B0"/>
    <w:rsid w:val="000F5AC0"/>
    <w:rsid w:val="000F6028"/>
    <w:rsid w:val="000F6638"/>
    <w:rsid w:val="000F6AF3"/>
    <w:rsid w:val="000F6B44"/>
    <w:rsid w:val="000F7034"/>
    <w:rsid w:val="000F75A8"/>
    <w:rsid w:val="000F7941"/>
    <w:rsid w:val="000F7DBA"/>
    <w:rsid w:val="000F7E38"/>
    <w:rsid w:val="0010028C"/>
    <w:rsid w:val="00100464"/>
    <w:rsid w:val="001007D4"/>
    <w:rsid w:val="00100D6A"/>
    <w:rsid w:val="00100F9E"/>
    <w:rsid w:val="00101302"/>
    <w:rsid w:val="0010140F"/>
    <w:rsid w:val="00101610"/>
    <w:rsid w:val="0010168E"/>
    <w:rsid w:val="001016D4"/>
    <w:rsid w:val="00101832"/>
    <w:rsid w:val="00101ECE"/>
    <w:rsid w:val="001021DE"/>
    <w:rsid w:val="0010225B"/>
    <w:rsid w:val="00102B1F"/>
    <w:rsid w:val="00102BE3"/>
    <w:rsid w:val="0010352F"/>
    <w:rsid w:val="00104181"/>
    <w:rsid w:val="00104CE8"/>
    <w:rsid w:val="0010556A"/>
    <w:rsid w:val="00105885"/>
    <w:rsid w:val="0010594B"/>
    <w:rsid w:val="001059D9"/>
    <w:rsid w:val="00105CD8"/>
    <w:rsid w:val="00106DCF"/>
    <w:rsid w:val="0010715E"/>
    <w:rsid w:val="00107309"/>
    <w:rsid w:val="0010734F"/>
    <w:rsid w:val="00107A2E"/>
    <w:rsid w:val="00107D45"/>
    <w:rsid w:val="00107D70"/>
    <w:rsid w:val="00107D91"/>
    <w:rsid w:val="0011008B"/>
    <w:rsid w:val="0011046F"/>
    <w:rsid w:val="0011059C"/>
    <w:rsid w:val="0011075B"/>
    <w:rsid w:val="001109A9"/>
    <w:rsid w:val="001113E5"/>
    <w:rsid w:val="001120D0"/>
    <w:rsid w:val="00112124"/>
    <w:rsid w:val="001123DD"/>
    <w:rsid w:val="00112413"/>
    <w:rsid w:val="00112B09"/>
    <w:rsid w:val="00112B36"/>
    <w:rsid w:val="00112C7D"/>
    <w:rsid w:val="00112D33"/>
    <w:rsid w:val="00112E29"/>
    <w:rsid w:val="00113FBF"/>
    <w:rsid w:val="001149D4"/>
    <w:rsid w:val="00114C3D"/>
    <w:rsid w:val="00115A76"/>
    <w:rsid w:val="00115AEE"/>
    <w:rsid w:val="00115F0D"/>
    <w:rsid w:val="001167EC"/>
    <w:rsid w:val="00116B47"/>
    <w:rsid w:val="00116F7C"/>
    <w:rsid w:val="00117113"/>
    <w:rsid w:val="001171B2"/>
    <w:rsid w:val="0011760F"/>
    <w:rsid w:val="00117694"/>
    <w:rsid w:val="001177C7"/>
    <w:rsid w:val="00117AC7"/>
    <w:rsid w:val="00117DCC"/>
    <w:rsid w:val="00117E51"/>
    <w:rsid w:val="0012074C"/>
    <w:rsid w:val="00120AB5"/>
    <w:rsid w:val="00121518"/>
    <w:rsid w:val="0012157D"/>
    <w:rsid w:val="00122785"/>
    <w:rsid w:val="001228D2"/>
    <w:rsid w:val="00122EC5"/>
    <w:rsid w:val="00122FC9"/>
    <w:rsid w:val="001233C1"/>
    <w:rsid w:val="0012378F"/>
    <w:rsid w:val="00123C05"/>
    <w:rsid w:val="00123C9D"/>
    <w:rsid w:val="00123CE6"/>
    <w:rsid w:val="00124331"/>
    <w:rsid w:val="001247C2"/>
    <w:rsid w:val="0012480A"/>
    <w:rsid w:val="00124EF2"/>
    <w:rsid w:val="00125080"/>
    <w:rsid w:val="001250E8"/>
    <w:rsid w:val="0012536C"/>
    <w:rsid w:val="001253F2"/>
    <w:rsid w:val="001260AC"/>
    <w:rsid w:val="00126655"/>
    <w:rsid w:val="00126728"/>
    <w:rsid w:val="00126A4C"/>
    <w:rsid w:val="00126C7D"/>
    <w:rsid w:val="00127570"/>
    <w:rsid w:val="001276AA"/>
    <w:rsid w:val="001276C9"/>
    <w:rsid w:val="001277AE"/>
    <w:rsid w:val="00127DF9"/>
    <w:rsid w:val="0013001F"/>
    <w:rsid w:val="0013024B"/>
    <w:rsid w:val="001302D0"/>
    <w:rsid w:val="00130A01"/>
    <w:rsid w:val="00130ADD"/>
    <w:rsid w:val="0013144A"/>
    <w:rsid w:val="001315A0"/>
    <w:rsid w:val="001315C1"/>
    <w:rsid w:val="00131767"/>
    <w:rsid w:val="00131F76"/>
    <w:rsid w:val="00132091"/>
    <w:rsid w:val="0013230E"/>
    <w:rsid w:val="0013238B"/>
    <w:rsid w:val="001332B2"/>
    <w:rsid w:val="001342C7"/>
    <w:rsid w:val="001349AC"/>
    <w:rsid w:val="001350E3"/>
    <w:rsid w:val="001350EA"/>
    <w:rsid w:val="001353CC"/>
    <w:rsid w:val="001355E9"/>
    <w:rsid w:val="00135881"/>
    <w:rsid w:val="0013597A"/>
    <w:rsid w:val="00135CAD"/>
    <w:rsid w:val="0013640C"/>
    <w:rsid w:val="00136825"/>
    <w:rsid w:val="00136BBC"/>
    <w:rsid w:val="00136CC4"/>
    <w:rsid w:val="00140F8B"/>
    <w:rsid w:val="00141004"/>
    <w:rsid w:val="00141245"/>
    <w:rsid w:val="00141301"/>
    <w:rsid w:val="001413B5"/>
    <w:rsid w:val="00141428"/>
    <w:rsid w:val="00141652"/>
    <w:rsid w:val="00141733"/>
    <w:rsid w:val="00141BC1"/>
    <w:rsid w:val="00141C92"/>
    <w:rsid w:val="00141D1F"/>
    <w:rsid w:val="001420A2"/>
    <w:rsid w:val="00142114"/>
    <w:rsid w:val="00143D8E"/>
    <w:rsid w:val="00144490"/>
    <w:rsid w:val="0014470D"/>
    <w:rsid w:val="001447EA"/>
    <w:rsid w:val="00144BF7"/>
    <w:rsid w:val="001455BB"/>
    <w:rsid w:val="00145E08"/>
    <w:rsid w:val="00145F9D"/>
    <w:rsid w:val="001460E8"/>
    <w:rsid w:val="00146369"/>
    <w:rsid w:val="0014672E"/>
    <w:rsid w:val="00146919"/>
    <w:rsid w:val="00146F06"/>
    <w:rsid w:val="00146FC8"/>
    <w:rsid w:val="00147565"/>
    <w:rsid w:val="001478AA"/>
    <w:rsid w:val="00147C3B"/>
    <w:rsid w:val="00147FB7"/>
    <w:rsid w:val="00150319"/>
    <w:rsid w:val="001504CA"/>
    <w:rsid w:val="001509D5"/>
    <w:rsid w:val="001510BE"/>
    <w:rsid w:val="001512C0"/>
    <w:rsid w:val="00151416"/>
    <w:rsid w:val="001518BC"/>
    <w:rsid w:val="00151B4D"/>
    <w:rsid w:val="00151C16"/>
    <w:rsid w:val="0015213B"/>
    <w:rsid w:val="00152369"/>
    <w:rsid w:val="00152549"/>
    <w:rsid w:val="001529A1"/>
    <w:rsid w:val="00152CB2"/>
    <w:rsid w:val="0015349C"/>
    <w:rsid w:val="00154075"/>
    <w:rsid w:val="001541DB"/>
    <w:rsid w:val="00154242"/>
    <w:rsid w:val="001542B7"/>
    <w:rsid w:val="001544BB"/>
    <w:rsid w:val="001545A3"/>
    <w:rsid w:val="00154ED3"/>
    <w:rsid w:val="00155464"/>
    <w:rsid w:val="001558ED"/>
    <w:rsid w:val="00155D7E"/>
    <w:rsid w:val="00155E28"/>
    <w:rsid w:val="00156557"/>
    <w:rsid w:val="00156691"/>
    <w:rsid w:val="001566A8"/>
    <w:rsid w:val="00156819"/>
    <w:rsid w:val="00156DD8"/>
    <w:rsid w:val="00157175"/>
    <w:rsid w:val="00157328"/>
    <w:rsid w:val="001576B6"/>
    <w:rsid w:val="00157EA3"/>
    <w:rsid w:val="001603BB"/>
    <w:rsid w:val="001603EA"/>
    <w:rsid w:val="001609EB"/>
    <w:rsid w:val="00160CCB"/>
    <w:rsid w:val="00160E89"/>
    <w:rsid w:val="001611A9"/>
    <w:rsid w:val="001613CC"/>
    <w:rsid w:val="001613D9"/>
    <w:rsid w:val="00161A09"/>
    <w:rsid w:val="00161C45"/>
    <w:rsid w:val="00161FF1"/>
    <w:rsid w:val="00163AA8"/>
    <w:rsid w:val="00164138"/>
    <w:rsid w:val="00164739"/>
    <w:rsid w:val="00164935"/>
    <w:rsid w:val="00164EB5"/>
    <w:rsid w:val="0016504B"/>
    <w:rsid w:val="0016517A"/>
    <w:rsid w:val="001651F7"/>
    <w:rsid w:val="00165731"/>
    <w:rsid w:val="001657BE"/>
    <w:rsid w:val="0016672B"/>
    <w:rsid w:val="00166A37"/>
    <w:rsid w:val="00167415"/>
    <w:rsid w:val="00167485"/>
    <w:rsid w:val="001674DC"/>
    <w:rsid w:val="00170477"/>
    <w:rsid w:val="00170486"/>
    <w:rsid w:val="00170926"/>
    <w:rsid w:val="0017162A"/>
    <w:rsid w:val="00171B7C"/>
    <w:rsid w:val="00171BAF"/>
    <w:rsid w:val="00171D5B"/>
    <w:rsid w:val="00172059"/>
    <w:rsid w:val="001723B5"/>
    <w:rsid w:val="001726AE"/>
    <w:rsid w:val="00172A17"/>
    <w:rsid w:val="00172E95"/>
    <w:rsid w:val="00172F37"/>
    <w:rsid w:val="00172F81"/>
    <w:rsid w:val="00173041"/>
    <w:rsid w:val="001730FC"/>
    <w:rsid w:val="00173A18"/>
    <w:rsid w:val="00173B23"/>
    <w:rsid w:val="00174759"/>
    <w:rsid w:val="00174E3F"/>
    <w:rsid w:val="00175102"/>
    <w:rsid w:val="0017559C"/>
    <w:rsid w:val="001757D9"/>
    <w:rsid w:val="00175FD9"/>
    <w:rsid w:val="00176871"/>
    <w:rsid w:val="00176C28"/>
    <w:rsid w:val="00176F1C"/>
    <w:rsid w:val="00177195"/>
    <w:rsid w:val="0017761A"/>
    <w:rsid w:val="0017780A"/>
    <w:rsid w:val="0017791C"/>
    <w:rsid w:val="00180498"/>
    <w:rsid w:val="001807EA"/>
    <w:rsid w:val="001809CE"/>
    <w:rsid w:val="00180B42"/>
    <w:rsid w:val="00181190"/>
    <w:rsid w:val="001812A1"/>
    <w:rsid w:val="001813DE"/>
    <w:rsid w:val="00181673"/>
    <w:rsid w:val="001816D7"/>
    <w:rsid w:val="0018181F"/>
    <w:rsid w:val="001818CF"/>
    <w:rsid w:val="00181D97"/>
    <w:rsid w:val="00181F0E"/>
    <w:rsid w:val="0018249B"/>
    <w:rsid w:val="001824A9"/>
    <w:rsid w:val="00182E8D"/>
    <w:rsid w:val="0018344E"/>
    <w:rsid w:val="00183FF5"/>
    <w:rsid w:val="001841E3"/>
    <w:rsid w:val="00184740"/>
    <w:rsid w:val="00184784"/>
    <w:rsid w:val="00184BAE"/>
    <w:rsid w:val="00184D40"/>
    <w:rsid w:val="0018528D"/>
    <w:rsid w:val="00185980"/>
    <w:rsid w:val="001859E6"/>
    <w:rsid w:val="00185BA9"/>
    <w:rsid w:val="00185F2A"/>
    <w:rsid w:val="0018610C"/>
    <w:rsid w:val="0018673B"/>
    <w:rsid w:val="00186749"/>
    <w:rsid w:val="001868AE"/>
    <w:rsid w:val="00186931"/>
    <w:rsid w:val="00187C78"/>
    <w:rsid w:val="00190025"/>
    <w:rsid w:val="0019025B"/>
    <w:rsid w:val="00190419"/>
    <w:rsid w:val="00190500"/>
    <w:rsid w:val="00190811"/>
    <w:rsid w:val="00190EB4"/>
    <w:rsid w:val="001914F5"/>
    <w:rsid w:val="001915BD"/>
    <w:rsid w:val="00192512"/>
    <w:rsid w:val="00192AC8"/>
    <w:rsid w:val="00192CD0"/>
    <w:rsid w:val="00193690"/>
    <w:rsid w:val="001936B7"/>
    <w:rsid w:val="00193A6C"/>
    <w:rsid w:val="001943B6"/>
    <w:rsid w:val="00194C46"/>
    <w:rsid w:val="001951D3"/>
    <w:rsid w:val="001953AC"/>
    <w:rsid w:val="0019553B"/>
    <w:rsid w:val="00195755"/>
    <w:rsid w:val="00195809"/>
    <w:rsid w:val="00195D53"/>
    <w:rsid w:val="00196007"/>
    <w:rsid w:val="001960C2"/>
    <w:rsid w:val="00196339"/>
    <w:rsid w:val="00196F98"/>
    <w:rsid w:val="001975A6"/>
    <w:rsid w:val="0019791B"/>
    <w:rsid w:val="00197BA0"/>
    <w:rsid w:val="00197BB2"/>
    <w:rsid w:val="00197F43"/>
    <w:rsid w:val="00197FCF"/>
    <w:rsid w:val="001A08D6"/>
    <w:rsid w:val="001A091A"/>
    <w:rsid w:val="001A0CC3"/>
    <w:rsid w:val="001A14E6"/>
    <w:rsid w:val="001A1668"/>
    <w:rsid w:val="001A1C2D"/>
    <w:rsid w:val="001A210B"/>
    <w:rsid w:val="001A2AB7"/>
    <w:rsid w:val="001A323F"/>
    <w:rsid w:val="001A338D"/>
    <w:rsid w:val="001A38D7"/>
    <w:rsid w:val="001A3B15"/>
    <w:rsid w:val="001A3F30"/>
    <w:rsid w:val="001A47AC"/>
    <w:rsid w:val="001A48CE"/>
    <w:rsid w:val="001A5365"/>
    <w:rsid w:val="001A5B3A"/>
    <w:rsid w:val="001A6225"/>
    <w:rsid w:val="001A6268"/>
    <w:rsid w:val="001A68B8"/>
    <w:rsid w:val="001A6BBD"/>
    <w:rsid w:val="001A745A"/>
    <w:rsid w:val="001A7773"/>
    <w:rsid w:val="001A7CCC"/>
    <w:rsid w:val="001A7D72"/>
    <w:rsid w:val="001A7DBA"/>
    <w:rsid w:val="001A7E7A"/>
    <w:rsid w:val="001A7FDD"/>
    <w:rsid w:val="001B118B"/>
    <w:rsid w:val="001B12E9"/>
    <w:rsid w:val="001B1786"/>
    <w:rsid w:val="001B1B30"/>
    <w:rsid w:val="001B1E81"/>
    <w:rsid w:val="001B21E2"/>
    <w:rsid w:val="001B23AB"/>
    <w:rsid w:val="001B26F0"/>
    <w:rsid w:val="001B277D"/>
    <w:rsid w:val="001B28F9"/>
    <w:rsid w:val="001B2DDA"/>
    <w:rsid w:val="001B3069"/>
    <w:rsid w:val="001B30B3"/>
    <w:rsid w:val="001B3119"/>
    <w:rsid w:val="001B32B7"/>
    <w:rsid w:val="001B35C1"/>
    <w:rsid w:val="001B4A92"/>
    <w:rsid w:val="001B5209"/>
    <w:rsid w:val="001B605B"/>
    <w:rsid w:val="001B62F6"/>
    <w:rsid w:val="001B66AA"/>
    <w:rsid w:val="001B68CA"/>
    <w:rsid w:val="001B6E1C"/>
    <w:rsid w:val="001B7ABB"/>
    <w:rsid w:val="001C03B1"/>
    <w:rsid w:val="001C03F8"/>
    <w:rsid w:val="001C067B"/>
    <w:rsid w:val="001C07D3"/>
    <w:rsid w:val="001C0DBE"/>
    <w:rsid w:val="001C1631"/>
    <w:rsid w:val="001C191F"/>
    <w:rsid w:val="001C1C38"/>
    <w:rsid w:val="001C1DA3"/>
    <w:rsid w:val="001C29B3"/>
    <w:rsid w:val="001C2A9D"/>
    <w:rsid w:val="001C2FD3"/>
    <w:rsid w:val="001C3510"/>
    <w:rsid w:val="001C3B02"/>
    <w:rsid w:val="001C3CE9"/>
    <w:rsid w:val="001C3DBF"/>
    <w:rsid w:val="001C3E7D"/>
    <w:rsid w:val="001C40BB"/>
    <w:rsid w:val="001C42F0"/>
    <w:rsid w:val="001C47D3"/>
    <w:rsid w:val="001C4867"/>
    <w:rsid w:val="001C4A3B"/>
    <w:rsid w:val="001C4D67"/>
    <w:rsid w:val="001C51D2"/>
    <w:rsid w:val="001C540E"/>
    <w:rsid w:val="001C5748"/>
    <w:rsid w:val="001C59F4"/>
    <w:rsid w:val="001C5F32"/>
    <w:rsid w:val="001C6227"/>
    <w:rsid w:val="001C66D0"/>
    <w:rsid w:val="001C6EAA"/>
    <w:rsid w:val="001C6F35"/>
    <w:rsid w:val="001C6FAE"/>
    <w:rsid w:val="001C6FF3"/>
    <w:rsid w:val="001C7118"/>
    <w:rsid w:val="001C72F7"/>
    <w:rsid w:val="001C73A0"/>
    <w:rsid w:val="001C7A53"/>
    <w:rsid w:val="001C7F72"/>
    <w:rsid w:val="001D05E6"/>
    <w:rsid w:val="001D07BD"/>
    <w:rsid w:val="001D07E7"/>
    <w:rsid w:val="001D1566"/>
    <w:rsid w:val="001D15D9"/>
    <w:rsid w:val="001D1900"/>
    <w:rsid w:val="001D1BA0"/>
    <w:rsid w:val="001D2637"/>
    <w:rsid w:val="001D2828"/>
    <w:rsid w:val="001D2AD6"/>
    <w:rsid w:val="001D2DB3"/>
    <w:rsid w:val="001D2F20"/>
    <w:rsid w:val="001D303B"/>
    <w:rsid w:val="001D3B88"/>
    <w:rsid w:val="001D3BD6"/>
    <w:rsid w:val="001D3C25"/>
    <w:rsid w:val="001D3D0B"/>
    <w:rsid w:val="001D3D4E"/>
    <w:rsid w:val="001D3E94"/>
    <w:rsid w:val="001D3F71"/>
    <w:rsid w:val="001D4356"/>
    <w:rsid w:val="001D4880"/>
    <w:rsid w:val="001D4B2D"/>
    <w:rsid w:val="001D5419"/>
    <w:rsid w:val="001D57E9"/>
    <w:rsid w:val="001D5E01"/>
    <w:rsid w:val="001D5F97"/>
    <w:rsid w:val="001D6153"/>
    <w:rsid w:val="001D6442"/>
    <w:rsid w:val="001D6BF1"/>
    <w:rsid w:val="001E00D1"/>
    <w:rsid w:val="001E089B"/>
    <w:rsid w:val="001E0C77"/>
    <w:rsid w:val="001E147E"/>
    <w:rsid w:val="001E1BCD"/>
    <w:rsid w:val="001E1CFD"/>
    <w:rsid w:val="001E2052"/>
    <w:rsid w:val="001E220D"/>
    <w:rsid w:val="001E23AF"/>
    <w:rsid w:val="001E251A"/>
    <w:rsid w:val="001E2BBA"/>
    <w:rsid w:val="001E335D"/>
    <w:rsid w:val="001E37C5"/>
    <w:rsid w:val="001E3B71"/>
    <w:rsid w:val="001E3C20"/>
    <w:rsid w:val="001E4095"/>
    <w:rsid w:val="001E4463"/>
    <w:rsid w:val="001E458F"/>
    <w:rsid w:val="001E4829"/>
    <w:rsid w:val="001E4F16"/>
    <w:rsid w:val="001E500B"/>
    <w:rsid w:val="001E510F"/>
    <w:rsid w:val="001E5606"/>
    <w:rsid w:val="001E5F56"/>
    <w:rsid w:val="001E6335"/>
    <w:rsid w:val="001E7066"/>
    <w:rsid w:val="001E7ACC"/>
    <w:rsid w:val="001F010C"/>
    <w:rsid w:val="001F1110"/>
    <w:rsid w:val="001F1212"/>
    <w:rsid w:val="001F1CE7"/>
    <w:rsid w:val="001F22BD"/>
    <w:rsid w:val="001F2307"/>
    <w:rsid w:val="001F239F"/>
    <w:rsid w:val="001F24DB"/>
    <w:rsid w:val="001F292E"/>
    <w:rsid w:val="001F29CE"/>
    <w:rsid w:val="001F2DFF"/>
    <w:rsid w:val="001F3262"/>
    <w:rsid w:val="001F3657"/>
    <w:rsid w:val="001F3ACE"/>
    <w:rsid w:val="001F4587"/>
    <w:rsid w:val="001F4D99"/>
    <w:rsid w:val="001F4F4B"/>
    <w:rsid w:val="001F57C4"/>
    <w:rsid w:val="001F599B"/>
    <w:rsid w:val="001F5E28"/>
    <w:rsid w:val="001F5E91"/>
    <w:rsid w:val="001F5FEE"/>
    <w:rsid w:val="001F63C9"/>
    <w:rsid w:val="001F649E"/>
    <w:rsid w:val="001F65AB"/>
    <w:rsid w:val="001F6723"/>
    <w:rsid w:val="001F6A9E"/>
    <w:rsid w:val="001F753B"/>
    <w:rsid w:val="001F75BB"/>
    <w:rsid w:val="001F7E48"/>
    <w:rsid w:val="001FA53E"/>
    <w:rsid w:val="001FEBF7"/>
    <w:rsid w:val="002000DF"/>
    <w:rsid w:val="002000E6"/>
    <w:rsid w:val="00200140"/>
    <w:rsid w:val="002006A1"/>
    <w:rsid w:val="00200BF4"/>
    <w:rsid w:val="00201097"/>
    <w:rsid w:val="00201137"/>
    <w:rsid w:val="002012C9"/>
    <w:rsid w:val="002013C5"/>
    <w:rsid w:val="002016D3"/>
    <w:rsid w:val="0020184D"/>
    <w:rsid w:val="002019AF"/>
    <w:rsid w:val="00201AF2"/>
    <w:rsid w:val="00201FCC"/>
    <w:rsid w:val="002021D1"/>
    <w:rsid w:val="00202396"/>
    <w:rsid w:val="00202404"/>
    <w:rsid w:val="00202D7A"/>
    <w:rsid w:val="00203056"/>
    <w:rsid w:val="002031BE"/>
    <w:rsid w:val="002039D5"/>
    <w:rsid w:val="00203DEC"/>
    <w:rsid w:val="00204164"/>
    <w:rsid w:val="00204C52"/>
    <w:rsid w:val="00204ED3"/>
    <w:rsid w:val="00205261"/>
    <w:rsid w:val="0020582F"/>
    <w:rsid w:val="00205AD9"/>
    <w:rsid w:val="00205BF7"/>
    <w:rsid w:val="00205FA0"/>
    <w:rsid w:val="00206052"/>
    <w:rsid w:val="002062AA"/>
    <w:rsid w:val="002066E2"/>
    <w:rsid w:val="00206D2E"/>
    <w:rsid w:val="002071D6"/>
    <w:rsid w:val="0020779A"/>
    <w:rsid w:val="002103D2"/>
    <w:rsid w:val="00210862"/>
    <w:rsid w:val="002109A7"/>
    <w:rsid w:val="00211328"/>
    <w:rsid w:val="00211680"/>
    <w:rsid w:val="002118E5"/>
    <w:rsid w:val="002118ED"/>
    <w:rsid w:val="002119BC"/>
    <w:rsid w:val="00211B68"/>
    <w:rsid w:val="002128D2"/>
    <w:rsid w:val="002133A7"/>
    <w:rsid w:val="0021371A"/>
    <w:rsid w:val="00213899"/>
    <w:rsid w:val="002139F4"/>
    <w:rsid w:val="0021403E"/>
    <w:rsid w:val="00214AF5"/>
    <w:rsid w:val="00215175"/>
    <w:rsid w:val="00215DA8"/>
    <w:rsid w:val="002164B4"/>
    <w:rsid w:val="00216842"/>
    <w:rsid w:val="00216E5D"/>
    <w:rsid w:val="002171A6"/>
    <w:rsid w:val="002171B6"/>
    <w:rsid w:val="002173B2"/>
    <w:rsid w:val="0021782A"/>
    <w:rsid w:val="00217C01"/>
    <w:rsid w:val="00217EEC"/>
    <w:rsid w:val="0022055B"/>
    <w:rsid w:val="0022066C"/>
    <w:rsid w:val="00220803"/>
    <w:rsid w:val="00220F71"/>
    <w:rsid w:val="00221145"/>
    <w:rsid w:val="00221177"/>
    <w:rsid w:val="0022160C"/>
    <w:rsid w:val="00221AF7"/>
    <w:rsid w:val="00221C0A"/>
    <w:rsid w:val="00222B3D"/>
    <w:rsid w:val="00222D09"/>
    <w:rsid w:val="00223048"/>
    <w:rsid w:val="002231B9"/>
    <w:rsid w:val="00223321"/>
    <w:rsid w:val="0022336C"/>
    <w:rsid w:val="00223676"/>
    <w:rsid w:val="00223C17"/>
    <w:rsid w:val="00224297"/>
    <w:rsid w:val="002243D6"/>
    <w:rsid w:val="002244A2"/>
    <w:rsid w:val="00224668"/>
    <w:rsid w:val="00224685"/>
    <w:rsid w:val="002248D6"/>
    <w:rsid w:val="002249A7"/>
    <w:rsid w:val="002249BC"/>
    <w:rsid w:val="00225568"/>
    <w:rsid w:val="00225F48"/>
    <w:rsid w:val="00226037"/>
    <w:rsid w:val="00226855"/>
    <w:rsid w:val="00226C10"/>
    <w:rsid w:val="0022708F"/>
    <w:rsid w:val="002270C6"/>
    <w:rsid w:val="00227147"/>
    <w:rsid w:val="0022716D"/>
    <w:rsid w:val="002273DF"/>
    <w:rsid w:val="00227522"/>
    <w:rsid w:val="00227781"/>
    <w:rsid w:val="00227966"/>
    <w:rsid w:val="00227E4A"/>
    <w:rsid w:val="00227EBC"/>
    <w:rsid w:val="00230453"/>
    <w:rsid w:val="00230AA2"/>
    <w:rsid w:val="0023106B"/>
    <w:rsid w:val="002311A9"/>
    <w:rsid w:val="00231352"/>
    <w:rsid w:val="002314DE"/>
    <w:rsid w:val="00231A02"/>
    <w:rsid w:val="00231B2F"/>
    <w:rsid w:val="00231DE2"/>
    <w:rsid w:val="0023216D"/>
    <w:rsid w:val="002328AC"/>
    <w:rsid w:val="00232A9C"/>
    <w:rsid w:val="00232D12"/>
    <w:rsid w:val="0023308B"/>
    <w:rsid w:val="002332A9"/>
    <w:rsid w:val="00233893"/>
    <w:rsid w:val="00233E62"/>
    <w:rsid w:val="00233F93"/>
    <w:rsid w:val="0023404D"/>
    <w:rsid w:val="00234CA7"/>
    <w:rsid w:val="00235025"/>
    <w:rsid w:val="002352A5"/>
    <w:rsid w:val="00235416"/>
    <w:rsid w:val="002356DD"/>
    <w:rsid w:val="00235A1D"/>
    <w:rsid w:val="00235B98"/>
    <w:rsid w:val="00236096"/>
    <w:rsid w:val="00236183"/>
    <w:rsid w:val="0023636D"/>
    <w:rsid w:val="0023638D"/>
    <w:rsid w:val="002366A3"/>
    <w:rsid w:val="00236817"/>
    <w:rsid w:val="00236943"/>
    <w:rsid w:val="00236B1A"/>
    <w:rsid w:val="00236F47"/>
    <w:rsid w:val="002370C5"/>
    <w:rsid w:val="002370E7"/>
    <w:rsid w:val="00237232"/>
    <w:rsid w:val="00237421"/>
    <w:rsid w:val="00237B42"/>
    <w:rsid w:val="0024036E"/>
    <w:rsid w:val="00240C7C"/>
    <w:rsid w:val="002415EF"/>
    <w:rsid w:val="00241749"/>
    <w:rsid w:val="00241777"/>
    <w:rsid w:val="00241820"/>
    <w:rsid w:val="00242121"/>
    <w:rsid w:val="00242122"/>
    <w:rsid w:val="0024270B"/>
    <w:rsid w:val="00242846"/>
    <w:rsid w:val="00242AD9"/>
    <w:rsid w:val="00242B69"/>
    <w:rsid w:val="00242D39"/>
    <w:rsid w:val="002432C7"/>
    <w:rsid w:val="0024402E"/>
    <w:rsid w:val="00244649"/>
    <w:rsid w:val="00244C95"/>
    <w:rsid w:val="00244D14"/>
    <w:rsid w:val="002450CF"/>
    <w:rsid w:val="00245654"/>
    <w:rsid w:val="0024597B"/>
    <w:rsid w:val="00245EB3"/>
    <w:rsid w:val="00246CD1"/>
    <w:rsid w:val="00246CE3"/>
    <w:rsid w:val="002475AA"/>
    <w:rsid w:val="00247C41"/>
    <w:rsid w:val="00247F42"/>
    <w:rsid w:val="00250519"/>
    <w:rsid w:val="0025071C"/>
    <w:rsid w:val="00250BF0"/>
    <w:rsid w:val="00250FA8"/>
    <w:rsid w:val="0025119B"/>
    <w:rsid w:val="002518A2"/>
    <w:rsid w:val="00251AAE"/>
    <w:rsid w:val="00251F1A"/>
    <w:rsid w:val="00252467"/>
    <w:rsid w:val="00252B50"/>
    <w:rsid w:val="00252C7A"/>
    <w:rsid w:val="00252C9E"/>
    <w:rsid w:val="002537CF"/>
    <w:rsid w:val="00253FFC"/>
    <w:rsid w:val="00254175"/>
    <w:rsid w:val="00254BEF"/>
    <w:rsid w:val="002553E4"/>
    <w:rsid w:val="002554C2"/>
    <w:rsid w:val="002555D6"/>
    <w:rsid w:val="002556BA"/>
    <w:rsid w:val="00255D02"/>
    <w:rsid w:val="0025675C"/>
    <w:rsid w:val="00256BD6"/>
    <w:rsid w:val="00256DDD"/>
    <w:rsid w:val="00257061"/>
    <w:rsid w:val="00257295"/>
    <w:rsid w:val="00257466"/>
    <w:rsid w:val="0025782B"/>
    <w:rsid w:val="002578DF"/>
    <w:rsid w:val="00257C7E"/>
    <w:rsid w:val="00257E1D"/>
    <w:rsid w:val="00260B22"/>
    <w:rsid w:val="00260DEB"/>
    <w:rsid w:val="00261140"/>
    <w:rsid w:val="002618E0"/>
    <w:rsid w:val="002619AD"/>
    <w:rsid w:val="00261A18"/>
    <w:rsid w:val="00261A32"/>
    <w:rsid w:val="00261DE8"/>
    <w:rsid w:val="00261F0D"/>
    <w:rsid w:val="002622E9"/>
    <w:rsid w:val="002627EC"/>
    <w:rsid w:val="00262F81"/>
    <w:rsid w:val="0026320F"/>
    <w:rsid w:val="00263813"/>
    <w:rsid w:val="00263B75"/>
    <w:rsid w:val="00263C7D"/>
    <w:rsid w:val="00263CE6"/>
    <w:rsid w:val="002643B9"/>
    <w:rsid w:val="00264595"/>
    <w:rsid w:val="002649DE"/>
    <w:rsid w:val="00264A52"/>
    <w:rsid w:val="0026531B"/>
    <w:rsid w:val="0026559F"/>
    <w:rsid w:val="00266664"/>
    <w:rsid w:val="0026677E"/>
    <w:rsid w:val="002669D2"/>
    <w:rsid w:val="00266CB7"/>
    <w:rsid w:val="002670D3"/>
    <w:rsid w:val="002714E7"/>
    <w:rsid w:val="002716C4"/>
    <w:rsid w:val="002717CC"/>
    <w:rsid w:val="002719D5"/>
    <w:rsid w:val="00271AC6"/>
    <w:rsid w:val="00271C77"/>
    <w:rsid w:val="002722F7"/>
    <w:rsid w:val="0027234B"/>
    <w:rsid w:val="002723CC"/>
    <w:rsid w:val="002726C2"/>
    <w:rsid w:val="00272E7C"/>
    <w:rsid w:val="002731BF"/>
    <w:rsid w:val="00273283"/>
    <w:rsid w:val="002733E3"/>
    <w:rsid w:val="00273CD7"/>
    <w:rsid w:val="00274196"/>
    <w:rsid w:val="00274455"/>
    <w:rsid w:val="002748AD"/>
    <w:rsid w:val="00274CC4"/>
    <w:rsid w:val="002754E2"/>
    <w:rsid w:val="00275E80"/>
    <w:rsid w:val="00275F7F"/>
    <w:rsid w:val="0027739B"/>
    <w:rsid w:val="0027756F"/>
    <w:rsid w:val="00277808"/>
    <w:rsid w:val="00277A43"/>
    <w:rsid w:val="00277BA5"/>
    <w:rsid w:val="0028008E"/>
    <w:rsid w:val="00280287"/>
    <w:rsid w:val="0028053E"/>
    <w:rsid w:val="0028079B"/>
    <w:rsid w:val="0028134A"/>
    <w:rsid w:val="002814BC"/>
    <w:rsid w:val="002817F4"/>
    <w:rsid w:val="00281A7D"/>
    <w:rsid w:val="00281D51"/>
    <w:rsid w:val="00281E5B"/>
    <w:rsid w:val="00282A24"/>
    <w:rsid w:val="00282FBF"/>
    <w:rsid w:val="002833EC"/>
    <w:rsid w:val="002834AC"/>
    <w:rsid w:val="0028388C"/>
    <w:rsid w:val="002838AF"/>
    <w:rsid w:val="00283DDB"/>
    <w:rsid w:val="002840A3"/>
    <w:rsid w:val="002842A8"/>
    <w:rsid w:val="00284532"/>
    <w:rsid w:val="00284D2B"/>
    <w:rsid w:val="00284F71"/>
    <w:rsid w:val="002850E2"/>
    <w:rsid w:val="002854CA"/>
    <w:rsid w:val="0028562B"/>
    <w:rsid w:val="00285AC2"/>
    <w:rsid w:val="00285C6F"/>
    <w:rsid w:val="00285CEA"/>
    <w:rsid w:val="00285E03"/>
    <w:rsid w:val="00285ED9"/>
    <w:rsid w:val="002865EB"/>
    <w:rsid w:val="00286AE9"/>
    <w:rsid w:val="00286C73"/>
    <w:rsid w:val="00286CAA"/>
    <w:rsid w:val="00286EEA"/>
    <w:rsid w:val="00286FFD"/>
    <w:rsid w:val="0028709F"/>
    <w:rsid w:val="002871E2"/>
    <w:rsid w:val="002873E8"/>
    <w:rsid w:val="00287403"/>
    <w:rsid w:val="002874AC"/>
    <w:rsid w:val="002875EC"/>
    <w:rsid w:val="0029003E"/>
    <w:rsid w:val="00290320"/>
    <w:rsid w:val="00290405"/>
    <w:rsid w:val="00290905"/>
    <w:rsid w:val="00290914"/>
    <w:rsid w:val="00290E3D"/>
    <w:rsid w:val="00290FF8"/>
    <w:rsid w:val="00291442"/>
    <w:rsid w:val="002914CB"/>
    <w:rsid w:val="00291A9B"/>
    <w:rsid w:val="00291ED7"/>
    <w:rsid w:val="00292179"/>
    <w:rsid w:val="00292307"/>
    <w:rsid w:val="002923C3"/>
    <w:rsid w:val="00292464"/>
    <w:rsid w:val="0029262D"/>
    <w:rsid w:val="002928B3"/>
    <w:rsid w:val="002931BF"/>
    <w:rsid w:val="002933BB"/>
    <w:rsid w:val="00293467"/>
    <w:rsid w:val="00293A99"/>
    <w:rsid w:val="00293D65"/>
    <w:rsid w:val="002947CE"/>
    <w:rsid w:val="00294B6D"/>
    <w:rsid w:val="00294C11"/>
    <w:rsid w:val="0029595A"/>
    <w:rsid w:val="00295A73"/>
    <w:rsid w:val="00295C1E"/>
    <w:rsid w:val="00295C29"/>
    <w:rsid w:val="00295D28"/>
    <w:rsid w:val="00295E01"/>
    <w:rsid w:val="002962D0"/>
    <w:rsid w:val="00296483"/>
    <w:rsid w:val="00296782"/>
    <w:rsid w:val="0029704B"/>
    <w:rsid w:val="002975AA"/>
    <w:rsid w:val="00297C4A"/>
    <w:rsid w:val="00297D7A"/>
    <w:rsid w:val="00297D80"/>
    <w:rsid w:val="00297F5E"/>
    <w:rsid w:val="002A00F9"/>
    <w:rsid w:val="002A0129"/>
    <w:rsid w:val="002A05B8"/>
    <w:rsid w:val="002A0ABE"/>
    <w:rsid w:val="002A0C03"/>
    <w:rsid w:val="002A0CDA"/>
    <w:rsid w:val="002A137B"/>
    <w:rsid w:val="002A17EA"/>
    <w:rsid w:val="002A1B24"/>
    <w:rsid w:val="002A1BE2"/>
    <w:rsid w:val="002A1FA3"/>
    <w:rsid w:val="002A2256"/>
    <w:rsid w:val="002A2466"/>
    <w:rsid w:val="002A3123"/>
    <w:rsid w:val="002A3541"/>
    <w:rsid w:val="002A39B9"/>
    <w:rsid w:val="002A3A02"/>
    <w:rsid w:val="002A3BB5"/>
    <w:rsid w:val="002A3C08"/>
    <w:rsid w:val="002A3E0F"/>
    <w:rsid w:val="002A4637"/>
    <w:rsid w:val="002A46D6"/>
    <w:rsid w:val="002A4935"/>
    <w:rsid w:val="002A4B00"/>
    <w:rsid w:val="002A4BC2"/>
    <w:rsid w:val="002A4FDD"/>
    <w:rsid w:val="002A50BB"/>
    <w:rsid w:val="002A580B"/>
    <w:rsid w:val="002A592E"/>
    <w:rsid w:val="002A6349"/>
    <w:rsid w:val="002A6E35"/>
    <w:rsid w:val="002A6E55"/>
    <w:rsid w:val="002A6F0E"/>
    <w:rsid w:val="002A7062"/>
    <w:rsid w:val="002A72F6"/>
    <w:rsid w:val="002A7618"/>
    <w:rsid w:val="002A78E3"/>
    <w:rsid w:val="002A7909"/>
    <w:rsid w:val="002A79F5"/>
    <w:rsid w:val="002A7D48"/>
    <w:rsid w:val="002A7D89"/>
    <w:rsid w:val="002A7EA6"/>
    <w:rsid w:val="002B01D1"/>
    <w:rsid w:val="002B04C2"/>
    <w:rsid w:val="002B0780"/>
    <w:rsid w:val="002B0A23"/>
    <w:rsid w:val="002B0ABF"/>
    <w:rsid w:val="002B1373"/>
    <w:rsid w:val="002B1CB0"/>
    <w:rsid w:val="002B1F0E"/>
    <w:rsid w:val="002B208E"/>
    <w:rsid w:val="002B20F2"/>
    <w:rsid w:val="002B22BA"/>
    <w:rsid w:val="002B26D6"/>
    <w:rsid w:val="002B27F9"/>
    <w:rsid w:val="002B2E68"/>
    <w:rsid w:val="002B2EFF"/>
    <w:rsid w:val="002B3180"/>
    <w:rsid w:val="002B321E"/>
    <w:rsid w:val="002B3232"/>
    <w:rsid w:val="002B383C"/>
    <w:rsid w:val="002B3DBC"/>
    <w:rsid w:val="002B4034"/>
    <w:rsid w:val="002B40B5"/>
    <w:rsid w:val="002B4167"/>
    <w:rsid w:val="002B42C8"/>
    <w:rsid w:val="002B4BB8"/>
    <w:rsid w:val="002B4D8F"/>
    <w:rsid w:val="002B4DB0"/>
    <w:rsid w:val="002B4EDC"/>
    <w:rsid w:val="002B5159"/>
    <w:rsid w:val="002B5784"/>
    <w:rsid w:val="002B595F"/>
    <w:rsid w:val="002B5BD3"/>
    <w:rsid w:val="002B5BE2"/>
    <w:rsid w:val="002B5D8E"/>
    <w:rsid w:val="002B60E7"/>
    <w:rsid w:val="002B63C8"/>
    <w:rsid w:val="002B68DA"/>
    <w:rsid w:val="002B6960"/>
    <w:rsid w:val="002B6C37"/>
    <w:rsid w:val="002B6D38"/>
    <w:rsid w:val="002B6EF7"/>
    <w:rsid w:val="002B77E1"/>
    <w:rsid w:val="002B7991"/>
    <w:rsid w:val="002B7AAC"/>
    <w:rsid w:val="002B7D14"/>
    <w:rsid w:val="002B7E3A"/>
    <w:rsid w:val="002B7E9B"/>
    <w:rsid w:val="002B7F99"/>
    <w:rsid w:val="002C01EF"/>
    <w:rsid w:val="002C0444"/>
    <w:rsid w:val="002C081F"/>
    <w:rsid w:val="002C0F4B"/>
    <w:rsid w:val="002C1975"/>
    <w:rsid w:val="002C1993"/>
    <w:rsid w:val="002C22AE"/>
    <w:rsid w:val="002C2845"/>
    <w:rsid w:val="002C2FEE"/>
    <w:rsid w:val="002C30DD"/>
    <w:rsid w:val="002C30E4"/>
    <w:rsid w:val="002C31DB"/>
    <w:rsid w:val="002C340B"/>
    <w:rsid w:val="002C3853"/>
    <w:rsid w:val="002C38D4"/>
    <w:rsid w:val="002C3BCA"/>
    <w:rsid w:val="002C3C24"/>
    <w:rsid w:val="002C3DD5"/>
    <w:rsid w:val="002C427B"/>
    <w:rsid w:val="002C4395"/>
    <w:rsid w:val="002C4470"/>
    <w:rsid w:val="002C45CD"/>
    <w:rsid w:val="002C4800"/>
    <w:rsid w:val="002C4913"/>
    <w:rsid w:val="002C4C55"/>
    <w:rsid w:val="002C50F5"/>
    <w:rsid w:val="002C51ED"/>
    <w:rsid w:val="002C54AC"/>
    <w:rsid w:val="002C5976"/>
    <w:rsid w:val="002C5E7C"/>
    <w:rsid w:val="002C616C"/>
    <w:rsid w:val="002C702A"/>
    <w:rsid w:val="002D0171"/>
    <w:rsid w:val="002D0233"/>
    <w:rsid w:val="002D0A3D"/>
    <w:rsid w:val="002D0EA1"/>
    <w:rsid w:val="002D0F9F"/>
    <w:rsid w:val="002D18F3"/>
    <w:rsid w:val="002D1E39"/>
    <w:rsid w:val="002D2BF9"/>
    <w:rsid w:val="002D2F6C"/>
    <w:rsid w:val="002D30B2"/>
    <w:rsid w:val="002D3518"/>
    <w:rsid w:val="002D36C5"/>
    <w:rsid w:val="002D39E0"/>
    <w:rsid w:val="002D3ABB"/>
    <w:rsid w:val="002D3D08"/>
    <w:rsid w:val="002D3DC7"/>
    <w:rsid w:val="002D3E5B"/>
    <w:rsid w:val="002D3F16"/>
    <w:rsid w:val="002D4189"/>
    <w:rsid w:val="002D4418"/>
    <w:rsid w:val="002D459D"/>
    <w:rsid w:val="002D4BC7"/>
    <w:rsid w:val="002D4C25"/>
    <w:rsid w:val="002D5291"/>
    <w:rsid w:val="002D5977"/>
    <w:rsid w:val="002D5B60"/>
    <w:rsid w:val="002D5C38"/>
    <w:rsid w:val="002D6B18"/>
    <w:rsid w:val="002D746A"/>
    <w:rsid w:val="002D778A"/>
    <w:rsid w:val="002D7797"/>
    <w:rsid w:val="002D79F5"/>
    <w:rsid w:val="002D7C01"/>
    <w:rsid w:val="002D7E5F"/>
    <w:rsid w:val="002E0A5B"/>
    <w:rsid w:val="002E0EEF"/>
    <w:rsid w:val="002E0F43"/>
    <w:rsid w:val="002E17F2"/>
    <w:rsid w:val="002E1D4E"/>
    <w:rsid w:val="002E1EBA"/>
    <w:rsid w:val="002E1FEB"/>
    <w:rsid w:val="002E22B9"/>
    <w:rsid w:val="002E295F"/>
    <w:rsid w:val="002E2ED1"/>
    <w:rsid w:val="002E33A9"/>
    <w:rsid w:val="002E386F"/>
    <w:rsid w:val="002E3EC0"/>
    <w:rsid w:val="002E4AB4"/>
    <w:rsid w:val="002E4DAB"/>
    <w:rsid w:val="002E5A0D"/>
    <w:rsid w:val="002E6041"/>
    <w:rsid w:val="002E67CB"/>
    <w:rsid w:val="002E6B7A"/>
    <w:rsid w:val="002E6F7D"/>
    <w:rsid w:val="002E6FEF"/>
    <w:rsid w:val="002E709A"/>
    <w:rsid w:val="002E735E"/>
    <w:rsid w:val="002E7D88"/>
    <w:rsid w:val="002F0561"/>
    <w:rsid w:val="002F05CA"/>
    <w:rsid w:val="002F11B2"/>
    <w:rsid w:val="002F1986"/>
    <w:rsid w:val="002F1A35"/>
    <w:rsid w:val="002F2ED6"/>
    <w:rsid w:val="002F35CD"/>
    <w:rsid w:val="002F35E0"/>
    <w:rsid w:val="002F3A3E"/>
    <w:rsid w:val="002F3F8F"/>
    <w:rsid w:val="002F4460"/>
    <w:rsid w:val="002F44A0"/>
    <w:rsid w:val="002F4655"/>
    <w:rsid w:val="002F49AF"/>
    <w:rsid w:val="002F4C87"/>
    <w:rsid w:val="002F4C92"/>
    <w:rsid w:val="002F59E1"/>
    <w:rsid w:val="002F59ED"/>
    <w:rsid w:val="002F5BC1"/>
    <w:rsid w:val="002F5D2D"/>
    <w:rsid w:val="002F5ED2"/>
    <w:rsid w:val="002F6241"/>
    <w:rsid w:val="002F640A"/>
    <w:rsid w:val="002F67A9"/>
    <w:rsid w:val="002F7ADB"/>
    <w:rsid w:val="00300243"/>
    <w:rsid w:val="0030133D"/>
    <w:rsid w:val="003013A0"/>
    <w:rsid w:val="003016C5"/>
    <w:rsid w:val="0030228F"/>
    <w:rsid w:val="0030267D"/>
    <w:rsid w:val="003028E6"/>
    <w:rsid w:val="00302AF4"/>
    <w:rsid w:val="00303071"/>
    <w:rsid w:val="00303251"/>
    <w:rsid w:val="003035C2"/>
    <w:rsid w:val="00303C2F"/>
    <w:rsid w:val="00303EB9"/>
    <w:rsid w:val="00303F94"/>
    <w:rsid w:val="00303F9B"/>
    <w:rsid w:val="003043D8"/>
    <w:rsid w:val="00304429"/>
    <w:rsid w:val="00304F53"/>
    <w:rsid w:val="00305229"/>
    <w:rsid w:val="003055AD"/>
    <w:rsid w:val="003055DC"/>
    <w:rsid w:val="003056DB"/>
    <w:rsid w:val="00305A0D"/>
    <w:rsid w:val="00305EA5"/>
    <w:rsid w:val="00305ECA"/>
    <w:rsid w:val="00306353"/>
    <w:rsid w:val="00306386"/>
    <w:rsid w:val="00306C36"/>
    <w:rsid w:val="00307107"/>
    <w:rsid w:val="00307836"/>
    <w:rsid w:val="00307DE4"/>
    <w:rsid w:val="00307E41"/>
    <w:rsid w:val="00307F78"/>
    <w:rsid w:val="00310014"/>
    <w:rsid w:val="00310140"/>
    <w:rsid w:val="0031036F"/>
    <w:rsid w:val="0031053A"/>
    <w:rsid w:val="0031067A"/>
    <w:rsid w:val="00310C13"/>
    <w:rsid w:val="00310DBD"/>
    <w:rsid w:val="00310EB3"/>
    <w:rsid w:val="00310F0D"/>
    <w:rsid w:val="00311472"/>
    <w:rsid w:val="00311A6F"/>
    <w:rsid w:val="00311F13"/>
    <w:rsid w:val="0031204C"/>
    <w:rsid w:val="003129CE"/>
    <w:rsid w:val="00313554"/>
    <w:rsid w:val="00313694"/>
    <w:rsid w:val="003137FD"/>
    <w:rsid w:val="0031457D"/>
    <w:rsid w:val="0031529B"/>
    <w:rsid w:val="0031529D"/>
    <w:rsid w:val="0031532D"/>
    <w:rsid w:val="003159F1"/>
    <w:rsid w:val="00315A89"/>
    <w:rsid w:val="00315FAC"/>
    <w:rsid w:val="00316945"/>
    <w:rsid w:val="00316960"/>
    <w:rsid w:val="00316F99"/>
    <w:rsid w:val="00317274"/>
    <w:rsid w:val="00317A57"/>
    <w:rsid w:val="00317D6A"/>
    <w:rsid w:val="00317FB5"/>
    <w:rsid w:val="00320102"/>
    <w:rsid w:val="00320484"/>
    <w:rsid w:val="00320830"/>
    <w:rsid w:val="00320976"/>
    <w:rsid w:val="00320B77"/>
    <w:rsid w:val="00320C98"/>
    <w:rsid w:val="00320D77"/>
    <w:rsid w:val="00320E3D"/>
    <w:rsid w:val="00321349"/>
    <w:rsid w:val="003214CE"/>
    <w:rsid w:val="00322161"/>
    <w:rsid w:val="00322179"/>
    <w:rsid w:val="00322969"/>
    <w:rsid w:val="00322B3B"/>
    <w:rsid w:val="00322C06"/>
    <w:rsid w:val="00322C4B"/>
    <w:rsid w:val="003236AA"/>
    <w:rsid w:val="00323AFA"/>
    <w:rsid w:val="00323EEB"/>
    <w:rsid w:val="003247D7"/>
    <w:rsid w:val="0032494E"/>
    <w:rsid w:val="00324CF3"/>
    <w:rsid w:val="00325D8F"/>
    <w:rsid w:val="0032624A"/>
    <w:rsid w:val="00326B02"/>
    <w:rsid w:val="00326BAC"/>
    <w:rsid w:val="00326FD4"/>
    <w:rsid w:val="00327109"/>
    <w:rsid w:val="003274B9"/>
    <w:rsid w:val="00327AF5"/>
    <w:rsid w:val="003308E6"/>
    <w:rsid w:val="00330C3A"/>
    <w:rsid w:val="0033187A"/>
    <w:rsid w:val="00331901"/>
    <w:rsid w:val="00331908"/>
    <w:rsid w:val="00331952"/>
    <w:rsid w:val="00331E94"/>
    <w:rsid w:val="00331FA2"/>
    <w:rsid w:val="0033220B"/>
    <w:rsid w:val="00332937"/>
    <w:rsid w:val="00332AA3"/>
    <w:rsid w:val="00332B59"/>
    <w:rsid w:val="00332D03"/>
    <w:rsid w:val="00333768"/>
    <w:rsid w:val="00333E9D"/>
    <w:rsid w:val="00334102"/>
    <w:rsid w:val="00334415"/>
    <w:rsid w:val="00334ACB"/>
    <w:rsid w:val="00334C18"/>
    <w:rsid w:val="003354EF"/>
    <w:rsid w:val="003356E8"/>
    <w:rsid w:val="003359B6"/>
    <w:rsid w:val="00335A16"/>
    <w:rsid w:val="003363B8"/>
    <w:rsid w:val="00336CFD"/>
    <w:rsid w:val="0033719E"/>
    <w:rsid w:val="003371CB"/>
    <w:rsid w:val="00337CCB"/>
    <w:rsid w:val="003404FB"/>
    <w:rsid w:val="003409F2"/>
    <w:rsid w:val="00340DD5"/>
    <w:rsid w:val="00340F54"/>
    <w:rsid w:val="003410E3"/>
    <w:rsid w:val="00341117"/>
    <w:rsid w:val="00341133"/>
    <w:rsid w:val="00341464"/>
    <w:rsid w:val="00341A05"/>
    <w:rsid w:val="0034248D"/>
    <w:rsid w:val="00342976"/>
    <w:rsid w:val="00342A2B"/>
    <w:rsid w:val="00342AFE"/>
    <w:rsid w:val="00342F87"/>
    <w:rsid w:val="00343144"/>
    <w:rsid w:val="00343156"/>
    <w:rsid w:val="0034330A"/>
    <w:rsid w:val="00343446"/>
    <w:rsid w:val="00343569"/>
    <w:rsid w:val="0034428E"/>
    <w:rsid w:val="00344346"/>
    <w:rsid w:val="00344602"/>
    <w:rsid w:val="00344FAE"/>
    <w:rsid w:val="003454FE"/>
    <w:rsid w:val="003456B2"/>
    <w:rsid w:val="00345812"/>
    <w:rsid w:val="00345A52"/>
    <w:rsid w:val="00345DA4"/>
    <w:rsid w:val="0034626F"/>
    <w:rsid w:val="0034641F"/>
    <w:rsid w:val="00346649"/>
    <w:rsid w:val="00346EE7"/>
    <w:rsid w:val="00346EE8"/>
    <w:rsid w:val="003475A9"/>
    <w:rsid w:val="003477C0"/>
    <w:rsid w:val="00347DDD"/>
    <w:rsid w:val="003501C7"/>
    <w:rsid w:val="003502B4"/>
    <w:rsid w:val="003504AA"/>
    <w:rsid w:val="003506A3"/>
    <w:rsid w:val="00350A9C"/>
    <w:rsid w:val="00351145"/>
    <w:rsid w:val="003513A0"/>
    <w:rsid w:val="00351442"/>
    <w:rsid w:val="0035165D"/>
    <w:rsid w:val="003520B0"/>
    <w:rsid w:val="003521FF"/>
    <w:rsid w:val="003523F5"/>
    <w:rsid w:val="003525DB"/>
    <w:rsid w:val="00352E46"/>
    <w:rsid w:val="0035309F"/>
    <w:rsid w:val="0035320F"/>
    <w:rsid w:val="003532B7"/>
    <w:rsid w:val="00354121"/>
    <w:rsid w:val="003546CD"/>
    <w:rsid w:val="00354984"/>
    <w:rsid w:val="00354E0B"/>
    <w:rsid w:val="003552ED"/>
    <w:rsid w:val="00355385"/>
    <w:rsid w:val="00355794"/>
    <w:rsid w:val="003557F0"/>
    <w:rsid w:val="00355C06"/>
    <w:rsid w:val="00355C98"/>
    <w:rsid w:val="00355DEB"/>
    <w:rsid w:val="00355E36"/>
    <w:rsid w:val="003563EB"/>
    <w:rsid w:val="00356997"/>
    <w:rsid w:val="00356B8F"/>
    <w:rsid w:val="00356C69"/>
    <w:rsid w:val="00356D60"/>
    <w:rsid w:val="00356E59"/>
    <w:rsid w:val="00357578"/>
    <w:rsid w:val="003575AA"/>
    <w:rsid w:val="00357919"/>
    <w:rsid w:val="00357A10"/>
    <w:rsid w:val="00357BCC"/>
    <w:rsid w:val="00357DD2"/>
    <w:rsid w:val="00360384"/>
    <w:rsid w:val="00360515"/>
    <w:rsid w:val="0036091F"/>
    <w:rsid w:val="00360ADA"/>
    <w:rsid w:val="00360B8D"/>
    <w:rsid w:val="00361059"/>
    <w:rsid w:val="003614AA"/>
    <w:rsid w:val="00361D62"/>
    <w:rsid w:val="00361F4A"/>
    <w:rsid w:val="003620AD"/>
    <w:rsid w:val="003620BB"/>
    <w:rsid w:val="00362439"/>
    <w:rsid w:val="0036342B"/>
    <w:rsid w:val="00363663"/>
    <w:rsid w:val="0036382C"/>
    <w:rsid w:val="00363E91"/>
    <w:rsid w:val="00364067"/>
    <w:rsid w:val="003644A5"/>
    <w:rsid w:val="00364932"/>
    <w:rsid w:val="0036499C"/>
    <w:rsid w:val="00364B41"/>
    <w:rsid w:val="00364C21"/>
    <w:rsid w:val="003650B6"/>
    <w:rsid w:val="003650DB"/>
    <w:rsid w:val="0036571E"/>
    <w:rsid w:val="00365CD3"/>
    <w:rsid w:val="0036604F"/>
    <w:rsid w:val="003664B6"/>
    <w:rsid w:val="00366BDE"/>
    <w:rsid w:val="0036715B"/>
    <w:rsid w:val="00370589"/>
    <w:rsid w:val="003706F2"/>
    <w:rsid w:val="003708E6"/>
    <w:rsid w:val="00370CE8"/>
    <w:rsid w:val="00371059"/>
    <w:rsid w:val="0037177F"/>
    <w:rsid w:val="00371B5D"/>
    <w:rsid w:val="00371EAA"/>
    <w:rsid w:val="00372302"/>
    <w:rsid w:val="0037233E"/>
    <w:rsid w:val="0037287A"/>
    <w:rsid w:val="00372D31"/>
    <w:rsid w:val="00372DC3"/>
    <w:rsid w:val="00372DD5"/>
    <w:rsid w:val="00373BAB"/>
    <w:rsid w:val="0037433A"/>
    <w:rsid w:val="00374347"/>
    <w:rsid w:val="003745A0"/>
    <w:rsid w:val="00374668"/>
    <w:rsid w:val="003747C8"/>
    <w:rsid w:val="00374BB5"/>
    <w:rsid w:val="0037505E"/>
    <w:rsid w:val="00375AC9"/>
    <w:rsid w:val="00375C9C"/>
    <w:rsid w:val="0037621E"/>
    <w:rsid w:val="00376380"/>
    <w:rsid w:val="00376601"/>
    <w:rsid w:val="00376699"/>
    <w:rsid w:val="00376B6B"/>
    <w:rsid w:val="00376EDD"/>
    <w:rsid w:val="00377007"/>
    <w:rsid w:val="00377AEF"/>
    <w:rsid w:val="00380DCA"/>
    <w:rsid w:val="00380F70"/>
    <w:rsid w:val="0038133B"/>
    <w:rsid w:val="00381903"/>
    <w:rsid w:val="00381906"/>
    <w:rsid w:val="00381932"/>
    <w:rsid w:val="00382288"/>
    <w:rsid w:val="00382468"/>
    <w:rsid w:val="00382494"/>
    <w:rsid w:val="003826F5"/>
    <w:rsid w:val="00382AA6"/>
    <w:rsid w:val="00382C34"/>
    <w:rsid w:val="00382F12"/>
    <w:rsid w:val="0038327C"/>
    <w:rsid w:val="0038341B"/>
    <w:rsid w:val="00383AD2"/>
    <w:rsid w:val="00383CCA"/>
    <w:rsid w:val="0038472D"/>
    <w:rsid w:val="00384CBB"/>
    <w:rsid w:val="003852FF"/>
    <w:rsid w:val="003853C0"/>
    <w:rsid w:val="0038544B"/>
    <w:rsid w:val="00385630"/>
    <w:rsid w:val="003856F0"/>
    <w:rsid w:val="00385759"/>
    <w:rsid w:val="003859A9"/>
    <w:rsid w:val="00386779"/>
    <w:rsid w:val="00386D45"/>
    <w:rsid w:val="00386DDB"/>
    <w:rsid w:val="00387202"/>
    <w:rsid w:val="0038720D"/>
    <w:rsid w:val="003874AE"/>
    <w:rsid w:val="003876BB"/>
    <w:rsid w:val="00387CC8"/>
    <w:rsid w:val="00387EA4"/>
    <w:rsid w:val="00390411"/>
    <w:rsid w:val="003909F2"/>
    <w:rsid w:val="00390F4C"/>
    <w:rsid w:val="00391A10"/>
    <w:rsid w:val="00392054"/>
    <w:rsid w:val="0039211C"/>
    <w:rsid w:val="00392324"/>
    <w:rsid w:val="00392548"/>
    <w:rsid w:val="00392D70"/>
    <w:rsid w:val="00392E35"/>
    <w:rsid w:val="00393645"/>
    <w:rsid w:val="00393D3A"/>
    <w:rsid w:val="00393FF6"/>
    <w:rsid w:val="00394093"/>
    <w:rsid w:val="00394850"/>
    <w:rsid w:val="00394AC8"/>
    <w:rsid w:val="003955F7"/>
    <w:rsid w:val="003957B3"/>
    <w:rsid w:val="0039580E"/>
    <w:rsid w:val="0039585E"/>
    <w:rsid w:val="00395C1A"/>
    <w:rsid w:val="00395D21"/>
    <w:rsid w:val="003969BB"/>
    <w:rsid w:val="003971E8"/>
    <w:rsid w:val="00397B95"/>
    <w:rsid w:val="003A039B"/>
    <w:rsid w:val="003A07C1"/>
    <w:rsid w:val="003A08BB"/>
    <w:rsid w:val="003A0955"/>
    <w:rsid w:val="003A0987"/>
    <w:rsid w:val="003A098B"/>
    <w:rsid w:val="003A0D22"/>
    <w:rsid w:val="003A0E06"/>
    <w:rsid w:val="003A164E"/>
    <w:rsid w:val="003A1A7A"/>
    <w:rsid w:val="003A1C24"/>
    <w:rsid w:val="003A1E4D"/>
    <w:rsid w:val="003A1FAB"/>
    <w:rsid w:val="003A27E0"/>
    <w:rsid w:val="003A28EF"/>
    <w:rsid w:val="003A2AC5"/>
    <w:rsid w:val="003A2C35"/>
    <w:rsid w:val="003A2EB8"/>
    <w:rsid w:val="003A3304"/>
    <w:rsid w:val="003A3482"/>
    <w:rsid w:val="003A35A3"/>
    <w:rsid w:val="003A3795"/>
    <w:rsid w:val="003A4073"/>
    <w:rsid w:val="003A4395"/>
    <w:rsid w:val="003A4577"/>
    <w:rsid w:val="003A4974"/>
    <w:rsid w:val="003A4AEB"/>
    <w:rsid w:val="003A504B"/>
    <w:rsid w:val="003A5458"/>
    <w:rsid w:val="003A562A"/>
    <w:rsid w:val="003A5739"/>
    <w:rsid w:val="003A5768"/>
    <w:rsid w:val="003A57ED"/>
    <w:rsid w:val="003A58BA"/>
    <w:rsid w:val="003A6302"/>
    <w:rsid w:val="003A631A"/>
    <w:rsid w:val="003A6441"/>
    <w:rsid w:val="003A672A"/>
    <w:rsid w:val="003A68FE"/>
    <w:rsid w:val="003A6D33"/>
    <w:rsid w:val="003A746C"/>
    <w:rsid w:val="003A74CD"/>
    <w:rsid w:val="003A760B"/>
    <w:rsid w:val="003A7641"/>
    <w:rsid w:val="003A7824"/>
    <w:rsid w:val="003B0029"/>
    <w:rsid w:val="003B0477"/>
    <w:rsid w:val="003B04FD"/>
    <w:rsid w:val="003B05A1"/>
    <w:rsid w:val="003B07E9"/>
    <w:rsid w:val="003B0D77"/>
    <w:rsid w:val="003B0FB5"/>
    <w:rsid w:val="003B1313"/>
    <w:rsid w:val="003B1617"/>
    <w:rsid w:val="003B1716"/>
    <w:rsid w:val="003B19F1"/>
    <w:rsid w:val="003B2497"/>
    <w:rsid w:val="003B27D8"/>
    <w:rsid w:val="003B2902"/>
    <w:rsid w:val="003B2D22"/>
    <w:rsid w:val="003B346A"/>
    <w:rsid w:val="003B3473"/>
    <w:rsid w:val="003B34B5"/>
    <w:rsid w:val="003B3537"/>
    <w:rsid w:val="003B3EC6"/>
    <w:rsid w:val="003B4034"/>
    <w:rsid w:val="003B44EE"/>
    <w:rsid w:val="003B4680"/>
    <w:rsid w:val="003B4BC0"/>
    <w:rsid w:val="003B4DDE"/>
    <w:rsid w:val="003B4EA1"/>
    <w:rsid w:val="003B5067"/>
    <w:rsid w:val="003B54CD"/>
    <w:rsid w:val="003B5A03"/>
    <w:rsid w:val="003B5CC0"/>
    <w:rsid w:val="003B6141"/>
    <w:rsid w:val="003B63EF"/>
    <w:rsid w:val="003B6E30"/>
    <w:rsid w:val="003B6F20"/>
    <w:rsid w:val="003B75EA"/>
    <w:rsid w:val="003C0189"/>
    <w:rsid w:val="003C05C9"/>
    <w:rsid w:val="003C06B4"/>
    <w:rsid w:val="003C09AF"/>
    <w:rsid w:val="003C09C0"/>
    <w:rsid w:val="003C0DDB"/>
    <w:rsid w:val="003C1121"/>
    <w:rsid w:val="003C1415"/>
    <w:rsid w:val="003C1870"/>
    <w:rsid w:val="003C1A29"/>
    <w:rsid w:val="003C1C8C"/>
    <w:rsid w:val="003C1F8A"/>
    <w:rsid w:val="003C2059"/>
    <w:rsid w:val="003C223A"/>
    <w:rsid w:val="003C2594"/>
    <w:rsid w:val="003C2AB2"/>
    <w:rsid w:val="003C2BB1"/>
    <w:rsid w:val="003C399D"/>
    <w:rsid w:val="003C3D5A"/>
    <w:rsid w:val="003C4175"/>
    <w:rsid w:val="003C4180"/>
    <w:rsid w:val="003C4307"/>
    <w:rsid w:val="003C46C8"/>
    <w:rsid w:val="003C4773"/>
    <w:rsid w:val="003C4CE7"/>
    <w:rsid w:val="003C51D4"/>
    <w:rsid w:val="003C54F5"/>
    <w:rsid w:val="003C55FC"/>
    <w:rsid w:val="003C5671"/>
    <w:rsid w:val="003C5AA5"/>
    <w:rsid w:val="003C5F0E"/>
    <w:rsid w:val="003C5FA6"/>
    <w:rsid w:val="003C650D"/>
    <w:rsid w:val="003C6A97"/>
    <w:rsid w:val="003C6FAF"/>
    <w:rsid w:val="003C74F7"/>
    <w:rsid w:val="003C7B6B"/>
    <w:rsid w:val="003C7C46"/>
    <w:rsid w:val="003C7E85"/>
    <w:rsid w:val="003D0137"/>
    <w:rsid w:val="003D01AE"/>
    <w:rsid w:val="003D01CF"/>
    <w:rsid w:val="003D03CD"/>
    <w:rsid w:val="003D06BE"/>
    <w:rsid w:val="003D1376"/>
    <w:rsid w:val="003D13F7"/>
    <w:rsid w:val="003D1492"/>
    <w:rsid w:val="003D1BC4"/>
    <w:rsid w:val="003D22BC"/>
    <w:rsid w:val="003D24A2"/>
    <w:rsid w:val="003D250E"/>
    <w:rsid w:val="003D25BF"/>
    <w:rsid w:val="003D2B5D"/>
    <w:rsid w:val="003D2E70"/>
    <w:rsid w:val="003D3263"/>
    <w:rsid w:val="003D36D0"/>
    <w:rsid w:val="003D3E1B"/>
    <w:rsid w:val="003D4083"/>
    <w:rsid w:val="003D46F8"/>
    <w:rsid w:val="003D5979"/>
    <w:rsid w:val="003D64DC"/>
    <w:rsid w:val="003D68AC"/>
    <w:rsid w:val="003D6F1D"/>
    <w:rsid w:val="003D73E7"/>
    <w:rsid w:val="003D7616"/>
    <w:rsid w:val="003D777D"/>
    <w:rsid w:val="003D78E5"/>
    <w:rsid w:val="003D7F14"/>
    <w:rsid w:val="003E012B"/>
    <w:rsid w:val="003E053D"/>
    <w:rsid w:val="003E09AE"/>
    <w:rsid w:val="003E161E"/>
    <w:rsid w:val="003E1B91"/>
    <w:rsid w:val="003E21D6"/>
    <w:rsid w:val="003E2334"/>
    <w:rsid w:val="003E2B19"/>
    <w:rsid w:val="003E2B45"/>
    <w:rsid w:val="003E2C5B"/>
    <w:rsid w:val="003E3000"/>
    <w:rsid w:val="003E30C3"/>
    <w:rsid w:val="003E3166"/>
    <w:rsid w:val="003E3561"/>
    <w:rsid w:val="003E3608"/>
    <w:rsid w:val="003E3E1A"/>
    <w:rsid w:val="003E475E"/>
    <w:rsid w:val="003E530F"/>
    <w:rsid w:val="003E5429"/>
    <w:rsid w:val="003E5C81"/>
    <w:rsid w:val="003E61AA"/>
    <w:rsid w:val="003E62A2"/>
    <w:rsid w:val="003E62EE"/>
    <w:rsid w:val="003E6655"/>
    <w:rsid w:val="003E673A"/>
    <w:rsid w:val="003E6786"/>
    <w:rsid w:val="003E6E49"/>
    <w:rsid w:val="003E6FC3"/>
    <w:rsid w:val="003E7458"/>
    <w:rsid w:val="003F04D7"/>
    <w:rsid w:val="003F0734"/>
    <w:rsid w:val="003F0B0B"/>
    <w:rsid w:val="003F0BA6"/>
    <w:rsid w:val="003F0C72"/>
    <w:rsid w:val="003F103F"/>
    <w:rsid w:val="003F105D"/>
    <w:rsid w:val="003F219B"/>
    <w:rsid w:val="003F2521"/>
    <w:rsid w:val="003F2657"/>
    <w:rsid w:val="003F294B"/>
    <w:rsid w:val="003F2BB9"/>
    <w:rsid w:val="003F34AE"/>
    <w:rsid w:val="003F383F"/>
    <w:rsid w:val="003F3BAD"/>
    <w:rsid w:val="003F3BF6"/>
    <w:rsid w:val="003F3D1A"/>
    <w:rsid w:val="003F3D26"/>
    <w:rsid w:val="003F3E06"/>
    <w:rsid w:val="003F3F4F"/>
    <w:rsid w:val="003F4B07"/>
    <w:rsid w:val="003F5620"/>
    <w:rsid w:val="003F5E17"/>
    <w:rsid w:val="003F5EA1"/>
    <w:rsid w:val="003F61D1"/>
    <w:rsid w:val="003F6AD0"/>
    <w:rsid w:val="003F6BD0"/>
    <w:rsid w:val="003F6C1D"/>
    <w:rsid w:val="003F6FAF"/>
    <w:rsid w:val="003F7058"/>
    <w:rsid w:val="003F70C6"/>
    <w:rsid w:val="003F78A7"/>
    <w:rsid w:val="003F7F53"/>
    <w:rsid w:val="0040054E"/>
    <w:rsid w:val="00400BA0"/>
    <w:rsid w:val="00400D4D"/>
    <w:rsid w:val="004010AF"/>
    <w:rsid w:val="0040184B"/>
    <w:rsid w:val="004019E1"/>
    <w:rsid w:val="00401BAB"/>
    <w:rsid w:val="00401BCA"/>
    <w:rsid w:val="00401EFC"/>
    <w:rsid w:val="00401FEF"/>
    <w:rsid w:val="004021B5"/>
    <w:rsid w:val="004026E8"/>
    <w:rsid w:val="004028E3"/>
    <w:rsid w:val="00402AF3"/>
    <w:rsid w:val="00402D52"/>
    <w:rsid w:val="00402F27"/>
    <w:rsid w:val="0040312F"/>
    <w:rsid w:val="004036DF"/>
    <w:rsid w:val="00403E52"/>
    <w:rsid w:val="0040421B"/>
    <w:rsid w:val="00404432"/>
    <w:rsid w:val="004046DB"/>
    <w:rsid w:val="00404B47"/>
    <w:rsid w:val="00404C1E"/>
    <w:rsid w:val="00404FD4"/>
    <w:rsid w:val="004054A8"/>
    <w:rsid w:val="004055D8"/>
    <w:rsid w:val="00405B7F"/>
    <w:rsid w:val="00405F5E"/>
    <w:rsid w:val="004064DC"/>
    <w:rsid w:val="00407179"/>
    <w:rsid w:val="00407707"/>
    <w:rsid w:val="0040790E"/>
    <w:rsid w:val="00407A97"/>
    <w:rsid w:val="00407F70"/>
    <w:rsid w:val="00407FED"/>
    <w:rsid w:val="0041061E"/>
    <w:rsid w:val="00410945"/>
    <w:rsid w:val="00410DA7"/>
    <w:rsid w:val="00410EC1"/>
    <w:rsid w:val="004110B5"/>
    <w:rsid w:val="00411370"/>
    <w:rsid w:val="00411432"/>
    <w:rsid w:val="00411908"/>
    <w:rsid w:val="004122F8"/>
    <w:rsid w:val="0041250E"/>
    <w:rsid w:val="00412F4F"/>
    <w:rsid w:val="0041327D"/>
    <w:rsid w:val="004132B9"/>
    <w:rsid w:val="0041337F"/>
    <w:rsid w:val="00413541"/>
    <w:rsid w:val="00413BC6"/>
    <w:rsid w:val="00413D4C"/>
    <w:rsid w:val="00414030"/>
    <w:rsid w:val="00414224"/>
    <w:rsid w:val="004144EC"/>
    <w:rsid w:val="004145CA"/>
    <w:rsid w:val="00414950"/>
    <w:rsid w:val="00414F38"/>
    <w:rsid w:val="00415AAE"/>
    <w:rsid w:val="00415E16"/>
    <w:rsid w:val="00415E88"/>
    <w:rsid w:val="004160E5"/>
    <w:rsid w:val="0041638A"/>
    <w:rsid w:val="00416790"/>
    <w:rsid w:val="00416802"/>
    <w:rsid w:val="0041689A"/>
    <w:rsid w:val="0041689F"/>
    <w:rsid w:val="004169A0"/>
    <w:rsid w:val="0041754B"/>
    <w:rsid w:val="00417995"/>
    <w:rsid w:val="00417A27"/>
    <w:rsid w:val="00417AB1"/>
    <w:rsid w:val="00417B6B"/>
    <w:rsid w:val="00420BF6"/>
    <w:rsid w:val="00420C1A"/>
    <w:rsid w:val="00420FB7"/>
    <w:rsid w:val="00421246"/>
    <w:rsid w:val="00421EC9"/>
    <w:rsid w:val="00422C50"/>
    <w:rsid w:val="00422CD2"/>
    <w:rsid w:val="0042307B"/>
    <w:rsid w:val="004230D2"/>
    <w:rsid w:val="004231BE"/>
    <w:rsid w:val="0042330C"/>
    <w:rsid w:val="00423BAC"/>
    <w:rsid w:val="00423EE2"/>
    <w:rsid w:val="0042457E"/>
    <w:rsid w:val="004248D2"/>
    <w:rsid w:val="00424B7E"/>
    <w:rsid w:val="00424CC6"/>
    <w:rsid w:val="00425643"/>
    <w:rsid w:val="00425EF9"/>
    <w:rsid w:val="00426275"/>
    <w:rsid w:val="00426660"/>
    <w:rsid w:val="00426990"/>
    <w:rsid w:val="004269D5"/>
    <w:rsid w:val="00426B89"/>
    <w:rsid w:val="004273F3"/>
    <w:rsid w:val="0042774A"/>
    <w:rsid w:val="004277C8"/>
    <w:rsid w:val="00427830"/>
    <w:rsid w:val="0043006C"/>
    <w:rsid w:val="00430A93"/>
    <w:rsid w:val="00430C07"/>
    <w:rsid w:val="00430D8D"/>
    <w:rsid w:val="00430DDC"/>
    <w:rsid w:val="00431252"/>
    <w:rsid w:val="00431343"/>
    <w:rsid w:val="0043164A"/>
    <w:rsid w:val="004319A2"/>
    <w:rsid w:val="00431C06"/>
    <w:rsid w:val="00431E4C"/>
    <w:rsid w:val="004323AB"/>
    <w:rsid w:val="00432BB8"/>
    <w:rsid w:val="00432FF4"/>
    <w:rsid w:val="004330E9"/>
    <w:rsid w:val="0043325E"/>
    <w:rsid w:val="004333ED"/>
    <w:rsid w:val="00433B55"/>
    <w:rsid w:val="00433D0B"/>
    <w:rsid w:val="00433D43"/>
    <w:rsid w:val="00434102"/>
    <w:rsid w:val="004341C7"/>
    <w:rsid w:val="00434462"/>
    <w:rsid w:val="00434F44"/>
    <w:rsid w:val="004351E1"/>
    <w:rsid w:val="00435303"/>
    <w:rsid w:val="0043581D"/>
    <w:rsid w:val="00435953"/>
    <w:rsid w:val="00435A89"/>
    <w:rsid w:val="00435EF8"/>
    <w:rsid w:val="004361FD"/>
    <w:rsid w:val="00436486"/>
    <w:rsid w:val="0043658E"/>
    <w:rsid w:val="004370EC"/>
    <w:rsid w:val="00437BEA"/>
    <w:rsid w:val="0044006B"/>
    <w:rsid w:val="00440791"/>
    <w:rsid w:val="00440811"/>
    <w:rsid w:val="00440BD2"/>
    <w:rsid w:val="00440DEA"/>
    <w:rsid w:val="004410C5"/>
    <w:rsid w:val="004411C7"/>
    <w:rsid w:val="004413FD"/>
    <w:rsid w:val="00441498"/>
    <w:rsid w:val="004418D5"/>
    <w:rsid w:val="0044190D"/>
    <w:rsid w:val="00441A4D"/>
    <w:rsid w:val="00441B09"/>
    <w:rsid w:val="00441F06"/>
    <w:rsid w:val="00441F1F"/>
    <w:rsid w:val="0044225A"/>
    <w:rsid w:val="00442745"/>
    <w:rsid w:val="004428BE"/>
    <w:rsid w:val="004429CA"/>
    <w:rsid w:val="00442C22"/>
    <w:rsid w:val="00442C5E"/>
    <w:rsid w:val="00442E36"/>
    <w:rsid w:val="00443208"/>
    <w:rsid w:val="00443DE2"/>
    <w:rsid w:val="004440D0"/>
    <w:rsid w:val="0044458F"/>
    <w:rsid w:val="00444ADE"/>
    <w:rsid w:val="0044504B"/>
    <w:rsid w:val="00445234"/>
    <w:rsid w:val="004453DE"/>
    <w:rsid w:val="004458B4"/>
    <w:rsid w:val="00445A4F"/>
    <w:rsid w:val="00446437"/>
    <w:rsid w:val="00446528"/>
    <w:rsid w:val="00447079"/>
    <w:rsid w:val="004471D9"/>
    <w:rsid w:val="004477BF"/>
    <w:rsid w:val="00447AFF"/>
    <w:rsid w:val="00447B9D"/>
    <w:rsid w:val="00447C0D"/>
    <w:rsid w:val="00447E6B"/>
    <w:rsid w:val="0045012E"/>
    <w:rsid w:val="00450BA0"/>
    <w:rsid w:val="00450FBD"/>
    <w:rsid w:val="00451316"/>
    <w:rsid w:val="00451A23"/>
    <w:rsid w:val="004520FA"/>
    <w:rsid w:val="004524C0"/>
    <w:rsid w:val="00452B8D"/>
    <w:rsid w:val="004536F8"/>
    <w:rsid w:val="004538A0"/>
    <w:rsid w:val="00453931"/>
    <w:rsid w:val="0045404B"/>
    <w:rsid w:val="00454152"/>
    <w:rsid w:val="0045453F"/>
    <w:rsid w:val="004549E9"/>
    <w:rsid w:val="00454B4E"/>
    <w:rsid w:val="0045544B"/>
    <w:rsid w:val="00455455"/>
    <w:rsid w:val="004558F4"/>
    <w:rsid w:val="004559EF"/>
    <w:rsid w:val="00455CF3"/>
    <w:rsid w:val="00455E5B"/>
    <w:rsid w:val="00456213"/>
    <w:rsid w:val="0045644F"/>
    <w:rsid w:val="00456525"/>
    <w:rsid w:val="00456611"/>
    <w:rsid w:val="0045670A"/>
    <w:rsid w:val="00456B42"/>
    <w:rsid w:val="00456D7A"/>
    <w:rsid w:val="00457435"/>
    <w:rsid w:val="004574FE"/>
    <w:rsid w:val="004575B5"/>
    <w:rsid w:val="00457786"/>
    <w:rsid w:val="004578DC"/>
    <w:rsid w:val="00457B89"/>
    <w:rsid w:val="00457C4D"/>
    <w:rsid w:val="00457E8A"/>
    <w:rsid w:val="00457F27"/>
    <w:rsid w:val="0046002C"/>
    <w:rsid w:val="0046011E"/>
    <w:rsid w:val="004601CA"/>
    <w:rsid w:val="0046047F"/>
    <w:rsid w:val="00460A4F"/>
    <w:rsid w:val="00460B9C"/>
    <w:rsid w:val="00460C72"/>
    <w:rsid w:val="004617BA"/>
    <w:rsid w:val="00461B1D"/>
    <w:rsid w:val="00461D49"/>
    <w:rsid w:val="0046237D"/>
    <w:rsid w:val="00462429"/>
    <w:rsid w:val="004624DE"/>
    <w:rsid w:val="004629AE"/>
    <w:rsid w:val="00462C48"/>
    <w:rsid w:val="00463569"/>
    <w:rsid w:val="0046389F"/>
    <w:rsid w:val="0046407F"/>
    <w:rsid w:val="00464755"/>
    <w:rsid w:val="00464C6F"/>
    <w:rsid w:val="00465169"/>
    <w:rsid w:val="00465287"/>
    <w:rsid w:val="00465288"/>
    <w:rsid w:val="00465415"/>
    <w:rsid w:val="004657D6"/>
    <w:rsid w:val="00466758"/>
    <w:rsid w:val="00466AA7"/>
    <w:rsid w:val="00466E18"/>
    <w:rsid w:val="00466E6D"/>
    <w:rsid w:val="004672BB"/>
    <w:rsid w:val="00467308"/>
    <w:rsid w:val="004673D5"/>
    <w:rsid w:val="00467873"/>
    <w:rsid w:val="00467BFF"/>
    <w:rsid w:val="00467E29"/>
    <w:rsid w:val="00467E50"/>
    <w:rsid w:val="004709C6"/>
    <w:rsid w:val="00470C1A"/>
    <w:rsid w:val="004713CE"/>
    <w:rsid w:val="00471682"/>
    <w:rsid w:val="004716A9"/>
    <w:rsid w:val="00471775"/>
    <w:rsid w:val="00471D5E"/>
    <w:rsid w:val="00471EA6"/>
    <w:rsid w:val="004732CC"/>
    <w:rsid w:val="004733B2"/>
    <w:rsid w:val="004735DC"/>
    <w:rsid w:val="00473720"/>
    <w:rsid w:val="00473991"/>
    <w:rsid w:val="0047412C"/>
    <w:rsid w:val="004750BB"/>
    <w:rsid w:val="004751DD"/>
    <w:rsid w:val="00475279"/>
    <w:rsid w:val="004752EC"/>
    <w:rsid w:val="0047569A"/>
    <w:rsid w:val="00475F8E"/>
    <w:rsid w:val="00476762"/>
    <w:rsid w:val="00476F71"/>
    <w:rsid w:val="004770AF"/>
    <w:rsid w:val="0047797B"/>
    <w:rsid w:val="00477DE6"/>
    <w:rsid w:val="00477E20"/>
    <w:rsid w:val="00477E6C"/>
    <w:rsid w:val="00480015"/>
    <w:rsid w:val="00480154"/>
    <w:rsid w:val="00480226"/>
    <w:rsid w:val="004815CC"/>
    <w:rsid w:val="00481627"/>
    <w:rsid w:val="00481724"/>
    <w:rsid w:val="004824D8"/>
    <w:rsid w:val="00482AFD"/>
    <w:rsid w:val="00483177"/>
    <w:rsid w:val="00483242"/>
    <w:rsid w:val="0048351C"/>
    <w:rsid w:val="004836FF"/>
    <w:rsid w:val="00483B06"/>
    <w:rsid w:val="00483B26"/>
    <w:rsid w:val="00483BF7"/>
    <w:rsid w:val="0048412E"/>
    <w:rsid w:val="004847CB"/>
    <w:rsid w:val="004847E7"/>
    <w:rsid w:val="00484A05"/>
    <w:rsid w:val="00484D90"/>
    <w:rsid w:val="00485248"/>
    <w:rsid w:val="004853A8"/>
    <w:rsid w:val="00485D57"/>
    <w:rsid w:val="004865E3"/>
    <w:rsid w:val="00486814"/>
    <w:rsid w:val="00486FA4"/>
    <w:rsid w:val="0048718A"/>
    <w:rsid w:val="00487491"/>
    <w:rsid w:val="00487774"/>
    <w:rsid w:val="004877DD"/>
    <w:rsid w:val="00487D9F"/>
    <w:rsid w:val="00490248"/>
    <w:rsid w:val="004908F1"/>
    <w:rsid w:val="00490B58"/>
    <w:rsid w:val="00490B5D"/>
    <w:rsid w:val="00490CF2"/>
    <w:rsid w:val="00491089"/>
    <w:rsid w:val="0049117A"/>
    <w:rsid w:val="00491238"/>
    <w:rsid w:val="004917AB"/>
    <w:rsid w:val="00491F65"/>
    <w:rsid w:val="00492046"/>
    <w:rsid w:val="0049282C"/>
    <w:rsid w:val="00492887"/>
    <w:rsid w:val="0049293B"/>
    <w:rsid w:val="004934DD"/>
    <w:rsid w:val="00493583"/>
    <w:rsid w:val="004935AB"/>
    <w:rsid w:val="00493EA4"/>
    <w:rsid w:val="004940E5"/>
    <w:rsid w:val="00494A36"/>
    <w:rsid w:val="00494A5B"/>
    <w:rsid w:val="00494F07"/>
    <w:rsid w:val="0049511C"/>
    <w:rsid w:val="004952F3"/>
    <w:rsid w:val="0049550B"/>
    <w:rsid w:val="00495C2A"/>
    <w:rsid w:val="00495E1C"/>
    <w:rsid w:val="00496668"/>
    <w:rsid w:val="0049671C"/>
    <w:rsid w:val="004A0271"/>
    <w:rsid w:val="004A0368"/>
    <w:rsid w:val="004A063C"/>
    <w:rsid w:val="004A0753"/>
    <w:rsid w:val="004A0841"/>
    <w:rsid w:val="004A0984"/>
    <w:rsid w:val="004A0C1D"/>
    <w:rsid w:val="004A125F"/>
    <w:rsid w:val="004A16AD"/>
    <w:rsid w:val="004A1B68"/>
    <w:rsid w:val="004A1CAD"/>
    <w:rsid w:val="004A1E24"/>
    <w:rsid w:val="004A2040"/>
    <w:rsid w:val="004A2C03"/>
    <w:rsid w:val="004A2DA4"/>
    <w:rsid w:val="004A2F5F"/>
    <w:rsid w:val="004A3659"/>
    <w:rsid w:val="004A3D9E"/>
    <w:rsid w:val="004A4828"/>
    <w:rsid w:val="004A4833"/>
    <w:rsid w:val="004A4AAC"/>
    <w:rsid w:val="004A51EA"/>
    <w:rsid w:val="004A5353"/>
    <w:rsid w:val="004A5735"/>
    <w:rsid w:val="004A581F"/>
    <w:rsid w:val="004A5B88"/>
    <w:rsid w:val="004A5BEA"/>
    <w:rsid w:val="004A5F95"/>
    <w:rsid w:val="004A6006"/>
    <w:rsid w:val="004A607A"/>
    <w:rsid w:val="004A65AE"/>
    <w:rsid w:val="004A65D7"/>
    <w:rsid w:val="004A68F3"/>
    <w:rsid w:val="004A6BF8"/>
    <w:rsid w:val="004A6E78"/>
    <w:rsid w:val="004A6E83"/>
    <w:rsid w:val="004A724E"/>
    <w:rsid w:val="004A7740"/>
    <w:rsid w:val="004A7BE8"/>
    <w:rsid w:val="004B0119"/>
    <w:rsid w:val="004B0465"/>
    <w:rsid w:val="004B081F"/>
    <w:rsid w:val="004B0854"/>
    <w:rsid w:val="004B0A03"/>
    <w:rsid w:val="004B1673"/>
    <w:rsid w:val="004B2139"/>
    <w:rsid w:val="004B28C7"/>
    <w:rsid w:val="004B2BFE"/>
    <w:rsid w:val="004B2FB8"/>
    <w:rsid w:val="004B30C5"/>
    <w:rsid w:val="004B401C"/>
    <w:rsid w:val="004B409B"/>
    <w:rsid w:val="004B4E08"/>
    <w:rsid w:val="004B4FE6"/>
    <w:rsid w:val="004B5D17"/>
    <w:rsid w:val="004B5D6A"/>
    <w:rsid w:val="004B5ECE"/>
    <w:rsid w:val="004B5F91"/>
    <w:rsid w:val="004B6924"/>
    <w:rsid w:val="004B6AF5"/>
    <w:rsid w:val="004B70AC"/>
    <w:rsid w:val="004B74F3"/>
    <w:rsid w:val="004C0083"/>
    <w:rsid w:val="004C02DC"/>
    <w:rsid w:val="004C09FB"/>
    <w:rsid w:val="004C1CAD"/>
    <w:rsid w:val="004C1E44"/>
    <w:rsid w:val="004C1ED6"/>
    <w:rsid w:val="004C2520"/>
    <w:rsid w:val="004C2951"/>
    <w:rsid w:val="004C2A28"/>
    <w:rsid w:val="004C2DA1"/>
    <w:rsid w:val="004C3019"/>
    <w:rsid w:val="004C3D69"/>
    <w:rsid w:val="004C4164"/>
    <w:rsid w:val="004C42A7"/>
    <w:rsid w:val="004C480D"/>
    <w:rsid w:val="004C48EF"/>
    <w:rsid w:val="004C4B64"/>
    <w:rsid w:val="004C4F82"/>
    <w:rsid w:val="004C5AFD"/>
    <w:rsid w:val="004C5FCE"/>
    <w:rsid w:val="004C60C0"/>
    <w:rsid w:val="004C61C5"/>
    <w:rsid w:val="004C6D4D"/>
    <w:rsid w:val="004C6DF4"/>
    <w:rsid w:val="004C70C0"/>
    <w:rsid w:val="004C716D"/>
    <w:rsid w:val="004C722C"/>
    <w:rsid w:val="004C72A4"/>
    <w:rsid w:val="004C7642"/>
    <w:rsid w:val="004D0162"/>
    <w:rsid w:val="004D047B"/>
    <w:rsid w:val="004D0589"/>
    <w:rsid w:val="004D0817"/>
    <w:rsid w:val="004D0A2B"/>
    <w:rsid w:val="004D1102"/>
    <w:rsid w:val="004D115E"/>
    <w:rsid w:val="004D16BF"/>
    <w:rsid w:val="004D1710"/>
    <w:rsid w:val="004D189D"/>
    <w:rsid w:val="004D18B4"/>
    <w:rsid w:val="004D1E8B"/>
    <w:rsid w:val="004D211B"/>
    <w:rsid w:val="004D22F4"/>
    <w:rsid w:val="004D3280"/>
    <w:rsid w:val="004D33DC"/>
    <w:rsid w:val="004D3858"/>
    <w:rsid w:val="004D3EE9"/>
    <w:rsid w:val="004D3F8B"/>
    <w:rsid w:val="004D4070"/>
    <w:rsid w:val="004D431D"/>
    <w:rsid w:val="004D4D58"/>
    <w:rsid w:val="004D4D7D"/>
    <w:rsid w:val="004D4D9C"/>
    <w:rsid w:val="004D503F"/>
    <w:rsid w:val="004D5172"/>
    <w:rsid w:val="004D556C"/>
    <w:rsid w:val="004D5582"/>
    <w:rsid w:val="004D56A0"/>
    <w:rsid w:val="004D584B"/>
    <w:rsid w:val="004D69C7"/>
    <w:rsid w:val="004D6CD4"/>
    <w:rsid w:val="004D6E53"/>
    <w:rsid w:val="004D70CF"/>
    <w:rsid w:val="004D7B76"/>
    <w:rsid w:val="004D7D10"/>
    <w:rsid w:val="004D7F00"/>
    <w:rsid w:val="004E05C3"/>
    <w:rsid w:val="004E0795"/>
    <w:rsid w:val="004E08D1"/>
    <w:rsid w:val="004E141E"/>
    <w:rsid w:val="004E1B7D"/>
    <w:rsid w:val="004E1F09"/>
    <w:rsid w:val="004E22CD"/>
    <w:rsid w:val="004E2423"/>
    <w:rsid w:val="004E2721"/>
    <w:rsid w:val="004E2C35"/>
    <w:rsid w:val="004E2E55"/>
    <w:rsid w:val="004E34FD"/>
    <w:rsid w:val="004E3524"/>
    <w:rsid w:val="004E3E72"/>
    <w:rsid w:val="004E457B"/>
    <w:rsid w:val="004E45BE"/>
    <w:rsid w:val="004E45C1"/>
    <w:rsid w:val="004E58EE"/>
    <w:rsid w:val="004E6009"/>
    <w:rsid w:val="004E77B6"/>
    <w:rsid w:val="004E7E72"/>
    <w:rsid w:val="004F0DA8"/>
    <w:rsid w:val="004F0E84"/>
    <w:rsid w:val="004F12C3"/>
    <w:rsid w:val="004F131B"/>
    <w:rsid w:val="004F1350"/>
    <w:rsid w:val="004F18C6"/>
    <w:rsid w:val="004F1C9A"/>
    <w:rsid w:val="004F1EDD"/>
    <w:rsid w:val="004F2036"/>
    <w:rsid w:val="004F21D9"/>
    <w:rsid w:val="004F2D7D"/>
    <w:rsid w:val="004F302D"/>
    <w:rsid w:val="004F31D3"/>
    <w:rsid w:val="004F34A6"/>
    <w:rsid w:val="004F3A0B"/>
    <w:rsid w:val="004F4277"/>
    <w:rsid w:val="004F477E"/>
    <w:rsid w:val="004F47D2"/>
    <w:rsid w:val="004F4AC5"/>
    <w:rsid w:val="004F5265"/>
    <w:rsid w:val="004F59AD"/>
    <w:rsid w:val="004F6110"/>
    <w:rsid w:val="004F65E0"/>
    <w:rsid w:val="004F66A6"/>
    <w:rsid w:val="004F693A"/>
    <w:rsid w:val="004F6952"/>
    <w:rsid w:val="004F6A8B"/>
    <w:rsid w:val="004F70BA"/>
    <w:rsid w:val="004F7118"/>
    <w:rsid w:val="004F731A"/>
    <w:rsid w:val="004F78A1"/>
    <w:rsid w:val="004F7E15"/>
    <w:rsid w:val="00500EA8"/>
    <w:rsid w:val="00501110"/>
    <w:rsid w:val="0050169D"/>
    <w:rsid w:val="00501B36"/>
    <w:rsid w:val="00501BC2"/>
    <w:rsid w:val="00501C4D"/>
    <w:rsid w:val="005022DF"/>
    <w:rsid w:val="005027CC"/>
    <w:rsid w:val="00502B33"/>
    <w:rsid w:val="00502ECE"/>
    <w:rsid w:val="00503335"/>
    <w:rsid w:val="005033CC"/>
    <w:rsid w:val="00503882"/>
    <w:rsid w:val="0050388A"/>
    <w:rsid w:val="00503CE8"/>
    <w:rsid w:val="005041E4"/>
    <w:rsid w:val="0050497B"/>
    <w:rsid w:val="00504D85"/>
    <w:rsid w:val="00504E51"/>
    <w:rsid w:val="0050515D"/>
    <w:rsid w:val="005057FD"/>
    <w:rsid w:val="00505B48"/>
    <w:rsid w:val="00505C55"/>
    <w:rsid w:val="00505EF7"/>
    <w:rsid w:val="00505EFC"/>
    <w:rsid w:val="00505F72"/>
    <w:rsid w:val="005061D1"/>
    <w:rsid w:val="0050621D"/>
    <w:rsid w:val="00506892"/>
    <w:rsid w:val="0050692A"/>
    <w:rsid w:val="00506A67"/>
    <w:rsid w:val="00506B3F"/>
    <w:rsid w:val="005070DB"/>
    <w:rsid w:val="005075D1"/>
    <w:rsid w:val="005076A8"/>
    <w:rsid w:val="0050787F"/>
    <w:rsid w:val="00507B2C"/>
    <w:rsid w:val="005100D9"/>
    <w:rsid w:val="005106CE"/>
    <w:rsid w:val="00510A58"/>
    <w:rsid w:val="005119C0"/>
    <w:rsid w:val="005119E6"/>
    <w:rsid w:val="00511A88"/>
    <w:rsid w:val="00511B66"/>
    <w:rsid w:val="00512610"/>
    <w:rsid w:val="005128DD"/>
    <w:rsid w:val="00512A86"/>
    <w:rsid w:val="00512F3E"/>
    <w:rsid w:val="0051321A"/>
    <w:rsid w:val="005138B3"/>
    <w:rsid w:val="005147BC"/>
    <w:rsid w:val="0051499C"/>
    <w:rsid w:val="00514B0D"/>
    <w:rsid w:val="005152B8"/>
    <w:rsid w:val="005152E7"/>
    <w:rsid w:val="00515535"/>
    <w:rsid w:val="00515D61"/>
    <w:rsid w:val="00515DFA"/>
    <w:rsid w:val="00516089"/>
    <w:rsid w:val="00516753"/>
    <w:rsid w:val="00516DF2"/>
    <w:rsid w:val="00517217"/>
    <w:rsid w:val="00517979"/>
    <w:rsid w:val="00517CBF"/>
    <w:rsid w:val="00517DC6"/>
    <w:rsid w:val="00520160"/>
    <w:rsid w:val="00520295"/>
    <w:rsid w:val="00520907"/>
    <w:rsid w:val="00520B85"/>
    <w:rsid w:val="00521016"/>
    <w:rsid w:val="00521660"/>
    <w:rsid w:val="005224CC"/>
    <w:rsid w:val="0052259E"/>
    <w:rsid w:val="0052267B"/>
    <w:rsid w:val="00522C77"/>
    <w:rsid w:val="005230BD"/>
    <w:rsid w:val="005233EA"/>
    <w:rsid w:val="00523C7A"/>
    <w:rsid w:val="00523E2D"/>
    <w:rsid w:val="0052416F"/>
    <w:rsid w:val="0052457E"/>
    <w:rsid w:val="00524AAF"/>
    <w:rsid w:val="0052524C"/>
    <w:rsid w:val="0052550F"/>
    <w:rsid w:val="00525537"/>
    <w:rsid w:val="0052555D"/>
    <w:rsid w:val="005256D8"/>
    <w:rsid w:val="005257E7"/>
    <w:rsid w:val="0052590D"/>
    <w:rsid w:val="0052594C"/>
    <w:rsid w:val="00525D69"/>
    <w:rsid w:val="005267B1"/>
    <w:rsid w:val="005267D3"/>
    <w:rsid w:val="0052681E"/>
    <w:rsid w:val="00526988"/>
    <w:rsid w:val="00526A6C"/>
    <w:rsid w:val="00526D67"/>
    <w:rsid w:val="00526EC3"/>
    <w:rsid w:val="00526FDD"/>
    <w:rsid w:val="00527065"/>
    <w:rsid w:val="005279E0"/>
    <w:rsid w:val="00527A28"/>
    <w:rsid w:val="0053097B"/>
    <w:rsid w:val="00530C06"/>
    <w:rsid w:val="00530D0C"/>
    <w:rsid w:val="00530DC0"/>
    <w:rsid w:val="0053104D"/>
    <w:rsid w:val="00531F3B"/>
    <w:rsid w:val="00531F75"/>
    <w:rsid w:val="0053273E"/>
    <w:rsid w:val="00532A4D"/>
    <w:rsid w:val="00532CE0"/>
    <w:rsid w:val="005332A4"/>
    <w:rsid w:val="0053340B"/>
    <w:rsid w:val="0053386B"/>
    <w:rsid w:val="00533C35"/>
    <w:rsid w:val="0053477F"/>
    <w:rsid w:val="00534A8A"/>
    <w:rsid w:val="00534B51"/>
    <w:rsid w:val="00534C58"/>
    <w:rsid w:val="00535689"/>
    <w:rsid w:val="0053569A"/>
    <w:rsid w:val="0053590F"/>
    <w:rsid w:val="00535A79"/>
    <w:rsid w:val="00535C6A"/>
    <w:rsid w:val="00535C83"/>
    <w:rsid w:val="00535F6A"/>
    <w:rsid w:val="005360F6"/>
    <w:rsid w:val="00536132"/>
    <w:rsid w:val="00536239"/>
    <w:rsid w:val="00536B62"/>
    <w:rsid w:val="00537CF6"/>
    <w:rsid w:val="00537D87"/>
    <w:rsid w:val="00537E41"/>
    <w:rsid w:val="00540170"/>
    <w:rsid w:val="0054080F"/>
    <w:rsid w:val="00540A66"/>
    <w:rsid w:val="00540FCB"/>
    <w:rsid w:val="00541648"/>
    <w:rsid w:val="0054199F"/>
    <w:rsid w:val="00541DDD"/>
    <w:rsid w:val="00541F06"/>
    <w:rsid w:val="00542D3D"/>
    <w:rsid w:val="005430A4"/>
    <w:rsid w:val="00543AB9"/>
    <w:rsid w:val="00543FA2"/>
    <w:rsid w:val="00544024"/>
    <w:rsid w:val="005449AF"/>
    <w:rsid w:val="005451BF"/>
    <w:rsid w:val="00545669"/>
    <w:rsid w:val="00545E22"/>
    <w:rsid w:val="00545ED6"/>
    <w:rsid w:val="005460BE"/>
    <w:rsid w:val="0054639D"/>
    <w:rsid w:val="00546559"/>
    <w:rsid w:val="00546AFA"/>
    <w:rsid w:val="00546B48"/>
    <w:rsid w:val="00546D3A"/>
    <w:rsid w:val="00547252"/>
    <w:rsid w:val="0054730E"/>
    <w:rsid w:val="00547724"/>
    <w:rsid w:val="00547ABB"/>
    <w:rsid w:val="00550121"/>
    <w:rsid w:val="0055048D"/>
    <w:rsid w:val="005508BA"/>
    <w:rsid w:val="0055150C"/>
    <w:rsid w:val="005518D0"/>
    <w:rsid w:val="00551DAE"/>
    <w:rsid w:val="005527C6"/>
    <w:rsid w:val="005527F2"/>
    <w:rsid w:val="00552BD4"/>
    <w:rsid w:val="00552D7F"/>
    <w:rsid w:val="0055380F"/>
    <w:rsid w:val="00553C49"/>
    <w:rsid w:val="00554465"/>
    <w:rsid w:val="0055471B"/>
    <w:rsid w:val="00555040"/>
    <w:rsid w:val="00555048"/>
    <w:rsid w:val="005556E7"/>
    <w:rsid w:val="005567A1"/>
    <w:rsid w:val="005568E7"/>
    <w:rsid w:val="00557061"/>
    <w:rsid w:val="00557784"/>
    <w:rsid w:val="00557A72"/>
    <w:rsid w:val="00560069"/>
    <w:rsid w:val="00560097"/>
    <w:rsid w:val="00560325"/>
    <w:rsid w:val="005605DD"/>
    <w:rsid w:val="0056079D"/>
    <w:rsid w:val="0056087E"/>
    <w:rsid w:val="00560910"/>
    <w:rsid w:val="00560B8E"/>
    <w:rsid w:val="00560C1B"/>
    <w:rsid w:val="00560E49"/>
    <w:rsid w:val="00561EC8"/>
    <w:rsid w:val="00562238"/>
    <w:rsid w:val="0056240E"/>
    <w:rsid w:val="00562443"/>
    <w:rsid w:val="005626D2"/>
    <w:rsid w:val="00562F95"/>
    <w:rsid w:val="005632AE"/>
    <w:rsid w:val="005634A0"/>
    <w:rsid w:val="005634D5"/>
    <w:rsid w:val="0056369F"/>
    <w:rsid w:val="005636A3"/>
    <w:rsid w:val="005639B1"/>
    <w:rsid w:val="005640E6"/>
    <w:rsid w:val="005644DE"/>
    <w:rsid w:val="00564A15"/>
    <w:rsid w:val="00565332"/>
    <w:rsid w:val="00565A74"/>
    <w:rsid w:val="00565C14"/>
    <w:rsid w:val="00565CEB"/>
    <w:rsid w:val="00565DD3"/>
    <w:rsid w:val="0056617C"/>
    <w:rsid w:val="0056623A"/>
    <w:rsid w:val="00566A6F"/>
    <w:rsid w:val="00566D04"/>
    <w:rsid w:val="0056704D"/>
    <w:rsid w:val="00567080"/>
    <w:rsid w:val="00567853"/>
    <w:rsid w:val="00567CEE"/>
    <w:rsid w:val="00570249"/>
    <w:rsid w:val="00570300"/>
    <w:rsid w:val="00570502"/>
    <w:rsid w:val="00570CAD"/>
    <w:rsid w:val="0057113A"/>
    <w:rsid w:val="005711CE"/>
    <w:rsid w:val="005718CB"/>
    <w:rsid w:val="00571A08"/>
    <w:rsid w:val="00571D6F"/>
    <w:rsid w:val="005721B0"/>
    <w:rsid w:val="0057257C"/>
    <w:rsid w:val="005726D6"/>
    <w:rsid w:val="00572829"/>
    <w:rsid w:val="005728C2"/>
    <w:rsid w:val="0057294E"/>
    <w:rsid w:val="005731C9"/>
    <w:rsid w:val="005738D5"/>
    <w:rsid w:val="00573A3C"/>
    <w:rsid w:val="0057449A"/>
    <w:rsid w:val="005745A1"/>
    <w:rsid w:val="00574B26"/>
    <w:rsid w:val="00574F23"/>
    <w:rsid w:val="00575049"/>
    <w:rsid w:val="00575113"/>
    <w:rsid w:val="0057548C"/>
    <w:rsid w:val="005755B4"/>
    <w:rsid w:val="005757E9"/>
    <w:rsid w:val="00575B30"/>
    <w:rsid w:val="00575DB7"/>
    <w:rsid w:val="005761D4"/>
    <w:rsid w:val="00576278"/>
    <w:rsid w:val="005764B4"/>
    <w:rsid w:val="005768B9"/>
    <w:rsid w:val="005769DB"/>
    <w:rsid w:val="00576DF7"/>
    <w:rsid w:val="00577174"/>
    <w:rsid w:val="00577BCF"/>
    <w:rsid w:val="00577D05"/>
    <w:rsid w:val="00577F26"/>
    <w:rsid w:val="005800FC"/>
    <w:rsid w:val="00580C9E"/>
    <w:rsid w:val="0058109B"/>
    <w:rsid w:val="00581205"/>
    <w:rsid w:val="00581336"/>
    <w:rsid w:val="0058164B"/>
    <w:rsid w:val="005820B0"/>
    <w:rsid w:val="005820EF"/>
    <w:rsid w:val="00582199"/>
    <w:rsid w:val="005821B1"/>
    <w:rsid w:val="0058225F"/>
    <w:rsid w:val="00582465"/>
    <w:rsid w:val="0058266F"/>
    <w:rsid w:val="00582965"/>
    <w:rsid w:val="00582BEA"/>
    <w:rsid w:val="00582CF1"/>
    <w:rsid w:val="00583752"/>
    <w:rsid w:val="0058389A"/>
    <w:rsid w:val="005839BD"/>
    <w:rsid w:val="00583B5E"/>
    <w:rsid w:val="00584077"/>
    <w:rsid w:val="0058411B"/>
    <w:rsid w:val="00584159"/>
    <w:rsid w:val="005844EA"/>
    <w:rsid w:val="005846D0"/>
    <w:rsid w:val="005847A6"/>
    <w:rsid w:val="005849A7"/>
    <w:rsid w:val="00584F73"/>
    <w:rsid w:val="005859EC"/>
    <w:rsid w:val="00585D42"/>
    <w:rsid w:val="005863BE"/>
    <w:rsid w:val="00586636"/>
    <w:rsid w:val="005867CD"/>
    <w:rsid w:val="005868A4"/>
    <w:rsid w:val="00586DC3"/>
    <w:rsid w:val="00586E62"/>
    <w:rsid w:val="005876A3"/>
    <w:rsid w:val="0059035D"/>
    <w:rsid w:val="00590AAE"/>
    <w:rsid w:val="00590DFA"/>
    <w:rsid w:val="005915D4"/>
    <w:rsid w:val="00591AF2"/>
    <w:rsid w:val="00591C7B"/>
    <w:rsid w:val="00591E1A"/>
    <w:rsid w:val="0059230D"/>
    <w:rsid w:val="00592DB6"/>
    <w:rsid w:val="00593C1B"/>
    <w:rsid w:val="0059406A"/>
    <w:rsid w:val="005940A9"/>
    <w:rsid w:val="00594129"/>
    <w:rsid w:val="0059473F"/>
    <w:rsid w:val="00594AEC"/>
    <w:rsid w:val="00594E87"/>
    <w:rsid w:val="00595141"/>
    <w:rsid w:val="005956EA"/>
    <w:rsid w:val="00595976"/>
    <w:rsid w:val="00595D8A"/>
    <w:rsid w:val="00596E0E"/>
    <w:rsid w:val="00596FD6"/>
    <w:rsid w:val="00597450"/>
    <w:rsid w:val="005975CD"/>
    <w:rsid w:val="005A0089"/>
    <w:rsid w:val="005A01A0"/>
    <w:rsid w:val="005A01B9"/>
    <w:rsid w:val="005A022B"/>
    <w:rsid w:val="005A0985"/>
    <w:rsid w:val="005A0F56"/>
    <w:rsid w:val="005A0FFB"/>
    <w:rsid w:val="005A1473"/>
    <w:rsid w:val="005A1AFB"/>
    <w:rsid w:val="005A210D"/>
    <w:rsid w:val="005A266D"/>
    <w:rsid w:val="005A267B"/>
    <w:rsid w:val="005A2C55"/>
    <w:rsid w:val="005A341C"/>
    <w:rsid w:val="005A373A"/>
    <w:rsid w:val="005A40CC"/>
    <w:rsid w:val="005A4151"/>
    <w:rsid w:val="005A4253"/>
    <w:rsid w:val="005A432A"/>
    <w:rsid w:val="005A5872"/>
    <w:rsid w:val="005A5A28"/>
    <w:rsid w:val="005A6C88"/>
    <w:rsid w:val="005A70A8"/>
    <w:rsid w:val="005A7107"/>
    <w:rsid w:val="005A717F"/>
    <w:rsid w:val="005A71EC"/>
    <w:rsid w:val="005A7447"/>
    <w:rsid w:val="005A7663"/>
    <w:rsid w:val="005A7973"/>
    <w:rsid w:val="005A7BCB"/>
    <w:rsid w:val="005A7CF6"/>
    <w:rsid w:val="005B02F3"/>
    <w:rsid w:val="005B05AE"/>
    <w:rsid w:val="005B22FB"/>
    <w:rsid w:val="005B2398"/>
    <w:rsid w:val="005B23E7"/>
    <w:rsid w:val="005B24EA"/>
    <w:rsid w:val="005B250D"/>
    <w:rsid w:val="005B2700"/>
    <w:rsid w:val="005B3500"/>
    <w:rsid w:val="005B36DA"/>
    <w:rsid w:val="005B3C9F"/>
    <w:rsid w:val="005B3E2E"/>
    <w:rsid w:val="005B3FBA"/>
    <w:rsid w:val="005B4732"/>
    <w:rsid w:val="005B4A17"/>
    <w:rsid w:val="005B4E1B"/>
    <w:rsid w:val="005B4FDF"/>
    <w:rsid w:val="005B506F"/>
    <w:rsid w:val="005B535B"/>
    <w:rsid w:val="005B5716"/>
    <w:rsid w:val="005B585E"/>
    <w:rsid w:val="005B5998"/>
    <w:rsid w:val="005B5A09"/>
    <w:rsid w:val="005B5AAA"/>
    <w:rsid w:val="005B5F87"/>
    <w:rsid w:val="005B61BD"/>
    <w:rsid w:val="005B65E2"/>
    <w:rsid w:val="005B662F"/>
    <w:rsid w:val="005B68C3"/>
    <w:rsid w:val="005B6FE3"/>
    <w:rsid w:val="005B718F"/>
    <w:rsid w:val="005B73F7"/>
    <w:rsid w:val="005B7643"/>
    <w:rsid w:val="005B7A99"/>
    <w:rsid w:val="005C038D"/>
    <w:rsid w:val="005C05B8"/>
    <w:rsid w:val="005C0A6A"/>
    <w:rsid w:val="005C0A94"/>
    <w:rsid w:val="005C0F40"/>
    <w:rsid w:val="005C0F9F"/>
    <w:rsid w:val="005C0FDF"/>
    <w:rsid w:val="005C129B"/>
    <w:rsid w:val="005C1B85"/>
    <w:rsid w:val="005C1BB6"/>
    <w:rsid w:val="005C3BF3"/>
    <w:rsid w:val="005C4299"/>
    <w:rsid w:val="005C49A4"/>
    <w:rsid w:val="005C49E8"/>
    <w:rsid w:val="005C4C3B"/>
    <w:rsid w:val="005C4F68"/>
    <w:rsid w:val="005C5044"/>
    <w:rsid w:val="005C545C"/>
    <w:rsid w:val="005C597E"/>
    <w:rsid w:val="005C5BEB"/>
    <w:rsid w:val="005C5EA3"/>
    <w:rsid w:val="005C6542"/>
    <w:rsid w:val="005C688A"/>
    <w:rsid w:val="005C6C8B"/>
    <w:rsid w:val="005C6CF5"/>
    <w:rsid w:val="005C730B"/>
    <w:rsid w:val="005C7F89"/>
    <w:rsid w:val="005D02D1"/>
    <w:rsid w:val="005D06EE"/>
    <w:rsid w:val="005D09CF"/>
    <w:rsid w:val="005D0BC9"/>
    <w:rsid w:val="005D0CFD"/>
    <w:rsid w:val="005D0F50"/>
    <w:rsid w:val="005D134B"/>
    <w:rsid w:val="005D1661"/>
    <w:rsid w:val="005D1B5C"/>
    <w:rsid w:val="005D1E10"/>
    <w:rsid w:val="005D2138"/>
    <w:rsid w:val="005D2217"/>
    <w:rsid w:val="005D27A8"/>
    <w:rsid w:val="005D2CC1"/>
    <w:rsid w:val="005D2DC4"/>
    <w:rsid w:val="005D31C0"/>
    <w:rsid w:val="005D32DE"/>
    <w:rsid w:val="005D33D7"/>
    <w:rsid w:val="005D33E3"/>
    <w:rsid w:val="005D3429"/>
    <w:rsid w:val="005D3D08"/>
    <w:rsid w:val="005D3F2C"/>
    <w:rsid w:val="005D45B8"/>
    <w:rsid w:val="005D4820"/>
    <w:rsid w:val="005D4B5E"/>
    <w:rsid w:val="005D4D95"/>
    <w:rsid w:val="005D57F5"/>
    <w:rsid w:val="005D5D40"/>
    <w:rsid w:val="005D5D59"/>
    <w:rsid w:val="005D5D7C"/>
    <w:rsid w:val="005D5ECA"/>
    <w:rsid w:val="005D60A1"/>
    <w:rsid w:val="005D629E"/>
    <w:rsid w:val="005D685E"/>
    <w:rsid w:val="005D68B2"/>
    <w:rsid w:val="005D6B86"/>
    <w:rsid w:val="005D6F17"/>
    <w:rsid w:val="005D7022"/>
    <w:rsid w:val="005D70AB"/>
    <w:rsid w:val="005D7170"/>
    <w:rsid w:val="005D71EC"/>
    <w:rsid w:val="005D7297"/>
    <w:rsid w:val="005D7898"/>
    <w:rsid w:val="005E0192"/>
    <w:rsid w:val="005E03A0"/>
    <w:rsid w:val="005E0549"/>
    <w:rsid w:val="005E0D63"/>
    <w:rsid w:val="005E0F60"/>
    <w:rsid w:val="005E2920"/>
    <w:rsid w:val="005E2F5A"/>
    <w:rsid w:val="005E3314"/>
    <w:rsid w:val="005E33CA"/>
    <w:rsid w:val="005E3628"/>
    <w:rsid w:val="005E380E"/>
    <w:rsid w:val="005E3CA7"/>
    <w:rsid w:val="005E4514"/>
    <w:rsid w:val="005E55E1"/>
    <w:rsid w:val="005E618C"/>
    <w:rsid w:val="005E6280"/>
    <w:rsid w:val="005E67EF"/>
    <w:rsid w:val="005E6F01"/>
    <w:rsid w:val="005E6F1C"/>
    <w:rsid w:val="005E6FC0"/>
    <w:rsid w:val="005E766D"/>
    <w:rsid w:val="005E7B6C"/>
    <w:rsid w:val="005E7D40"/>
    <w:rsid w:val="005F059A"/>
    <w:rsid w:val="005F160F"/>
    <w:rsid w:val="005F1C3D"/>
    <w:rsid w:val="005F1F4B"/>
    <w:rsid w:val="005F2556"/>
    <w:rsid w:val="005F29E2"/>
    <w:rsid w:val="005F3404"/>
    <w:rsid w:val="005F365A"/>
    <w:rsid w:val="005F3678"/>
    <w:rsid w:val="005F4389"/>
    <w:rsid w:val="005F44B3"/>
    <w:rsid w:val="005F45EF"/>
    <w:rsid w:val="005F4B3B"/>
    <w:rsid w:val="005F4B89"/>
    <w:rsid w:val="005F4BE4"/>
    <w:rsid w:val="005F4CBA"/>
    <w:rsid w:val="005F4F8F"/>
    <w:rsid w:val="005F51E1"/>
    <w:rsid w:val="005F57AB"/>
    <w:rsid w:val="005F6391"/>
    <w:rsid w:val="005F716C"/>
    <w:rsid w:val="005F7333"/>
    <w:rsid w:val="005F736D"/>
    <w:rsid w:val="005F77EE"/>
    <w:rsid w:val="005F78A5"/>
    <w:rsid w:val="005F7B66"/>
    <w:rsid w:val="0060014A"/>
    <w:rsid w:val="00600766"/>
    <w:rsid w:val="00600E5B"/>
    <w:rsid w:val="00600FE4"/>
    <w:rsid w:val="0060158F"/>
    <w:rsid w:val="00601742"/>
    <w:rsid w:val="00601793"/>
    <w:rsid w:val="0060183C"/>
    <w:rsid w:val="00601F27"/>
    <w:rsid w:val="00601FE4"/>
    <w:rsid w:val="00602491"/>
    <w:rsid w:val="006028E8"/>
    <w:rsid w:val="006029E9"/>
    <w:rsid w:val="00602C92"/>
    <w:rsid w:val="00602E93"/>
    <w:rsid w:val="0060330D"/>
    <w:rsid w:val="00603734"/>
    <w:rsid w:val="00603D15"/>
    <w:rsid w:val="00603D29"/>
    <w:rsid w:val="0060443A"/>
    <w:rsid w:val="00604997"/>
    <w:rsid w:val="00604ECD"/>
    <w:rsid w:val="0060555B"/>
    <w:rsid w:val="006058F6"/>
    <w:rsid w:val="00605E70"/>
    <w:rsid w:val="00605F35"/>
    <w:rsid w:val="00606481"/>
    <w:rsid w:val="00606A81"/>
    <w:rsid w:val="00606D26"/>
    <w:rsid w:val="0060710B"/>
    <w:rsid w:val="006075FC"/>
    <w:rsid w:val="0061010A"/>
    <w:rsid w:val="00610690"/>
    <w:rsid w:val="00610B6B"/>
    <w:rsid w:val="00610C31"/>
    <w:rsid w:val="00611A85"/>
    <w:rsid w:val="00611DCA"/>
    <w:rsid w:val="00611E2C"/>
    <w:rsid w:val="00611E2E"/>
    <w:rsid w:val="00611F01"/>
    <w:rsid w:val="00612422"/>
    <w:rsid w:val="0061283C"/>
    <w:rsid w:val="00612E4B"/>
    <w:rsid w:val="00613445"/>
    <w:rsid w:val="006135A6"/>
    <w:rsid w:val="0061382A"/>
    <w:rsid w:val="00613C86"/>
    <w:rsid w:val="00613DEA"/>
    <w:rsid w:val="0061408C"/>
    <w:rsid w:val="006140EA"/>
    <w:rsid w:val="006146C0"/>
    <w:rsid w:val="00614AB0"/>
    <w:rsid w:val="00614BCC"/>
    <w:rsid w:val="00614C0C"/>
    <w:rsid w:val="0061524A"/>
    <w:rsid w:val="006155A4"/>
    <w:rsid w:val="00615684"/>
    <w:rsid w:val="00615783"/>
    <w:rsid w:val="0061583C"/>
    <w:rsid w:val="00615C11"/>
    <w:rsid w:val="006162A4"/>
    <w:rsid w:val="006162AE"/>
    <w:rsid w:val="006164C6"/>
    <w:rsid w:val="00616532"/>
    <w:rsid w:val="00616A45"/>
    <w:rsid w:val="00617031"/>
    <w:rsid w:val="0061740E"/>
    <w:rsid w:val="00617524"/>
    <w:rsid w:val="006177A0"/>
    <w:rsid w:val="00617840"/>
    <w:rsid w:val="00617858"/>
    <w:rsid w:val="00617A6E"/>
    <w:rsid w:val="0062000B"/>
    <w:rsid w:val="006200E4"/>
    <w:rsid w:val="00620449"/>
    <w:rsid w:val="0062080A"/>
    <w:rsid w:val="00620B3A"/>
    <w:rsid w:val="00621093"/>
    <w:rsid w:val="006215FB"/>
    <w:rsid w:val="006218EC"/>
    <w:rsid w:val="00621E63"/>
    <w:rsid w:val="00622C67"/>
    <w:rsid w:val="00622DA5"/>
    <w:rsid w:val="00623941"/>
    <w:rsid w:val="00623F40"/>
    <w:rsid w:val="00624566"/>
    <w:rsid w:val="00624996"/>
    <w:rsid w:val="006252FC"/>
    <w:rsid w:val="00625437"/>
    <w:rsid w:val="0062613E"/>
    <w:rsid w:val="0062642B"/>
    <w:rsid w:val="006268A1"/>
    <w:rsid w:val="00626E3A"/>
    <w:rsid w:val="0062715E"/>
    <w:rsid w:val="006305D0"/>
    <w:rsid w:val="00630964"/>
    <w:rsid w:val="00630BF7"/>
    <w:rsid w:val="00630E6D"/>
    <w:rsid w:val="006314E5"/>
    <w:rsid w:val="006318B3"/>
    <w:rsid w:val="00631CE3"/>
    <w:rsid w:val="006321DC"/>
    <w:rsid w:val="00632AFC"/>
    <w:rsid w:val="00632E1F"/>
    <w:rsid w:val="00632E89"/>
    <w:rsid w:val="00632EC2"/>
    <w:rsid w:val="00632F78"/>
    <w:rsid w:val="006332C2"/>
    <w:rsid w:val="0063394A"/>
    <w:rsid w:val="00633C27"/>
    <w:rsid w:val="00634538"/>
    <w:rsid w:val="006345CD"/>
    <w:rsid w:val="0063505B"/>
    <w:rsid w:val="0063538A"/>
    <w:rsid w:val="00635434"/>
    <w:rsid w:val="0063560E"/>
    <w:rsid w:val="006363C8"/>
    <w:rsid w:val="006365C7"/>
    <w:rsid w:val="006366AD"/>
    <w:rsid w:val="00636818"/>
    <w:rsid w:val="006370CE"/>
    <w:rsid w:val="006372B5"/>
    <w:rsid w:val="00637582"/>
    <w:rsid w:val="0063776A"/>
    <w:rsid w:val="00640223"/>
    <w:rsid w:val="006405E1"/>
    <w:rsid w:val="0064069C"/>
    <w:rsid w:val="00640BB5"/>
    <w:rsid w:val="00640E94"/>
    <w:rsid w:val="00640FF4"/>
    <w:rsid w:val="006410BD"/>
    <w:rsid w:val="00641152"/>
    <w:rsid w:val="00641511"/>
    <w:rsid w:val="006415B4"/>
    <w:rsid w:val="00641FEC"/>
    <w:rsid w:val="006423DF"/>
    <w:rsid w:val="00642A90"/>
    <w:rsid w:val="00642DDF"/>
    <w:rsid w:val="00643375"/>
    <w:rsid w:val="006434BD"/>
    <w:rsid w:val="00643E86"/>
    <w:rsid w:val="00644244"/>
    <w:rsid w:val="006445F8"/>
    <w:rsid w:val="00644983"/>
    <w:rsid w:val="00645000"/>
    <w:rsid w:val="006451D7"/>
    <w:rsid w:val="006454DF"/>
    <w:rsid w:val="00645602"/>
    <w:rsid w:val="00645B39"/>
    <w:rsid w:val="00645F6F"/>
    <w:rsid w:val="006461F2"/>
    <w:rsid w:val="006465A6"/>
    <w:rsid w:val="00646610"/>
    <w:rsid w:val="00646A4D"/>
    <w:rsid w:val="00646A72"/>
    <w:rsid w:val="00646AD8"/>
    <w:rsid w:val="00646B8C"/>
    <w:rsid w:val="00646C53"/>
    <w:rsid w:val="006471B0"/>
    <w:rsid w:val="00647514"/>
    <w:rsid w:val="00647F80"/>
    <w:rsid w:val="00647FA1"/>
    <w:rsid w:val="0065100C"/>
    <w:rsid w:val="0065117C"/>
    <w:rsid w:val="006516E1"/>
    <w:rsid w:val="0065252D"/>
    <w:rsid w:val="006528DB"/>
    <w:rsid w:val="00652CFC"/>
    <w:rsid w:val="006530B0"/>
    <w:rsid w:val="0065342B"/>
    <w:rsid w:val="0065360F"/>
    <w:rsid w:val="0065384B"/>
    <w:rsid w:val="0065388A"/>
    <w:rsid w:val="00653D54"/>
    <w:rsid w:val="0065443F"/>
    <w:rsid w:val="00654B08"/>
    <w:rsid w:val="00654E28"/>
    <w:rsid w:val="006556A2"/>
    <w:rsid w:val="0065595D"/>
    <w:rsid w:val="0065625C"/>
    <w:rsid w:val="0065651F"/>
    <w:rsid w:val="00656ADC"/>
    <w:rsid w:val="00656CFB"/>
    <w:rsid w:val="00656E90"/>
    <w:rsid w:val="0065750A"/>
    <w:rsid w:val="006576E2"/>
    <w:rsid w:val="00657A95"/>
    <w:rsid w:val="00657B6D"/>
    <w:rsid w:val="006604CF"/>
    <w:rsid w:val="00660B02"/>
    <w:rsid w:val="00660C41"/>
    <w:rsid w:val="00660CC6"/>
    <w:rsid w:val="00660E34"/>
    <w:rsid w:val="00661255"/>
    <w:rsid w:val="0066195E"/>
    <w:rsid w:val="00661E26"/>
    <w:rsid w:val="006625C1"/>
    <w:rsid w:val="00662AEB"/>
    <w:rsid w:val="00662AFD"/>
    <w:rsid w:val="00662B4F"/>
    <w:rsid w:val="00662C66"/>
    <w:rsid w:val="00662DBC"/>
    <w:rsid w:val="00662ED8"/>
    <w:rsid w:val="00663381"/>
    <w:rsid w:val="006636C6"/>
    <w:rsid w:val="00663822"/>
    <w:rsid w:val="006638F0"/>
    <w:rsid w:val="006640FC"/>
    <w:rsid w:val="00664654"/>
    <w:rsid w:val="00664853"/>
    <w:rsid w:val="00664FAB"/>
    <w:rsid w:val="006656F9"/>
    <w:rsid w:val="00665F10"/>
    <w:rsid w:val="0066627E"/>
    <w:rsid w:val="006662E5"/>
    <w:rsid w:val="0066720E"/>
    <w:rsid w:val="00667236"/>
    <w:rsid w:val="006679A0"/>
    <w:rsid w:val="00667AC1"/>
    <w:rsid w:val="00667E5E"/>
    <w:rsid w:val="00667FD7"/>
    <w:rsid w:val="0067016D"/>
    <w:rsid w:val="00670487"/>
    <w:rsid w:val="006704C4"/>
    <w:rsid w:val="00670517"/>
    <w:rsid w:val="0067052D"/>
    <w:rsid w:val="00670678"/>
    <w:rsid w:val="00670960"/>
    <w:rsid w:val="00670C76"/>
    <w:rsid w:val="00670FC7"/>
    <w:rsid w:val="0067111C"/>
    <w:rsid w:val="0067129B"/>
    <w:rsid w:val="006713B1"/>
    <w:rsid w:val="006717E6"/>
    <w:rsid w:val="00671875"/>
    <w:rsid w:val="00671AF9"/>
    <w:rsid w:val="00671C94"/>
    <w:rsid w:val="00671EE6"/>
    <w:rsid w:val="006724FC"/>
    <w:rsid w:val="0067255F"/>
    <w:rsid w:val="006725D8"/>
    <w:rsid w:val="00672642"/>
    <w:rsid w:val="00672689"/>
    <w:rsid w:val="00672737"/>
    <w:rsid w:val="006729C3"/>
    <w:rsid w:val="00672CB0"/>
    <w:rsid w:val="00672DE7"/>
    <w:rsid w:val="00673816"/>
    <w:rsid w:val="00674932"/>
    <w:rsid w:val="00674F8C"/>
    <w:rsid w:val="00675182"/>
    <w:rsid w:val="00675B10"/>
    <w:rsid w:val="00675D2C"/>
    <w:rsid w:val="006762BB"/>
    <w:rsid w:val="00676B7B"/>
    <w:rsid w:val="00676F4D"/>
    <w:rsid w:val="00677557"/>
    <w:rsid w:val="0067774A"/>
    <w:rsid w:val="006778EF"/>
    <w:rsid w:val="006804E6"/>
    <w:rsid w:val="006807D0"/>
    <w:rsid w:val="00680B5A"/>
    <w:rsid w:val="00680CA5"/>
    <w:rsid w:val="00680F4A"/>
    <w:rsid w:val="006811B3"/>
    <w:rsid w:val="0068185B"/>
    <w:rsid w:val="0068187E"/>
    <w:rsid w:val="006818B8"/>
    <w:rsid w:val="00681A29"/>
    <w:rsid w:val="00681AA2"/>
    <w:rsid w:val="00682AD0"/>
    <w:rsid w:val="00682ED6"/>
    <w:rsid w:val="00682FDC"/>
    <w:rsid w:val="00683099"/>
    <w:rsid w:val="006835D5"/>
    <w:rsid w:val="00683C02"/>
    <w:rsid w:val="00683F8B"/>
    <w:rsid w:val="00684132"/>
    <w:rsid w:val="00684216"/>
    <w:rsid w:val="006843CA"/>
    <w:rsid w:val="006845B6"/>
    <w:rsid w:val="006845DC"/>
    <w:rsid w:val="00684D3C"/>
    <w:rsid w:val="00684F1E"/>
    <w:rsid w:val="00685253"/>
    <w:rsid w:val="006853BA"/>
    <w:rsid w:val="00685445"/>
    <w:rsid w:val="0068550A"/>
    <w:rsid w:val="00685834"/>
    <w:rsid w:val="00685F0B"/>
    <w:rsid w:val="006865FA"/>
    <w:rsid w:val="006871C4"/>
    <w:rsid w:val="0068757E"/>
    <w:rsid w:val="006878A1"/>
    <w:rsid w:val="00690886"/>
    <w:rsid w:val="00690B17"/>
    <w:rsid w:val="00690B30"/>
    <w:rsid w:val="00690CED"/>
    <w:rsid w:val="00690DC0"/>
    <w:rsid w:val="00691086"/>
    <w:rsid w:val="006910E9"/>
    <w:rsid w:val="006914AB"/>
    <w:rsid w:val="006916B3"/>
    <w:rsid w:val="0069181E"/>
    <w:rsid w:val="00691CE2"/>
    <w:rsid w:val="00692473"/>
    <w:rsid w:val="00692C28"/>
    <w:rsid w:val="00692C34"/>
    <w:rsid w:val="00692E3E"/>
    <w:rsid w:val="0069311D"/>
    <w:rsid w:val="00693294"/>
    <w:rsid w:val="00693ADB"/>
    <w:rsid w:val="00693B95"/>
    <w:rsid w:val="00693BA0"/>
    <w:rsid w:val="00693FD2"/>
    <w:rsid w:val="00693FEB"/>
    <w:rsid w:val="00694092"/>
    <w:rsid w:val="0069493F"/>
    <w:rsid w:val="00694CB0"/>
    <w:rsid w:val="00695054"/>
    <w:rsid w:val="006952C6"/>
    <w:rsid w:val="00695438"/>
    <w:rsid w:val="006957EB"/>
    <w:rsid w:val="00695908"/>
    <w:rsid w:val="0069595D"/>
    <w:rsid w:val="006967DB"/>
    <w:rsid w:val="00697652"/>
    <w:rsid w:val="00697813"/>
    <w:rsid w:val="0069794F"/>
    <w:rsid w:val="006979B1"/>
    <w:rsid w:val="006979B8"/>
    <w:rsid w:val="006A05A7"/>
    <w:rsid w:val="006A06DE"/>
    <w:rsid w:val="006A0804"/>
    <w:rsid w:val="006A085A"/>
    <w:rsid w:val="006A1006"/>
    <w:rsid w:val="006A142B"/>
    <w:rsid w:val="006A172D"/>
    <w:rsid w:val="006A17E9"/>
    <w:rsid w:val="006A1906"/>
    <w:rsid w:val="006A1982"/>
    <w:rsid w:val="006A19A0"/>
    <w:rsid w:val="006A1A11"/>
    <w:rsid w:val="006A1C0E"/>
    <w:rsid w:val="006A2900"/>
    <w:rsid w:val="006A2BB5"/>
    <w:rsid w:val="006A2C93"/>
    <w:rsid w:val="006A324E"/>
    <w:rsid w:val="006A37D7"/>
    <w:rsid w:val="006A3C92"/>
    <w:rsid w:val="006A3D3B"/>
    <w:rsid w:val="006A3DFD"/>
    <w:rsid w:val="006A4643"/>
    <w:rsid w:val="006A4963"/>
    <w:rsid w:val="006A4AB0"/>
    <w:rsid w:val="006A51D1"/>
    <w:rsid w:val="006A6243"/>
    <w:rsid w:val="006A7143"/>
    <w:rsid w:val="006A738F"/>
    <w:rsid w:val="006A7687"/>
    <w:rsid w:val="006A7A4E"/>
    <w:rsid w:val="006A7BE2"/>
    <w:rsid w:val="006A7D5F"/>
    <w:rsid w:val="006A7E1A"/>
    <w:rsid w:val="006A7E96"/>
    <w:rsid w:val="006B0396"/>
    <w:rsid w:val="006B052F"/>
    <w:rsid w:val="006B0B4E"/>
    <w:rsid w:val="006B0BA6"/>
    <w:rsid w:val="006B0CDE"/>
    <w:rsid w:val="006B0E92"/>
    <w:rsid w:val="006B1307"/>
    <w:rsid w:val="006B1701"/>
    <w:rsid w:val="006B18F7"/>
    <w:rsid w:val="006B1B67"/>
    <w:rsid w:val="006B2561"/>
    <w:rsid w:val="006B353E"/>
    <w:rsid w:val="006B3780"/>
    <w:rsid w:val="006B3DCC"/>
    <w:rsid w:val="006B3F03"/>
    <w:rsid w:val="006B4300"/>
    <w:rsid w:val="006B432D"/>
    <w:rsid w:val="006B4969"/>
    <w:rsid w:val="006B4DCF"/>
    <w:rsid w:val="006B5033"/>
    <w:rsid w:val="006B5335"/>
    <w:rsid w:val="006B5382"/>
    <w:rsid w:val="006B579B"/>
    <w:rsid w:val="006B5873"/>
    <w:rsid w:val="006B5A21"/>
    <w:rsid w:val="006B5B0D"/>
    <w:rsid w:val="006B5ED1"/>
    <w:rsid w:val="006B61BA"/>
    <w:rsid w:val="006B68BB"/>
    <w:rsid w:val="006B6A24"/>
    <w:rsid w:val="006B6BFC"/>
    <w:rsid w:val="006B6D2B"/>
    <w:rsid w:val="006B6E6E"/>
    <w:rsid w:val="006B6F43"/>
    <w:rsid w:val="006B77CB"/>
    <w:rsid w:val="006B790F"/>
    <w:rsid w:val="006C0593"/>
    <w:rsid w:val="006C0791"/>
    <w:rsid w:val="006C08C0"/>
    <w:rsid w:val="006C0968"/>
    <w:rsid w:val="006C0D38"/>
    <w:rsid w:val="006C0D5E"/>
    <w:rsid w:val="006C121A"/>
    <w:rsid w:val="006C14B7"/>
    <w:rsid w:val="006C212C"/>
    <w:rsid w:val="006C227B"/>
    <w:rsid w:val="006C4043"/>
    <w:rsid w:val="006C4058"/>
    <w:rsid w:val="006C4AAD"/>
    <w:rsid w:val="006C52ED"/>
    <w:rsid w:val="006C53D0"/>
    <w:rsid w:val="006C58B9"/>
    <w:rsid w:val="006C5BB0"/>
    <w:rsid w:val="006C5E0F"/>
    <w:rsid w:val="006C684A"/>
    <w:rsid w:val="006C6C54"/>
    <w:rsid w:val="006C6E5D"/>
    <w:rsid w:val="006C7200"/>
    <w:rsid w:val="006C76D8"/>
    <w:rsid w:val="006C784A"/>
    <w:rsid w:val="006C7C2F"/>
    <w:rsid w:val="006D03C7"/>
    <w:rsid w:val="006D0520"/>
    <w:rsid w:val="006D0552"/>
    <w:rsid w:val="006D0650"/>
    <w:rsid w:val="006D0713"/>
    <w:rsid w:val="006D0B7A"/>
    <w:rsid w:val="006D1154"/>
    <w:rsid w:val="006D116E"/>
    <w:rsid w:val="006D128C"/>
    <w:rsid w:val="006D1A3B"/>
    <w:rsid w:val="006D1DA9"/>
    <w:rsid w:val="006D2146"/>
    <w:rsid w:val="006D231B"/>
    <w:rsid w:val="006D242B"/>
    <w:rsid w:val="006D25AE"/>
    <w:rsid w:val="006D2756"/>
    <w:rsid w:val="006D2E51"/>
    <w:rsid w:val="006D2E93"/>
    <w:rsid w:val="006D2EC1"/>
    <w:rsid w:val="006D392A"/>
    <w:rsid w:val="006D3C6A"/>
    <w:rsid w:val="006D3E9A"/>
    <w:rsid w:val="006D4008"/>
    <w:rsid w:val="006D402B"/>
    <w:rsid w:val="006D4368"/>
    <w:rsid w:val="006D47AD"/>
    <w:rsid w:val="006D4A3D"/>
    <w:rsid w:val="006D4F0F"/>
    <w:rsid w:val="006D5544"/>
    <w:rsid w:val="006D5757"/>
    <w:rsid w:val="006D5E39"/>
    <w:rsid w:val="006D5F74"/>
    <w:rsid w:val="006D65FC"/>
    <w:rsid w:val="006D6643"/>
    <w:rsid w:val="006D68DC"/>
    <w:rsid w:val="006D6EDB"/>
    <w:rsid w:val="006D6F51"/>
    <w:rsid w:val="006D7027"/>
    <w:rsid w:val="006E07AF"/>
    <w:rsid w:val="006E07CA"/>
    <w:rsid w:val="006E09C3"/>
    <w:rsid w:val="006E1D0B"/>
    <w:rsid w:val="006E1E90"/>
    <w:rsid w:val="006E1FFB"/>
    <w:rsid w:val="006E20EA"/>
    <w:rsid w:val="006E2BB7"/>
    <w:rsid w:val="006E2EB2"/>
    <w:rsid w:val="006E3512"/>
    <w:rsid w:val="006E3997"/>
    <w:rsid w:val="006E3CA9"/>
    <w:rsid w:val="006E3EB4"/>
    <w:rsid w:val="006E49A5"/>
    <w:rsid w:val="006E56BF"/>
    <w:rsid w:val="006E59AB"/>
    <w:rsid w:val="006E5A60"/>
    <w:rsid w:val="006E5A68"/>
    <w:rsid w:val="006E5E2B"/>
    <w:rsid w:val="006E5EC7"/>
    <w:rsid w:val="006E6347"/>
    <w:rsid w:val="006E6402"/>
    <w:rsid w:val="006E6ACB"/>
    <w:rsid w:val="006E729F"/>
    <w:rsid w:val="006E739D"/>
    <w:rsid w:val="006E779B"/>
    <w:rsid w:val="006E7927"/>
    <w:rsid w:val="006E7EDB"/>
    <w:rsid w:val="006F038A"/>
    <w:rsid w:val="006F044C"/>
    <w:rsid w:val="006F0AE7"/>
    <w:rsid w:val="006F0E1A"/>
    <w:rsid w:val="006F1148"/>
    <w:rsid w:val="006F1207"/>
    <w:rsid w:val="006F160D"/>
    <w:rsid w:val="006F16F3"/>
    <w:rsid w:val="006F183A"/>
    <w:rsid w:val="006F18DA"/>
    <w:rsid w:val="006F197D"/>
    <w:rsid w:val="006F1B98"/>
    <w:rsid w:val="006F1C5B"/>
    <w:rsid w:val="006F1DB4"/>
    <w:rsid w:val="006F25CB"/>
    <w:rsid w:val="006F2C8D"/>
    <w:rsid w:val="006F2F38"/>
    <w:rsid w:val="006F3365"/>
    <w:rsid w:val="006F38C4"/>
    <w:rsid w:val="006F3A64"/>
    <w:rsid w:val="006F3A7B"/>
    <w:rsid w:val="006F3E0E"/>
    <w:rsid w:val="006F43B6"/>
    <w:rsid w:val="006F4516"/>
    <w:rsid w:val="006F45AD"/>
    <w:rsid w:val="006F45B6"/>
    <w:rsid w:val="006F49AE"/>
    <w:rsid w:val="006F4A07"/>
    <w:rsid w:val="006F5084"/>
    <w:rsid w:val="006F5093"/>
    <w:rsid w:val="006F5BF0"/>
    <w:rsid w:val="006F6076"/>
    <w:rsid w:val="006F6C1D"/>
    <w:rsid w:val="006F6F27"/>
    <w:rsid w:val="006F6F38"/>
    <w:rsid w:val="006F7105"/>
    <w:rsid w:val="006F7120"/>
    <w:rsid w:val="006F7217"/>
    <w:rsid w:val="006F7703"/>
    <w:rsid w:val="006F7EEF"/>
    <w:rsid w:val="0070095A"/>
    <w:rsid w:val="00700AB9"/>
    <w:rsid w:val="00701CEF"/>
    <w:rsid w:val="00701E14"/>
    <w:rsid w:val="00701F18"/>
    <w:rsid w:val="007027D8"/>
    <w:rsid w:val="007029C0"/>
    <w:rsid w:val="00702A8C"/>
    <w:rsid w:val="007030A0"/>
    <w:rsid w:val="00703629"/>
    <w:rsid w:val="00703C38"/>
    <w:rsid w:val="00704132"/>
    <w:rsid w:val="00704207"/>
    <w:rsid w:val="0070435C"/>
    <w:rsid w:val="0070492F"/>
    <w:rsid w:val="00704EF5"/>
    <w:rsid w:val="0070506B"/>
    <w:rsid w:val="00705120"/>
    <w:rsid w:val="00705699"/>
    <w:rsid w:val="00705907"/>
    <w:rsid w:val="00705B77"/>
    <w:rsid w:val="00705F12"/>
    <w:rsid w:val="00706942"/>
    <w:rsid w:val="00706B5B"/>
    <w:rsid w:val="00706B64"/>
    <w:rsid w:val="00706DEB"/>
    <w:rsid w:val="00707568"/>
    <w:rsid w:val="007078C5"/>
    <w:rsid w:val="00707B3C"/>
    <w:rsid w:val="00710280"/>
    <w:rsid w:val="00710BDC"/>
    <w:rsid w:val="00710FF2"/>
    <w:rsid w:val="007119D3"/>
    <w:rsid w:val="00711CEF"/>
    <w:rsid w:val="0071250A"/>
    <w:rsid w:val="007127AE"/>
    <w:rsid w:val="00712C50"/>
    <w:rsid w:val="00712E95"/>
    <w:rsid w:val="00713E3F"/>
    <w:rsid w:val="00714520"/>
    <w:rsid w:val="007149F5"/>
    <w:rsid w:val="007155C4"/>
    <w:rsid w:val="007158B0"/>
    <w:rsid w:val="00715DCB"/>
    <w:rsid w:val="007160CE"/>
    <w:rsid w:val="00716253"/>
    <w:rsid w:val="0071660B"/>
    <w:rsid w:val="0071662B"/>
    <w:rsid w:val="007166D7"/>
    <w:rsid w:val="00716746"/>
    <w:rsid w:val="00716B0F"/>
    <w:rsid w:val="0071701D"/>
    <w:rsid w:val="0071701E"/>
    <w:rsid w:val="007171A3"/>
    <w:rsid w:val="00717701"/>
    <w:rsid w:val="007177F5"/>
    <w:rsid w:val="00717B3D"/>
    <w:rsid w:val="00717DF6"/>
    <w:rsid w:val="00717FB1"/>
    <w:rsid w:val="007201BC"/>
    <w:rsid w:val="00720373"/>
    <w:rsid w:val="007204DC"/>
    <w:rsid w:val="0072061A"/>
    <w:rsid w:val="0072091D"/>
    <w:rsid w:val="00720D2E"/>
    <w:rsid w:val="00721308"/>
    <w:rsid w:val="0072172C"/>
    <w:rsid w:val="00721750"/>
    <w:rsid w:val="007218B1"/>
    <w:rsid w:val="00721B52"/>
    <w:rsid w:val="00721E14"/>
    <w:rsid w:val="007222D2"/>
    <w:rsid w:val="007222ED"/>
    <w:rsid w:val="00722587"/>
    <w:rsid w:val="00722596"/>
    <w:rsid w:val="00722785"/>
    <w:rsid w:val="00722B8D"/>
    <w:rsid w:val="0072332D"/>
    <w:rsid w:val="007238A5"/>
    <w:rsid w:val="007238FE"/>
    <w:rsid w:val="00723A6D"/>
    <w:rsid w:val="00723BC5"/>
    <w:rsid w:val="007241D6"/>
    <w:rsid w:val="00724231"/>
    <w:rsid w:val="007242EF"/>
    <w:rsid w:val="00724332"/>
    <w:rsid w:val="007243C2"/>
    <w:rsid w:val="00724AFE"/>
    <w:rsid w:val="00724B10"/>
    <w:rsid w:val="00724CAF"/>
    <w:rsid w:val="00725845"/>
    <w:rsid w:val="0072637F"/>
    <w:rsid w:val="0072677C"/>
    <w:rsid w:val="007270A5"/>
    <w:rsid w:val="00727167"/>
    <w:rsid w:val="00727522"/>
    <w:rsid w:val="00727781"/>
    <w:rsid w:val="00727A47"/>
    <w:rsid w:val="0073039A"/>
    <w:rsid w:val="0073093F"/>
    <w:rsid w:val="00730C74"/>
    <w:rsid w:val="00730D83"/>
    <w:rsid w:val="00730DDA"/>
    <w:rsid w:val="00731280"/>
    <w:rsid w:val="00731284"/>
    <w:rsid w:val="007315E3"/>
    <w:rsid w:val="007316F0"/>
    <w:rsid w:val="007319DD"/>
    <w:rsid w:val="00732253"/>
    <w:rsid w:val="00732635"/>
    <w:rsid w:val="00732719"/>
    <w:rsid w:val="00732863"/>
    <w:rsid w:val="00732A3C"/>
    <w:rsid w:val="00733748"/>
    <w:rsid w:val="00733C45"/>
    <w:rsid w:val="00733DF8"/>
    <w:rsid w:val="00733ECF"/>
    <w:rsid w:val="0073401F"/>
    <w:rsid w:val="00734764"/>
    <w:rsid w:val="00734AF4"/>
    <w:rsid w:val="00734BC1"/>
    <w:rsid w:val="0073543E"/>
    <w:rsid w:val="00735517"/>
    <w:rsid w:val="00735529"/>
    <w:rsid w:val="00735C1C"/>
    <w:rsid w:val="00735D0C"/>
    <w:rsid w:val="00735D1A"/>
    <w:rsid w:val="00736036"/>
    <w:rsid w:val="007362C9"/>
    <w:rsid w:val="007362F6"/>
    <w:rsid w:val="0073647D"/>
    <w:rsid w:val="00736849"/>
    <w:rsid w:val="00736BE2"/>
    <w:rsid w:val="00736D87"/>
    <w:rsid w:val="00736FDA"/>
    <w:rsid w:val="007374AC"/>
    <w:rsid w:val="00737851"/>
    <w:rsid w:val="00737C46"/>
    <w:rsid w:val="007400F2"/>
    <w:rsid w:val="0074091E"/>
    <w:rsid w:val="00740F5E"/>
    <w:rsid w:val="007413C1"/>
    <w:rsid w:val="00741DF1"/>
    <w:rsid w:val="00742885"/>
    <w:rsid w:val="00742968"/>
    <w:rsid w:val="00743158"/>
    <w:rsid w:val="0074349B"/>
    <w:rsid w:val="007436F2"/>
    <w:rsid w:val="0074389F"/>
    <w:rsid w:val="00744006"/>
    <w:rsid w:val="00744430"/>
    <w:rsid w:val="0074471C"/>
    <w:rsid w:val="00744C95"/>
    <w:rsid w:val="00744CAA"/>
    <w:rsid w:val="00744D5C"/>
    <w:rsid w:val="00744E91"/>
    <w:rsid w:val="00745808"/>
    <w:rsid w:val="00745B4B"/>
    <w:rsid w:val="00746161"/>
    <w:rsid w:val="0074616F"/>
    <w:rsid w:val="00746209"/>
    <w:rsid w:val="00746885"/>
    <w:rsid w:val="00746E93"/>
    <w:rsid w:val="00746F14"/>
    <w:rsid w:val="007470FE"/>
    <w:rsid w:val="0074725B"/>
    <w:rsid w:val="007474E4"/>
    <w:rsid w:val="0074794B"/>
    <w:rsid w:val="00747C9E"/>
    <w:rsid w:val="007501DF"/>
    <w:rsid w:val="00750AE2"/>
    <w:rsid w:val="0075113E"/>
    <w:rsid w:val="00751381"/>
    <w:rsid w:val="00751AF0"/>
    <w:rsid w:val="00751C48"/>
    <w:rsid w:val="0075201E"/>
    <w:rsid w:val="007520D6"/>
    <w:rsid w:val="007521BF"/>
    <w:rsid w:val="00752EFF"/>
    <w:rsid w:val="00753093"/>
    <w:rsid w:val="00753287"/>
    <w:rsid w:val="007539F3"/>
    <w:rsid w:val="00753D31"/>
    <w:rsid w:val="00754207"/>
    <w:rsid w:val="00754B44"/>
    <w:rsid w:val="00754CF0"/>
    <w:rsid w:val="00754DA4"/>
    <w:rsid w:val="00754E21"/>
    <w:rsid w:val="0075527D"/>
    <w:rsid w:val="007552FB"/>
    <w:rsid w:val="00755409"/>
    <w:rsid w:val="00755858"/>
    <w:rsid w:val="007558DE"/>
    <w:rsid w:val="0075599A"/>
    <w:rsid w:val="00755CEE"/>
    <w:rsid w:val="00755E83"/>
    <w:rsid w:val="00755F14"/>
    <w:rsid w:val="007564B6"/>
    <w:rsid w:val="00756896"/>
    <w:rsid w:val="00756B9C"/>
    <w:rsid w:val="00756C5C"/>
    <w:rsid w:val="00756ED6"/>
    <w:rsid w:val="00756EE8"/>
    <w:rsid w:val="00756F45"/>
    <w:rsid w:val="007570D1"/>
    <w:rsid w:val="00757353"/>
    <w:rsid w:val="0075740C"/>
    <w:rsid w:val="00757604"/>
    <w:rsid w:val="00757AA9"/>
    <w:rsid w:val="00757AC6"/>
    <w:rsid w:val="007607D2"/>
    <w:rsid w:val="00760ACC"/>
    <w:rsid w:val="00760F63"/>
    <w:rsid w:val="0076157E"/>
    <w:rsid w:val="00761983"/>
    <w:rsid w:val="00761D64"/>
    <w:rsid w:val="00761DC3"/>
    <w:rsid w:val="00762799"/>
    <w:rsid w:val="00762824"/>
    <w:rsid w:val="00762E10"/>
    <w:rsid w:val="0076397A"/>
    <w:rsid w:val="00763AF8"/>
    <w:rsid w:val="00763D3D"/>
    <w:rsid w:val="007642D8"/>
    <w:rsid w:val="007645D6"/>
    <w:rsid w:val="0076506A"/>
    <w:rsid w:val="007650C5"/>
    <w:rsid w:val="00765226"/>
    <w:rsid w:val="0076542D"/>
    <w:rsid w:val="007656C6"/>
    <w:rsid w:val="0076595C"/>
    <w:rsid w:val="00765CAF"/>
    <w:rsid w:val="0076709E"/>
    <w:rsid w:val="007671AA"/>
    <w:rsid w:val="007677EA"/>
    <w:rsid w:val="00767FAB"/>
    <w:rsid w:val="00770BCC"/>
    <w:rsid w:val="00771278"/>
    <w:rsid w:val="00771340"/>
    <w:rsid w:val="00771592"/>
    <w:rsid w:val="00771679"/>
    <w:rsid w:val="00771BC3"/>
    <w:rsid w:val="00771E44"/>
    <w:rsid w:val="007723FB"/>
    <w:rsid w:val="00772A47"/>
    <w:rsid w:val="00772B94"/>
    <w:rsid w:val="00773059"/>
    <w:rsid w:val="007734B3"/>
    <w:rsid w:val="00773BEC"/>
    <w:rsid w:val="00773C9D"/>
    <w:rsid w:val="00773CD7"/>
    <w:rsid w:val="00773FB4"/>
    <w:rsid w:val="00774306"/>
    <w:rsid w:val="007743C7"/>
    <w:rsid w:val="00774425"/>
    <w:rsid w:val="007744C5"/>
    <w:rsid w:val="0077486C"/>
    <w:rsid w:val="00774B7D"/>
    <w:rsid w:val="00774E0B"/>
    <w:rsid w:val="00774EE3"/>
    <w:rsid w:val="007751DD"/>
    <w:rsid w:val="00775341"/>
    <w:rsid w:val="00775D0B"/>
    <w:rsid w:val="00775E78"/>
    <w:rsid w:val="0077617B"/>
    <w:rsid w:val="007761FE"/>
    <w:rsid w:val="00776357"/>
    <w:rsid w:val="00776DA5"/>
    <w:rsid w:val="00776F74"/>
    <w:rsid w:val="00776F7F"/>
    <w:rsid w:val="007773D1"/>
    <w:rsid w:val="007773E5"/>
    <w:rsid w:val="00777D36"/>
    <w:rsid w:val="00777ED6"/>
    <w:rsid w:val="00777F15"/>
    <w:rsid w:val="0078002D"/>
    <w:rsid w:val="007805F7"/>
    <w:rsid w:val="00780691"/>
    <w:rsid w:val="00780B7C"/>
    <w:rsid w:val="00780BF4"/>
    <w:rsid w:val="00780E04"/>
    <w:rsid w:val="007813EC"/>
    <w:rsid w:val="00781643"/>
    <w:rsid w:val="00781A48"/>
    <w:rsid w:val="00781C3C"/>
    <w:rsid w:val="00782145"/>
    <w:rsid w:val="0078238E"/>
    <w:rsid w:val="00782604"/>
    <w:rsid w:val="00782ADE"/>
    <w:rsid w:val="00782FC8"/>
    <w:rsid w:val="007832CA"/>
    <w:rsid w:val="00783668"/>
    <w:rsid w:val="00783747"/>
    <w:rsid w:val="00783CB5"/>
    <w:rsid w:val="00783D11"/>
    <w:rsid w:val="00783D42"/>
    <w:rsid w:val="00783E8F"/>
    <w:rsid w:val="00783FDB"/>
    <w:rsid w:val="007840F7"/>
    <w:rsid w:val="0078438E"/>
    <w:rsid w:val="0078459C"/>
    <w:rsid w:val="0078485E"/>
    <w:rsid w:val="00784B6D"/>
    <w:rsid w:val="00785C5F"/>
    <w:rsid w:val="00786F10"/>
    <w:rsid w:val="0078708F"/>
    <w:rsid w:val="007870AB"/>
    <w:rsid w:val="0078730D"/>
    <w:rsid w:val="00787E97"/>
    <w:rsid w:val="007909EF"/>
    <w:rsid w:val="00790A40"/>
    <w:rsid w:val="00790C10"/>
    <w:rsid w:val="00790E79"/>
    <w:rsid w:val="00790F1E"/>
    <w:rsid w:val="0079121E"/>
    <w:rsid w:val="00791A59"/>
    <w:rsid w:val="00791C3B"/>
    <w:rsid w:val="00791D32"/>
    <w:rsid w:val="00792089"/>
    <w:rsid w:val="0079248A"/>
    <w:rsid w:val="00792595"/>
    <w:rsid w:val="007928B4"/>
    <w:rsid w:val="007928D0"/>
    <w:rsid w:val="00792A6C"/>
    <w:rsid w:val="00792C05"/>
    <w:rsid w:val="00792C64"/>
    <w:rsid w:val="00793488"/>
    <w:rsid w:val="00793565"/>
    <w:rsid w:val="007936AF"/>
    <w:rsid w:val="00793793"/>
    <w:rsid w:val="00793961"/>
    <w:rsid w:val="00793E54"/>
    <w:rsid w:val="00794A6C"/>
    <w:rsid w:val="00794DF7"/>
    <w:rsid w:val="007952F6"/>
    <w:rsid w:val="00796025"/>
    <w:rsid w:val="007960FC"/>
    <w:rsid w:val="00796536"/>
    <w:rsid w:val="00796AE0"/>
    <w:rsid w:val="0079725A"/>
    <w:rsid w:val="00797703"/>
    <w:rsid w:val="00797785"/>
    <w:rsid w:val="007977D6"/>
    <w:rsid w:val="0079790B"/>
    <w:rsid w:val="00797B55"/>
    <w:rsid w:val="007A03AA"/>
    <w:rsid w:val="007A050F"/>
    <w:rsid w:val="007A0F69"/>
    <w:rsid w:val="007A130F"/>
    <w:rsid w:val="007A15B6"/>
    <w:rsid w:val="007A1613"/>
    <w:rsid w:val="007A168A"/>
    <w:rsid w:val="007A19E2"/>
    <w:rsid w:val="007A253F"/>
    <w:rsid w:val="007A25FA"/>
    <w:rsid w:val="007A2926"/>
    <w:rsid w:val="007A2A0A"/>
    <w:rsid w:val="007A2AD0"/>
    <w:rsid w:val="007A2BA3"/>
    <w:rsid w:val="007A2C42"/>
    <w:rsid w:val="007A339B"/>
    <w:rsid w:val="007A37DE"/>
    <w:rsid w:val="007A384B"/>
    <w:rsid w:val="007A3C2B"/>
    <w:rsid w:val="007A3CC6"/>
    <w:rsid w:val="007A3F9A"/>
    <w:rsid w:val="007A41B9"/>
    <w:rsid w:val="007A435B"/>
    <w:rsid w:val="007A4422"/>
    <w:rsid w:val="007A4632"/>
    <w:rsid w:val="007A4735"/>
    <w:rsid w:val="007A4C56"/>
    <w:rsid w:val="007A4CCC"/>
    <w:rsid w:val="007A50C3"/>
    <w:rsid w:val="007A5114"/>
    <w:rsid w:val="007A56F6"/>
    <w:rsid w:val="007A5CF8"/>
    <w:rsid w:val="007A6174"/>
    <w:rsid w:val="007A626B"/>
    <w:rsid w:val="007A64FF"/>
    <w:rsid w:val="007A6B77"/>
    <w:rsid w:val="007A6C09"/>
    <w:rsid w:val="007A6FFC"/>
    <w:rsid w:val="007A7048"/>
    <w:rsid w:val="007A7051"/>
    <w:rsid w:val="007A7326"/>
    <w:rsid w:val="007B03C4"/>
    <w:rsid w:val="007B08CD"/>
    <w:rsid w:val="007B0B71"/>
    <w:rsid w:val="007B0DF2"/>
    <w:rsid w:val="007B117F"/>
    <w:rsid w:val="007B149C"/>
    <w:rsid w:val="007B17E7"/>
    <w:rsid w:val="007B1C72"/>
    <w:rsid w:val="007B209C"/>
    <w:rsid w:val="007B2652"/>
    <w:rsid w:val="007B2E1E"/>
    <w:rsid w:val="007B2E82"/>
    <w:rsid w:val="007B3110"/>
    <w:rsid w:val="007B3169"/>
    <w:rsid w:val="007B31E7"/>
    <w:rsid w:val="007B3234"/>
    <w:rsid w:val="007B3769"/>
    <w:rsid w:val="007B3C01"/>
    <w:rsid w:val="007B3D6F"/>
    <w:rsid w:val="007B3E0A"/>
    <w:rsid w:val="007B3F5B"/>
    <w:rsid w:val="007B5255"/>
    <w:rsid w:val="007B563E"/>
    <w:rsid w:val="007B5D4A"/>
    <w:rsid w:val="007B5E60"/>
    <w:rsid w:val="007B5ED6"/>
    <w:rsid w:val="007B650F"/>
    <w:rsid w:val="007B66AB"/>
    <w:rsid w:val="007B6EED"/>
    <w:rsid w:val="007B76CF"/>
    <w:rsid w:val="007B784A"/>
    <w:rsid w:val="007B7BE2"/>
    <w:rsid w:val="007C0124"/>
    <w:rsid w:val="007C06B4"/>
    <w:rsid w:val="007C06C3"/>
    <w:rsid w:val="007C07EB"/>
    <w:rsid w:val="007C0979"/>
    <w:rsid w:val="007C0C7C"/>
    <w:rsid w:val="007C1599"/>
    <w:rsid w:val="007C15B9"/>
    <w:rsid w:val="007C1691"/>
    <w:rsid w:val="007C2A25"/>
    <w:rsid w:val="007C310C"/>
    <w:rsid w:val="007C31FC"/>
    <w:rsid w:val="007C3246"/>
    <w:rsid w:val="007C32D8"/>
    <w:rsid w:val="007C3843"/>
    <w:rsid w:val="007C3E4F"/>
    <w:rsid w:val="007C4421"/>
    <w:rsid w:val="007C4B10"/>
    <w:rsid w:val="007C4CBC"/>
    <w:rsid w:val="007C4F56"/>
    <w:rsid w:val="007C517F"/>
    <w:rsid w:val="007C53B7"/>
    <w:rsid w:val="007C55AC"/>
    <w:rsid w:val="007C572A"/>
    <w:rsid w:val="007C5BD2"/>
    <w:rsid w:val="007C64BC"/>
    <w:rsid w:val="007C6E23"/>
    <w:rsid w:val="007C7046"/>
    <w:rsid w:val="007C7442"/>
    <w:rsid w:val="007C7EB3"/>
    <w:rsid w:val="007C7FEE"/>
    <w:rsid w:val="007D0315"/>
    <w:rsid w:val="007D0492"/>
    <w:rsid w:val="007D078E"/>
    <w:rsid w:val="007D07F6"/>
    <w:rsid w:val="007D0827"/>
    <w:rsid w:val="007D0A95"/>
    <w:rsid w:val="007D0F53"/>
    <w:rsid w:val="007D10CF"/>
    <w:rsid w:val="007D1411"/>
    <w:rsid w:val="007D19C0"/>
    <w:rsid w:val="007D20A7"/>
    <w:rsid w:val="007D2301"/>
    <w:rsid w:val="007D27D9"/>
    <w:rsid w:val="007D29EB"/>
    <w:rsid w:val="007D2B83"/>
    <w:rsid w:val="007D2B8D"/>
    <w:rsid w:val="007D30F1"/>
    <w:rsid w:val="007D320A"/>
    <w:rsid w:val="007D36FC"/>
    <w:rsid w:val="007D40F4"/>
    <w:rsid w:val="007D4168"/>
    <w:rsid w:val="007D4201"/>
    <w:rsid w:val="007D4401"/>
    <w:rsid w:val="007D45A2"/>
    <w:rsid w:val="007D48C1"/>
    <w:rsid w:val="007D4963"/>
    <w:rsid w:val="007D5354"/>
    <w:rsid w:val="007D546C"/>
    <w:rsid w:val="007D5A8F"/>
    <w:rsid w:val="007D5AFD"/>
    <w:rsid w:val="007D5CE0"/>
    <w:rsid w:val="007D5DC5"/>
    <w:rsid w:val="007D5DD6"/>
    <w:rsid w:val="007D6547"/>
    <w:rsid w:val="007D69AC"/>
    <w:rsid w:val="007D6AA0"/>
    <w:rsid w:val="007D6BC5"/>
    <w:rsid w:val="007D6D71"/>
    <w:rsid w:val="007D7064"/>
    <w:rsid w:val="007D7192"/>
    <w:rsid w:val="007D76E1"/>
    <w:rsid w:val="007D79C1"/>
    <w:rsid w:val="007D7E7D"/>
    <w:rsid w:val="007E0023"/>
    <w:rsid w:val="007E05E7"/>
    <w:rsid w:val="007E07A8"/>
    <w:rsid w:val="007E0A1C"/>
    <w:rsid w:val="007E0F70"/>
    <w:rsid w:val="007E0FF1"/>
    <w:rsid w:val="007E1415"/>
    <w:rsid w:val="007E1553"/>
    <w:rsid w:val="007E1D2E"/>
    <w:rsid w:val="007E1D47"/>
    <w:rsid w:val="007E1DB6"/>
    <w:rsid w:val="007E1E7D"/>
    <w:rsid w:val="007E22F6"/>
    <w:rsid w:val="007E23B1"/>
    <w:rsid w:val="007E28F2"/>
    <w:rsid w:val="007E2E69"/>
    <w:rsid w:val="007E2E95"/>
    <w:rsid w:val="007E313C"/>
    <w:rsid w:val="007E334C"/>
    <w:rsid w:val="007E3622"/>
    <w:rsid w:val="007E36D6"/>
    <w:rsid w:val="007E391E"/>
    <w:rsid w:val="007E3A30"/>
    <w:rsid w:val="007E3F18"/>
    <w:rsid w:val="007E3FD0"/>
    <w:rsid w:val="007E43DE"/>
    <w:rsid w:val="007E47DD"/>
    <w:rsid w:val="007E4831"/>
    <w:rsid w:val="007E4D12"/>
    <w:rsid w:val="007E515C"/>
    <w:rsid w:val="007E5DD2"/>
    <w:rsid w:val="007E6431"/>
    <w:rsid w:val="007E6847"/>
    <w:rsid w:val="007E6DE0"/>
    <w:rsid w:val="007E6E93"/>
    <w:rsid w:val="007E71F2"/>
    <w:rsid w:val="007E766C"/>
    <w:rsid w:val="007E7706"/>
    <w:rsid w:val="007E7716"/>
    <w:rsid w:val="007E773E"/>
    <w:rsid w:val="007E7C51"/>
    <w:rsid w:val="007F03B2"/>
    <w:rsid w:val="007F0866"/>
    <w:rsid w:val="007F0C60"/>
    <w:rsid w:val="007F0C6B"/>
    <w:rsid w:val="007F0EF4"/>
    <w:rsid w:val="007F1703"/>
    <w:rsid w:val="007F1C8C"/>
    <w:rsid w:val="007F1E37"/>
    <w:rsid w:val="007F2087"/>
    <w:rsid w:val="007F2134"/>
    <w:rsid w:val="007F2136"/>
    <w:rsid w:val="007F221D"/>
    <w:rsid w:val="007F2975"/>
    <w:rsid w:val="007F2E76"/>
    <w:rsid w:val="007F3928"/>
    <w:rsid w:val="007F3F2F"/>
    <w:rsid w:val="007F3F9A"/>
    <w:rsid w:val="007F47C9"/>
    <w:rsid w:val="007F47F2"/>
    <w:rsid w:val="007F4BF8"/>
    <w:rsid w:val="007F5223"/>
    <w:rsid w:val="007F52F1"/>
    <w:rsid w:val="007F554F"/>
    <w:rsid w:val="007F5A71"/>
    <w:rsid w:val="007F60D5"/>
    <w:rsid w:val="007F616D"/>
    <w:rsid w:val="007F61DD"/>
    <w:rsid w:val="007F6222"/>
    <w:rsid w:val="007F6377"/>
    <w:rsid w:val="007F6AE9"/>
    <w:rsid w:val="007F6B5D"/>
    <w:rsid w:val="007F6F02"/>
    <w:rsid w:val="007F728E"/>
    <w:rsid w:val="007F7564"/>
    <w:rsid w:val="007F75B8"/>
    <w:rsid w:val="007F788E"/>
    <w:rsid w:val="007F78B2"/>
    <w:rsid w:val="007F7AD2"/>
    <w:rsid w:val="007F7AEB"/>
    <w:rsid w:val="007F7C49"/>
    <w:rsid w:val="007F7D0E"/>
    <w:rsid w:val="00800189"/>
    <w:rsid w:val="00800C8C"/>
    <w:rsid w:val="00800D58"/>
    <w:rsid w:val="008012FA"/>
    <w:rsid w:val="00801488"/>
    <w:rsid w:val="00801545"/>
    <w:rsid w:val="00801756"/>
    <w:rsid w:val="00801B58"/>
    <w:rsid w:val="00801EDE"/>
    <w:rsid w:val="008022DE"/>
    <w:rsid w:val="00802776"/>
    <w:rsid w:val="00802C05"/>
    <w:rsid w:val="008034D4"/>
    <w:rsid w:val="00804223"/>
    <w:rsid w:val="0080426B"/>
    <w:rsid w:val="0080463E"/>
    <w:rsid w:val="0080468F"/>
    <w:rsid w:val="00804F12"/>
    <w:rsid w:val="00804F16"/>
    <w:rsid w:val="008054A4"/>
    <w:rsid w:val="008054DB"/>
    <w:rsid w:val="00805711"/>
    <w:rsid w:val="00805956"/>
    <w:rsid w:val="00805CC4"/>
    <w:rsid w:val="00806732"/>
    <w:rsid w:val="00806978"/>
    <w:rsid w:val="00806B5B"/>
    <w:rsid w:val="008076CA"/>
    <w:rsid w:val="00807E8E"/>
    <w:rsid w:val="00807EF0"/>
    <w:rsid w:val="00807F5D"/>
    <w:rsid w:val="00807FC4"/>
    <w:rsid w:val="0081050D"/>
    <w:rsid w:val="00810593"/>
    <w:rsid w:val="0081087B"/>
    <w:rsid w:val="008111A0"/>
    <w:rsid w:val="008112A6"/>
    <w:rsid w:val="0081193F"/>
    <w:rsid w:val="00812781"/>
    <w:rsid w:val="008129AD"/>
    <w:rsid w:val="00812A3F"/>
    <w:rsid w:val="00812EDC"/>
    <w:rsid w:val="00812F00"/>
    <w:rsid w:val="008130B3"/>
    <w:rsid w:val="0081378D"/>
    <w:rsid w:val="00813983"/>
    <w:rsid w:val="00813C02"/>
    <w:rsid w:val="00813F66"/>
    <w:rsid w:val="008141F2"/>
    <w:rsid w:val="00814B02"/>
    <w:rsid w:val="00814B1F"/>
    <w:rsid w:val="00814FE2"/>
    <w:rsid w:val="0081520E"/>
    <w:rsid w:val="008154B9"/>
    <w:rsid w:val="00815545"/>
    <w:rsid w:val="008156EA"/>
    <w:rsid w:val="00815EE7"/>
    <w:rsid w:val="00815F7E"/>
    <w:rsid w:val="00815F97"/>
    <w:rsid w:val="00816826"/>
    <w:rsid w:val="00816C6B"/>
    <w:rsid w:val="00816D8B"/>
    <w:rsid w:val="00816E8F"/>
    <w:rsid w:val="00817116"/>
    <w:rsid w:val="00817525"/>
    <w:rsid w:val="00817707"/>
    <w:rsid w:val="00817934"/>
    <w:rsid w:val="00817D59"/>
    <w:rsid w:val="008201BE"/>
    <w:rsid w:val="008203B8"/>
    <w:rsid w:val="00820B46"/>
    <w:rsid w:val="00820C2D"/>
    <w:rsid w:val="00821186"/>
    <w:rsid w:val="0082130D"/>
    <w:rsid w:val="00821CAB"/>
    <w:rsid w:val="00821E0B"/>
    <w:rsid w:val="00821FC5"/>
    <w:rsid w:val="008222B6"/>
    <w:rsid w:val="00822552"/>
    <w:rsid w:val="00822660"/>
    <w:rsid w:val="00822689"/>
    <w:rsid w:val="00822C3B"/>
    <w:rsid w:val="00822D07"/>
    <w:rsid w:val="00823643"/>
    <w:rsid w:val="00823703"/>
    <w:rsid w:val="00823714"/>
    <w:rsid w:val="00823B2E"/>
    <w:rsid w:val="00823E09"/>
    <w:rsid w:val="00824A1D"/>
    <w:rsid w:val="00825034"/>
    <w:rsid w:val="00825560"/>
    <w:rsid w:val="00825A69"/>
    <w:rsid w:val="00825D32"/>
    <w:rsid w:val="00826832"/>
    <w:rsid w:val="00826968"/>
    <w:rsid w:val="00826A84"/>
    <w:rsid w:val="00827AB8"/>
    <w:rsid w:val="00827ADC"/>
    <w:rsid w:val="008306BD"/>
    <w:rsid w:val="0083091B"/>
    <w:rsid w:val="00830E72"/>
    <w:rsid w:val="0083107C"/>
    <w:rsid w:val="008312FD"/>
    <w:rsid w:val="008318E1"/>
    <w:rsid w:val="008319CE"/>
    <w:rsid w:val="00831EDE"/>
    <w:rsid w:val="00832148"/>
    <w:rsid w:val="00832167"/>
    <w:rsid w:val="0083222B"/>
    <w:rsid w:val="008324A4"/>
    <w:rsid w:val="00832694"/>
    <w:rsid w:val="008326B4"/>
    <w:rsid w:val="00832906"/>
    <w:rsid w:val="00832B94"/>
    <w:rsid w:val="00832E63"/>
    <w:rsid w:val="008331D7"/>
    <w:rsid w:val="00833544"/>
    <w:rsid w:val="00833F50"/>
    <w:rsid w:val="00834B06"/>
    <w:rsid w:val="00834C6A"/>
    <w:rsid w:val="00834EE2"/>
    <w:rsid w:val="008350C7"/>
    <w:rsid w:val="008352D1"/>
    <w:rsid w:val="00835344"/>
    <w:rsid w:val="008354A6"/>
    <w:rsid w:val="00835811"/>
    <w:rsid w:val="00836B9D"/>
    <w:rsid w:val="00837B15"/>
    <w:rsid w:val="00837FCB"/>
    <w:rsid w:val="00840141"/>
    <w:rsid w:val="00840194"/>
    <w:rsid w:val="008401D5"/>
    <w:rsid w:val="00840D2E"/>
    <w:rsid w:val="00840FCC"/>
    <w:rsid w:val="00841D14"/>
    <w:rsid w:val="00842124"/>
    <w:rsid w:val="008422E0"/>
    <w:rsid w:val="008424A4"/>
    <w:rsid w:val="008426FC"/>
    <w:rsid w:val="00842FAA"/>
    <w:rsid w:val="00843C93"/>
    <w:rsid w:val="00843D4E"/>
    <w:rsid w:val="008444A8"/>
    <w:rsid w:val="00844AC7"/>
    <w:rsid w:val="00844EBE"/>
    <w:rsid w:val="00844F72"/>
    <w:rsid w:val="0084556C"/>
    <w:rsid w:val="00845589"/>
    <w:rsid w:val="0084606B"/>
    <w:rsid w:val="008463D4"/>
    <w:rsid w:val="00846670"/>
    <w:rsid w:val="00846A21"/>
    <w:rsid w:val="00846F6A"/>
    <w:rsid w:val="008472A6"/>
    <w:rsid w:val="008474D9"/>
    <w:rsid w:val="00847F8F"/>
    <w:rsid w:val="00850184"/>
    <w:rsid w:val="008501AC"/>
    <w:rsid w:val="00850378"/>
    <w:rsid w:val="00850840"/>
    <w:rsid w:val="00850B46"/>
    <w:rsid w:val="00850D19"/>
    <w:rsid w:val="0085115D"/>
    <w:rsid w:val="008519A5"/>
    <w:rsid w:val="008519DC"/>
    <w:rsid w:val="00851DD8"/>
    <w:rsid w:val="00852226"/>
    <w:rsid w:val="00852F59"/>
    <w:rsid w:val="0085324A"/>
    <w:rsid w:val="00853486"/>
    <w:rsid w:val="0085355B"/>
    <w:rsid w:val="00853A40"/>
    <w:rsid w:val="00853C4F"/>
    <w:rsid w:val="00853CF5"/>
    <w:rsid w:val="00853E93"/>
    <w:rsid w:val="0085421C"/>
    <w:rsid w:val="00854354"/>
    <w:rsid w:val="008544CD"/>
    <w:rsid w:val="00854565"/>
    <w:rsid w:val="00854670"/>
    <w:rsid w:val="00854DCD"/>
    <w:rsid w:val="00854F52"/>
    <w:rsid w:val="00855374"/>
    <w:rsid w:val="0085548C"/>
    <w:rsid w:val="008554D1"/>
    <w:rsid w:val="00855712"/>
    <w:rsid w:val="00855BA9"/>
    <w:rsid w:val="00856628"/>
    <w:rsid w:val="008568E7"/>
    <w:rsid w:val="00856975"/>
    <w:rsid w:val="00857257"/>
    <w:rsid w:val="008578C5"/>
    <w:rsid w:val="00857B44"/>
    <w:rsid w:val="00857EBD"/>
    <w:rsid w:val="008607D7"/>
    <w:rsid w:val="00860966"/>
    <w:rsid w:val="00860E7D"/>
    <w:rsid w:val="00861BA4"/>
    <w:rsid w:val="00862CE0"/>
    <w:rsid w:val="00862E91"/>
    <w:rsid w:val="008636D6"/>
    <w:rsid w:val="008639C0"/>
    <w:rsid w:val="00863F04"/>
    <w:rsid w:val="0086432B"/>
    <w:rsid w:val="00864E48"/>
    <w:rsid w:val="00865A30"/>
    <w:rsid w:val="00865F80"/>
    <w:rsid w:val="008660B3"/>
    <w:rsid w:val="00866514"/>
    <w:rsid w:val="008669CC"/>
    <w:rsid w:val="008669F0"/>
    <w:rsid w:val="00866AA4"/>
    <w:rsid w:val="00866CA0"/>
    <w:rsid w:val="00867408"/>
    <w:rsid w:val="0086769A"/>
    <w:rsid w:val="00867883"/>
    <w:rsid w:val="00867EE8"/>
    <w:rsid w:val="00867F92"/>
    <w:rsid w:val="00870795"/>
    <w:rsid w:val="00870BC4"/>
    <w:rsid w:val="008712F3"/>
    <w:rsid w:val="008717C1"/>
    <w:rsid w:val="008723E8"/>
    <w:rsid w:val="0087276C"/>
    <w:rsid w:val="00872A41"/>
    <w:rsid w:val="00872EAE"/>
    <w:rsid w:val="00872FCD"/>
    <w:rsid w:val="0087321E"/>
    <w:rsid w:val="00873FC0"/>
    <w:rsid w:val="008742C7"/>
    <w:rsid w:val="00874748"/>
    <w:rsid w:val="00874843"/>
    <w:rsid w:val="00874975"/>
    <w:rsid w:val="00875A22"/>
    <w:rsid w:val="00875AE4"/>
    <w:rsid w:val="00875BF1"/>
    <w:rsid w:val="00875DF6"/>
    <w:rsid w:val="00875EC5"/>
    <w:rsid w:val="008761AD"/>
    <w:rsid w:val="00876813"/>
    <w:rsid w:val="00876C24"/>
    <w:rsid w:val="00876FDD"/>
    <w:rsid w:val="008773CF"/>
    <w:rsid w:val="00877459"/>
    <w:rsid w:val="008774F2"/>
    <w:rsid w:val="008775F3"/>
    <w:rsid w:val="00877DAE"/>
    <w:rsid w:val="00877EB8"/>
    <w:rsid w:val="00877F9C"/>
    <w:rsid w:val="0088023F"/>
    <w:rsid w:val="00880715"/>
    <w:rsid w:val="00880760"/>
    <w:rsid w:val="00880940"/>
    <w:rsid w:val="00880C9C"/>
    <w:rsid w:val="00880CC0"/>
    <w:rsid w:val="008815A9"/>
    <w:rsid w:val="008821F9"/>
    <w:rsid w:val="00882459"/>
    <w:rsid w:val="00882A8C"/>
    <w:rsid w:val="00882BD8"/>
    <w:rsid w:val="008832EB"/>
    <w:rsid w:val="00883A34"/>
    <w:rsid w:val="00883AB0"/>
    <w:rsid w:val="00883EEC"/>
    <w:rsid w:val="0088457D"/>
    <w:rsid w:val="0088477F"/>
    <w:rsid w:val="0088492A"/>
    <w:rsid w:val="008849E0"/>
    <w:rsid w:val="00884AB2"/>
    <w:rsid w:val="00884C9C"/>
    <w:rsid w:val="00884D21"/>
    <w:rsid w:val="00885541"/>
    <w:rsid w:val="00885A65"/>
    <w:rsid w:val="00885AB6"/>
    <w:rsid w:val="00885FF8"/>
    <w:rsid w:val="00886310"/>
    <w:rsid w:val="00886338"/>
    <w:rsid w:val="008863D1"/>
    <w:rsid w:val="008865C3"/>
    <w:rsid w:val="00886878"/>
    <w:rsid w:val="00886B85"/>
    <w:rsid w:val="00886E85"/>
    <w:rsid w:val="00886FEA"/>
    <w:rsid w:val="00887735"/>
    <w:rsid w:val="00887AC6"/>
    <w:rsid w:val="00887B21"/>
    <w:rsid w:val="00887ED2"/>
    <w:rsid w:val="00887F2F"/>
    <w:rsid w:val="00887FE2"/>
    <w:rsid w:val="00890264"/>
    <w:rsid w:val="00890358"/>
    <w:rsid w:val="00890472"/>
    <w:rsid w:val="0089078B"/>
    <w:rsid w:val="00890805"/>
    <w:rsid w:val="00890DA9"/>
    <w:rsid w:val="0089166F"/>
    <w:rsid w:val="00891A96"/>
    <w:rsid w:val="00892D30"/>
    <w:rsid w:val="008930AC"/>
    <w:rsid w:val="00893771"/>
    <w:rsid w:val="00893793"/>
    <w:rsid w:val="0089388A"/>
    <w:rsid w:val="00893920"/>
    <w:rsid w:val="00893C13"/>
    <w:rsid w:val="00893DAB"/>
    <w:rsid w:val="00893E9D"/>
    <w:rsid w:val="00893EEA"/>
    <w:rsid w:val="00894072"/>
    <w:rsid w:val="008940A9"/>
    <w:rsid w:val="0089450D"/>
    <w:rsid w:val="00894561"/>
    <w:rsid w:val="00894F9A"/>
    <w:rsid w:val="00895116"/>
    <w:rsid w:val="00895954"/>
    <w:rsid w:val="00895C12"/>
    <w:rsid w:val="00895CD6"/>
    <w:rsid w:val="00895F42"/>
    <w:rsid w:val="008962F4"/>
    <w:rsid w:val="00896410"/>
    <w:rsid w:val="0089641E"/>
    <w:rsid w:val="0089682D"/>
    <w:rsid w:val="00896EB0"/>
    <w:rsid w:val="00896FF2"/>
    <w:rsid w:val="0089720E"/>
    <w:rsid w:val="00897215"/>
    <w:rsid w:val="00897A2D"/>
    <w:rsid w:val="008A0320"/>
    <w:rsid w:val="008A1907"/>
    <w:rsid w:val="008A1BAA"/>
    <w:rsid w:val="008A1C77"/>
    <w:rsid w:val="008A205C"/>
    <w:rsid w:val="008A218E"/>
    <w:rsid w:val="008A2461"/>
    <w:rsid w:val="008A2701"/>
    <w:rsid w:val="008A2F84"/>
    <w:rsid w:val="008A3889"/>
    <w:rsid w:val="008A45B3"/>
    <w:rsid w:val="008A4F16"/>
    <w:rsid w:val="008A4F2A"/>
    <w:rsid w:val="008A51B3"/>
    <w:rsid w:val="008A5262"/>
    <w:rsid w:val="008A5558"/>
    <w:rsid w:val="008A6543"/>
    <w:rsid w:val="008A6609"/>
    <w:rsid w:val="008A66E2"/>
    <w:rsid w:val="008A6CF5"/>
    <w:rsid w:val="008A7610"/>
    <w:rsid w:val="008A7924"/>
    <w:rsid w:val="008A7B7C"/>
    <w:rsid w:val="008A7B96"/>
    <w:rsid w:val="008B012F"/>
    <w:rsid w:val="008B01CB"/>
    <w:rsid w:val="008B0D79"/>
    <w:rsid w:val="008B1915"/>
    <w:rsid w:val="008B1B3C"/>
    <w:rsid w:val="008B1F15"/>
    <w:rsid w:val="008B2398"/>
    <w:rsid w:val="008B2DC6"/>
    <w:rsid w:val="008B3038"/>
    <w:rsid w:val="008B3FBA"/>
    <w:rsid w:val="008B434A"/>
    <w:rsid w:val="008B4AF0"/>
    <w:rsid w:val="008B4D3C"/>
    <w:rsid w:val="008B4DAF"/>
    <w:rsid w:val="008B5481"/>
    <w:rsid w:val="008B588B"/>
    <w:rsid w:val="008B5CD5"/>
    <w:rsid w:val="008B6548"/>
    <w:rsid w:val="008B6618"/>
    <w:rsid w:val="008B671E"/>
    <w:rsid w:val="008B6FD1"/>
    <w:rsid w:val="008B7A1D"/>
    <w:rsid w:val="008C0227"/>
    <w:rsid w:val="008C0330"/>
    <w:rsid w:val="008C073D"/>
    <w:rsid w:val="008C092B"/>
    <w:rsid w:val="008C0A6C"/>
    <w:rsid w:val="008C0B6B"/>
    <w:rsid w:val="008C0E76"/>
    <w:rsid w:val="008C1149"/>
    <w:rsid w:val="008C189D"/>
    <w:rsid w:val="008C1959"/>
    <w:rsid w:val="008C1AC3"/>
    <w:rsid w:val="008C23E9"/>
    <w:rsid w:val="008C2A79"/>
    <w:rsid w:val="008C2DD2"/>
    <w:rsid w:val="008C34FC"/>
    <w:rsid w:val="008C3576"/>
    <w:rsid w:val="008C3628"/>
    <w:rsid w:val="008C3835"/>
    <w:rsid w:val="008C3971"/>
    <w:rsid w:val="008C4775"/>
    <w:rsid w:val="008C490F"/>
    <w:rsid w:val="008C4A10"/>
    <w:rsid w:val="008C4DD7"/>
    <w:rsid w:val="008C4EEE"/>
    <w:rsid w:val="008C540D"/>
    <w:rsid w:val="008C54D8"/>
    <w:rsid w:val="008C5C2B"/>
    <w:rsid w:val="008C6252"/>
    <w:rsid w:val="008C63A1"/>
    <w:rsid w:val="008C63B1"/>
    <w:rsid w:val="008C6D1A"/>
    <w:rsid w:val="008C6DDE"/>
    <w:rsid w:val="008C7079"/>
    <w:rsid w:val="008C75C7"/>
    <w:rsid w:val="008C7681"/>
    <w:rsid w:val="008C771F"/>
    <w:rsid w:val="008C7CA3"/>
    <w:rsid w:val="008D0A83"/>
    <w:rsid w:val="008D0BE3"/>
    <w:rsid w:val="008D13F7"/>
    <w:rsid w:val="008D14DB"/>
    <w:rsid w:val="008D1B40"/>
    <w:rsid w:val="008D1CBB"/>
    <w:rsid w:val="008D1DB0"/>
    <w:rsid w:val="008D1FED"/>
    <w:rsid w:val="008D20EE"/>
    <w:rsid w:val="008D21F5"/>
    <w:rsid w:val="008D23D6"/>
    <w:rsid w:val="008D2AEB"/>
    <w:rsid w:val="008D2F10"/>
    <w:rsid w:val="008D2F48"/>
    <w:rsid w:val="008D3968"/>
    <w:rsid w:val="008D41F6"/>
    <w:rsid w:val="008D43A0"/>
    <w:rsid w:val="008D4632"/>
    <w:rsid w:val="008D48D6"/>
    <w:rsid w:val="008D4FA8"/>
    <w:rsid w:val="008D50B5"/>
    <w:rsid w:val="008D553F"/>
    <w:rsid w:val="008D5629"/>
    <w:rsid w:val="008D5937"/>
    <w:rsid w:val="008D59FD"/>
    <w:rsid w:val="008D5D9E"/>
    <w:rsid w:val="008D6106"/>
    <w:rsid w:val="008D66BD"/>
    <w:rsid w:val="008D679B"/>
    <w:rsid w:val="008D67F0"/>
    <w:rsid w:val="008D6DE0"/>
    <w:rsid w:val="008D6F28"/>
    <w:rsid w:val="008D75D8"/>
    <w:rsid w:val="008D78E5"/>
    <w:rsid w:val="008D7AAB"/>
    <w:rsid w:val="008D7ADF"/>
    <w:rsid w:val="008E08ED"/>
    <w:rsid w:val="008E08FB"/>
    <w:rsid w:val="008E10EF"/>
    <w:rsid w:val="008E1348"/>
    <w:rsid w:val="008E15DF"/>
    <w:rsid w:val="008E1F85"/>
    <w:rsid w:val="008E204F"/>
    <w:rsid w:val="008E2696"/>
    <w:rsid w:val="008E2A6C"/>
    <w:rsid w:val="008E2AD0"/>
    <w:rsid w:val="008E2ED8"/>
    <w:rsid w:val="008E345C"/>
    <w:rsid w:val="008E3A60"/>
    <w:rsid w:val="008E3A88"/>
    <w:rsid w:val="008E3F23"/>
    <w:rsid w:val="008E3FF8"/>
    <w:rsid w:val="008E4094"/>
    <w:rsid w:val="008E543B"/>
    <w:rsid w:val="008E60A2"/>
    <w:rsid w:val="008E64E6"/>
    <w:rsid w:val="008E69A8"/>
    <w:rsid w:val="008E6A38"/>
    <w:rsid w:val="008E6BB2"/>
    <w:rsid w:val="008E6CE0"/>
    <w:rsid w:val="008E6F7D"/>
    <w:rsid w:val="008E6FC7"/>
    <w:rsid w:val="008E7BF9"/>
    <w:rsid w:val="008E7E75"/>
    <w:rsid w:val="008E7FA3"/>
    <w:rsid w:val="008F010E"/>
    <w:rsid w:val="008F0289"/>
    <w:rsid w:val="008F0BF5"/>
    <w:rsid w:val="008F0E4F"/>
    <w:rsid w:val="008F0E9A"/>
    <w:rsid w:val="008F10BB"/>
    <w:rsid w:val="008F1286"/>
    <w:rsid w:val="008F15A0"/>
    <w:rsid w:val="008F17C5"/>
    <w:rsid w:val="008F1DC6"/>
    <w:rsid w:val="008F24E9"/>
    <w:rsid w:val="008F2772"/>
    <w:rsid w:val="008F278F"/>
    <w:rsid w:val="008F2A89"/>
    <w:rsid w:val="008F340F"/>
    <w:rsid w:val="008F374F"/>
    <w:rsid w:val="008F3B76"/>
    <w:rsid w:val="008F49D9"/>
    <w:rsid w:val="008F4A91"/>
    <w:rsid w:val="008F4DD1"/>
    <w:rsid w:val="008F4F65"/>
    <w:rsid w:val="008F548E"/>
    <w:rsid w:val="008F54B7"/>
    <w:rsid w:val="008F5913"/>
    <w:rsid w:val="008F5BCC"/>
    <w:rsid w:val="008F5C71"/>
    <w:rsid w:val="008F5CB1"/>
    <w:rsid w:val="008F5CFA"/>
    <w:rsid w:val="008F69C0"/>
    <w:rsid w:val="008F6A8F"/>
    <w:rsid w:val="008F6BA7"/>
    <w:rsid w:val="008F6D2C"/>
    <w:rsid w:val="008F72F6"/>
    <w:rsid w:val="008F77F4"/>
    <w:rsid w:val="008F7A35"/>
    <w:rsid w:val="008F7D1B"/>
    <w:rsid w:val="009000C0"/>
    <w:rsid w:val="00900378"/>
    <w:rsid w:val="009003A1"/>
    <w:rsid w:val="009012BF"/>
    <w:rsid w:val="00901307"/>
    <w:rsid w:val="00901436"/>
    <w:rsid w:val="009016BA"/>
    <w:rsid w:val="00901736"/>
    <w:rsid w:val="00901754"/>
    <w:rsid w:val="00901AA8"/>
    <w:rsid w:val="0090225A"/>
    <w:rsid w:val="00902C4D"/>
    <w:rsid w:val="009030D7"/>
    <w:rsid w:val="00903151"/>
    <w:rsid w:val="00903A98"/>
    <w:rsid w:val="00903B20"/>
    <w:rsid w:val="00903BAE"/>
    <w:rsid w:val="00903D11"/>
    <w:rsid w:val="00904159"/>
    <w:rsid w:val="0090421E"/>
    <w:rsid w:val="00904256"/>
    <w:rsid w:val="00904340"/>
    <w:rsid w:val="009043E9"/>
    <w:rsid w:val="00904653"/>
    <w:rsid w:val="00904CB6"/>
    <w:rsid w:val="00904EAA"/>
    <w:rsid w:val="00905070"/>
    <w:rsid w:val="00905F02"/>
    <w:rsid w:val="00906199"/>
    <w:rsid w:val="00906249"/>
    <w:rsid w:val="00906473"/>
    <w:rsid w:val="00906C4B"/>
    <w:rsid w:val="00906C54"/>
    <w:rsid w:val="00906DED"/>
    <w:rsid w:val="009070D8"/>
    <w:rsid w:val="0090730B"/>
    <w:rsid w:val="00910859"/>
    <w:rsid w:val="00910933"/>
    <w:rsid w:val="00911042"/>
    <w:rsid w:val="0091111A"/>
    <w:rsid w:val="009115E3"/>
    <w:rsid w:val="00911D68"/>
    <w:rsid w:val="0091240E"/>
    <w:rsid w:val="0091258C"/>
    <w:rsid w:val="00912A0C"/>
    <w:rsid w:val="00912BE6"/>
    <w:rsid w:val="00913408"/>
    <w:rsid w:val="0091342C"/>
    <w:rsid w:val="00913731"/>
    <w:rsid w:val="00913A6B"/>
    <w:rsid w:val="00913CE3"/>
    <w:rsid w:val="00913DFE"/>
    <w:rsid w:val="0091437C"/>
    <w:rsid w:val="0091458F"/>
    <w:rsid w:val="0091481F"/>
    <w:rsid w:val="00914BB5"/>
    <w:rsid w:val="00914F17"/>
    <w:rsid w:val="009150DC"/>
    <w:rsid w:val="0091513B"/>
    <w:rsid w:val="00915295"/>
    <w:rsid w:val="00915542"/>
    <w:rsid w:val="00915581"/>
    <w:rsid w:val="009162E5"/>
    <w:rsid w:val="00916339"/>
    <w:rsid w:val="00916E9E"/>
    <w:rsid w:val="00917A36"/>
    <w:rsid w:val="00917A92"/>
    <w:rsid w:val="00917DC7"/>
    <w:rsid w:val="00917E7D"/>
    <w:rsid w:val="00917FFD"/>
    <w:rsid w:val="00920703"/>
    <w:rsid w:val="0092088B"/>
    <w:rsid w:val="0092107C"/>
    <w:rsid w:val="009212D7"/>
    <w:rsid w:val="0092144A"/>
    <w:rsid w:val="0092152B"/>
    <w:rsid w:val="009217CB"/>
    <w:rsid w:val="00921881"/>
    <w:rsid w:val="00921C3F"/>
    <w:rsid w:val="00921E32"/>
    <w:rsid w:val="00921FE7"/>
    <w:rsid w:val="009223D5"/>
    <w:rsid w:val="0092281A"/>
    <w:rsid w:val="00922C84"/>
    <w:rsid w:val="0092311E"/>
    <w:rsid w:val="009237F5"/>
    <w:rsid w:val="0092398B"/>
    <w:rsid w:val="00923A78"/>
    <w:rsid w:val="00923A88"/>
    <w:rsid w:val="00923B09"/>
    <w:rsid w:val="00923B53"/>
    <w:rsid w:val="00923CE4"/>
    <w:rsid w:val="00923FC5"/>
    <w:rsid w:val="0092464B"/>
    <w:rsid w:val="009252FA"/>
    <w:rsid w:val="0092568B"/>
    <w:rsid w:val="00925AD3"/>
    <w:rsid w:val="00925CC2"/>
    <w:rsid w:val="009269F7"/>
    <w:rsid w:val="0092731B"/>
    <w:rsid w:val="00927B83"/>
    <w:rsid w:val="00930479"/>
    <w:rsid w:val="00930D2E"/>
    <w:rsid w:val="009311CC"/>
    <w:rsid w:val="009314CA"/>
    <w:rsid w:val="00931786"/>
    <w:rsid w:val="0093194D"/>
    <w:rsid w:val="0093226C"/>
    <w:rsid w:val="009326C7"/>
    <w:rsid w:val="009326F6"/>
    <w:rsid w:val="00932E3E"/>
    <w:rsid w:val="009331BA"/>
    <w:rsid w:val="009332BC"/>
    <w:rsid w:val="0093390D"/>
    <w:rsid w:val="009339EC"/>
    <w:rsid w:val="00934349"/>
    <w:rsid w:val="009343F2"/>
    <w:rsid w:val="00934504"/>
    <w:rsid w:val="00934793"/>
    <w:rsid w:val="009355EA"/>
    <w:rsid w:val="00935A34"/>
    <w:rsid w:val="00935B75"/>
    <w:rsid w:val="00935EE3"/>
    <w:rsid w:val="0093678B"/>
    <w:rsid w:val="00936A56"/>
    <w:rsid w:val="00936BBD"/>
    <w:rsid w:val="009371C1"/>
    <w:rsid w:val="009373CC"/>
    <w:rsid w:val="009377C3"/>
    <w:rsid w:val="00937C8C"/>
    <w:rsid w:val="00940519"/>
    <w:rsid w:val="0094051F"/>
    <w:rsid w:val="0094052B"/>
    <w:rsid w:val="00940862"/>
    <w:rsid w:val="0094139E"/>
    <w:rsid w:val="009413E9"/>
    <w:rsid w:val="0094183D"/>
    <w:rsid w:val="009418B9"/>
    <w:rsid w:val="00941CFB"/>
    <w:rsid w:val="00941F94"/>
    <w:rsid w:val="0094211C"/>
    <w:rsid w:val="009421C9"/>
    <w:rsid w:val="00942766"/>
    <w:rsid w:val="00942A84"/>
    <w:rsid w:val="00942B72"/>
    <w:rsid w:val="00942EC4"/>
    <w:rsid w:val="0094300D"/>
    <w:rsid w:val="00943172"/>
    <w:rsid w:val="009431F9"/>
    <w:rsid w:val="009437C8"/>
    <w:rsid w:val="0094391F"/>
    <w:rsid w:val="00943CED"/>
    <w:rsid w:val="00943D4D"/>
    <w:rsid w:val="0094476A"/>
    <w:rsid w:val="009448AD"/>
    <w:rsid w:val="00944B0E"/>
    <w:rsid w:val="00944FA7"/>
    <w:rsid w:val="00944FDF"/>
    <w:rsid w:val="009453AC"/>
    <w:rsid w:val="00946471"/>
    <w:rsid w:val="009466F2"/>
    <w:rsid w:val="009467BA"/>
    <w:rsid w:val="00946EA3"/>
    <w:rsid w:val="009478DA"/>
    <w:rsid w:val="00947931"/>
    <w:rsid w:val="00947D72"/>
    <w:rsid w:val="009503C3"/>
    <w:rsid w:val="00950DA8"/>
    <w:rsid w:val="00950E0E"/>
    <w:rsid w:val="00950E4C"/>
    <w:rsid w:val="00950F18"/>
    <w:rsid w:val="00951F34"/>
    <w:rsid w:val="00952511"/>
    <w:rsid w:val="00952958"/>
    <w:rsid w:val="00952C0A"/>
    <w:rsid w:val="0095317B"/>
    <w:rsid w:val="009533B2"/>
    <w:rsid w:val="00953733"/>
    <w:rsid w:val="00953797"/>
    <w:rsid w:val="0095391D"/>
    <w:rsid w:val="00953972"/>
    <w:rsid w:val="00953A94"/>
    <w:rsid w:val="00953AFB"/>
    <w:rsid w:val="00953FDC"/>
    <w:rsid w:val="00954B8A"/>
    <w:rsid w:val="00954BBB"/>
    <w:rsid w:val="00954C6B"/>
    <w:rsid w:val="00955CE4"/>
    <w:rsid w:val="0095604F"/>
    <w:rsid w:val="00956132"/>
    <w:rsid w:val="009568FF"/>
    <w:rsid w:val="00956BD5"/>
    <w:rsid w:val="00956BFE"/>
    <w:rsid w:val="00956EC7"/>
    <w:rsid w:val="00956FE7"/>
    <w:rsid w:val="00957951"/>
    <w:rsid w:val="00957C9A"/>
    <w:rsid w:val="009606D3"/>
    <w:rsid w:val="009610EE"/>
    <w:rsid w:val="009618F0"/>
    <w:rsid w:val="00961B21"/>
    <w:rsid w:val="00961ED7"/>
    <w:rsid w:val="009621A7"/>
    <w:rsid w:val="009621BD"/>
    <w:rsid w:val="009624A5"/>
    <w:rsid w:val="00962578"/>
    <w:rsid w:val="00962579"/>
    <w:rsid w:val="0096293E"/>
    <w:rsid w:val="00962B0B"/>
    <w:rsid w:val="00962C3B"/>
    <w:rsid w:val="009630C7"/>
    <w:rsid w:val="009633DE"/>
    <w:rsid w:val="0096342A"/>
    <w:rsid w:val="00963565"/>
    <w:rsid w:val="00963682"/>
    <w:rsid w:val="0096377C"/>
    <w:rsid w:val="00963B2F"/>
    <w:rsid w:val="00963DCC"/>
    <w:rsid w:val="0096478E"/>
    <w:rsid w:val="00964A8B"/>
    <w:rsid w:val="00964E6A"/>
    <w:rsid w:val="0096582A"/>
    <w:rsid w:val="009659F1"/>
    <w:rsid w:val="00965D05"/>
    <w:rsid w:val="00965D3C"/>
    <w:rsid w:val="00965D3D"/>
    <w:rsid w:val="00965F22"/>
    <w:rsid w:val="009661DC"/>
    <w:rsid w:val="0096690D"/>
    <w:rsid w:val="00966FA1"/>
    <w:rsid w:val="00967457"/>
    <w:rsid w:val="00967735"/>
    <w:rsid w:val="00967775"/>
    <w:rsid w:val="009678EA"/>
    <w:rsid w:val="0096794E"/>
    <w:rsid w:val="00967C11"/>
    <w:rsid w:val="00967DE3"/>
    <w:rsid w:val="00967F13"/>
    <w:rsid w:val="00967FD6"/>
    <w:rsid w:val="0097033E"/>
    <w:rsid w:val="0097075B"/>
    <w:rsid w:val="00970CE3"/>
    <w:rsid w:val="009713E2"/>
    <w:rsid w:val="00971434"/>
    <w:rsid w:val="009715C6"/>
    <w:rsid w:val="009717DC"/>
    <w:rsid w:val="00971848"/>
    <w:rsid w:val="00971A82"/>
    <w:rsid w:val="00971BED"/>
    <w:rsid w:val="00971D15"/>
    <w:rsid w:val="00971D53"/>
    <w:rsid w:val="00972590"/>
    <w:rsid w:val="009725F7"/>
    <w:rsid w:val="0097270B"/>
    <w:rsid w:val="00972739"/>
    <w:rsid w:val="00972854"/>
    <w:rsid w:val="0097305A"/>
    <w:rsid w:val="00973B3A"/>
    <w:rsid w:val="00973DE9"/>
    <w:rsid w:val="009741DF"/>
    <w:rsid w:val="009742D3"/>
    <w:rsid w:val="00974453"/>
    <w:rsid w:val="00974BC6"/>
    <w:rsid w:val="00974D1A"/>
    <w:rsid w:val="00974D41"/>
    <w:rsid w:val="00975187"/>
    <w:rsid w:val="009757EB"/>
    <w:rsid w:val="00975E88"/>
    <w:rsid w:val="009760C1"/>
    <w:rsid w:val="009760C2"/>
    <w:rsid w:val="0097673D"/>
    <w:rsid w:val="00976741"/>
    <w:rsid w:val="00976CC1"/>
    <w:rsid w:val="0097714B"/>
    <w:rsid w:val="00977234"/>
    <w:rsid w:val="00977786"/>
    <w:rsid w:val="009778DE"/>
    <w:rsid w:val="00977905"/>
    <w:rsid w:val="00977F1E"/>
    <w:rsid w:val="009801E4"/>
    <w:rsid w:val="00980595"/>
    <w:rsid w:val="00980A6B"/>
    <w:rsid w:val="00980E72"/>
    <w:rsid w:val="00981227"/>
    <w:rsid w:val="00981D2B"/>
    <w:rsid w:val="00982075"/>
    <w:rsid w:val="009828A9"/>
    <w:rsid w:val="009829CD"/>
    <w:rsid w:val="00982AE2"/>
    <w:rsid w:val="00982F23"/>
    <w:rsid w:val="009830AA"/>
    <w:rsid w:val="009831AD"/>
    <w:rsid w:val="0098376D"/>
    <w:rsid w:val="00983B70"/>
    <w:rsid w:val="00983C0A"/>
    <w:rsid w:val="00983C75"/>
    <w:rsid w:val="00983E09"/>
    <w:rsid w:val="00983F54"/>
    <w:rsid w:val="0098400A"/>
    <w:rsid w:val="009847AF"/>
    <w:rsid w:val="00984ACA"/>
    <w:rsid w:val="00984C4F"/>
    <w:rsid w:val="00984D70"/>
    <w:rsid w:val="009855C2"/>
    <w:rsid w:val="00985769"/>
    <w:rsid w:val="0098628D"/>
    <w:rsid w:val="00986411"/>
    <w:rsid w:val="00986E87"/>
    <w:rsid w:val="00987156"/>
    <w:rsid w:val="009872D3"/>
    <w:rsid w:val="00987799"/>
    <w:rsid w:val="00987A88"/>
    <w:rsid w:val="00987F61"/>
    <w:rsid w:val="0099006C"/>
    <w:rsid w:val="009902D5"/>
    <w:rsid w:val="00990411"/>
    <w:rsid w:val="0099064A"/>
    <w:rsid w:val="00990C52"/>
    <w:rsid w:val="00990EEA"/>
    <w:rsid w:val="00991C65"/>
    <w:rsid w:val="0099298D"/>
    <w:rsid w:val="00992A32"/>
    <w:rsid w:val="00992EF9"/>
    <w:rsid w:val="009933C6"/>
    <w:rsid w:val="00993A7F"/>
    <w:rsid w:val="0099403D"/>
    <w:rsid w:val="0099480A"/>
    <w:rsid w:val="00994EBC"/>
    <w:rsid w:val="00995125"/>
    <w:rsid w:val="00995CC9"/>
    <w:rsid w:val="00995E2B"/>
    <w:rsid w:val="00995E9A"/>
    <w:rsid w:val="009962A8"/>
    <w:rsid w:val="009967B5"/>
    <w:rsid w:val="00996BAE"/>
    <w:rsid w:val="00996C70"/>
    <w:rsid w:val="00996E79"/>
    <w:rsid w:val="00997406"/>
    <w:rsid w:val="00997675"/>
    <w:rsid w:val="00997955"/>
    <w:rsid w:val="00997C71"/>
    <w:rsid w:val="00997D40"/>
    <w:rsid w:val="00997E1C"/>
    <w:rsid w:val="009A0251"/>
    <w:rsid w:val="009A05DA"/>
    <w:rsid w:val="009A0926"/>
    <w:rsid w:val="009A0F27"/>
    <w:rsid w:val="009A126F"/>
    <w:rsid w:val="009A1354"/>
    <w:rsid w:val="009A13D0"/>
    <w:rsid w:val="009A1E10"/>
    <w:rsid w:val="009A205A"/>
    <w:rsid w:val="009A2199"/>
    <w:rsid w:val="009A2BEC"/>
    <w:rsid w:val="009A2C78"/>
    <w:rsid w:val="009A2D5A"/>
    <w:rsid w:val="009A2E7F"/>
    <w:rsid w:val="009A3443"/>
    <w:rsid w:val="009A35D2"/>
    <w:rsid w:val="009A4645"/>
    <w:rsid w:val="009A4F2F"/>
    <w:rsid w:val="009A4FE5"/>
    <w:rsid w:val="009A523B"/>
    <w:rsid w:val="009A5345"/>
    <w:rsid w:val="009A59EB"/>
    <w:rsid w:val="009A5D18"/>
    <w:rsid w:val="009A5FDB"/>
    <w:rsid w:val="009A7124"/>
    <w:rsid w:val="009A748C"/>
    <w:rsid w:val="009A7848"/>
    <w:rsid w:val="009A7AA7"/>
    <w:rsid w:val="009A7F14"/>
    <w:rsid w:val="009B0618"/>
    <w:rsid w:val="009B06A8"/>
    <w:rsid w:val="009B0A68"/>
    <w:rsid w:val="009B0C77"/>
    <w:rsid w:val="009B179E"/>
    <w:rsid w:val="009B195D"/>
    <w:rsid w:val="009B1B6A"/>
    <w:rsid w:val="009B29B2"/>
    <w:rsid w:val="009B29F9"/>
    <w:rsid w:val="009B30AA"/>
    <w:rsid w:val="009B3782"/>
    <w:rsid w:val="009B388F"/>
    <w:rsid w:val="009B4059"/>
    <w:rsid w:val="009B40C3"/>
    <w:rsid w:val="009B44FE"/>
    <w:rsid w:val="009B4871"/>
    <w:rsid w:val="009B4E68"/>
    <w:rsid w:val="009B54BB"/>
    <w:rsid w:val="009B551A"/>
    <w:rsid w:val="009B65E5"/>
    <w:rsid w:val="009B682B"/>
    <w:rsid w:val="009B6899"/>
    <w:rsid w:val="009B6942"/>
    <w:rsid w:val="009B730E"/>
    <w:rsid w:val="009B731E"/>
    <w:rsid w:val="009B735C"/>
    <w:rsid w:val="009B7562"/>
    <w:rsid w:val="009B7951"/>
    <w:rsid w:val="009B79D4"/>
    <w:rsid w:val="009B7BD2"/>
    <w:rsid w:val="009B7EF4"/>
    <w:rsid w:val="009B7F87"/>
    <w:rsid w:val="009C02FE"/>
    <w:rsid w:val="009C0326"/>
    <w:rsid w:val="009C094A"/>
    <w:rsid w:val="009C09A7"/>
    <w:rsid w:val="009C2287"/>
    <w:rsid w:val="009C2927"/>
    <w:rsid w:val="009C2967"/>
    <w:rsid w:val="009C2AED"/>
    <w:rsid w:val="009C30B4"/>
    <w:rsid w:val="009C3E8B"/>
    <w:rsid w:val="009C3EB9"/>
    <w:rsid w:val="009C4268"/>
    <w:rsid w:val="009C4DFB"/>
    <w:rsid w:val="009C4E01"/>
    <w:rsid w:val="009C5270"/>
    <w:rsid w:val="009C5567"/>
    <w:rsid w:val="009C62EB"/>
    <w:rsid w:val="009C639E"/>
    <w:rsid w:val="009C6968"/>
    <w:rsid w:val="009C6C3B"/>
    <w:rsid w:val="009C6CFA"/>
    <w:rsid w:val="009C769B"/>
    <w:rsid w:val="009C77CD"/>
    <w:rsid w:val="009C7AFD"/>
    <w:rsid w:val="009C7B81"/>
    <w:rsid w:val="009C7E04"/>
    <w:rsid w:val="009C7EBF"/>
    <w:rsid w:val="009D01E2"/>
    <w:rsid w:val="009D01EB"/>
    <w:rsid w:val="009D025C"/>
    <w:rsid w:val="009D043C"/>
    <w:rsid w:val="009D0BFF"/>
    <w:rsid w:val="009D0C4A"/>
    <w:rsid w:val="009D172E"/>
    <w:rsid w:val="009D18DB"/>
    <w:rsid w:val="009D2177"/>
    <w:rsid w:val="009D228A"/>
    <w:rsid w:val="009D28F5"/>
    <w:rsid w:val="009D2C46"/>
    <w:rsid w:val="009D2F6C"/>
    <w:rsid w:val="009D3D73"/>
    <w:rsid w:val="009D40C1"/>
    <w:rsid w:val="009D4187"/>
    <w:rsid w:val="009D4919"/>
    <w:rsid w:val="009D4D75"/>
    <w:rsid w:val="009D4E14"/>
    <w:rsid w:val="009D4EFE"/>
    <w:rsid w:val="009D5546"/>
    <w:rsid w:val="009D56AD"/>
    <w:rsid w:val="009D59E1"/>
    <w:rsid w:val="009D5AAA"/>
    <w:rsid w:val="009D6032"/>
    <w:rsid w:val="009D605C"/>
    <w:rsid w:val="009D65EB"/>
    <w:rsid w:val="009D661C"/>
    <w:rsid w:val="009D661F"/>
    <w:rsid w:val="009D6910"/>
    <w:rsid w:val="009D6F28"/>
    <w:rsid w:val="009D78FB"/>
    <w:rsid w:val="009E0ADC"/>
    <w:rsid w:val="009E0AE0"/>
    <w:rsid w:val="009E0FC0"/>
    <w:rsid w:val="009E10AE"/>
    <w:rsid w:val="009E10D9"/>
    <w:rsid w:val="009E11AD"/>
    <w:rsid w:val="009E13CF"/>
    <w:rsid w:val="009E1604"/>
    <w:rsid w:val="009E1686"/>
    <w:rsid w:val="009E2B34"/>
    <w:rsid w:val="009E35A3"/>
    <w:rsid w:val="009E3D4C"/>
    <w:rsid w:val="009E3E29"/>
    <w:rsid w:val="009E3EE3"/>
    <w:rsid w:val="009E4A03"/>
    <w:rsid w:val="009E4A97"/>
    <w:rsid w:val="009E52B6"/>
    <w:rsid w:val="009E530E"/>
    <w:rsid w:val="009E581D"/>
    <w:rsid w:val="009E583C"/>
    <w:rsid w:val="009E5A6E"/>
    <w:rsid w:val="009E5BB4"/>
    <w:rsid w:val="009E5C74"/>
    <w:rsid w:val="009E5D1D"/>
    <w:rsid w:val="009E5F33"/>
    <w:rsid w:val="009E61C1"/>
    <w:rsid w:val="009E644B"/>
    <w:rsid w:val="009E66BC"/>
    <w:rsid w:val="009E67E8"/>
    <w:rsid w:val="009E6D09"/>
    <w:rsid w:val="009E6DB3"/>
    <w:rsid w:val="009E7535"/>
    <w:rsid w:val="009E7640"/>
    <w:rsid w:val="009E79F0"/>
    <w:rsid w:val="009E7D0F"/>
    <w:rsid w:val="009F0212"/>
    <w:rsid w:val="009F022E"/>
    <w:rsid w:val="009F0431"/>
    <w:rsid w:val="009F05CD"/>
    <w:rsid w:val="009F0628"/>
    <w:rsid w:val="009F07E4"/>
    <w:rsid w:val="009F0C76"/>
    <w:rsid w:val="009F1127"/>
    <w:rsid w:val="009F178A"/>
    <w:rsid w:val="009F17EB"/>
    <w:rsid w:val="009F1C0C"/>
    <w:rsid w:val="009F1CE4"/>
    <w:rsid w:val="009F1CFC"/>
    <w:rsid w:val="009F1DC8"/>
    <w:rsid w:val="009F1F24"/>
    <w:rsid w:val="009F2157"/>
    <w:rsid w:val="009F21B7"/>
    <w:rsid w:val="009F2A30"/>
    <w:rsid w:val="009F30FF"/>
    <w:rsid w:val="009F3380"/>
    <w:rsid w:val="009F3B6B"/>
    <w:rsid w:val="009F3B7F"/>
    <w:rsid w:val="009F3EA2"/>
    <w:rsid w:val="009F4AB1"/>
    <w:rsid w:val="009F5243"/>
    <w:rsid w:val="009F54AB"/>
    <w:rsid w:val="009F5569"/>
    <w:rsid w:val="009F566D"/>
    <w:rsid w:val="009F5B46"/>
    <w:rsid w:val="009F5E9D"/>
    <w:rsid w:val="009F67B6"/>
    <w:rsid w:val="009F6D29"/>
    <w:rsid w:val="009F7093"/>
    <w:rsid w:val="009F725B"/>
    <w:rsid w:val="009F7B97"/>
    <w:rsid w:val="009F7D63"/>
    <w:rsid w:val="009F7E78"/>
    <w:rsid w:val="009F7F90"/>
    <w:rsid w:val="00A0004C"/>
    <w:rsid w:val="00A0078C"/>
    <w:rsid w:val="00A009E2"/>
    <w:rsid w:val="00A00A43"/>
    <w:rsid w:val="00A00A79"/>
    <w:rsid w:val="00A00AE3"/>
    <w:rsid w:val="00A00BDB"/>
    <w:rsid w:val="00A00D41"/>
    <w:rsid w:val="00A00ECD"/>
    <w:rsid w:val="00A010CB"/>
    <w:rsid w:val="00A01817"/>
    <w:rsid w:val="00A027B6"/>
    <w:rsid w:val="00A028AF"/>
    <w:rsid w:val="00A029C9"/>
    <w:rsid w:val="00A0306E"/>
    <w:rsid w:val="00A033F1"/>
    <w:rsid w:val="00A0366D"/>
    <w:rsid w:val="00A037DB"/>
    <w:rsid w:val="00A04A95"/>
    <w:rsid w:val="00A04B62"/>
    <w:rsid w:val="00A04DAD"/>
    <w:rsid w:val="00A04FF0"/>
    <w:rsid w:val="00A0509B"/>
    <w:rsid w:val="00A05495"/>
    <w:rsid w:val="00A0560E"/>
    <w:rsid w:val="00A057C8"/>
    <w:rsid w:val="00A0586B"/>
    <w:rsid w:val="00A058D9"/>
    <w:rsid w:val="00A05B00"/>
    <w:rsid w:val="00A05F89"/>
    <w:rsid w:val="00A05FD6"/>
    <w:rsid w:val="00A0622C"/>
    <w:rsid w:val="00A06647"/>
    <w:rsid w:val="00A06785"/>
    <w:rsid w:val="00A06AC6"/>
    <w:rsid w:val="00A0713F"/>
    <w:rsid w:val="00A074F2"/>
    <w:rsid w:val="00A079FF"/>
    <w:rsid w:val="00A07CBA"/>
    <w:rsid w:val="00A103F8"/>
    <w:rsid w:val="00A10729"/>
    <w:rsid w:val="00A1083A"/>
    <w:rsid w:val="00A10975"/>
    <w:rsid w:val="00A10CF7"/>
    <w:rsid w:val="00A1113A"/>
    <w:rsid w:val="00A1113D"/>
    <w:rsid w:val="00A114F2"/>
    <w:rsid w:val="00A11C5C"/>
    <w:rsid w:val="00A122CF"/>
    <w:rsid w:val="00A128FC"/>
    <w:rsid w:val="00A13378"/>
    <w:rsid w:val="00A13380"/>
    <w:rsid w:val="00A13791"/>
    <w:rsid w:val="00A13A7F"/>
    <w:rsid w:val="00A13AF9"/>
    <w:rsid w:val="00A14075"/>
    <w:rsid w:val="00A140B7"/>
    <w:rsid w:val="00A1420D"/>
    <w:rsid w:val="00A1420F"/>
    <w:rsid w:val="00A14316"/>
    <w:rsid w:val="00A14AD6"/>
    <w:rsid w:val="00A1612B"/>
    <w:rsid w:val="00A164E3"/>
    <w:rsid w:val="00A165CD"/>
    <w:rsid w:val="00A167DE"/>
    <w:rsid w:val="00A16D20"/>
    <w:rsid w:val="00A16E92"/>
    <w:rsid w:val="00A16E99"/>
    <w:rsid w:val="00A17014"/>
    <w:rsid w:val="00A207C2"/>
    <w:rsid w:val="00A20810"/>
    <w:rsid w:val="00A209C3"/>
    <w:rsid w:val="00A20B7A"/>
    <w:rsid w:val="00A20DFD"/>
    <w:rsid w:val="00A2102D"/>
    <w:rsid w:val="00A2127D"/>
    <w:rsid w:val="00A21678"/>
    <w:rsid w:val="00A21925"/>
    <w:rsid w:val="00A21DCD"/>
    <w:rsid w:val="00A22406"/>
    <w:rsid w:val="00A22424"/>
    <w:rsid w:val="00A225D0"/>
    <w:rsid w:val="00A22A17"/>
    <w:rsid w:val="00A230A5"/>
    <w:rsid w:val="00A23339"/>
    <w:rsid w:val="00A23543"/>
    <w:rsid w:val="00A23C1D"/>
    <w:rsid w:val="00A23C39"/>
    <w:rsid w:val="00A23D3E"/>
    <w:rsid w:val="00A23D6C"/>
    <w:rsid w:val="00A24123"/>
    <w:rsid w:val="00A24319"/>
    <w:rsid w:val="00A24815"/>
    <w:rsid w:val="00A251C9"/>
    <w:rsid w:val="00A2582D"/>
    <w:rsid w:val="00A25945"/>
    <w:rsid w:val="00A2630C"/>
    <w:rsid w:val="00A2693B"/>
    <w:rsid w:val="00A26C9C"/>
    <w:rsid w:val="00A2717E"/>
    <w:rsid w:val="00A2729F"/>
    <w:rsid w:val="00A277BD"/>
    <w:rsid w:val="00A279AF"/>
    <w:rsid w:val="00A27CB2"/>
    <w:rsid w:val="00A30713"/>
    <w:rsid w:val="00A30A37"/>
    <w:rsid w:val="00A30A38"/>
    <w:rsid w:val="00A30DE1"/>
    <w:rsid w:val="00A31BDF"/>
    <w:rsid w:val="00A31DD3"/>
    <w:rsid w:val="00A320FD"/>
    <w:rsid w:val="00A328DF"/>
    <w:rsid w:val="00A32922"/>
    <w:rsid w:val="00A32F4A"/>
    <w:rsid w:val="00A34250"/>
    <w:rsid w:val="00A346A5"/>
    <w:rsid w:val="00A34A91"/>
    <w:rsid w:val="00A34E4D"/>
    <w:rsid w:val="00A361A0"/>
    <w:rsid w:val="00A36907"/>
    <w:rsid w:val="00A36B9D"/>
    <w:rsid w:val="00A37A57"/>
    <w:rsid w:val="00A37EC0"/>
    <w:rsid w:val="00A37ECF"/>
    <w:rsid w:val="00A4008E"/>
    <w:rsid w:val="00A400C2"/>
    <w:rsid w:val="00A403AC"/>
    <w:rsid w:val="00A409DC"/>
    <w:rsid w:val="00A40DD8"/>
    <w:rsid w:val="00A40FC0"/>
    <w:rsid w:val="00A411FC"/>
    <w:rsid w:val="00A414E5"/>
    <w:rsid w:val="00A41A11"/>
    <w:rsid w:val="00A421CE"/>
    <w:rsid w:val="00A426D6"/>
    <w:rsid w:val="00A427A7"/>
    <w:rsid w:val="00A42AF5"/>
    <w:rsid w:val="00A42C86"/>
    <w:rsid w:val="00A42E95"/>
    <w:rsid w:val="00A4342D"/>
    <w:rsid w:val="00A43732"/>
    <w:rsid w:val="00A43952"/>
    <w:rsid w:val="00A4399B"/>
    <w:rsid w:val="00A439BA"/>
    <w:rsid w:val="00A43D67"/>
    <w:rsid w:val="00A43DEF"/>
    <w:rsid w:val="00A441B7"/>
    <w:rsid w:val="00A445B4"/>
    <w:rsid w:val="00A44C0C"/>
    <w:rsid w:val="00A4505C"/>
    <w:rsid w:val="00A453F4"/>
    <w:rsid w:val="00A4575E"/>
    <w:rsid w:val="00A45FB5"/>
    <w:rsid w:val="00A46BD3"/>
    <w:rsid w:val="00A476AC"/>
    <w:rsid w:val="00A479A2"/>
    <w:rsid w:val="00A47DBC"/>
    <w:rsid w:val="00A47F8E"/>
    <w:rsid w:val="00A50044"/>
    <w:rsid w:val="00A50282"/>
    <w:rsid w:val="00A50303"/>
    <w:rsid w:val="00A5065F"/>
    <w:rsid w:val="00A50838"/>
    <w:rsid w:val="00A50A9D"/>
    <w:rsid w:val="00A50C76"/>
    <w:rsid w:val="00A50CCA"/>
    <w:rsid w:val="00A51515"/>
    <w:rsid w:val="00A519D1"/>
    <w:rsid w:val="00A51D94"/>
    <w:rsid w:val="00A51DF7"/>
    <w:rsid w:val="00A51F9D"/>
    <w:rsid w:val="00A523CA"/>
    <w:rsid w:val="00A524AC"/>
    <w:rsid w:val="00A52F0C"/>
    <w:rsid w:val="00A53128"/>
    <w:rsid w:val="00A53424"/>
    <w:rsid w:val="00A53A1B"/>
    <w:rsid w:val="00A53AD8"/>
    <w:rsid w:val="00A53FEE"/>
    <w:rsid w:val="00A54115"/>
    <w:rsid w:val="00A54286"/>
    <w:rsid w:val="00A5450F"/>
    <w:rsid w:val="00A55910"/>
    <w:rsid w:val="00A56065"/>
    <w:rsid w:val="00A56727"/>
    <w:rsid w:val="00A56A6B"/>
    <w:rsid w:val="00A57BA9"/>
    <w:rsid w:val="00A600EC"/>
    <w:rsid w:val="00A60C6D"/>
    <w:rsid w:val="00A619D9"/>
    <w:rsid w:val="00A61AEE"/>
    <w:rsid w:val="00A61CB4"/>
    <w:rsid w:val="00A62072"/>
    <w:rsid w:val="00A623B5"/>
    <w:rsid w:val="00A62665"/>
    <w:rsid w:val="00A62674"/>
    <w:rsid w:val="00A62907"/>
    <w:rsid w:val="00A62DEE"/>
    <w:rsid w:val="00A62E89"/>
    <w:rsid w:val="00A62F15"/>
    <w:rsid w:val="00A63655"/>
    <w:rsid w:val="00A636AD"/>
    <w:rsid w:val="00A63BB4"/>
    <w:rsid w:val="00A63EEB"/>
    <w:rsid w:val="00A6469D"/>
    <w:rsid w:val="00A64FD4"/>
    <w:rsid w:val="00A652FB"/>
    <w:rsid w:val="00A653DC"/>
    <w:rsid w:val="00A6591B"/>
    <w:rsid w:val="00A65B5A"/>
    <w:rsid w:val="00A667D0"/>
    <w:rsid w:val="00A66855"/>
    <w:rsid w:val="00A66B74"/>
    <w:rsid w:val="00A674BB"/>
    <w:rsid w:val="00A67507"/>
    <w:rsid w:val="00A67AC2"/>
    <w:rsid w:val="00A67D97"/>
    <w:rsid w:val="00A700B4"/>
    <w:rsid w:val="00A70CF7"/>
    <w:rsid w:val="00A7112C"/>
    <w:rsid w:val="00A71616"/>
    <w:rsid w:val="00A7189D"/>
    <w:rsid w:val="00A719E4"/>
    <w:rsid w:val="00A71DFD"/>
    <w:rsid w:val="00A71E0C"/>
    <w:rsid w:val="00A71EBC"/>
    <w:rsid w:val="00A72999"/>
    <w:rsid w:val="00A732BC"/>
    <w:rsid w:val="00A73671"/>
    <w:rsid w:val="00A7381E"/>
    <w:rsid w:val="00A74835"/>
    <w:rsid w:val="00A74898"/>
    <w:rsid w:val="00A74CF1"/>
    <w:rsid w:val="00A7531C"/>
    <w:rsid w:val="00A7561E"/>
    <w:rsid w:val="00A75B27"/>
    <w:rsid w:val="00A75B78"/>
    <w:rsid w:val="00A75CC1"/>
    <w:rsid w:val="00A75D9F"/>
    <w:rsid w:val="00A75FA0"/>
    <w:rsid w:val="00A760E1"/>
    <w:rsid w:val="00A7619B"/>
    <w:rsid w:val="00A7627D"/>
    <w:rsid w:val="00A76464"/>
    <w:rsid w:val="00A76857"/>
    <w:rsid w:val="00A77286"/>
    <w:rsid w:val="00A772E7"/>
    <w:rsid w:val="00A773FC"/>
    <w:rsid w:val="00A778DA"/>
    <w:rsid w:val="00A77D56"/>
    <w:rsid w:val="00A77F37"/>
    <w:rsid w:val="00A80416"/>
    <w:rsid w:val="00A8074D"/>
    <w:rsid w:val="00A80B85"/>
    <w:rsid w:val="00A8107F"/>
    <w:rsid w:val="00A8144A"/>
    <w:rsid w:val="00A8195A"/>
    <w:rsid w:val="00A81C6D"/>
    <w:rsid w:val="00A81FAB"/>
    <w:rsid w:val="00A823D6"/>
    <w:rsid w:val="00A825A1"/>
    <w:rsid w:val="00A825D8"/>
    <w:rsid w:val="00A8278C"/>
    <w:rsid w:val="00A829C5"/>
    <w:rsid w:val="00A82AAE"/>
    <w:rsid w:val="00A82B31"/>
    <w:rsid w:val="00A82D82"/>
    <w:rsid w:val="00A82EC9"/>
    <w:rsid w:val="00A8336F"/>
    <w:rsid w:val="00A83A3F"/>
    <w:rsid w:val="00A83BCB"/>
    <w:rsid w:val="00A83D9A"/>
    <w:rsid w:val="00A83F43"/>
    <w:rsid w:val="00A84315"/>
    <w:rsid w:val="00A844C9"/>
    <w:rsid w:val="00A84701"/>
    <w:rsid w:val="00A84744"/>
    <w:rsid w:val="00A84C98"/>
    <w:rsid w:val="00A85449"/>
    <w:rsid w:val="00A85B54"/>
    <w:rsid w:val="00A85EEE"/>
    <w:rsid w:val="00A861FF"/>
    <w:rsid w:val="00A86935"/>
    <w:rsid w:val="00A86D19"/>
    <w:rsid w:val="00A87247"/>
    <w:rsid w:val="00A87722"/>
    <w:rsid w:val="00A901BE"/>
    <w:rsid w:val="00A901C6"/>
    <w:rsid w:val="00A90720"/>
    <w:rsid w:val="00A90A36"/>
    <w:rsid w:val="00A90C01"/>
    <w:rsid w:val="00A91B7A"/>
    <w:rsid w:val="00A924B5"/>
    <w:rsid w:val="00A92609"/>
    <w:rsid w:val="00A92620"/>
    <w:rsid w:val="00A92B1C"/>
    <w:rsid w:val="00A9336B"/>
    <w:rsid w:val="00A93C23"/>
    <w:rsid w:val="00A93E55"/>
    <w:rsid w:val="00A951C6"/>
    <w:rsid w:val="00A96014"/>
    <w:rsid w:val="00A964C6"/>
    <w:rsid w:val="00A96651"/>
    <w:rsid w:val="00A9697C"/>
    <w:rsid w:val="00A969CF"/>
    <w:rsid w:val="00A96B87"/>
    <w:rsid w:val="00A96B88"/>
    <w:rsid w:val="00A96C7B"/>
    <w:rsid w:val="00A96CAD"/>
    <w:rsid w:val="00A97046"/>
    <w:rsid w:val="00A976B9"/>
    <w:rsid w:val="00A97F27"/>
    <w:rsid w:val="00AA0048"/>
    <w:rsid w:val="00AA027F"/>
    <w:rsid w:val="00AA0596"/>
    <w:rsid w:val="00AA0DF8"/>
    <w:rsid w:val="00AA1847"/>
    <w:rsid w:val="00AA1E69"/>
    <w:rsid w:val="00AA2579"/>
    <w:rsid w:val="00AA2623"/>
    <w:rsid w:val="00AA26BB"/>
    <w:rsid w:val="00AA278B"/>
    <w:rsid w:val="00AA2792"/>
    <w:rsid w:val="00AA2B19"/>
    <w:rsid w:val="00AA353C"/>
    <w:rsid w:val="00AA355D"/>
    <w:rsid w:val="00AA39A5"/>
    <w:rsid w:val="00AA3BB9"/>
    <w:rsid w:val="00AA3FC1"/>
    <w:rsid w:val="00AA48A3"/>
    <w:rsid w:val="00AA4B66"/>
    <w:rsid w:val="00AA4BF0"/>
    <w:rsid w:val="00AA574B"/>
    <w:rsid w:val="00AA579D"/>
    <w:rsid w:val="00AA5842"/>
    <w:rsid w:val="00AA5901"/>
    <w:rsid w:val="00AA5CBC"/>
    <w:rsid w:val="00AA674D"/>
    <w:rsid w:val="00AA682A"/>
    <w:rsid w:val="00AA6ADB"/>
    <w:rsid w:val="00AA6E9C"/>
    <w:rsid w:val="00AA705A"/>
    <w:rsid w:val="00AA7D66"/>
    <w:rsid w:val="00AA7EE0"/>
    <w:rsid w:val="00AB0060"/>
    <w:rsid w:val="00AB041D"/>
    <w:rsid w:val="00AB04A4"/>
    <w:rsid w:val="00AB05DA"/>
    <w:rsid w:val="00AB07A9"/>
    <w:rsid w:val="00AB0F55"/>
    <w:rsid w:val="00AB127C"/>
    <w:rsid w:val="00AB15F2"/>
    <w:rsid w:val="00AB1918"/>
    <w:rsid w:val="00AB1B72"/>
    <w:rsid w:val="00AB1D66"/>
    <w:rsid w:val="00AB1D88"/>
    <w:rsid w:val="00AB21AB"/>
    <w:rsid w:val="00AB21E4"/>
    <w:rsid w:val="00AB2C42"/>
    <w:rsid w:val="00AB2D8A"/>
    <w:rsid w:val="00AB3C57"/>
    <w:rsid w:val="00AB3CB9"/>
    <w:rsid w:val="00AB4D2F"/>
    <w:rsid w:val="00AB4D9D"/>
    <w:rsid w:val="00AB508F"/>
    <w:rsid w:val="00AB561D"/>
    <w:rsid w:val="00AB688C"/>
    <w:rsid w:val="00AB6932"/>
    <w:rsid w:val="00AB6BD9"/>
    <w:rsid w:val="00AB71DB"/>
    <w:rsid w:val="00AB72E3"/>
    <w:rsid w:val="00AB7C4B"/>
    <w:rsid w:val="00AC0845"/>
    <w:rsid w:val="00AC09EB"/>
    <w:rsid w:val="00AC0C4E"/>
    <w:rsid w:val="00AC108B"/>
    <w:rsid w:val="00AC14D9"/>
    <w:rsid w:val="00AC1782"/>
    <w:rsid w:val="00AC1988"/>
    <w:rsid w:val="00AC1A5B"/>
    <w:rsid w:val="00AC1B77"/>
    <w:rsid w:val="00AC1FAC"/>
    <w:rsid w:val="00AC2520"/>
    <w:rsid w:val="00AC27BC"/>
    <w:rsid w:val="00AC27DA"/>
    <w:rsid w:val="00AC2CBA"/>
    <w:rsid w:val="00AC3404"/>
    <w:rsid w:val="00AC3C13"/>
    <w:rsid w:val="00AC4695"/>
    <w:rsid w:val="00AC4811"/>
    <w:rsid w:val="00AC4D9B"/>
    <w:rsid w:val="00AC5113"/>
    <w:rsid w:val="00AC56BA"/>
    <w:rsid w:val="00AC586F"/>
    <w:rsid w:val="00AC5E22"/>
    <w:rsid w:val="00AC61BD"/>
    <w:rsid w:val="00AC6883"/>
    <w:rsid w:val="00AC6DAC"/>
    <w:rsid w:val="00AC71EA"/>
    <w:rsid w:val="00AC764F"/>
    <w:rsid w:val="00AC76A9"/>
    <w:rsid w:val="00AC7F5A"/>
    <w:rsid w:val="00AD078B"/>
    <w:rsid w:val="00AD152A"/>
    <w:rsid w:val="00AD1541"/>
    <w:rsid w:val="00AD187E"/>
    <w:rsid w:val="00AD1AFA"/>
    <w:rsid w:val="00AD23FB"/>
    <w:rsid w:val="00AD2516"/>
    <w:rsid w:val="00AD29BE"/>
    <w:rsid w:val="00AD2C80"/>
    <w:rsid w:val="00AD310F"/>
    <w:rsid w:val="00AD315C"/>
    <w:rsid w:val="00AD357A"/>
    <w:rsid w:val="00AD36C5"/>
    <w:rsid w:val="00AD3752"/>
    <w:rsid w:val="00AD3999"/>
    <w:rsid w:val="00AD3C93"/>
    <w:rsid w:val="00AD4646"/>
    <w:rsid w:val="00AD491D"/>
    <w:rsid w:val="00AD55B7"/>
    <w:rsid w:val="00AD5AC0"/>
    <w:rsid w:val="00AD5F29"/>
    <w:rsid w:val="00AD649E"/>
    <w:rsid w:val="00AD67CB"/>
    <w:rsid w:val="00AD6CCA"/>
    <w:rsid w:val="00AD78F1"/>
    <w:rsid w:val="00AD79DF"/>
    <w:rsid w:val="00AD7A77"/>
    <w:rsid w:val="00AD7D85"/>
    <w:rsid w:val="00AE0051"/>
    <w:rsid w:val="00AE04A9"/>
    <w:rsid w:val="00AE0C2F"/>
    <w:rsid w:val="00AE140E"/>
    <w:rsid w:val="00AE1472"/>
    <w:rsid w:val="00AE161E"/>
    <w:rsid w:val="00AE1972"/>
    <w:rsid w:val="00AE1CED"/>
    <w:rsid w:val="00AE1E23"/>
    <w:rsid w:val="00AE26B0"/>
    <w:rsid w:val="00AE2980"/>
    <w:rsid w:val="00AE2A40"/>
    <w:rsid w:val="00AE2CCB"/>
    <w:rsid w:val="00AE2CE1"/>
    <w:rsid w:val="00AE2E03"/>
    <w:rsid w:val="00AE3500"/>
    <w:rsid w:val="00AE3F47"/>
    <w:rsid w:val="00AE41AB"/>
    <w:rsid w:val="00AE422A"/>
    <w:rsid w:val="00AE4A28"/>
    <w:rsid w:val="00AE4C83"/>
    <w:rsid w:val="00AE4CA0"/>
    <w:rsid w:val="00AE4D37"/>
    <w:rsid w:val="00AE4FC4"/>
    <w:rsid w:val="00AE50F1"/>
    <w:rsid w:val="00AE51C4"/>
    <w:rsid w:val="00AE52C5"/>
    <w:rsid w:val="00AE5C30"/>
    <w:rsid w:val="00AE5D2C"/>
    <w:rsid w:val="00AE68E3"/>
    <w:rsid w:val="00AE6C03"/>
    <w:rsid w:val="00AE6E17"/>
    <w:rsid w:val="00AE7D44"/>
    <w:rsid w:val="00AF0416"/>
    <w:rsid w:val="00AF06A6"/>
    <w:rsid w:val="00AF09F7"/>
    <w:rsid w:val="00AF0BD5"/>
    <w:rsid w:val="00AF1086"/>
    <w:rsid w:val="00AF146A"/>
    <w:rsid w:val="00AF172C"/>
    <w:rsid w:val="00AF2278"/>
    <w:rsid w:val="00AF2668"/>
    <w:rsid w:val="00AF279F"/>
    <w:rsid w:val="00AF27CA"/>
    <w:rsid w:val="00AF2B96"/>
    <w:rsid w:val="00AF2BC8"/>
    <w:rsid w:val="00AF314B"/>
    <w:rsid w:val="00AF31CA"/>
    <w:rsid w:val="00AF329E"/>
    <w:rsid w:val="00AF3524"/>
    <w:rsid w:val="00AF380A"/>
    <w:rsid w:val="00AF3B23"/>
    <w:rsid w:val="00AF447B"/>
    <w:rsid w:val="00AF4827"/>
    <w:rsid w:val="00AF48D3"/>
    <w:rsid w:val="00AF4B1B"/>
    <w:rsid w:val="00AF549B"/>
    <w:rsid w:val="00AF5614"/>
    <w:rsid w:val="00AF5616"/>
    <w:rsid w:val="00AF5953"/>
    <w:rsid w:val="00AF5B30"/>
    <w:rsid w:val="00AF5EA6"/>
    <w:rsid w:val="00AF5F77"/>
    <w:rsid w:val="00AF6145"/>
    <w:rsid w:val="00AF6302"/>
    <w:rsid w:val="00AF6551"/>
    <w:rsid w:val="00AF663E"/>
    <w:rsid w:val="00AF67B4"/>
    <w:rsid w:val="00AF69B4"/>
    <w:rsid w:val="00AF6CCD"/>
    <w:rsid w:val="00AF6FFD"/>
    <w:rsid w:val="00AF7425"/>
    <w:rsid w:val="00AF7E3C"/>
    <w:rsid w:val="00B0014C"/>
    <w:rsid w:val="00B005B4"/>
    <w:rsid w:val="00B00637"/>
    <w:rsid w:val="00B00AA4"/>
    <w:rsid w:val="00B00D5A"/>
    <w:rsid w:val="00B014F7"/>
    <w:rsid w:val="00B01DFD"/>
    <w:rsid w:val="00B01FB1"/>
    <w:rsid w:val="00B01FC9"/>
    <w:rsid w:val="00B020EF"/>
    <w:rsid w:val="00B02547"/>
    <w:rsid w:val="00B02892"/>
    <w:rsid w:val="00B03011"/>
    <w:rsid w:val="00B0401F"/>
    <w:rsid w:val="00B04213"/>
    <w:rsid w:val="00B048C1"/>
    <w:rsid w:val="00B04A1D"/>
    <w:rsid w:val="00B04C70"/>
    <w:rsid w:val="00B04F88"/>
    <w:rsid w:val="00B056E9"/>
    <w:rsid w:val="00B05B1A"/>
    <w:rsid w:val="00B05CE1"/>
    <w:rsid w:val="00B064A4"/>
    <w:rsid w:val="00B06884"/>
    <w:rsid w:val="00B06C96"/>
    <w:rsid w:val="00B06DFE"/>
    <w:rsid w:val="00B06FDC"/>
    <w:rsid w:val="00B072B0"/>
    <w:rsid w:val="00B07BC9"/>
    <w:rsid w:val="00B07D24"/>
    <w:rsid w:val="00B07E50"/>
    <w:rsid w:val="00B10638"/>
    <w:rsid w:val="00B1089D"/>
    <w:rsid w:val="00B1178B"/>
    <w:rsid w:val="00B11FEC"/>
    <w:rsid w:val="00B1204E"/>
    <w:rsid w:val="00B12D8B"/>
    <w:rsid w:val="00B133A5"/>
    <w:rsid w:val="00B144DA"/>
    <w:rsid w:val="00B148B8"/>
    <w:rsid w:val="00B149F5"/>
    <w:rsid w:val="00B14B44"/>
    <w:rsid w:val="00B14EF6"/>
    <w:rsid w:val="00B154D6"/>
    <w:rsid w:val="00B1592A"/>
    <w:rsid w:val="00B15D5A"/>
    <w:rsid w:val="00B15D64"/>
    <w:rsid w:val="00B16341"/>
    <w:rsid w:val="00B163EC"/>
    <w:rsid w:val="00B169E7"/>
    <w:rsid w:val="00B16A35"/>
    <w:rsid w:val="00B16C84"/>
    <w:rsid w:val="00B16D30"/>
    <w:rsid w:val="00B177C8"/>
    <w:rsid w:val="00B20673"/>
    <w:rsid w:val="00B2071E"/>
    <w:rsid w:val="00B20A0C"/>
    <w:rsid w:val="00B20CE9"/>
    <w:rsid w:val="00B20E09"/>
    <w:rsid w:val="00B2146A"/>
    <w:rsid w:val="00B215BB"/>
    <w:rsid w:val="00B21679"/>
    <w:rsid w:val="00B2183C"/>
    <w:rsid w:val="00B2184F"/>
    <w:rsid w:val="00B21FC7"/>
    <w:rsid w:val="00B221F8"/>
    <w:rsid w:val="00B2282B"/>
    <w:rsid w:val="00B22F98"/>
    <w:rsid w:val="00B23745"/>
    <w:rsid w:val="00B238FA"/>
    <w:rsid w:val="00B24202"/>
    <w:rsid w:val="00B242A6"/>
    <w:rsid w:val="00B2441A"/>
    <w:rsid w:val="00B24C30"/>
    <w:rsid w:val="00B25498"/>
    <w:rsid w:val="00B2576E"/>
    <w:rsid w:val="00B25B1C"/>
    <w:rsid w:val="00B25C48"/>
    <w:rsid w:val="00B26517"/>
    <w:rsid w:val="00B267DC"/>
    <w:rsid w:val="00B26BC4"/>
    <w:rsid w:val="00B26D51"/>
    <w:rsid w:val="00B270ED"/>
    <w:rsid w:val="00B2720A"/>
    <w:rsid w:val="00B2733B"/>
    <w:rsid w:val="00B275CD"/>
    <w:rsid w:val="00B27965"/>
    <w:rsid w:val="00B27A3A"/>
    <w:rsid w:val="00B308B3"/>
    <w:rsid w:val="00B30BCF"/>
    <w:rsid w:val="00B30C3C"/>
    <w:rsid w:val="00B3109C"/>
    <w:rsid w:val="00B311A3"/>
    <w:rsid w:val="00B3122E"/>
    <w:rsid w:val="00B31C28"/>
    <w:rsid w:val="00B3206F"/>
    <w:rsid w:val="00B32276"/>
    <w:rsid w:val="00B32393"/>
    <w:rsid w:val="00B32B9C"/>
    <w:rsid w:val="00B32BBF"/>
    <w:rsid w:val="00B32F7F"/>
    <w:rsid w:val="00B33251"/>
    <w:rsid w:val="00B33A2A"/>
    <w:rsid w:val="00B349EB"/>
    <w:rsid w:val="00B34AAF"/>
    <w:rsid w:val="00B353B1"/>
    <w:rsid w:val="00B353EB"/>
    <w:rsid w:val="00B3546C"/>
    <w:rsid w:val="00B35A80"/>
    <w:rsid w:val="00B360D0"/>
    <w:rsid w:val="00B3631B"/>
    <w:rsid w:val="00B364D9"/>
    <w:rsid w:val="00B364FB"/>
    <w:rsid w:val="00B3686D"/>
    <w:rsid w:val="00B36A47"/>
    <w:rsid w:val="00B36B07"/>
    <w:rsid w:val="00B36E29"/>
    <w:rsid w:val="00B37930"/>
    <w:rsid w:val="00B37ACE"/>
    <w:rsid w:val="00B37B14"/>
    <w:rsid w:val="00B37D38"/>
    <w:rsid w:val="00B402E1"/>
    <w:rsid w:val="00B4052B"/>
    <w:rsid w:val="00B4097C"/>
    <w:rsid w:val="00B40A0F"/>
    <w:rsid w:val="00B40B3E"/>
    <w:rsid w:val="00B4168B"/>
    <w:rsid w:val="00B41F12"/>
    <w:rsid w:val="00B42777"/>
    <w:rsid w:val="00B429FA"/>
    <w:rsid w:val="00B42E09"/>
    <w:rsid w:val="00B4312B"/>
    <w:rsid w:val="00B4321A"/>
    <w:rsid w:val="00B43715"/>
    <w:rsid w:val="00B43A2C"/>
    <w:rsid w:val="00B43E0B"/>
    <w:rsid w:val="00B44479"/>
    <w:rsid w:val="00B44D25"/>
    <w:rsid w:val="00B44E1F"/>
    <w:rsid w:val="00B44E25"/>
    <w:rsid w:val="00B454CA"/>
    <w:rsid w:val="00B45946"/>
    <w:rsid w:val="00B45D75"/>
    <w:rsid w:val="00B467A8"/>
    <w:rsid w:val="00B47138"/>
    <w:rsid w:val="00B47651"/>
    <w:rsid w:val="00B47D22"/>
    <w:rsid w:val="00B500AC"/>
    <w:rsid w:val="00B5018B"/>
    <w:rsid w:val="00B5035B"/>
    <w:rsid w:val="00B50988"/>
    <w:rsid w:val="00B509B0"/>
    <w:rsid w:val="00B50EC3"/>
    <w:rsid w:val="00B5140C"/>
    <w:rsid w:val="00B51591"/>
    <w:rsid w:val="00B51768"/>
    <w:rsid w:val="00B51AA1"/>
    <w:rsid w:val="00B51ACD"/>
    <w:rsid w:val="00B51E31"/>
    <w:rsid w:val="00B51E57"/>
    <w:rsid w:val="00B51EE4"/>
    <w:rsid w:val="00B524EF"/>
    <w:rsid w:val="00B53073"/>
    <w:rsid w:val="00B53194"/>
    <w:rsid w:val="00B531D4"/>
    <w:rsid w:val="00B53597"/>
    <w:rsid w:val="00B5500A"/>
    <w:rsid w:val="00B556A0"/>
    <w:rsid w:val="00B557E9"/>
    <w:rsid w:val="00B55AEC"/>
    <w:rsid w:val="00B56230"/>
    <w:rsid w:val="00B567C8"/>
    <w:rsid w:val="00B56869"/>
    <w:rsid w:val="00B575D0"/>
    <w:rsid w:val="00B57732"/>
    <w:rsid w:val="00B57D69"/>
    <w:rsid w:val="00B61375"/>
    <w:rsid w:val="00B624EF"/>
    <w:rsid w:val="00B62947"/>
    <w:rsid w:val="00B6379F"/>
    <w:rsid w:val="00B638AC"/>
    <w:rsid w:val="00B6392E"/>
    <w:rsid w:val="00B63EC1"/>
    <w:rsid w:val="00B643AF"/>
    <w:rsid w:val="00B64554"/>
    <w:rsid w:val="00B64829"/>
    <w:rsid w:val="00B64922"/>
    <w:rsid w:val="00B64AA4"/>
    <w:rsid w:val="00B64C22"/>
    <w:rsid w:val="00B64CFC"/>
    <w:rsid w:val="00B64FEA"/>
    <w:rsid w:val="00B65747"/>
    <w:rsid w:val="00B67D45"/>
    <w:rsid w:val="00B67F63"/>
    <w:rsid w:val="00B7016C"/>
    <w:rsid w:val="00B70775"/>
    <w:rsid w:val="00B708D2"/>
    <w:rsid w:val="00B70BB9"/>
    <w:rsid w:val="00B714B1"/>
    <w:rsid w:val="00B7163C"/>
    <w:rsid w:val="00B7185D"/>
    <w:rsid w:val="00B7196F"/>
    <w:rsid w:val="00B71C4E"/>
    <w:rsid w:val="00B71D27"/>
    <w:rsid w:val="00B71FD8"/>
    <w:rsid w:val="00B72B64"/>
    <w:rsid w:val="00B73246"/>
    <w:rsid w:val="00B736A8"/>
    <w:rsid w:val="00B74895"/>
    <w:rsid w:val="00B7493A"/>
    <w:rsid w:val="00B75560"/>
    <w:rsid w:val="00B757FA"/>
    <w:rsid w:val="00B764AF"/>
    <w:rsid w:val="00B76ACC"/>
    <w:rsid w:val="00B76D2E"/>
    <w:rsid w:val="00B76E84"/>
    <w:rsid w:val="00B771C4"/>
    <w:rsid w:val="00B77253"/>
    <w:rsid w:val="00B779C2"/>
    <w:rsid w:val="00B77BDB"/>
    <w:rsid w:val="00B802D2"/>
    <w:rsid w:val="00B8052E"/>
    <w:rsid w:val="00B8098F"/>
    <w:rsid w:val="00B810EF"/>
    <w:rsid w:val="00B82EC2"/>
    <w:rsid w:val="00B832A4"/>
    <w:rsid w:val="00B834D1"/>
    <w:rsid w:val="00B83C73"/>
    <w:rsid w:val="00B83CB1"/>
    <w:rsid w:val="00B83DEA"/>
    <w:rsid w:val="00B83EA3"/>
    <w:rsid w:val="00B8440B"/>
    <w:rsid w:val="00B847A4"/>
    <w:rsid w:val="00B84917"/>
    <w:rsid w:val="00B849C5"/>
    <w:rsid w:val="00B84FAE"/>
    <w:rsid w:val="00B85019"/>
    <w:rsid w:val="00B851C5"/>
    <w:rsid w:val="00B8540D"/>
    <w:rsid w:val="00B854A9"/>
    <w:rsid w:val="00B8556A"/>
    <w:rsid w:val="00B8569F"/>
    <w:rsid w:val="00B85A5B"/>
    <w:rsid w:val="00B86144"/>
    <w:rsid w:val="00B86320"/>
    <w:rsid w:val="00B865A9"/>
    <w:rsid w:val="00B8684E"/>
    <w:rsid w:val="00B86A26"/>
    <w:rsid w:val="00B86D34"/>
    <w:rsid w:val="00B8724F"/>
    <w:rsid w:val="00B87382"/>
    <w:rsid w:val="00B8752A"/>
    <w:rsid w:val="00B87DB0"/>
    <w:rsid w:val="00B90241"/>
    <w:rsid w:val="00B90C80"/>
    <w:rsid w:val="00B90DC6"/>
    <w:rsid w:val="00B91004"/>
    <w:rsid w:val="00B9119A"/>
    <w:rsid w:val="00B914C3"/>
    <w:rsid w:val="00B915F6"/>
    <w:rsid w:val="00B917E6"/>
    <w:rsid w:val="00B91809"/>
    <w:rsid w:val="00B91CA0"/>
    <w:rsid w:val="00B91D70"/>
    <w:rsid w:val="00B9213E"/>
    <w:rsid w:val="00B922D6"/>
    <w:rsid w:val="00B92A0A"/>
    <w:rsid w:val="00B932C3"/>
    <w:rsid w:val="00B9383B"/>
    <w:rsid w:val="00B9420B"/>
    <w:rsid w:val="00B942F5"/>
    <w:rsid w:val="00B9435D"/>
    <w:rsid w:val="00B943EE"/>
    <w:rsid w:val="00B94C5B"/>
    <w:rsid w:val="00B94E02"/>
    <w:rsid w:val="00B94E98"/>
    <w:rsid w:val="00B95865"/>
    <w:rsid w:val="00B96196"/>
    <w:rsid w:val="00B963D4"/>
    <w:rsid w:val="00B9651D"/>
    <w:rsid w:val="00B96783"/>
    <w:rsid w:val="00B9681F"/>
    <w:rsid w:val="00B9689C"/>
    <w:rsid w:val="00B97411"/>
    <w:rsid w:val="00B97517"/>
    <w:rsid w:val="00B97558"/>
    <w:rsid w:val="00B976DE"/>
    <w:rsid w:val="00B97D72"/>
    <w:rsid w:val="00B97DE3"/>
    <w:rsid w:val="00B97E40"/>
    <w:rsid w:val="00BA03D7"/>
    <w:rsid w:val="00BA1345"/>
    <w:rsid w:val="00BA20D6"/>
    <w:rsid w:val="00BA2B93"/>
    <w:rsid w:val="00BA2D9A"/>
    <w:rsid w:val="00BA2E47"/>
    <w:rsid w:val="00BA3270"/>
    <w:rsid w:val="00BA3D6B"/>
    <w:rsid w:val="00BA3E9F"/>
    <w:rsid w:val="00BA3F09"/>
    <w:rsid w:val="00BA49F7"/>
    <w:rsid w:val="00BA4CC1"/>
    <w:rsid w:val="00BA5942"/>
    <w:rsid w:val="00BA5946"/>
    <w:rsid w:val="00BA5ABD"/>
    <w:rsid w:val="00BA5B67"/>
    <w:rsid w:val="00BA5E03"/>
    <w:rsid w:val="00BA6028"/>
    <w:rsid w:val="00BA6029"/>
    <w:rsid w:val="00BA60C6"/>
    <w:rsid w:val="00BA6718"/>
    <w:rsid w:val="00BA6EA5"/>
    <w:rsid w:val="00BA7038"/>
    <w:rsid w:val="00BA74B1"/>
    <w:rsid w:val="00BA7B44"/>
    <w:rsid w:val="00BB01D6"/>
    <w:rsid w:val="00BB0498"/>
    <w:rsid w:val="00BB07B5"/>
    <w:rsid w:val="00BB08D8"/>
    <w:rsid w:val="00BB0F86"/>
    <w:rsid w:val="00BB1059"/>
    <w:rsid w:val="00BB152E"/>
    <w:rsid w:val="00BB17D8"/>
    <w:rsid w:val="00BB21A4"/>
    <w:rsid w:val="00BB262F"/>
    <w:rsid w:val="00BB2633"/>
    <w:rsid w:val="00BB296B"/>
    <w:rsid w:val="00BB2AE9"/>
    <w:rsid w:val="00BB2D03"/>
    <w:rsid w:val="00BB2F29"/>
    <w:rsid w:val="00BB35D2"/>
    <w:rsid w:val="00BB3C54"/>
    <w:rsid w:val="00BB4185"/>
    <w:rsid w:val="00BB434F"/>
    <w:rsid w:val="00BB50DF"/>
    <w:rsid w:val="00BB576B"/>
    <w:rsid w:val="00BB57C2"/>
    <w:rsid w:val="00BB5907"/>
    <w:rsid w:val="00BB5AB3"/>
    <w:rsid w:val="00BB5B52"/>
    <w:rsid w:val="00BB5D5E"/>
    <w:rsid w:val="00BB600E"/>
    <w:rsid w:val="00BB6864"/>
    <w:rsid w:val="00BB6F4C"/>
    <w:rsid w:val="00BB7495"/>
    <w:rsid w:val="00BB7BF4"/>
    <w:rsid w:val="00BC0521"/>
    <w:rsid w:val="00BC088E"/>
    <w:rsid w:val="00BC0AC5"/>
    <w:rsid w:val="00BC0FDF"/>
    <w:rsid w:val="00BC22D6"/>
    <w:rsid w:val="00BC249E"/>
    <w:rsid w:val="00BC258B"/>
    <w:rsid w:val="00BC25C3"/>
    <w:rsid w:val="00BC25D6"/>
    <w:rsid w:val="00BC2AA3"/>
    <w:rsid w:val="00BC36B5"/>
    <w:rsid w:val="00BC3A52"/>
    <w:rsid w:val="00BC3B81"/>
    <w:rsid w:val="00BC3BFC"/>
    <w:rsid w:val="00BC3D09"/>
    <w:rsid w:val="00BC3E63"/>
    <w:rsid w:val="00BC3E9F"/>
    <w:rsid w:val="00BC3F7C"/>
    <w:rsid w:val="00BC4280"/>
    <w:rsid w:val="00BC48AA"/>
    <w:rsid w:val="00BC4DCB"/>
    <w:rsid w:val="00BC4F2C"/>
    <w:rsid w:val="00BC51A1"/>
    <w:rsid w:val="00BC51CB"/>
    <w:rsid w:val="00BC53F1"/>
    <w:rsid w:val="00BC5403"/>
    <w:rsid w:val="00BC57C9"/>
    <w:rsid w:val="00BC6981"/>
    <w:rsid w:val="00BC6B62"/>
    <w:rsid w:val="00BC6FFE"/>
    <w:rsid w:val="00BC7306"/>
    <w:rsid w:val="00BC7454"/>
    <w:rsid w:val="00BC7CF0"/>
    <w:rsid w:val="00BC7D02"/>
    <w:rsid w:val="00BC7D15"/>
    <w:rsid w:val="00BD0443"/>
    <w:rsid w:val="00BD0B89"/>
    <w:rsid w:val="00BD137A"/>
    <w:rsid w:val="00BD184F"/>
    <w:rsid w:val="00BD1A8F"/>
    <w:rsid w:val="00BD223F"/>
    <w:rsid w:val="00BD257F"/>
    <w:rsid w:val="00BD294C"/>
    <w:rsid w:val="00BD2ACB"/>
    <w:rsid w:val="00BD2F86"/>
    <w:rsid w:val="00BD336F"/>
    <w:rsid w:val="00BD3927"/>
    <w:rsid w:val="00BD3CC0"/>
    <w:rsid w:val="00BD493C"/>
    <w:rsid w:val="00BD494A"/>
    <w:rsid w:val="00BD555E"/>
    <w:rsid w:val="00BD574F"/>
    <w:rsid w:val="00BD5980"/>
    <w:rsid w:val="00BD5A9B"/>
    <w:rsid w:val="00BD5ADA"/>
    <w:rsid w:val="00BD5BD5"/>
    <w:rsid w:val="00BD5C42"/>
    <w:rsid w:val="00BD5ED5"/>
    <w:rsid w:val="00BD6396"/>
    <w:rsid w:val="00BD6574"/>
    <w:rsid w:val="00BD69FB"/>
    <w:rsid w:val="00BD6CD4"/>
    <w:rsid w:val="00BD6DA5"/>
    <w:rsid w:val="00BD72B8"/>
    <w:rsid w:val="00BD7A97"/>
    <w:rsid w:val="00BD7C52"/>
    <w:rsid w:val="00BD7DF3"/>
    <w:rsid w:val="00BE0420"/>
    <w:rsid w:val="00BE04E4"/>
    <w:rsid w:val="00BE0800"/>
    <w:rsid w:val="00BE0861"/>
    <w:rsid w:val="00BE10D8"/>
    <w:rsid w:val="00BE112D"/>
    <w:rsid w:val="00BE13E9"/>
    <w:rsid w:val="00BE2039"/>
    <w:rsid w:val="00BE211E"/>
    <w:rsid w:val="00BE23A4"/>
    <w:rsid w:val="00BE2449"/>
    <w:rsid w:val="00BE24DC"/>
    <w:rsid w:val="00BE257C"/>
    <w:rsid w:val="00BE267B"/>
    <w:rsid w:val="00BE2799"/>
    <w:rsid w:val="00BE27EE"/>
    <w:rsid w:val="00BE2986"/>
    <w:rsid w:val="00BE2A78"/>
    <w:rsid w:val="00BE373D"/>
    <w:rsid w:val="00BE3797"/>
    <w:rsid w:val="00BE3B23"/>
    <w:rsid w:val="00BE3C0E"/>
    <w:rsid w:val="00BE3E8D"/>
    <w:rsid w:val="00BE3F04"/>
    <w:rsid w:val="00BE46E1"/>
    <w:rsid w:val="00BE5111"/>
    <w:rsid w:val="00BE521E"/>
    <w:rsid w:val="00BE552E"/>
    <w:rsid w:val="00BE595E"/>
    <w:rsid w:val="00BE5CE7"/>
    <w:rsid w:val="00BE61B0"/>
    <w:rsid w:val="00BE647C"/>
    <w:rsid w:val="00BE675D"/>
    <w:rsid w:val="00BE684B"/>
    <w:rsid w:val="00BE6FBC"/>
    <w:rsid w:val="00BE73B1"/>
    <w:rsid w:val="00BE7523"/>
    <w:rsid w:val="00BE77E5"/>
    <w:rsid w:val="00BE7CA0"/>
    <w:rsid w:val="00BE7D3E"/>
    <w:rsid w:val="00BF01DB"/>
    <w:rsid w:val="00BF056F"/>
    <w:rsid w:val="00BF05AE"/>
    <w:rsid w:val="00BF074B"/>
    <w:rsid w:val="00BF0840"/>
    <w:rsid w:val="00BF08F7"/>
    <w:rsid w:val="00BF0F72"/>
    <w:rsid w:val="00BF1132"/>
    <w:rsid w:val="00BF1142"/>
    <w:rsid w:val="00BF1162"/>
    <w:rsid w:val="00BF11AF"/>
    <w:rsid w:val="00BF12C0"/>
    <w:rsid w:val="00BF1838"/>
    <w:rsid w:val="00BF1B82"/>
    <w:rsid w:val="00BF1D4A"/>
    <w:rsid w:val="00BF21EE"/>
    <w:rsid w:val="00BF22BA"/>
    <w:rsid w:val="00BF23A7"/>
    <w:rsid w:val="00BF2868"/>
    <w:rsid w:val="00BF2B84"/>
    <w:rsid w:val="00BF2C5D"/>
    <w:rsid w:val="00BF2E61"/>
    <w:rsid w:val="00BF31E5"/>
    <w:rsid w:val="00BF3251"/>
    <w:rsid w:val="00BF3548"/>
    <w:rsid w:val="00BF35F6"/>
    <w:rsid w:val="00BF368D"/>
    <w:rsid w:val="00BF3B5F"/>
    <w:rsid w:val="00BF3E6E"/>
    <w:rsid w:val="00BF3EF5"/>
    <w:rsid w:val="00BF400D"/>
    <w:rsid w:val="00BF41F5"/>
    <w:rsid w:val="00BF447A"/>
    <w:rsid w:val="00BF495B"/>
    <w:rsid w:val="00BF5D8B"/>
    <w:rsid w:val="00BF64C8"/>
    <w:rsid w:val="00BF7547"/>
    <w:rsid w:val="00BF7B43"/>
    <w:rsid w:val="00BF7C80"/>
    <w:rsid w:val="00BF7D16"/>
    <w:rsid w:val="00BF7D2F"/>
    <w:rsid w:val="00BF7FF9"/>
    <w:rsid w:val="00C006AB"/>
    <w:rsid w:val="00C0172A"/>
    <w:rsid w:val="00C017BD"/>
    <w:rsid w:val="00C01A3F"/>
    <w:rsid w:val="00C01F7B"/>
    <w:rsid w:val="00C02868"/>
    <w:rsid w:val="00C03317"/>
    <w:rsid w:val="00C033D8"/>
    <w:rsid w:val="00C0350B"/>
    <w:rsid w:val="00C0357D"/>
    <w:rsid w:val="00C04064"/>
    <w:rsid w:val="00C047C9"/>
    <w:rsid w:val="00C047FD"/>
    <w:rsid w:val="00C04CFD"/>
    <w:rsid w:val="00C04D12"/>
    <w:rsid w:val="00C05633"/>
    <w:rsid w:val="00C06425"/>
    <w:rsid w:val="00C067A3"/>
    <w:rsid w:val="00C0682D"/>
    <w:rsid w:val="00C06AA7"/>
    <w:rsid w:val="00C06D86"/>
    <w:rsid w:val="00C06FDE"/>
    <w:rsid w:val="00C0704D"/>
    <w:rsid w:val="00C077E2"/>
    <w:rsid w:val="00C07B18"/>
    <w:rsid w:val="00C07BCA"/>
    <w:rsid w:val="00C07EB2"/>
    <w:rsid w:val="00C07F86"/>
    <w:rsid w:val="00C101B1"/>
    <w:rsid w:val="00C106C6"/>
    <w:rsid w:val="00C1094B"/>
    <w:rsid w:val="00C109C3"/>
    <w:rsid w:val="00C10AAF"/>
    <w:rsid w:val="00C10B01"/>
    <w:rsid w:val="00C117CB"/>
    <w:rsid w:val="00C119B0"/>
    <w:rsid w:val="00C11F8B"/>
    <w:rsid w:val="00C12549"/>
    <w:rsid w:val="00C1271D"/>
    <w:rsid w:val="00C12802"/>
    <w:rsid w:val="00C12F9A"/>
    <w:rsid w:val="00C13133"/>
    <w:rsid w:val="00C13139"/>
    <w:rsid w:val="00C13764"/>
    <w:rsid w:val="00C1396E"/>
    <w:rsid w:val="00C13A44"/>
    <w:rsid w:val="00C13A80"/>
    <w:rsid w:val="00C1440A"/>
    <w:rsid w:val="00C1465C"/>
    <w:rsid w:val="00C15060"/>
    <w:rsid w:val="00C151E8"/>
    <w:rsid w:val="00C15364"/>
    <w:rsid w:val="00C15ACF"/>
    <w:rsid w:val="00C16327"/>
    <w:rsid w:val="00C164D1"/>
    <w:rsid w:val="00C16891"/>
    <w:rsid w:val="00C16CD8"/>
    <w:rsid w:val="00C16D60"/>
    <w:rsid w:val="00C16E4B"/>
    <w:rsid w:val="00C16ED3"/>
    <w:rsid w:val="00C17552"/>
    <w:rsid w:val="00C178E9"/>
    <w:rsid w:val="00C17E02"/>
    <w:rsid w:val="00C203B4"/>
    <w:rsid w:val="00C203E9"/>
    <w:rsid w:val="00C205C0"/>
    <w:rsid w:val="00C208D8"/>
    <w:rsid w:val="00C20973"/>
    <w:rsid w:val="00C20D56"/>
    <w:rsid w:val="00C210C7"/>
    <w:rsid w:val="00C2110E"/>
    <w:rsid w:val="00C213EE"/>
    <w:rsid w:val="00C218B4"/>
    <w:rsid w:val="00C219AC"/>
    <w:rsid w:val="00C21D77"/>
    <w:rsid w:val="00C21D7D"/>
    <w:rsid w:val="00C21DF0"/>
    <w:rsid w:val="00C2222E"/>
    <w:rsid w:val="00C225EC"/>
    <w:rsid w:val="00C22843"/>
    <w:rsid w:val="00C229D9"/>
    <w:rsid w:val="00C22AF8"/>
    <w:rsid w:val="00C22FC9"/>
    <w:rsid w:val="00C22FD1"/>
    <w:rsid w:val="00C2361E"/>
    <w:rsid w:val="00C2398D"/>
    <w:rsid w:val="00C23A55"/>
    <w:rsid w:val="00C23E8A"/>
    <w:rsid w:val="00C2423B"/>
    <w:rsid w:val="00C249C3"/>
    <w:rsid w:val="00C24F05"/>
    <w:rsid w:val="00C24F4F"/>
    <w:rsid w:val="00C25045"/>
    <w:rsid w:val="00C2510B"/>
    <w:rsid w:val="00C257CC"/>
    <w:rsid w:val="00C257EF"/>
    <w:rsid w:val="00C25B26"/>
    <w:rsid w:val="00C26511"/>
    <w:rsid w:val="00C26FA8"/>
    <w:rsid w:val="00C2728D"/>
    <w:rsid w:val="00C27341"/>
    <w:rsid w:val="00C27526"/>
    <w:rsid w:val="00C2780D"/>
    <w:rsid w:val="00C2794F"/>
    <w:rsid w:val="00C27D23"/>
    <w:rsid w:val="00C27F93"/>
    <w:rsid w:val="00C30893"/>
    <w:rsid w:val="00C3122E"/>
    <w:rsid w:val="00C323F4"/>
    <w:rsid w:val="00C324A3"/>
    <w:rsid w:val="00C32788"/>
    <w:rsid w:val="00C32ACF"/>
    <w:rsid w:val="00C33109"/>
    <w:rsid w:val="00C3316F"/>
    <w:rsid w:val="00C33172"/>
    <w:rsid w:val="00C333C7"/>
    <w:rsid w:val="00C333F2"/>
    <w:rsid w:val="00C33420"/>
    <w:rsid w:val="00C3358B"/>
    <w:rsid w:val="00C33862"/>
    <w:rsid w:val="00C338CC"/>
    <w:rsid w:val="00C34048"/>
    <w:rsid w:val="00C342F3"/>
    <w:rsid w:val="00C346F1"/>
    <w:rsid w:val="00C347EC"/>
    <w:rsid w:val="00C350E0"/>
    <w:rsid w:val="00C354C5"/>
    <w:rsid w:val="00C35990"/>
    <w:rsid w:val="00C362D0"/>
    <w:rsid w:val="00C3637E"/>
    <w:rsid w:val="00C369E1"/>
    <w:rsid w:val="00C371E3"/>
    <w:rsid w:val="00C373A0"/>
    <w:rsid w:val="00C37444"/>
    <w:rsid w:val="00C374A5"/>
    <w:rsid w:val="00C37659"/>
    <w:rsid w:val="00C40050"/>
    <w:rsid w:val="00C405B7"/>
    <w:rsid w:val="00C406A2"/>
    <w:rsid w:val="00C40A0A"/>
    <w:rsid w:val="00C40CF0"/>
    <w:rsid w:val="00C40DAB"/>
    <w:rsid w:val="00C4173B"/>
    <w:rsid w:val="00C41C44"/>
    <w:rsid w:val="00C41EAC"/>
    <w:rsid w:val="00C42211"/>
    <w:rsid w:val="00C422AC"/>
    <w:rsid w:val="00C424AC"/>
    <w:rsid w:val="00C42C14"/>
    <w:rsid w:val="00C42D68"/>
    <w:rsid w:val="00C42D82"/>
    <w:rsid w:val="00C43A92"/>
    <w:rsid w:val="00C440B4"/>
    <w:rsid w:val="00C443C1"/>
    <w:rsid w:val="00C4502A"/>
    <w:rsid w:val="00C45A88"/>
    <w:rsid w:val="00C45C28"/>
    <w:rsid w:val="00C464C3"/>
    <w:rsid w:val="00C470E2"/>
    <w:rsid w:val="00C47609"/>
    <w:rsid w:val="00C4783E"/>
    <w:rsid w:val="00C4797F"/>
    <w:rsid w:val="00C504F5"/>
    <w:rsid w:val="00C50663"/>
    <w:rsid w:val="00C5088E"/>
    <w:rsid w:val="00C509E0"/>
    <w:rsid w:val="00C50C3B"/>
    <w:rsid w:val="00C51762"/>
    <w:rsid w:val="00C517C4"/>
    <w:rsid w:val="00C5262C"/>
    <w:rsid w:val="00C52CF1"/>
    <w:rsid w:val="00C5332B"/>
    <w:rsid w:val="00C536EA"/>
    <w:rsid w:val="00C53997"/>
    <w:rsid w:val="00C53A3A"/>
    <w:rsid w:val="00C53A96"/>
    <w:rsid w:val="00C53FB3"/>
    <w:rsid w:val="00C54302"/>
    <w:rsid w:val="00C54312"/>
    <w:rsid w:val="00C55092"/>
    <w:rsid w:val="00C5535E"/>
    <w:rsid w:val="00C55536"/>
    <w:rsid w:val="00C55EBE"/>
    <w:rsid w:val="00C56094"/>
    <w:rsid w:val="00C561EF"/>
    <w:rsid w:val="00C5689E"/>
    <w:rsid w:val="00C56A6F"/>
    <w:rsid w:val="00C56CF8"/>
    <w:rsid w:val="00C56DEF"/>
    <w:rsid w:val="00C56E70"/>
    <w:rsid w:val="00C56F6D"/>
    <w:rsid w:val="00C5728F"/>
    <w:rsid w:val="00C57416"/>
    <w:rsid w:val="00C5780D"/>
    <w:rsid w:val="00C5785A"/>
    <w:rsid w:val="00C57863"/>
    <w:rsid w:val="00C57964"/>
    <w:rsid w:val="00C603E3"/>
    <w:rsid w:val="00C60AB5"/>
    <w:rsid w:val="00C60D76"/>
    <w:rsid w:val="00C60E18"/>
    <w:rsid w:val="00C60F1A"/>
    <w:rsid w:val="00C61529"/>
    <w:rsid w:val="00C616CA"/>
    <w:rsid w:val="00C61A16"/>
    <w:rsid w:val="00C61AAA"/>
    <w:rsid w:val="00C61CDE"/>
    <w:rsid w:val="00C622CA"/>
    <w:rsid w:val="00C62332"/>
    <w:rsid w:val="00C62564"/>
    <w:rsid w:val="00C6314C"/>
    <w:rsid w:val="00C6371D"/>
    <w:rsid w:val="00C63B64"/>
    <w:rsid w:val="00C63FB9"/>
    <w:rsid w:val="00C64239"/>
    <w:rsid w:val="00C6427A"/>
    <w:rsid w:val="00C643AA"/>
    <w:rsid w:val="00C64510"/>
    <w:rsid w:val="00C64CBE"/>
    <w:rsid w:val="00C64EA1"/>
    <w:rsid w:val="00C650D4"/>
    <w:rsid w:val="00C657A4"/>
    <w:rsid w:val="00C65EC3"/>
    <w:rsid w:val="00C65FFD"/>
    <w:rsid w:val="00C66474"/>
    <w:rsid w:val="00C66F09"/>
    <w:rsid w:val="00C6701C"/>
    <w:rsid w:val="00C673C9"/>
    <w:rsid w:val="00C67CE2"/>
    <w:rsid w:val="00C70480"/>
    <w:rsid w:val="00C7085E"/>
    <w:rsid w:val="00C70D7B"/>
    <w:rsid w:val="00C70EAD"/>
    <w:rsid w:val="00C710C9"/>
    <w:rsid w:val="00C718CD"/>
    <w:rsid w:val="00C71CAA"/>
    <w:rsid w:val="00C72112"/>
    <w:rsid w:val="00C72185"/>
    <w:rsid w:val="00C723EA"/>
    <w:rsid w:val="00C73199"/>
    <w:rsid w:val="00C73339"/>
    <w:rsid w:val="00C737C3"/>
    <w:rsid w:val="00C73A97"/>
    <w:rsid w:val="00C73F21"/>
    <w:rsid w:val="00C74086"/>
    <w:rsid w:val="00C7480E"/>
    <w:rsid w:val="00C7495E"/>
    <w:rsid w:val="00C749C3"/>
    <w:rsid w:val="00C74B6E"/>
    <w:rsid w:val="00C757F8"/>
    <w:rsid w:val="00C75E64"/>
    <w:rsid w:val="00C760CE"/>
    <w:rsid w:val="00C76209"/>
    <w:rsid w:val="00C765F9"/>
    <w:rsid w:val="00C769ED"/>
    <w:rsid w:val="00C77726"/>
    <w:rsid w:val="00C77791"/>
    <w:rsid w:val="00C77B8F"/>
    <w:rsid w:val="00C77CFA"/>
    <w:rsid w:val="00C80662"/>
    <w:rsid w:val="00C80D3D"/>
    <w:rsid w:val="00C80FD7"/>
    <w:rsid w:val="00C814A1"/>
    <w:rsid w:val="00C81643"/>
    <w:rsid w:val="00C81697"/>
    <w:rsid w:val="00C8184A"/>
    <w:rsid w:val="00C81CCB"/>
    <w:rsid w:val="00C821AA"/>
    <w:rsid w:val="00C8236D"/>
    <w:rsid w:val="00C823D9"/>
    <w:rsid w:val="00C82A18"/>
    <w:rsid w:val="00C82DF8"/>
    <w:rsid w:val="00C82FD8"/>
    <w:rsid w:val="00C83271"/>
    <w:rsid w:val="00C8372E"/>
    <w:rsid w:val="00C83C3F"/>
    <w:rsid w:val="00C83C84"/>
    <w:rsid w:val="00C83EC7"/>
    <w:rsid w:val="00C84040"/>
    <w:rsid w:val="00C84148"/>
    <w:rsid w:val="00C856F4"/>
    <w:rsid w:val="00C85B5D"/>
    <w:rsid w:val="00C85D2B"/>
    <w:rsid w:val="00C85E3B"/>
    <w:rsid w:val="00C85E6A"/>
    <w:rsid w:val="00C85F97"/>
    <w:rsid w:val="00C860A8"/>
    <w:rsid w:val="00C86456"/>
    <w:rsid w:val="00C864A1"/>
    <w:rsid w:val="00C86795"/>
    <w:rsid w:val="00C86B48"/>
    <w:rsid w:val="00C86C55"/>
    <w:rsid w:val="00C86E00"/>
    <w:rsid w:val="00C875DB"/>
    <w:rsid w:val="00C87734"/>
    <w:rsid w:val="00C87E00"/>
    <w:rsid w:val="00C90551"/>
    <w:rsid w:val="00C90AA8"/>
    <w:rsid w:val="00C90FA6"/>
    <w:rsid w:val="00C91127"/>
    <w:rsid w:val="00C91472"/>
    <w:rsid w:val="00C9191F"/>
    <w:rsid w:val="00C9225D"/>
    <w:rsid w:val="00C92724"/>
    <w:rsid w:val="00C92A89"/>
    <w:rsid w:val="00C92F34"/>
    <w:rsid w:val="00C93029"/>
    <w:rsid w:val="00C9333B"/>
    <w:rsid w:val="00C93379"/>
    <w:rsid w:val="00C93AC3"/>
    <w:rsid w:val="00C94631"/>
    <w:rsid w:val="00C94A96"/>
    <w:rsid w:val="00C94C37"/>
    <w:rsid w:val="00C94F70"/>
    <w:rsid w:val="00C94F8F"/>
    <w:rsid w:val="00C95CA1"/>
    <w:rsid w:val="00C9628E"/>
    <w:rsid w:val="00C96410"/>
    <w:rsid w:val="00C96463"/>
    <w:rsid w:val="00C96576"/>
    <w:rsid w:val="00C96734"/>
    <w:rsid w:val="00C97B4E"/>
    <w:rsid w:val="00C97C00"/>
    <w:rsid w:val="00C97F3A"/>
    <w:rsid w:val="00CA0004"/>
    <w:rsid w:val="00CA0426"/>
    <w:rsid w:val="00CA04FF"/>
    <w:rsid w:val="00CA0598"/>
    <w:rsid w:val="00CA069B"/>
    <w:rsid w:val="00CA0819"/>
    <w:rsid w:val="00CA1174"/>
    <w:rsid w:val="00CA1585"/>
    <w:rsid w:val="00CA15E9"/>
    <w:rsid w:val="00CA1723"/>
    <w:rsid w:val="00CA17D7"/>
    <w:rsid w:val="00CA2684"/>
    <w:rsid w:val="00CA277E"/>
    <w:rsid w:val="00CA2954"/>
    <w:rsid w:val="00CA2DD5"/>
    <w:rsid w:val="00CA3039"/>
    <w:rsid w:val="00CA3339"/>
    <w:rsid w:val="00CA376C"/>
    <w:rsid w:val="00CA39C1"/>
    <w:rsid w:val="00CA3DBC"/>
    <w:rsid w:val="00CA4073"/>
    <w:rsid w:val="00CA4089"/>
    <w:rsid w:val="00CA4124"/>
    <w:rsid w:val="00CA5272"/>
    <w:rsid w:val="00CA52B7"/>
    <w:rsid w:val="00CA53A0"/>
    <w:rsid w:val="00CA5491"/>
    <w:rsid w:val="00CA58E6"/>
    <w:rsid w:val="00CA5A5D"/>
    <w:rsid w:val="00CA625D"/>
    <w:rsid w:val="00CA63D2"/>
    <w:rsid w:val="00CA6777"/>
    <w:rsid w:val="00CA6CAB"/>
    <w:rsid w:val="00CA7482"/>
    <w:rsid w:val="00CA74F5"/>
    <w:rsid w:val="00CA7896"/>
    <w:rsid w:val="00CA7AF0"/>
    <w:rsid w:val="00CA7BE9"/>
    <w:rsid w:val="00CA7DC6"/>
    <w:rsid w:val="00CB0134"/>
    <w:rsid w:val="00CB0588"/>
    <w:rsid w:val="00CB0B3C"/>
    <w:rsid w:val="00CB0CE1"/>
    <w:rsid w:val="00CB0E7D"/>
    <w:rsid w:val="00CB13A9"/>
    <w:rsid w:val="00CB1416"/>
    <w:rsid w:val="00CB1D59"/>
    <w:rsid w:val="00CB27AB"/>
    <w:rsid w:val="00CB290B"/>
    <w:rsid w:val="00CB2960"/>
    <w:rsid w:val="00CB3605"/>
    <w:rsid w:val="00CB3B04"/>
    <w:rsid w:val="00CB3B99"/>
    <w:rsid w:val="00CB3BBF"/>
    <w:rsid w:val="00CB3E62"/>
    <w:rsid w:val="00CB41F5"/>
    <w:rsid w:val="00CB4370"/>
    <w:rsid w:val="00CB4A51"/>
    <w:rsid w:val="00CB4BCB"/>
    <w:rsid w:val="00CB510A"/>
    <w:rsid w:val="00CB5887"/>
    <w:rsid w:val="00CB5925"/>
    <w:rsid w:val="00CB658D"/>
    <w:rsid w:val="00CB669D"/>
    <w:rsid w:val="00CB6A28"/>
    <w:rsid w:val="00CB7037"/>
    <w:rsid w:val="00CB7223"/>
    <w:rsid w:val="00CB7236"/>
    <w:rsid w:val="00CB7792"/>
    <w:rsid w:val="00CB7BA8"/>
    <w:rsid w:val="00CB7ED6"/>
    <w:rsid w:val="00CC0024"/>
    <w:rsid w:val="00CC0CE7"/>
    <w:rsid w:val="00CC20B5"/>
    <w:rsid w:val="00CC295F"/>
    <w:rsid w:val="00CC2B53"/>
    <w:rsid w:val="00CC2F20"/>
    <w:rsid w:val="00CC2FF8"/>
    <w:rsid w:val="00CC3084"/>
    <w:rsid w:val="00CC39D1"/>
    <w:rsid w:val="00CC3CFB"/>
    <w:rsid w:val="00CC432B"/>
    <w:rsid w:val="00CC43BE"/>
    <w:rsid w:val="00CC4613"/>
    <w:rsid w:val="00CC4673"/>
    <w:rsid w:val="00CC4E83"/>
    <w:rsid w:val="00CC501A"/>
    <w:rsid w:val="00CC511B"/>
    <w:rsid w:val="00CC52BD"/>
    <w:rsid w:val="00CC5715"/>
    <w:rsid w:val="00CC5736"/>
    <w:rsid w:val="00CC5769"/>
    <w:rsid w:val="00CC5BDB"/>
    <w:rsid w:val="00CC5E0B"/>
    <w:rsid w:val="00CC60BF"/>
    <w:rsid w:val="00CC6419"/>
    <w:rsid w:val="00CC6463"/>
    <w:rsid w:val="00CC6693"/>
    <w:rsid w:val="00CC67A6"/>
    <w:rsid w:val="00CC726B"/>
    <w:rsid w:val="00CC786A"/>
    <w:rsid w:val="00CC7C20"/>
    <w:rsid w:val="00CC7D9A"/>
    <w:rsid w:val="00CD01CB"/>
    <w:rsid w:val="00CD01CC"/>
    <w:rsid w:val="00CD0264"/>
    <w:rsid w:val="00CD0BF8"/>
    <w:rsid w:val="00CD1400"/>
    <w:rsid w:val="00CD16F7"/>
    <w:rsid w:val="00CD17B1"/>
    <w:rsid w:val="00CD1DCB"/>
    <w:rsid w:val="00CD23EA"/>
    <w:rsid w:val="00CD2989"/>
    <w:rsid w:val="00CD2A71"/>
    <w:rsid w:val="00CD2A89"/>
    <w:rsid w:val="00CD2E76"/>
    <w:rsid w:val="00CD2F3F"/>
    <w:rsid w:val="00CD34F2"/>
    <w:rsid w:val="00CD380B"/>
    <w:rsid w:val="00CD4043"/>
    <w:rsid w:val="00CD414A"/>
    <w:rsid w:val="00CD4375"/>
    <w:rsid w:val="00CD462E"/>
    <w:rsid w:val="00CD4ECD"/>
    <w:rsid w:val="00CD4F6A"/>
    <w:rsid w:val="00CD503A"/>
    <w:rsid w:val="00CD5D8D"/>
    <w:rsid w:val="00CD6B36"/>
    <w:rsid w:val="00CD6D8D"/>
    <w:rsid w:val="00CD6DE2"/>
    <w:rsid w:val="00CD6E7A"/>
    <w:rsid w:val="00CD749F"/>
    <w:rsid w:val="00CD755B"/>
    <w:rsid w:val="00CD76D1"/>
    <w:rsid w:val="00CD7F74"/>
    <w:rsid w:val="00CE0CB8"/>
    <w:rsid w:val="00CE0E0D"/>
    <w:rsid w:val="00CE0F29"/>
    <w:rsid w:val="00CE15CC"/>
    <w:rsid w:val="00CE18C7"/>
    <w:rsid w:val="00CE18F0"/>
    <w:rsid w:val="00CE1CD5"/>
    <w:rsid w:val="00CE2151"/>
    <w:rsid w:val="00CE2275"/>
    <w:rsid w:val="00CE2EBC"/>
    <w:rsid w:val="00CE3028"/>
    <w:rsid w:val="00CE3115"/>
    <w:rsid w:val="00CE3287"/>
    <w:rsid w:val="00CE3371"/>
    <w:rsid w:val="00CE345F"/>
    <w:rsid w:val="00CE3BD5"/>
    <w:rsid w:val="00CE3E30"/>
    <w:rsid w:val="00CE432B"/>
    <w:rsid w:val="00CE4671"/>
    <w:rsid w:val="00CE46FF"/>
    <w:rsid w:val="00CE476F"/>
    <w:rsid w:val="00CE49D2"/>
    <w:rsid w:val="00CE4D9C"/>
    <w:rsid w:val="00CE51D5"/>
    <w:rsid w:val="00CE5419"/>
    <w:rsid w:val="00CE581C"/>
    <w:rsid w:val="00CE67FE"/>
    <w:rsid w:val="00CE6BA7"/>
    <w:rsid w:val="00CE6F27"/>
    <w:rsid w:val="00CE7BF5"/>
    <w:rsid w:val="00CE7D39"/>
    <w:rsid w:val="00CE7ED8"/>
    <w:rsid w:val="00CE7FE3"/>
    <w:rsid w:val="00CF0D23"/>
    <w:rsid w:val="00CF0DDD"/>
    <w:rsid w:val="00CF13F8"/>
    <w:rsid w:val="00CF18F4"/>
    <w:rsid w:val="00CF1A11"/>
    <w:rsid w:val="00CF1C64"/>
    <w:rsid w:val="00CF1F94"/>
    <w:rsid w:val="00CF2629"/>
    <w:rsid w:val="00CF277F"/>
    <w:rsid w:val="00CF2785"/>
    <w:rsid w:val="00CF2D69"/>
    <w:rsid w:val="00CF2FAD"/>
    <w:rsid w:val="00CF34EA"/>
    <w:rsid w:val="00CF4149"/>
    <w:rsid w:val="00CF47E4"/>
    <w:rsid w:val="00CF4D87"/>
    <w:rsid w:val="00CF51F3"/>
    <w:rsid w:val="00CF58C2"/>
    <w:rsid w:val="00CF5CB3"/>
    <w:rsid w:val="00CF6354"/>
    <w:rsid w:val="00CF6770"/>
    <w:rsid w:val="00CF6BF0"/>
    <w:rsid w:val="00CF70CD"/>
    <w:rsid w:val="00CF7355"/>
    <w:rsid w:val="00CF7419"/>
    <w:rsid w:val="00CF7C67"/>
    <w:rsid w:val="00D0006B"/>
    <w:rsid w:val="00D00398"/>
    <w:rsid w:val="00D01549"/>
    <w:rsid w:val="00D01853"/>
    <w:rsid w:val="00D02313"/>
    <w:rsid w:val="00D023B3"/>
    <w:rsid w:val="00D023B7"/>
    <w:rsid w:val="00D02C61"/>
    <w:rsid w:val="00D02D85"/>
    <w:rsid w:val="00D0308B"/>
    <w:rsid w:val="00D0317B"/>
    <w:rsid w:val="00D03308"/>
    <w:rsid w:val="00D0334A"/>
    <w:rsid w:val="00D038EB"/>
    <w:rsid w:val="00D03E23"/>
    <w:rsid w:val="00D04328"/>
    <w:rsid w:val="00D04872"/>
    <w:rsid w:val="00D04A13"/>
    <w:rsid w:val="00D04FFA"/>
    <w:rsid w:val="00D05A38"/>
    <w:rsid w:val="00D05C3A"/>
    <w:rsid w:val="00D06254"/>
    <w:rsid w:val="00D063D8"/>
    <w:rsid w:val="00D065EC"/>
    <w:rsid w:val="00D06C0E"/>
    <w:rsid w:val="00D07214"/>
    <w:rsid w:val="00D07841"/>
    <w:rsid w:val="00D07937"/>
    <w:rsid w:val="00D07FD0"/>
    <w:rsid w:val="00D10280"/>
    <w:rsid w:val="00D102D0"/>
    <w:rsid w:val="00D1042C"/>
    <w:rsid w:val="00D1048E"/>
    <w:rsid w:val="00D1064F"/>
    <w:rsid w:val="00D106CC"/>
    <w:rsid w:val="00D10737"/>
    <w:rsid w:val="00D108C3"/>
    <w:rsid w:val="00D10945"/>
    <w:rsid w:val="00D10AE1"/>
    <w:rsid w:val="00D10E54"/>
    <w:rsid w:val="00D10F43"/>
    <w:rsid w:val="00D10FAE"/>
    <w:rsid w:val="00D1197F"/>
    <w:rsid w:val="00D11E3D"/>
    <w:rsid w:val="00D11E7A"/>
    <w:rsid w:val="00D120D0"/>
    <w:rsid w:val="00D1215A"/>
    <w:rsid w:val="00D124E2"/>
    <w:rsid w:val="00D128DC"/>
    <w:rsid w:val="00D12962"/>
    <w:rsid w:val="00D12DAC"/>
    <w:rsid w:val="00D12E9B"/>
    <w:rsid w:val="00D12ED1"/>
    <w:rsid w:val="00D1304B"/>
    <w:rsid w:val="00D138CE"/>
    <w:rsid w:val="00D13A87"/>
    <w:rsid w:val="00D13D1B"/>
    <w:rsid w:val="00D14034"/>
    <w:rsid w:val="00D1468D"/>
    <w:rsid w:val="00D14CED"/>
    <w:rsid w:val="00D150A5"/>
    <w:rsid w:val="00D151F7"/>
    <w:rsid w:val="00D15568"/>
    <w:rsid w:val="00D15787"/>
    <w:rsid w:val="00D16062"/>
    <w:rsid w:val="00D16108"/>
    <w:rsid w:val="00D1688D"/>
    <w:rsid w:val="00D16C4E"/>
    <w:rsid w:val="00D16C95"/>
    <w:rsid w:val="00D17716"/>
    <w:rsid w:val="00D17AF8"/>
    <w:rsid w:val="00D20C74"/>
    <w:rsid w:val="00D214CF"/>
    <w:rsid w:val="00D218B8"/>
    <w:rsid w:val="00D218DE"/>
    <w:rsid w:val="00D21C40"/>
    <w:rsid w:val="00D225D1"/>
    <w:rsid w:val="00D22BA8"/>
    <w:rsid w:val="00D22D1D"/>
    <w:rsid w:val="00D22D29"/>
    <w:rsid w:val="00D22F94"/>
    <w:rsid w:val="00D2338B"/>
    <w:rsid w:val="00D23698"/>
    <w:rsid w:val="00D241B7"/>
    <w:rsid w:val="00D243D6"/>
    <w:rsid w:val="00D24B65"/>
    <w:rsid w:val="00D25894"/>
    <w:rsid w:val="00D25A2F"/>
    <w:rsid w:val="00D25D29"/>
    <w:rsid w:val="00D2626B"/>
    <w:rsid w:val="00D26519"/>
    <w:rsid w:val="00D26F23"/>
    <w:rsid w:val="00D2715A"/>
    <w:rsid w:val="00D27807"/>
    <w:rsid w:val="00D27BBA"/>
    <w:rsid w:val="00D27CDC"/>
    <w:rsid w:val="00D3034E"/>
    <w:rsid w:val="00D30A09"/>
    <w:rsid w:val="00D30EB6"/>
    <w:rsid w:val="00D3123F"/>
    <w:rsid w:val="00D31252"/>
    <w:rsid w:val="00D3168F"/>
    <w:rsid w:val="00D31708"/>
    <w:rsid w:val="00D31AC2"/>
    <w:rsid w:val="00D31C0A"/>
    <w:rsid w:val="00D31F33"/>
    <w:rsid w:val="00D320F6"/>
    <w:rsid w:val="00D32199"/>
    <w:rsid w:val="00D321CB"/>
    <w:rsid w:val="00D325F2"/>
    <w:rsid w:val="00D327E6"/>
    <w:rsid w:val="00D32DC8"/>
    <w:rsid w:val="00D32EEE"/>
    <w:rsid w:val="00D33C85"/>
    <w:rsid w:val="00D3424E"/>
    <w:rsid w:val="00D3435D"/>
    <w:rsid w:val="00D34364"/>
    <w:rsid w:val="00D343D3"/>
    <w:rsid w:val="00D34870"/>
    <w:rsid w:val="00D3529B"/>
    <w:rsid w:val="00D355E9"/>
    <w:rsid w:val="00D3568A"/>
    <w:rsid w:val="00D356EB"/>
    <w:rsid w:val="00D36333"/>
    <w:rsid w:val="00D3648E"/>
    <w:rsid w:val="00D36F70"/>
    <w:rsid w:val="00D370ED"/>
    <w:rsid w:val="00D372CF"/>
    <w:rsid w:val="00D37841"/>
    <w:rsid w:val="00D37FE2"/>
    <w:rsid w:val="00D40859"/>
    <w:rsid w:val="00D4097C"/>
    <w:rsid w:val="00D41287"/>
    <w:rsid w:val="00D41B3E"/>
    <w:rsid w:val="00D427A9"/>
    <w:rsid w:val="00D42916"/>
    <w:rsid w:val="00D429AD"/>
    <w:rsid w:val="00D42C53"/>
    <w:rsid w:val="00D42CE6"/>
    <w:rsid w:val="00D42E94"/>
    <w:rsid w:val="00D42F3A"/>
    <w:rsid w:val="00D435BB"/>
    <w:rsid w:val="00D4380A"/>
    <w:rsid w:val="00D438A1"/>
    <w:rsid w:val="00D438FE"/>
    <w:rsid w:val="00D43CD9"/>
    <w:rsid w:val="00D43E65"/>
    <w:rsid w:val="00D441BC"/>
    <w:rsid w:val="00D44377"/>
    <w:rsid w:val="00D443AF"/>
    <w:rsid w:val="00D44F33"/>
    <w:rsid w:val="00D453A8"/>
    <w:rsid w:val="00D4565E"/>
    <w:rsid w:val="00D456A8"/>
    <w:rsid w:val="00D459EE"/>
    <w:rsid w:val="00D4609F"/>
    <w:rsid w:val="00D46125"/>
    <w:rsid w:val="00D46539"/>
    <w:rsid w:val="00D46629"/>
    <w:rsid w:val="00D46F6A"/>
    <w:rsid w:val="00D470CE"/>
    <w:rsid w:val="00D47338"/>
    <w:rsid w:val="00D4791C"/>
    <w:rsid w:val="00D47B4F"/>
    <w:rsid w:val="00D50025"/>
    <w:rsid w:val="00D500AD"/>
    <w:rsid w:val="00D51201"/>
    <w:rsid w:val="00D5130D"/>
    <w:rsid w:val="00D51346"/>
    <w:rsid w:val="00D51588"/>
    <w:rsid w:val="00D51BEE"/>
    <w:rsid w:val="00D51E33"/>
    <w:rsid w:val="00D52A79"/>
    <w:rsid w:val="00D52B8D"/>
    <w:rsid w:val="00D52C52"/>
    <w:rsid w:val="00D52D05"/>
    <w:rsid w:val="00D53334"/>
    <w:rsid w:val="00D53721"/>
    <w:rsid w:val="00D53C46"/>
    <w:rsid w:val="00D5419F"/>
    <w:rsid w:val="00D54750"/>
    <w:rsid w:val="00D5485C"/>
    <w:rsid w:val="00D5489C"/>
    <w:rsid w:val="00D54915"/>
    <w:rsid w:val="00D54E12"/>
    <w:rsid w:val="00D54FE9"/>
    <w:rsid w:val="00D55037"/>
    <w:rsid w:val="00D552F7"/>
    <w:rsid w:val="00D55B32"/>
    <w:rsid w:val="00D55B8A"/>
    <w:rsid w:val="00D56340"/>
    <w:rsid w:val="00D56597"/>
    <w:rsid w:val="00D56AC5"/>
    <w:rsid w:val="00D56D06"/>
    <w:rsid w:val="00D56E86"/>
    <w:rsid w:val="00D57CF1"/>
    <w:rsid w:val="00D57EC6"/>
    <w:rsid w:val="00D60008"/>
    <w:rsid w:val="00D60EE5"/>
    <w:rsid w:val="00D60F85"/>
    <w:rsid w:val="00D610F4"/>
    <w:rsid w:val="00D6151F"/>
    <w:rsid w:val="00D61915"/>
    <w:rsid w:val="00D6288C"/>
    <w:rsid w:val="00D62971"/>
    <w:rsid w:val="00D62A41"/>
    <w:rsid w:val="00D62AA8"/>
    <w:rsid w:val="00D62CC6"/>
    <w:rsid w:val="00D63226"/>
    <w:rsid w:val="00D63A37"/>
    <w:rsid w:val="00D63BE0"/>
    <w:rsid w:val="00D63C78"/>
    <w:rsid w:val="00D63D98"/>
    <w:rsid w:val="00D64618"/>
    <w:rsid w:val="00D64B75"/>
    <w:rsid w:val="00D64B8F"/>
    <w:rsid w:val="00D64D81"/>
    <w:rsid w:val="00D65993"/>
    <w:rsid w:val="00D6611F"/>
    <w:rsid w:val="00D66879"/>
    <w:rsid w:val="00D66D79"/>
    <w:rsid w:val="00D671D1"/>
    <w:rsid w:val="00D676AF"/>
    <w:rsid w:val="00D67756"/>
    <w:rsid w:val="00D70045"/>
    <w:rsid w:val="00D70266"/>
    <w:rsid w:val="00D70583"/>
    <w:rsid w:val="00D70944"/>
    <w:rsid w:val="00D709A2"/>
    <w:rsid w:val="00D70A13"/>
    <w:rsid w:val="00D70E23"/>
    <w:rsid w:val="00D715C7"/>
    <w:rsid w:val="00D7192F"/>
    <w:rsid w:val="00D71A24"/>
    <w:rsid w:val="00D71BC3"/>
    <w:rsid w:val="00D722FC"/>
    <w:rsid w:val="00D723F5"/>
    <w:rsid w:val="00D72734"/>
    <w:rsid w:val="00D72DC3"/>
    <w:rsid w:val="00D72EFC"/>
    <w:rsid w:val="00D73196"/>
    <w:rsid w:val="00D73505"/>
    <w:rsid w:val="00D736D4"/>
    <w:rsid w:val="00D73ACC"/>
    <w:rsid w:val="00D73CD5"/>
    <w:rsid w:val="00D7437C"/>
    <w:rsid w:val="00D7441C"/>
    <w:rsid w:val="00D74558"/>
    <w:rsid w:val="00D74DBD"/>
    <w:rsid w:val="00D74F21"/>
    <w:rsid w:val="00D74FA7"/>
    <w:rsid w:val="00D7565D"/>
    <w:rsid w:val="00D75893"/>
    <w:rsid w:val="00D759F0"/>
    <w:rsid w:val="00D761A3"/>
    <w:rsid w:val="00D764F8"/>
    <w:rsid w:val="00D767A9"/>
    <w:rsid w:val="00D7713D"/>
    <w:rsid w:val="00D7748F"/>
    <w:rsid w:val="00D775FB"/>
    <w:rsid w:val="00D77BBF"/>
    <w:rsid w:val="00D80008"/>
    <w:rsid w:val="00D8004D"/>
    <w:rsid w:val="00D802A3"/>
    <w:rsid w:val="00D80517"/>
    <w:rsid w:val="00D80559"/>
    <w:rsid w:val="00D8065C"/>
    <w:rsid w:val="00D806CA"/>
    <w:rsid w:val="00D806F7"/>
    <w:rsid w:val="00D80A18"/>
    <w:rsid w:val="00D80FEA"/>
    <w:rsid w:val="00D81782"/>
    <w:rsid w:val="00D818B6"/>
    <w:rsid w:val="00D81BAE"/>
    <w:rsid w:val="00D81D97"/>
    <w:rsid w:val="00D821EE"/>
    <w:rsid w:val="00D823BA"/>
    <w:rsid w:val="00D82545"/>
    <w:rsid w:val="00D828A5"/>
    <w:rsid w:val="00D82C07"/>
    <w:rsid w:val="00D82DA9"/>
    <w:rsid w:val="00D830FA"/>
    <w:rsid w:val="00D83761"/>
    <w:rsid w:val="00D83A2A"/>
    <w:rsid w:val="00D8450B"/>
    <w:rsid w:val="00D846D2"/>
    <w:rsid w:val="00D849D9"/>
    <w:rsid w:val="00D84E95"/>
    <w:rsid w:val="00D85314"/>
    <w:rsid w:val="00D8572A"/>
    <w:rsid w:val="00D8573E"/>
    <w:rsid w:val="00D85F71"/>
    <w:rsid w:val="00D8604F"/>
    <w:rsid w:val="00D868D7"/>
    <w:rsid w:val="00D86C1E"/>
    <w:rsid w:val="00D86C64"/>
    <w:rsid w:val="00D86D5B"/>
    <w:rsid w:val="00D86F7C"/>
    <w:rsid w:val="00D875A5"/>
    <w:rsid w:val="00D87AB3"/>
    <w:rsid w:val="00D87B3C"/>
    <w:rsid w:val="00D9011A"/>
    <w:rsid w:val="00D90495"/>
    <w:rsid w:val="00D908CE"/>
    <w:rsid w:val="00D90F69"/>
    <w:rsid w:val="00D917FC"/>
    <w:rsid w:val="00D91AE9"/>
    <w:rsid w:val="00D91E7F"/>
    <w:rsid w:val="00D91FFA"/>
    <w:rsid w:val="00D92245"/>
    <w:rsid w:val="00D922FA"/>
    <w:rsid w:val="00D923CE"/>
    <w:rsid w:val="00D92AE8"/>
    <w:rsid w:val="00D9300C"/>
    <w:rsid w:val="00D93030"/>
    <w:rsid w:val="00D9314D"/>
    <w:rsid w:val="00D93362"/>
    <w:rsid w:val="00D934B4"/>
    <w:rsid w:val="00D93567"/>
    <w:rsid w:val="00D93E09"/>
    <w:rsid w:val="00D93ED9"/>
    <w:rsid w:val="00D93F5E"/>
    <w:rsid w:val="00D94005"/>
    <w:rsid w:val="00D94739"/>
    <w:rsid w:val="00D94A89"/>
    <w:rsid w:val="00D94B4B"/>
    <w:rsid w:val="00D94E7D"/>
    <w:rsid w:val="00D95088"/>
    <w:rsid w:val="00D953FF"/>
    <w:rsid w:val="00D95D6A"/>
    <w:rsid w:val="00D95DBD"/>
    <w:rsid w:val="00D95E88"/>
    <w:rsid w:val="00D960BB"/>
    <w:rsid w:val="00D9663A"/>
    <w:rsid w:val="00D96732"/>
    <w:rsid w:val="00D975A0"/>
    <w:rsid w:val="00D97661"/>
    <w:rsid w:val="00DA03C2"/>
    <w:rsid w:val="00DA03F3"/>
    <w:rsid w:val="00DA04B5"/>
    <w:rsid w:val="00DA0CBC"/>
    <w:rsid w:val="00DA11AC"/>
    <w:rsid w:val="00DA1580"/>
    <w:rsid w:val="00DA1618"/>
    <w:rsid w:val="00DA1EB4"/>
    <w:rsid w:val="00DA24FF"/>
    <w:rsid w:val="00DA2531"/>
    <w:rsid w:val="00DA2EC6"/>
    <w:rsid w:val="00DA2EC9"/>
    <w:rsid w:val="00DA316C"/>
    <w:rsid w:val="00DA4BC0"/>
    <w:rsid w:val="00DA5126"/>
    <w:rsid w:val="00DA5B38"/>
    <w:rsid w:val="00DA5F29"/>
    <w:rsid w:val="00DA601D"/>
    <w:rsid w:val="00DA6E68"/>
    <w:rsid w:val="00DA72F2"/>
    <w:rsid w:val="00DA774B"/>
    <w:rsid w:val="00DA78EE"/>
    <w:rsid w:val="00DB0025"/>
    <w:rsid w:val="00DB0069"/>
    <w:rsid w:val="00DB1269"/>
    <w:rsid w:val="00DB16FB"/>
    <w:rsid w:val="00DB1977"/>
    <w:rsid w:val="00DB1B50"/>
    <w:rsid w:val="00DB1D97"/>
    <w:rsid w:val="00DB2010"/>
    <w:rsid w:val="00DB23C6"/>
    <w:rsid w:val="00DB2ADE"/>
    <w:rsid w:val="00DB2B3E"/>
    <w:rsid w:val="00DB2FCF"/>
    <w:rsid w:val="00DB3167"/>
    <w:rsid w:val="00DB3257"/>
    <w:rsid w:val="00DB33DA"/>
    <w:rsid w:val="00DB39A5"/>
    <w:rsid w:val="00DB4284"/>
    <w:rsid w:val="00DB443A"/>
    <w:rsid w:val="00DB47BC"/>
    <w:rsid w:val="00DB4AD4"/>
    <w:rsid w:val="00DB514A"/>
    <w:rsid w:val="00DB5645"/>
    <w:rsid w:val="00DB609D"/>
    <w:rsid w:val="00DB60FC"/>
    <w:rsid w:val="00DB6D72"/>
    <w:rsid w:val="00DB7108"/>
    <w:rsid w:val="00DB7A76"/>
    <w:rsid w:val="00DB7B9B"/>
    <w:rsid w:val="00DB7BF0"/>
    <w:rsid w:val="00DB7C09"/>
    <w:rsid w:val="00DB7E99"/>
    <w:rsid w:val="00DC045F"/>
    <w:rsid w:val="00DC0524"/>
    <w:rsid w:val="00DC05B7"/>
    <w:rsid w:val="00DC0C2A"/>
    <w:rsid w:val="00DC0CA5"/>
    <w:rsid w:val="00DC0DDE"/>
    <w:rsid w:val="00DC10AF"/>
    <w:rsid w:val="00DC148E"/>
    <w:rsid w:val="00DC153F"/>
    <w:rsid w:val="00DC1789"/>
    <w:rsid w:val="00DC18B5"/>
    <w:rsid w:val="00DC19CC"/>
    <w:rsid w:val="00DC1B13"/>
    <w:rsid w:val="00DC1C1D"/>
    <w:rsid w:val="00DC1F7A"/>
    <w:rsid w:val="00DC2242"/>
    <w:rsid w:val="00DC2296"/>
    <w:rsid w:val="00DC26D8"/>
    <w:rsid w:val="00DC2AA2"/>
    <w:rsid w:val="00DC2FF2"/>
    <w:rsid w:val="00DC31A3"/>
    <w:rsid w:val="00DC3383"/>
    <w:rsid w:val="00DC3393"/>
    <w:rsid w:val="00DC34DB"/>
    <w:rsid w:val="00DC3700"/>
    <w:rsid w:val="00DC39E2"/>
    <w:rsid w:val="00DC3A30"/>
    <w:rsid w:val="00DC3B34"/>
    <w:rsid w:val="00DC3FC8"/>
    <w:rsid w:val="00DC40C2"/>
    <w:rsid w:val="00DC43DA"/>
    <w:rsid w:val="00DC4F4D"/>
    <w:rsid w:val="00DC510A"/>
    <w:rsid w:val="00DC5219"/>
    <w:rsid w:val="00DC5A12"/>
    <w:rsid w:val="00DC5AEA"/>
    <w:rsid w:val="00DC5DBA"/>
    <w:rsid w:val="00DC5F33"/>
    <w:rsid w:val="00DC6033"/>
    <w:rsid w:val="00DC6136"/>
    <w:rsid w:val="00DC6A55"/>
    <w:rsid w:val="00DC6A8C"/>
    <w:rsid w:val="00DC730B"/>
    <w:rsid w:val="00DC7C2E"/>
    <w:rsid w:val="00DC7D2B"/>
    <w:rsid w:val="00DD061B"/>
    <w:rsid w:val="00DD0AFD"/>
    <w:rsid w:val="00DD0CC6"/>
    <w:rsid w:val="00DD0F72"/>
    <w:rsid w:val="00DD1344"/>
    <w:rsid w:val="00DD1566"/>
    <w:rsid w:val="00DD1BD1"/>
    <w:rsid w:val="00DD1BE0"/>
    <w:rsid w:val="00DD2097"/>
    <w:rsid w:val="00DD2BB6"/>
    <w:rsid w:val="00DD2E1B"/>
    <w:rsid w:val="00DD3170"/>
    <w:rsid w:val="00DD3A31"/>
    <w:rsid w:val="00DD40AA"/>
    <w:rsid w:val="00DD45C1"/>
    <w:rsid w:val="00DD4AA2"/>
    <w:rsid w:val="00DD4AAA"/>
    <w:rsid w:val="00DD5163"/>
    <w:rsid w:val="00DD51C4"/>
    <w:rsid w:val="00DD51FC"/>
    <w:rsid w:val="00DD53EA"/>
    <w:rsid w:val="00DD5C1B"/>
    <w:rsid w:val="00DD5DDD"/>
    <w:rsid w:val="00DD6085"/>
    <w:rsid w:val="00DD60E3"/>
    <w:rsid w:val="00DD61F7"/>
    <w:rsid w:val="00DD6242"/>
    <w:rsid w:val="00DD658C"/>
    <w:rsid w:val="00DD6712"/>
    <w:rsid w:val="00DD6A7A"/>
    <w:rsid w:val="00DD6C25"/>
    <w:rsid w:val="00DD72C7"/>
    <w:rsid w:val="00DD73CC"/>
    <w:rsid w:val="00DD755C"/>
    <w:rsid w:val="00DD7BA4"/>
    <w:rsid w:val="00DE0682"/>
    <w:rsid w:val="00DE06DA"/>
    <w:rsid w:val="00DE0DB9"/>
    <w:rsid w:val="00DE1338"/>
    <w:rsid w:val="00DE1BE1"/>
    <w:rsid w:val="00DE1E22"/>
    <w:rsid w:val="00DE1EE5"/>
    <w:rsid w:val="00DE265B"/>
    <w:rsid w:val="00DE2865"/>
    <w:rsid w:val="00DE2BBF"/>
    <w:rsid w:val="00DE2F2C"/>
    <w:rsid w:val="00DE308A"/>
    <w:rsid w:val="00DE323A"/>
    <w:rsid w:val="00DE40CF"/>
    <w:rsid w:val="00DE419C"/>
    <w:rsid w:val="00DE42D4"/>
    <w:rsid w:val="00DE4A69"/>
    <w:rsid w:val="00DE4BD7"/>
    <w:rsid w:val="00DE4D5F"/>
    <w:rsid w:val="00DE52EB"/>
    <w:rsid w:val="00DE5B75"/>
    <w:rsid w:val="00DE6339"/>
    <w:rsid w:val="00DE7157"/>
    <w:rsid w:val="00DE7C8C"/>
    <w:rsid w:val="00DE7EF7"/>
    <w:rsid w:val="00DF0422"/>
    <w:rsid w:val="00DF0E0A"/>
    <w:rsid w:val="00DF0F4C"/>
    <w:rsid w:val="00DF0F83"/>
    <w:rsid w:val="00DF14F0"/>
    <w:rsid w:val="00DF168A"/>
    <w:rsid w:val="00DF1A9C"/>
    <w:rsid w:val="00DF1C2B"/>
    <w:rsid w:val="00DF1D21"/>
    <w:rsid w:val="00DF2B95"/>
    <w:rsid w:val="00DF30D3"/>
    <w:rsid w:val="00DF32F1"/>
    <w:rsid w:val="00DF369F"/>
    <w:rsid w:val="00DF39D6"/>
    <w:rsid w:val="00DF3F0C"/>
    <w:rsid w:val="00DF3FA3"/>
    <w:rsid w:val="00DF415B"/>
    <w:rsid w:val="00DF4412"/>
    <w:rsid w:val="00DF4718"/>
    <w:rsid w:val="00DF4814"/>
    <w:rsid w:val="00DF4A22"/>
    <w:rsid w:val="00DF4C15"/>
    <w:rsid w:val="00DF5637"/>
    <w:rsid w:val="00DF58F1"/>
    <w:rsid w:val="00DF5ACC"/>
    <w:rsid w:val="00DF6576"/>
    <w:rsid w:val="00DF7208"/>
    <w:rsid w:val="00DF7441"/>
    <w:rsid w:val="00DF75E4"/>
    <w:rsid w:val="00DF7C27"/>
    <w:rsid w:val="00DF7DDB"/>
    <w:rsid w:val="00E000F5"/>
    <w:rsid w:val="00E00162"/>
    <w:rsid w:val="00E00168"/>
    <w:rsid w:val="00E001D4"/>
    <w:rsid w:val="00E00328"/>
    <w:rsid w:val="00E007B6"/>
    <w:rsid w:val="00E00835"/>
    <w:rsid w:val="00E00A61"/>
    <w:rsid w:val="00E00CF7"/>
    <w:rsid w:val="00E00E6B"/>
    <w:rsid w:val="00E01334"/>
    <w:rsid w:val="00E016BE"/>
    <w:rsid w:val="00E01C33"/>
    <w:rsid w:val="00E01F8B"/>
    <w:rsid w:val="00E02211"/>
    <w:rsid w:val="00E03B4B"/>
    <w:rsid w:val="00E03F4F"/>
    <w:rsid w:val="00E0405D"/>
    <w:rsid w:val="00E047E1"/>
    <w:rsid w:val="00E047ED"/>
    <w:rsid w:val="00E05085"/>
    <w:rsid w:val="00E0520B"/>
    <w:rsid w:val="00E05586"/>
    <w:rsid w:val="00E0561B"/>
    <w:rsid w:val="00E059AF"/>
    <w:rsid w:val="00E05E67"/>
    <w:rsid w:val="00E05E96"/>
    <w:rsid w:val="00E0621D"/>
    <w:rsid w:val="00E065D9"/>
    <w:rsid w:val="00E06685"/>
    <w:rsid w:val="00E0670B"/>
    <w:rsid w:val="00E06ADA"/>
    <w:rsid w:val="00E06B55"/>
    <w:rsid w:val="00E07091"/>
    <w:rsid w:val="00E072C8"/>
    <w:rsid w:val="00E075A3"/>
    <w:rsid w:val="00E07AE4"/>
    <w:rsid w:val="00E105A6"/>
    <w:rsid w:val="00E105AD"/>
    <w:rsid w:val="00E107D2"/>
    <w:rsid w:val="00E10E72"/>
    <w:rsid w:val="00E10F74"/>
    <w:rsid w:val="00E10F95"/>
    <w:rsid w:val="00E11206"/>
    <w:rsid w:val="00E112F4"/>
    <w:rsid w:val="00E1146D"/>
    <w:rsid w:val="00E11AFA"/>
    <w:rsid w:val="00E12286"/>
    <w:rsid w:val="00E1262E"/>
    <w:rsid w:val="00E12965"/>
    <w:rsid w:val="00E129F6"/>
    <w:rsid w:val="00E12A76"/>
    <w:rsid w:val="00E12D06"/>
    <w:rsid w:val="00E12D21"/>
    <w:rsid w:val="00E12FEA"/>
    <w:rsid w:val="00E1301A"/>
    <w:rsid w:val="00E13199"/>
    <w:rsid w:val="00E13776"/>
    <w:rsid w:val="00E13949"/>
    <w:rsid w:val="00E15152"/>
    <w:rsid w:val="00E1555E"/>
    <w:rsid w:val="00E1646A"/>
    <w:rsid w:val="00E16A82"/>
    <w:rsid w:val="00E16BCD"/>
    <w:rsid w:val="00E16E5D"/>
    <w:rsid w:val="00E16E91"/>
    <w:rsid w:val="00E17A35"/>
    <w:rsid w:val="00E20722"/>
    <w:rsid w:val="00E20AAD"/>
    <w:rsid w:val="00E20D97"/>
    <w:rsid w:val="00E214FC"/>
    <w:rsid w:val="00E21716"/>
    <w:rsid w:val="00E21B9F"/>
    <w:rsid w:val="00E2206E"/>
    <w:rsid w:val="00E223DA"/>
    <w:rsid w:val="00E22A46"/>
    <w:rsid w:val="00E230CB"/>
    <w:rsid w:val="00E2321D"/>
    <w:rsid w:val="00E239DF"/>
    <w:rsid w:val="00E2425C"/>
    <w:rsid w:val="00E24406"/>
    <w:rsid w:val="00E249AF"/>
    <w:rsid w:val="00E24D2D"/>
    <w:rsid w:val="00E24E01"/>
    <w:rsid w:val="00E25052"/>
    <w:rsid w:val="00E251A5"/>
    <w:rsid w:val="00E25850"/>
    <w:rsid w:val="00E259DC"/>
    <w:rsid w:val="00E259F0"/>
    <w:rsid w:val="00E2649B"/>
    <w:rsid w:val="00E264D2"/>
    <w:rsid w:val="00E2678F"/>
    <w:rsid w:val="00E267A5"/>
    <w:rsid w:val="00E267AA"/>
    <w:rsid w:val="00E26B48"/>
    <w:rsid w:val="00E26F37"/>
    <w:rsid w:val="00E270DC"/>
    <w:rsid w:val="00E2735F"/>
    <w:rsid w:val="00E27465"/>
    <w:rsid w:val="00E27728"/>
    <w:rsid w:val="00E278D3"/>
    <w:rsid w:val="00E27E7D"/>
    <w:rsid w:val="00E27EEF"/>
    <w:rsid w:val="00E30588"/>
    <w:rsid w:val="00E307F6"/>
    <w:rsid w:val="00E311E3"/>
    <w:rsid w:val="00E3141C"/>
    <w:rsid w:val="00E31F6F"/>
    <w:rsid w:val="00E32986"/>
    <w:rsid w:val="00E329F7"/>
    <w:rsid w:val="00E32FBA"/>
    <w:rsid w:val="00E32FE4"/>
    <w:rsid w:val="00E33186"/>
    <w:rsid w:val="00E331C1"/>
    <w:rsid w:val="00E337F2"/>
    <w:rsid w:val="00E33B3B"/>
    <w:rsid w:val="00E33E26"/>
    <w:rsid w:val="00E33E48"/>
    <w:rsid w:val="00E349EF"/>
    <w:rsid w:val="00E359D6"/>
    <w:rsid w:val="00E35ABA"/>
    <w:rsid w:val="00E35EDF"/>
    <w:rsid w:val="00E36789"/>
    <w:rsid w:val="00E36851"/>
    <w:rsid w:val="00E376D7"/>
    <w:rsid w:val="00E37A12"/>
    <w:rsid w:val="00E37D9F"/>
    <w:rsid w:val="00E40439"/>
    <w:rsid w:val="00E405C1"/>
    <w:rsid w:val="00E4060A"/>
    <w:rsid w:val="00E40E1B"/>
    <w:rsid w:val="00E40FCC"/>
    <w:rsid w:val="00E411BD"/>
    <w:rsid w:val="00E411F6"/>
    <w:rsid w:val="00E4132A"/>
    <w:rsid w:val="00E413C0"/>
    <w:rsid w:val="00E4186A"/>
    <w:rsid w:val="00E42093"/>
    <w:rsid w:val="00E423CE"/>
    <w:rsid w:val="00E42D0B"/>
    <w:rsid w:val="00E4356C"/>
    <w:rsid w:val="00E440AA"/>
    <w:rsid w:val="00E44160"/>
    <w:rsid w:val="00E44307"/>
    <w:rsid w:val="00E44ACB"/>
    <w:rsid w:val="00E4521A"/>
    <w:rsid w:val="00E45493"/>
    <w:rsid w:val="00E454C5"/>
    <w:rsid w:val="00E45690"/>
    <w:rsid w:val="00E45C0D"/>
    <w:rsid w:val="00E4615C"/>
    <w:rsid w:val="00E4639A"/>
    <w:rsid w:val="00E46519"/>
    <w:rsid w:val="00E46A6F"/>
    <w:rsid w:val="00E46B2E"/>
    <w:rsid w:val="00E46DD1"/>
    <w:rsid w:val="00E46FFA"/>
    <w:rsid w:val="00E475D6"/>
    <w:rsid w:val="00E47683"/>
    <w:rsid w:val="00E4788C"/>
    <w:rsid w:val="00E50824"/>
    <w:rsid w:val="00E50EB9"/>
    <w:rsid w:val="00E5127C"/>
    <w:rsid w:val="00E51490"/>
    <w:rsid w:val="00E514EB"/>
    <w:rsid w:val="00E51919"/>
    <w:rsid w:val="00E51D07"/>
    <w:rsid w:val="00E520A5"/>
    <w:rsid w:val="00E52255"/>
    <w:rsid w:val="00E523A1"/>
    <w:rsid w:val="00E52D80"/>
    <w:rsid w:val="00E52E99"/>
    <w:rsid w:val="00E52F03"/>
    <w:rsid w:val="00E52FA3"/>
    <w:rsid w:val="00E52FA5"/>
    <w:rsid w:val="00E53203"/>
    <w:rsid w:val="00E5336D"/>
    <w:rsid w:val="00E53927"/>
    <w:rsid w:val="00E5393B"/>
    <w:rsid w:val="00E53A8E"/>
    <w:rsid w:val="00E53E9B"/>
    <w:rsid w:val="00E53FE1"/>
    <w:rsid w:val="00E54C28"/>
    <w:rsid w:val="00E54D13"/>
    <w:rsid w:val="00E54D85"/>
    <w:rsid w:val="00E54E4F"/>
    <w:rsid w:val="00E55613"/>
    <w:rsid w:val="00E558B6"/>
    <w:rsid w:val="00E55999"/>
    <w:rsid w:val="00E565AA"/>
    <w:rsid w:val="00E56696"/>
    <w:rsid w:val="00E56888"/>
    <w:rsid w:val="00E5689F"/>
    <w:rsid w:val="00E56CEE"/>
    <w:rsid w:val="00E57537"/>
    <w:rsid w:val="00E57566"/>
    <w:rsid w:val="00E603B2"/>
    <w:rsid w:val="00E60432"/>
    <w:rsid w:val="00E6050D"/>
    <w:rsid w:val="00E60874"/>
    <w:rsid w:val="00E608B5"/>
    <w:rsid w:val="00E60B95"/>
    <w:rsid w:val="00E60D21"/>
    <w:rsid w:val="00E60E07"/>
    <w:rsid w:val="00E60FBA"/>
    <w:rsid w:val="00E6120F"/>
    <w:rsid w:val="00E613C9"/>
    <w:rsid w:val="00E61522"/>
    <w:rsid w:val="00E61A57"/>
    <w:rsid w:val="00E623B2"/>
    <w:rsid w:val="00E624D6"/>
    <w:rsid w:val="00E62E94"/>
    <w:rsid w:val="00E62F09"/>
    <w:rsid w:val="00E63711"/>
    <w:rsid w:val="00E63ADB"/>
    <w:rsid w:val="00E642A9"/>
    <w:rsid w:val="00E64524"/>
    <w:rsid w:val="00E64546"/>
    <w:rsid w:val="00E64A33"/>
    <w:rsid w:val="00E64C46"/>
    <w:rsid w:val="00E6521C"/>
    <w:rsid w:val="00E652FB"/>
    <w:rsid w:val="00E655E2"/>
    <w:rsid w:val="00E65F1D"/>
    <w:rsid w:val="00E66136"/>
    <w:rsid w:val="00E66603"/>
    <w:rsid w:val="00E67431"/>
    <w:rsid w:val="00E675D1"/>
    <w:rsid w:val="00E70051"/>
    <w:rsid w:val="00E701F2"/>
    <w:rsid w:val="00E70579"/>
    <w:rsid w:val="00E70798"/>
    <w:rsid w:val="00E70886"/>
    <w:rsid w:val="00E709B3"/>
    <w:rsid w:val="00E70B68"/>
    <w:rsid w:val="00E70D5D"/>
    <w:rsid w:val="00E70F03"/>
    <w:rsid w:val="00E715A6"/>
    <w:rsid w:val="00E718E5"/>
    <w:rsid w:val="00E71BAE"/>
    <w:rsid w:val="00E71C84"/>
    <w:rsid w:val="00E71DD5"/>
    <w:rsid w:val="00E721B0"/>
    <w:rsid w:val="00E725ED"/>
    <w:rsid w:val="00E72641"/>
    <w:rsid w:val="00E7298D"/>
    <w:rsid w:val="00E72D14"/>
    <w:rsid w:val="00E72FD0"/>
    <w:rsid w:val="00E73841"/>
    <w:rsid w:val="00E73BB0"/>
    <w:rsid w:val="00E74308"/>
    <w:rsid w:val="00E7442F"/>
    <w:rsid w:val="00E7461D"/>
    <w:rsid w:val="00E747AA"/>
    <w:rsid w:val="00E74E2E"/>
    <w:rsid w:val="00E74EBB"/>
    <w:rsid w:val="00E7515B"/>
    <w:rsid w:val="00E7552D"/>
    <w:rsid w:val="00E755B5"/>
    <w:rsid w:val="00E759E7"/>
    <w:rsid w:val="00E75E7A"/>
    <w:rsid w:val="00E76701"/>
    <w:rsid w:val="00E7697E"/>
    <w:rsid w:val="00E769E4"/>
    <w:rsid w:val="00E770EC"/>
    <w:rsid w:val="00E7717C"/>
    <w:rsid w:val="00E77489"/>
    <w:rsid w:val="00E777F5"/>
    <w:rsid w:val="00E778B8"/>
    <w:rsid w:val="00E77A4C"/>
    <w:rsid w:val="00E80225"/>
    <w:rsid w:val="00E8068C"/>
    <w:rsid w:val="00E807BD"/>
    <w:rsid w:val="00E80D0B"/>
    <w:rsid w:val="00E81199"/>
    <w:rsid w:val="00E815A0"/>
    <w:rsid w:val="00E81724"/>
    <w:rsid w:val="00E81961"/>
    <w:rsid w:val="00E81DF4"/>
    <w:rsid w:val="00E81E39"/>
    <w:rsid w:val="00E81F29"/>
    <w:rsid w:val="00E82069"/>
    <w:rsid w:val="00E82317"/>
    <w:rsid w:val="00E827FA"/>
    <w:rsid w:val="00E831BA"/>
    <w:rsid w:val="00E8331D"/>
    <w:rsid w:val="00E8336C"/>
    <w:rsid w:val="00E83629"/>
    <w:rsid w:val="00E837E8"/>
    <w:rsid w:val="00E83A02"/>
    <w:rsid w:val="00E83D2B"/>
    <w:rsid w:val="00E83FF9"/>
    <w:rsid w:val="00E8412A"/>
    <w:rsid w:val="00E84452"/>
    <w:rsid w:val="00E845A9"/>
    <w:rsid w:val="00E84910"/>
    <w:rsid w:val="00E84A3C"/>
    <w:rsid w:val="00E84EB1"/>
    <w:rsid w:val="00E85419"/>
    <w:rsid w:val="00E854C9"/>
    <w:rsid w:val="00E85BF6"/>
    <w:rsid w:val="00E85F72"/>
    <w:rsid w:val="00E86799"/>
    <w:rsid w:val="00E86A48"/>
    <w:rsid w:val="00E86E20"/>
    <w:rsid w:val="00E86E26"/>
    <w:rsid w:val="00E86E6F"/>
    <w:rsid w:val="00E86F56"/>
    <w:rsid w:val="00E8745A"/>
    <w:rsid w:val="00E87543"/>
    <w:rsid w:val="00E87F34"/>
    <w:rsid w:val="00E87F7D"/>
    <w:rsid w:val="00E87F97"/>
    <w:rsid w:val="00E90D0F"/>
    <w:rsid w:val="00E90F1B"/>
    <w:rsid w:val="00E90FDC"/>
    <w:rsid w:val="00E910A3"/>
    <w:rsid w:val="00E911CB"/>
    <w:rsid w:val="00E9154D"/>
    <w:rsid w:val="00E91BD0"/>
    <w:rsid w:val="00E91C25"/>
    <w:rsid w:val="00E91C5C"/>
    <w:rsid w:val="00E91D6F"/>
    <w:rsid w:val="00E91DBC"/>
    <w:rsid w:val="00E92335"/>
    <w:rsid w:val="00E928A2"/>
    <w:rsid w:val="00E928BD"/>
    <w:rsid w:val="00E92A5F"/>
    <w:rsid w:val="00E937C1"/>
    <w:rsid w:val="00E93B6C"/>
    <w:rsid w:val="00E93EDB"/>
    <w:rsid w:val="00E93F8B"/>
    <w:rsid w:val="00E944B6"/>
    <w:rsid w:val="00E94954"/>
    <w:rsid w:val="00E94A1A"/>
    <w:rsid w:val="00E94BD3"/>
    <w:rsid w:val="00E94FAC"/>
    <w:rsid w:val="00E94FFF"/>
    <w:rsid w:val="00E9533B"/>
    <w:rsid w:val="00E953CB"/>
    <w:rsid w:val="00E956A9"/>
    <w:rsid w:val="00E96340"/>
    <w:rsid w:val="00E96478"/>
    <w:rsid w:val="00E96993"/>
    <w:rsid w:val="00E96DEE"/>
    <w:rsid w:val="00E97295"/>
    <w:rsid w:val="00E9738F"/>
    <w:rsid w:val="00E9754E"/>
    <w:rsid w:val="00E97AD8"/>
    <w:rsid w:val="00E97C50"/>
    <w:rsid w:val="00E97D11"/>
    <w:rsid w:val="00E97EFA"/>
    <w:rsid w:val="00EA01AC"/>
    <w:rsid w:val="00EA04DE"/>
    <w:rsid w:val="00EA09E3"/>
    <w:rsid w:val="00EA0A02"/>
    <w:rsid w:val="00EA0C71"/>
    <w:rsid w:val="00EA0EBE"/>
    <w:rsid w:val="00EA1909"/>
    <w:rsid w:val="00EA1E61"/>
    <w:rsid w:val="00EA2075"/>
    <w:rsid w:val="00EA2937"/>
    <w:rsid w:val="00EA2A71"/>
    <w:rsid w:val="00EA2EC5"/>
    <w:rsid w:val="00EA3477"/>
    <w:rsid w:val="00EA35D9"/>
    <w:rsid w:val="00EA3729"/>
    <w:rsid w:val="00EA381A"/>
    <w:rsid w:val="00EA39FB"/>
    <w:rsid w:val="00EA446D"/>
    <w:rsid w:val="00EA45F9"/>
    <w:rsid w:val="00EA4BE7"/>
    <w:rsid w:val="00EA4E33"/>
    <w:rsid w:val="00EA5350"/>
    <w:rsid w:val="00EA53B8"/>
    <w:rsid w:val="00EA547A"/>
    <w:rsid w:val="00EA57EA"/>
    <w:rsid w:val="00EA59A2"/>
    <w:rsid w:val="00EA5E4B"/>
    <w:rsid w:val="00EA6B1E"/>
    <w:rsid w:val="00EA6D96"/>
    <w:rsid w:val="00EA7430"/>
    <w:rsid w:val="00EA7A28"/>
    <w:rsid w:val="00EA7CBF"/>
    <w:rsid w:val="00EB017C"/>
    <w:rsid w:val="00EB09D1"/>
    <w:rsid w:val="00EB0A89"/>
    <w:rsid w:val="00EB0D36"/>
    <w:rsid w:val="00EB2537"/>
    <w:rsid w:val="00EB2A5B"/>
    <w:rsid w:val="00EB36F6"/>
    <w:rsid w:val="00EB3B97"/>
    <w:rsid w:val="00EB4212"/>
    <w:rsid w:val="00EB43F1"/>
    <w:rsid w:val="00EB4461"/>
    <w:rsid w:val="00EB44CF"/>
    <w:rsid w:val="00EB456E"/>
    <w:rsid w:val="00EB463F"/>
    <w:rsid w:val="00EB48E8"/>
    <w:rsid w:val="00EB49FB"/>
    <w:rsid w:val="00EB4C4E"/>
    <w:rsid w:val="00EB5694"/>
    <w:rsid w:val="00EB5AB1"/>
    <w:rsid w:val="00EB5CD2"/>
    <w:rsid w:val="00EB5FAF"/>
    <w:rsid w:val="00EB63DD"/>
    <w:rsid w:val="00EB6526"/>
    <w:rsid w:val="00EB6570"/>
    <w:rsid w:val="00EB6594"/>
    <w:rsid w:val="00EB6614"/>
    <w:rsid w:val="00EB67AD"/>
    <w:rsid w:val="00EB686E"/>
    <w:rsid w:val="00EB73C5"/>
    <w:rsid w:val="00EB7587"/>
    <w:rsid w:val="00EB7817"/>
    <w:rsid w:val="00EB7876"/>
    <w:rsid w:val="00EB78F6"/>
    <w:rsid w:val="00EB7F4B"/>
    <w:rsid w:val="00EB7F5F"/>
    <w:rsid w:val="00EC0480"/>
    <w:rsid w:val="00EC066F"/>
    <w:rsid w:val="00EC0BE2"/>
    <w:rsid w:val="00EC0CAF"/>
    <w:rsid w:val="00EC10A5"/>
    <w:rsid w:val="00EC127E"/>
    <w:rsid w:val="00EC1A3C"/>
    <w:rsid w:val="00EC1B7F"/>
    <w:rsid w:val="00EC1EF2"/>
    <w:rsid w:val="00EC1F76"/>
    <w:rsid w:val="00EC282E"/>
    <w:rsid w:val="00EC2A5E"/>
    <w:rsid w:val="00EC2DBB"/>
    <w:rsid w:val="00EC2DBE"/>
    <w:rsid w:val="00EC2E86"/>
    <w:rsid w:val="00EC34A0"/>
    <w:rsid w:val="00EC34A3"/>
    <w:rsid w:val="00EC3A48"/>
    <w:rsid w:val="00EC3D32"/>
    <w:rsid w:val="00EC3F8C"/>
    <w:rsid w:val="00EC4294"/>
    <w:rsid w:val="00EC4622"/>
    <w:rsid w:val="00EC4BA6"/>
    <w:rsid w:val="00EC5065"/>
    <w:rsid w:val="00EC57F0"/>
    <w:rsid w:val="00EC5A00"/>
    <w:rsid w:val="00EC62D9"/>
    <w:rsid w:val="00EC6929"/>
    <w:rsid w:val="00EC6A27"/>
    <w:rsid w:val="00EC6BDD"/>
    <w:rsid w:val="00EC7132"/>
    <w:rsid w:val="00EC738A"/>
    <w:rsid w:val="00EC75AA"/>
    <w:rsid w:val="00EC77BF"/>
    <w:rsid w:val="00EC7C28"/>
    <w:rsid w:val="00ED0532"/>
    <w:rsid w:val="00ED165B"/>
    <w:rsid w:val="00ED1BD5"/>
    <w:rsid w:val="00ED204E"/>
    <w:rsid w:val="00ED206D"/>
    <w:rsid w:val="00ED279F"/>
    <w:rsid w:val="00ED298A"/>
    <w:rsid w:val="00ED2F73"/>
    <w:rsid w:val="00ED3437"/>
    <w:rsid w:val="00ED3445"/>
    <w:rsid w:val="00ED448F"/>
    <w:rsid w:val="00ED47A1"/>
    <w:rsid w:val="00ED49D7"/>
    <w:rsid w:val="00ED4A22"/>
    <w:rsid w:val="00ED4EA3"/>
    <w:rsid w:val="00ED4F7A"/>
    <w:rsid w:val="00ED5103"/>
    <w:rsid w:val="00ED51E6"/>
    <w:rsid w:val="00ED530C"/>
    <w:rsid w:val="00ED569A"/>
    <w:rsid w:val="00ED65E1"/>
    <w:rsid w:val="00ED6DC4"/>
    <w:rsid w:val="00ED6DED"/>
    <w:rsid w:val="00ED6E86"/>
    <w:rsid w:val="00ED7623"/>
    <w:rsid w:val="00ED7703"/>
    <w:rsid w:val="00ED771E"/>
    <w:rsid w:val="00ED7D6D"/>
    <w:rsid w:val="00EE070C"/>
    <w:rsid w:val="00EE0C83"/>
    <w:rsid w:val="00EE1087"/>
    <w:rsid w:val="00EE13E7"/>
    <w:rsid w:val="00EE1517"/>
    <w:rsid w:val="00EE1B72"/>
    <w:rsid w:val="00EE1B8D"/>
    <w:rsid w:val="00EE22D4"/>
    <w:rsid w:val="00EE2B0F"/>
    <w:rsid w:val="00EE2B2A"/>
    <w:rsid w:val="00EE2F61"/>
    <w:rsid w:val="00EE31A0"/>
    <w:rsid w:val="00EE34A1"/>
    <w:rsid w:val="00EE39C0"/>
    <w:rsid w:val="00EE446E"/>
    <w:rsid w:val="00EE4B5C"/>
    <w:rsid w:val="00EE5541"/>
    <w:rsid w:val="00EE573A"/>
    <w:rsid w:val="00EE57E3"/>
    <w:rsid w:val="00EE582A"/>
    <w:rsid w:val="00EE5A46"/>
    <w:rsid w:val="00EE5CB0"/>
    <w:rsid w:val="00EE6C6A"/>
    <w:rsid w:val="00EE70A0"/>
    <w:rsid w:val="00EE72E7"/>
    <w:rsid w:val="00EE7974"/>
    <w:rsid w:val="00EE7A08"/>
    <w:rsid w:val="00EE7CE1"/>
    <w:rsid w:val="00EF029D"/>
    <w:rsid w:val="00EF03ED"/>
    <w:rsid w:val="00EF08A9"/>
    <w:rsid w:val="00EF08C1"/>
    <w:rsid w:val="00EF0AF5"/>
    <w:rsid w:val="00EF0DAB"/>
    <w:rsid w:val="00EF13DF"/>
    <w:rsid w:val="00EF1B98"/>
    <w:rsid w:val="00EF2580"/>
    <w:rsid w:val="00EF2FDD"/>
    <w:rsid w:val="00EF3540"/>
    <w:rsid w:val="00EF409E"/>
    <w:rsid w:val="00EF42F9"/>
    <w:rsid w:val="00EF4C8B"/>
    <w:rsid w:val="00EF589D"/>
    <w:rsid w:val="00EF58F2"/>
    <w:rsid w:val="00EF5B4B"/>
    <w:rsid w:val="00EF5E76"/>
    <w:rsid w:val="00EF5EFE"/>
    <w:rsid w:val="00EF5F87"/>
    <w:rsid w:val="00EF615A"/>
    <w:rsid w:val="00EF6611"/>
    <w:rsid w:val="00EF6D2F"/>
    <w:rsid w:val="00EF6DB5"/>
    <w:rsid w:val="00EF7711"/>
    <w:rsid w:val="00EF77F9"/>
    <w:rsid w:val="00EF7A6A"/>
    <w:rsid w:val="00EF7E23"/>
    <w:rsid w:val="00EF7F6B"/>
    <w:rsid w:val="00F0086A"/>
    <w:rsid w:val="00F00B5C"/>
    <w:rsid w:val="00F00C9C"/>
    <w:rsid w:val="00F00DF5"/>
    <w:rsid w:val="00F00DF9"/>
    <w:rsid w:val="00F01D66"/>
    <w:rsid w:val="00F01DA4"/>
    <w:rsid w:val="00F02E2E"/>
    <w:rsid w:val="00F02E48"/>
    <w:rsid w:val="00F03789"/>
    <w:rsid w:val="00F04247"/>
    <w:rsid w:val="00F043F0"/>
    <w:rsid w:val="00F04D15"/>
    <w:rsid w:val="00F05533"/>
    <w:rsid w:val="00F0589A"/>
    <w:rsid w:val="00F05B94"/>
    <w:rsid w:val="00F05FDE"/>
    <w:rsid w:val="00F05FE2"/>
    <w:rsid w:val="00F0626E"/>
    <w:rsid w:val="00F06284"/>
    <w:rsid w:val="00F063F6"/>
    <w:rsid w:val="00F06592"/>
    <w:rsid w:val="00F06FA4"/>
    <w:rsid w:val="00F0736C"/>
    <w:rsid w:val="00F0796D"/>
    <w:rsid w:val="00F103FE"/>
    <w:rsid w:val="00F1046C"/>
    <w:rsid w:val="00F10749"/>
    <w:rsid w:val="00F1084B"/>
    <w:rsid w:val="00F108BB"/>
    <w:rsid w:val="00F10DB7"/>
    <w:rsid w:val="00F117C0"/>
    <w:rsid w:val="00F11AD5"/>
    <w:rsid w:val="00F11CDB"/>
    <w:rsid w:val="00F125A0"/>
    <w:rsid w:val="00F128A2"/>
    <w:rsid w:val="00F12E12"/>
    <w:rsid w:val="00F132E7"/>
    <w:rsid w:val="00F13B8F"/>
    <w:rsid w:val="00F13E35"/>
    <w:rsid w:val="00F1443B"/>
    <w:rsid w:val="00F14882"/>
    <w:rsid w:val="00F14B4A"/>
    <w:rsid w:val="00F14FB2"/>
    <w:rsid w:val="00F164C3"/>
    <w:rsid w:val="00F16AC0"/>
    <w:rsid w:val="00F16AEE"/>
    <w:rsid w:val="00F178C2"/>
    <w:rsid w:val="00F17AC6"/>
    <w:rsid w:val="00F17D8B"/>
    <w:rsid w:val="00F20016"/>
    <w:rsid w:val="00F206CC"/>
    <w:rsid w:val="00F21925"/>
    <w:rsid w:val="00F21E8B"/>
    <w:rsid w:val="00F21FB0"/>
    <w:rsid w:val="00F220E4"/>
    <w:rsid w:val="00F22139"/>
    <w:rsid w:val="00F22F6A"/>
    <w:rsid w:val="00F23342"/>
    <w:rsid w:val="00F2343C"/>
    <w:rsid w:val="00F234FB"/>
    <w:rsid w:val="00F235D4"/>
    <w:rsid w:val="00F23864"/>
    <w:rsid w:val="00F23904"/>
    <w:rsid w:val="00F23A7C"/>
    <w:rsid w:val="00F23C4C"/>
    <w:rsid w:val="00F23FD9"/>
    <w:rsid w:val="00F24110"/>
    <w:rsid w:val="00F24991"/>
    <w:rsid w:val="00F250A0"/>
    <w:rsid w:val="00F2586C"/>
    <w:rsid w:val="00F25CC1"/>
    <w:rsid w:val="00F2603A"/>
    <w:rsid w:val="00F26415"/>
    <w:rsid w:val="00F26637"/>
    <w:rsid w:val="00F26A31"/>
    <w:rsid w:val="00F26A94"/>
    <w:rsid w:val="00F26B51"/>
    <w:rsid w:val="00F26BC7"/>
    <w:rsid w:val="00F26D84"/>
    <w:rsid w:val="00F274E3"/>
    <w:rsid w:val="00F2767A"/>
    <w:rsid w:val="00F27810"/>
    <w:rsid w:val="00F30280"/>
    <w:rsid w:val="00F3043A"/>
    <w:rsid w:val="00F30463"/>
    <w:rsid w:val="00F3080E"/>
    <w:rsid w:val="00F30A78"/>
    <w:rsid w:val="00F30C2A"/>
    <w:rsid w:val="00F30D70"/>
    <w:rsid w:val="00F30DDB"/>
    <w:rsid w:val="00F30EDE"/>
    <w:rsid w:val="00F310D2"/>
    <w:rsid w:val="00F31141"/>
    <w:rsid w:val="00F31298"/>
    <w:rsid w:val="00F312F5"/>
    <w:rsid w:val="00F31612"/>
    <w:rsid w:val="00F3190E"/>
    <w:rsid w:val="00F31AA4"/>
    <w:rsid w:val="00F31E87"/>
    <w:rsid w:val="00F31F6A"/>
    <w:rsid w:val="00F321F1"/>
    <w:rsid w:val="00F32404"/>
    <w:rsid w:val="00F33098"/>
    <w:rsid w:val="00F33226"/>
    <w:rsid w:val="00F3355A"/>
    <w:rsid w:val="00F33573"/>
    <w:rsid w:val="00F3357C"/>
    <w:rsid w:val="00F3413D"/>
    <w:rsid w:val="00F342A1"/>
    <w:rsid w:val="00F346A1"/>
    <w:rsid w:val="00F3493F"/>
    <w:rsid w:val="00F3522B"/>
    <w:rsid w:val="00F3534C"/>
    <w:rsid w:val="00F35BDD"/>
    <w:rsid w:val="00F35C77"/>
    <w:rsid w:val="00F3600B"/>
    <w:rsid w:val="00F3676E"/>
    <w:rsid w:val="00F3712B"/>
    <w:rsid w:val="00F37AC5"/>
    <w:rsid w:val="00F37D88"/>
    <w:rsid w:val="00F40678"/>
    <w:rsid w:val="00F40962"/>
    <w:rsid w:val="00F41105"/>
    <w:rsid w:val="00F412E2"/>
    <w:rsid w:val="00F4147C"/>
    <w:rsid w:val="00F4215B"/>
    <w:rsid w:val="00F42910"/>
    <w:rsid w:val="00F434C2"/>
    <w:rsid w:val="00F435F3"/>
    <w:rsid w:val="00F43C0F"/>
    <w:rsid w:val="00F43DB2"/>
    <w:rsid w:val="00F44123"/>
    <w:rsid w:val="00F44202"/>
    <w:rsid w:val="00F44579"/>
    <w:rsid w:val="00F4503C"/>
    <w:rsid w:val="00F458B0"/>
    <w:rsid w:val="00F458B1"/>
    <w:rsid w:val="00F46192"/>
    <w:rsid w:val="00F4647B"/>
    <w:rsid w:val="00F465D7"/>
    <w:rsid w:val="00F4672A"/>
    <w:rsid w:val="00F468CB"/>
    <w:rsid w:val="00F46BA8"/>
    <w:rsid w:val="00F46D3A"/>
    <w:rsid w:val="00F46E89"/>
    <w:rsid w:val="00F46EAC"/>
    <w:rsid w:val="00F47039"/>
    <w:rsid w:val="00F47110"/>
    <w:rsid w:val="00F47597"/>
    <w:rsid w:val="00F47E5C"/>
    <w:rsid w:val="00F47EF9"/>
    <w:rsid w:val="00F502D2"/>
    <w:rsid w:val="00F50464"/>
    <w:rsid w:val="00F5086C"/>
    <w:rsid w:val="00F50964"/>
    <w:rsid w:val="00F50A22"/>
    <w:rsid w:val="00F51115"/>
    <w:rsid w:val="00F51856"/>
    <w:rsid w:val="00F51A43"/>
    <w:rsid w:val="00F51E71"/>
    <w:rsid w:val="00F520D4"/>
    <w:rsid w:val="00F521E8"/>
    <w:rsid w:val="00F52CC9"/>
    <w:rsid w:val="00F52D59"/>
    <w:rsid w:val="00F52EB8"/>
    <w:rsid w:val="00F52F29"/>
    <w:rsid w:val="00F52F3B"/>
    <w:rsid w:val="00F53117"/>
    <w:rsid w:val="00F53628"/>
    <w:rsid w:val="00F53EAA"/>
    <w:rsid w:val="00F54153"/>
    <w:rsid w:val="00F544E5"/>
    <w:rsid w:val="00F5458C"/>
    <w:rsid w:val="00F547B7"/>
    <w:rsid w:val="00F54A7E"/>
    <w:rsid w:val="00F54AF9"/>
    <w:rsid w:val="00F5519B"/>
    <w:rsid w:val="00F553D9"/>
    <w:rsid w:val="00F55CD9"/>
    <w:rsid w:val="00F55D5A"/>
    <w:rsid w:val="00F56238"/>
    <w:rsid w:val="00F56ACD"/>
    <w:rsid w:val="00F56B10"/>
    <w:rsid w:val="00F56CA1"/>
    <w:rsid w:val="00F56F1F"/>
    <w:rsid w:val="00F5726B"/>
    <w:rsid w:val="00F575B0"/>
    <w:rsid w:val="00F577D2"/>
    <w:rsid w:val="00F57B38"/>
    <w:rsid w:val="00F57CC7"/>
    <w:rsid w:val="00F57E07"/>
    <w:rsid w:val="00F604B2"/>
    <w:rsid w:val="00F60706"/>
    <w:rsid w:val="00F60DB7"/>
    <w:rsid w:val="00F61507"/>
    <w:rsid w:val="00F61ED0"/>
    <w:rsid w:val="00F62E59"/>
    <w:rsid w:val="00F6372E"/>
    <w:rsid w:val="00F63A99"/>
    <w:rsid w:val="00F641BB"/>
    <w:rsid w:val="00F64493"/>
    <w:rsid w:val="00F644B2"/>
    <w:rsid w:val="00F64AF7"/>
    <w:rsid w:val="00F64C99"/>
    <w:rsid w:val="00F659BD"/>
    <w:rsid w:val="00F65D39"/>
    <w:rsid w:val="00F65E16"/>
    <w:rsid w:val="00F66008"/>
    <w:rsid w:val="00F66AC2"/>
    <w:rsid w:val="00F66C94"/>
    <w:rsid w:val="00F66CEC"/>
    <w:rsid w:val="00F66ED3"/>
    <w:rsid w:val="00F673D6"/>
    <w:rsid w:val="00F67874"/>
    <w:rsid w:val="00F67F4E"/>
    <w:rsid w:val="00F7000C"/>
    <w:rsid w:val="00F7034E"/>
    <w:rsid w:val="00F70356"/>
    <w:rsid w:val="00F7067B"/>
    <w:rsid w:val="00F70967"/>
    <w:rsid w:val="00F70AF4"/>
    <w:rsid w:val="00F70B17"/>
    <w:rsid w:val="00F70F37"/>
    <w:rsid w:val="00F70F8B"/>
    <w:rsid w:val="00F7135C"/>
    <w:rsid w:val="00F71D97"/>
    <w:rsid w:val="00F721E3"/>
    <w:rsid w:val="00F723FA"/>
    <w:rsid w:val="00F7245F"/>
    <w:rsid w:val="00F725D1"/>
    <w:rsid w:val="00F72ADB"/>
    <w:rsid w:val="00F72F70"/>
    <w:rsid w:val="00F73059"/>
    <w:rsid w:val="00F730EA"/>
    <w:rsid w:val="00F7313E"/>
    <w:rsid w:val="00F732B4"/>
    <w:rsid w:val="00F7338C"/>
    <w:rsid w:val="00F73A19"/>
    <w:rsid w:val="00F73D8B"/>
    <w:rsid w:val="00F742D1"/>
    <w:rsid w:val="00F742EC"/>
    <w:rsid w:val="00F743CF"/>
    <w:rsid w:val="00F75699"/>
    <w:rsid w:val="00F756A4"/>
    <w:rsid w:val="00F7587B"/>
    <w:rsid w:val="00F75A28"/>
    <w:rsid w:val="00F75A79"/>
    <w:rsid w:val="00F75AE8"/>
    <w:rsid w:val="00F75C34"/>
    <w:rsid w:val="00F75D4A"/>
    <w:rsid w:val="00F75DF1"/>
    <w:rsid w:val="00F7621D"/>
    <w:rsid w:val="00F76419"/>
    <w:rsid w:val="00F7656E"/>
    <w:rsid w:val="00F766F2"/>
    <w:rsid w:val="00F7681D"/>
    <w:rsid w:val="00F76A79"/>
    <w:rsid w:val="00F76E07"/>
    <w:rsid w:val="00F77260"/>
    <w:rsid w:val="00F77463"/>
    <w:rsid w:val="00F8070C"/>
    <w:rsid w:val="00F80BF5"/>
    <w:rsid w:val="00F81ACF"/>
    <w:rsid w:val="00F81D1F"/>
    <w:rsid w:val="00F81FBD"/>
    <w:rsid w:val="00F82197"/>
    <w:rsid w:val="00F822A1"/>
    <w:rsid w:val="00F82803"/>
    <w:rsid w:val="00F82D4F"/>
    <w:rsid w:val="00F83017"/>
    <w:rsid w:val="00F83050"/>
    <w:rsid w:val="00F831A1"/>
    <w:rsid w:val="00F83422"/>
    <w:rsid w:val="00F835A8"/>
    <w:rsid w:val="00F83652"/>
    <w:rsid w:val="00F83671"/>
    <w:rsid w:val="00F839BC"/>
    <w:rsid w:val="00F83D27"/>
    <w:rsid w:val="00F84212"/>
    <w:rsid w:val="00F84DDB"/>
    <w:rsid w:val="00F84DF9"/>
    <w:rsid w:val="00F854DC"/>
    <w:rsid w:val="00F85654"/>
    <w:rsid w:val="00F856BC"/>
    <w:rsid w:val="00F85824"/>
    <w:rsid w:val="00F85D78"/>
    <w:rsid w:val="00F85F3B"/>
    <w:rsid w:val="00F869E4"/>
    <w:rsid w:val="00F86A6E"/>
    <w:rsid w:val="00F870CF"/>
    <w:rsid w:val="00F8748F"/>
    <w:rsid w:val="00F87594"/>
    <w:rsid w:val="00F8784E"/>
    <w:rsid w:val="00F87959"/>
    <w:rsid w:val="00F87FEA"/>
    <w:rsid w:val="00F9006C"/>
    <w:rsid w:val="00F90358"/>
    <w:rsid w:val="00F9036E"/>
    <w:rsid w:val="00F903E4"/>
    <w:rsid w:val="00F9090D"/>
    <w:rsid w:val="00F90D1C"/>
    <w:rsid w:val="00F911A3"/>
    <w:rsid w:val="00F917D8"/>
    <w:rsid w:val="00F91896"/>
    <w:rsid w:val="00F91D90"/>
    <w:rsid w:val="00F91DA3"/>
    <w:rsid w:val="00F928B4"/>
    <w:rsid w:val="00F92C0D"/>
    <w:rsid w:val="00F92ED3"/>
    <w:rsid w:val="00F935CC"/>
    <w:rsid w:val="00F93658"/>
    <w:rsid w:val="00F9368F"/>
    <w:rsid w:val="00F93741"/>
    <w:rsid w:val="00F9374D"/>
    <w:rsid w:val="00F93CCD"/>
    <w:rsid w:val="00F93D88"/>
    <w:rsid w:val="00F94571"/>
    <w:rsid w:val="00F9478B"/>
    <w:rsid w:val="00F94C1C"/>
    <w:rsid w:val="00F94E74"/>
    <w:rsid w:val="00F9513D"/>
    <w:rsid w:val="00F952D8"/>
    <w:rsid w:val="00F95924"/>
    <w:rsid w:val="00F95AD9"/>
    <w:rsid w:val="00F96D44"/>
    <w:rsid w:val="00F96E3F"/>
    <w:rsid w:val="00F974D4"/>
    <w:rsid w:val="00F974F5"/>
    <w:rsid w:val="00F97E00"/>
    <w:rsid w:val="00F97E39"/>
    <w:rsid w:val="00FA02EA"/>
    <w:rsid w:val="00FA0458"/>
    <w:rsid w:val="00FA09CD"/>
    <w:rsid w:val="00FA0E34"/>
    <w:rsid w:val="00FA165F"/>
    <w:rsid w:val="00FA1C02"/>
    <w:rsid w:val="00FA1DC5"/>
    <w:rsid w:val="00FA30AA"/>
    <w:rsid w:val="00FA35E7"/>
    <w:rsid w:val="00FA3B0A"/>
    <w:rsid w:val="00FA41D3"/>
    <w:rsid w:val="00FA4494"/>
    <w:rsid w:val="00FA46F0"/>
    <w:rsid w:val="00FA53D9"/>
    <w:rsid w:val="00FA58BB"/>
    <w:rsid w:val="00FA5CCF"/>
    <w:rsid w:val="00FA5D66"/>
    <w:rsid w:val="00FA5D90"/>
    <w:rsid w:val="00FA5ED1"/>
    <w:rsid w:val="00FA5FA2"/>
    <w:rsid w:val="00FA6558"/>
    <w:rsid w:val="00FA6D1F"/>
    <w:rsid w:val="00FA6E07"/>
    <w:rsid w:val="00FA7020"/>
    <w:rsid w:val="00FA7635"/>
    <w:rsid w:val="00FA77AB"/>
    <w:rsid w:val="00FA7D80"/>
    <w:rsid w:val="00FA7DB7"/>
    <w:rsid w:val="00FA7FA9"/>
    <w:rsid w:val="00FB0361"/>
    <w:rsid w:val="00FB094A"/>
    <w:rsid w:val="00FB0EB4"/>
    <w:rsid w:val="00FB11B2"/>
    <w:rsid w:val="00FB162A"/>
    <w:rsid w:val="00FB17F1"/>
    <w:rsid w:val="00FB1A68"/>
    <w:rsid w:val="00FB1D8B"/>
    <w:rsid w:val="00FB268D"/>
    <w:rsid w:val="00FB26CE"/>
    <w:rsid w:val="00FB2A29"/>
    <w:rsid w:val="00FB2C45"/>
    <w:rsid w:val="00FB2FC6"/>
    <w:rsid w:val="00FB3602"/>
    <w:rsid w:val="00FB3E19"/>
    <w:rsid w:val="00FB4455"/>
    <w:rsid w:val="00FB4DD9"/>
    <w:rsid w:val="00FB4EAD"/>
    <w:rsid w:val="00FB51ED"/>
    <w:rsid w:val="00FB5AB4"/>
    <w:rsid w:val="00FB63EF"/>
    <w:rsid w:val="00FB6891"/>
    <w:rsid w:val="00FB6D04"/>
    <w:rsid w:val="00FB733F"/>
    <w:rsid w:val="00FB7898"/>
    <w:rsid w:val="00FB7C49"/>
    <w:rsid w:val="00FC0041"/>
    <w:rsid w:val="00FC00D7"/>
    <w:rsid w:val="00FC0CE2"/>
    <w:rsid w:val="00FC0FAF"/>
    <w:rsid w:val="00FC109E"/>
    <w:rsid w:val="00FC1726"/>
    <w:rsid w:val="00FC1C89"/>
    <w:rsid w:val="00FC2044"/>
    <w:rsid w:val="00FC20CB"/>
    <w:rsid w:val="00FC22C3"/>
    <w:rsid w:val="00FC2351"/>
    <w:rsid w:val="00FC27CD"/>
    <w:rsid w:val="00FC2AC6"/>
    <w:rsid w:val="00FC2E06"/>
    <w:rsid w:val="00FC306C"/>
    <w:rsid w:val="00FC3218"/>
    <w:rsid w:val="00FC347F"/>
    <w:rsid w:val="00FC3601"/>
    <w:rsid w:val="00FC3CD6"/>
    <w:rsid w:val="00FC4E30"/>
    <w:rsid w:val="00FC5520"/>
    <w:rsid w:val="00FC5CAA"/>
    <w:rsid w:val="00FC6227"/>
    <w:rsid w:val="00FC622A"/>
    <w:rsid w:val="00FC62E7"/>
    <w:rsid w:val="00FC6ABA"/>
    <w:rsid w:val="00FC6C62"/>
    <w:rsid w:val="00FC6E9F"/>
    <w:rsid w:val="00FC70DF"/>
    <w:rsid w:val="00FC7176"/>
    <w:rsid w:val="00FC719D"/>
    <w:rsid w:val="00FC71CF"/>
    <w:rsid w:val="00FC78C9"/>
    <w:rsid w:val="00FC78F5"/>
    <w:rsid w:val="00FC7A3E"/>
    <w:rsid w:val="00FC7BB9"/>
    <w:rsid w:val="00FC7BFD"/>
    <w:rsid w:val="00FD00EB"/>
    <w:rsid w:val="00FD08E8"/>
    <w:rsid w:val="00FD0A7A"/>
    <w:rsid w:val="00FD0F14"/>
    <w:rsid w:val="00FD1236"/>
    <w:rsid w:val="00FD2340"/>
    <w:rsid w:val="00FD2635"/>
    <w:rsid w:val="00FD2B87"/>
    <w:rsid w:val="00FD2D53"/>
    <w:rsid w:val="00FD2D78"/>
    <w:rsid w:val="00FD2F5E"/>
    <w:rsid w:val="00FD32AD"/>
    <w:rsid w:val="00FD3649"/>
    <w:rsid w:val="00FD3D0A"/>
    <w:rsid w:val="00FD3D80"/>
    <w:rsid w:val="00FD4039"/>
    <w:rsid w:val="00FD40E4"/>
    <w:rsid w:val="00FD411E"/>
    <w:rsid w:val="00FD4158"/>
    <w:rsid w:val="00FD461A"/>
    <w:rsid w:val="00FD4C5E"/>
    <w:rsid w:val="00FD5588"/>
    <w:rsid w:val="00FD5A17"/>
    <w:rsid w:val="00FD5B3F"/>
    <w:rsid w:val="00FD5D46"/>
    <w:rsid w:val="00FD5E0D"/>
    <w:rsid w:val="00FD5EA4"/>
    <w:rsid w:val="00FD61C8"/>
    <w:rsid w:val="00FD6596"/>
    <w:rsid w:val="00FD6657"/>
    <w:rsid w:val="00FD6745"/>
    <w:rsid w:val="00FD6C2B"/>
    <w:rsid w:val="00FD7D34"/>
    <w:rsid w:val="00FE07BB"/>
    <w:rsid w:val="00FE08CE"/>
    <w:rsid w:val="00FE095C"/>
    <w:rsid w:val="00FE0ABF"/>
    <w:rsid w:val="00FE0CFB"/>
    <w:rsid w:val="00FE0D03"/>
    <w:rsid w:val="00FE1171"/>
    <w:rsid w:val="00FE127B"/>
    <w:rsid w:val="00FE1435"/>
    <w:rsid w:val="00FE1535"/>
    <w:rsid w:val="00FE1AF7"/>
    <w:rsid w:val="00FE1CB0"/>
    <w:rsid w:val="00FE1D54"/>
    <w:rsid w:val="00FE1D80"/>
    <w:rsid w:val="00FE20EA"/>
    <w:rsid w:val="00FE2795"/>
    <w:rsid w:val="00FE2F68"/>
    <w:rsid w:val="00FE334C"/>
    <w:rsid w:val="00FE35B3"/>
    <w:rsid w:val="00FE394C"/>
    <w:rsid w:val="00FE3C46"/>
    <w:rsid w:val="00FE3F0F"/>
    <w:rsid w:val="00FE3F60"/>
    <w:rsid w:val="00FE3F7C"/>
    <w:rsid w:val="00FE4D44"/>
    <w:rsid w:val="00FE4D5B"/>
    <w:rsid w:val="00FE59D0"/>
    <w:rsid w:val="00FE6186"/>
    <w:rsid w:val="00FE646E"/>
    <w:rsid w:val="00FE6B82"/>
    <w:rsid w:val="00FE6F38"/>
    <w:rsid w:val="00FE7160"/>
    <w:rsid w:val="00FE72BE"/>
    <w:rsid w:val="00FE72E7"/>
    <w:rsid w:val="00FE7442"/>
    <w:rsid w:val="00FE7B7A"/>
    <w:rsid w:val="00FE7C0F"/>
    <w:rsid w:val="00FE7CC6"/>
    <w:rsid w:val="00FE7E3F"/>
    <w:rsid w:val="00FF0443"/>
    <w:rsid w:val="00FF0BE4"/>
    <w:rsid w:val="00FF0D5B"/>
    <w:rsid w:val="00FF0D88"/>
    <w:rsid w:val="00FF139C"/>
    <w:rsid w:val="00FF15C9"/>
    <w:rsid w:val="00FF22C0"/>
    <w:rsid w:val="00FF23F6"/>
    <w:rsid w:val="00FF2727"/>
    <w:rsid w:val="00FF2A51"/>
    <w:rsid w:val="00FF3210"/>
    <w:rsid w:val="00FF3828"/>
    <w:rsid w:val="00FF41E1"/>
    <w:rsid w:val="00FF4213"/>
    <w:rsid w:val="00FF4310"/>
    <w:rsid w:val="00FF4636"/>
    <w:rsid w:val="00FF49BE"/>
    <w:rsid w:val="00FF4D1B"/>
    <w:rsid w:val="00FF4D4A"/>
    <w:rsid w:val="00FF5075"/>
    <w:rsid w:val="00FF56C0"/>
    <w:rsid w:val="00FF570C"/>
    <w:rsid w:val="00FF5899"/>
    <w:rsid w:val="00FF59E9"/>
    <w:rsid w:val="00FF5F33"/>
    <w:rsid w:val="00FF6007"/>
    <w:rsid w:val="00FF61E2"/>
    <w:rsid w:val="00FF6770"/>
    <w:rsid w:val="00FF6809"/>
    <w:rsid w:val="00FF68A6"/>
    <w:rsid w:val="00FF68EE"/>
    <w:rsid w:val="00FF6E60"/>
    <w:rsid w:val="00FF774E"/>
    <w:rsid w:val="00FF7C84"/>
    <w:rsid w:val="00FF7D45"/>
    <w:rsid w:val="0133BC58"/>
    <w:rsid w:val="013B7783"/>
    <w:rsid w:val="0143427B"/>
    <w:rsid w:val="015C0B5A"/>
    <w:rsid w:val="028C74C1"/>
    <w:rsid w:val="02AE6266"/>
    <w:rsid w:val="03271040"/>
    <w:rsid w:val="037E436F"/>
    <w:rsid w:val="039BA759"/>
    <w:rsid w:val="039CFF92"/>
    <w:rsid w:val="03A68600"/>
    <w:rsid w:val="03B913E2"/>
    <w:rsid w:val="03FD6345"/>
    <w:rsid w:val="04360777"/>
    <w:rsid w:val="04551FF9"/>
    <w:rsid w:val="048C7C7E"/>
    <w:rsid w:val="04C6DBE8"/>
    <w:rsid w:val="050D6904"/>
    <w:rsid w:val="051ED178"/>
    <w:rsid w:val="05550B1D"/>
    <w:rsid w:val="059A92EA"/>
    <w:rsid w:val="05B274D2"/>
    <w:rsid w:val="05BB7D3B"/>
    <w:rsid w:val="07827EED"/>
    <w:rsid w:val="08713DA1"/>
    <w:rsid w:val="090D4E6F"/>
    <w:rsid w:val="09119765"/>
    <w:rsid w:val="09AE4DB5"/>
    <w:rsid w:val="09B47C9E"/>
    <w:rsid w:val="0A13BAC1"/>
    <w:rsid w:val="0A7CF882"/>
    <w:rsid w:val="0AA33376"/>
    <w:rsid w:val="0AB0EB48"/>
    <w:rsid w:val="0B32AE8A"/>
    <w:rsid w:val="0B5E0E97"/>
    <w:rsid w:val="0BB1246D"/>
    <w:rsid w:val="0C0CB628"/>
    <w:rsid w:val="0C196885"/>
    <w:rsid w:val="0C234789"/>
    <w:rsid w:val="0C69AA70"/>
    <w:rsid w:val="0CD2FCE1"/>
    <w:rsid w:val="0D72BF95"/>
    <w:rsid w:val="0DF9F557"/>
    <w:rsid w:val="0F948870"/>
    <w:rsid w:val="0FB51CE1"/>
    <w:rsid w:val="0FB8D158"/>
    <w:rsid w:val="0FD60B84"/>
    <w:rsid w:val="104F504B"/>
    <w:rsid w:val="106FDAF5"/>
    <w:rsid w:val="1074872A"/>
    <w:rsid w:val="10BE5DC5"/>
    <w:rsid w:val="10ED8E7B"/>
    <w:rsid w:val="117846AB"/>
    <w:rsid w:val="117A5468"/>
    <w:rsid w:val="14468C49"/>
    <w:rsid w:val="14657CA2"/>
    <w:rsid w:val="15326C24"/>
    <w:rsid w:val="156898E3"/>
    <w:rsid w:val="15E858DE"/>
    <w:rsid w:val="16415E76"/>
    <w:rsid w:val="165EE5DC"/>
    <w:rsid w:val="16955353"/>
    <w:rsid w:val="177EF530"/>
    <w:rsid w:val="17CC9F8C"/>
    <w:rsid w:val="17E6162F"/>
    <w:rsid w:val="180F1B50"/>
    <w:rsid w:val="18A681BA"/>
    <w:rsid w:val="18B2528E"/>
    <w:rsid w:val="18C42A03"/>
    <w:rsid w:val="19D067F9"/>
    <w:rsid w:val="1AD544D7"/>
    <w:rsid w:val="1B714AF7"/>
    <w:rsid w:val="1B8C3C39"/>
    <w:rsid w:val="1B90369E"/>
    <w:rsid w:val="1D49408E"/>
    <w:rsid w:val="1DDB5F2D"/>
    <w:rsid w:val="1E013E61"/>
    <w:rsid w:val="1E4D4607"/>
    <w:rsid w:val="1EE8024E"/>
    <w:rsid w:val="1F2EA43B"/>
    <w:rsid w:val="201CD314"/>
    <w:rsid w:val="204A19B0"/>
    <w:rsid w:val="211BCDAD"/>
    <w:rsid w:val="217D59BF"/>
    <w:rsid w:val="21EF48F5"/>
    <w:rsid w:val="2205252F"/>
    <w:rsid w:val="224E737F"/>
    <w:rsid w:val="234EFA0C"/>
    <w:rsid w:val="236253DA"/>
    <w:rsid w:val="24789BD1"/>
    <w:rsid w:val="24A2D56B"/>
    <w:rsid w:val="25180DF2"/>
    <w:rsid w:val="25746BDB"/>
    <w:rsid w:val="262FCEC9"/>
    <w:rsid w:val="2637E2FD"/>
    <w:rsid w:val="26BA0F9E"/>
    <w:rsid w:val="26C7B1FB"/>
    <w:rsid w:val="27353077"/>
    <w:rsid w:val="275A832A"/>
    <w:rsid w:val="28974E7B"/>
    <w:rsid w:val="29A73925"/>
    <w:rsid w:val="2A4B8ED8"/>
    <w:rsid w:val="2B421AEC"/>
    <w:rsid w:val="2BE223F0"/>
    <w:rsid w:val="2C03B602"/>
    <w:rsid w:val="2C2CBC82"/>
    <w:rsid w:val="2C32EB9E"/>
    <w:rsid w:val="2CD22CCA"/>
    <w:rsid w:val="2D22DA31"/>
    <w:rsid w:val="2DBF789D"/>
    <w:rsid w:val="2E35DC8A"/>
    <w:rsid w:val="2E575F62"/>
    <w:rsid w:val="303CA1B0"/>
    <w:rsid w:val="30AEF9EB"/>
    <w:rsid w:val="31354C99"/>
    <w:rsid w:val="318BB86F"/>
    <w:rsid w:val="3257D4F7"/>
    <w:rsid w:val="32DFB6BF"/>
    <w:rsid w:val="334B7B45"/>
    <w:rsid w:val="33516E9F"/>
    <w:rsid w:val="3390AE87"/>
    <w:rsid w:val="33A627E8"/>
    <w:rsid w:val="34048B80"/>
    <w:rsid w:val="34251497"/>
    <w:rsid w:val="34CD6FC4"/>
    <w:rsid w:val="34F093EF"/>
    <w:rsid w:val="3663A98A"/>
    <w:rsid w:val="36DCEF07"/>
    <w:rsid w:val="3702CFBD"/>
    <w:rsid w:val="374EFEF0"/>
    <w:rsid w:val="37F6919A"/>
    <w:rsid w:val="383D77DA"/>
    <w:rsid w:val="3938C224"/>
    <w:rsid w:val="3974CBF1"/>
    <w:rsid w:val="3AF0FCED"/>
    <w:rsid w:val="3B1355CB"/>
    <w:rsid w:val="3B26AEEE"/>
    <w:rsid w:val="3B54E402"/>
    <w:rsid w:val="3B66E149"/>
    <w:rsid w:val="3BB76DCD"/>
    <w:rsid w:val="3CEF5854"/>
    <w:rsid w:val="3D2539B3"/>
    <w:rsid w:val="3D781788"/>
    <w:rsid w:val="3D939427"/>
    <w:rsid w:val="3DC3B8AE"/>
    <w:rsid w:val="3F1143FD"/>
    <w:rsid w:val="3F4021F5"/>
    <w:rsid w:val="3F66DE24"/>
    <w:rsid w:val="3FB73064"/>
    <w:rsid w:val="4095503A"/>
    <w:rsid w:val="40AAE482"/>
    <w:rsid w:val="412CBF50"/>
    <w:rsid w:val="4146297E"/>
    <w:rsid w:val="41AB151C"/>
    <w:rsid w:val="42D22538"/>
    <w:rsid w:val="437439EC"/>
    <w:rsid w:val="438A5E2E"/>
    <w:rsid w:val="443E221E"/>
    <w:rsid w:val="445270D8"/>
    <w:rsid w:val="446FA5D8"/>
    <w:rsid w:val="4506C7DD"/>
    <w:rsid w:val="451EE16B"/>
    <w:rsid w:val="453B19CA"/>
    <w:rsid w:val="4599BBE3"/>
    <w:rsid w:val="46161AC4"/>
    <w:rsid w:val="465780CA"/>
    <w:rsid w:val="470FBABB"/>
    <w:rsid w:val="47221185"/>
    <w:rsid w:val="4754BB58"/>
    <w:rsid w:val="477850D4"/>
    <w:rsid w:val="47EE9B5E"/>
    <w:rsid w:val="48518F18"/>
    <w:rsid w:val="48686731"/>
    <w:rsid w:val="492967C3"/>
    <w:rsid w:val="49C46C61"/>
    <w:rsid w:val="4B4F54FD"/>
    <w:rsid w:val="4C4BE2FE"/>
    <w:rsid w:val="4C62BA46"/>
    <w:rsid w:val="4CACA1D2"/>
    <w:rsid w:val="4CD3FC43"/>
    <w:rsid w:val="4D178777"/>
    <w:rsid w:val="4D5E21C5"/>
    <w:rsid w:val="4DB18D38"/>
    <w:rsid w:val="4DFD08EC"/>
    <w:rsid w:val="4E603A5E"/>
    <w:rsid w:val="4EFE44F0"/>
    <w:rsid w:val="4FC78A1F"/>
    <w:rsid w:val="5019B3D5"/>
    <w:rsid w:val="50A68857"/>
    <w:rsid w:val="510FD938"/>
    <w:rsid w:val="51845CC0"/>
    <w:rsid w:val="51862C98"/>
    <w:rsid w:val="519C8DE4"/>
    <w:rsid w:val="51A37FA4"/>
    <w:rsid w:val="51C156F2"/>
    <w:rsid w:val="51DA3D07"/>
    <w:rsid w:val="524D12FF"/>
    <w:rsid w:val="538651D2"/>
    <w:rsid w:val="539EAAEB"/>
    <w:rsid w:val="545B34B8"/>
    <w:rsid w:val="54788AD7"/>
    <w:rsid w:val="54FF6BAC"/>
    <w:rsid w:val="5541828E"/>
    <w:rsid w:val="55825A4A"/>
    <w:rsid w:val="5585BBCE"/>
    <w:rsid w:val="55AF2077"/>
    <w:rsid w:val="564C9DD2"/>
    <w:rsid w:val="5666F611"/>
    <w:rsid w:val="56A15775"/>
    <w:rsid w:val="56DC22C4"/>
    <w:rsid w:val="573BAA41"/>
    <w:rsid w:val="574C7A98"/>
    <w:rsid w:val="57A570F3"/>
    <w:rsid w:val="582DC720"/>
    <w:rsid w:val="583E841B"/>
    <w:rsid w:val="59528C59"/>
    <w:rsid w:val="59E357E4"/>
    <w:rsid w:val="5A933C7F"/>
    <w:rsid w:val="5AA1C0B8"/>
    <w:rsid w:val="5AF928BB"/>
    <w:rsid w:val="5BB280F4"/>
    <w:rsid w:val="5C0DFE67"/>
    <w:rsid w:val="5D1F43A7"/>
    <w:rsid w:val="5D2D6CC9"/>
    <w:rsid w:val="5D847C45"/>
    <w:rsid w:val="5DE0508A"/>
    <w:rsid w:val="5E5BC0E5"/>
    <w:rsid w:val="5E9BBBCF"/>
    <w:rsid w:val="5F16014F"/>
    <w:rsid w:val="5F7552ED"/>
    <w:rsid w:val="6051D998"/>
    <w:rsid w:val="60919C8C"/>
    <w:rsid w:val="60B89BEC"/>
    <w:rsid w:val="60D3E75F"/>
    <w:rsid w:val="611F7F7E"/>
    <w:rsid w:val="61659D85"/>
    <w:rsid w:val="620A27FA"/>
    <w:rsid w:val="624957EB"/>
    <w:rsid w:val="62B411DE"/>
    <w:rsid w:val="62E61861"/>
    <w:rsid w:val="64101571"/>
    <w:rsid w:val="64887FF0"/>
    <w:rsid w:val="64996383"/>
    <w:rsid w:val="64C2596D"/>
    <w:rsid w:val="6546AA58"/>
    <w:rsid w:val="65DC2AD3"/>
    <w:rsid w:val="660E729C"/>
    <w:rsid w:val="66BC9EF1"/>
    <w:rsid w:val="68671F8B"/>
    <w:rsid w:val="68CB8AC9"/>
    <w:rsid w:val="68DE23B8"/>
    <w:rsid w:val="697177C2"/>
    <w:rsid w:val="6A2D9911"/>
    <w:rsid w:val="6B2A232C"/>
    <w:rsid w:val="6C76D43B"/>
    <w:rsid w:val="6C9BE2C3"/>
    <w:rsid w:val="6CBD310D"/>
    <w:rsid w:val="6D251A90"/>
    <w:rsid w:val="6D3FD22A"/>
    <w:rsid w:val="6D7C812F"/>
    <w:rsid w:val="6DAF3F1C"/>
    <w:rsid w:val="6DB152F3"/>
    <w:rsid w:val="6DB584B0"/>
    <w:rsid w:val="6E0DE073"/>
    <w:rsid w:val="6E8F3E93"/>
    <w:rsid w:val="6F2B1F56"/>
    <w:rsid w:val="6F2DF48C"/>
    <w:rsid w:val="6F8FC9DD"/>
    <w:rsid w:val="6FB27E0D"/>
    <w:rsid w:val="6FF01893"/>
    <w:rsid w:val="70FD7FAD"/>
    <w:rsid w:val="717B6FFD"/>
    <w:rsid w:val="7217BA38"/>
    <w:rsid w:val="7258AB6E"/>
    <w:rsid w:val="72831A2A"/>
    <w:rsid w:val="7316445E"/>
    <w:rsid w:val="743E0DBF"/>
    <w:rsid w:val="74B07E21"/>
    <w:rsid w:val="74BCE470"/>
    <w:rsid w:val="74F114F3"/>
    <w:rsid w:val="753214B9"/>
    <w:rsid w:val="75649044"/>
    <w:rsid w:val="757CA05F"/>
    <w:rsid w:val="763516B8"/>
    <w:rsid w:val="76E78108"/>
    <w:rsid w:val="773158B3"/>
    <w:rsid w:val="77681141"/>
    <w:rsid w:val="7834AECF"/>
    <w:rsid w:val="7A4ED284"/>
    <w:rsid w:val="7ADCD6D2"/>
    <w:rsid w:val="7BEA944F"/>
    <w:rsid w:val="7CC82B0A"/>
    <w:rsid w:val="7D36F677"/>
    <w:rsid w:val="7D3AEAB1"/>
    <w:rsid w:val="7D6EFBB0"/>
    <w:rsid w:val="7D773542"/>
    <w:rsid w:val="7DA78B99"/>
    <w:rsid w:val="7E84EE2E"/>
    <w:rsid w:val="7E9E3D0C"/>
    <w:rsid w:val="7EF92E61"/>
    <w:rsid w:val="7F0933F5"/>
    <w:rsid w:val="7F9DD24E"/>
    <w:rsid w:val="7FB7B147"/>
    <w:rsid w:val="7FC8BFB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6D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754CF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2"/>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6"/>
      </w:numPr>
      <w:spacing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132091"/>
    <w:pPr>
      <w:spacing w:before="12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C32ACF"/>
    <w:rPr>
      <w:sz w:val="16"/>
      <w:szCs w:val="16"/>
    </w:rPr>
  </w:style>
  <w:style w:type="paragraph" w:styleId="CommentText">
    <w:name w:val="annotation text"/>
    <w:basedOn w:val="Normal"/>
    <w:link w:val="CommentTextChar"/>
    <w:uiPriority w:val="99"/>
    <w:unhideWhenUsed/>
    <w:rsid w:val="00C32ACF"/>
    <w:rPr>
      <w:sz w:val="20"/>
      <w:szCs w:val="20"/>
    </w:rPr>
  </w:style>
  <w:style w:type="character" w:customStyle="1" w:styleId="CommentTextChar">
    <w:name w:val="Comment Text Char"/>
    <w:basedOn w:val="DefaultParagraphFont"/>
    <w:link w:val="CommentText"/>
    <w:uiPriority w:val="99"/>
    <w:rsid w:val="00C32AC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C32ACF"/>
    <w:rPr>
      <w:b/>
      <w:bCs/>
    </w:rPr>
  </w:style>
  <w:style w:type="character" w:customStyle="1" w:styleId="CommentSubjectChar">
    <w:name w:val="Comment Subject Char"/>
    <w:basedOn w:val="CommentTextChar"/>
    <w:link w:val="CommentSubject"/>
    <w:uiPriority w:val="99"/>
    <w:semiHidden/>
    <w:rsid w:val="00C32ACF"/>
    <w:rPr>
      <w:rFonts w:asciiTheme="minorHAnsi" w:hAnsiTheme="minorHAnsi" w:cstheme="minorHAnsi"/>
      <w:b/>
      <w:bCs/>
      <w:color w:val="000000" w:themeColor="text1"/>
      <w:lang w:eastAsia="en-US"/>
    </w:rPr>
  </w:style>
  <w:style w:type="paragraph" w:styleId="Revision">
    <w:name w:val="Revision"/>
    <w:hidden/>
    <w:semiHidden/>
    <w:rsid w:val="004F0E84"/>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C70D7B"/>
    <w:rPr>
      <w:color w:val="605E5C"/>
      <w:shd w:val="clear" w:color="auto" w:fill="E1DFDD"/>
    </w:rPr>
  </w:style>
  <w:style w:type="character" w:styleId="Mention">
    <w:name w:val="Mention"/>
    <w:basedOn w:val="DefaultParagraphFont"/>
    <w:uiPriority w:val="99"/>
    <w:unhideWhenUsed/>
    <w:rsid w:val="005A210D"/>
    <w:rPr>
      <w:color w:val="2B579A"/>
      <w:shd w:val="clear" w:color="auto" w:fill="E1DFDD"/>
    </w:rPr>
  </w:style>
  <w:style w:type="paragraph" w:styleId="FootnoteText">
    <w:name w:val="footnote text"/>
    <w:basedOn w:val="Normal"/>
    <w:link w:val="FootnoteTextChar"/>
    <w:uiPriority w:val="99"/>
    <w:semiHidden/>
    <w:unhideWhenUsed/>
    <w:rsid w:val="009C5270"/>
    <w:pPr>
      <w:spacing w:after="0"/>
    </w:pPr>
    <w:rPr>
      <w:sz w:val="20"/>
      <w:szCs w:val="20"/>
    </w:rPr>
  </w:style>
  <w:style w:type="character" w:customStyle="1" w:styleId="FootnoteTextChar">
    <w:name w:val="Footnote Text Char"/>
    <w:basedOn w:val="DefaultParagraphFont"/>
    <w:link w:val="FootnoteText"/>
    <w:uiPriority w:val="99"/>
    <w:semiHidden/>
    <w:rsid w:val="009C5270"/>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9C52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91809">
      <w:bodyDiv w:val="1"/>
      <w:marLeft w:val="0"/>
      <w:marRight w:val="0"/>
      <w:marTop w:val="0"/>
      <w:marBottom w:val="0"/>
      <w:divBdr>
        <w:top w:val="none" w:sz="0" w:space="0" w:color="auto"/>
        <w:left w:val="none" w:sz="0" w:space="0" w:color="auto"/>
        <w:bottom w:val="none" w:sz="0" w:space="0" w:color="auto"/>
        <w:right w:val="none" w:sz="0" w:space="0" w:color="auto"/>
      </w:divBdr>
    </w:div>
    <w:div w:id="60450879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g"/><Relationship Id="rId42" Type="http://schemas.openxmlformats.org/officeDocument/2006/relationships/image" Target="media/image30.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hyperlink" Target="https://onlineservices.cer.gov.au/" TargetMode="External"/><Relationship Id="rId11" Type="http://schemas.openxmlformats.org/officeDocument/2006/relationships/image" Target="media/image3.png"/><Relationship Id="rId32" Type="http://schemas.openxmlformats.org/officeDocument/2006/relationships/image" Target="media/image21.jpg"/><Relationship Id="rId37" Type="http://schemas.openxmlformats.org/officeDocument/2006/relationships/image" Target="media/image26.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9.png"/><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mailto:cer-nger-reporting@cer.gov.au" TargetMode="External"/><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png"/><Relationship Id="rId46" Type="http://schemas.openxmlformats.org/officeDocument/2006/relationships/image" Target="media/image32.jp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hyperlink" Target="https://cer.gov.au/document_page/emissions-and-energy-reporting-system-navigation-guide" TargetMode="Externa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hyperlink" Target="mailto:cer-nger-reporting@cer.gov.a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2.png"/><Relationship Id="rId31" Type="http://schemas.openxmlformats.org/officeDocument/2006/relationships/image" Target="media/image20.jpg"/><Relationship Id="rId44" Type="http://schemas.openxmlformats.org/officeDocument/2006/relationships/hyperlink" Target="mailto:cer-nger-reporting@cer.gov.au" TargetMode="External"/><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hyperlink" Target="https://cer.gov.au/schemes/national-greenhouse-and-energy-reporting-scheme/report-emissions-and-energy"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cer.gov.au/document_page/emissions-and-energy-reporting-system-navigation-guide" TargetMode="External"/><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hyperlink" Target="http://www.cer.gov.au" TargetMode="External"/><Relationship Id="rId7" Type="http://schemas.openxmlformats.org/officeDocument/2006/relationships/footnotes" Target="footnote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hyperlink" Target="https://onlineservices.cer.gov.au/" TargetMode="External"/><Relationship Id="rId66" Type="http://schemas.openxmlformats.org/officeDocument/2006/relationships/image" Target="media/image52.png"/></Relationships>
</file>

<file path=word/_rels/footer3.xml.rels><?xml version="1.0" encoding="UTF-8" standalone="yes"?>
<Relationships xmlns="http://schemas.openxmlformats.org/package/2006/relationships"><Relationship Id="rId1" Type="http://schemas.openxmlformats.org/officeDocument/2006/relationships/image" Target="media/image62.png"/></Relationships>
</file>

<file path=word/_rels/header1.xml.rels><?xml version="1.0" encoding="UTF-8" standalone="yes"?>
<Relationships xmlns="http://schemas.openxmlformats.org/package/2006/relationships"><Relationship Id="rId1" Type="http://schemas.openxmlformats.org/officeDocument/2006/relationships/image" Target="media/image60.png"/></Relationships>
</file>

<file path=word/_rels/header2.xml.rels><?xml version="1.0" encoding="UTF-8" standalone="yes"?>
<Relationships xmlns="http://schemas.openxmlformats.org/package/2006/relationships"><Relationship Id="rId1" Type="http://schemas.openxmlformats.org/officeDocument/2006/relationships/image" Target="media/image61.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101E56-A378-4ED3-B699-2AD701F87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5961</Words>
  <Characters>30823</Characters>
  <Application>Microsoft Office Word</Application>
  <DocSecurity>0</DocSecurity>
  <Lines>655</Lines>
  <Paragraphs>387</Paragraphs>
  <ScaleCrop>false</ScaleCrop>
  <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NGER Online Services user guide</dc:title>
  <dc:subject/>
  <dc:creator/>
  <cp:keywords/>
  <cp:lastModifiedBy/>
  <cp:revision>1</cp:revision>
  <dcterms:created xsi:type="dcterms:W3CDTF">2026-07-23T03:43:00Z</dcterms:created>
  <dcterms:modified xsi:type="dcterms:W3CDTF">2026-07-23T03:43:00Z</dcterms:modified>
  <cp:contentStatus/>
</cp:coreProperties>
</file>