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902C9" w14:textId="0FE60C63" w:rsidR="00977234" w:rsidRDefault="00B16D30" w:rsidP="00146FC8">
      <w:pPr>
        <w:pStyle w:val="CERcovertitle"/>
        <w:tabs>
          <w:tab w:val="left" w:pos="5103"/>
        </w:tabs>
        <w:spacing w:before="2520"/>
        <w:ind w:left="5103" w:right="-41"/>
      </w:pPr>
      <w:r>
        <w:drawing>
          <wp:anchor distT="0" distB="0" distL="114300" distR="114300" simplePos="0" relativeHeight="251654144" behindDoc="0" locked="0" layoutInCell="1" allowOverlap="1" wp14:anchorId="711A514B" wp14:editId="491A345E">
            <wp:simplePos x="0" y="0"/>
            <wp:positionH relativeFrom="column">
              <wp:posOffset>180975</wp:posOffset>
            </wp:positionH>
            <wp:positionV relativeFrom="page">
              <wp:posOffset>2381250</wp:posOffset>
            </wp:positionV>
            <wp:extent cx="2664000" cy="2664000"/>
            <wp:effectExtent l="0" t="0" r="0" b="0"/>
            <wp:wrapNone/>
            <wp:docPr id="22" name="Picture 22" descr="Gears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ears outline">
                      <a:extLst>
                        <a:ext uri="{C183D7F6-B498-43B3-948B-1728B52AA6E4}">
                          <adec:decorative xmlns:adec="http://schemas.microsoft.com/office/drawing/2017/decorative" val="1"/>
                        </a:ext>
                      </a:extLst>
                    </pic:cNvPr>
                    <pic:cNvPicPr/>
                  </pic:nvPicPr>
                  <pic:blipFill>
                    <a:blip r:embed="rId13">
                      <a:extLst>
                        <a:ext uri="{96DAC541-7B7A-43D3-8B79-37D633B846F1}">
                          <asvg:svgBlip xmlns:asvg="http://schemas.microsoft.com/office/drawing/2016/SVG/main" r:embed="rId14"/>
                        </a:ext>
                      </a:extLst>
                    </a:blip>
                    <a:stretch>
                      <a:fillRect/>
                    </a:stretch>
                  </pic:blipFill>
                  <pic:spPr>
                    <a:xfrm>
                      <a:off x="0" y="0"/>
                      <a:ext cx="2664000" cy="2664000"/>
                    </a:xfrm>
                    <a:prstGeom prst="rect">
                      <a:avLst/>
                    </a:prstGeom>
                  </pic:spPr>
                </pic:pic>
              </a:graphicData>
            </a:graphic>
            <wp14:sizeRelH relativeFrom="page">
              <wp14:pctWidth>0</wp14:pctWidth>
            </wp14:sizeRelH>
            <wp14:sizeRelV relativeFrom="page">
              <wp14:pctHeight>0</wp14:pctHeight>
            </wp14:sizeRelV>
          </wp:anchor>
        </w:drawing>
      </w:r>
      <w:r w:rsidR="001813DE" w:rsidRPr="001813DE">
        <w:rPr>
          <w:rFonts w:asciiTheme="minorHAnsi" w:hAnsiTheme="minorHAnsi"/>
        </w:rPr>
        <mc:AlternateContent>
          <mc:Choice Requires="wps">
            <w:drawing>
              <wp:anchor distT="0" distB="0" distL="114300" distR="114300" simplePos="0" relativeHeight="251651072" behindDoc="0" locked="0" layoutInCell="1" allowOverlap="1" wp14:anchorId="41A7BA9F" wp14:editId="2008B58F">
                <wp:simplePos x="0" y="0"/>
                <wp:positionH relativeFrom="column">
                  <wp:posOffset>-19050</wp:posOffset>
                </wp:positionH>
                <wp:positionV relativeFrom="paragraph">
                  <wp:posOffset>893445</wp:posOffset>
                </wp:positionV>
                <wp:extent cx="6192000" cy="6185230"/>
                <wp:effectExtent l="0" t="0" r="0" b="6350"/>
                <wp:wrapNone/>
                <wp:docPr id="15" name="Freeform 14">
                  <a:extLst xmlns:a="http://schemas.openxmlformats.org/drawingml/2006/main">
                    <a:ext uri="{FF2B5EF4-FFF2-40B4-BE49-F238E27FC236}">
                      <a16:creationId xmlns:a16="http://schemas.microsoft.com/office/drawing/2014/main" id="{833A9379-F33B-6747-102E-56A33714938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2000" cy="6185230"/>
                        </a:xfrm>
                        <a:custGeom>
                          <a:avLst/>
                          <a:gdLst>
                            <a:gd name="connsiteX0" fmla="*/ 5805660 w 7550841"/>
                            <a:gd name="connsiteY0" fmla="*/ 5698644 h 7542959"/>
                            <a:gd name="connsiteX1" fmla="*/ 7449582 w 7550841"/>
                            <a:gd name="connsiteY1" fmla="*/ 5698644 h 7542959"/>
                            <a:gd name="connsiteX2" fmla="*/ 7550841 w 7550841"/>
                            <a:gd name="connsiteY2" fmla="*/ 5788610 h 7542959"/>
                            <a:gd name="connsiteX3" fmla="*/ 7550841 w 7550841"/>
                            <a:gd name="connsiteY3" fmla="*/ 7441836 h 7542959"/>
                            <a:gd name="connsiteX4" fmla="*/ 7449582 w 7550841"/>
                            <a:gd name="connsiteY4" fmla="*/ 7542959 h 7542959"/>
                            <a:gd name="connsiteX5" fmla="*/ 5805660 w 7550841"/>
                            <a:gd name="connsiteY5" fmla="*/ 7542959 h 7542959"/>
                            <a:gd name="connsiteX6" fmla="*/ 5704401 w 7550841"/>
                            <a:gd name="connsiteY6" fmla="*/ 7441836 h 7542959"/>
                            <a:gd name="connsiteX7" fmla="*/ 5704401 w 7550841"/>
                            <a:gd name="connsiteY7" fmla="*/ 5788610 h 7542959"/>
                            <a:gd name="connsiteX8" fmla="*/ 3894784 w 7550841"/>
                            <a:gd name="connsiteY8" fmla="*/ 5698644 h 7542959"/>
                            <a:gd name="connsiteX9" fmla="*/ 5559985 w 7550841"/>
                            <a:gd name="connsiteY9" fmla="*/ 5698644 h 7542959"/>
                            <a:gd name="connsiteX10" fmla="*/ 5650604 w 7550841"/>
                            <a:gd name="connsiteY10" fmla="*/ 5788610 h 7542959"/>
                            <a:gd name="connsiteX11" fmla="*/ 5650604 w 7550841"/>
                            <a:gd name="connsiteY11" fmla="*/ 7441836 h 7542959"/>
                            <a:gd name="connsiteX12" fmla="*/ 5559985 w 7550841"/>
                            <a:gd name="connsiteY12" fmla="*/ 7542959 h 7542959"/>
                            <a:gd name="connsiteX13" fmla="*/ 3894784 w 7550841"/>
                            <a:gd name="connsiteY13" fmla="*/ 7542959 h 7542959"/>
                            <a:gd name="connsiteX14" fmla="*/ 3804166 w 7550841"/>
                            <a:gd name="connsiteY14" fmla="*/ 7441836 h 7542959"/>
                            <a:gd name="connsiteX15" fmla="*/ 3804166 w 7550841"/>
                            <a:gd name="connsiteY15" fmla="*/ 5788610 h 7542959"/>
                            <a:gd name="connsiteX16" fmla="*/ 2001855 w 7550841"/>
                            <a:gd name="connsiteY16" fmla="*/ 5698644 h 7542959"/>
                            <a:gd name="connsiteX17" fmla="*/ 3645777 w 7550841"/>
                            <a:gd name="connsiteY17" fmla="*/ 5698644 h 7542959"/>
                            <a:gd name="connsiteX18" fmla="*/ 3747036 w 7550841"/>
                            <a:gd name="connsiteY18" fmla="*/ 5788610 h 7542959"/>
                            <a:gd name="connsiteX19" fmla="*/ 3747036 w 7550841"/>
                            <a:gd name="connsiteY19" fmla="*/ 7441836 h 7542959"/>
                            <a:gd name="connsiteX20" fmla="*/ 3645777 w 7550841"/>
                            <a:gd name="connsiteY20" fmla="*/ 7542959 h 7542959"/>
                            <a:gd name="connsiteX21" fmla="*/ 2001855 w 7550841"/>
                            <a:gd name="connsiteY21" fmla="*/ 7542959 h 7542959"/>
                            <a:gd name="connsiteX22" fmla="*/ 1900596 w 7550841"/>
                            <a:gd name="connsiteY22" fmla="*/ 7441836 h 7542959"/>
                            <a:gd name="connsiteX23" fmla="*/ 1900596 w 7550841"/>
                            <a:gd name="connsiteY23" fmla="*/ 5788610 h 7542959"/>
                            <a:gd name="connsiteX24" fmla="*/ 3894784 w 7550841"/>
                            <a:gd name="connsiteY24" fmla="*/ 3796819 h 7542959"/>
                            <a:gd name="connsiteX25" fmla="*/ 5115195 w 7550841"/>
                            <a:gd name="connsiteY25" fmla="*/ 3796819 h 7542959"/>
                            <a:gd name="connsiteX26" fmla="*/ 5559985 w 7550841"/>
                            <a:gd name="connsiteY26" fmla="*/ 3796819 h 7542959"/>
                            <a:gd name="connsiteX27" fmla="*/ 5805660 w 7550841"/>
                            <a:gd name="connsiteY27" fmla="*/ 3796819 h 7542959"/>
                            <a:gd name="connsiteX28" fmla="*/ 6759117 w 7550841"/>
                            <a:gd name="connsiteY28" fmla="*/ 3796819 h 7542959"/>
                            <a:gd name="connsiteX29" fmla="*/ 7449582 w 7550841"/>
                            <a:gd name="connsiteY29" fmla="*/ 3796819 h 7542959"/>
                            <a:gd name="connsiteX30" fmla="*/ 7550841 w 7550841"/>
                            <a:gd name="connsiteY30" fmla="*/ 3886786 h 7542959"/>
                            <a:gd name="connsiteX31" fmla="*/ 7550841 w 7550841"/>
                            <a:gd name="connsiteY31" fmla="*/ 5540012 h 7542959"/>
                            <a:gd name="connsiteX32" fmla="*/ 7449582 w 7550841"/>
                            <a:gd name="connsiteY32" fmla="*/ 5641134 h 7542959"/>
                            <a:gd name="connsiteX33" fmla="*/ 6759117 w 7550841"/>
                            <a:gd name="connsiteY33" fmla="*/ 5641134 h 7542959"/>
                            <a:gd name="connsiteX34" fmla="*/ 5805660 w 7550841"/>
                            <a:gd name="connsiteY34" fmla="*/ 5641134 h 7542959"/>
                            <a:gd name="connsiteX35" fmla="*/ 5559985 w 7550841"/>
                            <a:gd name="connsiteY35" fmla="*/ 5641134 h 7542959"/>
                            <a:gd name="connsiteX36" fmla="*/ 5115195 w 7550841"/>
                            <a:gd name="connsiteY36" fmla="*/ 5641134 h 7542959"/>
                            <a:gd name="connsiteX37" fmla="*/ 3894784 w 7550841"/>
                            <a:gd name="connsiteY37" fmla="*/ 5641134 h 7542959"/>
                            <a:gd name="connsiteX38" fmla="*/ 3804166 w 7550841"/>
                            <a:gd name="connsiteY38" fmla="*/ 5551150 h 7542959"/>
                            <a:gd name="connsiteX39" fmla="*/ 3804166 w 7550841"/>
                            <a:gd name="connsiteY39" fmla="*/ 3897961 h 7542959"/>
                            <a:gd name="connsiteX40" fmla="*/ 1991217 w 7550841"/>
                            <a:gd name="connsiteY40" fmla="*/ 3796819 h 7542959"/>
                            <a:gd name="connsiteX41" fmla="*/ 3656417 w 7550841"/>
                            <a:gd name="connsiteY41" fmla="*/ 3796819 h 7542959"/>
                            <a:gd name="connsiteX42" fmla="*/ 3747036 w 7550841"/>
                            <a:gd name="connsiteY42" fmla="*/ 3897961 h 7542959"/>
                            <a:gd name="connsiteX43" fmla="*/ 3747036 w 7550841"/>
                            <a:gd name="connsiteY43" fmla="*/ 5551150 h 7542959"/>
                            <a:gd name="connsiteX44" fmla="*/ 3656417 w 7550841"/>
                            <a:gd name="connsiteY44" fmla="*/ 5641134 h 7542959"/>
                            <a:gd name="connsiteX45" fmla="*/ 1991217 w 7550841"/>
                            <a:gd name="connsiteY45" fmla="*/ 5641134 h 7542959"/>
                            <a:gd name="connsiteX46" fmla="*/ 1900599 w 7550841"/>
                            <a:gd name="connsiteY46" fmla="*/ 5551150 h 7542959"/>
                            <a:gd name="connsiteX47" fmla="*/ 1900599 w 7550841"/>
                            <a:gd name="connsiteY47" fmla="*/ 3897961 h 7542959"/>
                            <a:gd name="connsiteX48" fmla="*/ 90980 w 7550841"/>
                            <a:gd name="connsiteY48" fmla="*/ 3796819 h 7542959"/>
                            <a:gd name="connsiteX49" fmla="*/ 1756180 w 7550841"/>
                            <a:gd name="connsiteY49" fmla="*/ 3796819 h 7542959"/>
                            <a:gd name="connsiteX50" fmla="*/ 1846799 w 7550841"/>
                            <a:gd name="connsiteY50" fmla="*/ 3886785 h 7542959"/>
                            <a:gd name="connsiteX51" fmla="*/ 1846799 w 7550841"/>
                            <a:gd name="connsiteY51" fmla="*/ 5540011 h 7542959"/>
                            <a:gd name="connsiteX52" fmla="*/ 1756180 w 7550841"/>
                            <a:gd name="connsiteY52" fmla="*/ 5641134 h 7542959"/>
                            <a:gd name="connsiteX53" fmla="*/ 90980 w 7550841"/>
                            <a:gd name="connsiteY53" fmla="*/ 5641134 h 7542959"/>
                            <a:gd name="connsiteX54" fmla="*/ 361 w 7550841"/>
                            <a:gd name="connsiteY54" fmla="*/ 5540011 h 7542959"/>
                            <a:gd name="connsiteX55" fmla="*/ 361 w 7550841"/>
                            <a:gd name="connsiteY55" fmla="*/ 3886785 h 7542959"/>
                            <a:gd name="connsiteX56" fmla="*/ 90009 w 7550841"/>
                            <a:gd name="connsiteY56" fmla="*/ 0 h 7542959"/>
                            <a:gd name="connsiteX57" fmla="*/ 3645017 w 7550841"/>
                            <a:gd name="connsiteY57" fmla="*/ 0 h 7542959"/>
                            <a:gd name="connsiteX58" fmla="*/ 3735026 w 7550841"/>
                            <a:gd name="connsiteY58" fmla="*/ 90009 h 7542959"/>
                            <a:gd name="connsiteX59" fmla="*/ 3735026 w 7550841"/>
                            <a:gd name="connsiteY59" fmla="*/ 1226288 h 7542959"/>
                            <a:gd name="connsiteX60" fmla="*/ 3735026 w 7550841"/>
                            <a:gd name="connsiteY60" fmla="*/ 1744021 h 7542959"/>
                            <a:gd name="connsiteX61" fmla="*/ 3735026 w 7550841"/>
                            <a:gd name="connsiteY61" fmla="*/ 1991367 h 7542959"/>
                            <a:gd name="connsiteX62" fmla="*/ 3735026 w 7550841"/>
                            <a:gd name="connsiteY62" fmla="*/ 2879939 h 7542959"/>
                            <a:gd name="connsiteX63" fmla="*/ 3735026 w 7550841"/>
                            <a:gd name="connsiteY63" fmla="*/ 3633858 h 7542959"/>
                            <a:gd name="connsiteX64" fmla="*/ 3645017 w 7550841"/>
                            <a:gd name="connsiteY64" fmla="*/ 3735028 h 7542959"/>
                            <a:gd name="connsiteX65" fmla="*/ 2689118 w 7550841"/>
                            <a:gd name="connsiteY65" fmla="*/ 3735028 h 7542959"/>
                            <a:gd name="connsiteX66" fmla="*/ 1991366 w 7550841"/>
                            <a:gd name="connsiteY66" fmla="*/ 3735028 h 7542959"/>
                            <a:gd name="connsiteX67" fmla="*/ 1744020 w 7550841"/>
                            <a:gd name="connsiteY67" fmla="*/ 3735028 h 7542959"/>
                            <a:gd name="connsiteX68" fmla="*/ 1035107 w 7550841"/>
                            <a:gd name="connsiteY68" fmla="*/ 3735028 h 7542959"/>
                            <a:gd name="connsiteX69" fmla="*/ 90009 w 7550841"/>
                            <a:gd name="connsiteY69" fmla="*/ 3735028 h 7542959"/>
                            <a:gd name="connsiteX70" fmla="*/ 0 w 7550841"/>
                            <a:gd name="connsiteY70" fmla="*/ 3633858 h 7542959"/>
                            <a:gd name="connsiteX71" fmla="*/ 0 w 7550841"/>
                            <a:gd name="connsiteY71" fmla="*/ 2879939 h 7542959"/>
                            <a:gd name="connsiteX72" fmla="*/ 0 w 7550841"/>
                            <a:gd name="connsiteY72" fmla="*/ 1991367 h 7542959"/>
                            <a:gd name="connsiteX73" fmla="*/ 0 w 7550841"/>
                            <a:gd name="connsiteY73" fmla="*/ 1744021 h 7542959"/>
                            <a:gd name="connsiteX74" fmla="*/ 0 w 7550841"/>
                            <a:gd name="connsiteY74" fmla="*/ 1226288 h 7542959"/>
                            <a:gd name="connsiteX75" fmla="*/ 0 w 7550841"/>
                            <a:gd name="connsiteY75" fmla="*/ 90009 h 7542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7550841" h="7542959">
                              <a:moveTo>
                                <a:pt x="5805660" y="5698644"/>
                              </a:moveTo>
                              <a:lnTo>
                                <a:pt x="7449582" y="5698644"/>
                              </a:lnTo>
                              <a:lnTo>
                                <a:pt x="7550841" y="5788610"/>
                              </a:lnTo>
                              <a:lnTo>
                                <a:pt x="7550841" y="7441836"/>
                              </a:lnTo>
                              <a:lnTo>
                                <a:pt x="7449582" y="7542959"/>
                              </a:lnTo>
                              <a:lnTo>
                                <a:pt x="5805660" y="7542959"/>
                              </a:lnTo>
                              <a:lnTo>
                                <a:pt x="5704401" y="7441836"/>
                              </a:lnTo>
                              <a:lnTo>
                                <a:pt x="5704401" y="5788610"/>
                              </a:lnTo>
                              <a:close/>
                              <a:moveTo>
                                <a:pt x="3894784" y="5698644"/>
                              </a:moveTo>
                              <a:lnTo>
                                <a:pt x="5559985" y="5698644"/>
                              </a:lnTo>
                              <a:lnTo>
                                <a:pt x="5650604" y="5788610"/>
                              </a:lnTo>
                              <a:lnTo>
                                <a:pt x="5650604" y="7441836"/>
                              </a:lnTo>
                              <a:lnTo>
                                <a:pt x="5559985" y="7542959"/>
                              </a:lnTo>
                              <a:lnTo>
                                <a:pt x="3894784" y="7542959"/>
                              </a:lnTo>
                              <a:lnTo>
                                <a:pt x="3804166" y="7441836"/>
                              </a:lnTo>
                              <a:lnTo>
                                <a:pt x="3804166" y="5788610"/>
                              </a:lnTo>
                              <a:close/>
                              <a:moveTo>
                                <a:pt x="2001855" y="5698644"/>
                              </a:moveTo>
                              <a:lnTo>
                                <a:pt x="3645777" y="5698644"/>
                              </a:lnTo>
                              <a:lnTo>
                                <a:pt x="3747036" y="5788610"/>
                              </a:lnTo>
                              <a:lnTo>
                                <a:pt x="3747036" y="7441836"/>
                              </a:lnTo>
                              <a:lnTo>
                                <a:pt x="3645777" y="7542959"/>
                              </a:lnTo>
                              <a:lnTo>
                                <a:pt x="2001855" y="7542959"/>
                              </a:lnTo>
                              <a:lnTo>
                                <a:pt x="1900596" y="7441836"/>
                              </a:lnTo>
                              <a:lnTo>
                                <a:pt x="1900596" y="5788610"/>
                              </a:lnTo>
                              <a:close/>
                              <a:moveTo>
                                <a:pt x="3894784" y="3796819"/>
                              </a:moveTo>
                              <a:lnTo>
                                <a:pt x="5115195" y="3796819"/>
                              </a:lnTo>
                              <a:lnTo>
                                <a:pt x="5559985" y="3796819"/>
                              </a:lnTo>
                              <a:lnTo>
                                <a:pt x="5805660" y="3796819"/>
                              </a:lnTo>
                              <a:lnTo>
                                <a:pt x="6759117" y="3796819"/>
                              </a:lnTo>
                              <a:lnTo>
                                <a:pt x="7449582" y="3796819"/>
                              </a:lnTo>
                              <a:lnTo>
                                <a:pt x="7550841" y="3886786"/>
                              </a:lnTo>
                              <a:lnTo>
                                <a:pt x="7550841" y="5540012"/>
                              </a:lnTo>
                              <a:lnTo>
                                <a:pt x="7449582" y="5641134"/>
                              </a:lnTo>
                              <a:lnTo>
                                <a:pt x="6759117" y="5641134"/>
                              </a:lnTo>
                              <a:lnTo>
                                <a:pt x="5805660" y="5641134"/>
                              </a:lnTo>
                              <a:lnTo>
                                <a:pt x="5559985" y="5641134"/>
                              </a:lnTo>
                              <a:lnTo>
                                <a:pt x="5115195" y="5641134"/>
                              </a:lnTo>
                              <a:lnTo>
                                <a:pt x="3894784" y="5641134"/>
                              </a:lnTo>
                              <a:lnTo>
                                <a:pt x="3804166" y="5551150"/>
                              </a:lnTo>
                              <a:lnTo>
                                <a:pt x="3804166" y="3897961"/>
                              </a:lnTo>
                              <a:close/>
                              <a:moveTo>
                                <a:pt x="1991217" y="3796819"/>
                              </a:moveTo>
                              <a:lnTo>
                                <a:pt x="3656417" y="3796819"/>
                              </a:lnTo>
                              <a:lnTo>
                                <a:pt x="3747036" y="3897961"/>
                              </a:lnTo>
                              <a:lnTo>
                                <a:pt x="3747036" y="5551150"/>
                              </a:lnTo>
                              <a:lnTo>
                                <a:pt x="3656417" y="5641134"/>
                              </a:lnTo>
                              <a:lnTo>
                                <a:pt x="1991217" y="5641134"/>
                              </a:lnTo>
                              <a:lnTo>
                                <a:pt x="1900599" y="5551150"/>
                              </a:lnTo>
                              <a:lnTo>
                                <a:pt x="1900599" y="3897961"/>
                              </a:lnTo>
                              <a:close/>
                              <a:moveTo>
                                <a:pt x="90980" y="3796819"/>
                              </a:moveTo>
                              <a:lnTo>
                                <a:pt x="1756180" y="3796819"/>
                              </a:lnTo>
                              <a:lnTo>
                                <a:pt x="1846799" y="3886785"/>
                              </a:lnTo>
                              <a:lnTo>
                                <a:pt x="1846799" y="5540011"/>
                              </a:lnTo>
                              <a:lnTo>
                                <a:pt x="1756180" y="5641134"/>
                              </a:lnTo>
                              <a:lnTo>
                                <a:pt x="90980" y="5641134"/>
                              </a:lnTo>
                              <a:lnTo>
                                <a:pt x="361" y="5540011"/>
                              </a:lnTo>
                              <a:lnTo>
                                <a:pt x="361" y="3886785"/>
                              </a:lnTo>
                              <a:close/>
                              <a:moveTo>
                                <a:pt x="90009" y="0"/>
                              </a:moveTo>
                              <a:lnTo>
                                <a:pt x="3645017" y="0"/>
                              </a:lnTo>
                              <a:lnTo>
                                <a:pt x="3735026" y="90009"/>
                              </a:lnTo>
                              <a:lnTo>
                                <a:pt x="3735026" y="1226288"/>
                              </a:lnTo>
                              <a:lnTo>
                                <a:pt x="3735026" y="1744021"/>
                              </a:lnTo>
                              <a:lnTo>
                                <a:pt x="3735026" y="1991367"/>
                              </a:lnTo>
                              <a:lnTo>
                                <a:pt x="3735026" y="2879939"/>
                              </a:lnTo>
                              <a:lnTo>
                                <a:pt x="3735026" y="3633858"/>
                              </a:lnTo>
                              <a:lnTo>
                                <a:pt x="3645017" y="3735028"/>
                              </a:lnTo>
                              <a:lnTo>
                                <a:pt x="2689118" y="3735028"/>
                              </a:lnTo>
                              <a:lnTo>
                                <a:pt x="1991366" y="3735028"/>
                              </a:lnTo>
                              <a:lnTo>
                                <a:pt x="1744020" y="3735028"/>
                              </a:lnTo>
                              <a:lnTo>
                                <a:pt x="1035107" y="3735028"/>
                              </a:lnTo>
                              <a:lnTo>
                                <a:pt x="90009" y="3735028"/>
                              </a:lnTo>
                              <a:lnTo>
                                <a:pt x="0" y="3633858"/>
                              </a:lnTo>
                              <a:lnTo>
                                <a:pt x="0" y="2879939"/>
                              </a:lnTo>
                              <a:lnTo>
                                <a:pt x="0" y="1991367"/>
                              </a:lnTo>
                              <a:lnTo>
                                <a:pt x="0" y="1744021"/>
                              </a:lnTo>
                              <a:lnTo>
                                <a:pt x="0" y="1226288"/>
                              </a:lnTo>
                              <a:lnTo>
                                <a:pt x="0" y="90009"/>
                              </a:lnTo>
                              <a:close/>
                            </a:path>
                          </a:pathLst>
                        </a:custGeom>
                        <a:solidFill>
                          <a:schemeClr val="accent2">
                            <a:lumMod val="60000"/>
                            <a:lumOff val="40000"/>
                          </a:schemeClr>
                        </a:solidFill>
                        <a:ln>
                          <a:noFill/>
                        </a:ln>
                        <a:effectLst/>
                      </wps:spPr>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47D00781" id="Freeform 14" o:spid="_x0000_s1026" alt="&quot;&quot;" style="position:absolute;margin-left:-1.5pt;margin-top:70.35pt;width:487.55pt;height:48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50841,754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" path="m5805660,5698644r1643922,l7550841,5788610r,1653226l7449582,7542959r-1643922,l5704401,7441836r,-1653226l5805660,5698644xm3894784,5698644r1665201,l5650604,5788610r,1653226l5559985,7542959r-1665201,l3804166,7441836r,-1653226l3894784,5698644xm2001855,5698644r1643922,l3747036,5788610r,1653226l3645777,7542959r-1643922,l1900596,7441836r,-1653226l2001855,5698644xm3894784,3796819r1220411,l5559985,3796819r245675,l6759117,3796819r690465,l7550841,3886786r,1653226l7449582,5641134r-690465,l5805660,5641134r-245675,l5115195,5641134r-1220411,l3804166,5551150r,-1653189l3894784,3796819xm1991217,3796819r1665200,l3747036,3897961r,1653189l3656417,5641134r-1665200,l1900599,5551150r,-1653189l1991217,3796819xm90980,3796819r1665200,l1846799,3886785r,1653226l1756180,5641134r-1665200,l361,5540011r,-1653226l90980,3796819xm90009,l3645017,r90009,90009l3735026,1226288r,517733l3735026,1991367r,888572l3735026,3633858r-90009,101170l2689118,3735028r-697752,l1744020,3735028r-708913,l90009,3735028,,3633858,,2879939,,1991367,,1744021,,1226288,,90009,90009,xe" fillcolor="#fdd59d [1941]" stroked="f">
                <v:path arrowok="t" o:connecttype="custom" o:connectlocs="4760880,4672891;6108963,4672891;6192000,4746663;6192000,6102309;6108963,6185230;4760880,6185230;4677843,6102309;4677843,4746663;3193883,4672891;4559416,4672891;4633728,4746663;4633728,6102309;4559416,6185230;3193883,6185230;3119572,6102309;3119572,4746663;1641603,4672891;2989687,4672891;3072724,4746663;3072724,6102309;2989687,6185230;1641603,6185230;1558567,6102309;1558567,4746663;3193883,3113393;4194670,3113393;4559416,3113393;4760880,3113393;5542754,3113393;6108963,3113393;6192000,3187166;6192000,4542812;6108963,4625733;5542754,4625733;4760880,4625733;4559416,4625733;4194670,4625733;3193883,4625733;3119572,4551946;3119572,3196330;1632880,3113393;2998412,3113393;3072724,3196330;3072724,4551946;2998412,4625733;1632880,4625733;1558569,4551946;1558569,3196330;74607,3113393;1440140,3113393;1514451,3187166;1514451,4542812;1440140,4625733;74607,4625733;296,4542812;296,3187166;73811,0;2989064,0;3062875,73807;3062875,1005557;3062875,1430098;3062875,1632922;3062875,2361551;3062875,2979765;2989064,3062725;2205187,3062725;1633002,3062725;1430168,3062725;848830,3062725;73811,3062725;0,2979765;0,2361551;0,1632922;0,1430098;0,1005557;0,73807" o:connectangles="0,0,0,0,0,0,0,0,0,0,0,0,0,0,0,0,0,0,0,0,0,0,0,0,0,0,0,0,0,0,0,0,0,0,0,0,0,0,0,0,0,0,0,0,0,0,0,0,0,0,0,0,0,0,0,0,0,0,0,0,0,0,0,0,0,0,0,0,0,0,0,0,0,0,0,0"/>
                <o:lock v:ext="edit" aspectratio="t"/>
              </v:shape>
            </w:pict>
          </mc:Fallback>
        </mc:AlternateContent>
      </w:r>
      <w:r w:rsidR="0030248B">
        <w:rPr>
          <w:rFonts w:asciiTheme="minorHAnsi" w:hAnsiTheme="minorHAnsi"/>
        </w:rPr>
        <w:t>NGER Client Portal User Guide</w:t>
      </w:r>
    </w:p>
    <w:p w14:paraId="3B543F96" w14:textId="55373DD9" w:rsidR="003A5739" w:rsidRDefault="0068486A" w:rsidP="001813DE">
      <w:pPr>
        <w:pStyle w:val="BodyText1"/>
        <w:tabs>
          <w:tab w:val="left" w:pos="3969"/>
        </w:tabs>
        <w:ind w:left="5103" w:right="101"/>
      </w:pPr>
      <w:r>
        <w:t>July 2022</w:t>
      </w:r>
      <w:r w:rsidR="009152B3">
        <w:t xml:space="preserve"> </w:t>
      </w:r>
    </w:p>
    <w:p w14:paraId="434C9CBA" w14:textId="12D14145" w:rsidR="009152B3" w:rsidRPr="00531F3B" w:rsidRDefault="009152B3" w:rsidP="001813DE">
      <w:pPr>
        <w:pStyle w:val="BodyText1"/>
        <w:tabs>
          <w:tab w:val="left" w:pos="3969"/>
        </w:tabs>
        <w:ind w:left="5103" w:right="101"/>
      </w:pPr>
      <w:r>
        <w:t>Version 4.0</w:t>
      </w:r>
    </w:p>
    <w:p w14:paraId="6519C78F" w14:textId="03C371E9" w:rsidR="00235142" w:rsidRPr="00874B8F" w:rsidRDefault="00346AEF" w:rsidP="005B2609">
      <w:pPr>
        <w:pStyle w:val="Heading1"/>
      </w:pPr>
      <w:bookmarkStart w:id="0" w:name="_Toc108434048"/>
      <w:bookmarkStart w:id="1" w:name="_Toc108442497"/>
      <w:r>
        <w:rPr>
          <w:noProof/>
        </w:rPr>
        <w:drawing>
          <wp:anchor distT="0" distB="0" distL="114300" distR="114300" simplePos="0" relativeHeight="251656192" behindDoc="0" locked="0" layoutInCell="1" allowOverlap="1" wp14:anchorId="68F54FFC" wp14:editId="52125661">
            <wp:simplePos x="0" y="0"/>
            <wp:positionH relativeFrom="column">
              <wp:posOffset>1619250</wp:posOffset>
            </wp:positionH>
            <wp:positionV relativeFrom="page">
              <wp:posOffset>6944995</wp:posOffset>
            </wp:positionV>
            <wp:extent cx="1327785" cy="1306195"/>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5">
                      <a:duotone>
                        <a:prstClr val="black"/>
                        <a:schemeClr val="accent2">
                          <a:lumMod val="75000"/>
                          <a:tint val="45000"/>
                          <a:satMod val="400000"/>
                        </a:schemeClr>
                      </a:duotone>
                      <a:extLst>
                        <a:ext uri="{BEBA8EAE-BF5A-486C-A8C5-ECC9F3942E4B}">
                          <a14:imgProps xmlns:a14="http://schemas.microsoft.com/office/drawing/2010/main">
                            <a14:imgLayer r:embed="rId16">
                              <a14:imgEffect>
                                <a14:colorTemperature colorTemp="7200"/>
                              </a14:imgEffect>
                              <a14:imgEffect>
                                <a14:saturation sat="300000"/>
                              </a14:imgEffect>
                            </a14:imgLayer>
                          </a14:imgProps>
                        </a:ext>
                      </a:extLst>
                    </a:blip>
                    <a:stretch>
                      <a:fillRect/>
                    </a:stretch>
                  </pic:blipFill>
                  <pic:spPr>
                    <a:xfrm>
                      <a:off x="0" y="0"/>
                      <a:ext cx="1327785" cy="1306195"/>
                    </a:xfrm>
                    <a:prstGeom prst="rect">
                      <a:avLst/>
                    </a:prstGeom>
                  </pic:spPr>
                </pic:pic>
              </a:graphicData>
            </a:graphic>
            <wp14:sizeRelH relativeFrom="page">
              <wp14:pctWidth>0</wp14:pctWidth>
            </wp14:sizeRelH>
            <wp14:sizeRelV relativeFrom="page">
              <wp14:pctHeight>0</wp14:pctHeight>
            </wp14:sizeRelV>
          </wp:anchor>
        </w:drawing>
      </w:r>
      <w:r w:rsidR="00166FC1">
        <w:rPr>
          <w:noProof/>
        </w:rPr>
        <w:drawing>
          <wp:anchor distT="0" distB="0" distL="114300" distR="114300" simplePos="0" relativeHeight="251664384" behindDoc="0" locked="0" layoutInCell="1" allowOverlap="1" wp14:anchorId="1F99CBE1" wp14:editId="639DA6C4">
            <wp:simplePos x="0" y="0"/>
            <wp:positionH relativeFrom="column">
              <wp:posOffset>4772025</wp:posOffset>
            </wp:positionH>
            <wp:positionV relativeFrom="page">
              <wp:posOffset>6929120</wp:posOffset>
            </wp:positionV>
            <wp:extent cx="1328400" cy="1328400"/>
            <wp:effectExtent l="0" t="0" r="5715" b="0"/>
            <wp:wrapNone/>
            <wp:docPr id="27" name="Picture 27" descr="Bulldozer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ulldozer outline">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1328400" cy="1328400"/>
                    </a:xfrm>
                    <a:prstGeom prst="rect">
                      <a:avLst/>
                    </a:prstGeom>
                  </pic:spPr>
                </pic:pic>
              </a:graphicData>
            </a:graphic>
            <wp14:sizeRelH relativeFrom="page">
              <wp14:pctWidth>0</wp14:pctWidth>
            </wp14:sizeRelH>
            <wp14:sizeRelV relativeFrom="page">
              <wp14:pctHeight>0</wp14:pctHeight>
            </wp14:sizeRelV>
          </wp:anchor>
        </w:drawing>
      </w:r>
      <w:r w:rsidR="0048085B">
        <w:rPr>
          <w:noProof/>
        </w:rPr>
        <w:drawing>
          <wp:anchor distT="0" distB="0" distL="114300" distR="114300" simplePos="0" relativeHeight="251662336" behindDoc="0" locked="0" layoutInCell="1" allowOverlap="1" wp14:anchorId="321350E1" wp14:editId="4D7A4014">
            <wp:simplePos x="0" y="0"/>
            <wp:positionH relativeFrom="column">
              <wp:posOffset>3848100</wp:posOffset>
            </wp:positionH>
            <wp:positionV relativeFrom="page">
              <wp:posOffset>5262245</wp:posOffset>
            </wp:positionV>
            <wp:extent cx="1419860" cy="1419860"/>
            <wp:effectExtent l="0" t="0" r="8890" b="0"/>
            <wp:wrapNone/>
            <wp:docPr id="20" name="Picture 20" descr="Solar Panels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olar Panels outline">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1419860" cy="1419860"/>
                    </a:xfrm>
                    <a:prstGeom prst="rect">
                      <a:avLst/>
                    </a:prstGeom>
                  </pic:spPr>
                </pic:pic>
              </a:graphicData>
            </a:graphic>
            <wp14:sizeRelH relativeFrom="page">
              <wp14:pctWidth>0</wp14:pctWidth>
            </wp14:sizeRelH>
            <wp14:sizeRelV relativeFrom="page">
              <wp14:pctHeight>0</wp14:pctHeight>
            </wp14:sizeRelV>
          </wp:anchor>
        </w:drawing>
      </w:r>
      <w:r w:rsidR="00B45921">
        <w:rPr>
          <w:noProof/>
        </w:rPr>
        <w:drawing>
          <wp:anchor distT="0" distB="0" distL="114300" distR="114300" simplePos="0" relativeHeight="251660288" behindDoc="0" locked="0" layoutInCell="1" allowOverlap="1" wp14:anchorId="51D0E73D" wp14:editId="49FE7E8F">
            <wp:simplePos x="0" y="0"/>
            <wp:positionH relativeFrom="column">
              <wp:posOffset>1657350</wp:posOffset>
            </wp:positionH>
            <wp:positionV relativeFrom="page">
              <wp:posOffset>5367020</wp:posOffset>
            </wp:positionV>
            <wp:extent cx="1327785" cy="1327785"/>
            <wp:effectExtent l="0" t="0" r="0" b="0"/>
            <wp:wrapNone/>
            <wp:docPr id="18" name="Picture 16" descr="Factory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actory outline">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1327785" cy="1327785"/>
                    </a:xfrm>
                    <a:prstGeom prst="rect">
                      <a:avLst/>
                    </a:prstGeom>
                  </pic:spPr>
                </pic:pic>
              </a:graphicData>
            </a:graphic>
            <wp14:sizeRelH relativeFrom="page">
              <wp14:pctWidth>0</wp14:pctWidth>
            </wp14:sizeRelH>
            <wp14:sizeRelV relativeFrom="page">
              <wp14:pctHeight>0</wp14:pctHeight>
            </wp14:sizeRelV>
          </wp:anchor>
        </w:drawing>
      </w:r>
      <w:r w:rsidR="00B16D30">
        <w:rPr>
          <w:noProof/>
        </w:rPr>
        <w:drawing>
          <wp:anchor distT="0" distB="0" distL="114300" distR="114300" simplePos="0" relativeHeight="251653120" behindDoc="0" locked="0" layoutInCell="1" allowOverlap="1" wp14:anchorId="4B5271F4" wp14:editId="35E4E506">
            <wp:simplePos x="0" y="0"/>
            <wp:positionH relativeFrom="column">
              <wp:posOffset>76200</wp:posOffset>
            </wp:positionH>
            <wp:positionV relativeFrom="page">
              <wp:posOffset>5372100</wp:posOffset>
            </wp:positionV>
            <wp:extent cx="1327785" cy="1327785"/>
            <wp:effectExtent l="0" t="0" r="5715" b="0"/>
            <wp:wrapNone/>
            <wp:docPr id="16" name="Picture 16" descr="Power Plant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ower Plant outline">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1327785" cy="1327785"/>
                    </a:xfrm>
                    <a:prstGeom prst="rect">
                      <a:avLst/>
                    </a:prstGeom>
                  </pic:spPr>
                </pic:pic>
              </a:graphicData>
            </a:graphic>
            <wp14:sizeRelH relativeFrom="page">
              <wp14:pctWidth>0</wp14:pctWidth>
            </wp14:sizeRelH>
            <wp14:sizeRelV relativeFrom="page">
              <wp14:pctHeight>0</wp14:pctHeight>
            </wp14:sizeRelV>
          </wp:anchor>
        </w:drawing>
      </w:r>
      <w:r w:rsidR="00B16D30">
        <w:rPr>
          <w:noProof/>
        </w:rPr>
        <w:drawing>
          <wp:anchor distT="0" distB="0" distL="114300" distR="114300" simplePos="0" relativeHeight="251658240" behindDoc="0" locked="0" layoutInCell="1" allowOverlap="1" wp14:anchorId="27AA53C8" wp14:editId="745894F7">
            <wp:simplePos x="0" y="0"/>
            <wp:positionH relativeFrom="column">
              <wp:posOffset>3197923</wp:posOffset>
            </wp:positionH>
            <wp:positionV relativeFrom="page">
              <wp:posOffset>6931025</wp:posOffset>
            </wp:positionV>
            <wp:extent cx="1328400" cy="1328400"/>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5">
                      <a:duotone>
                        <a:prstClr val="black"/>
                        <a:schemeClr val="accent2">
                          <a:lumMod val="75000"/>
                          <a:tint val="45000"/>
                          <a:satMod val="400000"/>
                        </a:schemeClr>
                      </a:duotone>
                    </a:blip>
                    <a:stretch>
                      <a:fillRect/>
                    </a:stretch>
                  </pic:blipFill>
                  <pic:spPr>
                    <a:xfrm>
                      <a:off x="0" y="0"/>
                      <a:ext cx="1328400" cy="1328400"/>
                    </a:xfrm>
                    <a:prstGeom prst="rect">
                      <a:avLst/>
                    </a:prstGeom>
                  </pic:spPr>
                </pic:pic>
              </a:graphicData>
            </a:graphic>
            <wp14:sizeRelH relativeFrom="page">
              <wp14:pctWidth>0</wp14:pctWidth>
            </wp14:sizeRelH>
            <wp14:sizeRelV relativeFrom="page">
              <wp14:pctHeight>0</wp14:pctHeight>
            </wp14:sizeRelV>
          </wp:anchor>
        </w:drawing>
      </w:r>
      <w:r w:rsidR="003A5739" w:rsidRPr="00531F3B">
        <w:br w:type="page"/>
      </w:r>
      <w:bookmarkStart w:id="2" w:name="_Toc447009035"/>
      <w:bookmarkStart w:id="3" w:name="_Toc413749884"/>
      <w:r w:rsidR="00235142" w:rsidRPr="00874B8F">
        <w:lastRenderedPageBreak/>
        <w:t>Contents</w:t>
      </w:r>
      <w:bookmarkEnd w:id="0"/>
      <w:bookmarkEnd w:id="1"/>
    </w:p>
    <w:p w14:paraId="577D927A" w14:textId="60CD755C" w:rsidR="005261F6" w:rsidRDefault="00235142">
      <w:pPr>
        <w:pStyle w:val="TOC1"/>
        <w:rPr>
          <w:rFonts w:eastAsiaTheme="minorEastAsia" w:cstheme="minorBidi"/>
          <w:b w:val="0"/>
          <w:noProof/>
          <w:color w:val="auto"/>
          <w:szCs w:val="22"/>
          <w:lang w:eastAsia="en-AU"/>
        </w:rPr>
      </w:pPr>
      <w:r>
        <w:fldChar w:fldCharType="begin"/>
      </w:r>
      <w:r>
        <w:instrText xml:space="preserve"> TOC  \* MERGEFORMAT </w:instrText>
      </w:r>
      <w:r>
        <w:fldChar w:fldCharType="separate"/>
      </w:r>
      <w:r w:rsidR="005261F6">
        <w:rPr>
          <w:noProof/>
        </w:rPr>
        <w:t>What is the Client Portal?</w:t>
      </w:r>
      <w:r w:rsidR="005261F6">
        <w:rPr>
          <w:noProof/>
        </w:rPr>
        <w:tab/>
      </w:r>
      <w:r w:rsidR="005261F6">
        <w:rPr>
          <w:noProof/>
        </w:rPr>
        <w:fldChar w:fldCharType="begin"/>
      </w:r>
      <w:r w:rsidR="005261F6">
        <w:rPr>
          <w:noProof/>
        </w:rPr>
        <w:instrText xml:space="preserve"> PAGEREF _Toc108442498 \h </w:instrText>
      </w:r>
      <w:r w:rsidR="005261F6">
        <w:rPr>
          <w:noProof/>
        </w:rPr>
      </w:r>
      <w:r w:rsidR="005261F6">
        <w:rPr>
          <w:noProof/>
        </w:rPr>
        <w:fldChar w:fldCharType="separate"/>
      </w:r>
      <w:r w:rsidR="005261F6">
        <w:rPr>
          <w:noProof/>
        </w:rPr>
        <w:t>3</w:t>
      </w:r>
      <w:r w:rsidR="005261F6">
        <w:rPr>
          <w:noProof/>
        </w:rPr>
        <w:fldChar w:fldCharType="end"/>
      </w:r>
    </w:p>
    <w:p w14:paraId="0769462A" w14:textId="0C5B873A" w:rsidR="005261F6" w:rsidRDefault="005261F6">
      <w:pPr>
        <w:pStyle w:val="TOC2"/>
        <w:tabs>
          <w:tab w:val="right" w:leader="dot" w:pos="9730"/>
        </w:tabs>
        <w:rPr>
          <w:rFonts w:eastAsiaTheme="minorEastAsia" w:cstheme="minorBidi"/>
          <w:noProof/>
          <w:color w:val="auto"/>
          <w:szCs w:val="22"/>
          <w:lang w:eastAsia="en-AU"/>
        </w:rPr>
      </w:pPr>
      <w:r>
        <w:rPr>
          <w:noProof/>
        </w:rPr>
        <w:t>Getting access to an Organisation’s EERS account</w:t>
      </w:r>
      <w:r>
        <w:rPr>
          <w:noProof/>
        </w:rPr>
        <w:tab/>
      </w:r>
      <w:r>
        <w:rPr>
          <w:noProof/>
        </w:rPr>
        <w:fldChar w:fldCharType="begin"/>
      </w:r>
      <w:r>
        <w:rPr>
          <w:noProof/>
        </w:rPr>
        <w:instrText xml:space="preserve"> PAGEREF _Toc108442499 \h </w:instrText>
      </w:r>
      <w:r>
        <w:rPr>
          <w:noProof/>
        </w:rPr>
      </w:r>
      <w:r>
        <w:rPr>
          <w:noProof/>
        </w:rPr>
        <w:fldChar w:fldCharType="separate"/>
      </w:r>
      <w:r>
        <w:rPr>
          <w:noProof/>
        </w:rPr>
        <w:t>3</w:t>
      </w:r>
      <w:r>
        <w:rPr>
          <w:noProof/>
        </w:rPr>
        <w:fldChar w:fldCharType="end"/>
      </w:r>
    </w:p>
    <w:p w14:paraId="6CB565B0" w14:textId="082452C0" w:rsidR="005261F6" w:rsidRDefault="005261F6">
      <w:pPr>
        <w:pStyle w:val="TOC2"/>
        <w:tabs>
          <w:tab w:val="right" w:leader="dot" w:pos="9730"/>
        </w:tabs>
        <w:rPr>
          <w:rFonts w:eastAsiaTheme="minorEastAsia" w:cstheme="minorBidi"/>
          <w:noProof/>
          <w:color w:val="auto"/>
          <w:szCs w:val="22"/>
          <w:lang w:eastAsia="en-AU"/>
        </w:rPr>
      </w:pPr>
      <w:r w:rsidRPr="00FE24B8">
        <w:rPr>
          <w:rFonts w:eastAsiaTheme="minorEastAsia"/>
          <w:noProof/>
        </w:rPr>
        <w:t>Use the Client Portal self-service function to manage permissions and changes to NGER contacts</w:t>
      </w:r>
      <w:r>
        <w:rPr>
          <w:noProof/>
        </w:rPr>
        <w:tab/>
      </w:r>
      <w:r>
        <w:rPr>
          <w:noProof/>
        </w:rPr>
        <w:fldChar w:fldCharType="begin"/>
      </w:r>
      <w:r>
        <w:rPr>
          <w:noProof/>
        </w:rPr>
        <w:instrText xml:space="preserve"> PAGEREF _Toc108442500 \h </w:instrText>
      </w:r>
      <w:r>
        <w:rPr>
          <w:noProof/>
        </w:rPr>
      </w:r>
      <w:r>
        <w:rPr>
          <w:noProof/>
        </w:rPr>
        <w:fldChar w:fldCharType="separate"/>
      </w:r>
      <w:r>
        <w:rPr>
          <w:noProof/>
        </w:rPr>
        <w:t>3</w:t>
      </w:r>
      <w:r>
        <w:rPr>
          <w:noProof/>
        </w:rPr>
        <w:fldChar w:fldCharType="end"/>
      </w:r>
    </w:p>
    <w:p w14:paraId="060B0621" w14:textId="1BFFFB25" w:rsidR="005261F6" w:rsidRDefault="005261F6">
      <w:pPr>
        <w:pStyle w:val="TOC2"/>
        <w:tabs>
          <w:tab w:val="right" w:leader="dot" w:pos="9730"/>
        </w:tabs>
        <w:rPr>
          <w:rFonts w:eastAsiaTheme="minorEastAsia" w:cstheme="minorBidi"/>
          <w:noProof/>
          <w:color w:val="auto"/>
          <w:szCs w:val="22"/>
          <w:lang w:eastAsia="en-AU"/>
        </w:rPr>
      </w:pPr>
      <w:r>
        <w:rPr>
          <w:noProof/>
        </w:rPr>
        <w:t>Keeping details up to date in the Client Portal saves time and effort</w:t>
      </w:r>
      <w:r>
        <w:rPr>
          <w:noProof/>
        </w:rPr>
        <w:tab/>
      </w:r>
      <w:r>
        <w:rPr>
          <w:noProof/>
        </w:rPr>
        <w:fldChar w:fldCharType="begin"/>
      </w:r>
      <w:r>
        <w:rPr>
          <w:noProof/>
        </w:rPr>
        <w:instrText xml:space="preserve"> PAGEREF _Toc108442501 \h </w:instrText>
      </w:r>
      <w:r>
        <w:rPr>
          <w:noProof/>
        </w:rPr>
      </w:r>
      <w:r>
        <w:rPr>
          <w:noProof/>
        </w:rPr>
        <w:fldChar w:fldCharType="separate"/>
      </w:r>
      <w:r>
        <w:rPr>
          <w:noProof/>
        </w:rPr>
        <w:t>3</w:t>
      </w:r>
      <w:r>
        <w:rPr>
          <w:noProof/>
        </w:rPr>
        <w:fldChar w:fldCharType="end"/>
      </w:r>
    </w:p>
    <w:p w14:paraId="6FF6D6C2" w14:textId="480DCEEE" w:rsidR="005261F6" w:rsidRDefault="005261F6">
      <w:pPr>
        <w:pStyle w:val="TOC1"/>
        <w:rPr>
          <w:rFonts w:eastAsiaTheme="minorEastAsia" w:cstheme="minorBidi"/>
          <w:b w:val="0"/>
          <w:noProof/>
          <w:color w:val="auto"/>
          <w:szCs w:val="22"/>
          <w:lang w:eastAsia="en-AU"/>
        </w:rPr>
      </w:pPr>
      <w:r>
        <w:rPr>
          <w:noProof/>
        </w:rPr>
        <w:t>EERS roles and permissions</w:t>
      </w:r>
      <w:r>
        <w:rPr>
          <w:noProof/>
        </w:rPr>
        <w:tab/>
      </w:r>
      <w:r>
        <w:rPr>
          <w:noProof/>
        </w:rPr>
        <w:fldChar w:fldCharType="begin"/>
      </w:r>
      <w:r>
        <w:rPr>
          <w:noProof/>
        </w:rPr>
        <w:instrText xml:space="preserve"> PAGEREF _Toc108442502 \h </w:instrText>
      </w:r>
      <w:r>
        <w:rPr>
          <w:noProof/>
        </w:rPr>
      </w:r>
      <w:r>
        <w:rPr>
          <w:noProof/>
        </w:rPr>
        <w:fldChar w:fldCharType="separate"/>
      </w:r>
      <w:r>
        <w:rPr>
          <w:noProof/>
        </w:rPr>
        <w:t>4</w:t>
      </w:r>
      <w:r>
        <w:rPr>
          <w:noProof/>
        </w:rPr>
        <w:fldChar w:fldCharType="end"/>
      </w:r>
    </w:p>
    <w:p w14:paraId="6B99C836" w14:textId="5D8E4304" w:rsidR="005261F6" w:rsidRDefault="005261F6">
      <w:pPr>
        <w:pStyle w:val="TOC2"/>
        <w:tabs>
          <w:tab w:val="right" w:leader="dot" w:pos="9730"/>
        </w:tabs>
        <w:rPr>
          <w:rFonts w:eastAsiaTheme="minorEastAsia" w:cstheme="minorBidi"/>
          <w:noProof/>
          <w:color w:val="auto"/>
          <w:szCs w:val="22"/>
          <w:lang w:eastAsia="en-AU"/>
        </w:rPr>
      </w:pPr>
      <w:r w:rsidRPr="00FE24B8">
        <w:rPr>
          <w:noProof/>
        </w:rPr>
        <w:t>Critical roles</w:t>
      </w:r>
      <w:r>
        <w:rPr>
          <w:noProof/>
        </w:rPr>
        <w:tab/>
      </w:r>
      <w:r>
        <w:rPr>
          <w:noProof/>
        </w:rPr>
        <w:fldChar w:fldCharType="begin"/>
      </w:r>
      <w:r>
        <w:rPr>
          <w:noProof/>
        </w:rPr>
        <w:instrText xml:space="preserve"> PAGEREF _Toc108442503 \h </w:instrText>
      </w:r>
      <w:r>
        <w:rPr>
          <w:noProof/>
        </w:rPr>
      </w:r>
      <w:r>
        <w:rPr>
          <w:noProof/>
        </w:rPr>
        <w:fldChar w:fldCharType="separate"/>
      </w:r>
      <w:r>
        <w:rPr>
          <w:noProof/>
        </w:rPr>
        <w:t>4</w:t>
      </w:r>
      <w:r>
        <w:rPr>
          <w:noProof/>
        </w:rPr>
        <w:fldChar w:fldCharType="end"/>
      </w:r>
    </w:p>
    <w:p w14:paraId="05A2A3A6" w14:textId="4F493D2B" w:rsidR="005261F6" w:rsidRDefault="005261F6">
      <w:pPr>
        <w:pStyle w:val="TOC3"/>
        <w:rPr>
          <w:rFonts w:eastAsiaTheme="minorEastAsia" w:cstheme="minorBidi"/>
          <w:noProof/>
          <w:color w:val="auto"/>
          <w:szCs w:val="22"/>
          <w:lang w:eastAsia="en-AU"/>
        </w:rPr>
      </w:pPr>
      <w:r w:rsidRPr="00FE24B8">
        <w:rPr>
          <w:noProof/>
        </w:rPr>
        <w:t>NGER Executive Officer</w:t>
      </w:r>
      <w:r>
        <w:rPr>
          <w:noProof/>
        </w:rPr>
        <w:tab/>
      </w:r>
      <w:r>
        <w:rPr>
          <w:noProof/>
        </w:rPr>
        <w:fldChar w:fldCharType="begin"/>
      </w:r>
      <w:r>
        <w:rPr>
          <w:noProof/>
        </w:rPr>
        <w:instrText xml:space="preserve"> PAGEREF _Toc108442504 \h </w:instrText>
      </w:r>
      <w:r>
        <w:rPr>
          <w:noProof/>
        </w:rPr>
      </w:r>
      <w:r>
        <w:rPr>
          <w:noProof/>
        </w:rPr>
        <w:fldChar w:fldCharType="separate"/>
      </w:r>
      <w:r>
        <w:rPr>
          <w:noProof/>
        </w:rPr>
        <w:t>4</w:t>
      </w:r>
      <w:r>
        <w:rPr>
          <w:noProof/>
        </w:rPr>
        <w:fldChar w:fldCharType="end"/>
      </w:r>
    </w:p>
    <w:p w14:paraId="4B6CDDA9" w14:textId="04E92036" w:rsidR="005261F6" w:rsidRDefault="005261F6">
      <w:pPr>
        <w:pStyle w:val="TOC3"/>
        <w:rPr>
          <w:rFonts w:eastAsiaTheme="minorEastAsia" w:cstheme="minorBidi"/>
          <w:noProof/>
          <w:color w:val="auto"/>
          <w:szCs w:val="22"/>
          <w:lang w:eastAsia="en-AU"/>
        </w:rPr>
      </w:pPr>
      <w:r w:rsidRPr="00FE24B8">
        <w:rPr>
          <w:noProof/>
        </w:rPr>
        <w:t>NGER Contact Person</w:t>
      </w:r>
      <w:r>
        <w:rPr>
          <w:noProof/>
        </w:rPr>
        <w:tab/>
      </w:r>
      <w:r>
        <w:rPr>
          <w:noProof/>
        </w:rPr>
        <w:fldChar w:fldCharType="begin"/>
      </w:r>
      <w:r>
        <w:rPr>
          <w:noProof/>
        </w:rPr>
        <w:instrText xml:space="preserve"> PAGEREF _Toc108442505 \h </w:instrText>
      </w:r>
      <w:r>
        <w:rPr>
          <w:noProof/>
        </w:rPr>
      </w:r>
      <w:r>
        <w:rPr>
          <w:noProof/>
        </w:rPr>
        <w:fldChar w:fldCharType="separate"/>
      </w:r>
      <w:r>
        <w:rPr>
          <w:noProof/>
        </w:rPr>
        <w:t>5</w:t>
      </w:r>
      <w:r>
        <w:rPr>
          <w:noProof/>
        </w:rPr>
        <w:fldChar w:fldCharType="end"/>
      </w:r>
    </w:p>
    <w:p w14:paraId="2A808BBD" w14:textId="7C381D2C" w:rsidR="005261F6" w:rsidRDefault="005261F6">
      <w:pPr>
        <w:pStyle w:val="TOC3"/>
        <w:rPr>
          <w:rFonts w:eastAsiaTheme="minorEastAsia" w:cstheme="minorBidi"/>
          <w:noProof/>
          <w:color w:val="auto"/>
          <w:szCs w:val="22"/>
          <w:lang w:eastAsia="en-AU"/>
        </w:rPr>
      </w:pPr>
      <w:r w:rsidRPr="00FE24B8">
        <w:rPr>
          <w:noProof/>
        </w:rPr>
        <w:t>Organisation Administrator</w:t>
      </w:r>
      <w:r>
        <w:rPr>
          <w:noProof/>
        </w:rPr>
        <w:tab/>
      </w:r>
      <w:r>
        <w:rPr>
          <w:noProof/>
        </w:rPr>
        <w:fldChar w:fldCharType="begin"/>
      </w:r>
      <w:r>
        <w:rPr>
          <w:noProof/>
        </w:rPr>
        <w:instrText xml:space="preserve"> PAGEREF _Toc108442506 \h </w:instrText>
      </w:r>
      <w:r>
        <w:rPr>
          <w:noProof/>
        </w:rPr>
      </w:r>
      <w:r>
        <w:rPr>
          <w:noProof/>
        </w:rPr>
        <w:fldChar w:fldCharType="separate"/>
      </w:r>
      <w:r>
        <w:rPr>
          <w:noProof/>
        </w:rPr>
        <w:t>5</w:t>
      </w:r>
      <w:r>
        <w:rPr>
          <w:noProof/>
        </w:rPr>
        <w:fldChar w:fldCharType="end"/>
      </w:r>
    </w:p>
    <w:p w14:paraId="207DA85B" w14:textId="4E138208" w:rsidR="005261F6" w:rsidRDefault="005261F6">
      <w:pPr>
        <w:pStyle w:val="TOC2"/>
        <w:tabs>
          <w:tab w:val="right" w:leader="dot" w:pos="9730"/>
        </w:tabs>
        <w:rPr>
          <w:rFonts w:eastAsiaTheme="minorEastAsia" w:cstheme="minorBidi"/>
          <w:noProof/>
          <w:color w:val="auto"/>
          <w:szCs w:val="22"/>
          <w:lang w:eastAsia="en-AU"/>
        </w:rPr>
      </w:pPr>
      <w:r w:rsidRPr="00FE24B8">
        <w:rPr>
          <w:noProof/>
        </w:rPr>
        <w:t>Optional roles</w:t>
      </w:r>
      <w:r>
        <w:rPr>
          <w:noProof/>
        </w:rPr>
        <w:tab/>
      </w:r>
      <w:r>
        <w:rPr>
          <w:noProof/>
        </w:rPr>
        <w:fldChar w:fldCharType="begin"/>
      </w:r>
      <w:r>
        <w:rPr>
          <w:noProof/>
        </w:rPr>
        <w:instrText xml:space="preserve"> PAGEREF _Toc108442507 \h </w:instrText>
      </w:r>
      <w:r>
        <w:rPr>
          <w:noProof/>
        </w:rPr>
      </w:r>
      <w:r>
        <w:rPr>
          <w:noProof/>
        </w:rPr>
        <w:fldChar w:fldCharType="separate"/>
      </w:r>
      <w:r>
        <w:rPr>
          <w:noProof/>
        </w:rPr>
        <w:t>5</w:t>
      </w:r>
      <w:r>
        <w:rPr>
          <w:noProof/>
        </w:rPr>
        <w:fldChar w:fldCharType="end"/>
      </w:r>
    </w:p>
    <w:p w14:paraId="0FB0649B" w14:textId="619E7446" w:rsidR="005261F6" w:rsidRDefault="005261F6">
      <w:pPr>
        <w:pStyle w:val="TOC3"/>
        <w:rPr>
          <w:rFonts w:eastAsiaTheme="minorEastAsia" w:cstheme="minorBidi"/>
          <w:noProof/>
          <w:color w:val="auto"/>
          <w:szCs w:val="22"/>
          <w:lang w:eastAsia="en-AU"/>
        </w:rPr>
      </w:pPr>
      <w:r>
        <w:rPr>
          <w:noProof/>
        </w:rPr>
        <w:t>NGER Coordinator</w:t>
      </w:r>
      <w:r>
        <w:rPr>
          <w:noProof/>
        </w:rPr>
        <w:tab/>
      </w:r>
      <w:r>
        <w:rPr>
          <w:noProof/>
        </w:rPr>
        <w:fldChar w:fldCharType="begin"/>
      </w:r>
      <w:r>
        <w:rPr>
          <w:noProof/>
        </w:rPr>
        <w:instrText xml:space="preserve"> PAGEREF _Toc108442508 \h </w:instrText>
      </w:r>
      <w:r>
        <w:rPr>
          <w:noProof/>
        </w:rPr>
      </w:r>
      <w:r>
        <w:rPr>
          <w:noProof/>
        </w:rPr>
        <w:fldChar w:fldCharType="separate"/>
      </w:r>
      <w:r>
        <w:rPr>
          <w:noProof/>
        </w:rPr>
        <w:t>5</w:t>
      </w:r>
      <w:r>
        <w:rPr>
          <w:noProof/>
        </w:rPr>
        <w:fldChar w:fldCharType="end"/>
      </w:r>
    </w:p>
    <w:p w14:paraId="7D1054F6" w14:textId="457AAC34" w:rsidR="005261F6" w:rsidRDefault="005261F6">
      <w:pPr>
        <w:pStyle w:val="TOC3"/>
        <w:rPr>
          <w:rFonts w:eastAsiaTheme="minorEastAsia" w:cstheme="minorBidi"/>
          <w:noProof/>
          <w:color w:val="auto"/>
          <w:szCs w:val="22"/>
          <w:lang w:eastAsia="en-AU"/>
        </w:rPr>
      </w:pPr>
      <w:r w:rsidRPr="00FE24B8">
        <w:rPr>
          <w:noProof/>
        </w:rPr>
        <w:t>Nominated Report Submitter</w:t>
      </w:r>
      <w:r>
        <w:rPr>
          <w:noProof/>
        </w:rPr>
        <w:tab/>
      </w:r>
      <w:r>
        <w:rPr>
          <w:noProof/>
        </w:rPr>
        <w:fldChar w:fldCharType="begin"/>
      </w:r>
      <w:r>
        <w:rPr>
          <w:noProof/>
        </w:rPr>
        <w:instrText xml:space="preserve"> PAGEREF _Toc108442509 \h </w:instrText>
      </w:r>
      <w:r>
        <w:rPr>
          <w:noProof/>
        </w:rPr>
      </w:r>
      <w:r>
        <w:rPr>
          <w:noProof/>
        </w:rPr>
        <w:fldChar w:fldCharType="separate"/>
      </w:r>
      <w:r>
        <w:rPr>
          <w:noProof/>
        </w:rPr>
        <w:t>5</w:t>
      </w:r>
      <w:r>
        <w:rPr>
          <w:noProof/>
        </w:rPr>
        <w:fldChar w:fldCharType="end"/>
      </w:r>
    </w:p>
    <w:p w14:paraId="76986C95" w14:textId="454BD35B" w:rsidR="005261F6" w:rsidRDefault="005261F6">
      <w:pPr>
        <w:pStyle w:val="TOC3"/>
        <w:rPr>
          <w:rFonts w:eastAsiaTheme="minorEastAsia" w:cstheme="minorBidi"/>
          <w:noProof/>
          <w:color w:val="auto"/>
          <w:szCs w:val="22"/>
          <w:lang w:eastAsia="en-AU"/>
        </w:rPr>
      </w:pPr>
      <w:r>
        <w:rPr>
          <w:noProof/>
        </w:rPr>
        <w:t>NGER Data Provider</w:t>
      </w:r>
      <w:r>
        <w:rPr>
          <w:noProof/>
        </w:rPr>
        <w:tab/>
      </w:r>
      <w:r>
        <w:rPr>
          <w:noProof/>
        </w:rPr>
        <w:fldChar w:fldCharType="begin"/>
      </w:r>
      <w:r>
        <w:rPr>
          <w:noProof/>
        </w:rPr>
        <w:instrText xml:space="preserve"> PAGEREF _Toc108442510 \h </w:instrText>
      </w:r>
      <w:r>
        <w:rPr>
          <w:noProof/>
        </w:rPr>
      </w:r>
      <w:r>
        <w:rPr>
          <w:noProof/>
        </w:rPr>
        <w:fldChar w:fldCharType="separate"/>
      </w:r>
      <w:r>
        <w:rPr>
          <w:noProof/>
        </w:rPr>
        <w:t>5</w:t>
      </w:r>
      <w:r>
        <w:rPr>
          <w:noProof/>
        </w:rPr>
        <w:fldChar w:fldCharType="end"/>
      </w:r>
    </w:p>
    <w:p w14:paraId="508A7CD9" w14:textId="17276E95" w:rsidR="005261F6" w:rsidRDefault="005261F6">
      <w:pPr>
        <w:pStyle w:val="TOC3"/>
        <w:rPr>
          <w:rFonts w:eastAsiaTheme="minorEastAsia" w:cstheme="minorBidi"/>
          <w:noProof/>
          <w:color w:val="auto"/>
          <w:szCs w:val="22"/>
          <w:lang w:eastAsia="en-AU"/>
        </w:rPr>
      </w:pPr>
      <w:r>
        <w:rPr>
          <w:noProof/>
        </w:rPr>
        <w:t>NGER Guest</w:t>
      </w:r>
      <w:r>
        <w:rPr>
          <w:noProof/>
        </w:rPr>
        <w:tab/>
      </w:r>
      <w:r>
        <w:rPr>
          <w:noProof/>
        </w:rPr>
        <w:fldChar w:fldCharType="begin"/>
      </w:r>
      <w:r>
        <w:rPr>
          <w:noProof/>
        </w:rPr>
        <w:instrText xml:space="preserve"> PAGEREF _Toc108442511 \h </w:instrText>
      </w:r>
      <w:r>
        <w:rPr>
          <w:noProof/>
        </w:rPr>
      </w:r>
      <w:r>
        <w:rPr>
          <w:noProof/>
        </w:rPr>
        <w:fldChar w:fldCharType="separate"/>
      </w:r>
      <w:r>
        <w:rPr>
          <w:noProof/>
        </w:rPr>
        <w:t>5</w:t>
      </w:r>
      <w:r>
        <w:rPr>
          <w:noProof/>
        </w:rPr>
        <w:fldChar w:fldCharType="end"/>
      </w:r>
    </w:p>
    <w:p w14:paraId="6BE4803F" w14:textId="28460227" w:rsidR="005261F6" w:rsidRDefault="005261F6">
      <w:pPr>
        <w:pStyle w:val="TOC1"/>
        <w:rPr>
          <w:rFonts w:eastAsiaTheme="minorEastAsia" w:cstheme="minorBidi"/>
          <w:b w:val="0"/>
          <w:noProof/>
          <w:color w:val="auto"/>
          <w:szCs w:val="22"/>
          <w:lang w:eastAsia="en-AU"/>
        </w:rPr>
      </w:pPr>
      <w:r w:rsidRPr="00FE24B8">
        <w:rPr>
          <w:noProof/>
        </w:rPr>
        <w:t>How to view your organisation and manage users</w:t>
      </w:r>
      <w:r>
        <w:rPr>
          <w:noProof/>
        </w:rPr>
        <w:tab/>
      </w:r>
      <w:r>
        <w:rPr>
          <w:noProof/>
        </w:rPr>
        <w:fldChar w:fldCharType="begin"/>
      </w:r>
      <w:r>
        <w:rPr>
          <w:noProof/>
        </w:rPr>
        <w:instrText xml:space="preserve"> PAGEREF _Toc108442512 \h </w:instrText>
      </w:r>
      <w:r>
        <w:rPr>
          <w:noProof/>
        </w:rPr>
      </w:r>
      <w:r>
        <w:rPr>
          <w:noProof/>
        </w:rPr>
        <w:fldChar w:fldCharType="separate"/>
      </w:r>
      <w:r>
        <w:rPr>
          <w:noProof/>
        </w:rPr>
        <w:t>5</w:t>
      </w:r>
      <w:r>
        <w:rPr>
          <w:noProof/>
        </w:rPr>
        <w:fldChar w:fldCharType="end"/>
      </w:r>
    </w:p>
    <w:p w14:paraId="3818F4E9" w14:textId="42943D46" w:rsidR="005261F6" w:rsidRDefault="005261F6">
      <w:pPr>
        <w:pStyle w:val="TOC2"/>
        <w:tabs>
          <w:tab w:val="right" w:leader="dot" w:pos="9730"/>
        </w:tabs>
        <w:rPr>
          <w:rFonts w:eastAsiaTheme="minorEastAsia" w:cstheme="minorBidi"/>
          <w:noProof/>
          <w:color w:val="auto"/>
          <w:szCs w:val="22"/>
          <w:lang w:eastAsia="en-AU"/>
        </w:rPr>
      </w:pPr>
      <w:r>
        <w:rPr>
          <w:noProof/>
        </w:rPr>
        <w:t>How to add a user</w:t>
      </w:r>
      <w:r>
        <w:rPr>
          <w:noProof/>
        </w:rPr>
        <w:tab/>
      </w:r>
      <w:r>
        <w:rPr>
          <w:noProof/>
        </w:rPr>
        <w:fldChar w:fldCharType="begin"/>
      </w:r>
      <w:r>
        <w:rPr>
          <w:noProof/>
        </w:rPr>
        <w:instrText xml:space="preserve"> PAGEREF _Toc108442513 \h </w:instrText>
      </w:r>
      <w:r>
        <w:rPr>
          <w:noProof/>
        </w:rPr>
      </w:r>
      <w:r>
        <w:rPr>
          <w:noProof/>
        </w:rPr>
        <w:fldChar w:fldCharType="separate"/>
      </w:r>
      <w:r>
        <w:rPr>
          <w:noProof/>
        </w:rPr>
        <w:t>8</w:t>
      </w:r>
      <w:r>
        <w:rPr>
          <w:noProof/>
        </w:rPr>
        <w:fldChar w:fldCharType="end"/>
      </w:r>
    </w:p>
    <w:p w14:paraId="30786A95" w14:textId="7CB5AD1A" w:rsidR="005261F6" w:rsidRDefault="005261F6">
      <w:pPr>
        <w:pStyle w:val="TOC2"/>
        <w:tabs>
          <w:tab w:val="right" w:leader="dot" w:pos="9730"/>
        </w:tabs>
        <w:rPr>
          <w:rFonts w:eastAsiaTheme="minorEastAsia" w:cstheme="minorBidi"/>
          <w:noProof/>
          <w:color w:val="auto"/>
          <w:szCs w:val="22"/>
          <w:lang w:eastAsia="en-AU"/>
        </w:rPr>
      </w:pPr>
      <w:r>
        <w:rPr>
          <w:noProof/>
        </w:rPr>
        <w:t>How to assign a role</w:t>
      </w:r>
      <w:r>
        <w:rPr>
          <w:noProof/>
        </w:rPr>
        <w:tab/>
      </w:r>
      <w:r>
        <w:rPr>
          <w:noProof/>
        </w:rPr>
        <w:fldChar w:fldCharType="begin"/>
      </w:r>
      <w:r>
        <w:rPr>
          <w:noProof/>
        </w:rPr>
        <w:instrText xml:space="preserve"> PAGEREF _Toc108442514 \h </w:instrText>
      </w:r>
      <w:r>
        <w:rPr>
          <w:noProof/>
        </w:rPr>
      </w:r>
      <w:r>
        <w:rPr>
          <w:noProof/>
        </w:rPr>
        <w:fldChar w:fldCharType="separate"/>
      </w:r>
      <w:r>
        <w:rPr>
          <w:noProof/>
        </w:rPr>
        <w:t>9</w:t>
      </w:r>
      <w:r>
        <w:rPr>
          <w:noProof/>
        </w:rPr>
        <w:fldChar w:fldCharType="end"/>
      </w:r>
    </w:p>
    <w:p w14:paraId="169DAB1A" w14:textId="70AD9B7A" w:rsidR="005261F6" w:rsidRDefault="005261F6">
      <w:pPr>
        <w:pStyle w:val="TOC2"/>
        <w:tabs>
          <w:tab w:val="right" w:leader="dot" w:pos="9730"/>
        </w:tabs>
        <w:rPr>
          <w:rFonts w:eastAsiaTheme="minorEastAsia" w:cstheme="minorBidi"/>
          <w:noProof/>
          <w:color w:val="auto"/>
          <w:szCs w:val="22"/>
          <w:lang w:eastAsia="en-AU"/>
        </w:rPr>
      </w:pPr>
      <w:r>
        <w:rPr>
          <w:noProof/>
        </w:rPr>
        <w:t>How to remove a role</w:t>
      </w:r>
      <w:r>
        <w:rPr>
          <w:noProof/>
        </w:rPr>
        <w:tab/>
      </w:r>
      <w:r>
        <w:rPr>
          <w:noProof/>
        </w:rPr>
        <w:fldChar w:fldCharType="begin"/>
      </w:r>
      <w:r>
        <w:rPr>
          <w:noProof/>
        </w:rPr>
        <w:instrText xml:space="preserve"> PAGEREF _Toc108442515 \h </w:instrText>
      </w:r>
      <w:r>
        <w:rPr>
          <w:noProof/>
        </w:rPr>
      </w:r>
      <w:r>
        <w:rPr>
          <w:noProof/>
        </w:rPr>
        <w:fldChar w:fldCharType="separate"/>
      </w:r>
      <w:r>
        <w:rPr>
          <w:noProof/>
        </w:rPr>
        <w:t>10</w:t>
      </w:r>
      <w:r>
        <w:rPr>
          <w:noProof/>
        </w:rPr>
        <w:fldChar w:fldCharType="end"/>
      </w:r>
    </w:p>
    <w:p w14:paraId="39B9B72C" w14:textId="68587F3A" w:rsidR="005261F6" w:rsidRDefault="005261F6">
      <w:pPr>
        <w:pStyle w:val="TOC2"/>
        <w:tabs>
          <w:tab w:val="right" w:leader="dot" w:pos="9730"/>
        </w:tabs>
        <w:rPr>
          <w:rFonts w:eastAsiaTheme="minorEastAsia" w:cstheme="minorBidi"/>
          <w:noProof/>
          <w:color w:val="auto"/>
          <w:szCs w:val="22"/>
          <w:lang w:eastAsia="en-AU"/>
        </w:rPr>
      </w:pPr>
      <w:r>
        <w:rPr>
          <w:noProof/>
        </w:rPr>
        <w:t>How to remove a user</w:t>
      </w:r>
      <w:r>
        <w:rPr>
          <w:noProof/>
        </w:rPr>
        <w:tab/>
      </w:r>
      <w:r>
        <w:rPr>
          <w:noProof/>
        </w:rPr>
        <w:fldChar w:fldCharType="begin"/>
      </w:r>
      <w:r>
        <w:rPr>
          <w:noProof/>
        </w:rPr>
        <w:instrText xml:space="preserve"> PAGEREF _Toc108442516 \h </w:instrText>
      </w:r>
      <w:r>
        <w:rPr>
          <w:noProof/>
        </w:rPr>
      </w:r>
      <w:r>
        <w:rPr>
          <w:noProof/>
        </w:rPr>
        <w:fldChar w:fldCharType="separate"/>
      </w:r>
      <w:r>
        <w:rPr>
          <w:noProof/>
        </w:rPr>
        <w:t>11</w:t>
      </w:r>
      <w:r>
        <w:rPr>
          <w:noProof/>
        </w:rPr>
        <w:fldChar w:fldCharType="end"/>
      </w:r>
    </w:p>
    <w:p w14:paraId="24B4EBB4" w14:textId="177F7634" w:rsidR="005261F6" w:rsidRDefault="005261F6">
      <w:pPr>
        <w:pStyle w:val="TOC2"/>
        <w:tabs>
          <w:tab w:val="right" w:leader="dot" w:pos="9730"/>
        </w:tabs>
        <w:rPr>
          <w:rFonts w:eastAsiaTheme="minorEastAsia" w:cstheme="minorBidi"/>
          <w:noProof/>
          <w:color w:val="auto"/>
          <w:szCs w:val="22"/>
          <w:lang w:eastAsia="en-AU"/>
        </w:rPr>
      </w:pPr>
      <w:r>
        <w:rPr>
          <w:noProof/>
        </w:rPr>
        <w:t>More information</w:t>
      </w:r>
      <w:r>
        <w:rPr>
          <w:noProof/>
        </w:rPr>
        <w:tab/>
      </w:r>
      <w:r>
        <w:rPr>
          <w:noProof/>
        </w:rPr>
        <w:fldChar w:fldCharType="begin"/>
      </w:r>
      <w:r>
        <w:rPr>
          <w:noProof/>
        </w:rPr>
        <w:instrText xml:space="preserve"> PAGEREF _Toc108442517 \h </w:instrText>
      </w:r>
      <w:r>
        <w:rPr>
          <w:noProof/>
        </w:rPr>
      </w:r>
      <w:r>
        <w:rPr>
          <w:noProof/>
        </w:rPr>
        <w:fldChar w:fldCharType="separate"/>
      </w:r>
      <w:r>
        <w:rPr>
          <w:noProof/>
        </w:rPr>
        <w:t>11</w:t>
      </w:r>
      <w:r>
        <w:rPr>
          <w:noProof/>
        </w:rPr>
        <w:fldChar w:fldCharType="end"/>
      </w:r>
    </w:p>
    <w:p w14:paraId="6A75B548" w14:textId="4BC30E44" w:rsidR="00235142" w:rsidRDefault="00235142" w:rsidP="00235142">
      <w:r>
        <w:fldChar w:fldCharType="end"/>
      </w:r>
    </w:p>
    <w:p w14:paraId="489E3E7F" w14:textId="21D2E93F" w:rsidR="00A63DB4" w:rsidRDefault="00235142" w:rsidP="00A63DB4">
      <w:pPr>
        <w:pStyle w:val="Heading1"/>
      </w:pPr>
      <w:r>
        <w:br w:type="page"/>
      </w:r>
      <w:bookmarkStart w:id="4" w:name="_Toc107322466"/>
      <w:bookmarkEnd w:id="2"/>
      <w:bookmarkEnd w:id="3"/>
      <w:r w:rsidR="00CE0366" w:rsidRPr="00CC5B58" w:rsidDel="00CE0366">
        <w:rPr>
          <w:lang w:val="en-GB"/>
        </w:rPr>
        <w:lastRenderedPageBreak/>
        <w:t xml:space="preserve"> </w:t>
      </w:r>
      <w:bookmarkStart w:id="5" w:name="_Toc104241412"/>
      <w:bookmarkStart w:id="6" w:name="_Toc108442498"/>
      <w:bookmarkEnd w:id="4"/>
      <w:r w:rsidR="00A63DB4">
        <w:t>What is the Client Portal</w:t>
      </w:r>
      <w:bookmarkEnd w:id="5"/>
      <w:r w:rsidR="00D61B1A">
        <w:t>?</w:t>
      </w:r>
      <w:bookmarkEnd w:id="6"/>
    </w:p>
    <w:p w14:paraId="79D07A08" w14:textId="77777777" w:rsidR="00A63DB4" w:rsidRDefault="00A63DB4" w:rsidP="00A63DB4">
      <w:r w:rsidRPr="00A5283E">
        <w:t xml:space="preserve">The </w:t>
      </w:r>
      <w:hyperlink r:id="rId26" w:history="1">
        <w:r w:rsidRPr="008200E5">
          <w:rPr>
            <w:rStyle w:val="Hyperlink"/>
            <w:rFonts w:asciiTheme="minorHAnsi" w:hAnsiTheme="minorHAnsi"/>
          </w:rPr>
          <w:t>Client Portal</w:t>
        </w:r>
      </w:hyperlink>
      <w:r w:rsidRPr="00A5283E">
        <w:t xml:space="preserve"> is a secure </w:t>
      </w:r>
      <w:r>
        <w:t>gateway</w:t>
      </w:r>
      <w:r w:rsidRPr="00A5283E">
        <w:t xml:space="preserve"> where clients of the Clean Energy Regulator access </w:t>
      </w:r>
      <w:r>
        <w:t>systems</w:t>
      </w:r>
      <w:r w:rsidDel="00596FE8">
        <w:t xml:space="preserve"> </w:t>
      </w:r>
      <w:r>
        <w:t>including The Australian National Registry of Emissions Units, the Emissions and Energy Reporting System (EERS)</w:t>
      </w:r>
      <w:r w:rsidDel="00671B7C">
        <w:t xml:space="preserve"> </w:t>
      </w:r>
      <w:r>
        <w:t>and the REC Registry.</w:t>
      </w:r>
      <w:r w:rsidRPr="00061998" w:rsidDel="00A04A64">
        <w:rPr>
          <w:bCs/>
        </w:rPr>
        <w:t xml:space="preserve"> </w:t>
      </w:r>
      <w:r>
        <w:rPr>
          <w:bCs/>
        </w:rPr>
        <w:t xml:space="preserve">For NGER participants, </w:t>
      </w:r>
      <w:r w:rsidRPr="00061998">
        <w:rPr>
          <w:bCs/>
        </w:rPr>
        <w:t xml:space="preserve">the Client Portal </w:t>
      </w:r>
      <w:r>
        <w:rPr>
          <w:bCs/>
        </w:rPr>
        <w:t>is necessary to</w:t>
      </w:r>
      <w:r w:rsidRPr="00061998">
        <w:rPr>
          <w:bCs/>
        </w:rPr>
        <w:t>:</w:t>
      </w:r>
    </w:p>
    <w:p w14:paraId="4DE67453" w14:textId="77777777" w:rsidR="00A63DB4" w:rsidRPr="009061F4" w:rsidRDefault="00A63DB4" w:rsidP="00A63DB4">
      <w:pPr>
        <w:pStyle w:val="CERbullets"/>
        <w:ind w:left="360" w:hanging="360"/>
      </w:pPr>
      <w:r>
        <w:t>access EERS to enter data and submit NGER reports</w:t>
      </w:r>
    </w:p>
    <w:p w14:paraId="1D0971E4" w14:textId="77777777" w:rsidR="00A63DB4" w:rsidRPr="009061F4" w:rsidRDefault="00A63DB4" w:rsidP="00A63DB4">
      <w:pPr>
        <w:pStyle w:val="CERbullets"/>
        <w:ind w:left="360" w:hanging="360"/>
      </w:pPr>
      <w:r>
        <w:t>view and manage EERS user permissions for organisations</w:t>
      </w:r>
    </w:p>
    <w:p w14:paraId="0E62F439" w14:textId="77777777" w:rsidR="00A63DB4" w:rsidRPr="00032B79" w:rsidRDefault="00A63DB4" w:rsidP="00A63DB4">
      <w:pPr>
        <w:pStyle w:val="CERbullets"/>
        <w:ind w:left="360" w:hanging="360"/>
      </w:pPr>
      <w:r>
        <w:t>access forms and submit applications.</w:t>
      </w:r>
    </w:p>
    <w:p w14:paraId="053FF19F" w14:textId="77777777" w:rsidR="00A63DB4" w:rsidRPr="00A959E9" w:rsidRDefault="00A63DB4" w:rsidP="00A63DB4">
      <w:bookmarkStart w:id="7" w:name="_Signing_up_and"/>
      <w:bookmarkEnd w:id="7"/>
      <w:r>
        <w:t xml:space="preserve">To create a Client Portal account, select the ‘sign-up now’ link from the </w:t>
      </w:r>
      <w:hyperlink r:id="rId27" w:history="1">
        <w:r w:rsidRPr="00620DDB">
          <w:rPr>
            <w:rStyle w:val="Hyperlink"/>
            <w:rFonts w:asciiTheme="minorHAnsi" w:hAnsiTheme="minorHAnsi"/>
          </w:rPr>
          <w:t xml:space="preserve">Client </w:t>
        </w:r>
        <w:r>
          <w:rPr>
            <w:rStyle w:val="Hyperlink"/>
            <w:rFonts w:asciiTheme="minorHAnsi" w:hAnsiTheme="minorHAnsi"/>
          </w:rPr>
          <w:t>P</w:t>
        </w:r>
        <w:r w:rsidRPr="00620DDB">
          <w:rPr>
            <w:rStyle w:val="Hyperlink"/>
            <w:rFonts w:asciiTheme="minorHAnsi" w:hAnsiTheme="minorHAnsi"/>
          </w:rPr>
          <w:t>ortal login page</w:t>
        </w:r>
      </w:hyperlink>
      <w:r>
        <w:t xml:space="preserve"> and follow the steps to complete the process. Once complete, you can access EERS via the</w:t>
      </w:r>
      <w:r w:rsidRPr="008E31F9">
        <w:t xml:space="preserve"> </w:t>
      </w:r>
      <w:r>
        <w:t>‘</w:t>
      </w:r>
      <w:r w:rsidRPr="008E31F9">
        <w:t>National Greenhouse and Energy Reporting</w:t>
      </w:r>
      <w:r>
        <w:t>’</w:t>
      </w:r>
      <w:r w:rsidRPr="008E31F9">
        <w:t xml:space="preserve"> </w:t>
      </w:r>
      <w:r>
        <w:t>tab in the Client Portal.</w:t>
      </w:r>
    </w:p>
    <w:p w14:paraId="01251C1C" w14:textId="77777777" w:rsidR="00A63DB4" w:rsidRPr="00A959E9" w:rsidRDefault="00A63DB4" w:rsidP="00A63DB4">
      <w:r w:rsidRPr="001F40F0">
        <w:t>M</w:t>
      </w:r>
      <w:r>
        <w:t xml:space="preserve">ulti-Factor </w:t>
      </w:r>
      <w:r w:rsidRPr="001F40F0">
        <w:t>A</w:t>
      </w:r>
      <w:r>
        <w:t>uthentication is being introduced from late June 2022 to</w:t>
      </w:r>
      <w:r w:rsidRPr="001F40F0">
        <w:t xml:space="preserve"> enhance security against identity theft and cyber-attacks. </w:t>
      </w:r>
      <w:r>
        <w:t>You</w:t>
      </w:r>
      <w:r w:rsidRPr="001F40F0">
        <w:t xml:space="preserve"> will need to register for MFA by choosing an authentication method (email, </w:t>
      </w:r>
      <w:proofErr w:type="gramStart"/>
      <w:r w:rsidRPr="001F40F0">
        <w:t>text</w:t>
      </w:r>
      <w:proofErr w:type="gramEnd"/>
      <w:r w:rsidRPr="001F40F0">
        <w:t xml:space="preserve"> or phone call)</w:t>
      </w:r>
      <w:r>
        <w:t xml:space="preserve"> to sign into Client Portal</w:t>
      </w:r>
      <w:r w:rsidRPr="001F40F0">
        <w:t>.</w:t>
      </w:r>
    </w:p>
    <w:p w14:paraId="07B40C42" w14:textId="77777777" w:rsidR="00A63DB4" w:rsidRPr="005716F9" w:rsidRDefault="00A63DB4" w:rsidP="00A63DB4">
      <w:pPr>
        <w:pStyle w:val="Heading2"/>
      </w:pPr>
      <w:bookmarkStart w:id="8" w:name="_Toc104241413"/>
      <w:bookmarkStart w:id="9" w:name="_Toc108442499"/>
      <w:r w:rsidRPr="003E425F">
        <w:t>Getting access to an Organisation</w:t>
      </w:r>
      <w:r>
        <w:t>’</w:t>
      </w:r>
      <w:r w:rsidRPr="003E425F">
        <w:t>s EERS account</w:t>
      </w:r>
      <w:bookmarkEnd w:id="8"/>
      <w:bookmarkEnd w:id="9"/>
      <w:r w:rsidRPr="0003464C" w:rsidDel="008076EA">
        <w:t xml:space="preserve"> </w:t>
      </w:r>
    </w:p>
    <w:p w14:paraId="2146E84B" w14:textId="77777777" w:rsidR="00A63DB4" w:rsidRDefault="00A63DB4" w:rsidP="00A63DB4">
      <w:r w:rsidRPr="005716F9">
        <w:t xml:space="preserve">For new controlling corporations, the nominated </w:t>
      </w:r>
      <w:hyperlink w:anchor="_NGER_Executive_Officer_1" w:history="1">
        <w:r w:rsidRPr="005716F9">
          <w:rPr>
            <w:rStyle w:val="Hyperlink"/>
            <w:rFonts w:asciiTheme="minorHAnsi" w:hAnsiTheme="minorHAnsi"/>
          </w:rPr>
          <w:t>Executive Officer</w:t>
        </w:r>
      </w:hyperlink>
      <w:r w:rsidRPr="005716F9">
        <w:t xml:space="preserve"> and </w:t>
      </w:r>
      <w:hyperlink w:anchor="_NGER_Contact_Person_2" w:history="1">
        <w:r w:rsidRPr="005716F9">
          <w:rPr>
            <w:rStyle w:val="Hyperlink"/>
            <w:rFonts w:asciiTheme="minorHAnsi" w:hAnsiTheme="minorHAnsi"/>
          </w:rPr>
          <w:t xml:space="preserve">NGER Contact Person </w:t>
        </w:r>
      </w:hyperlink>
      <w:r w:rsidRPr="005716F9">
        <w:t>associated with each registered organisation are automatica</w:t>
      </w:r>
      <w:r>
        <w:t xml:space="preserve">lly given access to the organisation’s EERS account and issued the </w:t>
      </w:r>
      <w:hyperlink w:anchor="_Organisation_administrator_2" w:history="1">
        <w:r w:rsidRPr="005716F9">
          <w:rPr>
            <w:rStyle w:val="Hyperlink"/>
            <w:rFonts w:asciiTheme="minorHAnsi" w:hAnsiTheme="minorHAnsi"/>
          </w:rPr>
          <w:t>Organisation Administrator</w:t>
        </w:r>
        <w:r w:rsidRPr="007B0CF8">
          <w:rPr>
            <w:rStyle w:val="Hyperlink"/>
            <w:rFonts w:asciiTheme="minorHAnsi" w:hAnsiTheme="minorHAnsi"/>
          </w:rPr>
          <w:t xml:space="preserve"> </w:t>
        </w:r>
      </w:hyperlink>
      <w:r>
        <w:t>roles. This occurs as part of the initial NGER registration process.</w:t>
      </w:r>
    </w:p>
    <w:p w14:paraId="384A3996" w14:textId="77777777" w:rsidR="00A63DB4" w:rsidRDefault="00A63DB4" w:rsidP="00A63DB4">
      <w:r>
        <w:t>Anyone with an administrator role can then log in to the Client Portal and link additional users via the self-service functionality.</w:t>
      </w:r>
    </w:p>
    <w:p w14:paraId="128FF165" w14:textId="77777777" w:rsidR="00A63DB4" w:rsidRDefault="00A63DB4" w:rsidP="00A63DB4">
      <w:r>
        <w:t>If the NGER Contact Person and the Executive Officer have left, and there are no other organisation administrators, the new NGER Contact Person will need to su</w:t>
      </w:r>
      <w:r w:rsidRPr="0003464C">
        <w:rPr>
          <w:szCs w:val="22"/>
        </w:rPr>
        <w:t xml:space="preserve">bmit </w:t>
      </w:r>
      <w:hyperlink r:id="rId28" w:history="1">
        <w:r w:rsidRPr="00F97445">
          <w:rPr>
            <w:rStyle w:val="Hyperlink"/>
            <w:rFonts w:asciiTheme="minorHAnsi" w:hAnsiTheme="minorHAnsi"/>
            <w:szCs w:val="22"/>
          </w:rPr>
          <w:t>Addition of a New Contact Person form</w:t>
        </w:r>
      </w:hyperlink>
      <w:r w:rsidRPr="0003464C">
        <w:rPr>
          <w:szCs w:val="22"/>
        </w:rPr>
        <w:t xml:space="preserve"> to gain access to the organisation</w:t>
      </w:r>
      <w:r>
        <w:rPr>
          <w:szCs w:val="22"/>
        </w:rPr>
        <w:t>’</w:t>
      </w:r>
      <w:r w:rsidRPr="0003464C">
        <w:rPr>
          <w:szCs w:val="22"/>
        </w:rPr>
        <w:t>s EERS account.</w:t>
      </w:r>
    </w:p>
    <w:p w14:paraId="372C6CD5" w14:textId="77777777" w:rsidR="00A63DB4" w:rsidRPr="00F97445" w:rsidRDefault="00A63DB4" w:rsidP="00A63DB4">
      <w:pPr>
        <w:pStyle w:val="Heading2"/>
        <w:rPr>
          <w:rFonts w:eastAsiaTheme="minorEastAsia"/>
        </w:rPr>
      </w:pPr>
      <w:bookmarkStart w:id="10" w:name="_Toc104241414"/>
      <w:bookmarkStart w:id="11" w:name="_Toc108442500"/>
      <w:r w:rsidRPr="00F97445">
        <w:rPr>
          <w:rFonts w:eastAsiaTheme="minorEastAsia"/>
        </w:rPr>
        <w:t xml:space="preserve">Use </w:t>
      </w:r>
      <w:r>
        <w:rPr>
          <w:rFonts w:eastAsiaTheme="minorEastAsia"/>
        </w:rPr>
        <w:t xml:space="preserve">the </w:t>
      </w:r>
      <w:r w:rsidRPr="00F97445">
        <w:rPr>
          <w:rFonts w:eastAsiaTheme="minorEastAsia"/>
        </w:rPr>
        <w:t>Client Portal self-service</w:t>
      </w:r>
      <w:r>
        <w:rPr>
          <w:rFonts w:eastAsiaTheme="minorEastAsia"/>
        </w:rPr>
        <w:t xml:space="preserve"> function</w:t>
      </w:r>
      <w:r w:rsidRPr="00F97445">
        <w:rPr>
          <w:rFonts w:eastAsiaTheme="minorEastAsia"/>
        </w:rPr>
        <w:t xml:space="preserve"> to manage permissions and </w:t>
      </w:r>
      <w:r>
        <w:rPr>
          <w:rFonts w:eastAsiaTheme="minorEastAsia"/>
        </w:rPr>
        <w:t xml:space="preserve">changes to </w:t>
      </w:r>
      <w:r w:rsidRPr="00F97445">
        <w:rPr>
          <w:rFonts w:eastAsiaTheme="minorEastAsia"/>
        </w:rPr>
        <w:t xml:space="preserve">NGER </w:t>
      </w:r>
      <w:r>
        <w:rPr>
          <w:rFonts w:eastAsiaTheme="minorEastAsia"/>
        </w:rPr>
        <w:t>c</w:t>
      </w:r>
      <w:r w:rsidRPr="00F97445">
        <w:rPr>
          <w:rFonts w:eastAsiaTheme="minorEastAsia"/>
        </w:rPr>
        <w:t>ontact</w:t>
      </w:r>
      <w:r>
        <w:rPr>
          <w:rFonts w:eastAsiaTheme="minorEastAsia"/>
        </w:rPr>
        <w:t>s</w:t>
      </w:r>
      <w:bookmarkEnd w:id="10"/>
      <w:bookmarkEnd w:id="11"/>
    </w:p>
    <w:p w14:paraId="3E58099C" w14:textId="77777777" w:rsidR="00A63DB4" w:rsidRDefault="00A63DB4" w:rsidP="00A63DB4">
      <w:r>
        <w:t>T</w:t>
      </w:r>
      <w:r w:rsidDel="00B51C64">
        <w:t xml:space="preserve">he </w:t>
      </w:r>
      <w:r>
        <w:t>Client Portal self-service function lets organisations manage their own user permissions and access to</w:t>
      </w:r>
      <w:r w:rsidDel="00390DA8">
        <w:t xml:space="preserve"> </w:t>
      </w:r>
      <w:r>
        <w:t>EERS to make entering data and submitting NGER reports as easy as possible.</w:t>
      </w:r>
    </w:p>
    <w:p w14:paraId="52758488" w14:textId="77777777" w:rsidR="00A63DB4" w:rsidRPr="00542409" w:rsidRDefault="00A63DB4" w:rsidP="00A63DB4">
      <w:r w:rsidRPr="00542409">
        <w:t xml:space="preserve">Anyone with an </w:t>
      </w:r>
      <w:hyperlink w:anchor="_Organisation_administrator_2" w:history="1">
        <w:r w:rsidRPr="008B3A2D">
          <w:rPr>
            <w:rStyle w:val="Hyperlink"/>
            <w:rFonts w:asciiTheme="minorHAnsi" w:hAnsiTheme="minorHAnsi"/>
          </w:rPr>
          <w:t>Organisation Administrator</w:t>
        </w:r>
      </w:hyperlink>
      <w:r w:rsidRPr="00542409">
        <w:t xml:space="preserve"> role can log in to the Client Portal and update user permissions via the self-service functionality.</w:t>
      </w:r>
    </w:p>
    <w:p w14:paraId="016A2D9A" w14:textId="77777777" w:rsidR="00A63DB4" w:rsidRDefault="00A63DB4" w:rsidP="00A63DB4">
      <w:pPr>
        <w:pStyle w:val="Heading2"/>
      </w:pPr>
      <w:bookmarkStart w:id="12" w:name="_Toc104241415"/>
      <w:bookmarkStart w:id="13" w:name="_Toc108442501"/>
      <w:r>
        <w:t>Keeping details up to date in the Client Portal saves time and effort</w:t>
      </w:r>
      <w:bookmarkEnd w:id="12"/>
      <w:bookmarkEnd w:id="13"/>
    </w:p>
    <w:p w14:paraId="61641867" w14:textId="77777777" w:rsidR="00A63DB4" w:rsidRDefault="00A63DB4" w:rsidP="00A63DB4">
      <w:r>
        <w:t xml:space="preserve">In addition to granting users the right permissions in EERS, the Clean Energy Regulator sends the NGER Contact Person news about reporting requirements, tips for reporting and important dates. </w:t>
      </w:r>
    </w:p>
    <w:p w14:paraId="58090EBE" w14:textId="77777777" w:rsidR="00A63DB4" w:rsidRPr="00032B79" w:rsidRDefault="00A63DB4" w:rsidP="00A63DB4">
      <w:r>
        <w:t xml:space="preserve">Keeping contact information up to date through self-service is particularly important when staff move on, or there are other changes within the organisation. In instances where no one else at the organisation can be contacted, we will contact the Executive Officer if necessary. </w:t>
      </w:r>
    </w:p>
    <w:p w14:paraId="6E8786D5" w14:textId="77777777" w:rsidR="00A63DB4" w:rsidRDefault="00A63DB4" w:rsidP="00A63DB4">
      <w:pPr>
        <w:spacing w:after="0"/>
        <w:rPr>
          <w:rFonts w:eastAsia="Times New Roman"/>
          <w:b/>
          <w:bCs/>
          <w:color w:val="005874"/>
          <w:kern w:val="32"/>
          <w:sz w:val="40"/>
        </w:rPr>
      </w:pPr>
      <w:r>
        <w:br w:type="page"/>
      </w:r>
    </w:p>
    <w:p w14:paraId="604C843A" w14:textId="77777777" w:rsidR="00A63DB4" w:rsidRDefault="00A63DB4" w:rsidP="00A63DB4">
      <w:pPr>
        <w:pStyle w:val="Heading1"/>
      </w:pPr>
      <w:bookmarkStart w:id="14" w:name="_Toc104241416"/>
      <w:bookmarkStart w:id="15" w:name="_Toc108442502"/>
      <w:r>
        <w:lastRenderedPageBreak/>
        <w:t>EERS roles and permissions</w:t>
      </w:r>
      <w:bookmarkEnd w:id="14"/>
      <w:bookmarkEnd w:id="15"/>
      <w:r>
        <w:t xml:space="preserve"> </w:t>
      </w:r>
    </w:p>
    <w:p w14:paraId="72797FCE" w14:textId="77777777" w:rsidR="00A63DB4" w:rsidRPr="004158C6" w:rsidRDefault="00A63DB4" w:rsidP="00A63DB4">
      <w:r>
        <w:t>User</w:t>
      </w:r>
      <w:r w:rsidRPr="00DE260A">
        <w:t xml:space="preserve"> permissions </w:t>
      </w:r>
      <w:r>
        <w:t>in</w:t>
      </w:r>
      <w:r w:rsidRPr="00DE260A">
        <w:t xml:space="preserve"> EERS </w:t>
      </w:r>
      <w:r>
        <w:t>are</w:t>
      </w:r>
      <w:r w:rsidRPr="00DE260A">
        <w:t xml:space="preserve"> determined by the role they are assigned. There are many options to choose from, </w:t>
      </w:r>
      <w:r>
        <w:t xml:space="preserve">however every organisation will have an NGER Contact Person assigned and at least one Executive Officer. </w:t>
      </w:r>
      <w:bookmarkStart w:id="16" w:name="_Hlk103074619"/>
      <w:r>
        <w:t xml:space="preserve">There are several optional roles that can be assigned to EERS users which provides greater flexibility for organisations to control user access based on their responsibilities. </w:t>
      </w:r>
      <w:bookmarkEnd w:id="16"/>
    </w:p>
    <w:tbl>
      <w:tblPr>
        <w:tblStyle w:val="CERTable"/>
        <w:tblW w:w="10278" w:type="dxa"/>
        <w:tblLook w:val="04A0" w:firstRow="1" w:lastRow="0" w:firstColumn="1" w:lastColumn="0" w:noHBand="0" w:noVBand="1"/>
      </w:tblPr>
      <w:tblGrid>
        <w:gridCol w:w="3052"/>
        <w:gridCol w:w="1465"/>
        <w:gridCol w:w="1316"/>
        <w:gridCol w:w="1324"/>
        <w:gridCol w:w="1503"/>
        <w:gridCol w:w="1618"/>
      </w:tblGrid>
      <w:tr w:rsidR="00A63DB4" w:rsidRPr="00401E29" w14:paraId="4D4B9621" w14:textId="77777777" w:rsidTr="00926B7A">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3052" w:type="dxa"/>
            <w:hideMark/>
          </w:tcPr>
          <w:p w14:paraId="3A2900C4" w14:textId="77777777" w:rsidR="00A63DB4" w:rsidRPr="00681630" w:rsidRDefault="00A63DB4" w:rsidP="009B2B35">
            <w:pPr>
              <w:rPr>
                <w:color w:val="auto"/>
                <w:szCs w:val="22"/>
              </w:rPr>
            </w:pPr>
            <w:r w:rsidRPr="00681630">
              <w:rPr>
                <w:bCs/>
                <w:szCs w:val="22"/>
              </w:rPr>
              <w:t xml:space="preserve">System </w:t>
            </w:r>
          </w:p>
        </w:tc>
        <w:tc>
          <w:tcPr>
            <w:tcW w:w="5608" w:type="dxa"/>
            <w:gridSpan w:val="4"/>
            <w:hideMark/>
          </w:tcPr>
          <w:p w14:paraId="520F2DA7" w14:textId="77777777" w:rsidR="00A63DB4" w:rsidRPr="00681630" w:rsidRDefault="00A63DB4" w:rsidP="009B2B35">
            <w:pPr>
              <w:cnfStyle w:val="100000000000" w:firstRow="1" w:lastRow="0" w:firstColumn="0" w:lastColumn="0" w:oddVBand="0" w:evenVBand="0" w:oddHBand="0" w:evenHBand="0" w:firstRowFirstColumn="0" w:firstRowLastColumn="0" w:lastRowFirstColumn="0" w:lastRowLastColumn="0"/>
              <w:rPr>
                <w:szCs w:val="22"/>
              </w:rPr>
            </w:pPr>
            <w:r w:rsidRPr="00681630">
              <w:rPr>
                <w:bCs/>
                <w:color w:val="000000"/>
                <w:szCs w:val="22"/>
              </w:rPr>
              <w:t>EERS</w:t>
            </w:r>
          </w:p>
        </w:tc>
        <w:tc>
          <w:tcPr>
            <w:tcW w:w="1618" w:type="dxa"/>
          </w:tcPr>
          <w:p w14:paraId="2B574054" w14:textId="77777777" w:rsidR="00A63DB4" w:rsidRPr="00681630" w:rsidRDefault="00A63DB4" w:rsidP="009B2B35">
            <w:pPr>
              <w:cnfStyle w:val="100000000000" w:firstRow="1" w:lastRow="0" w:firstColumn="0" w:lastColumn="0" w:oddVBand="0" w:evenVBand="0" w:oddHBand="0" w:evenHBand="0" w:firstRowFirstColumn="0" w:firstRowLastColumn="0" w:lastRowFirstColumn="0" w:lastRowLastColumn="0"/>
              <w:rPr>
                <w:b w:val="0"/>
                <w:color w:val="000000"/>
                <w:szCs w:val="22"/>
              </w:rPr>
            </w:pPr>
            <w:r w:rsidRPr="00681630">
              <w:rPr>
                <w:color w:val="000000"/>
                <w:szCs w:val="22"/>
              </w:rPr>
              <w:t xml:space="preserve">Client </w:t>
            </w:r>
            <w:r w:rsidRPr="00681630">
              <w:rPr>
                <w:bCs/>
                <w:color w:val="000000"/>
                <w:szCs w:val="22"/>
              </w:rPr>
              <w:t>Portal</w:t>
            </w:r>
          </w:p>
        </w:tc>
      </w:tr>
      <w:tr w:rsidR="00A63DB4" w:rsidRPr="00401E29" w14:paraId="343BEF44" w14:textId="77777777" w:rsidTr="00926B7A">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3052" w:type="dxa"/>
            <w:hideMark/>
          </w:tcPr>
          <w:p w14:paraId="67CB51FE" w14:textId="77777777" w:rsidR="00A63DB4" w:rsidRPr="00681630" w:rsidRDefault="00A63DB4" w:rsidP="009B2B35">
            <w:pPr>
              <w:rPr>
                <w:b w:val="0"/>
                <w:bCs/>
                <w:color w:val="000000"/>
                <w:szCs w:val="22"/>
              </w:rPr>
            </w:pPr>
            <w:r w:rsidRPr="00681630">
              <w:rPr>
                <w:bCs/>
                <w:color w:val="000000"/>
                <w:szCs w:val="22"/>
              </w:rPr>
              <w:t xml:space="preserve">Role description </w:t>
            </w:r>
          </w:p>
        </w:tc>
        <w:tc>
          <w:tcPr>
            <w:tcW w:w="1465" w:type="dxa"/>
            <w:hideMark/>
          </w:tcPr>
          <w:p w14:paraId="7E156D96" w14:textId="77777777" w:rsidR="00A63DB4" w:rsidRPr="00681630" w:rsidRDefault="00A63DB4" w:rsidP="009B2B35">
            <w:pPr>
              <w:cnfStyle w:val="000000100000" w:firstRow="0" w:lastRow="0" w:firstColumn="0" w:lastColumn="0" w:oddVBand="0" w:evenVBand="0" w:oddHBand="1" w:evenHBand="0" w:firstRowFirstColumn="0" w:firstRowLastColumn="0" w:lastRowFirstColumn="0" w:lastRowLastColumn="0"/>
              <w:rPr>
                <w:b/>
                <w:bCs/>
                <w:color w:val="000000"/>
                <w:szCs w:val="22"/>
              </w:rPr>
            </w:pPr>
            <w:r w:rsidRPr="00681630">
              <w:rPr>
                <w:b/>
                <w:bCs/>
                <w:color w:val="000000"/>
                <w:szCs w:val="22"/>
              </w:rPr>
              <w:t xml:space="preserve">Update to corporate structure </w:t>
            </w:r>
          </w:p>
        </w:tc>
        <w:tc>
          <w:tcPr>
            <w:tcW w:w="1316" w:type="dxa"/>
            <w:hideMark/>
          </w:tcPr>
          <w:p w14:paraId="171A1E69" w14:textId="77777777" w:rsidR="00A63DB4" w:rsidRPr="00681630" w:rsidRDefault="00A63DB4" w:rsidP="009B2B35">
            <w:pPr>
              <w:cnfStyle w:val="000000100000" w:firstRow="0" w:lastRow="0" w:firstColumn="0" w:lastColumn="0" w:oddVBand="0" w:evenVBand="0" w:oddHBand="1" w:evenHBand="0" w:firstRowFirstColumn="0" w:firstRowLastColumn="0" w:lastRowFirstColumn="0" w:lastRowLastColumn="0"/>
              <w:rPr>
                <w:b/>
                <w:bCs/>
                <w:color w:val="000000"/>
                <w:szCs w:val="22"/>
              </w:rPr>
            </w:pPr>
            <w:r w:rsidRPr="00681630">
              <w:rPr>
                <w:b/>
                <w:bCs/>
                <w:color w:val="000000"/>
                <w:szCs w:val="22"/>
              </w:rPr>
              <w:t>Add data to report</w:t>
            </w:r>
          </w:p>
        </w:tc>
        <w:tc>
          <w:tcPr>
            <w:tcW w:w="1324" w:type="dxa"/>
            <w:hideMark/>
          </w:tcPr>
          <w:p w14:paraId="600D72FE" w14:textId="77777777" w:rsidR="00A63DB4" w:rsidRPr="00681630" w:rsidRDefault="00A63DB4" w:rsidP="009B2B35">
            <w:pPr>
              <w:cnfStyle w:val="000000100000" w:firstRow="0" w:lastRow="0" w:firstColumn="0" w:lastColumn="0" w:oddVBand="0" w:evenVBand="0" w:oddHBand="1" w:evenHBand="0" w:firstRowFirstColumn="0" w:firstRowLastColumn="0" w:lastRowFirstColumn="0" w:lastRowLastColumn="0"/>
              <w:rPr>
                <w:b/>
                <w:bCs/>
                <w:color w:val="000000"/>
                <w:szCs w:val="22"/>
              </w:rPr>
            </w:pPr>
            <w:r w:rsidRPr="00681630">
              <w:rPr>
                <w:b/>
                <w:bCs/>
                <w:color w:val="000000"/>
                <w:szCs w:val="22"/>
              </w:rPr>
              <w:t xml:space="preserve">Generate report </w:t>
            </w:r>
          </w:p>
        </w:tc>
        <w:tc>
          <w:tcPr>
            <w:tcW w:w="1503" w:type="dxa"/>
            <w:hideMark/>
          </w:tcPr>
          <w:p w14:paraId="7F0153BC" w14:textId="77777777" w:rsidR="00A63DB4" w:rsidRPr="00681630" w:rsidRDefault="00A63DB4" w:rsidP="009B2B35">
            <w:pPr>
              <w:cnfStyle w:val="000000100000" w:firstRow="0" w:lastRow="0" w:firstColumn="0" w:lastColumn="0" w:oddVBand="0" w:evenVBand="0" w:oddHBand="1" w:evenHBand="0" w:firstRowFirstColumn="0" w:firstRowLastColumn="0" w:lastRowFirstColumn="0" w:lastRowLastColumn="0"/>
              <w:rPr>
                <w:b/>
                <w:bCs/>
                <w:color w:val="000000"/>
                <w:szCs w:val="22"/>
              </w:rPr>
            </w:pPr>
            <w:r w:rsidRPr="00681630">
              <w:rPr>
                <w:b/>
                <w:bCs/>
                <w:color w:val="000000"/>
                <w:szCs w:val="22"/>
              </w:rPr>
              <w:t>Submit report</w:t>
            </w:r>
          </w:p>
        </w:tc>
        <w:tc>
          <w:tcPr>
            <w:tcW w:w="1618" w:type="dxa"/>
          </w:tcPr>
          <w:p w14:paraId="70F64EDA" w14:textId="77777777" w:rsidR="00A63DB4" w:rsidRPr="00681630" w:rsidRDefault="00A63DB4" w:rsidP="00681630">
            <w:pPr>
              <w:ind w:left="109"/>
              <w:cnfStyle w:val="000000100000" w:firstRow="0" w:lastRow="0" w:firstColumn="0" w:lastColumn="0" w:oddVBand="0" w:evenVBand="0" w:oddHBand="1" w:evenHBand="0" w:firstRowFirstColumn="0" w:firstRowLastColumn="0" w:lastRowFirstColumn="0" w:lastRowLastColumn="0"/>
              <w:rPr>
                <w:b/>
                <w:bCs/>
                <w:color w:val="000000"/>
                <w:szCs w:val="22"/>
              </w:rPr>
            </w:pPr>
            <w:r w:rsidRPr="00681630">
              <w:rPr>
                <w:b/>
                <w:bCs/>
                <w:color w:val="000000"/>
                <w:szCs w:val="22"/>
              </w:rPr>
              <w:t xml:space="preserve">Adding, </w:t>
            </w:r>
            <w:proofErr w:type="gramStart"/>
            <w:r w:rsidRPr="00681630">
              <w:rPr>
                <w:b/>
                <w:bCs/>
                <w:color w:val="000000"/>
                <w:szCs w:val="22"/>
              </w:rPr>
              <w:t>removing</w:t>
            </w:r>
            <w:proofErr w:type="gramEnd"/>
            <w:r w:rsidRPr="00681630">
              <w:rPr>
                <w:b/>
                <w:bCs/>
                <w:color w:val="000000"/>
                <w:szCs w:val="22"/>
              </w:rPr>
              <w:t xml:space="preserve"> and updating users and user roles</w:t>
            </w:r>
          </w:p>
        </w:tc>
      </w:tr>
      <w:tr w:rsidR="00A63DB4" w:rsidRPr="00401E29" w14:paraId="2820C7A2" w14:textId="77777777" w:rsidTr="00926B7A">
        <w:trPr>
          <w:cnfStyle w:val="000000010000" w:firstRow="0" w:lastRow="0" w:firstColumn="0" w:lastColumn="0" w:oddVBand="0" w:evenVBand="0" w:oddHBand="0" w:evenHBand="1"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3052" w:type="dxa"/>
            <w:hideMark/>
          </w:tcPr>
          <w:p w14:paraId="7A56D718" w14:textId="77777777" w:rsidR="00A63DB4" w:rsidRPr="00681630" w:rsidRDefault="00BA5971" w:rsidP="009B2B35">
            <w:pPr>
              <w:rPr>
                <w:color w:val="000000"/>
                <w:szCs w:val="22"/>
              </w:rPr>
            </w:pPr>
            <w:hyperlink w:anchor="_NGER_Executive_Officer_1" w:history="1">
              <w:r w:rsidR="00A63DB4" w:rsidRPr="00681630">
                <w:rPr>
                  <w:rStyle w:val="Hyperlink"/>
                  <w:rFonts w:asciiTheme="minorHAnsi" w:hAnsiTheme="minorHAnsi"/>
                  <w:bCs/>
                  <w:szCs w:val="22"/>
                </w:rPr>
                <w:t>NGER Executive Officer</w:t>
              </w:r>
            </w:hyperlink>
          </w:p>
        </w:tc>
        <w:tc>
          <w:tcPr>
            <w:tcW w:w="1465" w:type="dxa"/>
          </w:tcPr>
          <w:p w14:paraId="7086BA4A" w14:textId="77777777" w:rsidR="00A63DB4" w:rsidRPr="00681630" w:rsidRDefault="00A63DB4" w:rsidP="009B2B35">
            <w:pPr>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681630">
              <w:rPr>
                <w:rFonts w:ascii="Segoe UI Emoji" w:eastAsia="MS Gothic" w:hAnsi="Segoe UI Emoji" w:cs="Segoe UI Emoji"/>
                <w:color w:val="000000"/>
                <w:szCs w:val="22"/>
              </w:rPr>
              <w:t>✔</w:t>
            </w:r>
          </w:p>
        </w:tc>
        <w:tc>
          <w:tcPr>
            <w:tcW w:w="1316" w:type="dxa"/>
          </w:tcPr>
          <w:p w14:paraId="7BA58B69" w14:textId="77777777" w:rsidR="00A63DB4" w:rsidRPr="00681630" w:rsidRDefault="00A63DB4" w:rsidP="009B2B35">
            <w:pPr>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681630">
              <w:rPr>
                <w:rFonts w:ascii="Segoe UI Emoji" w:eastAsia="MS Gothic" w:hAnsi="Segoe UI Emoji" w:cs="Segoe UI Emoji"/>
                <w:color w:val="000000"/>
                <w:szCs w:val="22"/>
              </w:rPr>
              <w:t>✔</w:t>
            </w:r>
          </w:p>
        </w:tc>
        <w:tc>
          <w:tcPr>
            <w:tcW w:w="1324" w:type="dxa"/>
          </w:tcPr>
          <w:p w14:paraId="18E235F4" w14:textId="77777777" w:rsidR="00A63DB4" w:rsidRPr="00681630" w:rsidRDefault="00A63DB4" w:rsidP="009B2B35">
            <w:pPr>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681630">
              <w:rPr>
                <w:rFonts w:ascii="Segoe UI Emoji" w:eastAsia="MS Gothic" w:hAnsi="Segoe UI Emoji" w:cs="Segoe UI Emoji"/>
                <w:color w:val="000000"/>
                <w:szCs w:val="22"/>
              </w:rPr>
              <w:t>✔</w:t>
            </w:r>
          </w:p>
        </w:tc>
        <w:tc>
          <w:tcPr>
            <w:tcW w:w="1503" w:type="dxa"/>
          </w:tcPr>
          <w:p w14:paraId="393CA064" w14:textId="77777777" w:rsidR="00A63DB4" w:rsidRPr="00681630" w:rsidRDefault="00A63DB4" w:rsidP="009B2B35">
            <w:pPr>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681630">
              <w:rPr>
                <w:rFonts w:ascii="Segoe UI Emoji" w:eastAsia="MS Gothic" w:hAnsi="Segoe UI Emoji" w:cs="Segoe UI Emoji"/>
                <w:color w:val="000000"/>
                <w:szCs w:val="22"/>
              </w:rPr>
              <w:t>✔</w:t>
            </w:r>
          </w:p>
        </w:tc>
        <w:tc>
          <w:tcPr>
            <w:tcW w:w="1618" w:type="dxa"/>
          </w:tcPr>
          <w:p w14:paraId="65E1F27E" w14:textId="77777777" w:rsidR="00A63DB4" w:rsidRPr="00681630" w:rsidRDefault="00A63DB4" w:rsidP="009B2B35">
            <w:pPr>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681630">
              <w:rPr>
                <w:rFonts w:ascii="Segoe UI Emoji" w:eastAsia="MS Gothic" w:hAnsi="Segoe UI Emoji" w:cs="Segoe UI Emoji"/>
                <w:color w:val="000000"/>
                <w:szCs w:val="22"/>
              </w:rPr>
              <w:t>✔</w:t>
            </w:r>
          </w:p>
        </w:tc>
      </w:tr>
      <w:tr w:rsidR="0081507F" w:rsidRPr="00401E29" w14:paraId="4905ECD6" w14:textId="77777777" w:rsidTr="00926B7A">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3052" w:type="dxa"/>
            <w:hideMark/>
          </w:tcPr>
          <w:p w14:paraId="0C974EFF" w14:textId="77777777" w:rsidR="00A63DB4" w:rsidRPr="00681630" w:rsidRDefault="00BA5971" w:rsidP="009B2B35">
            <w:pPr>
              <w:rPr>
                <w:color w:val="000000"/>
                <w:szCs w:val="22"/>
              </w:rPr>
            </w:pPr>
            <w:hyperlink w:anchor="_NGER_Contact_Person_1" w:history="1">
              <w:r w:rsidR="00A63DB4" w:rsidRPr="00681630">
                <w:rPr>
                  <w:rStyle w:val="Hyperlink"/>
                  <w:rFonts w:asciiTheme="minorHAnsi" w:hAnsiTheme="minorHAnsi"/>
                  <w:bCs/>
                  <w:szCs w:val="22"/>
                </w:rPr>
                <w:t>NGER Contact Person</w:t>
              </w:r>
            </w:hyperlink>
            <w:r w:rsidR="00A63DB4" w:rsidRPr="00681630">
              <w:rPr>
                <w:bCs/>
                <w:color w:val="000000"/>
                <w:szCs w:val="22"/>
              </w:rPr>
              <w:t xml:space="preserve"> </w:t>
            </w:r>
          </w:p>
        </w:tc>
        <w:tc>
          <w:tcPr>
            <w:tcW w:w="1465" w:type="dxa"/>
            <w:hideMark/>
          </w:tcPr>
          <w:p w14:paraId="23BE4882" w14:textId="77777777" w:rsidR="00A63DB4" w:rsidRPr="00681630" w:rsidRDefault="00A63DB4" w:rsidP="009B2B3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681630">
              <w:rPr>
                <w:rFonts w:ascii="Segoe UI Emoji" w:eastAsia="MS Gothic" w:hAnsi="Segoe UI Emoji" w:cs="Segoe UI Emoji"/>
                <w:color w:val="000000"/>
                <w:szCs w:val="22"/>
              </w:rPr>
              <w:t>✔</w:t>
            </w:r>
          </w:p>
        </w:tc>
        <w:tc>
          <w:tcPr>
            <w:tcW w:w="1316" w:type="dxa"/>
            <w:hideMark/>
          </w:tcPr>
          <w:p w14:paraId="55F05BB9" w14:textId="77777777" w:rsidR="00A63DB4" w:rsidRPr="00681630" w:rsidRDefault="00A63DB4" w:rsidP="009B2B3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681630">
              <w:rPr>
                <w:rFonts w:ascii="Segoe UI Emoji" w:eastAsia="MS Gothic" w:hAnsi="Segoe UI Emoji" w:cs="Segoe UI Emoji"/>
                <w:color w:val="000000"/>
                <w:szCs w:val="22"/>
              </w:rPr>
              <w:t>✔</w:t>
            </w:r>
          </w:p>
        </w:tc>
        <w:tc>
          <w:tcPr>
            <w:tcW w:w="1324" w:type="dxa"/>
            <w:hideMark/>
          </w:tcPr>
          <w:p w14:paraId="00FBA067" w14:textId="77777777" w:rsidR="00A63DB4" w:rsidRPr="00681630" w:rsidRDefault="00A63DB4" w:rsidP="009B2B3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681630">
              <w:rPr>
                <w:rFonts w:ascii="Segoe UI Emoji" w:eastAsia="MS Gothic" w:hAnsi="Segoe UI Emoji" w:cs="Segoe UI Emoji"/>
                <w:color w:val="000000"/>
                <w:szCs w:val="22"/>
              </w:rPr>
              <w:t>✔</w:t>
            </w:r>
          </w:p>
        </w:tc>
        <w:tc>
          <w:tcPr>
            <w:tcW w:w="1503" w:type="dxa"/>
          </w:tcPr>
          <w:p w14:paraId="50453AE0" w14:textId="77777777" w:rsidR="00A63DB4" w:rsidRPr="00681630" w:rsidRDefault="00A63DB4" w:rsidP="009B2B35">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81630">
              <w:rPr>
                <w:rFonts w:ascii="Segoe UI Symbol" w:eastAsia="MS Gothic" w:hAnsi="Segoe UI Symbol" w:cs="Segoe UI Symbol"/>
                <w:color w:val="auto"/>
                <w:szCs w:val="22"/>
              </w:rPr>
              <w:t>✕</w:t>
            </w:r>
          </w:p>
        </w:tc>
        <w:tc>
          <w:tcPr>
            <w:tcW w:w="1618" w:type="dxa"/>
            <w:hideMark/>
          </w:tcPr>
          <w:p w14:paraId="0AF08AB5" w14:textId="77777777" w:rsidR="00A63DB4" w:rsidRPr="00681630" w:rsidRDefault="00A63DB4" w:rsidP="009B2B3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681630">
              <w:rPr>
                <w:rFonts w:ascii="Segoe UI Emoji" w:eastAsia="MS Gothic" w:hAnsi="Segoe UI Emoji" w:cs="Segoe UI Emoji"/>
                <w:color w:val="000000"/>
                <w:szCs w:val="22"/>
              </w:rPr>
              <w:t>✔</w:t>
            </w:r>
          </w:p>
        </w:tc>
      </w:tr>
      <w:tr w:rsidR="0081507F" w:rsidRPr="00401E29" w14:paraId="67BED8DB" w14:textId="77777777" w:rsidTr="00926B7A">
        <w:trPr>
          <w:cnfStyle w:val="000000010000" w:firstRow="0" w:lastRow="0" w:firstColumn="0" w:lastColumn="0" w:oddVBand="0" w:evenVBand="0" w:oddHBand="0" w:evenHBand="1"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052" w:type="dxa"/>
            <w:hideMark/>
          </w:tcPr>
          <w:p w14:paraId="035BB898" w14:textId="77777777" w:rsidR="00A63DB4" w:rsidRPr="00681630" w:rsidRDefault="00BA5971" w:rsidP="009B2B35">
            <w:pPr>
              <w:rPr>
                <w:b w:val="0"/>
                <w:bCs/>
                <w:color w:val="000000"/>
                <w:szCs w:val="22"/>
              </w:rPr>
            </w:pPr>
            <w:hyperlink w:anchor="_Organisation_administrator_2" w:history="1">
              <w:r w:rsidR="00A63DB4" w:rsidRPr="00681630">
                <w:rPr>
                  <w:rStyle w:val="Hyperlink"/>
                  <w:rFonts w:asciiTheme="minorHAnsi" w:hAnsiTheme="minorHAnsi"/>
                  <w:bCs/>
                  <w:szCs w:val="22"/>
                </w:rPr>
                <w:t>Organisation Administrator</w:t>
              </w:r>
            </w:hyperlink>
            <w:r w:rsidR="00A63DB4" w:rsidRPr="00681630">
              <w:rPr>
                <w:bCs/>
                <w:color w:val="000000"/>
                <w:szCs w:val="22"/>
              </w:rPr>
              <w:t xml:space="preserve"> </w:t>
            </w:r>
          </w:p>
        </w:tc>
        <w:tc>
          <w:tcPr>
            <w:tcW w:w="1465" w:type="dxa"/>
          </w:tcPr>
          <w:p w14:paraId="70C55371" w14:textId="77777777" w:rsidR="00A63DB4" w:rsidRPr="00681630" w:rsidRDefault="00A63DB4" w:rsidP="009B2B35">
            <w:pPr>
              <w:jc w:val="center"/>
              <w:cnfStyle w:val="000000010000" w:firstRow="0" w:lastRow="0" w:firstColumn="0" w:lastColumn="0" w:oddVBand="0" w:evenVBand="0" w:oddHBand="0" w:evenHBand="1" w:firstRowFirstColumn="0" w:firstRowLastColumn="0" w:lastRowFirstColumn="0" w:lastRowLastColumn="0"/>
              <w:rPr>
                <w:color w:val="auto"/>
                <w:szCs w:val="22"/>
              </w:rPr>
            </w:pPr>
            <w:r w:rsidRPr="00681630">
              <w:rPr>
                <w:rFonts w:ascii="Segoe UI Symbol" w:eastAsia="MS Gothic" w:hAnsi="Segoe UI Symbol" w:cs="Segoe UI Symbol"/>
                <w:color w:val="auto"/>
                <w:szCs w:val="22"/>
              </w:rPr>
              <w:t>✕</w:t>
            </w:r>
          </w:p>
        </w:tc>
        <w:tc>
          <w:tcPr>
            <w:tcW w:w="1316" w:type="dxa"/>
          </w:tcPr>
          <w:p w14:paraId="5D1F070B" w14:textId="77777777" w:rsidR="00A63DB4" w:rsidRPr="00681630" w:rsidRDefault="00A63DB4" w:rsidP="009B2B35">
            <w:pPr>
              <w:jc w:val="center"/>
              <w:cnfStyle w:val="000000010000" w:firstRow="0" w:lastRow="0" w:firstColumn="0" w:lastColumn="0" w:oddVBand="0" w:evenVBand="0" w:oddHBand="0" w:evenHBand="1" w:firstRowFirstColumn="0" w:firstRowLastColumn="0" w:lastRowFirstColumn="0" w:lastRowLastColumn="0"/>
              <w:rPr>
                <w:color w:val="auto"/>
                <w:szCs w:val="22"/>
              </w:rPr>
            </w:pPr>
            <w:r w:rsidRPr="00681630">
              <w:rPr>
                <w:rFonts w:ascii="Segoe UI Symbol" w:eastAsia="MS Gothic" w:hAnsi="Segoe UI Symbol" w:cs="Segoe UI Symbol"/>
                <w:color w:val="auto"/>
                <w:szCs w:val="22"/>
              </w:rPr>
              <w:t>✕</w:t>
            </w:r>
          </w:p>
        </w:tc>
        <w:tc>
          <w:tcPr>
            <w:tcW w:w="1324" w:type="dxa"/>
          </w:tcPr>
          <w:p w14:paraId="0A5E078B" w14:textId="77777777" w:rsidR="00A63DB4" w:rsidRPr="00681630" w:rsidRDefault="00A63DB4" w:rsidP="009B2B35">
            <w:pPr>
              <w:jc w:val="center"/>
              <w:cnfStyle w:val="000000010000" w:firstRow="0" w:lastRow="0" w:firstColumn="0" w:lastColumn="0" w:oddVBand="0" w:evenVBand="0" w:oddHBand="0" w:evenHBand="1" w:firstRowFirstColumn="0" w:firstRowLastColumn="0" w:lastRowFirstColumn="0" w:lastRowLastColumn="0"/>
              <w:rPr>
                <w:color w:val="auto"/>
                <w:szCs w:val="22"/>
              </w:rPr>
            </w:pPr>
            <w:r w:rsidRPr="00681630">
              <w:rPr>
                <w:rFonts w:ascii="Segoe UI Symbol" w:eastAsia="MS Gothic" w:hAnsi="Segoe UI Symbol" w:cs="Segoe UI Symbol"/>
                <w:color w:val="auto"/>
                <w:szCs w:val="22"/>
              </w:rPr>
              <w:t>✕</w:t>
            </w:r>
          </w:p>
        </w:tc>
        <w:tc>
          <w:tcPr>
            <w:tcW w:w="1503" w:type="dxa"/>
          </w:tcPr>
          <w:p w14:paraId="54540B1A" w14:textId="77777777" w:rsidR="00A63DB4" w:rsidRPr="00681630" w:rsidRDefault="00A63DB4" w:rsidP="009B2B35">
            <w:pPr>
              <w:jc w:val="center"/>
              <w:cnfStyle w:val="000000010000" w:firstRow="0" w:lastRow="0" w:firstColumn="0" w:lastColumn="0" w:oddVBand="0" w:evenVBand="0" w:oddHBand="0" w:evenHBand="1" w:firstRowFirstColumn="0" w:firstRowLastColumn="0" w:lastRowFirstColumn="0" w:lastRowLastColumn="0"/>
              <w:rPr>
                <w:color w:val="auto"/>
                <w:szCs w:val="22"/>
              </w:rPr>
            </w:pPr>
            <w:r w:rsidRPr="00681630">
              <w:rPr>
                <w:rFonts w:ascii="Segoe UI Symbol" w:eastAsia="MS Gothic" w:hAnsi="Segoe UI Symbol" w:cs="Segoe UI Symbol"/>
                <w:color w:val="auto"/>
                <w:szCs w:val="22"/>
              </w:rPr>
              <w:t>✕</w:t>
            </w:r>
          </w:p>
        </w:tc>
        <w:tc>
          <w:tcPr>
            <w:tcW w:w="1618" w:type="dxa"/>
          </w:tcPr>
          <w:p w14:paraId="373AD9B5" w14:textId="77777777" w:rsidR="00A63DB4" w:rsidRPr="00681630" w:rsidRDefault="00A63DB4" w:rsidP="009B2B35">
            <w:pPr>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681630">
              <w:rPr>
                <w:rFonts w:ascii="Segoe UI Emoji" w:eastAsia="MS Gothic" w:hAnsi="Segoe UI Emoji" w:cs="Segoe UI Emoji"/>
                <w:color w:val="000000"/>
                <w:szCs w:val="22"/>
              </w:rPr>
              <w:t>✔</w:t>
            </w:r>
          </w:p>
        </w:tc>
      </w:tr>
      <w:tr w:rsidR="0081507F" w:rsidRPr="00401E29" w14:paraId="0DBBA959" w14:textId="77777777" w:rsidTr="00926B7A">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3052" w:type="dxa"/>
            <w:hideMark/>
          </w:tcPr>
          <w:p w14:paraId="1F923D2D" w14:textId="77777777" w:rsidR="00A63DB4" w:rsidRPr="00681630" w:rsidRDefault="00BA5971" w:rsidP="009B2B35">
            <w:pPr>
              <w:rPr>
                <w:b w:val="0"/>
                <w:bCs/>
                <w:color w:val="000000"/>
                <w:szCs w:val="22"/>
              </w:rPr>
            </w:pPr>
            <w:hyperlink w:anchor="_NGER_Coordinator_1" w:history="1">
              <w:r w:rsidR="00A63DB4" w:rsidRPr="00681630">
                <w:rPr>
                  <w:rStyle w:val="Hyperlink"/>
                  <w:rFonts w:asciiTheme="minorHAnsi" w:hAnsiTheme="minorHAnsi"/>
                  <w:bCs/>
                  <w:szCs w:val="22"/>
                </w:rPr>
                <w:t>NGER Coordinator</w:t>
              </w:r>
            </w:hyperlink>
            <w:r w:rsidR="00A63DB4" w:rsidRPr="00681630">
              <w:rPr>
                <w:bCs/>
                <w:color w:val="000000"/>
                <w:szCs w:val="22"/>
              </w:rPr>
              <w:t xml:space="preserve"> </w:t>
            </w:r>
          </w:p>
        </w:tc>
        <w:tc>
          <w:tcPr>
            <w:tcW w:w="1465" w:type="dxa"/>
            <w:hideMark/>
          </w:tcPr>
          <w:p w14:paraId="4841A53D" w14:textId="77777777" w:rsidR="00A63DB4" w:rsidRPr="00681630" w:rsidRDefault="00A63DB4" w:rsidP="009B2B3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681630">
              <w:rPr>
                <w:rFonts w:ascii="Segoe UI Emoji" w:eastAsia="MS Gothic" w:hAnsi="Segoe UI Emoji" w:cs="Segoe UI Emoji"/>
                <w:color w:val="000000"/>
                <w:szCs w:val="22"/>
              </w:rPr>
              <w:t>✔</w:t>
            </w:r>
          </w:p>
        </w:tc>
        <w:tc>
          <w:tcPr>
            <w:tcW w:w="1316" w:type="dxa"/>
            <w:hideMark/>
          </w:tcPr>
          <w:p w14:paraId="196CF05A" w14:textId="77777777" w:rsidR="00A63DB4" w:rsidRPr="00681630" w:rsidRDefault="00A63DB4" w:rsidP="009B2B3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681630">
              <w:rPr>
                <w:rFonts w:ascii="Segoe UI Emoji" w:eastAsia="MS Gothic" w:hAnsi="Segoe UI Emoji" w:cs="Segoe UI Emoji"/>
                <w:color w:val="000000"/>
                <w:szCs w:val="22"/>
              </w:rPr>
              <w:t>✔</w:t>
            </w:r>
          </w:p>
        </w:tc>
        <w:tc>
          <w:tcPr>
            <w:tcW w:w="1324" w:type="dxa"/>
            <w:hideMark/>
          </w:tcPr>
          <w:p w14:paraId="034D6259" w14:textId="77777777" w:rsidR="00A63DB4" w:rsidRPr="00681630" w:rsidRDefault="00A63DB4" w:rsidP="009B2B3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681630">
              <w:rPr>
                <w:rFonts w:ascii="Segoe UI Emoji" w:eastAsia="MS Gothic" w:hAnsi="Segoe UI Emoji" w:cs="Segoe UI Emoji"/>
                <w:color w:val="000000"/>
                <w:szCs w:val="22"/>
              </w:rPr>
              <w:t>✔</w:t>
            </w:r>
          </w:p>
        </w:tc>
        <w:tc>
          <w:tcPr>
            <w:tcW w:w="1503" w:type="dxa"/>
          </w:tcPr>
          <w:p w14:paraId="4AC2A5E8" w14:textId="77777777" w:rsidR="00A63DB4" w:rsidRPr="00681630" w:rsidRDefault="00A63DB4" w:rsidP="009B2B35">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81630">
              <w:rPr>
                <w:rFonts w:ascii="Segoe UI Symbol" w:eastAsia="MS Gothic" w:hAnsi="Segoe UI Symbol" w:cs="Segoe UI Symbol"/>
                <w:color w:val="auto"/>
                <w:szCs w:val="22"/>
              </w:rPr>
              <w:t>✕</w:t>
            </w:r>
          </w:p>
        </w:tc>
        <w:tc>
          <w:tcPr>
            <w:tcW w:w="1618" w:type="dxa"/>
          </w:tcPr>
          <w:p w14:paraId="28638A41" w14:textId="77777777" w:rsidR="00A63DB4" w:rsidRPr="00681630" w:rsidRDefault="00A63DB4" w:rsidP="009B2B35">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81630">
              <w:rPr>
                <w:rFonts w:ascii="Segoe UI Symbol" w:eastAsia="MS Gothic" w:hAnsi="Segoe UI Symbol" w:cs="Segoe UI Symbol"/>
                <w:color w:val="auto"/>
                <w:szCs w:val="22"/>
              </w:rPr>
              <w:t>✕</w:t>
            </w:r>
          </w:p>
        </w:tc>
      </w:tr>
      <w:tr w:rsidR="00A63DB4" w:rsidRPr="00401E29" w14:paraId="39A8A431" w14:textId="77777777" w:rsidTr="00C42B11">
        <w:trPr>
          <w:cnfStyle w:val="000000010000" w:firstRow="0" w:lastRow="0" w:firstColumn="0" w:lastColumn="0" w:oddVBand="0" w:evenVBand="0" w:oddHBand="0" w:evenHBand="1"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052" w:type="dxa"/>
            <w:tcBorders>
              <w:bottom w:val="single" w:sz="8" w:space="0" w:color="E8E8E8" w:themeColor="background2"/>
            </w:tcBorders>
            <w:hideMark/>
          </w:tcPr>
          <w:p w14:paraId="735C649D" w14:textId="77777777" w:rsidR="00A63DB4" w:rsidRPr="00681630" w:rsidRDefault="00BA5971" w:rsidP="009B2B35">
            <w:pPr>
              <w:rPr>
                <w:b w:val="0"/>
                <w:bCs/>
                <w:color w:val="000000"/>
                <w:szCs w:val="22"/>
              </w:rPr>
            </w:pPr>
            <w:hyperlink w:anchor="_Nominated_Report_Submitter_1" w:history="1">
              <w:r w:rsidR="00A63DB4" w:rsidRPr="00681630">
                <w:rPr>
                  <w:rStyle w:val="Hyperlink"/>
                  <w:rFonts w:asciiTheme="minorHAnsi" w:hAnsiTheme="minorHAnsi"/>
                  <w:bCs/>
                  <w:szCs w:val="22"/>
                </w:rPr>
                <w:t>Nominated Report Submitter</w:t>
              </w:r>
            </w:hyperlink>
          </w:p>
        </w:tc>
        <w:tc>
          <w:tcPr>
            <w:tcW w:w="1465" w:type="dxa"/>
            <w:tcBorders>
              <w:bottom w:val="single" w:sz="8" w:space="0" w:color="E8E8E8" w:themeColor="background2"/>
            </w:tcBorders>
          </w:tcPr>
          <w:p w14:paraId="3A8CDE76" w14:textId="77777777" w:rsidR="00A63DB4" w:rsidRPr="00681630" w:rsidRDefault="00A63DB4" w:rsidP="009B2B35">
            <w:pPr>
              <w:jc w:val="center"/>
              <w:cnfStyle w:val="000000010000" w:firstRow="0" w:lastRow="0" w:firstColumn="0" w:lastColumn="0" w:oddVBand="0" w:evenVBand="0" w:oddHBand="0" w:evenHBand="1" w:firstRowFirstColumn="0" w:firstRowLastColumn="0" w:lastRowFirstColumn="0" w:lastRowLastColumn="0"/>
              <w:rPr>
                <w:color w:val="auto"/>
                <w:szCs w:val="22"/>
              </w:rPr>
            </w:pPr>
            <w:r w:rsidRPr="00681630">
              <w:rPr>
                <w:rFonts w:ascii="Segoe UI Symbol" w:eastAsia="MS Gothic" w:hAnsi="Segoe UI Symbol" w:cs="Segoe UI Symbol"/>
                <w:color w:val="auto"/>
                <w:szCs w:val="22"/>
              </w:rPr>
              <w:t>✕</w:t>
            </w:r>
          </w:p>
        </w:tc>
        <w:tc>
          <w:tcPr>
            <w:tcW w:w="1316" w:type="dxa"/>
            <w:tcBorders>
              <w:bottom w:val="single" w:sz="8" w:space="0" w:color="E8E8E8" w:themeColor="background2"/>
            </w:tcBorders>
          </w:tcPr>
          <w:p w14:paraId="493F1F6C" w14:textId="77777777" w:rsidR="00A63DB4" w:rsidRPr="00681630" w:rsidRDefault="00A63DB4" w:rsidP="009B2B35">
            <w:pPr>
              <w:jc w:val="center"/>
              <w:cnfStyle w:val="000000010000" w:firstRow="0" w:lastRow="0" w:firstColumn="0" w:lastColumn="0" w:oddVBand="0" w:evenVBand="0" w:oddHBand="0" w:evenHBand="1" w:firstRowFirstColumn="0" w:firstRowLastColumn="0" w:lastRowFirstColumn="0" w:lastRowLastColumn="0"/>
              <w:rPr>
                <w:color w:val="FFFFFF"/>
                <w:szCs w:val="22"/>
              </w:rPr>
            </w:pPr>
            <w:r w:rsidRPr="00681630">
              <w:rPr>
                <w:rFonts w:ascii="Segoe UI Symbol" w:eastAsia="MS Gothic" w:hAnsi="Segoe UI Symbol" w:cs="Segoe UI Symbol"/>
                <w:color w:val="auto"/>
                <w:szCs w:val="22"/>
              </w:rPr>
              <w:t>✕</w:t>
            </w:r>
          </w:p>
        </w:tc>
        <w:tc>
          <w:tcPr>
            <w:tcW w:w="1324" w:type="dxa"/>
            <w:tcBorders>
              <w:bottom w:val="single" w:sz="8" w:space="0" w:color="E8E8E8" w:themeColor="background2"/>
            </w:tcBorders>
            <w:hideMark/>
          </w:tcPr>
          <w:p w14:paraId="15A541D0" w14:textId="77777777" w:rsidR="00A63DB4" w:rsidRPr="00681630" w:rsidRDefault="00A63DB4" w:rsidP="009B2B35">
            <w:pPr>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681630">
              <w:rPr>
                <w:rFonts w:ascii="Segoe UI Emoji" w:eastAsia="MS Gothic" w:hAnsi="Segoe UI Emoji" w:cs="Segoe UI Emoji"/>
                <w:color w:val="000000"/>
                <w:szCs w:val="22"/>
              </w:rPr>
              <w:t>✔</w:t>
            </w:r>
          </w:p>
        </w:tc>
        <w:tc>
          <w:tcPr>
            <w:tcW w:w="1503" w:type="dxa"/>
            <w:tcBorders>
              <w:bottom w:val="single" w:sz="8" w:space="0" w:color="E8E8E8" w:themeColor="background2"/>
            </w:tcBorders>
            <w:hideMark/>
          </w:tcPr>
          <w:p w14:paraId="7FDA784A" w14:textId="77777777" w:rsidR="00A63DB4" w:rsidRPr="00681630" w:rsidRDefault="00A63DB4" w:rsidP="009B2B35">
            <w:pPr>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681630">
              <w:rPr>
                <w:rFonts w:ascii="Segoe UI Emoji" w:eastAsia="MS Gothic" w:hAnsi="Segoe UI Emoji" w:cs="Segoe UI Emoji"/>
                <w:color w:val="000000"/>
                <w:szCs w:val="22"/>
              </w:rPr>
              <w:t>✔</w:t>
            </w:r>
          </w:p>
        </w:tc>
        <w:tc>
          <w:tcPr>
            <w:tcW w:w="1618" w:type="dxa"/>
            <w:tcBorders>
              <w:bottom w:val="single" w:sz="8" w:space="0" w:color="E8E8E8" w:themeColor="background2"/>
            </w:tcBorders>
          </w:tcPr>
          <w:p w14:paraId="7B45A3C5" w14:textId="77777777" w:rsidR="00A63DB4" w:rsidRPr="00681630" w:rsidRDefault="00A63DB4" w:rsidP="009B2B35">
            <w:pPr>
              <w:jc w:val="center"/>
              <w:cnfStyle w:val="000000010000" w:firstRow="0" w:lastRow="0" w:firstColumn="0" w:lastColumn="0" w:oddVBand="0" w:evenVBand="0" w:oddHBand="0" w:evenHBand="1" w:firstRowFirstColumn="0" w:firstRowLastColumn="0" w:lastRowFirstColumn="0" w:lastRowLastColumn="0"/>
              <w:rPr>
                <w:color w:val="auto"/>
                <w:szCs w:val="22"/>
              </w:rPr>
            </w:pPr>
            <w:r w:rsidRPr="00681630">
              <w:rPr>
                <w:rFonts w:ascii="Segoe UI Symbol" w:eastAsia="MS Gothic" w:hAnsi="Segoe UI Symbol" w:cs="Segoe UI Symbol"/>
                <w:color w:val="auto"/>
                <w:szCs w:val="22"/>
              </w:rPr>
              <w:t>✕</w:t>
            </w:r>
          </w:p>
        </w:tc>
      </w:tr>
      <w:tr w:rsidR="00A63DB4" w:rsidRPr="00401E29" w14:paraId="6587A5F1" w14:textId="77777777" w:rsidTr="00C42B11">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3052" w:type="dxa"/>
            <w:tcBorders>
              <w:top w:val="single" w:sz="8" w:space="0" w:color="E8E8E8" w:themeColor="background2"/>
              <w:bottom w:val="single" w:sz="12" w:space="0" w:color="FCBA5C" w:themeColor="accent2"/>
            </w:tcBorders>
            <w:hideMark/>
          </w:tcPr>
          <w:p w14:paraId="15AFCDBC" w14:textId="77777777" w:rsidR="00A63DB4" w:rsidRPr="00681630" w:rsidRDefault="00BA5971" w:rsidP="009B2B35">
            <w:pPr>
              <w:rPr>
                <w:b w:val="0"/>
                <w:bCs/>
                <w:color w:val="000000"/>
                <w:szCs w:val="22"/>
              </w:rPr>
            </w:pPr>
            <w:hyperlink w:anchor="_NGER_Data_Provider_1" w:history="1">
              <w:r w:rsidR="00A63DB4" w:rsidRPr="00681630">
                <w:rPr>
                  <w:rStyle w:val="Hyperlink"/>
                  <w:rFonts w:asciiTheme="minorHAnsi" w:hAnsiTheme="minorHAnsi"/>
                  <w:bCs/>
                  <w:szCs w:val="22"/>
                </w:rPr>
                <w:t>NGER Data Provider</w:t>
              </w:r>
            </w:hyperlink>
            <w:r w:rsidR="00A63DB4" w:rsidRPr="00681630">
              <w:rPr>
                <w:bCs/>
                <w:color w:val="000000"/>
                <w:szCs w:val="22"/>
              </w:rPr>
              <w:t xml:space="preserve"> </w:t>
            </w:r>
          </w:p>
        </w:tc>
        <w:tc>
          <w:tcPr>
            <w:tcW w:w="1465" w:type="dxa"/>
            <w:tcBorders>
              <w:top w:val="single" w:sz="8" w:space="0" w:color="E8E8E8" w:themeColor="background2"/>
              <w:bottom w:val="single" w:sz="12" w:space="0" w:color="FCBA5C" w:themeColor="accent2"/>
            </w:tcBorders>
            <w:hideMark/>
          </w:tcPr>
          <w:p w14:paraId="14746849" w14:textId="77777777" w:rsidR="00A63DB4" w:rsidRPr="00681630" w:rsidRDefault="00A63DB4" w:rsidP="009B2B35">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81630">
              <w:rPr>
                <w:rFonts w:ascii="Segoe UI Symbol" w:eastAsia="MS Gothic" w:hAnsi="Segoe UI Symbol" w:cs="Segoe UI Symbol"/>
                <w:color w:val="auto"/>
                <w:szCs w:val="22"/>
              </w:rPr>
              <w:t>✕</w:t>
            </w:r>
          </w:p>
        </w:tc>
        <w:tc>
          <w:tcPr>
            <w:tcW w:w="1316" w:type="dxa"/>
            <w:tcBorders>
              <w:top w:val="single" w:sz="8" w:space="0" w:color="E8E8E8" w:themeColor="background2"/>
              <w:bottom w:val="single" w:sz="12" w:space="0" w:color="FCBA5C" w:themeColor="accent2"/>
            </w:tcBorders>
            <w:hideMark/>
          </w:tcPr>
          <w:p w14:paraId="50D17AD5" w14:textId="77777777" w:rsidR="00A63DB4" w:rsidRPr="00681630" w:rsidRDefault="00A63DB4" w:rsidP="009B2B3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681630">
              <w:rPr>
                <w:rFonts w:ascii="Segoe UI Emoji" w:eastAsia="MS Gothic" w:hAnsi="Segoe UI Emoji" w:cs="Segoe UI Emoji"/>
                <w:color w:val="000000"/>
                <w:szCs w:val="22"/>
              </w:rPr>
              <w:t>✔</w:t>
            </w:r>
          </w:p>
        </w:tc>
        <w:tc>
          <w:tcPr>
            <w:tcW w:w="1324" w:type="dxa"/>
            <w:tcBorders>
              <w:top w:val="single" w:sz="8" w:space="0" w:color="E8E8E8" w:themeColor="background2"/>
              <w:bottom w:val="single" w:sz="12" w:space="0" w:color="FCBA5C" w:themeColor="accent2"/>
            </w:tcBorders>
          </w:tcPr>
          <w:p w14:paraId="0F620DB5" w14:textId="77777777" w:rsidR="00A63DB4" w:rsidRPr="00681630" w:rsidRDefault="00A63DB4" w:rsidP="009B2B35">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81630">
              <w:rPr>
                <w:rFonts w:ascii="Segoe UI Symbol" w:eastAsia="MS Gothic" w:hAnsi="Segoe UI Symbol" w:cs="Segoe UI Symbol"/>
                <w:color w:val="auto"/>
                <w:szCs w:val="22"/>
              </w:rPr>
              <w:t>✕</w:t>
            </w:r>
          </w:p>
        </w:tc>
        <w:tc>
          <w:tcPr>
            <w:tcW w:w="1503" w:type="dxa"/>
            <w:tcBorders>
              <w:top w:val="single" w:sz="8" w:space="0" w:color="E8E8E8" w:themeColor="background2"/>
              <w:bottom w:val="single" w:sz="12" w:space="0" w:color="FCBA5C" w:themeColor="accent2"/>
            </w:tcBorders>
          </w:tcPr>
          <w:p w14:paraId="3FB48171" w14:textId="77777777" w:rsidR="00A63DB4" w:rsidRPr="00681630" w:rsidRDefault="00A63DB4" w:rsidP="009B2B35">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81630">
              <w:rPr>
                <w:rFonts w:ascii="Segoe UI Symbol" w:eastAsia="MS Gothic" w:hAnsi="Segoe UI Symbol" w:cs="Segoe UI Symbol"/>
                <w:color w:val="auto"/>
                <w:szCs w:val="22"/>
              </w:rPr>
              <w:t>✕</w:t>
            </w:r>
          </w:p>
        </w:tc>
        <w:tc>
          <w:tcPr>
            <w:tcW w:w="1618" w:type="dxa"/>
            <w:tcBorders>
              <w:top w:val="single" w:sz="8" w:space="0" w:color="E8E8E8" w:themeColor="background2"/>
              <w:bottom w:val="single" w:sz="12" w:space="0" w:color="FCBA5C" w:themeColor="accent2"/>
            </w:tcBorders>
          </w:tcPr>
          <w:p w14:paraId="0AD697BB" w14:textId="77777777" w:rsidR="00A63DB4" w:rsidRPr="00681630" w:rsidRDefault="00A63DB4" w:rsidP="009B2B35">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81630">
              <w:rPr>
                <w:rFonts w:ascii="Segoe UI Symbol" w:eastAsia="MS Gothic" w:hAnsi="Segoe UI Symbol" w:cs="Segoe UI Symbol"/>
                <w:color w:val="auto"/>
                <w:szCs w:val="22"/>
              </w:rPr>
              <w:t>✕</w:t>
            </w:r>
          </w:p>
        </w:tc>
      </w:tr>
    </w:tbl>
    <w:p w14:paraId="1FF5F38E" w14:textId="77777777" w:rsidR="00A63DB4" w:rsidRPr="00F97445" w:rsidRDefault="00A63DB4" w:rsidP="00A63DB4">
      <w:pPr>
        <w:rPr>
          <w:b/>
          <w:i/>
        </w:rPr>
      </w:pPr>
    </w:p>
    <w:p w14:paraId="398D62BB" w14:textId="77777777" w:rsidR="00A63DB4" w:rsidRDefault="00A63DB4" w:rsidP="00A63DB4">
      <w:pPr>
        <w:pStyle w:val="Heading2"/>
        <w:rPr>
          <w:rFonts w:eastAsia="Cambria"/>
        </w:rPr>
      </w:pPr>
      <w:bookmarkStart w:id="17" w:name="_Toc104241417"/>
      <w:bookmarkStart w:id="18" w:name="_Toc108442503"/>
      <w:r>
        <w:rPr>
          <w:rFonts w:eastAsia="Cambria"/>
        </w:rPr>
        <w:t>Critical roles</w:t>
      </w:r>
      <w:bookmarkEnd w:id="17"/>
      <w:bookmarkEnd w:id="18"/>
      <w:r>
        <w:rPr>
          <w:rFonts w:eastAsia="Cambria"/>
        </w:rPr>
        <w:t xml:space="preserve"> </w:t>
      </w:r>
    </w:p>
    <w:p w14:paraId="0011791A" w14:textId="77777777" w:rsidR="00A63DB4" w:rsidRPr="009C23A2" w:rsidRDefault="00A63DB4" w:rsidP="00A63DB4">
      <w:pPr>
        <w:pStyle w:val="Heading3"/>
        <w:rPr>
          <w:rFonts w:eastAsia="Cambria"/>
        </w:rPr>
      </w:pPr>
      <w:bookmarkStart w:id="19" w:name="_NGER_Executive_Officer_1"/>
      <w:bookmarkStart w:id="20" w:name="_Toc104241418"/>
      <w:bookmarkStart w:id="21" w:name="_Toc108442504"/>
      <w:bookmarkEnd w:id="19"/>
      <w:r w:rsidRPr="009C23A2">
        <w:rPr>
          <w:rFonts w:eastAsia="Cambria"/>
        </w:rPr>
        <w:t>NGER Executive Officer</w:t>
      </w:r>
      <w:bookmarkEnd w:id="20"/>
      <w:bookmarkEnd w:id="21"/>
      <w:r w:rsidRPr="009C23A2">
        <w:rPr>
          <w:rFonts w:eastAsia="Cambria"/>
        </w:rPr>
        <w:t xml:space="preserve">  </w:t>
      </w:r>
    </w:p>
    <w:p w14:paraId="395F93C4" w14:textId="52147016" w:rsidR="00A63DB4" w:rsidRPr="00737D2D" w:rsidRDefault="00A63DB4" w:rsidP="00A63DB4">
      <w:r>
        <w:t>The NGER Executive Officer can perform any action within an organisation’s EERS account.</w:t>
      </w:r>
      <w:r w:rsidRPr="00DE260A">
        <w:t xml:space="preserve"> A person that is assigned this role must meet the definition of ‘Executive Officer’ as defined in section 7 of the NGER Act. </w:t>
      </w:r>
      <w:r w:rsidRPr="00903E06">
        <w:t>An Executive Officer is defined as a:</w:t>
      </w:r>
    </w:p>
    <w:p w14:paraId="22B49E53" w14:textId="77777777" w:rsidR="00A63DB4" w:rsidRPr="00251C05" w:rsidRDefault="00A63DB4" w:rsidP="00A63DB4">
      <w:pPr>
        <w:pStyle w:val="CERbullets"/>
        <w:ind w:left="360" w:hanging="360"/>
      </w:pPr>
      <w:r>
        <w:t>D</w:t>
      </w:r>
      <w:r w:rsidRPr="00251C05">
        <w:t>irector</w:t>
      </w:r>
    </w:p>
    <w:p w14:paraId="062A8849" w14:textId="77777777" w:rsidR="00A63DB4" w:rsidRPr="00251C05" w:rsidRDefault="00A63DB4" w:rsidP="00A63DB4">
      <w:pPr>
        <w:pStyle w:val="CERbullets"/>
        <w:ind w:left="360" w:hanging="360"/>
      </w:pPr>
      <w:r>
        <w:t>C</w:t>
      </w:r>
      <w:r w:rsidRPr="00251C05">
        <w:t xml:space="preserve">hief </w:t>
      </w:r>
      <w:r>
        <w:t>E</w:t>
      </w:r>
      <w:r w:rsidRPr="00251C05">
        <w:t xml:space="preserve">xecutive </w:t>
      </w:r>
      <w:r>
        <w:t>O</w:t>
      </w:r>
      <w:r w:rsidRPr="00251C05">
        <w:t>fficer</w:t>
      </w:r>
    </w:p>
    <w:p w14:paraId="28BAF97D" w14:textId="751CDDEC" w:rsidR="00A63DB4" w:rsidRPr="00251C05" w:rsidRDefault="00A63DB4" w:rsidP="00A63DB4">
      <w:pPr>
        <w:pStyle w:val="CERbullets"/>
        <w:ind w:left="360" w:hanging="360"/>
      </w:pPr>
      <w:r>
        <w:t>C</w:t>
      </w:r>
      <w:r w:rsidRPr="00251C05">
        <w:t xml:space="preserve">hief </w:t>
      </w:r>
      <w:r>
        <w:t>F</w:t>
      </w:r>
      <w:r w:rsidRPr="00251C05">
        <w:t xml:space="preserve">inancial </w:t>
      </w:r>
      <w:r>
        <w:t>O</w:t>
      </w:r>
      <w:r w:rsidRPr="00251C05">
        <w:t>fficer</w:t>
      </w:r>
    </w:p>
    <w:p w14:paraId="28020741" w14:textId="77777777" w:rsidR="00A63DB4" w:rsidRPr="00251C05" w:rsidRDefault="00A63DB4" w:rsidP="00A63DB4">
      <w:pPr>
        <w:pStyle w:val="CERbullets"/>
        <w:ind w:left="360" w:hanging="360"/>
      </w:pPr>
      <w:r>
        <w:t>S</w:t>
      </w:r>
      <w:r w:rsidRPr="00251C05">
        <w:t>ecretary (i</w:t>
      </w:r>
      <w:r>
        <w:t>.</w:t>
      </w:r>
      <w:r w:rsidRPr="00251C05">
        <w:t>e</w:t>
      </w:r>
      <w:r>
        <w:t>.</w:t>
      </w:r>
      <w:r w:rsidRPr="00251C05">
        <w:t xml:space="preserve"> a company secretary).</w:t>
      </w:r>
    </w:p>
    <w:p w14:paraId="70DD1018" w14:textId="77777777" w:rsidR="00A63DB4" w:rsidRDefault="00A63DB4" w:rsidP="00A63DB4">
      <w:r>
        <w:t xml:space="preserve">Executive Officers can also be assigned as the NGER Contact Person. It is recommended that organisations establish more than one Executive Officer in EERS for greater flexibility and assurance that the company will be able to submit NGER reports by the due date. </w:t>
      </w:r>
    </w:p>
    <w:p w14:paraId="6BBF4D7F" w14:textId="77777777" w:rsidR="00A63DB4" w:rsidRDefault="00A63DB4" w:rsidP="00A63DB4">
      <w:pPr>
        <w:spacing w:after="0"/>
        <w:rPr>
          <w:b/>
          <w:bCs/>
          <w:color w:val="005874"/>
          <w:sz w:val="25"/>
        </w:rPr>
      </w:pPr>
      <w:bookmarkStart w:id="22" w:name="_NGER_Contact_Person_1"/>
      <w:bookmarkEnd w:id="22"/>
      <w:r>
        <w:br w:type="page"/>
      </w:r>
    </w:p>
    <w:p w14:paraId="250CE6D1" w14:textId="77777777" w:rsidR="00A63DB4" w:rsidRPr="009C23A2" w:rsidRDefault="00A63DB4" w:rsidP="00A63DB4">
      <w:pPr>
        <w:pStyle w:val="Heading3"/>
        <w:rPr>
          <w:rFonts w:eastAsia="Cambria"/>
        </w:rPr>
      </w:pPr>
      <w:bookmarkStart w:id="23" w:name="_NGER_Contact_Person_2"/>
      <w:bookmarkStart w:id="24" w:name="_Toc104241419"/>
      <w:bookmarkStart w:id="25" w:name="_Toc108442505"/>
      <w:bookmarkEnd w:id="23"/>
      <w:r w:rsidRPr="009C23A2">
        <w:rPr>
          <w:rFonts w:eastAsia="Cambria"/>
        </w:rPr>
        <w:lastRenderedPageBreak/>
        <w:t>NGER Contact Person</w:t>
      </w:r>
      <w:bookmarkEnd w:id="24"/>
      <w:bookmarkEnd w:id="25"/>
      <w:r w:rsidRPr="009C23A2">
        <w:rPr>
          <w:rFonts w:eastAsia="Cambria"/>
        </w:rPr>
        <w:t xml:space="preserve">  </w:t>
      </w:r>
    </w:p>
    <w:p w14:paraId="7AFFA621" w14:textId="77777777" w:rsidR="00A63DB4" w:rsidRDefault="00A63DB4" w:rsidP="00A63DB4">
      <w:r>
        <w:t xml:space="preserve">The NGER Contact Person can perform any action within an organisation’s EERS account, except submitting the NGER Report. This includes updating and adding entities to the organisation’s reporting structure, adding activity data, viewing summary data, and generating reports. </w:t>
      </w:r>
    </w:p>
    <w:p w14:paraId="3C9547C2" w14:textId="77777777" w:rsidR="00A63DB4" w:rsidRDefault="00A63DB4" w:rsidP="00A63DB4">
      <w:r>
        <w:t>An organisation can only have one NGER Contact Person, therefore assigning this role to a user will automatically remove this role from the user that currently holds it.</w:t>
      </w:r>
    </w:p>
    <w:tbl>
      <w:tblPr>
        <w:tblStyle w:val="CERCallout"/>
        <w:tblW w:w="0" w:type="auto"/>
        <w:tblLook w:val="04A0" w:firstRow="1" w:lastRow="0" w:firstColumn="1" w:lastColumn="0" w:noHBand="0" w:noVBand="1"/>
      </w:tblPr>
      <w:tblGrid>
        <w:gridCol w:w="9710"/>
      </w:tblGrid>
      <w:tr w:rsidR="00A63DB4" w14:paraId="72BEE74D" w14:textId="77777777" w:rsidTr="009B2B35">
        <w:trPr>
          <w:cnfStyle w:val="100000000000" w:firstRow="1" w:lastRow="0" w:firstColumn="0" w:lastColumn="0" w:oddVBand="0" w:evenVBand="0" w:oddHBand="0" w:evenHBand="0" w:firstRowFirstColumn="0" w:firstRowLastColumn="0" w:lastRowFirstColumn="0" w:lastRowLastColumn="0"/>
          <w:trHeight w:val="896"/>
        </w:trPr>
        <w:tc>
          <w:tcPr>
            <w:tcW w:w="9956" w:type="dxa"/>
          </w:tcPr>
          <w:p w14:paraId="45EEBC69" w14:textId="77777777" w:rsidR="00A63DB4" w:rsidRDefault="00A63DB4" w:rsidP="009B2B35">
            <w:r>
              <w:t>Note: This is the first point of contact in relation to an organisation’s reporting obligations. This person will also be sent general EERS/NGER information and updates from the Clean Energy Regulator.</w:t>
            </w:r>
          </w:p>
        </w:tc>
      </w:tr>
    </w:tbl>
    <w:p w14:paraId="20BC690A" w14:textId="77777777" w:rsidR="00A63DB4" w:rsidRDefault="00A63DB4" w:rsidP="00A63DB4">
      <w:pPr>
        <w:pStyle w:val="Heading3"/>
        <w:rPr>
          <w:rFonts w:eastAsia="Cambria"/>
        </w:rPr>
      </w:pPr>
      <w:bookmarkStart w:id="26" w:name="_Organisation_administrator_2"/>
      <w:bookmarkStart w:id="27" w:name="_Toc104241420"/>
      <w:bookmarkStart w:id="28" w:name="_Toc108442506"/>
      <w:bookmarkEnd w:id="26"/>
      <w:r>
        <w:rPr>
          <w:rFonts w:eastAsia="Cambria"/>
        </w:rPr>
        <w:t>Organisation Administrator</w:t>
      </w:r>
      <w:bookmarkEnd w:id="27"/>
      <w:bookmarkEnd w:id="28"/>
    </w:p>
    <w:p w14:paraId="7716660B" w14:textId="77777777" w:rsidR="00A63DB4" w:rsidRPr="00E408EC" w:rsidRDefault="00A63DB4" w:rsidP="00A63DB4">
      <w:r>
        <w:t xml:space="preserve">The NGER Contact Person and Executive Officer are automatically assigned the Organisation Administrator role when a controlling corporation is registered. Anyone who is an Organisation Administrator can add or remove EERS users and update EERS user roles in the Client Portal. </w:t>
      </w:r>
    </w:p>
    <w:p w14:paraId="3155A3CA" w14:textId="77777777" w:rsidR="00A63DB4" w:rsidRDefault="00A63DB4" w:rsidP="00A63DB4">
      <w:pPr>
        <w:pStyle w:val="Heading2"/>
        <w:rPr>
          <w:rFonts w:eastAsia="Cambria"/>
        </w:rPr>
      </w:pPr>
      <w:bookmarkStart w:id="29" w:name="_Toc104241421"/>
      <w:bookmarkStart w:id="30" w:name="_Toc108442507"/>
      <w:r>
        <w:rPr>
          <w:rFonts w:eastAsia="Cambria"/>
        </w:rPr>
        <w:t>Optional roles</w:t>
      </w:r>
      <w:bookmarkEnd w:id="29"/>
      <w:bookmarkEnd w:id="30"/>
      <w:r>
        <w:rPr>
          <w:rFonts w:eastAsia="Cambria"/>
        </w:rPr>
        <w:t xml:space="preserve"> </w:t>
      </w:r>
    </w:p>
    <w:p w14:paraId="3D795686" w14:textId="77777777" w:rsidR="00A63DB4" w:rsidRDefault="00A63DB4" w:rsidP="00A63DB4">
      <w:pPr>
        <w:pStyle w:val="Heading3"/>
      </w:pPr>
      <w:bookmarkStart w:id="31" w:name="_Nominated_Report_Submitter_1"/>
      <w:bookmarkStart w:id="32" w:name="_Toc104241422"/>
      <w:bookmarkStart w:id="33" w:name="_Toc108442508"/>
      <w:bookmarkEnd w:id="31"/>
      <w:r w:rsidRPr="00B52365">
        <w:t>NGER Coordinator</w:t>
      </w:r>
      <w:bookmarkEnd w:id="32"/>
      <w:bookmarkEnd w:id="33"/>
      <w:r w:rsidRPr="00B52365">
        <w:t xml:space="preserve"> </w:t>
      </w:r>
    </w:p>
    <w:p w14:paraId="72F919DC" w14:textId="77777777" w:rsidR="00A63DB4" w:rsidRDefault="00A63DB4" w:rsidP="00A63DB4">
      <w:r>
        <w:t xml:space="preserve">This role allows a user to update an organisation’s reporting structure, add activity data, view summary </w:t>
      </w:r>
      <w:proofErr w:type="gramStart"/>
      <w:r>
        <w:t>data</w:t>
      </w:r>
      <w:proofErr w:type="gramEnd"/>
      <w:r>
        <w:t xml:space="preserve"> and generate (but not submit) reports. However, an NGER Coordinator’s details will not appear in NGER reports and they will not be the first point of contact for the Clean Energy Regulator. </w:t>
      </w:r>
    </w:p>
    <w:p w14:paraId="5961FC30" w14:textId="77777777" w:rsidR="00A63DB4" w:rsidRPr="00DE260A" w:rsidRDefault="00A63DB4" w:rsidP="00A63DB4">
      <w:pPr>
        <w:pStyle w:val="Heading3"/>
        <w:rPr>
          <w:rFonts w:eastAsia="Cambria"/>
        </w:rPr>
      </w:pPr>
      <w:bookmarkStart w:id="34" w:name="_Toc104241423"/>
      <w:bookmarkStart w:id="35" w:name="_Toc108442509"/>
      <w:r w:rsidRPr="00DE260A">
        <w:rPr>
          <w:rFonts w:eastAsia="Cambria"/>
        </w:rPr>
        <w:t>Nominated Report Submitter</w:t>
      </w:r>
      <w:bookmarkEnd w:id="34"/>
      <w:bookmarkEnd w:id="35"/>
      <w:r w:rsidRPr="00DE260A">
        <w:rPr>
          <w:rFonts w:eastAsia="Cambria"/>
        </w:rPr>
        <w:t xml:space="preserve">  </w:t>
      </w:r>
    </w:p>
    <w:p w14:paraId="1F14B39A" w14:textId="77777777" w:rsidR="00A63DB4" w:rsidRDefault="00A63DB4" w:rsidP="00A63DB4">
      <w:r>
        <w:t xml:space="preserve">An NGER Nominated Report Submitter is a person authorised by an Executive Officer to submit NGER reports in EERS on their behalf. This is an optional role to provide further flexibility in relation to submitting EERS reports by the due date. </w:t>
      </w:r>
    </w:p>
    <w:p w14:paraId="783ADF94" w14:textId="77777777" w:rsidR="00A63DB4" w:rsidRDefault="00A63DB4" w:rsidP="00A63DB4">
      <w:r w:rsidRPr="0003464C">
        <w:rPr>
          <w:b/>
        </w:rPr>
        <w:t>Note</w:t>
      </w:r>
      <w:r w:rsidRPr="0003464C">
        <w:t>:</w:t>
      </w:r>
      <w:r>
        <w:t xml:space="preserve"> </w:t>
      </w:r>
      <w:r w:rsidRPr="00CC31BF">
        <w:t>Evidence of the authorisation should be retained for record keeping purposes</w:t>
      </w:r>
      <w:r>
        <w:t>.</w:t>
      </w:r>
      <w:r w:rsidRPr="0003464C">
        <w:t xml:space="preserve"> I</w:t>
      </w:r>
      <w:r w:rsidRPr="00CC31BF">
        <w:t xml:space="preserve">f a nominated report submitter lodges the NGER report, the Executive Officer who provided the authorisation should be selected in the Executive Officer field in the report. </w:t>
      </w:r>
    </w:p>
    <w:p w14:paraId="05A0194B" w14:textId="77777777" w:rsidR="00A63DB4" w:rsidRDefault="00A63DB4" w:rsidP="00A63DB4">
      <w:pPr>
        <w:pStyle w:val="Heading3"/>
      </w:pPr>
      <w:bookmarkStart w:id="36" w:name="_Toc104241424"/>
      <w:bookmarkStart w:id="37" w:name="_Toc108442510"/>
      <w:r w:rsidRPr="00B52365">
        <w:t>NGER Data Provider</w:t>
      </w:r>
      <w:bookmarkEnd w:id="36"/>
      <w:bookmarkEnd w:id="37"/>
      <w:r w:rsidRPr="00B52365">
        <w:t xml:space="preserve"> </w:t>
      </w:r>
    </w:p>
    <w:p w14:paraId="69F714B5" w14:textId="77777777" w:rsidR="00A63DB4" w:rsidRDefault="00A63DB4" w:rsidP="00A63DB4">
      <w:r>
        <w:t>This role allows a user to add activity data to a report. A user with this role cannot make amendments to the organisation’s corporate structure (e.g., the user cannot create group members or facilities), but the user will have read-only access to this information.</w:t>
      </w:r>
    </w:p>
    <w:p w14:paraId="46E24203" w14:textId="77777777" w:rsidR="00A63DB4" w:rsidRDefault="00A63DB4" w:rsidP="00A63DB4">
      <w:pPr>
        <w:pStyle w:val="Heading3"/>
      </w:pPr>
      <w:bookmarkStart w:id="38" w:name="_Toc104241425"/>
      <w:bookmarkStart w:id="39" w:name="_Toc108442511"/>
      <w:r>
        <w:t>NGER Guest</w:t>
      </w:r>
      <w:bookmarkEnd w:id="38"/>
      <w:bookmarkEnd w:id="39"/>
    </w:p>
    <w:p w14:paraId="710B5A42" w14:textId="77777777" w:rsidR="00A63DB4" w:rsidRDefault="00A63DB4" w:rsidP="00A63DB4">
      <w:r>
        <w:t>This role allows a user to have read-only access to an organisation’s account within EERS. The NGER Guest can view the organisation’s corporate structure and activity data, but not able to make any changes.</w:t>
      </w:r>
      <w:bookmarkStart w:id="40" w:name="_Toc462052684"/>
    </w:p>
    <w:p w14:paraId="5B9288C4" w14:textId="77777777" w:rsidR="00A63DB4" w:rsidRPr="00827D46" w:rsidRDefault="00A63DB4" w:rsidP="00A63DB4">
      <w:pPr>
        <w:pStyle w:val="Heading1"/>
      </w:pPr>
      <w:bookmarkStart w:id="41" w:name="_NGER_Data_Provider_1"/>
      <w:bookmarkStart w:id="42" w:name="_Toc104241426"/>
      <w:bookmarkStart w:id="43" w:name="_Toc108442512"/>
      <w:bookmarkEnd w:id="40"/>
      <w:bookmarkEnd w:id="41"/>
      <w:r>
        <w:rPr>
          <w:bCs w:val="0"/>
        </w:rPr>
        <w:t xml:space="preserve">How to </w:t>
      </w:r>
      <w:r w:rsidRPr="006A7EE7">
        <w:rPr>
          <w:bCs w:val="0"/>
        </w:rPr>
        <w:t xml:space="preserve">view </w:t>
      </w:r>
      <w:r>
        <w:rPr>
          <w:bCs w:val="0"/>
        </w:rPr>
        <w:t xml:space="preserve">your organisation </w:t>
      </w:r>
      <w:r w:rsidRPr="006A7EE7">
        <w:rPr>
          <w:bCs w:val="0"/>
        </w:rPr>
        <w:t>and manage users</w:t>
      </w:r>
      <w:bookmarkEnd w:id="42"/>
      <w:bookmarkEnd w:id="43"/>
    </w:p>
    <w:p w14:paraId="1F95AB89" w14:textId="77777777" w:rsidR="00A63DB4" w:rsidRDefault="00A63DB4" w:rsidP="00A63DB4">
      <w:r>
        <w:t xml:space="preserve">Anyone with the </w:t>
      </w:r>
      <w:hyperlink w:anchor="_Organisation_administrator_2" w:history="1">
        <w:r w:rsidRPr="008B3A2D">
          <w:rPr>
            <w:rStyle w:val="Hyperlink"/>
            <w:rFonts w:asciiTheme="minorHAnsi" w:hAnsiTheme="minorHAnsi"/>
          </w:rPr>
          <w:t>Organisation Administrator</w:t>
        </w:r>
      </w:hyperlink>
      <w:r>
        <w:t xml:space="preserve"> role can use the Client Portal self-service functionality to manage users for the organisation/s being managed. </w:t>
      </w:r>
    </w:p>
    <w:p w14:paraId="4BE26290" w14:textId="77777777" w:rsidR="00A63DB4" w:rsidRDefault="00A63DB4" w:rsidP="00A63DB4">
      <w:pPr>
        <w:pStyle w:val="CERbullets"/>
        <w:numPr>
          <w:ilvl w:val="0"/>
          <w:numId w:val="0"/>
        </w:numPr>
        <w:ind w:left="360" w:hanging="360"/>
      </w:pPr>
      <w:bookmarkStart w:id="44" w:name="_Hlk103075833"/>
      <w:r>
        <w:t>There are 2 ways to see which organisations are associated with your account:</w:t>
      </w:r>
    </w:p>
    <w:bookmarkEnd w:id="44"/>
    <w:p w14:paraId="46EC0634" w14:textId="77777777" w:rsidR="00A63DB4" w:rsidRDefault="00A63DB4" w:rsidP="00A63DB4">
      <w:pPr>
        <w:pStyle w:val="CERbullets"/>
        <w:ind w:left="360" w:hanging="360"/>
      </w:pPr>
      <w:r w:rsidRPr="00F03EB2">
        <w:lastRenderedPageBreak/>
        <w:t>log in</w:t>
      </w:r>
      <w:r>
        <w:t xml:space="preserve"> </w:t>
      </w:r>
      <w:r w:rsidRPr="00F03EB2">
        <w:t>to the Client Portal,</w:t>
      </w:r>
      <w:r>
        <w:t xml:space="preserve"> and from there choose from one of the 2 following options:</w:t>
      </w:r>
    </w:p>
    <w:p w14:paraId="67B6D533" w14:textId="77777777" w:rsidR="00A63DB4" w:rsidRPr="00E10283" w:rsidRDefault="00A63DB4" w:rsidP="00A63DB4">
      <w:pPr>
        <w:pStyle w:val="CERbullets"/>
        <w:ind w:left="360" w:hanging="360"/>
      </w:pPr>
      <w:r w:rsidRPr="00F97445">
        <w:rPr>
          <w:b/>
        </w:rPr>
        <w:t xml:space="preserve">Option 1 – Your </w:t>
      </w:r>
      <w:bookmarkStart w:id="45" w:name="_Hlk104241946"/>
      <w:r w:rsidRPr="00F97445">
        <w:rPr>
          <w:b/>
        </w:rPr>
        <w:t>National Greenhouse and Energy Reporting page</w:t>
      </w:r>
      <w:bookmarkEnd w:id="45"/>
    </w:p>
    <w:p w14:paraId="6C1DFD56" w14:textId="77777777" w:rsidR="00A63DB4" w:rsidRDefault="00A63DB4" w:rsidP="00A63DB4">
      <w:pPr>
        <w:pStyle w:val="CERbullets"/>
        <w:numPr>
          <w:ilvl w:val="1"/>
          <w:numId w:val="21"/>
        </w:numPr>
        <w:rPr>
          <w:noProof/>
          <w:lang w:eastAsia="en-AU"/>
        </w:rPr>
      </w:pPr>
      <w:r>
        <w:t>s</w:t>
      </w:r>
      <w:r w:rsidRPr="00F03EB2">
        <w:t>elect</w:t>
      </w:r>
      <w:r>
        <w:t xml:space="preserve"> ‘</w:t>
      </w:r>
      <w:r w:rsidRPr="00656014">
        <w:t>National Greenhouse and Energy Reporting</w:t>
      </w:r>
      <w:r>
        <w:t>’ from the tab at the top of the screen</w:t>
      </w:r>
    </w:p>
    <w:p w14:paraId="558CB717" w14:textId="77777777" w:rsidR="00A63DB4" w:rsidRPr="00656014" w:rsidRDefault="00A63DB4" w:rsidP="00A63DB4">
      <w:pPr>
        <w:pStyle w:val="CERbullets"/>
        <w:numPr>
          <w:ilvl w:val="1"/>
          <w:numId w:val="21"/>
        </w:numPr>
        <w:rPr>
          <w:noProof/>
          <w:lang w:eastAsia="en-AU"/>
        </w:rPr>
      </w:pPr>
      <w:r>
        <w:t xml:space="preserve">scroll down to view </w:t>
      </w:r>
      <w:r w:rsidRPr="00F03EB2">
        <w:t>a list of organisation</w:t>
      </w:r>
      <w:r>
        <w:t>s</w:t>
      </w:r>
      <w:r w:rsidRPr="00F03EB2">
        <w:t xml:space="preserve"> for which you can add, </w:t>
      </w:r>
      <w:proofErr w:type="gramStart"/>
      <w:r w:rsidRPr="00F03EB2">
        <w:t>edit</w:t>
      </w:r>
      <w:proofErr w:type="gramEnd"/>
      <w:r w:rsidRPr="00F03EB2">
        <w:t xml:space="preserve"> or remove</w:t>
      </w:r>
      <w:r>
        <w:t xml:space="preserve"> </w:t>
      </w:r>
      <w:r w:rsidRPr="00F03EB2">
        <w:t xml:space="preserve">the Executive Officers, Contact Person, Nominated Report Submitters or other EERS users. </w:t>
      </w:r>
    </w:p>
    <w:p w14:paraId="1258C819" w14:textId="77777777" w:rsidR="00A63DB4" w:rsidRPr="00E10283" w:rsidRDefault="00A63DB4" w:rsidP="00A63DB4">
      <w:pPr>
        <w:pStyle w:val="CERbullets"/>
        <w:ind w:left="360" w:hanging="360"/>
      </w:pPr>
      <w:r w:rsidRPr="00F97445">
        <w:rPr>
          <w:b/>
        </w:rPr>
        <w:t>Option 2 - Your Profile page</w:t>
      </w:r>
    </w:p>
    <w:p w14:paraId="73011948" w14:textId="77777777" w:rsidR="00A63DB4" w:rsidRDefault="00A63DB4" w:rsidP="00A63DB4">
      <w:pPr>
        <w:pStyle w:val="CERbullets"/>
        <w:numPr>
          <w:ilvl w:val="1"/>
          <w:numId w:val="21"/>
        </w:numPr>
        <w:rPr>
          <w:noProof/>
          <w:lang w:eastAsia="en-AU"/>
        </w:rPr>
      </w:pPr>
      <w:r>
        <w:t>s</w:t>
      </w:r>
      <w:r w:rsidRPr="00F03EB2">
        <w:t xml:space="preserve">elect </w:t>
      </w:r>
      <w:r>
        <w:t xml:space="preserve">‘My Profile’ from the tab at the top of the screen </w:t>
      </w:r>
    </w:p>
    <w:p w14:paraId="0C33D3D3" w14:textId="7D9A033E" w:rsidR="00A63DB4" w:rsidRDefault="00A63DB4" w:rsidP="00A63DB4">
      <w:pPr>
        <w:pStyle w:val="CERbullets"/>
        <w:numPr>
          <w:ilvl w:val="1"/>
          <w:numId w:val="21"/>
        </w:numPr>
        <w:rPr>
          <w:noProof/>
          <w:lang w:eastAsia="en-AU"/>
        </w:rPr>
      </w:pPr>
      <w:r>
        <w:t xml:space="preserve">select </w:t>
      </w:r>
      <w:r w:rsidRPr="00F03EB2">
        <w:t>‘</w:t>
      </w:r>
      <w:r>
        <w:t xml:space="preserve">My </w:t>
      </w:r>
      <w:r w:rsidR="005B2D5D">
        <w:t>o</w:t>
      </w:r>
      <w:r>
        <w:t>rganisations’ from the menu on the left-hand side</w:t>
      </w:r>
      <w:r w:rsidRPr="00F03EB2">
        <w:t>.</w:t>
      </w:r>
      <w:r w:rsidRPr="00AA4CE3">
        <w:rPr>
          <w:noProof/>
          <w:lang w:eastAsia="en-AU"/>
        </w:rPr>
        <w:t xml:space="preserve"> </w:t>
      </w:r>
    </w:p>
    <w:p w14:paraId="3B51F216" w14:textId="77777777" w:rsidR="00A63DB4" w:rsidRDefault="00A63DB4" w:rsidP="00A63DB4">
      <w:r>
        <w:t xml:space="preserve">The list will be the same on both pages and will show the level of access and any roles you hold for that organisation. </w:t>
      </w:r>
      <w:r w:rsidRPr="00F03EB2">
        <w:t xml:space="preserve">To select an organisation, click on </w:t>
      </w:r>
      <w:r>
        <w:t>the ‘Manage’ button next to the relevant organisation</w:t>
      </w:r>
      <w:r w:rsidRPr="00F03EB2">
        <w:t>.</w:t>
      </w:r>
      <w:r w:rsidRPr="00AA4CE3">
        <w:t xml:space="preserve"> </w:t>
      </w:r>
    </w:p>
    <w:p w14:paraId="51C104D1" w14:textId="6A776085" w:rsidR="00A63DB4" w:rsidRDefault="005B2D5D" w:rsidP="00681630">
      <w:pPr>
        <w:pStyle w:val="Caption"/>
      </w:pPr>
      <w:r>
        <w:t xml:space="preserve">Figure </w:t>
      </w:r>
      <w:r w:rsidR="00BA5971">
        <w:fldChar w:fldCharType="begin"/>
      </w:r>
      <w:r w:rsidR="00BA5971">
        <w:instrText xml:space="preserve"> SEQ Figure \* ARABIC </w:instrText>
      </w:r>
      <w:r w:rsidR="00BA5971">
        <w:fldChar w:fldCharType="separate"/>
      </w:r>
      <w:r w:rsidR="00D84E03">
        <w:rPr>
          <w:noProof/>
        </w:rPr>
        <w:t>1</w:t>
      </w:r>
      <w:r w:rsidR="00BA5971">
        <w:rPr>
          <w:noProof/>
        </w:rPr>
        <w:fldChar w:fldCharType="end"/>
      </w:r>
      <w:r>
        <w:t>: Screenshot showing where to access 'My Profile' and 'My organisations' in EERS</w:t>
      </w:r>
    </w:p>
    <w:p w14:paraId="74E2A30F" w14:textId="77777777" w:rsidR="00A63DB4" w:rsidRDefault="00A63DB4" w:rsidP="00A63DB4">
      <w:pPr>
        <w:spacing w:after="120"/>
        <w:jc w:val="center"/>
      </w:pPr>
      <w:r>
        <w:rPr>
          <w:noProof/>
          <w:lang w:eastAsia="en-AU"/>
        </w:rPr>
        <mc:AlternateContent>
          <mc:Choice Requires="wps">
            <w:drawing>
              <wp:anchor distT="0" distB="0" distL="114300" distR="114300" simplePos="0" relativeHeight="251670528" behindDoc="0" locked="0" layoutInCell="1" allowOverlap="1" wp14:anchorId="56DC07FB" wp14:editId="522B1BB9">
                <wp:simplePos x="0" y="0"/>
                <wp:positionH relativeFrom="column">
                  <wp:posOffset>923925</wp:posOffset>
                </wp:positionH>
                <wp:positionV relativeFrom="paragraph">
                  <wp:posOffset>2929890</wp:posOffset>
                </wp:positionV>
                <wp:extent cx="419100" cy="209550"/>
                <wp:effectExtent l="38100" t="38100" r="57150" b="95250"/>
                <wp:wrapNone/>
                <wp:docPr id="29" name="Straight Arrow Connector 29"/>
                <wp:cNvGraphicFramePr/>
                <a:graphic xmlns:a="http://schemas.openxmlformats.org/drawingml/2006/main">
                  <a:graphicData uri="http://schemas.microsoft.com/office/word/2010/wordprocessingShape">
                    <wps:wsp>
                      <wps:cNvCnPr/>
                      <wps:spPr>
                        <a:xfrm flipH="1" flipV="1">
                          <a:off x="0" y="0"/>
                          <a:ext cx="419100" cy="2095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DDA4BB" id="_x0000_t32" coordsize="21600,21600" o:spt="32" o:oned="t" path="m,l21600,21600e" filled="f">
                <v:path arrowok="t" fillok="f" o:connecttype="none"/>
                <o:lock v:ext="edit" shapetype="t"/>
              </v:shapetype>
              <v:shape id="Straight Arrow Connector 29" o:spid="_x0000_s1026" type="#_x0000_t32" style="position:absolute;margin-left:72.75pt;margin-top:230.7pt;width:33pt;height:16.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" strokecolor="red" strokeweight="2pt">
                <v:stroke endarrow="block"/>
                <v:shadow on="t" color="black" opacity="24903f" origin=",.5" offset="0,.55556mm"/>
              </v:shape>
            </w:pict>
          </mc:Fallback>
        </mc:AlternateContent>
      </w:r>
      <w:r>
        <w:rPr>
          <w:noProof/>
          <w:lang w:eastAsia="en-AU"/>
        </w:rPr>
        <mc:AlternateContent>
          <mc:Choice Requires="wps">
            <w:drawing>
              <wp:anchor distT="0" distB="0" distL="114300" distR="114300" simplePos="0" relativeHeight="251666432" behindDoc="0" locked="0" layoutInCell="1" allowOverlap="1" wp14:anchorId="5AD3657E" wp14:editId="7AE97214">
                <wp:simplePos x="0" y="0"/>
                <wp:positionH relativeFrom="column">
                  <wp:posOffset>5076825</wp:posOffset>
                </wp:positionH>
                <wp:positionV relativeFrom="paragraph">
                  <wp:posOffset>891540</wp:posOffset>
                </wp:positionV>
                <wp:extent cx="349250" cy="238125"/>
                <wp:effectExtent l="38100" t="38100" r="50800" b="85725"/>
                <wp:wrapNone/>
                <wp:docPr id="30" name="Straight Arrow Connector 30"/>
                <wp:cNvGraphicFramePr/>
                <a:graphic xmlns:a="http://schemas.openxmlformats.org/drawingml/2006/main">
                  <a:graphicData uri="http://schemas.microsoft.com/office/word/2010/wordprocessingShape">
                    <wps:wsp>
                      <wps:cNvCnPr/>
                      <wps:spPr>
                        <a:xfrm flipV="1">
                          <a:off x="0" y="0"/>
                          <a:ext cx="349250" cy="23812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0B8CBD" id="Straight Arrow Connector 30" o:spid="_x0000_s1026" type="#_x0000_t32" style="position:absolute;margin-left:399.75pt;margin-top:70.2pt;width:27.5pt;height:18.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" strokecolor="red" strokeweight="2pt">
                <v:stroke endarrow="block"/>
                <v:shadow on="t" color="black" opacity="24903f" origin=",.5" offset="0,.55556mm"/>
              </v:shape>
            </w:pict>
          </mc:Fallback>
        </mc:AlternateContent>
      </w:r>
      <w:r w:rsidRPr="00A530CB">
        <w:rPr>
          <w:noProof/>
        </w:rPr>
        <w:drawing>
          <wp:inline distT="0" distB="0" distL="0" distR="0" wp14:anchorId="68CA6B44" wp14:editId="49B09653">
            <wp:extent cx="6010275" cy="4193960"/>
            <wp:effectExtent l="0" t="0" r="0" b="0"/>
            <wp:docPr id="33" name="Picture 33" descr="Screenshot showing where to find 'My Profile' and 'My organisations' in 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showing where to find 'My Profile' and 'My organisations' in EERS."/>
                    <pic:cNvPicPr/>
                  </pic:nvPicPr>
                  <pic:blipFill rotWithShape="1">
                    <a:blip r:embed="rId29"/>
                    <a:srcRect l="4774" r="5749" b="37628"/>
                    <a:stretch/>
                  </pic:blipFill>
                  <pic:spPr bwMode="auto">
                    <a:xfrm>
                      <a:off x="0" y="0"/>
                      <a:ext cx="6032200" cy="4209260"/>
                    </a:xfrm>
                    <a:prstGeom prst="rect">
                      <a:avLst/>
                    </a:prstGeom>
                    <a:ln>
                      <a:noFill/>
                    </a:ln>
                    <a:extLst>
                      <a:ext uri="{53640926-AAD7-44D8-BBD7-CCE9431645EC}">
                        <a14:shadowObscured xmlns:a14="http://schemas.microsoft.com/office/drawing/2010/main"/>
                      </a:ext>
                    </a:extLst>
                  </pic:spPr>
                </pic:pic>
              </a:graphicData>
            </a:graphic>
          </wp:inline>
        </w:drawing>
      </w:r>
    </w:p>
    <w:p w14:paraId="765271BA" w14:textId="77777777" w:rsidR="00A63DB4" w:rsidRDefault="00A63DB4" w:rsidP="00A63DB4">
      <w:r w:rsidRPr="00F03EB2" w:rsidDel="00FA68DA">
        <w:t xml:space="preserve">To </w:t>
      </w:r>
      <w:r>
        <w:t xml:space="preserve">manage the users related to an organisation: </w:t>
      </w:r>
    </w:p>
    <w:p w14:paraId="53E1EDBF" w14:textId="77777777" w:rsidR="00A63DB4" w:rsidRDefault="00A63DB4" w:rsidP="00A63DB4">
      <w:pPr>
        <w:pStyle w:val="CERbullets"/>
        <w:ind w:left="360" w:hanging="360"/>
      </w:pPr>
      <w:r>
        <w:t xml:space="preserve">select the organisation that you wish to manage </w:t>
      </w:r>
    </w:p>
    <w:p w14:paraId="1D6A97EC" w14:textId="77777777" w:rsidR="00A63DB4" w:rsidRDefault="00A63DB4" w:rsidP="00A63DB4">
      <w:pPr>
        <w:pStyle w:val="CERbullets"/>
        <w:ind w:left="360" w:hanging="360"/>
      </w:pPr>
      <w:r>
        <w:t xml:space="preserve">click on ‘Manage </w:t>
      </w:r>
      <w:proofErr w:type="gramStart"/>
      <w:r>
        <w:t>access’</w:t>
      </w:r>
      <w:proofErr w:type="gramEnd"/>
      <w:r>
        <w:t xml:space="preserve"> from the left-hand side menu options. </w:t>
      </w:r>
    </w:p>
    <w:p w14:paraId="1D5302EA" w14:textId="77777777" w:rsidR="00A63DB4" w:rsidRDefault="00A63DB4" w:rsidP="00A63DB4">
      <w:pPr>
        <w:pStyle w:val="CERbullets"/>
        <w:numPr>
          <w:ilvl w:val="0"/>
          <w:numId w:val="0"/>
        </w:numPr>
      </w:pPr>
      <w:r>
        <w:t>A list of users that have access to that organisation’s EERS account will display and include each person’s name, and the roles they have.</w:t>
      </w:r>
      <w:r w:rsidRPr="00D555B9">
        <w:t xml:space="preserve"> </w:t>
      </w:r>
      <w:r>
        <w:t xml:space="preserve">From </w:t>
      </w:r>
      <w:r w:rsidRPr="00F03EB2">
        <w:t xml:space="preserve">this page, </w:t>
      </w:r>
      <w:r>
        <w:t xml:space="preserve">a variety of </w:t>
      </w:r>
      <w:r w:rsidRPr="00F03EB2">
        <w:t>action</w:t>
      </w:r>
      <w:r>
        <w:t xml:space="preserve">s can be performed including </w:t>
      </w:r>
      <w:hyperlink w:anchor="_How_to_add" w:history="1">
        <w:r w:rsidRPr="007C15DF">
          <w:rPr>
            <w:rStyle w:val="Hyperlink"/>
            <w:rFonts w:asciiTheme="minorHAnsi" w:hAnsiTheme="minorHAnsi"/>
          </w:rPr>
          <w:t>adding</w:t>
        </w:r>
      </w:hyperlink>
      <w:r>
        <w:t xml:space="preserve"> and </w:t>
      </w:r>
      <w:hyperlink w:anchor="_How_to_remove" w:history="1">
        <w:r w:rsidRPr="007C15DF">
          <w:rPr>
            <w:rStyle w:val="Hyperlink"/>
            <w:rFonts w:asciiTheme="minorHAnsi" w:hAnsiTheme="minorHAnsi"/>
          </w:rPr>
          <w:t>removing users</w:t>
        </w:r>
      </w:hyperlink>
      <w:r>
        <w:t xml:space="preserve"> or </w:t>
      </w:r>
      <w:hyperlink w:anchor="_How_to_assign" w:history="1">
        <w:r w:rsidRPr="007C15DF">
          <w:rPr>
            <w:rStyle w:val="Hyperlink"/>
            <w:rFonts w:asciiTheme="minorHAnsi" w:hAnsiTheme="minorHAnsi"/>
          </w:rPr>
          <w:t>assigning</w:t>
        </w:r>
      </w:hyperlink>
      <w:r>
        <w:t xml:space="preserve"> and </w:t>
      </w:r>
      <w:hyperlink w:anchor="_How_to_remove_1" w:history="1">
        <w:r w:rsidRPr="007C15DF">
          <w:rPr>
            <w:rStyle w:val="Hyperlink"/>
            <w:rFonts w:asciiTheme="minorHAnsi" w:hAnsiTheme="minorHAnsi"/>
          </w:rPr>
          <w:t>removing roles</w:t>
        </w:r>
      </w:hyperlink>
      <w:r w:rsidRPr="00F03EB2">
        <w:t xml:space="preserve">. </w:t>
      </w:r>
    </w:p>
    <w:p w14:paraId="42CB939F" w14:textId="16EB1B32" w:rsidR="000509DF" w:rsidRDefault="000509DF">
      <w:pPr>
        <w:spacing w:after="0"/>
        <w:rPr>
          <w:color w:val="auto"/>
        </w:rPr>
      </w:pPr>
      <w:r>
        <w:br w:type="page"/>
      </w:r>
    </w:p>
    <w:p w14:paraId="547F1E3C" w14:textId="002FCB0F" w:rsidR="000509DF" w:rsidRDefault="000509DF" w:rsidP="00681630">
      <w:pPr>
        <w:pStyle w:val="Caption"/>
      </w:pPr>
      <w:r>
        <w:lastRenderedPageBreak/>
        <w:t xml:space="preserve">Figure </w:t>
      </w:r>
      <w:r w:rsidR="00BA5971">
        <w:fldChar w:fldCharType="begin"/>
      </w:r>
      <w:r w:rsidR="00BA5971">
        <w:instrText xml:space="preserve"> SEQ Figure \* ARABIC </w:instrText>
      </w:r>
      <w:r w:rsidR="00BA5971">
        <w:fldChar w:fldCharType="separate"/>
      </w:r>
      <w:r w:rsidR="00D84E03">
        <w:rPr>
          <w:noProof/>
        </w:rPr>
        <w:t>2</w:t>
      </w:r>
      <w:r w:rsidR="00BA5971">
        <w:rPr>
          <w:noProof/>
        </w:rPr>
        <w:fldChar w:fldCharType="end"/>
      </w:r>
      <w:r>
        <w:t xml:space="preserve">: </w:t>
      </w:r>
      <w:r w:rsidRPr="00F124A8">
        <w:t>Screenshot showing where to find 'Manager access' in EERS</w:t>
      </w:r>
    </w:p>
    <w:p w14:paraId="14A39E1B" w14:textId="77777777" w:rsidR="00A63DB4" w:rsidRDefault="00A63DB4" w:rsidP="00A63DB4">
      <w:pPr>
        <w:keepNext/>
      </w:pPr>
      <w:r>
        <w:rPr>
          <w:noProof/>
        </w:rPr>
        <mc:AlternateContent>
          <mc:Choice Requires="wps">
            <w:drawing>
              <wp:anchor distT="0" distB="0" distL="114300" distR="114300" simplePos="0" relativeHeight="251667456" behindDoc="0" locked="0" layoutInCell="1" allowOverlap="1" wp14:anchorId="6BC3C156" wp14:editId="4FDCF9B3">
                <wp:simplePos x="0" y="0"/>
                <wp:positionH relativeFrom="column">
                  <wp:posOffset>-323850</wp:posOffset>
                </wp:positionH>
                <wp:positionV relativeFrom="paragraph">
                  <wp:posOffset>658025</wp:posOffset>
                </wp:positionV>
                <wp:extent cx="409575" cy="0"/>
                <wp:effectExtent l="38100" t="76200" r="28575" b="133350"/>
                <wp:wrapNone/>
                <wp:docPr id="31" name="Straight Arrow Connector 31"/>
                <wp:cNvGraphicFramePr/>
                <a:graphic xmlns:a="http://schemas.openxmlformats.org/drawingml/2006/main">
                  <a:graphicData uri="http://schemas.microsoft.com/office/word/2010/wordprocessingShape">
                    <wps:wsp>
                      <wps:cNvCnPr/>
                      <wps:spPr>
                        <a:xfrm>
                          <a:off x="0" y="0"/>
                          <a:ext cx="409575" cy="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6ED98C6" id="Straight Arrow Connector 31" o:spid="_x0000_s1026" type="#_x0000_t32" style="position:absolute;margin-left:-25.5pt;margin-top:51.8pt;width:32.2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" strokecolor="red" strokeweight="2pt">
                <v:stroke endarrow="block"/>
                <v:shadow on="t" color="black" opacity="24903f" origin=",.5" offset="0,.55556mm"/>
              </v:shape>
            </w:pict>
          </mc:Fallback>
        </mc:AlternateContent>
      </w:r>
      <w:r>
        <w:rPr>
          <w:noProof/>
        </w:rPr>
        <w:drawing>
          <wp:inline distT="0" distB="0" distL="0" distR="0" wp14:anchorId="6B6432CC" wp14:editId="73D2E282">
            <wp:extent cx="6184900" cy="4211320"/>
            <wp:effectExtent l="0" t="0" r="6350" b="0"/>
            <wp:docPr id="38" name="Picture 38" descr="Screenshot showing where to find 'Manager access' in 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shot showing where to find 'Manager access' in EERS."/>
                    <pic:cNvPicPr/>
                  </pic:nvPicPr>
                  <pic:blipFill>
                    <a:blip r:embed="rId30"/>
                    <a:stretch>
                      <a:fillRect/>
                    </a:stretch>
                  </pic:blipFill>
                  <pic:spPr>
                    <a:xfrm>
                      <a:off x="0" y="0"/>
                      <a:ext cx="6184900" cy="4211320"/>
                    </a:xfrm>
                    <a:prstGeom prst="rect">
                      <a:avLst/>
                    </a:prstGeom>
                  </pic:spPr>
                </pic:pic>
              </a:graphicData>
            </a:graphic>
          </wp:inline>
        </w:drawing>
      </w:r>
    </w:p>
    <w:p w14:paraId="782FC996" w14:textId="68793030" w:rsidR="00A63DB4" w:rsidRPr="005956A8" w:rsidRDefault="00A63DB4" w:rsidP="00A63DB4">
      <w:pPr>
        <w:rPr>
          <w:b/>
        </w:rPr>
      </w:pPr>
      <w:r w:rsidRPr="005956A8">
        <w:t xml:space="preserve">Please note that the roles of Project Reporter and Form Submitter that appear in Client Portal </w:t>
      </w:r>
      <w:r>
        <w:t xml:space="preserve">under </w:t>
      </w:r>
      <w:r w:rsidR="00FE5A24">
        <w:t>‘</w:t>
      </w:r>
      <w:r>
        <w:t>Access Roles</w:t>
      </w:r>
      <w:r w:rsidR="00FE5A24">
        <w:t>’</w:t>
      </w:r>
      <w:r>
        <w:t xml:space="preserve"> </w:t>
      </w:r>
      <w:r w:rsidRPr="005956A8">
        <w:t>are not</w:t>
      </w:r>
      <w:r>
        <w:t xml:space="preserve"> related to the</w:t>
      </w:r>
      <w:r w:rsidRPr="005956A8">
        <w:t xml:space="preserve"> NGER scheme </w:t>
      </w:r>
      <w:r>
        <w:t>or EERS</w:t>
      </w:r>
      <w:r w:rsidRPr="005956A8">
        <w:t>.</w:t>
      </w:r>
      <w:r w:rsidRPr="005956A8" w:rsidDel="00937F75">
        <w:t xml:space="preserve"> </w:t>
      </w:r>
    </w:p>
    <w:p w14:paraId="5C557BA6" w14:textId="77777777" w:rsidR="00A63DB4" w:rsidRDefault="00A63DB4" w:rsidP="00A63DB4">
      <w:pPr>
        <w:spacing w:after="0"/>
      </w:pPr>
    </w:p>
    <w:p w14:paraId="56756865" w14:textId="77777777" w:rsidR="00A63DB4" w:rsidRDefault="00A63DB4" w:rsidP="00A63DB4">
      <w:pPr>
        <w:spacing w:after="0"/>
        <w:rPr>
          <w:rFonts w:eastAsia="Times New Roman"/>
          <w:b/>
          <w:bCs/>
          <w:color w:val="005874"/>
          <w:sz w:val="30"/>
          <w:szCs w:val="26"/>
        </w:rPr>
      </w:pPr>
      <w:r>
        <w:br w:type="page"/>
      </w:r>
    </w:p>
    <w:p w14:paraId="7132C367" w14:textId="77777777" w:rsidR="00A63DB4" w:rsidRDefault="00A63DB4" w:rsidP="00A63DB4">
      <w:pPr>
        <w:pStyle w:val="Heading2"/>
      </w:pPr>
      <w:bookmarkStart w:id="46" w:name="_How_to_add"/>
      <w:bookmarkStart w:id="47" w:name="_Toc104241427"/>
      <w:bookmarkStart w:id="48" w:name="_Toc108442513"/>
      <w:bookmarkEnd w:id="46"/>
      <w:r w:rsidRPr="000329CA">
        <w:lastRenderedPageBreak/>
        <w:t>How to a</w:t>
      </w:r>
      <w:r>
        <w:t>dd a user</w:t>
      </w:r>
      <w:bookmarkEnd w:id="47"/>
      <w:bookmarkEnd w:id="48"/>
    </w:p>
    <w:p w14:paraId="437F4905" w14:textId="77777777" w:rsidR="00A63DB4" w:rsidRDefault="00A63DB4" w:rsidP="00A63DB4">
      <w:r>
        <w:t xml:space="preserve">An </w:t>
      </w:r>
      <w:hyperlink w:anchor="_Organisation_administrator_2" w:history="1">
        <w:r w:rsidRPr="008B3A2D">
          <w:rPr>
            <w:rStyle w:val="Hyperlink"/>
            <w:rFonts w:asciiTheme="minorHAnsi" w:hAnsiTheme="minorHAnsi"/>
          </w:rPr>
          <w:t>Organisation Administrator</w:t>
        </w:r>
      </w:hyperlink>
      <w:r>
        <w:t xml:space="preserve"> can add a user to an organisation’s EERS account. To add a user:</w:t>
      </w:r>
    </w:p>
    <w:p w14:paraId="05210F60" w14:textId="77777777" w:rsidR="00A63DB4" w:rsidRDefault="00A63DB4" w:rsidP="00A63DB4">
      <w:pPr>
        <w:pStyle w:val="CERbullets"/>
        <w:ind w:left="360" w:hanging="360"/>
      </w:pPr>
      <w:r>
        <w:t>select the organisation that you wish to manage</w:t>
      </w:r>
    </w:p>
    <w:p w14:paraId="60577F15" w14:textId="77777777" w:rsidR="00A63DB4" w:rsidRDefault="00A63DB4" w:rsidP="00A63DB4">
      <w:pPr>
        <w:pStyle w:val="CERbullets"/>
        <w:ind w:left="360" w:hanging="360"/>
      </w:pPr>
      <w:r>
        <w:t xml:space="preserve">click on ‘Manage access’, </w:t>
      </w:r>
      <w:r w:rsidRPr="00B8423A">
        <w:t>from the left-hand side menu options</w:t>
      </w:r>
    </w:p>
    <w:p w14:paraId="17B34516" w14:textId="77777777" w:rsidR="00A63DB4" w:rsidRDefault="00A63DB4" w:rsidP="00A63DB4">
      <w:pPr>
        <w:pStyle w:val="CERbullets"/>
        <w:ind w:left="360" w:hanging="360"/>
      </w:pPr>
      <w:r>
        <w:t>choose the ‘Add a user’ option at the bottom of the ‘Manage access’ screen</w:t>
      </w:r>
    </w:p>
    <w:p w14:paraId="536E2B84" w14:textId="77777777" w:rsidR="00A63DB4" w:rsidRDefault="00A63DB4" w:rsidP="00A63DB4">
      <w:pPr>
        <w:pStyle w:val="CERbullets"/>
        <w:numPr>
          <w:ilvl w:val="0"/>
          <w:numId w:val="0"/>
        </w:numPr>
      </w:pPr>
      <w:r w:rsidRPr="00F97445">
        <w:rPr>
          <w:b/>
        </w:rPr>
        <w:t>Note</w:t>
      </w:r>
      <w:r>
        <w:t xml:space="preserve">: The person you are adding must have a Client Portal account (see steps on </w:t>
      </w:r>
      <w:hyperlink w:anchor="_Signing_up_and" w:history="1">
        <w:r w:rsidRPr="00C34D58">
          <w:rPr>
            <w:rStyle w:val="Hyperlink"/>
            <w:rFonts w:asciiTheme="minorHAnsi" w:hAnsiTheme="minorHAnsi"/>
          </w:rPr>
          <w:t>creating a Client Portal account</w:t>
        </w:r>
      </w:hyperlink>
      <w:r>
        <w:t>).</w:t>
      </w:r>
    </w:p>
    <w:p w14:paraId="36286CCA" w14:textId="33177723" w:rsidR="00FE5A24" w:rsidRDefault="00FE5A24" w:rsidP="00681630">
      <w:pPr>
        <w:pStyle w:val="Caption"/>
      </w:pPr>
      <w:r>
        <w:t xml:space="preserve">Figure </w:t>
      </w:r>
      <w:r w:rsidR="00BA5971">
        <w:fldChar w:fldCharType="begin"/>
      </w:r>
      <w:r w:rsidR="00BA5971">
        <w:instrText xml:space="preserve"> SEQ Figure \* ARABIC </w:instrText>
      </w:r>
      <w:r w:rsidR="00BA5971">
        <w:fldChar w:fldCharType="separate"/>
      </w:r>
      <w:r>
        <w:rPr>
          <w:noProof/>
        </w:rPr>
        <w:t>3</w:t>
      </w:r>
      <w:r w:rsidR="00BA5971">
        <w:rPr>
          <w:noProof/>
        </w:rPr>
        <w:fldChar w:fldCharType="end"/>
      </w:r>
      <w:r>
        <w:t>: Screenshot showing where to add a user</w:t>
      </w:r>
    </w:p>
    <w:p w14:paraId="44884E94" w14:textId="77777777" w:rsidR="00A63DB4" w:rsidRDefault="00A63DB4" w:rsidP="00A63DB4">
      <w:r w:rsidRPr="00D33BE9">
        <w:rPr>
          <w:noProof/>
        </w:rPr>
        <w:t xml:space="preserve"> </w:t>
      </w:r>
      <w:r>
        <w:rPr>
          <w:noProof/>
        </w:rPr>
        <w:drawing>
          <wp:inline distT="0" distB="0" distL="0" distR="0" wp14:anchorId="093F8579" wp14:editId="7BD80C4E">
            <wp:extent cx="6044735" cy="3740150"/>
            <wp:effectExtent l="0" t="0" r="0" b="0"/>
            <wp:docPr id="39" name="Picture 39" descr="Screenshot showing where to add a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showing where to add a user"/>
                    <pic:cNvPicPr/>
                  </pic:nvPicPr>
                  <pic:blipFill>
                    <a:blip r:embed="rId31"/>
                    <a:stretch>
                      <a:fillRect/>
                    </a:stretch>
                  </pic:blipFill>
                  <pic:spPr>
                    <a:xfrm>
                      <a:off x="0" y="0"/>
                      <a:ext cx="6093120" cy="3770088"/>
                    </a:xfrm>
                    <a:prstGeom prst="rect">
                      <a:avLst/>
                    </a:prstGeom>
                  </pic:spPr>
                </pic:pic>
              </a:graphicData>
            </a:graphic>
          </wp:inline>
        </w:drawing>
      </w:r>
    </w:p>
    <w:p w14:paraId="3C3B659F" w14:textId="77777777" w:rsidR="00A63DB4" w:rsidRDefault="00A63DB4" w:rsidP="00A63DB4">
      <w:pPr>
        <w:pStyle w:val="CERbullets"/>
        <w:ind w:left="360" w:hanging="360"/>
      </w:pPr>
      <w:r>
        <w:t>enter the person’s Client Portal User ID (e.g. CER123456, which is found in the ‘My Profile’ page) and the user’s email address associated with the account in the fields provided and select ‘Save’</w:t>
      </w:r>
      <w:r w:rsidDel="007213B6">
        <w:t>.</w:t>
      </w:r>
      <w:r>
        <w:t xml:space="preserve">  </w:t>
      </w:r>
    </w:p>
    <w:p w14:paraId="4DB66724" w14:textId="1F8B25E2" w:rsidR="00A63DB4" w:rsidRDefault="00A63DB4" w:rsidP="00681630">
      <w:pPr>
        <w:pStyle w:val="Caption"/>
      </w:pPr>
      <w:r w:rsidRPr="00382DA8">
        <w:rPr>
          <w:noProof/>
        </w:rPr>
        <w:t xml:space="preserve"> </w:t>
      </w:r>
      <w:r w:rsidR="00E01DCC">
        <w:t xml:space="preserve">Figure </w:t>
      </w:r>
      <w:r w:rsidR="00BA5971">
        <w:fldChar w:fldCharType="begin"/>
      </w:r>
      <w:r w:rsidR="00BA5971">
        <w:instrText xml:space="preserve"> SEQ Figure \* ARABIC </w:instrText>
      </w:r>
      <w:r w:rsidR="00BA5971">
        <w:fldChar w:fldCharType="separate"/>
      </w:r>
      <w:r w:rsidR="00E01DCC">
        <w:rPr>
          <w:noProof/>
        </w:rPr>
        <w:t>4</w:t>
      </w:r>
      <w:r w:rsidR="00BA5971">
        <w:rPr>
          <w:noProof/>
        </w:rPr>
        <w:fldChar w:fldCharType="end"/>
      </w:r>
      <w:r w:rsidR="00E01DCC">
        <w:t>: Screenshot showing where to enter the person's Client Portal ID and email address</w:t>
      </w:r>
      <w:r>
        <w:rPr>
          <w:noProof/>
        </w:rPr>
        <w:drawing>
          <wp:inline distT="0" distB="0" distL="0" distR="0" wp14:anchorId="6B754834" wp14:editId="0326BFC3">
            <wp:extent cx="6184900" cy="1925320"/>
            <wp:effectExtent l="0" t="0" r="6350" b="0"/>
            <wp:docPr id="40" name="Picture 40" descr="Screenshot dowing where to enter the person's Client Portal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shot dowing where to enter the person's Client Portal ID"/>
                    <pic:cNvPicPr/>
                  </pic:nvPicPr>
                  <pic:blipFill>
                    <a:blip r:embed="rId32"/>
                    <a:stretch>
                      <a:fillRect/>
                    </a:stretch>
                  </pic:blipFill>
                  <pic:spPr>
                    <a:xfrm>
                      <a:off x="0" y="0"/>
                      <a:ext cx="6184900" cy="1925320"/>
                    </a:xfrm>
                    <a:prstGeom prst="rect">
                      <a:avLst/>
                    </a:prstGeom>
                  </pic:spPr>
                </pic:pic>
              </a:graphicData>
            </a:graphic>
          </wp:inline>
        </w:drawing>
      </w:r>
    </w:p>
    <w:p w14:paraId="699FBCDF" w14:textId="77777777" w:rsidR="00A63DB4" w:rsidRDefault="00A63DB4" w:rsidP="00A63DB4">
      <w:pPr>
        <w:spacing w:after="0"/>
      </w:pPr>
      <w:r>
        <w:t>To confirm</w:t>
      </w:r>
      <w:r w:rsidRPr="00AF7DB9">
        <w:t xml:space="preserve"> </w:t>
      </w:r>
      <w:r>
        <w:t>the</w:t>
      </w:r>
      <w:r w:rsidRPr="00AF7DB9">
        <w:t xml:space="preserve"> new user has been successfully added, you will be taken back to the list of users for </w:t>
      </w:r>
      <w:r>
        <w:t>the</w:t>
      </w:r>
      <w:r w:rsidRPr="00AF7DB9">
        <w:t xml:space="preserve"> organisation</w:t>
      </w:r>
      <w:r>
        <w:t xml:space="preserve"> and the </w:t>
      </w:r>
      <w:r w:rsidRPr="00AF7DB9">
        <w:t>new user should appear in the table</w:t>
      </w:r>
      <w:r>
        <w:t>.</w:t>
      </w:r>
    </w:p>
    <w:p w14:paraId="301DAD53" w14:textId="77777777" w:rsidR="00A63DB4" w:rsidRDefault="00A63DB4" w:rsidP="00A63DB4">
      <w:pPr>
        <w:pStyle w:val="Heading2"/>
      </w:pPr>
      <w:bookmarkStart w:id="49" w:name="_How_to_assign"/>
      <w:bookmarkStart w:id="50" w:name="_Toc104241428"/>
      <w:bookmarkStart w:id="51" w:name="_Toc108442514"/>
      <w:bookmarkEnd w:id="49"/>
      <w:r>
        <w:lastRenderedPageBreak/>
        <w:t>How to assign a role</w:t>
      </w:r>
      <w:bookmarkEnd w:id="50"/>
      <w:bookmarkEnd w:id="51"/>
    </w:p>
    <w:p w14:paraId="7D8F1BB8" w14:textId="77777777" w:rsidR="00A63DB4" w:rsidRPr="00FB54CD" w:rsidRDefault="00A63DB4" w:rsidP="00A63DB4">
      <w:r>
        <w:t xml:space="preserve">An </w:t>
      </w:r>
      <w:hyperlink w:anchor="_Organisation_administrator_2" w:history="1">
        <w:r w:rsidRPr="008B3A2D">
          <w:rPr>
            <w:rStyle w:val="Hyperlink"/>
            <w:rFonts w:asciiTheme="minorHAnsi" w:hAnsiTheme="minorHAnsi"/>
          </w:rPr>
          <w:t>Organisation Administrator</w:t>
        </w:r>
      </w:hyperlink>
      <w:r>
        <w:t xml:space="preserve"> can assign roles to a user that has access to the organisation’s EERS account. </w:t>
      </w:r>
    </w:p>
    <w:p w14:paraId="7627687D" w14:textId="77777777" w:rsidR="00A63DB4" w:rsidRDefault="00A63DB4" w:rsidP="00A63DB4">
      <w:pPr>
        <w:spacing w:after="0"/>
      </w:pPr>
      <w:r>
        <w:t>To assign a role to a user:</w:t>
      </w:r>
    </w:p>
    <w:p w14:paraId="60E06CFC" w14:textId="77777777" w:rsidR="00A63DB4" w:rsidRDefault="00A63DB4" w:rsidP="00A63DB4">
      <w:pPr>
        <w:pStyle w:val="CERbullets"/>
        <w:ind w:left="360" w:hanging="360"/>
      </w:pPr>
      <w:r>
        <w:t>select the organisation that you wish to manage</w:t>
      </w:r>
    </w:p>
    <w:p w14:paraId="1CC1D6D7" w14:textId="77777777" w:rsidR="00A63DB4" w:rsidRDefault="00A63DB4" w:rsidP="00A63DB4">
      <w:pPr>
        <w:pStyle w:val="CERbullets"/>
        <w:ind w:left="360" w:hanging="360"/>
      </w:pPr>
      <w:r>
        <w:t xml:space="preserve">click on ‘Manage access’, </w:t>
      </w:r>
      <w:r w:rsidRPr="00826650">
        <w:t>from the left-hand side menu options</w:t>
      </w:r>
    </w:p>
    <w:p w14:paraId="535BC108" w14:textId="77777777" w:rsidR="00A63DB4" w:rsidRDefault="00A63DB4" w:rsidP="00A63DB4">
      <w:pPr>
        <w:pStyle w:val="CERbullets"/>
        <w:ind w:left="360" w:hanging="360"/>
      </w:pPr>
      <w:r>
        <w:t xml:space="preserve">click in the check box next to the role to ‘tick’ it </w:t>
      </w:r>
    </w:p>
    <w:p w14:paraId="02094253" w14:textId="77777777" w:rsidR="00A63DB4" w:rsidRDefault="00A63DB4" w:rsidP="00A63DB4">
      <w:pPr>
        <w:pStyle w:val="CERbullets"/>
        <w:ind w:left="360" w:hanging="360"/>
      </w:pPr>
      <w:r>
        <w:t>select ‘Save’ at the bottom of the screen.</w:t>
      </w:r>
    </w:p>
    <w:p w14:paraId="38422BA4" w14:textId="1DA800E1" w:rsidR="00A63DB4" w:rsidRDefault="004A57B5" w:rsidP="00681630">
      <w:pPr>
        <w:pStyle w:val="Caption"/>
      </w:pPr>
      <w:r>
        <w:t xml:space="preserve">Figure </w:t>
      </w:r>
      <w:r w:rsidR="00BA5971">
        <w:fldChar w:fldCharType="begin"/>
      </w:r>
      <w:r w:rsidR="00BA5971">
        <w:instrText xml:space="preserve"> SEQ Figure \* ARABIC </w:instrText>
      </w:r>
      <w:r w:rsidR="00BA5971">
        <w:fldChar w:fldCharType="separate"/>
      </w:r>
      <w:r>
        <w:rPr>
          <w:noProof/>
        </w:rPr>
        <w:t>5</w:t>
      </w:r>
      <w:r w:rsidR="00BA5971">
        <w:rPr>
          <w:noProof/>
        </w:rPr>
        <w:fldChar w:fldCharType="end"/>
      </w:r>
      <w:r>
        <w:t>: Screenshot showing where the 'Save' button is located</w:t>
      </w:r>
    </w:p>
    <w:p w14:paraId="5D9102FA" w14:textId="77777777" w:rsidR="00A63DB4" w:rsidRDefault="00A63DB4" w:rsidP="00A63DB4">
      <w:r>
        <w:rPr>
          <w:noProof/>
        </w:rPr>
        <mc:AlternateContent>
          <mc:Choice Requires="wps">
            <w:drawing>
              <wp:anchor distT="0" distB="0" distL="114300" distR="114300" simplePos="0" relativeHeight="251669504" behindDoc="0" locked="0" layoutInCell="1" allowOverlap="1" wp14:anchorId="3012AA1D" wp14:editId="5714D67A">
                <wp:simplePos x="0" y="0"/>
                <wp:positionH relativeFrom="column">
                  <wp:posOffset>827144</wp:posOffset>
                </wp:positionH>
                <wp:positionV relativeFrom="paragraph">
                  <wp:posOffset>2854351</wp:posOffset>
                </wp:positionV>
                <wp:extent cx="714375" cy="0"/>
                <wp:effectExtent l="38100" t="76200" r="28575" b="133350"/>
                <wp:wrapNone/>
                <wp:docPr id="32" name="Straight Arrow Connector 32"/>
                <wp:cNvGraphicFramePr/>
                <a:graphic xmlns:a="http://schemas.openxmlformats.org/drawingml/2006/main">
                  <a:graphicData uri="http://schemas.microsoft.com/office/word/2010/wordprocessingShape">
                    <wps:wsp>
                      <wps:cNvCnPr/>
                      <wps:spPr>
                        <a:xfrm>
                          <a:off x="0" y="0"/>
                          <a:ext cx="714375" cy="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A0F92AD" id="Straight Arrow Connector 32" o:spid="_x0000_s1026" type="#_x0000_t32" style="position:absolute;margin-left:65.15pt;margin-top:224.75pt;width:56.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" strokecolor="red" strokeweight="2pt">
                <v:stroke endarrow="block"/>
                <v:shadow on="t" color="black" opacity="24903f" origin=",.5" offset="0,.55556mm"/>
              </v:shape>
            </w:pict>
          </mc:Fallback>
        </mc:AlternateContent>
      </w:r>
      <w:r>
        <w:rPr>
          <w:noProof/>
        </w:rPr>
        <w:drawing>
          <wp:inline distT="0" distB="0" distL="0" distR="0" wp14:anchorId="5574EC26" wp14:editId="0D491AE5">
            <wp:extent cx="6184900" cy="4030345"/>
            <wp:effectExtent l="0" t="0" r="6350" b="8255"/>
            <wp:docPr id="34" name="Picture 34" descr="Screenshot showing where the 'Save' button is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showing where the 'Save' button is located"/>
                    <pic:cNvPicPr/>
                  </pic:nvPicPr>
                  <pic:blipFill>
                    <a:blip r:embed="rId33"/>
                    <a:stretch>
                      <a:fillRect/>
                    </a:stretch>
                  </pic:blipFill>
                  <pic:spPr>
                    <a:xfrm>
                      <a:off x="0" y="0"/>
                      <a:ext cx="6184900" cy="4030345"/>
                    </a:xfrm>
                    <a:prstGeom prst="rect">
                      <a:avLst/>
                    </a:prstGeom>
                  </pic:spPr>
                </pic:pic>
              </a:graphicData>
            </a:graphic>
          </wp:inline>
        </w:drawing>
      </w:r>
    </w:p>
    <w:p w14:paraId="1F2C1DD8" w14:textId="77777777" w:rsidR="00A63DB4" w:rsidRDefault="00A63DB4" w:rsidP="00A63DB4">
      <w:pPr>
        <w:spacing w:after="0"/>
        <w:rPr>
          <w:rFonts w:eastAsia="Times New Roman"/>
          <w:b/>
          <w:bCs/>
          <w:color w:val="005874"/>
          <w:sz w:val="25"/>
        </w:rPr>
      </w:pPr>
      <w:bookmarkStart w:id="52" w:name="_Toc45610759"/>
    </w:p>
    <w:bookmarkEnd w:id="52"/>
    <w:p w14:paraId="7A81A5F5" w14:textId="77777777" w:rsidR="00A63DB4" w:rsidRDefault="00A63DB4" w:rsidP="00A63DB4"/>
    <w:p w14:paraId="5AC89493" w14:textId="77777777" w:rsidR="00A63DB4" w:rsidRDefault="00A63DB4" w:rsidP="00A63DB4">
      <w:bookmarkStart w:id="53" w:name="_How_to_remove_1"/>
      <w:bookmarkStart w:id="54" w:name="_Toc45610760"/>
      <w:bookmarkStart w:id="55" w:name="_Hlk45543936"/>
      <w:bookmarkEnd w:id="53"/>
    </w:p>
    <w:p w14:paraId="5BF8ACE2" w14:textId="77777777" w:rsidR="00A63DB4" w:rsidRDefault="00A63DB4" w:rsidP="00A63DB4">
      <w:pPr>
        <w:spacing w:after="0"/>
        <w:rPr>
          <w:rFonts w:eastAsia="Times New Roman"/>
          <w:b/>
          <w:bCs/>
          <w:color w:val="005874"/>
          <w:sz w:val="30"/>
          <w:szCs w:val="26"/>
        </w:rPr>
      </w:pPr>
      <w:r>
        <w:br w:type="page"/>
      </w:r>
    </w:p>
    <w:p w14:paraId="6E0D4000" w14:textId="77777777" w:rsidR="00A63DB4" w:rsidRDefault="00A63DB4" w:rsidP="00A63DB4">
      <w:pPr>
        <w:pStyle w:val="Heading2"/>
      </w:pPr>
      <w:bookmarkStart w:id="56" w:name="_Toc104241429"/>
      <w:bookmarkStart w:id="57" w:name="_Toc108442515"/>
      <w:r w:rsidRPr="000329CA">
        <w:lastRenderedPageBreak/>
        <w:t xml:space="preserve">How to remove a </w:t>
      </w:r>
      <w:bookmarkEnd w:id="54"/>
      <w:r w:rsidRPr="000329CA">
        <w:t>role</w:t>
      </w:r>
      <w:bookmarkEnd w:id="56"/>
      <w:bookmarkEnd w:id="57"/>
    </w:p>
    <w:p w14:paraId="0D5D4168" w14:textId="77777777" w:rsidR="00A63DB4" w:rsidRDefault="00A63DB4" w:rsidP="00A63DB4">
      <w:r>
        <w:t xml:space="preserve">An Organisation Administrator can remove a role that has been assigned to a user. To remove a role from a user: </w:t>
      </w:r>
    </w:p>
    <w:p w14:paraId="4DA2DA91" w14:textId="77777777" w:rsidR="00A63DB4" w:rsidRDefault="00A63DB4" w:rsidP="00A63DB4">
      <w:pPr>
        <w:pStyle w:val="CERbullets"/>
        <w:ind w:left="360" w:hanging="360"/>
      </w:pPr>
      <w:r>
        <w:t>select the organisation that you wish to manage</w:t>
      </w:r>
    </w:p>
    <w:p w14:paraId="7BA7D7D2" w14:textId="77777777" w:rsidR="00A63DB4" w:rsidRDefault="00A63DB4" w:rsidP="00A63DB4">
      <w:pPr>
        <w:pStyle w:val="CERbullets"/>
        <w:ind w:left="360" w:hanging="360"/>
      </w:pPr>
      <w:r>
        <w:t xml:space="preserve">click on ‘Manage </w:t>
      </w:r>
      <w:proofErr w:type="gramStart"/>
      <w:r>
        <w:t>access’</w:t>
      </w:r>
      <w:proofErr w:type="gramEnd"/>
      <w:r>
        <w:t xml:space="preserve"> </w:t>
      </w:r>
      <w:r w:rsidRPr="00826650">
        <w:t>from the left-hand side menu options</w:t>
      </w:r>
    </w:p>
    <w:p w14:paraId="710F89BF" w14:textId="77777777" w:rsidR="00A63DB4" w:rsidRPr="00F97445" w:rsidRDefault="00A63DB4" w:rsidP="00A63DB4">
      <w:pPr>
        <w:pStyle w:val="CERbullets"/>
        <w:ind w:left="360" w:hanging="360"/>
      </w:pPr>
      <w:r>
        <w:t>click in the check box next to the role to ‘untick’ it</w:t>
      </w:r>
    </w:p>
    <w:bookmarkEnd w:id="55"/>
    <w:p w14:paraId="7C246B54" w14:textId="77777777" w:rsidR="00A63DB4" w:rsidRDefault="00A63DB4" w:rsidP="00A63DB4">
      <w:pPr>
        <w:pStyle w:val="CERbullets"/>
        <w:ind w:left="360" w:hanging="360"/>
      </w:pPr>
      <w:r>
        <w:t>select ‘Save’ at the bottom of the screen.</w:t>
      </w:r>
    </w:p>
    <w:p w14:paraId="1C367AF7" w14:textId="147F32A5" w:rsidR="00A63DB4" w:rsidRDefault="00A63DB4" w:rsidP="00681630">
      <w:pPr>
        <w:pStyle w:val="Caption"/>
      </w:pPr>
      <w:r w:rsidRPr="00D777AB">
        <w:rPr>
          <w:noProof/>
        </w:rPr>
        <w:t xml:space="preserve"> </w:t>
      </w:r>
      <w:r w:rsidR="004A57B5">
        <w:t xml:space="preserve">Figure </w:t>
      </w:r>
      <w:r w:rsidR="00BA5971">
        <w:fldChar w:fldCharType="begin"/>
      </w:r>
      <w:r w:rsidR="00BA5971">
        <w:instrText xml:space="preserve"> SEQ Figure \* ARABIC </w:instrText>
      </w:r>
      <w:r w:rsidR="00BA5971">
        <w:fldChar w:fldCharType="separate"/>
      </w:r>
      <w:r w:rsidR="004A57B5">
        <w:rPr>
          <w:noProof/>
        </w:rPr>
        <w:t>6</w:t>
      </w:r>
      <w:r w:rsidR="00BA5971">
        <w:rPr>
          <w:noProof/>
        </w:rPr>
        <w:fldChar w:fldCharType="end"/>
      </w:r>
      <w:r w:rsidR="004A57B5">
        <w:t xml:space="preserve">: </w:t>
      </w:r>
      <w:r w:rsidR="004A57B5" w:rsidRPr="00984458">
        <w:t>S</w:t>
      </w:r>
      <w:r w:rsidR="004A57B5">
        <w:t>creenshot showing where the 'Changes saved' success notification appears</w:t>
      </w:r>
      <w:r>
        <w:rPr>
          <w:noProof/>
        </w:rPr>
        <w:drawing>
          <wp:inline distT="0" distB="0" distL="0" distR="0" wp14:anchorId="2FB00093" wp14:editId="75FA748F">
            <wp:extent cx="6184900" cy="4091015"/>
            <wp:effectExtent l="0" t="0" r="6350" b="5080"/>
            <wp:docPr id="41" name="Picture 41" descr="Screenshot showing where the 'Changes saved' success notification ap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shot showing where the 'Changes saved' success notification appears"/>
                    <pic:cNvPicPr/>
                  </pic:nvPicPr>
                  <pic:blipFill>
                    <a:blip r:embed="rId34"/>
                    <a:stretch>
                      <a:fillRect/>
                    </a:stretch>
                  </pic:blipFill>
                  <pic:spPr>
                    <a:xfrm>
                      <a:off x="0" y="0"/>
                      <a:ext cx="6186781" cy="4092259"/>
                    </a:xfrm>
                    <a:prstGeom prst="rect">
                      <a:avLst/>
                    </a:prstGeom>
                  </pic:spPr>
                </pic:pic>
              </a:graphicData>
            </a:graphic>
          </wp:inline>
        </w:drawing>
      </w:r>
    </w:p>
    <w:p w14:paraId="71181C89" w14:textId="2E6323E8" w:rsidR="00A63DB4" w:rsidRDefault="00A63DB4" w:rsidP="00A63DB4">
      <w:r w:rsidRPr="00F97445">
        <w:rPr>
          <w:b/>
        </w:rPr>
        <w:t>An</w:t>
      </w:r>
      <w:r>
        <w:t xml:space="preserve"> </w:t>
      </w:r>
      <w:r w:rsidRPr="00D70D6E">
        <w:rPr>
          <w:b/>
        </w:rPr>
        <w:t>organisation</w:t>
      </w:r>
      <w:r>
        <w:rPr>
          <w:b/>
        </w:rPr>
        <w:t xml:space="preserve"> must always have at least one</w:t>
      </w:r>
      <w:r w:rsidRPr="00D70D6E">
        <w:rPr>
          <w:b/>
        </w:rPr>
        <w:t xml:space="preserve"> </w:t>
      </w:r>
      <w:hyperlink w:anchor="_NGER_Executive_Officer_1" w:history="1">
        <w:r w:rsidRPr="00FE176C">
          <w:rPr>
            <w:rStyle w:val="Hyperlink"/>
            <w:rFonts w:asciiTheme="minorHAnsi" w:hAnsiTheme="minorHAnsi"/>
            <w:b/>
          </w:rPr>
          <w:t>Executive Officer</w:t>
        </w:r>
      </w:hyperlink>
      <w:r>
        <w:rPr>
          <w:b/>
        </w:rPr>
        <w:t xml:space="preserve"> and one </w:t>
      </w:r>
      <w:hyperlink w:anchor="_NGER_Contact_Person_2" w:history="1">
        <w:r w:rsidRPr="00FE176C">
          <w:rPr>
            <w:rStyle w:val="Hyperlink"/>
            <w:rFonts w:asciiTheme="minorHAnsi" w:hAnsiTheme="minorHAnsi"/>
            <w:b/>
          </w:rPr>
          <w:t>NGER Contact Person</w:t>
        </w:r>
      </w:hyperlink>
      <w:r w:rsidRPr="00D70D6E">
        <w:t xml:space="preserve">. </w:t>
      </w:r>
      <w:r>
        <w:t xml:space="preserve">If you attempt to remove the last </w:t>
      </w:r>
      <w:r w:rsidRPr="00A84A47">
        <w:t xml:space="preserve">NGER Executive Officer </w:t>
      </w:r>
      <w:r>
        <w:t>or</w:t>
      </w:r>
      <w:r w:rsidRPr="00A84A47">
        <w:t xml:space="preserve"> NGER Contact Per</w:t>
      </w:r>
      <w:r>
        <w:t>son roles, one of the following error messages will occur</w:t>
      </w:r>
      <w:r w:rsidR="00D0328A">
        <w:t>.</w:t>
      </w:r>
    </w:p>
    <w:p w14:paraId="4D8974A7" w14:textId="54B748C7" w:rsidR="00352594" w:rsidRDefault="00D0328A" w:rsidP="00681630">
      <w:pPr>
        <w:pStyle w:val="Caption"/>
      </w:pPr>
      <w:r>
        <w:t xml:space="preserve">Figure </w:t>
      </w:r>
      <w:r w:rsidR="00BA5971">
        <w:fldChar w:fldCharType="begin"/>
      </w:r>
      <w:r w:rsidR="00BA5971">
        <w:instrText xml:space="preserve"> SEQ Figure \* ARABIC </w:instrText>
      </w:r>
      <w:r w:rsidR="00BA5971">
        <w:fldChar w:fldCharType="separate"/>
      </w:r>
      <w:r>
        <w:rPr>
          <w:noProof/>
        </w:rPr>
        <w:t>7</w:t>
      </w:r>
      <w:r w:rsidR="00BA5971">
        <w:rPr>
          <w:noProof/>
        </w:rPr>
        <w:fldChar w:fldCharType="end"/>
      </w:r>
      <w:r>
        <w:t>: Screenshot of error message if you attempt to remove the last Executive Officer</w:t>
      </w:r>
    </w:p>
    <w:p w14:paraId="450BA68F" w14:textId="77777777" w:rsidR="00A63DB4" w:rsidRDefault="00A63DB4" w:rsidP="00A63DB4">
      <w:pPr>
        <w:ind w:left="-142"/>
      </w:pPr>
      <w:r w:rsidRPr="00C32F4B">
        <w:rPr>
          <w:noProof/>
        </w:rPr>
        <w:drawing>
          <wp:inline distT="0" distB="0" distL="0" distR="0" wp14:anchorId="011675B7" wp14:editId="2EBDAFCB">
            <wp:extent cx="6347460" cy="494627"/>
            <wp:effectExtent l="0" t="0" r="0" b="1270"/>
            <wp:docPr id="42" name="Picture 42" descr="Screenshot of error message if you attempt to remove the last Executiv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shot of error message if you attempt to remove the last Executive Officer"/>
                    <pic:cNvPicPr/>
                  </pic:nvPicPr>
                  <pic:blipFill>
                    <a:blip r:embed="rId35"/>
                    <a:stretch>
                      <a:fillRect/>
                    </a:stretch>
                  </pic:blipFill>
                  <pic:spPr>
                    <a:xfrm>
                      <a:off x="0" y="0"/>
                      <a:ext cx="6563068" cy="511428"/>
                    </a:xfrm>
                    <a:prstGeom prst="rect">
                      <a:avLst/>
                    </a:prstGeom>
                  </pic:spPr>
                </pic:pic>
              </a:graphicData>
            </a:graphic>
          </wp:inline>
        </w:drawing>
      </w:r>
    </w:p>
    <w:p w14:paraId="3174C41C" w14:textId="318B4BA2" w:rsidR="00D0328A" w:rsidRDefault="00D0328A" w:rsidP="00681630">
      <w:pPr>
        <w:pStyle w:val="Caption"/>
      </w:pPr>
      <w:r>
        <w:t xml:space="preserve">Figure </w:t>
      </w:r>
      <w:r w:rsidR="00BA5971">
        <w:fldChar w:fldCharType="begin"/>
      </w:r>
      <w:r w:rsidR="00BA5971">
        <w:instrText xml:space="preserve"> SEQ Figure \* ARABIC </w:instrText>
      </w:r>
      <w:r w:rsidR="00BA5971">
        <w:fldChar w:fldCharType="separate"/>
      </w:r>
      <w:r>
        <w:rPr>
          <w:noProof/>
        </w:rPr>
        <w:t>8</w:t>
      </w:r>
      <w:r w:rsidR="00BA5971">
        <w:rPr>
          <w:noProof/>
        </w:rPr>
        <w:fldChar w:fldCharType="end"/>
      </w:r>
      <w:r>
        <w:t xml:space="preserve">: </w:t>
      </w:r>
      <w:r w:rsidRPr="00933AA7">
        <w:t>Screenshot of error message if you attempt to remove the last</w:t>
      </w:r>
      <w:r>
        <w:t xml:space="preserve"> Contact Person</w:t>
      </w:r>
    </w:p>
    <w:p w14:paraId="6B01A047" w14:textId="3E0DC614" w:rsidR="00A63DB4" w:rsidRDefault="00A63DB4" w:rsidP="00A63DB4">
      <w:r w:rsidRPr="00C32F4B">
        <w:rPr>
          <w:noProof/>
          <w:lang w:eastAsia="en-AU"/>
        </w:rPr>
        <w:drawing>
          <wp:inline distT="0" distB="0" distL="0" distR="0" wp14:anchorId="27DBD32F" wp14:editId="7BF5029E">
            <wp:extent cx="6184900" cy="377190"/>
            <wp:effectExtent l="0" t="0" r="6350" b="3810"/>
            <wp:docPr id="43" name="Picture 43" descr="Screenshot of error message if you attempt to remove the last Contact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shot of error message if you attempt to remove the last Contact Person"/>
                    <pic:cNvPicPr/>
                  </pic:nvPicPr>
                  <pic:blipFill>
                    <a:blip r:embed="rId36"/>
                    <a:stretch>
                      <a:fillRect/>
                    </a:stretch>
                  </pic:blipFill>
                  <pic:spPr>
                    <a:xfrm>
                      <a:off x="0" y="0"/>
                      <a:ext cx="6184900" cy="377190"/>
                    </a:xfrm>
                    <a:prstGeom prst="rect">
                      <a:avLst/>
                    </a:prstGeom>
                  </pic:spPr>
                </pic:pic>
              </a:graphicData>
            </a:graphic>
          </wp:inline>
        </w:drawing>
      </w:r>
    </w:p>
    <w:p w14:paraId="386EA5F3" w14:textId="77777777" w:rsidR="00A63DB4" w:rsidRPr="00F97445" w:rsidRDefault="00A63DB4" w:rsidP="00A63DB4">
      <w:r w:rsidRPr="006C3621">
        <w:lastRenderedPageBreak/>
        <w:t>To remove a user</w:t>
      </w:r>
      <w:r>
        <w:t>’s role</w:t>
      </w:r>
      <w:r w:rsidRPr="006C3621">
        <w:t xml:space="preserve"> that is an organisation’s </w:t>
      </w:r>
      <w:r>
        <w:t>only</w:t>
      </w:r>
      <w:r w:rsidRPr="006C3621">
        <w:t xml:space="preserve"> Executive Officer</w:t>
      </w:r>
      <w:r>
        <w:t xml:space="preserve"> or NGER Contact Person</w:t>
      </w:r>
      <w:r w:rsidRPr="006C3621">
        <w:t xml:space="preserve">, </w:t>
      </w:r>
      <w:r>
        <w:t>firstly assign</w:t>
      </w:r>
      <w:r w:rsidRPr="006C3621">
        <w:t xml:space="preserve"> </w:t>
      </w:r>
      <w:r>
        <w:t>the role</w:t>
      </w:r>
      <w:r w:rsidRPr="006C3621">
        <w:t xml:space="preserve"> to</w:t>
      </w:r>
      <w:r>
        <w:t xml:space="preserve"> an</w:t>
      </w:r>
      <w:r w:rsidRPr="006C3621">
        <w:t>ot</w:t>
      </w:r>
      <w:r>
        <w:t>her user</w:t>
      </w:r>
      <w:r w:rsidRPr="006C3621">
        <w:t xml:space="preserve"> linked to the organisation</w:t>
      </w:r>
      <w:r>
        <w:t>,</w:t>
      </w:r>
      <w:r w:rsidRPr="006C3621">
        <w:t xml:space="preserve"> or </w:t>
      </w:r>
      <w:hyperlink w:anchor="_How_to_add" w:history="1">
        <w:r w:rsidRPr="005B1484">
          <w:rPr>
            <w:rStyle w:val="Hyperlink"/>
            <w:rFonts w:asciiTheme="minorHAnsi" w:hAnsiTheme="minorHAnsi"/>
          </w:rPr>
          <w:t>add a new user</w:t>
        </w:r>
      </w:hyperlink>
      <w:r w:rsidRPr="006C3621">
        <w:t xml:space="preserve"> and then </w:t>
      </w:r>
      <w:hyperlink w:anchor="_How_to_assign" w:history="1">
        <w:r w:rsidRPr="00614A7F">
          <w:rPr>
            <w:rStyle w:val="Hyperlink"/>
            <w:rFonts w:asciiTheme="minorHAnsi" w:hAnsiTheme="minorHAnsi"/>
          </w:rPr>
          <w:t xml:space="preserve">assign the role </w:t>
        </w:r>
      </w:hyperlink>
      <w:r>
        <w:t>to the new user</w:t>
      </w:r>
      <w:r w:rsidRPr="006C3621">
        <w:t>.</w:t>
      </w:r>
    </w:p>
    <w:p w14:paraId="07E13352" w14:textId="77777777" w:rsidR="00A63DB4" w:rsidRDefault="00A63DB4" w:rsidP="00A63DB4">
      <w:pPr>
        <w:pStyle w:val="Heading2"/>
      </w:pPr>
      <w:bookmarkStart w:id="58" w:name="_How_to_remove"/>
      <w:bookmarkStart w:id="59" w:name="_Toc104241430"/>
      <w:bookmarkStart w:id="60" w:name="_Toc108442516"/>
      <w:bookmarkEnd w:id="58"/>
      <w:r>
        <w:t>How to remove a user</w:t>
      </w:r>
      <w:bookmarkEnd w:id="59"/>
      <w:bookmarkEnd w:id="60"/>
    </w:p>
    <w:p w14:paraId="657A94AC" w14:textId="77777777" w:rsidR="00A63DB4" w:rsidRDefault="00A63DB4" w:rsidP="00A63DB4">
      <w:r>
        <w:t xml:space="preserve">An Organisation Administrator can remove a user’s access to the organisation’s EERS account. To remove a user’s access: </w:t>
      </w:r>
      <w:bookmarkStart w:id="61" w:name="_Removing_a_user"/>
      <w:bookmarkEnd w:id="61"/>
    </w:p>
    <w:p w14:paraId="2AA67A0E" w14:textId="77777777" w:rsidR="00A63DB4" w:rsidRDefault="00A63DB4" w:rsidP="00A63DB4">
      <w:pPr>
        <w:pStyle w:val="CERbullets"/>
        <w:ind w:left="360" w:hanging="360"/>
      </w:pPr>
      <w:r>
        <w:t>select the organisation that you want to manage</w:t>
      </w:r>
    </w:p>
    <w:p w14:paraId="4FA53052" w14:textId="77777777" w:rsidR="00A63DB4" w:rsidRDefault="00A63DB4" w:rsidP="00A63DB4">
      <w:pPr>
        <w:pStyle w:val="CERbullets"/>
        <w:ind w:left="360" w:hanging="360"/>
      </w:pPr>
      <w:r>
        <w:t xml:space="preserve">click on ‘Manage </w:t>
      </w:r>
      <w:proofErr w:type="gramStart"/>
      <w:r>
        <w:t>access’</w:t>
      </w:r>
      <w:proofErr w:type="gramEnd"/>
      <w:r w:rsidRPr="00826650">
        <w:t xml:space="preserve"> from the left-hand side menu options</w:t>
      </w:r>
    </w:p>
    <w:p w14:paraId="0F3B8D56" w14:textId="77777777" w:rsidR="00A63DB4" w:rsidRDefault="00A63DB4" w:rsidP="00A63DB4">
      <w:pPr>
        <w:pStyle w:val="CERbullets"/>
        <w:ind w:left="360" w:hanging="360"/>
      </w:pPr>
      <w:r>
        <w:t xml:space="preserve">select the ‘Remove user’ option next to that person </w:t>
      </w:r>
    </w:p>
    <w:p w14:paraId="7AA9E405" w14:textId="77777777" w:rsidR="00A63DB4" w:rsidRDefault="00A63DB4" w:rsidP="00A63DB4">
      <w:pPr>
        <w:pStyle w:val="CERbullets"/>
        <w:ind w:left="360" w:hanging="360"/>
      </w:pPr>
      <w:r>
        <w:t>select ‘Save’ at the bottom of the screen.</w:t>
      </w:r>
    </w:p>
    <w:p w14:paraId="353C360D" w14:textId="04F16C49" w:rsidR="00D0328A" w:rsidRDefault="00D84E03" w:rsidP="00681630">
      <w:pPr>
        <w:pStyle w:val="Caption"/>
      </w:pPr>
      <w:r>
        <w:t xml:space="preserve">Figure </w:t>
      </w:r>
      <w:r w:rsidR="00BA5971">
        <w:fldChar w:fldCharType="begin"/>
      </w:r>
      <w:r w:rsidR="00BA5971">
        <w:instrText xml:space="preserve"> SEQ Figure \* ARABIC </w:instrText>
      </w:r>
      <w:r w:rsidR="00BA5971">
        <w:fldChar w:fldCharType="separate"/>
      </w:r>
      <w:r>
        <w:rPr>
          <w:noProof/>
        </w:rPr>
        <w:t>9</w:t>
      </w:r>
      <w:r w:rsidR="00BA5971">
        <w:rPr>
          <w:noProof/>
        </w:rPr>
        <w:fldChar w:fldCharType="end"/>
      </w:r>
      <w:r>
        <w:t xml:space="preserve">: </w:t>
      </w:r>
      <w:r w:rsidRPr="00AE67F8">
        <w:t>Screenshot showing where to remove a user</w:t>
      </w:r>
      <w:r w:rsidR="00A63DB4">
        <w:rPr>
          <w:noProof/>
        </w:rPr>
        <mc:AlternateContent>
          <mc:Choice Requires="wps">
            <w:drawing>
              <wp:anchor distT="0" distB="0" distL="114300" distR="114300" simplePos="0" relativeHeight="251668480" behindDoc="0" locked="0" layoutInCell="1" allowOverlap="1" wp14:anchorId="64295526" wp14:editId="20B4891E">
                <wp:simplePos x="0" y="0"/>
                <wp:positionH relativeFrom="column">
                  <wp:posOffset>858658</wp:posOffset>
                </wp:positionH>
                <wp:positionV relativeFrom="paragraph">
                  <wp:posOffset>4110024</wp:posOffset>
                </wp:positionV>
                <wp:extent cx="714375" cy="0"/>
                <wp:effectExtent l="38100" t="76200" r="28575" b="133350"/>
                <wp:wrapNone/>
                <wp:docPr id="35" name="Straight Arrow Connector 35"/>
                <wp:cNvGraphicFramePr/>
                <a:graphic xmlns:a="http://schemas.openxmlformats.org/drawingml/2006/main">
                  <a:graphicData uri="http://schemas.microsoft.com/office/word/2010/wordprocessingShape">
                    <wps:wsp>
                      <wps:cNvCnPr/>
                      <wps:spPr>
                        <a:xfrm>
                          <a:off x="0" y="0"/>
                          <a:ext cx="714375" cy="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94EE2F0" id="Straight Arrow Connector 35" o:spid="_x0000_s1026" type="#_x0000_t32" style="position:absolute;margin-left:67.6pt;margin-top:323.6pt;width:56.2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" strokecolor="red" strokeweight="2pt">
                <v:stroke endarrow="block"/>
                <v:shadow on="t" color="black" opacity="24903f" origin=",.5" offset="0,.55556mm"/>
              </v:shape>
            </w:pict>
          </mc:Fallback>
        </mc:AlternateContent>
      </w:r>
      <w:r w:rsidR="00A63DB4" w:rsidRPr="00C141A2">
        <w:rPr>
          <w:noProof/>
        </w:rPr>
        <w:t xml:space="preserve"> </w:t>
      </w:r>
      <w:r w:rsidR="00A63DB4">
        <w:rPr>
          <w:noProof/>
        </w:rPr>
        <w:drawing>
          <wp:inline distT="0" distB="0" distL="0" distR="0" wp14:anchorId="48FD1678" wp14:editId="71A6DC05">
            <wp:extent cx="6184900" cy="4118610"/>
            <wp:effectExtent l="0" t="0" r="6350" b="0"/>
            <wp:docPr id="36" name="Picture 36" descr="Screenshot showing where to remove a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shot showing where to remove a user"/>
                    <pic:cNvPicPr/>
                  </pic:nvPicPr>
                  <pic:blipFill>
                    <a:blip r:embed="rId37"/>
                    <a:stretch>
                      <a:fillRect/>
                    </a:stretch>
                  </pic:blipFill>
                  <pic:spPr>
                    <a:xfrm>
                      <a:off x="0" y="0"/>
                      <a:ext cx="6184900" cy="4118610"/>
                    </a:xfrm>
                    <a:prstGeom prst="rect">
                      <a:avLst/>
                    </a:prstGeom>
                  </pic:spPr>
                </pic:pic>
              </a:graphicData>
            </a:graphic>
          </wp:inline>
        </w:drawing>
      </w:r>
    </w:p>
    <w:p w14:paraId="7B5E1270" w14:textId="128EFE93" w:rsidR="00A63DB4" w:rsidRDefault="00A63DB4" w:rsidP="00681630">
      <w:pPr>
        <w:pStyle w:val="Caption"/>
      </w:pPr>
    </w:p>
    <w:p w14:paraId="62F65091" w14:textId="12C8F87D" w:rsidR="00A63DB4" w:rsidRPr="00F97445" w:rsidRDefault="00D84E03" w:rsidP="00A63DB4">
      <w:pPr>
        <w:pStyle w:val="Heading2"/>
      </w:pPr>
      <w:bookmarkStart w:id="62" w:name="_Toc104241431"/>
      <w:bookmarkStart w:id="63" w:name="_Toc108442517"/>
      <w:r>
        <w:t>More</w:t>
      </w:r>
      <w:r w:rsidR="00A63DB4">
        <w:t xml:space="preserve"> information</w:t>
      </w:r>
      <w:bookmarkEnd w:id="62"/>
      <w:bookmarkEnd w:id="63"/>
    </w:p>
    <w:p w14:paraId="1E7DAA83" w14:textId="77777777" w:rsidR="00A63DB4" w:rsidRDefault="00A63DB4" w:rsidP="00A63DB4">
      <w:r>
        <w:t xml:space="preserve">Email: </w:t>
      </w:r>
      <w:hyperlink r:id="rId38" w:history="1">
        <w:r w:rsidRPr="00361214">
          <w:rPr>
            <w:rStyle w:val="Hyperlink"/>
            <w:rFonts w:asciiTheme="minorHAnsi" w:hAnsiTheme="minorHAnsi"/>
          </w:rPr>
          <w:t>reporting@cleanenergyregulator.gov.au</w:t>
        </w:r>
      </w:hyperlink>
      <w:r>
        <w:t xml:space="preserve"> </w:t>
      </w:r>
    </w:p>
    <w:p w14:paraId="56032347" w14:textId="77777777" w:rsidR="00A63DB4" w:rsidRDefault="00A63DB4" w:rsidP="00A63DB4">
      <w:r>
        <w:t xml:space="preserve">Phone: 1300 553 542 within Australia </w:t>
      </w:r>
    </w:p>
    <w:p w14:paraId="5300AC98" w14:textId="5EE65F8E" w:rsidR="00890D1F" w:rsidRPr="00CC5B58" w:rsidRDefault="00A63DB4">
      <w:pPr>
        <w:rPr>
          <w:strike/>
          <w:color w:val="FF0000"/>
        </w:rPr>
      </w:pPr>
      <w:r>
        <w:t xml:space="preserve">Web: </w:t>
      </w:r>
      <w:hyperlink r:id="rId39" w:history="1">
        <w:r>
          <w:rPr>
            <w:rStyle w:val="Hyperlink"/>
            <w:rFonts w:asciiTheme="minorHAnsi" w:hAnsiTheme="minorHAnsi"/>
          </w:rPr>
          <w:t>www.cleanenergyregulator.gov.au</w:t>
        </w:r>
      </w:hyperlink>
    </w:p>
    <w:p w14:paraId="40B874F5" w14:textId="3BDC0645" w:rsidR="00235142" w:rsidRDefault="00235142" w:rsidP="00235142">
      <w:pPr>
        <w:spacing w:after="0"/>
      </w:pPr>
    </w:p>
    <w:sectPr w:rsidR="00235142" w:rsidSect="00E349EF">
      <w:headerReference w:type="default" r:id="rId40"/>
      <w:footerReference w:type="even" r:id="rId41"/>
      <w:footerReference w:type="default" r:id="rId42"/>
      <w:headerReference w:type="first" r:id="rId43"/>
      <w:footerReference w:type="first" r:id="rId44"/>
      <w:pgSz w:w="11900" w:h="16840" w:code="9"/>
      <w:pgMar w:top="1447" w:right="1080" w:bottom="993" w:left="1080" w:header="227" w:footer="232"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41F30" w14:textId="77777777" w:rsidR="000F2605" w:rsidRDefault="000F2605" w:rsidP="00176C28">
      <w:r>
        <w:separator/>
      </w:r>
    </w:p>
    <w:p w14:paraId="3FFD2ECF" w14:textId="77777777" w:rsidR="000F2605" w:rsidRDefault="000F2605"/>
  </w:endnote>
  <w:endnote w:type="continuationSeparator" w:id="0">
    <w:p w14:paraId="74F4B38A" w14:textId="77777777" w:rsidR="000F2605" w:rsidRDefault="000F2605" w:rsidP="00176C28">
      <w:r>
        <w:continuationSeparator/>
      </w:r>
    </w:p>
    <w:p w14:paraId="6A98A5E6" w14:textId="77777777" w:rsidR="000F2605" w:rsidRDefault="000F26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Body)">
    <w:altName w:val="Calibri"/>
    <w:panose1 w:val="00000000000000000000"/>
    <w:charset w:val="00"/>
    <w:family w:val="roman"/>
    <w:notTrueType/>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826918"/>
      <w:docPartObj>
        <w:docPartGallery w:val="Page Numbers (Bottom of Page)"/>
        <w:docPartUnique/>
      </w:docPartObj>
    </w:sdtPr>
    <w:sdtEndPr>
      <w:rPr>
        <w:rStyle w:val="PageNumber"/>
      </w:rPr>
    </w:sdtEndPr>
    <w:sdtContent>
      <w:p w14:paraId="311A1920" w14:textId="040D060B" w:rsidR="009633DE" w:rsidRDefault="009633DE" w:rsidP="009E2E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2A7BEB" w14:textId="105A5E38" w:rsidR="00977234" w:rsidRDefault="00977234" w:rsidP="009633DE">
    <w:pPr>
      <w:pStyle w:val="Footer"/>
      <w:ind w:right="360"/>
      <w:rPr>
        <w:rStyle w:val="PageNumber"/>
      </w:rPr>
    </w:pPr>
  </w:p>
  <w:p w14:paraId="302821B3" w14:textId="77777777" w:rsidR="00977234" w:rsidRDefault="00977234" w:rsidP="009633DE">
    <w:pPr>
      <w:pStyle w:val="Footer"/>
    </w:pPr>
  </w:p>
  <w:p w14:paraId="4C431A8C" w14:textId="77777777" w:rsidR="006C58B9" w:rsidRDefault="006C58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3D5A3" w14:textId="56D3EA65" w:rsidR="006E3CA9" w:rsidRPr="00B50E27" w:rsidRDefault="002D18F3" w:rsidP="00C73199">
    <w:pPr>
      <w:pStyle w:val="Footer"/>
      <w:tabs>
        <w:tab w:val="clear" w:pos="2694"/>
        <w:tab w:val="clear" w:pos="3969"/>
        <w:tab w:val="clear" w:pos="6946"/>
        <w:tab w:val="clear" w:pos="9498"/>
        <w:tab w:val="center" w:pos="9639"/>
      </w:tabs>
      <w:spacing w:before="360" w:after="0"/>
      <w:ind w:left="0"/>
    </w:pPr>
    <w:r w:rsidRPr="002D18F3">
      <w:rPr>
        <w:b/>
        <w:bCs/>
      </w:rPr>
      <w:t>W:</w:t>
    </w:r>
    <w:r w:rsidRPr="002D18F3">
      <w:t xml:space="preserve"> </w:t>
    </w:r>
    <w:r w:rsidR="006E3CA9" w:rsidRPr="002D18F3">
      <w:t>www.cleanenergyregulator.gov.au</w:t>
    </w:r>
    <w:r w:rsidR="006E3CA9" w:rsidRPr="002D18F3">
      <w:rPr>
        <w:rStyle w:val="PageNumber"/>
      </w:rPr>
      <w:t xml:space="preserve"> </w:t>
    </w:r>
    <w:r w:rsidR="00223676" w:rsidRPr="002D18F3">
      <w:rPr>
        <w:rStyle w:val="PageNumber"/>
      </w:rPr>
      <w:t xml:space="preserve">| </w:t>
    </w:r>
    <w:r w:rsidR="00223676" w:rsidRPr="002D18F3">
      <w:rPr>
        <w:rStyle w:val="PageNumber"/>
        <w:b/>
        <w:bCs/>
      </w:rPr>
      <w:t>T:</w:t>
    </w:r>
    <w:r w:rsidR="00223676" w:rsidRPr="002D18F3">
      <w:rPr>
        <w:rStyle w:val="PageNumber"/>
      </w:rPr>
      <w:t xml:space="preserve"> 1300 553 542</w:t>
    </w:r>
    <w:r w:rsidRPr="002D18F3">
      <w:rPr>
        <w:rStyle w:val="PageNumber"/>
      </w:rPr>
      <w:t xml:space="preserve"> | </w:t>
    </w:r>
    <w:r w:rsidRPr="002D18F3">
      <w:rPr>
        <w:rStyle w:val="PageNumber"/>
        <w:b/>
        <w:bCs/>
      </w:rPr>
      <w:t>E:</w:t>
    </w:r>
    <w:r w:rsidRPr="002D18F3">
      <w:rPr>
        <w:rStyle w:val="PageNumber"/>
      </w:rPr>
      <w:t xml:space="preserve"> enquiries@cleanenergyregulator.gov.au</w:t>
    </w:r>
    <w:r w:rsidR="006E3CA9">
      <w:rPr>
        <w:rStyle w:val="PageNumber"/>
      </w:rPr>
      <w:tab/>
    </w:r>
    <w:sdt>
      <w:sdtPr>
        <w:rPr>
          <w:rStyle w:val="PageNumber"/>
        </w:rPr>
        <w:id w:val="1597057790"/>
        <w:docPartObj>
          <w:docPartGallery w:val="Page Numbers (Bottom of Page)"/>
          <w:docPartUnique/>
        </w:docPartObj>
      </w:sdtPr>
      <w:sdtEndPr>
        <w:rPr>
          <w:rStyle w:val="PageNumber"/>
          <w:sz w:val="20"/>
          <w:szCs w:val="20"/>
        </w:rPr>
      </w:sdtEndPr>
      <w:sdtContent>
        <w:r w:rsidR="006E3CA9" w:rsidRPr="00E349EF">
          <w:rPr>
            <w:rStyle w:val="PageNumber"/>
            <w:sz w:val="20"/>
            <w:szCs w:val="20"/>
          </w:rPr>
          <w:fldChar w:fldCharType="begin"/>
        </w:r>
        <w:r w:rsidR="006E3CA9" w:rsidRPr="00E349EF">
          <w:rPr>
            <w:rStyle w:val="PageNumber"/>
            <w:sz w:val="20"/>
            <w:szCs w:val="20"/>
          </w:rPr>
          <w:instrText xml:space="preserve"> PAGE </w:instrText>
        </w:r>
        <w:r w:rsidR="006E3CA9" w:rsidRPr="00E349EF">
          <w:rPr>
            <w:rStyle w:val="PageNumber"/>
            <w:sz w:val="20"/>
            <w:szCs w:val="20"/>
          </w:rPr>
          <w:fldChar w:fldCharType="separate"/>
        </w:r>
        <w:r w:rsidR="006E3CA9">
          <w:rPr>
            <w:rStyle w:val="PageNumber"/>
            <w:sz w:val="20"/>
            <w:szCs w:val="20"/>
          </w:rPr>
          <w:t>3</w:t>
        </w:r>
        <w:r w:rsidR="006E3CA9" w:rsidRPr="00E349EF">
          <w:rPr>
            <w:rStyle w:val="PageNumber"/>
            <w:sz w:val="20"/>
            <w:szCs w:val="20"/>
          </w:rPr>
          <w:fldChar w:fldCharType="end"/>
        </w:r>
      </w:sdtContent>
    </w:sdt>
  </w:p>
  <w:p w14:paraId="788087B7" w14:textId="467C511A" w:rsidR="00F76419" w:rsidRPr="009633DE" w:rsidRDefault="00F76419" w:rsidP="00E349EF">
    <w:pPr>
      <w:pStyle w:val="Footer"/>
      <w:spacing w:before="60"/>
      <w:jc w:val="center"/>
      <w:rPr>
        <w:rStyle w:val="Protectivemark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D8CCF" w14:textId="5FFD1F1E" w:rsidR="0065750A" w:rsidRPr="009C30B4" w:rsidRDefault="00DD0988" w:rsidP="00AA2792">
    <w:pPr>
      <w:tabs>
        <w:tab w:val="left" w:pos="2694"/>
        <w:tab w:val="left" w:pos="3969"/>
        <w:tab w:val="left" w:pos="6946"/>
        <w:tab w:val="right" w:pos="9498"/>
      </w:tabs>
      <w:spacing w:after="720"/>
      <w:ind w:right="242"/>
      <w:rPr>
        <w:color w:val="005874"/>
        <w:sz w:val="16"/>
        <w:szCs w:val="16"/>
      </w:rPr>
    </w:pPr>
    <w:r>
      <w:rPr>
        <w:noProof/>
      </w:rPr>
      <w:drawing>
        <wp:inline distT="0" distB="0" distL="0" distR="0" wp14:anchorId="696059AB" wp14:editId="772D84A2">
          <wp:extent cx="2105247" cy="63892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3308" cy="64136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F5423" w14:textId="77777777" w:rsidR="000F2605" w:rsidRDefault="000F2605" w:rsidP="00176C28">
      <w:r>
        <w:separator/>
      </w:r>
    </w:p>
    <w:p w14:paraId="799B8446" w14:textId="77777777" w:rsidR="000F2605" w:rsidRDefault="000F2605"/>
  </w:footnote>
  <w:footnote w:type="continuationSeparator" w:id="0">
    <w:p w14:paraId="366B49F1" w14:textId="77777777" w:rsidR="000F2605" w:rsidRDefault="000F2605" w:rsidP="00176C28">
      <w:r>
        <w:continuationSeparator/>
      </w:r>
    </w:p>
    <w:p w14:paraId="4D00786B" w14:textId="77777777" w:rsidR="000F2605" w:rsidRDefault="000F26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7C533" w14:textId="356F53BB" w:rsidR="00D81782" w:rsidRPr="00BE0DA3" w:rsidRDefault="00407A97" w:rsidP="00E349EF">
    <w:pPr>
      <w:pStyle w:val="LegislativesecrecyACT"/>
    </w:pPr>
    <w:r>
      <w:rPr>
        <w:noProof/>
      </w:rPr>
      <w:drawing>
        <wp:anchor distT="0" distB="0" distL="114300" distR="114300" simplePos="0" relativeHeight="251658240" behindDoc="0" locked="0" layoutInCell="1" allowOverlap="1" wp14:anchorId="31857C65" wp14:editId="40C37EEA">
          <wp:simplePos x="0" y="0"/>
          <wp:positionH relativeFrom="column">
            <wp:posOffset>4657429</wp:posOffset>
          </wp:positionH>
          <wp:positionV relativeFrom="paragraph">
            <wp:posOffset>54049</wp:posOffset>
          </wp:positionV>
          <wp:extent cx="1424451" cy="469454"/>
          <wp:effectExtent l="0" t="0" r="0" b="63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424451" cy="46945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E3326" w14:textId="33E264B4" w:rsidR="00CA2954" w:rsidRDefault="008352D1" w:rsidP="00E349EF">
    <w:pPr>
      <w:pStyle w:val="Header"/>
      <w:spacing w:before="600"/>
    </w:pPr>
    <w:r>
      <w:rPr>
        <w:noProof/>
      </w:rPr>
      <w:t xml:space="preserve">  </w:t>
    </w:r>
    <w:r w:rsidR="00CA2954">
      <w:rPr>
        <w:noProof/>
      </w:rPr>
      <w:drawing>
        <wp:inline distT="0" distB="0" distL="0" distR="0" wp14:anchorId="5D91E6F5" wp14:editId="0F3E109B">
          <wp:extent cx="2628000" cy="617737"/>
          <wp:effectExtent l="0" t="0" r="1270" b="5080"/>
          <wp:docPr id="4" name="Picture 4" descr="Australian Government Cres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Crest - Clean Energy Regulator"/>
                  <pic:cNvPicPr/>
                </pic:nvPicPr>
                <pic:blipFill>
                  <a:blip r:embed="rId1"/>
                  <a:stretch>
                    <a:fillRect/>
                  </a:stretch>
                </pic:blipFill>
                <pic:spPr>
                  <a:xfrm>
                    <a:off x="0" y="0"/>
                    <a:ext cx="2628000" cy="6177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83E6B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D8611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3A06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246B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3EB8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8698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4A28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CA63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E40B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66E0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11FF7"/>
    <w:multiLevelType w:val="multilevel"/>
    <w:tmpl w:val="1BAAA8A2"/>
    <w:lvl w:ilvl="0">
      <w:start w:val="1"/>
      <w:numFmt w:val="bullet"/>
      <w:lvlText w:val=""/>
      <w:lvlJc w:val="left"/>
      <w:pPr>
        <w:ind w:left="360" w:hanging="360"/>
      </w:pPr>
      <w:rPr>
        <w:rFonts w:ascii="Symbol" w:hAnsi="Symbol" w:hint="default"/>
        <w:color w:val="006EA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3297344"/>
    <w:multiLevelType w:val="hybridMultilevel"/>
    <w:tmpl w:val="7EF4B3D6"/>
    <w:lvl w:ilvl="0" w:tplc="3624884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5AA77D3"/>
    <w:multiLevelType w:val="hybridMultilevel"/>
    <w:tmpl w:val="440E48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7254ADB"/>
    <w:multiLevelType w:val="hybridMultilevel"/>
    <w:tmpl w:val="71EE4F1E"/>
    <w:lvl w:ilvl="0" w:tplc="BDF603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A452B8"/>
    <w:multiLevelType w:val="hybridMultilevel"/>
    <w:tmpl w:val="E988AB44"/>
    <w:lvl w:ilvl="0" w:tplc="6ABE5874">
      <w:start w:val="1"/>
      <w:numFmt w:val="bullet"/>
      <w:lvlText w:val=""/>
      <w:lvlJc w:val="left"/>
      <w:pPr>
        <w:ind w:left="360" w:hanging="360"/>
      </w:pPr>
      <w:rPr>
        <w:rFonts w:ascii="Symbol" w:hAnsi="Symbo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5" w15:restartNumberingAfterBreak="0">
    <w:nsid w:val="19FF740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3244624"/>
    <w:multiLevelType w:val="hybridMultilevel"/>
    <w:tmpl w:val="9252EA40"/>
    <w:lvl w:ilvl="0" w:tplc="10968B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58066C7"/>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6B0558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A675ED"/>
    <w:multiLevelType w:val="hybridMultilevel"/>
    <w:tmpl w:val="DD582AC6"/>
    <w:lvl w:ilvl="0" w:tplc="504A93CE">
      <w:start w:val="1"/>
      <w:numFmt w:val="bullet"/>
      <w:lvlText w:val="»"/>
      <w:lvlJc w:val="left"/>
      <w:pPr>
        <w:ind w:left="558" w:hanging="360"/>
      </w:pPr>
      <w:rPr>
        <w:rFonts w:ascii="Arial" w:hAnsi="Aria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15:restartNumberingAfterBreak="0">
    <w:nsid w:val="3A120414"/>
    <w:multiLevelType w:val="hybridMultilevel"/>
    <w:tmpl w:val="3348C7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DE34D8E"/>
    <w:multiLevelType w:val="multilevel"/>
    <w:tmpl w:val="EBE0AFD0"/>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F5B111B"/>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56FF48AB"/>
    <w:multiLevelType w:val="hybridMultilevel"/>
    <w:tmpl w:val="3544B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FF30DD"/>
    <w:multiLevelType w:val="hybridMultilevel"/>
    <w:tmpl w:val="F3C0C4A8"/>
    <w:lvl w:ilvl="0" w:tplc="7242BB74">
      <w:start w:val="1"/>
      <w:numFmt w:val="bullet"/>
      <w:lvlText w:val="›"/>
      <w:lvlJc w:val="left"/>
      <w:pPr>
        <w:ind w:left="757" w:hanging="360"/>
      </w:pPr>
      <w:rPr>
        <w:rFonts w:ascii="Arial" w:hAnsi="Aria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7" w15:restartNumberingAfterBreak="0">
    <w:nsid w:val="5CFD18CA"/>
    <w:multiLevelType w:val="multilevel"/>
    <w:tmpl w:val="D5A239B8"/>
    <w:lvl w:ilvl="0">
      <w:start w:val="1"/>
      <w:numFmt w:val="decimal"/>
      <w:lvlText w:val="%1."/>
      <w:lvlJc w:val="left"/>
      <w:pPr>
        <w:ind w:left="360" w:hanging="360"/>
      </w:pPr>
      <w:rPr>
        <w:rFonts w:hint="default"/>
        <w:color w:val="006C93" w:themeColor="accent3"/>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D3B6431"/>
    <w:multiLevelType w:val="hybridMultilevel"/>
    <w:tmpl w:val="10167BD6"/>
    <w:lvl w:ilvl="0" w:tplc="454E1C40">
      <w:start w:val="1"/>
      <w:numFmt w:val="decimal"/>
      <w:lvlText w:val="%1."/>
      <w:lvlJc w:val="left"/>
      <w:pPr>
        <w:ind w:left="360" w:hanging="360"/>
      </w:pPr>
      <w:rPr>
        <w:rFonts w:hint="default"/>
        <w:color w:val="4FC2CC"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50B16ED"/>
    <w:multiLevelType w:val="multilevel"/>
    <w:tmpl w:val="5A421D8A"/>
    <w:lvl w:ilvl="0">
      <w:start w:val="1"/>
      <w:numFmt w:val="decimal"/>
      <w:lvlText w:val="%1."/>
      <w:lvlJc w:val="left"/>
      <w:pPr>
        <w:ind w:left="360" w:hanging="360"/>
      </w:pPr>
      <w:rPr>
        <w:rFonts w:hint="default"/>
        <w:color w:val="006C93" w:themeColor="accent3"/>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AB321E6"/>
    <w:multiLevelType w:val="hybridMultilevel"/>
    <w:tmpl w:val="1F520E5C"/>
    <w:lvl w:ilvl="0" w:tplc="4442E63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9DB23C0"/>
    <w:multiLevelType w:val="multilevel"/>
    <w:tmpl w:val="11A43BFC"/>
    <w:name w:val="CERBullets22"/>
    <w:lvl w:ilvl="0">
      <w:start w:val="1"/>
      <w:numFmt w:val="bullet"/>
      <w:pStyle w:val="CERbullets"/>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Arial" w:hAnsi="Arial" w:hint="default"/>
        <w:color w:val="006C93" w:themeColor="accent3"/>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D6E3F1C"/>
    <w:multiLevelType w:val="multilevel"/>
    <w:tmpl w:val="32AA175E"/>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667779578">
    <w:abstractNumId w:val="24"/>
  </w:num>
  <w:num w:numId="2" w16cid:durableId="1618292186">
    <w:abstractNumId w:val="17"/>
  </w:num>
  <w:num w:numId="3" w16cid:durableId="804544675">
    <w:abstractNumId w:val="18"/>
  </w:num>
  <w:num w:numId="4" w16cid:durableId="927348767">
    <w:abstractNumId w:val="13"/>
  </w:num>
  <w:num w:numId="5" w16cid:durableId="1083792679">
    <w:abstractNumId w:val="14"/>
  </w:num>
  <w:num w:numId="6" w16cid:durableId="1591041874">
    <w:abstractNumId w:val="20"/>
  </w:num>
  <w:num w:numId="7" w16cid:durableId="323093739">
    <w:abstractNumId w:val="26"/>
  </w:num>
  <w:num w:numId="8" w16cid:durableId="1167477075">
    <w:abstractNumId w:val="14"/>
  </w:num>
  <w:num w:numId="9" w16cid:durableId="152718836">
    <w:abstractNumId w:val="9"/>
  </w:num>
  <w:num w:numId="10" w16cid:durableId="1107966399">
    <w:abstractNumId w:val="7"/>
  </w:num>
  <w:num w:numId="11" w16cid:durableId="521170831">
    <w:abstractNumId w:val="6"/>
  </w:num>
  <w:num w:numId="12" w16cid:durableId="1109352792">
    <w:abstractNumId w:val="5"/>
  </w:num>
  <w:num w:numId="13" w16cid:durableId="1581060566">
    <w:abstractNumId w:val="4"/>
  </w:num>
  <w:num w:numId="14" w16cid:durableId="848637974">
    <w:abstractNumId w:val="8"/>
  </w:num>
  <w:num w:numId="15" w16cid:durableId="299188742">
    <w:abstractNumId w:val="3"/>
  </w:num>
  <w:num w:numId="16" w16cid:durableId="645280451">
    <w:abstractNumId w:val="2"/>
  </w:num>
  <w:num w:numId="17" w16cid:durableId="825171845">
    <w:abstractNumId w:val="1"/>
  </w:num>
  <w:num w:numId="18" w16cid:durableId="2096045442">
    <w:abstractNumId w:val="0"/>
  </w:num>
  <w:num w:numId="19" w16cid:durableId="422651676">
    <w:abstractNumId w:val="12"/>
  </w:num>
  <w:num w:numId="20" w16cid:durableId="1464159601">
    <w:abstractNumId w:val="15"/>
  </w:num>
  <w:num w:numId="21" w16cid:durableId="2133748390">
    <w:abstractNumId w:val="31"/>
  </w:num>
  <w:num w:numId="22" w16cid:durableId="400643605">
    <w:abstractNumId w:val="10"/>
  </w:num>
  <w:num w:numId="23" w16cid:durableId="584727270">
    <w:abstractNumId w:val="32"/>
  </w:num>
  <w:num w:numId="24" w16cid:durableId="1777359710">
    <w:abstractNumId w:val="22"/>
  </w:num>
  <w:num w:numId="25" w16cid:durableId="364407810">
    <w:abstractNumId w:val="19"/>
  </w:num>
  <w:num w:numId="26" w16cid:durableId="1213537215">
    <w:abstractNumId w:val="16"/>
  </w:num>
  <w:num w:numId="27" w16cid:durableId="1452044939">
    <w:abstractNumId w:val="30"/>
  </w:num>
  <w:num w:numId="28" w16cid:durableId="644092056">
    <w:abstractNumId w:val="25"/>
  </w:num>
  <w:num w:numId="29" w16cid:durableId="178742931">
    <w:abstractNumId w:val="23"/>
  </w:num>
  <w:num w:numId="30" w16cid:durableId="76707953">
    <w:abstractNumId w:val="27"/>
  </w:num>
  <w:num w:numId="31" w16cid:durableId="338120746">
    <w:abstractNumId w:val="29"/>
  </w:num>
  <w:num w:numId="32" w16cid:durableId="1888831792">
    <w:abstractNumId w:val="11"/>
  </w:num>
  <w:num w:numId="33" w16cid:durableId="2118983969">
    <w:abstractNumId w:val="28"/>
  </w:num>
  <w:num w:numId="34" w16cid:durableId="12856927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0B2"/>
    <w:rsid w:val="0002468B"/>
    <w:rsid w:val="00031090"/>
    <w:rsid w:val="00035321"/>
    <w:rsid w:val="0003582F"/>
    <w:rsid w:val="000378B6"/>
    <w:rsid w:val="000442F7"/>
    <w:rsid w:val="000509DF"/>
    <w:rsid w:val="00056FF0"/>
    <w:rsid w:val="000678AA"/>
    <w:rsid w:val="00083FFC"/>
    <w:rsid w:val="000873E6"/>
    <w:rsid w:val="000906DE"/>
    <w:rsid w:val="00096878"/>
    <w:rsid w:val="000A0DD5"/>
    <w:rsid w:val="000B2225"/>
    <w:rsid w:val="000C7DB2"/>
    <w:rsid w:val="000E5A13"/>
    <w:rsid w:val="000F2605"/>
    <w:rsid w:val="000F4C42"/>
    <w:rsid w:val="000F6B44"/>
    <w:rsid w:val="001115C2"/>
    <w:rsid w:val="00112E29"/>
    <w:rsid w:val="001174B5"/>
    <w:rsid w:val="001276AA"/>
    <w:rsid w:val="00146802"/>
    <w:rsid w:val="00146FC8"/>
    <w:rsid w:val="001512C0"/>
    <w:rsid w:val="00157175"/>
    <w:rsid w:val="001651F7"/>
    <w:rsid w:val="00166FC1"/>
    <w:rsid w:val="00172F37"/>
    <w:rsid w:val="00176871"/>
    <w:rsid w:val="00176C28"/>
    <w:rsid w:val="00177EB9"/>
    <w:rsid w:val="001813DE"/>
    <w:rsid w:val="00193A6C"/>
    <w:rsid w:val="00195F9E"/>
    <w:rsid w:val="00197F43"/>
    <w:rsid w:val="001B66AA"/>
    <w:rsid w:val="001C191F"/>
    <w:rsid w:val="001D2DB3"/>
    <w:rsid w:val="001D5E01"/>
    <w:rsid w:val="001F41A3"/>
    <w:rsid w:val="002118E5"/>
    <w:rsid w:val="00216E5D"/>
    <w:rsid w:val="0021782A"/>
    <w:rsid w:val="00223676"/>
    <w:rsid w:val="00235142"/>
    <w:rsid w:val="00235B98"/>
    <w:rsid w:val="0024467D"/>
    <w:rsid w:val="002537CF"/>
    <w:rsid w:val="00253FFC"/>
    <w:rsid w:val="002622E9"/>
    <w:rsid w:val="00270902"/>
    <w:rsid w:val="00290E3D"/>
    <w:rsid w:val="0029262D"/>
    <w:rsid w:val="002A7EA6"/>
    <w:rsid w:val="002C19F9"/>
    <w:rsid w:val="002C427B"/>
    <w:rsid w:val="002C702A"/>
    <w:rsid w:val="002D18F3"/>
    <w:rsid w:val="002D30B2"/>
    <w:rsid w:val="002F1986"/>
    <w:rsid w:val="0030248B"/>
    <w:rsid w:val="00303251"/>
    <w:rsid w:val="00304202"/>
    <w:rsid w:val="00337CCB"/>
    <w:rsid w:val="003456B2"/>
    <w:rsid w:val="00346AEF"/>
    <w:rsid w:val="00352594"/>
    <w:rsid w:val="00365CD3"/>
    <w:rsid w:val="00370CE8"/>
    <w:rsid w:val="00371059"/>
    <w:rsid w:val="003A0D22"/>
    <w:rsid w:val="003A5739"/>
    <w:rsid w:val="003A760B"/>
    <w:rsid w:val="003D5C96"/>
    <w:rsid w:val="00400BA0"/>
    <w:rsid w:val="00400D4D"/>
    <w:rsid w:val="00401E29"/>
    <w:rsid w:val="00404940"/>
    <w:rsid w:val="00407A97"/>
    <w:rsid w:val="00420BF6"/>
    <w:rsid w:val="00424CC6"/>
    <w:rsid w:val="00426275"/>
    <w:rsid w:val="00434AE4"/>
    <w:rsid w:val="004458B4"/>
    <w:rsid w:val="00455455"/>
    <w:rsid w:val="004559EF"/>
    <w:rsid w:val="00465287"/>
    <w:rsid w:val="00471682"/>
    <w:rsid w:val="00480154"/>
    <w:rsid w:val="0048085B"/>
    <w:rsid w:val="00494F07"/>
    <w:rsid w:val="004A57B5"/>
    <w:rsid w:val="004A581F"/>
    <w:rsid w:val="004A5F95"/>
    <w:rsid w:val="004B6AF5"/>
    <w:rsid w:val="004C6DF4"/>
    <w:rsid w:val="004D0162"/>
    <w:rsid w:val="004D29D4"/>
    <w:rsid w:val="004D3F8B"/>
    <w:rsid w:val="004D70CF"/>
    <w:rsid w:val="00516089"/>
    <w:rsid w:val="00521016"/>
    <w:rsid w:val="005230BD"/>
    <w:rsid w:val="0052457E"/>
    <w:rsid w:val="005261F6"/>
    <w:rsid w:val="00531F3B"/>
    <w:rsid w:val="0054199F"/>
    <w:rsid w:val="005430A4"/>
    <w:rsid w:val="00565531"/>
    <w:rsid w:val="00566303"/>
    <w:rsid w:val="005800E5"/>
    <w:rsid w:val="00585D42"/>
    <w:rsid w:val="005A266D"/>
    <w:rsid w:val="005B2609"/>
    <w:rsid w:val="005B2D5D"/>
    <w:rsid w:val="005C0A94"/>
    <w:rsid w:val="005D4D95"/>
    <w:rsid w:val="005F4BE4"/>
    <w:rsid w:val="00602E93"/>
    <w:rsid w:val="00605F76"/>
    <w:rsid w:val="0061010A"/>
    <w:rsid w:val="0062080A"/>
    <w:rsid w:val="00622DA5"/>
    <w:rsid w:val="00632E89"/>
    <w:rsid w:val="006423DF"/>
    <w:rsid w:val="0065209E"/>
    <w:rsid w:val="006530B0"/>
    <w:rsid w:val="0065750A"/>
    <w:rsid w:val="00662ED8"/>
    <w:rsid w:val="00674932"/>
    <w:rsid w:val="00680B5A"/>
    <w:rsid w:val="00681630"/>
    <w:rsid w:val="0068486A"/>
    <w:rsid w:val="006A1906"/>
    <w:rsid w:val="006A37D7"/>
    <w:rsid w:val="006A7A4E"/>
    <w:rsid w:val="006C121A"/>
    <w:rsid w:val="006C58B9"/>
    <w:rsid w:val="006C673D"/>
    <w:rsid w:val="006E20EA"/>
    <w:rsid w:val="006E3CA9"/>
    <w:rsid w:val="00702D68"/>
    <w:rsid w:val="00724036"/>
    <w:rsid w:val="00724B10"/>
    <w:rsid w:val="007270A5"/>
    <w:rsid w:val="00733C45"/>
    <w:rsid w:val="0076397A"/>
    <w:rsid w:val="00767FAB"/>
    <w:rsid w:val="007773D1"/>
    <w:rsid w:val="007813EC"/>
    <w:rsid w:val="00786E16"/>
    <w:rsid w:val="00790E79"/>
    <w:rsid w:val="007A5CF8"/>
    <w:rsid w:val="007B2652"/>
    <w:rsid w:val="007B31E7"/>
    <w:rsid w:val="007B6EED"/>
    <w:rsid w:val="007C1CDB"/>
    <w:rsid w:val="007C310C"/>
    <w:rsid w:val="007C7046"/>
    <w:rsid w:val="007D40F4"/>
    <w:rsid w:val="007F3928"/>
    <w:rsid w:val="00801EDE"/>
    <w:rsid w:val="00805956"/>
    <w:rsid w:val="0081507F"/>
    <w:rsid w:val="00816D8B"/>
    <w:rsid w:val="00817934"/>
    <w:rsid w:val="00821D3E"/>
    <w:rsid w:val="00826A84"/>
    <w:rsid w:val="008352D1"/>
    <w:rsid w:val="008444A8"/>
    <w:rsid w:val="008554CE"/>
    <w:rsid w:val="00874038"/>
    <w:rsid w:val="00885AB6"/>
    <w:rsid w:val="00890472"/>
    <w:rsid w:val="00890D1F"/>
    <w:rsid w:val="008A4F2A"/>
    <w:rsid w:val="008B0D79"/>
    <w:rsid w:val="008B434A"/>
    <w:rsid w:val="008C63A1"/>
    <w:rsid w:val="008E15DF"/>
    <w:rsid w:val="008E6CE0"/>
    <w:rsid w:val="008F069B"/>
    <w:rsid w:val="008F548E"/>
    <w:rsid w:val="008F6BA7"/>
    <w:rsid w:val="00906DED"/>
    <w:rsid w:val="009152B3"/>
    <w:rsid w:val="0092568B"/>
    <w:rsid w:val="00926B7A"/>
    <w:rsid w:val="00930D2E"/>
    <w:rsid w:val="0093226C"/>
    <w:rsid w:val="00961502"/>
    <w:rsid w:val="009633DE"/>
    <w:rsid w:val="009757EB"/>
    <w:rsid w:val="00977234"/>
    <w:rsid w:val="009801E4"/>
    <w:rsid w:val="00990C52"/>
    <w:rsid w:val="009A2199"/>
    <w:rsid w:val="009A2E7F"/>
    <w:rsid w:val="009C094A"/>
    <w:rsid w:val="009C30B4"/>
    <w:rsid w:val="009D01EB"/>
    <w:rsid w:val="009D4D75"/>
    <w:rsid w:val="009F4AB1"/>
    <w:rsid w:val="00A0219F"/>
    <w:rsid w:val="00A114F2"/>
    <w:rsid w:val="00A23C1D"/>
    <w:rsid w:val="00A41A11"/>
    <w:rsid w:val="00A44C0C"/>
    <w:rsid w:val="00A50A9D"/>
    <w:rsid w:val="00A63DB4"/>
    <w:rsid w:val="00A64DBB"/>
    <w:rsid w:val="00AA2792"/>
    <w:rsid w:val="00AA574B"/>
    <w:rsid w:val="00AA705A"/>
    <w:rsid w:val="00AB04A4"/>
    <w:rsid w:val="00AB1D66"/>
    <w:rsid w:val="00AC2F10"/>
    <w:rsid w:val="00AD1541"/>
    <w:rsid w:val="00AD3999"/>
    <w:rsid w:val="00AD649E"/>
    <w:rsid w:val="00AF5F77"/>
    <w:rsid w:val="00B16D30"/>
    <w:rsid w:val="00B300B6"/>
    <w:rsid w:val="00B4052B"/>
    <w:rsid w:val="00B42777"/>
    <w:rsid w:val="00B44479"/>
    <w:rsid w:val="00B45921"/>
    <w:rsid w:val="00B531D4"/>
    <w:rsid w:val="00B832A4"/>
    <w:rsid w:val="00BA3D6B"/>
    <w:rsid w:val="00BA5971"/>
    <w:rsid w:val="00BD5ED5"/>
    <w:rsid w:val="00C033D8"/>
    <w:rsid w:val="00C067A3"/>
    <w:rsid w:val="00C06FDE"/>
    <w:rsid w:val="00C13A44"/>
    <w:rsid w:val="00C27341"/>
    <w:rsid w:val="00C3122E"/>
    <w:rsid w:val="00C33420"/>
    <w:rsid w:val="00C371E3"/>
    <w:rsid w:val="00C40CF0"/>
    <w:rsid w:val="00C42B11"/>
    <w:rsid w:val="00C47609"/>
    <w:rsid w:val="00C63857"/>
    <w:rsid w:val="00C73199"/>
    <w:rsid w:val="00C75083"/>
    <w:rsid w:val="00C86B48"/>
    <w:rsid w:val="00CA2954"/>
    <w:rsid w:val="00CA3DBC"/>
    <w:rsid w:val="00CA63D2"/>
    <w:rsid w:val="00CB7ED6"/>
    <w:rsid w:val="00CE0366"/>
    <w:rsid w:val="00CE3E30"/>
    <w:rsid w:val="00CE7D0D"/>
    <w:rsid w:val="00CF18F4"/>
    <w:rsid w:val="00D0328A"/>
    <w:rsid w:val="00D07937"/>
    <w:rsid w:val="00D102D0"/>
    <w:rsid w:val="00D435BB"/>
    <w:rsid w:val="00D5130D"/>
    <w:rsid w:val="00D61B1A"/>
    <w:rsid w:val="00D722FC"/>
    <w:rsid w:val="00D81782"/>
    <w:rsid w:val="00D84E03"/>
    <w:rsid w:val="00DB16FB"/>
    <w:rsid w:val="00DC3A30"/>
    <w:rsid w:val="00DD0988"/>
    <w:rsid w:val="00DD61F7"/>
    <w:rsid w:val="00DF0F4C"/>
    <w:rsid w:val="00DF4814"/>
    <w:rsid w:val="00E01DCC"/>
    <w:rsid w:val="00E12286"/>
    <w:rsid w:val="00E17A35"/>
    <w:rsid w:val="00E349EF"/>
    <w:rsid w:val="00E6587E"/>
    <w:rsid w:val="00E71BAE"/>
    <w:rsid w:val="00E770EC"/>
    <w:rsid w:val="00E85BF6"/>
    <w:rsid w:val="00E94FFF"/>
    <w:rsid w:val="00E956A9"/>
    <w:rsid w:val="00EA7A28"/>
    <w:rsid w:val="00EB0A89"/>
    <w:rsid w:val="00EB73C5"/>
    <w:rsid w:val="00EB7F5F"/>
    <w:rsid w:val="00EC0480"/>
    <w:rsid w:val="00EE1211"/>
    <w:rsid w:val="00F1084B"/>
    <w:rsid w:val="00F220E4"/>
    <w:rsid w:val="00F2767A"/>
    <w:rsid w:val="00F32404"/>
    <w:rsid w:val="00F3522B"/>
    <w:rsid w:val="00F353EB"/>
    <w:rsid w:val="00F46E7F"/>
    <w:rsid w:val="00F67F4E"/>
    <w:rsid w:val="00F70B17"/>
    <w:rsid w:val="00F71D97"/>
    <w:rsid w:val="00F76419"/>
    <w:rsid w:val="00F8070C"/>
    <w:rsid w:val="00F831A1"/>
    <w:rsid w:val="00F94571"/>
    <w:rsid w:val="00FA7635"/>
    <w:rsid w:val="00FB26CE"/>
    <w:rsid w:val="00FC0CE2"/>
    <w:rsid w:val="00FC20CB"/>
    <w:rsid w:val="00FC29C0"/>
    <w:rsid w:val="00FC3CD6"/>
    <w:rsid w:val="00FC5CAA"/>
    <w:rsid w:val="00FD2635"/>
    <w:rsid w:val="00FE07BB"/>
    <w:rsid w:val="00FE08CE"/>
    <w:rsid w:val="00FE2F68"/>
    <w:rsid w:val="00FE5A24"/>
  </w:rsids>
  <m:mathPr>
    <m:mathFont m:val="Cambria Math"/>
    <m:brkBin m:val="before"/>
    <m:brkBinSub m:val="--"/>
    <m:smallFrac m:val="0"/>
    <m:dispDef m:val="0"/>
    <m:lMargin m:val="0"/>
    <m:rMargin m:val="0"/>
    <m:defJc m:val="centerGroup"/>
    <m:wrapRight/>
    <m:intLim m:val="subSup"/>
    <m:naryLim m:val="subSup"/>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0DD3A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iPriority="6" w:unhideWhenUsed="1" w:qFormat="1"/>
    <w:lsdException w:name="heading 6" w:semiHidden="1" w:unhideWhenUsed="1"/>
    <w:lsdException w:name="heading 7" w:semiHidden="1"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lsdException w:name="Emphasis" w:uiPriority="9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FA7635"/>
    <w:pPr>
      <w:spacing w:after="200"/>
    </w:pPr>
    <w:rPr>
      <w:rFonts w:asciiTheme="minorHAnsi" w:hAnsiTheme="minorHAnsi" w:cstheme="minorHAnsi"/>
      <w:color w:val="000000" w:themeColor="text1"/>
      <w:sz w:val="22"/>
      <w:szCs w:val="24"/>
      <w:lang w:eastAsia="en-US"/>
    </w:rPr>
  </w:style>
  <w:style w:type="paragraph" w:styleId="Heading1">
    <w:name w:val="heading 1"/>
    <w:aliases w:val="CER Heading 1"/>
    <w:basedOn w:val="Contents"/>
    <w:next w:val="Heading2"/>
    <w:link w:val="Heading1Char"/>
    <w:uiPriority w:val="2"/>
    <w:qFormat/>
    <w:rsid w:val="002D18F3"/>
    <w:pPr>
      <w:spacing w:before="360" w:after="0"/>
      <w:outlineLvl w:val="0"/>
    </w:pPr>
    <w:rPr>
      <w:b/>
      <w:bCs/>
    </w:rPr>
  </w:style>
  <w:style w:type="paragraph" w:styleId="Heading2">
    <w:name w:val="heading 2"/>
    <w:aliases w:val="CER Heading 2"/>
    <w:basedOn w:val="Normal"/>
    <w:next w:val="Normal"/>
    <w:link w:val="Heading2Char"/>
    <w:uiPriority w:val="3"/>
    <w:qFormat/>
    <w:rsid w:val="002D18F3"/>
    <w:pPr>
      <w:keepNext/>
      <w:keepLines/>
      <w:spacing w:before="280" w:after="0"/>
      <w:outlineLvl w:val="1"/>
    </w:pPr>
    <w:rPr>
      <w:rFonts w:asciiTheme="majorHAnsi" w:eastAsia="Times New Roman" w:hAnsiTheme="majorHAnsi"/>
      <w:b/>
      <w:bCs/>
      <w:sz w:val="32"/>
      <w:szCs w:val="32"/>
    </w:rPr>
  </w:style>
  <w:style w:type="paragraph" w:styleId="Heading3">
    <w:name w:val="heading 3"/>
    <w:aliases w:val="CER Heading 3"/>
    <w:next w:val="Normal"/>
    <w:link w:val="Heading3Char"/>
    <w:uiPriority w:val="4"/>
    <w:qFormat/>
    <w:rsid w:val="005C0A94"/>
    <w:pPr>
      <w:keepNext/>
      <w:keepLines/>
      <w:spacing w:before="240"/>
      <w:outlineLvl w:val="2"/>
    </w:pPr>
    <w:rPr>
      <w:rFonts w:asciiTheme="majorHAnsi" w:eastAsia="Times New Roman" w:hAnsiTheme="majorHAnsi" w:cstheme="majorHAnsi"/>
      <w:b/>
      <w:bCs/>
      <w:color w:val="000000" w:themeColor="text1"/>
      <w:sz w:val="27"/>
      <w:szCs w:val="27"/>
      <w:lang w:eastAsia="en-US"/>
    </w:rPr>
  </w:style>
  <w:style w:type="paragraph" w:styleId="Heading4">
    <w:name w:val="heading 4"/>
    <w:aliases w:val="CER Heading 4"/>
    <w:basedOn w:val="Normal"/>
    <w:next w:val="Normal"/>
    <w:link w:val="Heading4Char"/>
    <w:uiPriority w:val="5"/>
    <w:unhideWhenUsed/>
    <w:qFormat/>
    <w:rsid w:val="005C0A94"/>
    <w:pPr>
      <w:keepNext/>
      <w:spacing w:before="240" w:after="0"/>
      <w:outlineLvl w:val="3"/>
    </w:pPr>
    <w:rPr>
      <w:rFonts w:asciiTheme="majorHAnsi" w:eastAsiaTheme="minorEastAsia" w:hAnsiTheme="majorHAnsi" w:cstheme="minorBidi"/>
      <w:b/>
      <w:sz w:val="24"/>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basedOn w:val="Normal"/>
    <w:next w:val="Normal"/>
    <w:link w:val="Heading7Char"/>
    <w:uiPriority w:val="99"/>
    <w:unhideWhenUsed/>
    <w:rsid w:val="00521016"/>
    <w:pPr>
      <w:keepNext/>
      <w:keepLines/>
      <w:spacing w:before="200" w:after="0"/>
      <w:outlineLvl w:val="6"/>
    </w:pPr>
    <w:rPr>
      <w:rFonts w:eastAsiaTheme="majorEastAsia" w:cstheme="majorBidi"/>
      <w:b/>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basedOn w:val="DefaultParagraphFont"/>
    <w:link w:val="Heading2"/>
    <w:uiPriority w:val="3"/>
    <w:rsid w:val="002D18F3"/>
    <w:rPr>
      <w:rFonts w:asciiTheme="majorHAnsi" w:eastAsia="Times New Roman" w:hAnsiTheme="majorHAnsi" w:cstheme="minorHAnsi"/>
      <w:b/>
      <w:bCs/>
      <w:color w:val="000000" w:themeColor="text1"/>
      <w:sz w:val="32"/>
      <w:szCs w:val="32"/>
      <w:lang w:eastAsia="en-US"/>
    </w:rPr>
  </w:style>
  <w:style w:type="character" w:customStyle="1" w:styleId="Heading1Char">
    <w:name w:val="Heading 1 Char"/>
    <w:aliases w:val="CER Heading 1 Char"/>
    <w:basedOn w:val="DefaultParagraphFont"/>
    <w:link w:val="Heading1"/>
    <w:uiPriority w:val="2"/>
    <w:rsid w:val="002D18F3"/>
    <w:rPr>
      <w:rFonts w:ascii="Calibri" w:eastAsia="Times New Roman" w:hAnsi="Calibri" w:cs="Calibri"/>
      <w:b/>
      <w:bCs/>
      <w:color w:val="000000" w:themeColor="text1"/>
      <w:kern w:val="32"/>
      <w:sz w:val="40"/>
      <w:szCs w:val="24"/>
      <w:lang w:eastAsia="en-US"/>
    </w:rPr>
  </w:style>
  <w:style w:type="character" w:customStyle="1" w:styleId="Heading3Char">
    <w:name w:val="Heading 3 Char"/>
    <w:aliases w:val="CER Heading 3 Char"/>
    <w:basedOn w:val="DefaultParagraphFont"/>
    <w:link w:val="Heading3"/>
    <w:uiPriority w:val="4"/>
    <w:rsid w:val="005C0A94"/>
    <w:rPr>
      <w:rFonts w:asciiTheme="majorHAnsi" w:eastAsia="Times New Roman" w:hAnsiTheme="majorHAnsi" w:cstheme="majorHAnsi"/>
      <w:b/>
      <w:bCs/>
      <w:color w:val="000000" w:themeColor="text1"/>
      <w:sz w:val="27"/>
      <w:szCs w:val="27"/>
      <w:lang w:eastAsia="en-US"/>
    </w:rPr>
  </w:style>
  <w:style w:type="character" w:customStyle="1" w:styleId="Heading4Char">
    <w:name w:val="Heading 4 Char"/>
    <w:aliases w:val="CER Heading 4 Char"/>
    <w:basedOn w:val="DefaultParagraphFont"/>
    <w:link w:val="Heading4"/>
    <w:uiPriority w:val="5"/>
    <w:rsid w:val="005C0A94"/>
    <w:rPr>
      <w:rFonts w:asciiTheme="majorHAnsi" w:eastAsiaTheme="minorEastAsia" w:hAnsiTheme="majorHAnsi" w:cstheme="minorBidi"/>
      <w:b/>
      <w:color w:val="000000" w:themeColor="text1"/>
      <w:sz w:val="24"/>
      <w:szCs w:val="24"/>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9633DE"/>
    <w:pPr>
      <w:tabs>
        <w:tab w:val="left" w:pos="2694"/>
        <w:tab w:val="left" w:pos="3969"/>
        <w:tab w:val="left" w:pos="6946"/>
        <w:tab w:val="right" w:pos="9498"/>
      </w:tabs>
      <w:spacing w:before="120"/>
      <w:ind w:left="284" w:right="242"/>
    </w:pPr>
    <w:rPr>
      <w:rFonts w:cs="Calibri (Body)"/>
      <w:spacing w:val="2"/>
      <w:sz w:val="18"/>
      <w:szCs w:val="18"/>
    </w:rPr>
  </w:style>
  <w:style w:type="character" w:customStyle="1" w:styleId="FooterChar">
    <w:name w:val="Footer Char"/>
    <w:basedOn w:val="DefaultParagraphFont"/>
    <w:link w:val="Footer"/>
    <w:uiPriority w:val="99"/>
    <w:rsid w:val="009633DE"/>
    <w:rPr>
      <w:rFonts w:asciiTheme="minorHAnsi" w:hAnsiTheme="minorHAnsi" w:cs="Calibri (Body)"/>
      <w:color w:val="000000" w:themeColor="text1"/>
      <w:spacing w:val="2"/>
      <w:sz w:val="18"/>
      <w:szCs w:val="18"/>
      <w:lang w:eastAsia="en-US"/>
    </w:rPr>
  </w:style>
  <w:style w:type="character" w:styleId="Hyperlink">
    <w:name w:val="Hyperlink"/>
    <w:basedOn w:val="DefaultParagraphFont"/>
    <w:uiPriority w:val="99"/>
    <w:unhideWhenUsed/>
    <w:rsid w:val="00521016"/>
    <w:rPr>
      <w:rFonts w:ascii="Calibri" w:hAnsi="Calibri"/>
      <w:color w:val="006C93" w:themeColor="accent3"/>
      <w:sz w:val="22"/>
      <w:u w:val="single"/>
    </w:rPr>
  </w:style>
  <w:style w:type="paragraph" w:customStyle="1" w:styleId="CERbullets">
    <w:name w:val="CER bullets"/>
    <w:basedOn w:val="Normal"/>
    <w:link w:val="CERbulletsChar"/>
    <w:uiPriority w:val="7"/>
    <w:qFormat/>
    <w:rsid w:val="004458B4"/>
    <w:pPr>
      <w:numPr>
        <w:numId w:val="21"/>
      </w:numPr>
      <w:spacing w:before="120" w:after="120"/>
      <w:ind w:left="357" w:hanging="357"/>
    </w:pPr>
    <w:rPr>
      <w:color w:val="auto"/>
    </w:rPr>
  </w:style>
  <w:style w:type="character" w:customStyle="1" w:styleId="CERbulletsChar">
    <w:name w:val="CER bullets Char"/>
    <w:basedOn w:val="DefaultParagraphFont"/>
    <w:link w:val="CERbullets"/>
    <w:uiPriority w:val="7"/>
    <w:rsid w:val="004458B4"/>
    <w:rPr>
      <w:rFonts w:asciiTheme="minorHAnsi" w:hAnsiTheme="minorHAnsi" w:cstheme="minorHAnsi"/>
      <w:sz w:val="22"/>
      <w:szCs w:val="24"/>
      <w:lang w:eastAsia="en-US"/>
    </w:rPr>
  </w:style>
  <w:style w:type="table" w:customStyle="1" w:styleId="CERTable">
    <w:name w:val="CER Table"/>
    <w:basedOn w:val="TableNormal"/>
    <w:uiPriority w:val="99"/>
    <w:rsid w:val="004458B4"/>
    <w:pPr>
      <w:spacing w:before="120"/>
    </w:pPr>
    <w:rPr>
      <w:rFonts w:ascii="Calibri" w:hAnsi="Calibri"/>
      <w:color w:val="000000" w:themeColor="text1"/>
      <w:kern w:val="2"/>
    </w:rPr>
    <w:tblPr>
      <w:tblStyleRowBandSize w:val="1"/>
      <w:tblBorders>
        <w:top w:val="single" w:sz="8" w:space="0" w:color="FCBA5C" w:themeColor="accent2"/>
        <w:bottom w:val="single" w:sz="8" w:space="0" w:color="FCBA5C" w:themeColor="accent2"/>
        <w:insideH w:val="single" w:sz="8" w:space="0" w:color="E8E8E8" w:themeColor="background2"/>
      </w:tblBorders>
    </w:tblPr>
    <w:trPr>
      <w:cantSplit/>
    </w:trPr>
    <w:tcPr>
      <w:shd w:val="clear" w:color="auto" w:fill="auto"/>
    </w:tc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Theme="minorHAnsi" w:hAnsiTheme="minorHAnsi"/>
        <w:b/>
        <w:color w:val="auto"/>
        <w:sz w:val="20"/>
      </w:rPr>
      <w:tblPr/>
      <w:tcPr>
        <w:tcBorders>
          <w:top w:val="nil"/>
          <w:left w:val="nil"/>
          <w:bottom w:val="single" w:sz="18" w:space="0" w:color="FCBA5C" w:themeColor="accent2"/>
          <w:right w:val="nil"/>
          <w:insideH w:val="nil"/>
          <w:insideV w:val="nil"/>
          <w:tl2br w:val="nil"/>
          <w:tr2bl w:val="nil"/>
        </w:tcBorders>
        <w:shd w:val="clear" w:color="auto" w:fill="E8E8E8" w:themeFill="background2"/>
      </w:tcPr>
    </w:tblStylePr>
    <w:tblStylePr w:type="lastRow">
      <w:pPr>
        <w:wordWrap/>
        <w:spacing w:beforeLines="0" w:before="10" w:beforeAutospacing="0" w:afterLines="0" w:after="10" w:afterAutospacing="0"/>
      </w:pPr>
      <w:rPr>
        <w:rFonts w:asciiTheme="minorHAnsi" w:hAnsiTheme="minorHAnsi"/>
        <w:b/>
      </w:rPr>
      <w:tblPr/>
      <w:tcPr>
        <w:vAlign w:val="center"/>
      </w:tcPr>
    </w:tblStylePr>
    <w:tblStylePr w:type="firstCol">
      <w:pPr>
        <w:wordWrap/>
        <w:ind w:leftChars="0" w:left="0" w:rightChars="0" w:right="0"/>
        <w:contextualSpacing w:val="0"/>
      </w:pPr>
      <w:rPr>
        <w:rFonts w:ascii="Calibri" w:hAnsi="Calibri"/>
        <w:b/>
        <w:i w:val="0"/>
        <w:color w:val="000000" w:themeColor="text1"/>
      </w:rPr>
      <w:tblPr/>
      <w:tcPr>
        <w:shd w:val="clear" w:color="auto" w:fill="F2F2F2" w:themeFill="background1" w:themeFillShade="F2"/>
      </w:tcPr>
    </w:tblStylePr>
    <w:tblStylePr w:type="band1Horz">
      <w:rPr>
        <w:rFonts w:asciiTheme="minorHAnsi" w:hAnsiTheme="minorHAnsi"/>
      </w:rPr>
      <w:tblPr/>
      <w:tcPr>
        <w:tcBorders>
          <w:top w:val="nil"/>
          <w:left w:val="nil"/>
          <w:bottom w:val="single" w:sz="4" w:space="0" w:color="D1D1D1" w:themeColor="background2" w:themeShade="E6"/>
          <w:right w:val="nil"/>
          <w:insideH w:val="nil"/>
          <w:insideV w:val="nil"/>
          <w:tl2br w:val="nil"/>
          <w:tr2bl w:val="nil"/>
        </w:tcBorders>
      </w:tcPr>
    </w:tblStylePr>
    <w:tblStylePr w:type="band2Horz">
      <w:rPr>
        <w:rFonts w:asciiTheme="minorHAnsi" w:hAnsiTheme="minorHAnsi"/>
      </w:rPr>
      <w:tblPr/>
      <w:tcPr>
        <w:tcBorders>
          <w:insideH w:val="nil"/>
        </w:tcBorders>
      </w:tcPr>
    </w:tblStyle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table" w:styleId="TableGrid">
    <w:name w:val="Table Grid"/>
    <w:basedOn w:val="TableNormal"/>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C13A44"/>
    <w:pPr>
      <w:spacing w:before="100" w:beforeAutospacing="1" w:after="240"/>
      <w:ind w:left="284" w:right="284"/>
    </w:pPr>
    <w:rPr>
      <w:rFonts w:asciiTheme="minorHAnsi" w:hAnsiTheme="minorHAnsi"/>
    </w:rPr>
    <w:tblPr>
      <w:tblBorders>
        <w:left w:val="single" w:sz="24" w:space="0" w:color="9FB76F" w:themeColor="accent1"/>
      </w:tblBorders>
      <w:tblCellMar>
        <w:left w:w="0" w:type="dxa"/>
        <w:right w:w="0" w:type="dxa"/>
      </w:tblCellMar>
    </w:tblPr>
    <w:trPr>
      <w:cantSplit/>
    </w:trPr>
    <w:tcPr>
      <w:shd w:val="pct5" w:color="auto" w:fill="auto"/>
      <w:tcMar>
        <w:top w:w="284" w:type="dxa"/>
        <w:left w:w="284" w:type="dxa"/>
        <w:bottom w:w="284" w:type="dxa"/>
        <w:right w:w="284" w:type="dxa"/>
      </w:tcMar>
    </w:tcPr>
    <w:tblStylePr w:type="firstRow">
      <w:pPr>
        <w:wordWrap/>
        <w:spacing w:beforeLines="0" w:afterLines="0" w:line="240" w:lineRule="auto"/>
      </w:pPr>
      <w:rPr>
        <w:rFonts w:asciiTheme="minorHAnsi" w:hAnsiTheme="minorHAnsi"/>
        <w:b/>
        <w:sz w:val="24"/>
      </w:rPr>
      <w:tblPr/>
      <w:trPr>
        <w:cantSplit w:val="0"/>
      </w:trPr>
      <w:tcPr>
        <w:tcBorders>
          <w:top w:val="nil"/>
          <w:left w:val="single" w:sz="24" w:space="0" w:color="9FB76F" w:themeColor="accent1"/>
          <w:bottom w:val="nil"/>
          <w:right w:val="nil"/>
          <w:insideH w:val="nil"/>
          <w:insideV w:val="nil"/>
          <w:tl2br w:val="nil"/>
          <w:tr2bl w:val="nil"/>
        </w:tcBorders>
        <w:noWrap/>
      </w:tcPr>
    </w:tblStylePr>
  </w:style>
  <w:style w:type="character" w:customStyle="1" w:styleId="Heading7Char">
    <w:name w:val="Heading 7 Char"/>
    <w:basedOn w:val="DefaultParagraphFont"/>
    <w:link w:val="Heading7"/>
    <w:uiPriority w:val="99"/>
    <w:rsid w:val="00521016"/>
    <w:rPr>
      <w:rFonts w:asciiTheme="minorHAnsi" w:eastAsiaTheme="majorEastAsia" w:hAnsiTheme="minorHAnsi" w:cstheme="majorBidi"/>
      <w:b/>
      <w:i/>
      <w:iCs/>
      <w:color w:val="404040" w:themeColor="text1" w:themeTint="BF"/>
      <w:sz w:val="22"/>
      <w:szCs w:val="24"/>
      <w:lang w:eastAsia="en-US"/>
    </w:rPr>
  </w:style>
  <w:style w:type="character" w:styleId="FollowedHyperlink">
    <w:name w:val="FollowedHyperlink"/>
    <w:basedOn w:val="DefaultParagraphFont"/>
    <w:uiPriority w:val="99"/>
    <w:rsid w:val="002537CF"/>
    <w:rPr>
      <w:rFonts w:asciiTheme="minorHAnsi" w:hAnsiTheme="minorHAnsi"/>
      <w:color w:val="7F7F7F" w:themeColor="text1" w:themeTint="80"/>
      <w:sz w:val="22"/>
      <w:u w:val="single"/>
    </w:rPr>
  </w:style>
  <w:style w:type="paragraph" w:customStyle="1" w:styleId="CERcovertitle">
    <w:name w:val="CER cover title"/>
    <w:basedOn w:val="Title"/>
    <w:link w:val="CERcovertitleChar"/>
    <w:uiPriority w:val="8"/>
    <w:rsid w:val="00521016"/>
    <w:pPr>
      <w:spacing w:before="2760"/>
      <w:ind w:right="5204"/>
    </w:pPr>
    <w:rPr>
      <w:rFonts w:cs="Times New Roman (Headings CS)"/>
      <w:b/>
      <w:noProof/>
      <w:spacing w:val="0"/>
      <w:lang w:eastAsia="en-AU"/>
    </w:rPr>
  </w:style>
  <w:style w:type="paragraph" w:customStyle="1" w:styleId="CERcoversubtitle">
    <w:name w:val="CER cover subtitle"/>
    <w:basedOn w:val="Subtitle"/>
    <w:link w:val="CERcoversubtitleChar"/>
    <w:uiPriority w:val="8"/>
    <w:rsid w:val="00253FFC"/>
    <w:pPr>
      <w:spacing w:before="120" w:after="120"/>
      <w:ind w:right="5062"/>
    </w:pPr>
    <w:rPr>
      <w:rFonts w:ascii="Calibri Light" w:eastAsia="Times New Roman" w:hAnsi="Calibri Light" w:cs="Calibri Light"/>
      <w:color w:val="000000" w:themeColor="text1"/>
      <w:spacing w:val="0"/>
      <w:sz w:val="40"/>
      <w:szCs w:val="40"/>
    </w:rPr>
  </w:style>
  <w:style w:type="character" w:customStyle="1" w:styleId="CERcovertitleChar">
    <w:name w:val="CER cover title Char"/>
    <w:basedOn w:val="DefaultParagraphFont"/>
    <w:link w:val="CERcovertitle"/>
    <w:uiPriority w:val="8"/>
    <w:rsid w:val="00521016"/>
    <w:rPr>
      <w:rFonts w:asciiTheme="majorHAnsi" w:eastAsiaTheme="majorEastAsia" w:hAnsiTheme="majorHAnsi" w:cs="Times New Roman (Headings CS)"/>
      <w:b/>
      <w:noProof/>
      <w:kern w:val="28"/>
      <w:sz w:val="56"/>
      <w:szCs w:val="56"/>
    </w:rPr>
  </w:style>
  <w:style w:type="paragraph" w:customStyle="1" w:styleId="CERnumbering">
    <w:name w:val="CER numbering"/>
    <w:basedOn w:val="CERbullets"/>
    <w:link w:val="CERnumberingChar"/>
    <w:uiPriority w:val="8"/>
    <w:qFormat/>
    <w:rsid w:val="00FE2F68"/>
    <w:pPr>
      <w:numPr>
        <w:numId w:val="0"/>
      </w:numPr>
    </w:pPr>
    <w:rPr>
      <w:lang w:val="en-US"/>
    </w:rPr>
  </w:style>
  <w:style w:type="character" w:customStyle="1" w:styleId="CERcoversubtitleChar">
    <w:name w:val="CER cover subtitle Char"/>
    <w:basedOn w:val="Heading2Char"/>
    <w:link w:val="CERcoversubtitle"/>
    <w:uiPriority w:val="8"/>
    <w:rsid w:val="00253FFC"/>
    <w:rPr>
      <w:rFonts w:ascii="Calibri Light" w:eastAsia="Times New Roman" w:hAnsi="Calibri Light" w:cs="Calibri Light"/>
      <w:b w:val="0"/>
      <w:bCs w:val="0"/>
      <w:color w:val="000000" w:themeColor="text1"/>
      <w:sz w:val="40"/>
      <w:szCs w:val="40"/>
      <w:lang w:eastAsia="en-US"/>
    </w:rPr>
  </w:style>
  <w:style w:type="character" w:customStyle="1" w:styleId="CERnumberingChar">
    <w:name w:val="CER numbering Char"/>
    <w:basedOn w:val="CERbulletsChar"/>
    <w:link w:val="CERnumbering"/>
    <w:uiPriority w:val="8"/>
    <w:rsid w:val="00FE2F68"/>
    <w:rPr>
      <w:rFonts w:asciiTheme="minorHAnsi" w:hAnsiTheme="minorHAnsi" w:cstheme="minorHAnsi"/>
      <w:sz w:val="22"/>
      <w:szCs w:val="24"/>
      <w:lang w:val="en-US" w:eastAsia="en-US"/>
    </w:rPr>
  </w:style>
  <w:style w:type="character" w:styleId="PlaceholderText">
    <w:name w:val="Placeholder Text"/>
    <w:basedOn w:val="DefaultParagraphFont"/>
    <w:uiPriority w:val="99"/>
    <w:rsid w:val="00930D2E"/>
    <w:rPr>
      <w:rFonts w:asciiTheme="minorHAnsi" w:hAnsiTheme="minorHAnsi"/>
      <w:color w:val="808080"/>
    </w:rPr>
  </w:style>
  <w:style w:type="character" w:customStyle="1" w:styleId="Protectivemarker">
    <w:name w:val="Protective marker"/>
    <w:uiPriority w:val="1"/>
    <w:rsid w:val="009633DE"/>
    <w:rPr>
      <w:rFonts w:asciiTheme="minorHAnsi" w:hAnsiTheme="minorHAnsi"/>
      <w:b/>
      <w:color w:val="FF0000"/>
      <w:sz w:val="24"/>
      <w:szCs w:val="24"/>
    </w:rPr>
  </w:style>
  <w:style w:type="paragraph" w:customStyle="1" w:styleId="LegislativesecrecyACT">
    <w:name w:val="Legislative secrecy ACT"/>
    <w:basedOn w:val="Heading5"/>
    <w:uiPriority w:val="8"/>
    <w:qFormat/>
    <w:rsid w:val="00F76419"/>
    <w:pPr>
      <w:tabs>
        <w:tab w:val="center" w:pos="4870"/>
        <w:tab w:val="left" w:pos="8745"/>
      </w:tabs>
      <w:spacing w:before="0" w:after="120"/>
      <w:jc w:val="center"/>
    </w:pPr>
    <w:rPr>
      <w:color w:val="auto"/>
      <w:sz w:val="24"/>
    </w:rPr>
  </w:style>
  <w:style w:type="character" w:styleId="PageNumber">
    <w:name w:val="page number"/>
    <w:basedOn w:val="DefaultParagraphFont"/>
    <w:uiPriority w:val="99"/>
    <w:semiHidden/>
    <w:unhideWhenUsed/>
    <w:rsid w:val="00977234"/>
    <w:rPr>
      <w:rFonts w:asciiTheme="minorHAnsi" w:hAnsiTheme="minorHAnsi"/>
    </w:rPr>
  </w:style>
  <w:style w:type="paragraph" w:styleId="Title">
    <w:name w:val="Title"/>
    <w:basedOn w:val="Normal"/>
    <w:next w:val="Normal"/>
    <w:link w:val="TitleChar"/>
    <w:uiPriority w:val="99"/>
    <w:rsid w:val="00977234"/>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99"/>
    <w:rsid w:val="00977234"/>
    <w:rPr>
      <w:rFonts w:asciiTheme="majorHAnsi" w:eastAsiaTheme="majorEastAsia" w:hAnsiTheme="majorHAnsi" w:cstheme="majorBidi"/>
      <w:spacing w:val="-10"/>
      <w:kern w:val="28"/>
      <w:sz w:val="56"/>
      <w:szCs w:val="56"/>
      <w:lang w:eastAsia="en-US"/>
    </w:rPr>
  </w:style>
  <w:style w:type="paragraph" w:styleId="TOC2">
    <w:name w:val="toc 2"/>
    <w:basedOn w:val="Normal"/>
    <w:next w:val="Normal"/>
    <w:autoRedefine/>
    <w:uiPriority w:val="39"/>
    <w:unhideWhenUsed/>
    <w:rsid w:val="00056FF0"/>
    <w:pPr>
      <w:spacing w:after="100"/>
      <w:ind w:left="220"/>
    </w:pPr>
  </w:style>
  <w:style w:type="paragraph" w:styleId="TOC1">
    <w:name w:val="toc 1"/>
    <w:basedOn w:val="Normal"/>
    <w:next w:val="Normal"/>
    <w:autoRedefine/>
    <w:uiPriority w:val="39"/>
    <w:unhideWhenUsed/>
    <w:rsid w:val="007270A5"/>
    <w:pPr>
      <w:tabs>
        <w:tab w:val="right" w:leader="dot" w:pos="9730"/>
      </w:tabs>
      <w:spacing w:after="100"/>
    </w:pPr>
    <w:rPr>
      <w:b/>
    </w:rPr>
  </w:style>
  <w:style w:type="paragraph" w:styleId="TOC3">
    <w:name w:val="toc 3"/>
    <w:basedOn w:val="Normal"/>
    <w:next w:val="Normal"/>
    <w:autoRedefine/>
    <w:uiPriority w:val="39"/>
    <w:unhideWhenUsed/>
    <w:rsid w:val="007270A5"/>
    <w:pPr>
      <w:tabs>
        <w:tab w:val="right" w:leader="dot" w:pos="9730"/>
      </w:tabs>
      <w:spacing w:after="100"/>
      <w:ind w:left="440"/>
    </w:pPr>
  </w:style>
  <w:style w:type="paragraph" w:styleId="TOC4">
    <w:name w:val="toc 4"/>
    <w:basedOn w:val="Normal"/>
    <w:next w:val="Normal"/>
    <w:autoRedefine/>
    <w:uiPriority w:val="99"/>
    <w:semiHidden/>
    <w:unhideWhenUsed/>
    <w:rsid w:val="00EB7F5F"/>
    <w:pPr>
      <w:spacing w:after="100"/>
      <w:ind w:left="660"/>
    </w:pPr>
  </w:style>
  <w:style w:type="paragraph" w:styleId="Subtitle">
    <w:name w:val="Subtitle"/>
    <w:basedOn w:val="Normal"/>
    <w:next w:val="Normal"/>
    <w:link w:val="SubtitleChar"/>
    <w:uiPriority w:val="99"/>
    <w:rsid w:val="002C702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99"/>
    <w:rsid w:val="002C702A"/>
    <w:rPr>
      <w:rFonts w:asciiTheme="minorHAnsi" w:eastAsiaTheme="minorEastAsia" w:hAnsiTheme="minorHAnsi" w:cstheme="minorBidi"/>
      <w:color w:val="5A5A5A" w:themeColor="text1" w:themeTint="A5"/>
      <w:spacing w:val="15"/>
      <w:sz w:val="22"/>
      <w:szCs w:val="22"/>
      <w:lang w:eastAsia="en-US"/>
    </w:rPr>
  </w:style>
  <w:style w:type="paragraph" w:styleId="Caption">
    <w:name w:val="caption"/>
    <w:basedOn w:val="Normal"/>
    <w:next w:val="Normal"/>
    <w:uiPriority w:val="35"/>
    <w:unhideWhenUsed/>
    <w:qFormat/>
    <w:rsid w:val="004D0162"/>
    <w:rPr>
      <w:rFonts w:ascii="Calibri Light" w:eastAsiaTheme="minorHAnsi" w:hAnsi="Calibri Light" w:cs="Calibri Light"/>
      <w:i/>
      <w:iCs/>
      <w:sz w:val="18"/>
      <w:szCs w:val="18"/>
    </w:rPr>
  </w:style>
  <w:style w:type="paragraph" w:customStyle="1" w:styleId="Contents">
    <w:name w:val="Contents"/>
    <w:uiPriority w:val="8"/>
    <w:qFormat/>
    <w:rsid w:val="00521016"/>
    <w:pPr>
      <w:spacing w:after="360"/>
    </w:pPr>
    <w:rPr>
      <w:rFonts w:ascii="Calibri" w:eastAsia="Times New Roman" w:hAnsi="Calibri" w:cs="Calibri"/>
      <w:color w:val="000000" w:themeColor="text1"/>
      <w:kern w:val="32"/>
      <w:sz w:val="40"/>
      <w:szCs w:val="24"/>
      <w:lang w:eastAsia="en-US"/>
    </w:rPr>
  </w:style>
  <w:style w:type="paragraph" w:customStyle="1" w:styleId="BodyText1">
    <w:name w:val="Body Text1"/>
    <w:basedOn w:val="Normal"/>
    <w:uiPriority w:val="8"/>
    <w:qFormat/>
    <w:rsid w:val="002D18F3"/>
    <w:pPr>
      <w:spacing w:before="200"/>
    </w:pPr>
  </w:style>
  <w:style w:type="paragraph" w:styleId="NormalWeb">
    <w:name w:val="Normal (Web)"/>
    <w:basedOn w:val="Normal"/>
    <w:uiPriority w:val="99"/>
    <w:semiHidden/>
    <w:unhideWhenUsed/>
    <w:rsid w:val="00E12286"/>
    <w:rPr>
      <w:rFonts w:cs="Times New Roman"/>
      <w:sz w:val="24"/>
    </w:rPr>
  </w:style>
  <w:style w:type="paragraph" w:styleId="ListParagraph">
    <w:name w:val="List Paragraph"/>
    <w:basedOn w:val="Normal"/>
    <w:uiPriority w:val="34"/>
    <w:rsid w:val="00235142"/>
    <w:pPr>
      <w:ind w:left="720"/>
      <w:contextualSpacing/>
    </w:pPr>
    <w:rPr>
      <w:lang w:val="en-GB"/>
    </w:rPr>
  </w:style>
  <w:style w:type="character" w:styleId="CommentReference">
    <w:name w:val="annotation reference"/>
    <w:basedOn w:val="DefaultParagraphFont"/>
    <w:uiPriority w:val="99"/>
    <w:unhideWhenUsed/>
    <w:rsid w:val="00235142"/>
    <w:rPr>
      <w:sz w:val="16"/>
      <w:szCs w:val="16"/>
    </w:rPr>
  </w:style>
  <w:style w:type="paragraph" w:styleId="CommentText">
    <w:name w:val="annotation text"/>
    <w:basedOn w:val="Normal"/>
    <w:link w:val="CommentTextChar"/>
    <w:uiPriority w:val="99"/>
    <w:unhideWhenUsed/>
    <w:rsid w:val="00235142"/>
    <w:rPr>
      <w:sz w:val="20"/>
      <w:szCs w:val="20"/>
      <w:lang w:val="en-GB"/>
    </w:rPr>
  </w:style>
  <w:style w:type="character" w:customStyle="1" w:styleId="CommentTextChar">
    <w:name w:val="Comment Text Char"/>
    <w:basedOn w:val="DefaultParagraphFont"/>
    <w:link w:val="CommentText"/>
    <w:uiPriority w:val="99"/>
    <w:rsid w:val="00235142"/>
    <w:rPr>
      <w:rFonts w:asciiTheme="minorHAnsi" w:hAnsiTheme="minorHAnsi" w:cstheme="minorHAnsi"/>
      <w:color w:val="000000" w:themeColor="text1"/>
      <w:lang w:val="en-GB" w:eastAsia="en-US"/>
    </w:rPr>
  </w:style>
  <w:style w:type="paragraph" w:styleId="FootnoteText">
    <w:name w:val="footnote text"/>
    <w:basedOn w:val="Normal"/>
    <w:link w:val="FootnoteTextChar"/>
    <w:uiPriority w:val="99"/>
    <w:semiHidden/>
    <w:unhideWhenUsed/>
    <w:rsid w:val="00235142"/>
    <w:pPr>
      <w:spacing w:after="0"/>
    </w:pPr>
    <w:rPr>
      <w:sz w:val="20"/>
      <w:szCs w:val="20"/>
      <w:lang w:val="en-GB"/>
    </w:rPr>
  </w:style>
  <w:style w:type="character" w:customStyle="1" w:styleId="FootnoteTextChar">
    <w:name w:val="Footnote Text Char"/>
    <w:basedOn w:val="DefaultParagraphFont"/>
    <w:link w:val="FootnoteText"/>
    <w:uiPriority w:val="99"/>
    <w:semiHidden/>
    <w:rsid w:val="00235142"/>
    <w:rPr>
      <w:rFonts w:asciiTheme="minorHAnsi" w:hAnsiTheme="minorHAnsi" w:cstheme="minorHAnsi"/>
      <w:color w:val="000000" w:themeColor="text1"/>
      <w:lang w:val="en-GB" w:eastAsia="en-US"/>
    </w:rPr>
  </w:style>
  <w:style w:type="character" w:styleId="FootnoteReference">
    <w:name w:val="footnote reference"/>
    <w:basedOn w:val="DefaultParagraphFont"/>
    <w:uiPriority w:val="99"/>
    <w:unhideWhenUsed/>
    <w:rsid w:val="00235142"/>
    <w:rPr>
      <w:vertAlign w:val="superscript"/>
    </w:rPr>
  </w:style>
  <w:style w:type="paragraph" w:customStyle="1" w:styleId="CERnormal">
    <w:name w:val="CER normal"/>
    <w:basedOn w:val="Normal"/>
    <w:uiPriority w:val="8"/>
    <w:qFormat/>
    <w:rsid w:val="00890D1F"/>
    <w:rPr>
      <w:color w:val="auto"/>
      <w:lang w:val="en-GB"/>
    </w:rPr>
  </w:style>
  <w:style w:type="paragraph" w:styleId="CommentSubject">
    <w:name w:val="annotation subject"/>
    <w:basedOn w:val="CommentText"/>
    <w:next w:val="CommentText"/>
    <w:link w:val="CommentSubjectChar"/>
    <w:uiPriority w:val="99"/>
    <w:semiHidden/>
    <w:unhideWhenUsed/>
    <w:rsid w:val="00890D1F"/>
    <w:rPr>
      <w:b/>
      <w:bCs/>
      <w:lang w:val="en-AU"/>
    </w:rPr>
  </w:style>
  <w:style w:type="character" w:customStyle="1" w:styleId="CommentSubjectChar">
    <w:name w:val="Comment Subject Char"/>
    <w:basedOn w:val="CommentTextChar"/>
    <w:link w:val="CommentSubject"/>
    <w:uiPriority w:val="99"/>
    <w:semiHidden/>
    <w:rsid w:val="00890D1F"/>
    <w:rPr>
      <w:rFonts w:asciiTheme="minorHAnsi" w:hAnsiTheme="minorHAnsi" w:cstheme="minorHAnsi"/>
      <w:b/>
      <w:bCs/>
      <w:color w:val="000000" w:themeColor="text1"/>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1429352936">
      <w:bodyDiv w:val="1"/>
      <w:marLeft w:val="0"/>
      <w:marRight w:val="0"/>
      <w:marTop w:val="0"/>
      <w:marBottom w:val="0"/>
      <w:divBdr>
        <w:top w:val="none" w:sz="0" w:space="0" w:color="auto"/>
        <w:left w:val="none" w:sz="0" w:space="0" w:color="auto"/>
        <w:bottom w:val="none" w:sz="0" w:space="0" w:color="auto"/>
        <w:right w:val="none" w:sz="0" w:space="0" w:color="auto"/>
      </w:divBdr>
    </w:div>
    <w:div w:id="176056651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svg"/><Relationship Id="rId26" Type="http://schemas.openxmlformats.org/officeDocument/2006/relationships/hyperlink" Target="https://portal.cleanenergyregulator.gov.au/" TargetMode="External"/><Relationship Id="rId39" Type="http://schemas.openxmlformats.org/officeDocument/2006/relationships/hyperlink" Target="http://www.cleanenergyregulator.gov.au/" TargetMode="Externa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footer" Target="footer2.xml"/><Relationship Id="rId7" Type="http://schemas.openxmlformats.org/officeDocument/2006/relationships/numbering" Target="numbering.xml"/><Relationship Id="rId2" Type="http://schemas.openxmlformats.org/officeDocument/2006/relationships/customXml" Target="../customXml/item2.xml"/><Relationship Id="rId16" Type="http://schemas.microsoft.com/office/2007/relationships/hdphoto" Target="media/hdphoto1.wdp"/><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sv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www.cleanenergyregulator.gov.au/DocumentAssets/Pages/cer-nger-013-addition-of-a-new-contact-person.aspx" TargetMode="External"/><Relationship Id="rId36" Type="http://schemas.openxmlformats.org/officeDocument/2006/relationships/image" Target="media/image20.png"/><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svg"/><Relationship Id="rId22" Type="http://schemas.openxmlformats.org/officeDocument/2006/relationships/image" Target="media/image9.svg"/><Relationship Id="rId27" Type="http://schemas.openxmlformats.org/officeDocument/2006/relationships/hyperlink" Target="http://www.cleanenergyregulator.gov.au/OSR/CP"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2.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hyperlink" Target="mailto:reporting@cleanenergyregulator.gov.au" TargetMode="External"/><Relationship Id="rId46" Type="http://schemas.openxmlformats.org/officeDocument/2006/relationships/theme" Target="theme/theme1.xml"/><Relationship Id="rId20" Type="http://schemas.openxmlformats.org/officeDocument/2006/relationships/image" Target="media/image7.svg"/><Relationship Id="rId41"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CER-updated fonts and colours">
  <a:themeElements>
    <a:clrScheme name="CER colour palette">
      <a:dk1>
        <a:sysClr val="windowText" lastClr="000000"/>
      </a:dk1>
      <a:lt1>
        <a:sysClr val="window" lastClr="FFFFFF"/>
      </a:lt1>
      <a:dk2>
        <a:srgbClr val="454743"/>
      </a:dk2>
      <a:lt2>
        <a:srgbClr val="E8E8E8"/>
      </a:lt2>
      <a:accent1>
        <a:srgbClr val="9FB76F"/>
      </a:accent1>
      <a:accent2>
        <a:srgbClr val="FCBA5C"/>
      </a:accent2>
      <a:accent3>
        <a:srgbClr val="006C93"/>
      </a:accent3>
      <a:accent4>
        <a:srgbClr val="4FC2CC"/>
      </a:accent4>
      <a:accent5>
        <a:srgbClr val="C34D33"/>
      </a:accent5>
      <a:accent6>
        <a:srgbClr val="FA9607"/>
      </a:accent6>
      <a:hlink>
        <a:srgbClr val="00516E"/>
      </a:hlink>
      <a:folHlink>
        <a:srgbClr val="74747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CER-updated fonts and colours" id="{D0ED4916-A0D3-4FB3-9E63-AD9D1DD4368E}" vid="{A1269B48-6600-4777-8E01-42A1278B1A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Document</p:Name>
  <p:Description/>
  <p:Statement/>
  <p:PolicyItems>
    <p:PolicyItem featureId="Microsoft.Office.RecordsManagement.PolicyFeatures.PolicyAudit" staticId="0x0101006FEDFF5A17EBFF408172BFDB5CA07867|937198175" UniqueId="4978652a-571d-4abe-8789-326422c0f180">
      <p:Name>Auditing</p:Name>
      <p:Description>Audits user actions on documents and list items to the Audit Log.</p:Description>
      <p:CustomData>
        <Audit>
          <View/>
        </Audit>
      </p:CustomData>
    </p:PolicyItem>
  </p:PolicyItems>
</p:Policy>
</file>

<file path=customXml/item5.xml><?xml version="1.0" encoding="utf-8"?>
<ct:contentTypeSchema xmlns:ct="http://schemas.microsoft.com/office/2006/metadata/contentType" xmlns:ma="http://schemas.microsoft.com/office/2006/metadata/properties/metaAttributes" ct:_="" ma:_="" ma:contentTypeName="Document" ma:contentTypeID="0x0101006FEDFF5A17EBFF408172BFDB5CA07867" ma:contentTypeVersion="10" ma:contentTypeDescription="Create a new document." ma:contentTypeScope="" ma:versionID="03814bfead9436e28a31b84b03dda2d0">
  <xsd:schema xmlns:xsd="http://www.w3.org/2001/XMLSchema" xmlns:xs="http://www.w3.org/2001/XMLSchema" xmlns:p="http://schemas.microsoft.com/office/2006/metadata/properties" xmlns:ns1="http://schemas.microsoft.com/sharepoint/v3" xmlns:ns2="32e2fb52-454c-4a55-9e7f-b565c4403fdc" xmlns:ns3="28200a5b-dbf5-4d3e-b94c-0c7a404b124e" targetNamespace="http://schemas.microsoft.com/office/2006/metadata/properties" ma:root="true" ma:fieldsID="7b8a28cbba0e079f6ebeffe7bd13215f" ns1:_="" ns2:_="" ns3:_="">
    <xsd:import namespace="http://schemas.microsoft.com/sharepoint/v3"/>
    <xsd:import namespace="32e2fb52-454c-4a55-9e7f-b565c4403fdc"/>
    <xsd:import namespace="28200a5b-dbf5-4d3e-b94c-0c7a404b124e"/>
    <xsd:element name="properties">
      <xsd:complexType>
        <xsd:sequence>
          <xsd:element name="documentManagement">
            <xsd:complexType>
              <xsd:all>
                <xsd:element ref="ns2:CER_x0020_Content_x0020_Approval_x0020_Workflow_x0020_Comments" minOccurs="0"/>
                <xsd:element ref="ns2:CERContentPublishingTaskJobNumber"/>
                <xsd:element ref="ns2:Date_x0020_Submitted" minOccurs="0"/>
                <xsd:element ref="ns2:Requires_x0020_Higher_x0020_Approval" minOccurs="0"/>
                <xsd:element ref="ns2:Submitted_x0020_By" minOccurs="0"/>
                <xsd:element ref="ns1:PublishingStartDate" minOccurs="0"/>
                <xsd:element ref="ns1:PublishingExpirationDate" minOccurs="0"/>
                <xsd:element ref="ns2:CommonTopic" minOccurs="0"/>
                <xsd:element ref="ns1:_dlc_Exempt" minOccurs="0"/>
                <xsd:element ref="ns2:Type_x0020_of_x0020_document"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1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e2fb52-454c-4a55-9e7f-b565c4403fdc" elementFormDefault="qualified">
    <xsd:import namespace="http://schemas.microsoft.com/office/2006/documentManagement/types"/>
    <xsd:import namespace="http://schemas.microsoft.com/office/infopath/2007/PartnerControls"/>
    <xsd:element name="CER_x0020_Content_x0020_Approval_x0020_Workflow_x0020_Comments" ma:index="8" nillable="true" ma:displayName="CER Content Approval Workflow Comments" ma:internalName="CER_x0020_Content_x0020_Approval_x0020_Workflow_x0020_Comments">
      <xsd:simpleType>
        <xsd:restriction base="dms:Text">
          <xsd:maxLength value="255"/>
        </xsd:restriction>
      </xsd:simpleType>
    </xsd:element>
    <xsd:element name="CERContentPublishingTaskJobNumber" ma:index="9" ma:displayName="CERContentPublishingTaskJobNumber" ma:default="WM####" ma:internalName="CERContentPublishingTaskJobNumber">
      <xsd:simpleType>
        <xsd:restriction base="dms:Note">
          <xsd:maxLength value="255"/>
        </xsd:restriction>
      </xsd:simpleType>
    </xsd:element>
    <xsd:element name="Date_x0020_Submitted" ma:index="10" nillable="true" ma:displayName="Date Submitted" ma:format="DateOnly" ma:internalName="Date_x0020_Submitted">
      <xsd:simpleType>
        <xsd:restriction base="dms:DateTime"/>
      </xsd:simpleType>
    </xsd:element>
    <xsd:element name="Requires_x0020_Higher_x0020_Approval" ma:index="11" nillable="true" ma:displayName="Requires Higher Approval" ma:default="0" ma:description="Requires Higher Approval" ma:internalName="Requires_x0020_Higher_x0020_Approval">
      <xsd:simpleType>
        <xsd:restriction base="dms:Boolean"/>
      </xsd:simpleType>
    </xsd:element>
    <xsd:element name="Submitted_x0020_By" ma:index="12" nillable="true" ma:displayName="Submitted By" ma:list="UserInfo" ma:SharePointGroup="0" ma:internalName="Submitt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onTopic" ma:index="15" nillable="true" ma:displayName="Topic" ma:internalName="CommonTopic">
      <xsd:complexType>
        <xsd:complexContent>
          <xsd:extension base="dms:MultiChoice">
            <xsd:sequence>
              <xsd:element name="Value" maxOccurs="unbounded" minOccurs="0" nillable="true">
                <xsd:simpleType>
                  <xsd:restriction base="dms:Choice">
                    <xsd:enumeration value="Carbon Farming Initiative"/>
                    <xsd:enumeration value="Carbon Pricing Mechanism"/>
                    <xsd:enumeration value="National Greenhouse and Energy Reporting"/>
                    <xsd:enumeration value="Renewable Energy Target"/>
                    <xsd:enumeration value="Emissions Reduction Fund"/>
                    <xsd:enumeration value="NGER auditors"/>
                    <xsd:enumeration value="Media"/>
                    <xsd:enumeration value="Corporate"/>
                    <xsd:enumeration value="ANREU"/>
                    <xsd:enumeration value="EERS"/>
                    <xsd:enumeration value="REC Registry"/>
                    <xsd:enumeration value="Emissions Reduction Fund - mapping file"/>
                    <xsd:enumeration value="Reports"/>
                    <xsd:enumeration value="Guarantee of Origin"/>
                  </xsd:restriction>
                </xsd:simpleType>
              </xsd:element>
            </xsd:sequence>
          </xsd:extension>
        </xsd:complexContent>
      </xsd:complexType>
    </xsd:element>
    <xsd:element name="Type_x0020_of_x0020_document" ma:index="17" nillable="true" ma:displayName="Type of document" ma:default="general" ma:format="Dropdown" ma:indexed="true" ma:internalName="Type_x0020_of_x0020_document">
      <xsd:simpleType>
        <xsd:restriction base="dms:Choice">
          <xsd:enumeration value="general"/>
          <xsd:enumeration value="ERF project mapping file"/>
          <xsd:enumeration value="consulthub - CERT consult 1 submissions"/>
          <xsd:enumeration value="consulthub - CERT consult 2 submissions"/>
          <xsd:enumeration value="consulthub - CERT consult 3 submissions"/>
        </xsd:restriction>
      </xsd:simpleType>
    </xsd:element>
  </xsd:schema>
  <xsd:schema xmlns:xsd="http://www.w3.org/2001/XMLSchema" xmlns:xs="http://www.w3.org/2001/XMLSchema" xmlns:dms="http://schemas.microsoft.com/office/2006/documentManagement/types" xmlns:pc="http://schemas.microsoft.com/office/infopath/2007/PartnerControls" targetNamespace="28200a5b-dbf5-4d3e-b94c-0c7a404b12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Submitted_x0020_By xmlns="32e2fb52-454c-4a55-9e7f-b565c4403fdc">
      <UserInfo>
        <DisplayName/>
        <AccountId xsi:nil="true"/>
        <AccountType/>
      </UserInfo>
    </Submitted_x0020_By>
    <CER_x0020_Content_x0020_Approval_x0020_Workflow_x0020_Comments xmlns="32e2fb52-454c-4a55-9e7f-b565c4403fdc" xsi:nil="true"/>
    <CERContentPublishingTaskJobNumber xmlns="32e2fb52-454c-4a55-9e7f-b565c4403fdc">PJ1669</CERContentPublishingTaskJobNumber>
    <Type_x0020_of_x0020_document xmlns="32e2fb52-454c-4a55-9e7f-b565c4403fdc" xsi:nil="true"/>
    <Requires_x0020_Higher_x0020_Approval xmlns="32e2fb52-454c-4a55-9e7f-b565c4403fdc">false</Requires_x0020_Higher_x0020_Approval>
    <PublishingStartDate xmlns="http://schemas.microsoft.com/sharepoint/v3" xsi:nil="true"/>
    <CommonTopic xmlns="32e2fb52-454c-4a55-9e7f-b565c4403fdc"/>
    <Date_x0020_Submitted xmlns="32e2fb52-454c-4a55-9e7f-b565c4403fdc" xsi:nil="true"/>
    <PublishingExpirationDate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1CFD4A-6DAA-433B-85A7-67015D18B3BA}">
  <ds:schemaRefs>
    <ds:schemaRef ds:uri="http://schemas.openxmlformats.org/officeDocument/2006/bibliography"/>
  </ds:schemaRefs>
</ds:datastoreItem>
</file>

<file path=customXml/itemProps3.xml><?xml version="1.0" encoding="utf-8"?>
<ds:datastoreItem xmlns:ds="http://schemas.openxmlformats.org/officeDocument/2006/customXml" ds:itemID="{7FF85651-22C0-4A90-8B0D-992A52311595}">
  <ds:schemaRefs>
    <ds:schemaRef ds:uri="http://schemas.microsoft.com/sharepoint/v3/contenttype/forms"/>
  </ds:schemaRefs>
</ds:datastoreItem>
</file>

<file path=customXml/itemProps4.xml><?xml version="1.0" encoding="utf-8"?>
<ds:datastoreItem xmlns:ds="http://schemas.openxmlformats.org/officeDocument/2006/customXml" ds:itemID="{4BBCADCA-C220-4A53-BC00-71083595281F}">
  <ds:schemaRefs>
    <ds:schemaRef ds:uri="office.server.policy"/>
  </ds:schemaRefs>
</ds:datastoreItem>
</file>

<file path=customXml/itemProps5.xml><?xml version="1.0" encoding="utf-8"?>
<ds:datastoreItem xmlns:ds="http://schemas.openxmlformats.org/officeDocument/2006/customXml" ds:itemID="{6668BFEF-3C67-48CA-BF68-58A898C9C1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e2fb52-454c-4a55-9e7f-b565c4403fdc"/>
    <ds:schemaRef ds:uri="28200a5b-dbf5-4d3e-b94c-0c7a404b12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1A155C8-D5C2-425B-9182-F9FFC7818C85}">
  <ds:schemaRefs>
    <ds:schemaRef ds:uri="http://schemas.microsoft.com/office/2006/metadata/properties"/>
    <ds:schemaRef ds:uri="http://schemas.microsoft.com/office/infopath/2007/PartnerControls"/>
    <ds:schemaRef ds:uri="32e2fb52-454c-4a55-9e7f-b565c4403fdc"/>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1945</Words>
  <Characters>12136</Characters>
  <Application>Microsoft Office Word</Application>
  <DocSecurity>4</DocSecurity>
  <Lines>758</Lines>
  <Paragraphs>586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NGER Client Portal User Guide</dc:title>
  <dc:subject/>
  <dc:creator/>
  <cp:lastModifiedBy/>
  <cp:revision>1</cp:revision>
  <dcterms:created xsi:type="dcterms:W3CDTF">2024-05-14T04:13:00Z</dcterms:created>
  <dcterms:modified xsi:type="dcterms:W3CDTF">2024-05-14T04:13:00Z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Keywords">
    <vt:lpwstr>227;#Guidance|8cb6a0a0-ee88-481f-9c12-0f4b80383655;#23;#Emissions and Energy Reporting System|95aa3d30-45ab-4cfd-9a15-a4ce534ac643</vt:lpwstr>
  </property>
  <property fmtid="{D5CDD505-2E9C-101B-9397-08002B2CF9AE}" pid="3" name="Client">
    <vt:lpwstr/>
  </property>
  <property fmtid="{D5CDD505-2E9C-101B-9397-08002B2CF9AE}" pid="4" name="Order">
    <vt:r8>18600</vt:r8>
  </property>
  <property fmtid="{D5CDD505-2E9C-101B-9397-08002B2CF9AE}" pid="5" name="CER_FileKeywords">
    <vt:lpwstr>4;#Guideline|f3206148-50df-4186-8681-78e97e1b599d</vt:lpwstr>
  </property>
  <property fmtid="{D5CDD505-2E9C-101B-9397-08002B2CF9AE}" pid="6" name="Agency">
    <vt:lpwstr>3;#CER|50355b21-7a8e-4219-802e-661523e8e7f6</vt:lpwstr>
  </property>
  <property fmtid="{D5CDD505-2E9C-101B-9397-08002B2CF9AE}" pid="7" name="EDi_DocumentKeywords">
    <vt:lpwstr>236;#Guidance|0e77dcc7-7c2e-4454-8cb7-4966ba8020c4;#10;#Emissions and Energy Reporting System|1b238c4d-bd11-47f6-b53b-7c9ed33da27a</vt:lpwstr>
  </property>
  <property fmtid="{D5CDD505-2E9C-101B-9397-08002B2CF9AE}" pid="8" name="FileKeywords">
    <vt:lpwstr>27;#Guideline|451dbea2-1f86-46db-bc43-c25949568583</vt:lpwstr>
  </property>
  <property fmtid="{D5CDD505-2E9C-101B-9397-08002B2CF9AE}" pid="9" name="ContentTypeId">
    <vt:lpwstr>0x0101006FEDFF5A17EBFF408172BFDB5CA07867</vt:lpwstr>
  </property>
  <property fmtid="{D5CDD505-2E9C-101B-9397-08002B2CF9AE}" pid="10" name="_docset_NoMedatataSyncRequired">
    <vt:lpwstr>False</vt:lpwstr>
  </property>
  <property fmtid="{D5CDD505-2E9C-101B-9397-08002B2CF9AE}" pid="11" name="CER_Scheme">
    <vt:lpwstr>1;#NGER|8ea157ef-41bd-483c-aa6b-a1e7fd536fcd</vt:lpwstr>
  </property>
  <property fmtid="{D5CDD505-2E9C-101B-9397-08002B2CF9AE}" pid="12" name="_dlc_DocIdItemGuid">
    <vt:lpwstr>da8afc0a-96ce-4d9a-9ce2-86e5e4657804</vt:lpwstr>
  </property>
  <property fmtid="{D5CDD505-2E9C-101B-9397-08002B2CF9AE}" pid="13" name="State">
    <vt:lpwstr/>
  </property>
  <property fmtid="{D5CDD505-2E9C-101B-9397-08002B2CF9AE}" pid="14" name="CER_Client">
    <vt:lpwstr/>
  </property>
  <property fmtid="{D5CDD505-2E9C-101B-9397-08002B2CF9AE}" pid="15" name="CER_State">
    <vt:lpwstr/>
  </property>
  <property fmtid="{D5CDD505-2E9C-101B-9397-08002B2CF9AE}" pid="16" name="Scheme">
    <vt:lpwstr>1;#NGER|07a08cd9-741b-40d8-adcc-773ff36916bd</vt:lpwstr>
  </property>
  <property fmtid="{D5CDD505-2E9C-101B-9397-08002B2CF9AE}" pid="17" name="CER_Agency">
    <vt:lpwstr>225;#CER|7c351735-8870-4994-a055-6e7c190beaa2</vt:lpwstr>
  </property>
</Properties>
</file>