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64CF" w14:textId="671A9569" w:rsidR="005E1535" w:rsidRPr="00F54D20" w:rsidRDefault="005E1535" w:rsidP="005E1535">
      <w:pPr>
        <w:pStyle w:val="Heading1"/>
        <w:keepLines/>
        <w:spacing w:before="0" w:line="276" w:lineRule="auto"/>
      </w:pPr>
      <w:bookmarkStart w:id="0" w:name="_Toc68007102"/>
      <w:bookmarkStart w:id="1" w:name="_Toc120283386"/>
      <w:r w:rsidRPr="00F54D20">
        <w:t>Geospatial dataset requirements by method and application type</w:t>
      </w:r>
      <w:bookmarkEnd w:id="0"/>
      <w:bookmarkEnd w:id="1"/>
    </w:p>
    <w:tbl>
      <w:tblPr>
        <w:tblStyle w:val="CERTable"/>
        <w:tblW w:w="20781" w:type="dxa"/>
        <w:tblLayout w:type="fixed"/>
        <w:tblLook w:val="04A0" w:firstRow="1" w:lastRow="0" w:firstColumn="1" w:lastColumn="0" w:noHBand="0" w:noVBand="1"/>
      </w:tblPr>
      <w:tblGrid>
        <w:gridCol w:w="3351"/>
        <w:gridCol w:w="1155"/>
        <w:gridCol w:w="3751"/>
        <w:gridCol w:w="596"/>
        <w:gridCol w:w="596"/>
        <w:gridCol w:w="597"/>
        <w:gridCol w:w="596"/>
        <w:gridCol w:w="596"/>
        <w:gridCol w:w="597"/>
        <w:gridCol w:w="596"/>
        <w:gridCol w:w="597"/>
        <w:gridCol w:w="596"/>
        <w:gridCol w:w="596"/>
        <w:gridCol w:w="597"/>
        <w:gridCol w:w="596"/>
        <w:gridCol w:w="596"/>
        <w:gridCol w:w="597"/>
        <w:gridCol w:w="596"/>
        <w:gridCol w:w="597"/>
        <w:gridCol w:w="596"/>
        <w:gridCol w:w="596"/>
        <w:gridCol w:w="597"/>
        <w:gridCol w:w="596"/>
        <w:gridCol w:w="597"/>
      </w:tblGrid>
      <w:tr w:rsidR="0025541F" w:rsidRPr="00177E55" w14:paraId="29E11F36" w14:textId="77777777" w:rsidTr="003E3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39FD1A50" w14:textId="77777777" w:rsidR="005E1535" w:rsidRDefault="005E1535">
            <w:pPr>
              <w:spacing w:before="60" w:after="6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Cs/>
                <w:color w:val="000000"/>
                <w:szCs w:val="22"/>
              </w:rPr>
              <w:t>Dataset</w:t>
            </w:r>
          </w:p>
          <w:p w14:paraId="3DE742FC" w14:textId="77777777" w:rsidR="005E1535" w:rsidRPr="00177E55" w:rsidRDefault="005E1535">
            <w:pPr>
              <w:spacing w:before="60" w:after="6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</w:p>
          <w:tbl>
            <w:tblPr>
              <w:tblStyle w:val="CERTabl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"/>
              <w:gridCol w:w="2383"/>
            </w:tblGrid>
            <w:tr w:rsidR="005E1535" w14:paraId="227E603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6C0181CE" w14:textId="77777777" w:rsidR="005E1535" w:rsidRDefault="005E1535">
                  <w:pPr>
                    <w:spacing w:before="60" w:after="60"/>
                    <w:rPr>
                      <w:rFonts w:ascii="Calibri" w:eastAsia="Times New Roman" w:hAnsi="Calibri" w:cs="Calibri"/>
                      <w:b w:val="0"/>
                      <w:bCs/>
                      <w:color w:val="000000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/>
                      <w:color w:val="000000"/>
                      <w:szCs w:val="22"/>
                    </w:rPr>
                    <w:t>Key</w:t>
                  </w:r>
                </w:p>
              </w:tc>
              <w:tc>
                <w:tcPr>
                  <w:tcW w:w="2383" w:type="dxa"/>
                </w:tcPr>
                <w:p w14:paraId="10DDA7E3" w14:textId="77777777" w:rsidR="005E1535" w:rsidRDefault="005E1535">
                  <w:pPr>
                    <w:spacing w:before="60" w:after="6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 w:val="0"/>
                      <w:bCs/>
                      <w:color w:val="000000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 w:val="0"/>
                      <w:bCs/>
                      <w:color w:val="000000"/>
                      <w:szCs w:val="22"/>
                    </w:rPr>
                    <w:t>Application type</w:t>
                  </w:r>
                </w:p>
              </w:tc>
            </w:tr>
            <w:tr w:rsidR="005E1535" w14:paraId="21D92B02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653F0DE0" w14:textId="77777777" w:rsidR="005E1535" w:rsidRDefault="005E1535">
                  <w:pPr>
                    <w:spacing w:before="60" w:after="60"/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</w:pPr>
                  <w:r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  <w:t>R</w:t>
                  </w:r>
                </w:p>
              </w:tc>
              <w:tc>
                <w:tcPr>
                  <w:tcW w:w="2383" w:type="dxa"/>
                </w:tcPr>
                <w:p w14:paraId="3F044508" w14:textId="77777777" w:rsidR="005E1535" w:rsidRDefault="005E1535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  <w:t>Registration</w:t>
                  </w:r>
                </w:p>
              </w:tc>
            </w:tr>
            <w:tr w:rsidR="005E1535" w14:paraId="5ED87C38" w14:textId="77777777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2353C32C" w14:textId="77777777" w:rsidR="005E1535" w:rsidRDefault="005E1535">
                  <w:pPr>
                    <w:spacing w:before="60" w:after="60"/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</w:pPr>
                  <w:r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  <w:t>V</w:t>
                  </w:r>
                </w:p>
              </w:tc>
              <w:tc>
                <w:tcPr>
                  <w:tcW w:w="2383" w:type="dxa"/>
                </w:tcPr>
                <w:p w14:paraId="5F73217C" w14:textId="77777777" w:rsidR="005E1535" w:rsidRDefault="005E1535">
                  <w:pPr>
                    <w:spacing w:before="60" w:after="6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  <w:t>Vary project area</w:t>
                  </w:r>
                </w:p>
              </w:tc>
            </w:tr>
            <w:tr w:rsidR="005E1535" w14:paraId="23C5FB3D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14:paraId="322258F2" w14:textId="77777777" w:rsidR="005E1535" w:rsidRDefault="005E1535">
                  <w:pPr>
                    <w:spacing w:before="60" w:after="60"/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</w:pPr>
                  <w:r>
                    <w:rPr>
                      <w:rFonts w:eastAsia="Times New Roman" w:cs="Calibri"/>
                      <w:b w:val="0"/>
                      <w:bCs/>
                      <w:color w:val="000000"/>
                      <w:szCs w:val="22"/>
                    </w:rPr>
                    <w:t>C</w:t>
                  </w:r>
                </w:p>
              </w:tc>
              <w:tc>
                <w:tcPr>
                  <w:tcW w:w="2383" w:type="dxa"/>
                </w:tcPr>
                <w:p w14:paraId="6ABB0544" w14:textId="77777777" w:rsidR="005E1535" w:rsidRDefault="005E1535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Cs w:val="22"/>
                    </w:rPr>
                    <w:t>Crediting</w:t>
                  </w:r>
                </w:p>
              </w:tc>
            </w:tr>
          </w:tbl>
          <w:p w14:paraId="7D441E76" w14:textId="77777777" w:rsidR="005E1535" w:rsidRPr="00177E55" w:rsidRDefault="005E1535">
            <w:pPr>
              <w:spacing w:before="60" w:after="60"/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</w:p>
        </w:tc>
        <w:tc>
          <w:tcPr>
            <w:tcW w:w="1155" w:type="dxa"/>
            <w:noWrap/>
            <w:hideMark/>
          </w:tcPr>
          <w:p w14:paraId="395183C3" w14:textId="77777777" w:rsidR="005E1535" w:rsidRPr="00177E55" w:rsidRDefault="005E153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Cs/>
                <w:color w:val="000000"/>
                <w:szCs w:val="22"/>
              </w:rPr>
              <w:t>Type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0738A317" w14:textId="77777777" w:rsidR="005E1535" w:rsidRPr="00177E55" w:rsidRDefault="005E153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Cs/>
                <w:color w:val="000000"/>
                <w:szCs w:val="22"/>
              </w:rPr>
              <w:t>Dataset definition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22D55544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Avoided Clearing</w:t>
            </w:r>
            <w:r w:rsidRPr="00673760">
              <w:rPr>
                <w:rFonts w:ascii="Calibri" w:eastAsia="Times New Roman" w:hAnsi="Calibri" w:cs="Calibri"/>
                <w:color w:val="auto"/>
                <w:szCs w:val="20"/>
              </w:rPr>
              <w:t xml:space="preserve"> of Native Regrowth</w:t>
            </w:r>
            <w:r>
              <w:rPr>
                <w:rFonts w:ascii="Calibri" w:eastAsia="Times New Roman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D34D61C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Avoided Deforestation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1F06EA28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 xml:space="preserve">Blue Carbon </w:t>
            </w:r>
            <w:r w:rsidRPr="00673760">
              <w:rPr>
                <w:rFonts w:ascii="Calibri" w:eastAsia="Times New Roman" w:hAnsi="Calibri" w:cs="Calibri"/>
                <w:color w:val="auto"/>
                <w:szCs w:val="20"/>
              </w:rPr>
              <w:t>(Tidal Restoration)</w:t>
            </w:r>
            <w:r w:rsidRPr="69E27A51">
              <w:rPr>
                <w:rFonts w:ascii="Calibri" w:eastAsia="Times New Roman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751CF47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Designated Verified Carbon Standard Projects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4889D353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Emissions Abatement through Savanna Fire Management</w:t>
            </w:r>
            <w:r w:rsidRPr="69E27A51">
              <w:rPr>
                <w:rFonts w:ascii="Calibri" w:eastAsia="Times New Roman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A7CECA5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Estimating Sequestration of Carbon in Soil Using Default Values</w:t>
            </w:r>
            <w:r w:rsidRPr="69E27A51">
              <w:rPr>
                <w:rFonts w:ascii="Calibri" w:eastAsia="Times New Roman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58F5972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 xml:space="preserve">Estimation of Soil Carbon Sequestration using Measurement and Models 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77674CA4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Human-Induced Regeneration of a Permanent Even-Aged Native Forest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0F434CD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Measurement Based Methods for New Farm Forestry Plantations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439A74D0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Measurement of Soil Carbon Sequestration in Agricultural Systems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17802F53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Native Forest from Managed Regrowth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2BA43BE0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 xml:space="preserve">Plantation Forestry 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699C71B" w14:textId="6095BA6E" w:rsidR="005E1535" w:rsidRPr="00BF28D6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8"/>
                <w:szCs w:val="18"/>
              </w:rPr>
            </w:pPr>
            <w:r w:rsidRPr="00BF28D6">
              <w:rPr>
                <w:rFonts w:ascii="Calibri" w:eastAsia="Times New Roman" w:hAnsi="Calibri" w:cs="Calibri"/>
                <w:color w:val="auto"/>
                <w:sz w:val="18"/>
                <w:szCs w:val="18"/>
              </w:rPr>
              <w:t xml:space="preserve">Quantifying Carbon Sequestration by Permanent Environmental Plantings </w:t>
            </w:r>
            <w:r w:rsidR="00BF28D6">
              <w:rPr>
                <w:rFonts w:ascii="Calibri" w:eastAsia="Times New Roman" w:hAnsi="Calibri" w:cs="Calibri"/>
                <w:color w:val="auto"/>
                <w:sz w:val="18"/>
                <w:szCs w:val="18"/>
              </w:rPr>
              <w:t>using RMT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47842A1" w14:textId="4A5A6285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 xml:space="preserve">Quantifying Carbon Sequestration by Permanent Mallee Plantings </w:t>
            </w:r>
            <w:r w:rsidR="00BF28D6">
              <w:rPr>
                <w:rFonts w:ascii="Calibri" w:eastAsia="Times New Roman" w:hAnsi="Calibri" w:cs="Calibri"/>
                <w:color w:val="auto"/>
                <w:szCs w:val="20"/>
              </w:rPr>
              <w:t>using RMT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74A102EF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Reducing Greenhouse Gas Emissions from Fertiliser in Irrigated Cotton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5FFA92F8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Reduction of Greenhouse Gas Emissions through Early Dry Season Savanna Burning</w:t>
            </w:r>
            <w:r w:rsidRPr="69E27A51">
              <w:rPr>
                <w:rFonts w:ascii="Calibri" w:eastAsia="Times New Roman" w:hAnsi="Calibri" w:cs="Calibri"/>
                <w:color w:val="auto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2AE50F95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Reforestation and Afforestation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309398A7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 xml:space="preserve">Reforestation by Environmental or Mallee Plantings - </w:t>
            </w:r>
            <w:proofErr w:type="spellStart"/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FullCAM</w:t>
            </w:r>
            <w:proofErr w:type="spellEnd"/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29540A1F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Savanna Fire Management - Emissions Avoidance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18151DBB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Savanna Fire Management - Sequestration and Emissions Avoidance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</w:tcBorders>
            <w:noWrap/>
            <w:textDirection w:val="btLr"/>
            <w:hideMark/>
          </w:tcPr>
          <w:p w14:paraId="7D2259EF" w14:textId="77777777" w:rsidR="005E1535" w:rsidRPr="00177E55" w:rsidRDefault="005E1535" w:rsidP="00C90534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color w:val="auto"/>
                <w:szCs w:val="20"/>
              </w:rPr>
              <w:t>Sequestering Carbon in Soils in Grazing Systems</w:t>
            </w:r>
          </w:p>
        </w:tc>
      </w:tr>
      <w:tr w:rsidR="005E1535" w:rsidRPr="00177E55" w14:paraId="752553D6" w14:textId="77777777" w:rsidTr="003E3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3C7717FC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Project area</w:t>
            </w:r>
          </w:p>
        </w:tc>
        <w:tc>
          <w:tcPr>
            <w:tcW w:w="1155" w:type="dxa"/>
            <w:noWrap/>
            <w:hideMark/>
          </w:tcPr>
          <w:p w14:paraId="3FDFEF52" w14:textId="50FFA376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0CECEF4A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The area of land on which the project has been, is being, or is to be, carried out.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49CD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184F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820F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4DCD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9511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9AF0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CBC8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9026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DD30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49FE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8741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B195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6BBF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5215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D963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8D8C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375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2030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A4DF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E390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E86C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</w:tr>
      <w:tr w:rsidR="005E1535" w:rsidRPr="00177E55" w14:paraId="1278C7F6" w14:textId="77777777" w:rsidTr="003E3E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340E26F6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Project extent map</w:t>
            </w:r>
          </w:p>
        </w:tc>
        <w:tc>
          <w:tcPr>
            <w:tcW w:w="1155" w:type="dxa"/>
            <w:noWrap/>
            <w:hideMark/>
          </w:tcPr>
          <w:p w14:paraId="1DF98CB4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099786FF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630444A0">
              <w:rPr>
                <w:rFonts w:ascii="Calibri" w:eastAsia="Times New Roman" w:hAnsi="Calibri" w:cs="Calibri"/>
              </w:rPr>
              <w:t xml:space="preserve">Land identified as impacted land for a tidal restoration project in a current hydrological assessment for the project made under section 15, which meets the requirements of the Supplement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A18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C91E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682D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755C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309B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96BF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F56B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8E7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9441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370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A712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661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DA10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6732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CD6E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D15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8527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FB6D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C86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3C16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9B6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7DD26615" w14:textId="77777777" w:rsidTr="003E3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3E9BD52D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 xml:space="preserve">Crediting period tidal </w:t>
            </w:r>
            <w:r>
              <w:rPr>
                <w:rFonts w:eastAsia="Times New Roman" w:cs="Calibri"/>
                <w:color w:val="000000"/>
                <w:szCs w:val="22"/>
              </w:rPr>
              <w:br/>
            </w:r>
            <w:r w:rsidRPr="00177E55">
              <w:rPr>
                <w:rFonts w:eastAsia="Times New Roman" w:cs="Calibri"/>
                <w:color w:val="000000"/>
                <w:szCs w:val="22"/>
              </w:rPr>
              <w:t>inundation map</w:t>
            </w:r>
          </w:p>
        </w:tc>
        <w:tc>
          <w:tcPr>
            <w:tcW w:w="1155" w:type="dxa"/>
            <w:noWrap/>
            <w:hideMark/>
          </w:tcPr>
          <w:p w14:paraId="7B4DEAA6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772FD132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630444A0">
              <w:rPr>
                <w:rFonts w:ascii="Calibri" w:eastAsia="Times New Roman" w:hAnsi="Calibri" w:cs="Calibri"/>
              </w:rPr>
              <w:t>Land identified as part of a hydrological assessment as impacted land for a tidal restoration project in accordance with the Supplement requirements and relating to crediting period under the method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964C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BD24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EB92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A7F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1DC6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083E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108C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A047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B45F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710A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5E7C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9775D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4FBD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EEEE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0E94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2AB0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7073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D08F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D13B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936B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7E1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266E6A7D" w14:textId="77777777" w:rsidTr="003E3E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0BA322E7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 xml:space="preserve">Permanence period tidal </w:t>
            </w:r>
            <w:r>
              <w:rPr>
                <w:rFonts w:eastAsia="Times New Roman" w:cs="Calibri"/>
                <w:color w:val="000000"/>
                <w:szCs w:val="22"/>
              </w:rPr>
              <w:br/>
            </w:r>
            <w:r w:rsidRPr="00177E55">
              <w:rPr>
                <w:rFonts w:eastAsia="Times New Roman" w:cs="Calibri"/>
                <w:color w:val="000000"/>
                <w:szCs w:val="22"/>
              </w:rPr>
              <w:t>inundation maps</w:t>
            </w:r>
          </w:p>
        </w:tc>
        <w:tc>
          <w:tcPr>
            <w:tcW w:w="1155" w:type="dxa"/>
            <w:noWrap/>
            <w:hideMark/>
          </w:tcPr>
          <w:p w14:paraId="0C7EA15B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7100E4B1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630444A0">
              <w:rPr>
                <w:rFonts w:ascii="Calibri" w:eastAsia="Times New Roman" w:hAnsi="Calibri" w:cs="Calibri"/>
              </w:rPr>
              <w:t>Land identified as part of a hydrological assessment as impacted land for a tidal restoration project in accordance with the Supplement requirements and relating to permanence period under the method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242D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A817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6039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431F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C909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4BB5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4C10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D955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5F64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5047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81AF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EA31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34F6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AA03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0A6A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75F77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6349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D69D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1374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2ECD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507F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7D859F9F" w14:textId="77777777" w:rsidTr="003E3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74F81141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 xml:space="preserve">Project start tidal inundation </w:t>
            </w:r>
            <w:r>
              <w:rPr>
                <w:rFonts w:eastAsia="Times New Roman" w:cs="Calibri"/>
                <w:color w:val="000000"/>
                <w:szCs w:val="22"/>
              </w:rPr>
              <w:br/>
            </w:r>
            <w:r w:rsidRPr="00177E55">
              <w:rPr>
                <w:rFonts w:eastAsia="Times New Roman" w:cs="Calibri"/>
                <w:color w:val="000000"/>
                <w:szCs w:val="22"/>
              </w:rPr>
              <w:t>map</w:t>
            </w:r>
          </w:p>
        </w:tc>
        <w:tc>
          <w:tcPr>
            <w:tcW w:w="1155" w:type="dxa"/>
            <w:noWrap/>
            <w:hideMark/>
          </w:tcPr>
          <w:p w14:paraId="6BBACE44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7887F704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A map identifying the projected spatial extent of land that will become impacted at the completion of eligible project activities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C5F7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6702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97CE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9A9F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A793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82E6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25C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8FC4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2B1F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234D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1C2F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26E8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70C3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D0F7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6645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A5A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443D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BB48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A3B1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F8A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54C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15DE0E17" w14:textId="77777777" w:rsidTr="003E3E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0A499997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 xml:space="preserve">Candidate carbon estimation </w:t>
            </w:r>
            <w:r>
              <w:rPr>
                <w:rFonts w:eastAsia="Times New Roman" w:cs="Calibri"/>
                <w:color w:val="000000"/>
                <w:szCs w:val="22"/>
              </w:rPr>
              <w:br/>
            </w:r>
            <w:r w:rsidRPr="00177E55">
              <w:rPr>
                <w:rFonts w:eastAsia="Times New Roman" w:cs="Calibri"/>
                <w:color w:val="000000"/>
                <w:szCs w:val="22"/>
              </w:rPr>
              <w:t>area</w:t>
            </w:r>
          </w:p>
        </w:tc>
        <w:tc>
          <w:tcPr>
            <w:tcW w:w="1155" w:type="dxa"/>
            <w:noWrap/>
            <w:hideMark/>
          </w:tcPr>
          <w:p w14:paraId="4495EF07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46FFA9B9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Eligible areas demonstrating where project activities are to occur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.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EF14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C01A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8F02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14197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D4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4E28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3738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36F5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21A2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2AFB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D213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FBA8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3C9C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1818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22F5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00C8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C852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D36B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89C2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BCC0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068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0EB04421" w14:textId="77777777" w:rsidTr="003E3E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02CF4B0C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Farm locations</w:t>
            </w:r>
          </w:p>
        </w:tc>
        <w:tc>
          <w:tcPr>
            <w:tcW w:w="1155" w:type="dxa"/>
            <w:noWrap/>
            <w:hideMark/>
          </w:tcPr>
          <w:p w14:paraId="657EB1CC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4877BFEB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Geospatial map of any farms (within the meaning of section 20C of the CFI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Rule</w:t>
            </w: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) that are wholly or partly within the proposed project area of the project, for regeneration projects that are not notifiable regeneration projects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A7EED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41AC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4CFA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E7DA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7368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4929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979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9F7D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5C77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2668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42B0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2EBC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C1B6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3ACF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F26D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1FF4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AADF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1BE6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1E95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2188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3F66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5E1535" w:rsidRPr="00177E55" w14:paraId="1031C753" w14:textId="77777777" w:rsidTr="001B1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1B326BC0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Carbon estimation area</w:t>
            </w:r>
          </w:p>
        </w:tc>
        <w:tc>
          <w:tcPr>
            <w:tcW w:w="1155" w:type="dxa"/>
            <w:noWrap/>
            <w:hideMark/>
          </w:tcPr>
          <w:p w14:paraId="785C5C58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0A4F93A2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 xml:space="preserve">reas where the project mechanism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is </w:t>
            </w: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 xml:space="preserve">being implemented.  For some methods, these are referred to as </w:t>
            </w:r>
            <w:r w:rsidRPr="00443581"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Strat</w:t>
            </w:r>
            <w:r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um/Strata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DF647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</w:t>
            </w: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1E5FC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4C5B3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54EAD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C1C5B7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CB039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560A2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D15B7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AE5BB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00540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A3F89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83A7B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RVC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C61DE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75FB8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3EAD3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876AD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1AE13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3E176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1494E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A1042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29731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</w:tr>
      <w:tr w:rsidR="005E1535" w:rsidRPr="00177E55" w14:paraId="401B6950" w14:textId="77777777" w:rsidTr="001B1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60B87FEF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Model point/Model point location</w:t>
            </w:r>
          </w:p>
        </w:tc>
        <w:tc>
          <w:tcPr>
            <w:tcW w:w="1155" w:type="dxa"/>
            <w:noWrap/>
            <w:hideMark/>
          </w:tcPr>
          <w:p w14:paraId="2110EA4A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Points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20F8D308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 xml:space="preserve">Locations used in Reforestation Modelling Tool (RMT) or </w:t>
            </w:r>
            <w:proofErr w:type="spellStart"/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FullC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AM</w:t>
            </w:r>
            <w:proofErr w:type="spellEnd"/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 xml:space="preserve"> for the purpose of modelling carbon abatement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4C48B9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32BBD6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00CFB7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D1709A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7DA0FD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39F034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64D6F8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3BCFC8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4311A3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AC69E6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0B7656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6B9082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37B098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2284FF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F906FC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31BFB5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386AD6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0B6E5A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394AF4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A15037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331FF49" w14:textId="77777777" w:rsidR="005E1535" w:rsidRPr="00C94DB7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</w:p>
        </w:tc>
      </w:tr>
      <w:tr w:rsidR="005E1535" w:rsidRPr="00177E55" w14:paraId="38578F46" w14:textId="77777777" w:rsidTr="001B1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76A3FB13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lastRenderedPageBreak/>
              <w:t>Exclusion area</w:t>
            </w:r>
          </w:p>
        </w:tc>
        <w:tc>
          <w:tcPr>
            <w:tcW w:w="1155" w:type="dxa"/>
            <w:noWrap/>
            <w:hideMark/>
          </w:tcPr>
          <w:p w14:paraId="0BE40004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44E15386" w14:textId="6B779CAF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69E27A51">
              <w:rPr>
                <w:rFonts w:ascii="Calibri" w:eastAsia="Times New Roman" w:hAnsi="Calibri" w:cs="Calibri"/>
              </w:rPr>
              <w:t>Land in the project area where the project mechanism is not implemented</w:t>
            </w:r>
            <w:r w:rsidR="00C90534">
              <w:rPr>
                <w:rFonts w:ascii="Calibri" w:eastAsia="Times New Roman" w:hAnsi="Calibri" w:cs="Calibri"/>
              </w:rPr>
              <w:t xml:space="preserve"> or excluded under method requirements</w:t>
            </w:r>
            <w:r w:rsidRPr="69E27A51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34E0CC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44C101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5133E17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E41E77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159F51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31CF91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98C602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951F450" w14:textId="77C9B2BA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  <w:r w:rsidR="00C90534"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szCs w:val="22"/>
              </w:rPr>
              <w:footnoteReference w:id="2"/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8167EB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2085AF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597AFA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73B147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08C7E1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8CEB51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D0600C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A57DE4E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7F8294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6548BE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4888B4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55381D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FA8587D" w14:textId="77777777" w:rsidR="005E1535" w:rsidRPr="00C94DB7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C94DB7">
              <w:rPr>
                <w:rFonts w:eastAsia="Times New Roman"/>
                <w:b/>
                <w:bCs/>
                <w:color w:val="auto"/>
                <w:szCs w:val="20"/>
              </w:rPr>
              <w:t>C</w:t>
            </w:r>
          </w:p>
        </w:tc>
      </w:tr>
      <w:tr w:rsidR="005E1535" w:rsidRPr="00177E55" w14:paraId="15998679" w14:textId="77777777" w:rsidTr="001B1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12203E6F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Clearing Buffer</w:t>
            </w:r>
          </w:p>
        </w:tc>
        <w:tc>
          <w:tcPr>
            <w:tcW w:w="1155" w:type="dxa"/>
            <w:noWrap/>
            <w:hideMark/>
          </w:tcPr>
          <w:p w14:paraId="7A07DF2B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1B097354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Land meeting clearing buffer requirements under the Avoided Deforestation method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49A16F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670A79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ADA818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BA910C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FF5AD9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F1120A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F1F1D6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7B7FE2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89E73D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1CFC0A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A1D7DB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86C82D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5E33B4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9660B3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AC89FC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DA5B576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92F3D9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459CB6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3DC0AB2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B93534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DEF04D7" w14:textId="77777777" w:rsidR="005E1535" w:rsidRPr="00C94DB7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</w:p>
        </w:tc>
      </w:tr>
      <w:tr w:rsidR="005E1535" w:rsidRPr="00177E55" w14:paraId="604DB8B2" w14:textId="77777777" w:rsidTr="001B1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3DC885AE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</w:rPr>
              <w:t>Soil</w:t>
            </w:r>
            <w:r w:rsidRPr="69E27A51">
              <w:rPr>
                <w:rFonts w:eastAsia="Times New Roman" w:cs="Calibri"/>
              </w:rPr>
              <w:t xml:space="preserve"> core locations</w:t>
            </w:r>
          </w:p>
        </w:tc>
        <w:tc>
          <w:tcPr>
            <w:tcW w:w="1155" w:type="dxa"/>
            <w:noWrap/>
            <w:hideMark/>
          </w:tcPr>
          <w:p w14:paraId="50BD471E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Points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085E1AC0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Coordinate locations of soil cores that is measured for soil carbon using laboratory measurements or laboratory calibrated in-field sensors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D34EAD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222826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0F0FDF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84B92B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6487A3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585032A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AD7602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38FFE8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62526E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A52A19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F0F169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0E2AA2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2A6410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F1A9A57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A9FD6CB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1001CC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C5C37C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8D4F6C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D0C2B8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6EF925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FCE16CE" w14:textId="77777777" w:rsidR="005E1535" w:rsidRPr="00C94DB7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</w:tr>
      <w:tr w:rsidR="005E1535" w:rsidRPr="00177E55" w14:paraId="28CB6E3E" w14:textId="77777777" w:rsidTr="001B1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20B37908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Emission accounting areas</w:t>
            </w:r>
          </w:p>
        </w:tc>
        <w:tc>
          <w:tcPr>
            <w:tcW w:w="1155" w:type="dxa"/>
            <w:noWrap/>
            <w:hideMark/>
          </w:tcPr>
          <w:p w14:paraId="2036DEC2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740C6A73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Declared areas of emissions that must be accounted for in abatement calculations.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B5CC3E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0D42DC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6ED730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E639D4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E967C4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E295E9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41EC1A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AF8657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658228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E31484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3AF486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67870A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5859D9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1FB802C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870FB6B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169ECC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7AD248D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85FE6C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224301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154A743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7A179D4" w14:textId="77777777" w:rsidR="005E1535" w:rsidRPr="00C94DB7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C94DB7">
              <w:rPr>
                <w:rFonts w:eastAsia="Times New Roman"/>
                <w:b/>
                <w:bCs/>
                <w:color w:val="auto"/>
                <w:szCs w:val="20"/>
              </w:rPr>
              <w:t>C</w:t>
            </w:r>
          </w:p>
        </w:tc>
      </w:tr>
      <w:tr w:rsidR="005E1535" w:rsidRPr="00177E55" w14:paraId="43D46D82" w14:textId="77777777" w:rsidTr="001B1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1F510B28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>Strata areas</w:t>
            </w:r>
          </w:p>
        </w:tc>
        <w:tc>
          <w:tcPr>
            <w:tcW w:w="1155" w:type="dxa"/>
            <w:noWrap/>
            <w:hideMark/>
          </w:tcPr>
          <w:p w14:paraId="0325ADB7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5785F116" w14:textId="77777777" w:rsidR="005E1535" w:rsidRPr="00177E55" w:rsidRDefault="005E1535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69E27A51">
              <w:rPr>
                <w:rFonts w:ascii="Calibri" w:eastAsia="Times New Roman" w:hAnsi="Calibri" w:cs="Calibri"/>
              </w:rPr>
              <w:t xml:space="preserve">The soil carbon sampling design requires CEAs be divided into at least three strata. 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87ECE4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43BB8EB8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D5F1365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377C869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55018E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CD7DE3D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07583EF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7531D0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A8D47A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090358D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07320C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3BBCED0C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9DECA23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2FD8651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6316B6F4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9758D3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2DB6C03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56F893A2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19449AA6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7EDA240" w14:textId="77777777" w:rsidR="005E1535" w:rsidRPr="00177E55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8" w:space="0" w:color="E7E6E6" w:themeColor="background2"/>
              <w:right w:val="single" w:sz="4" w:space="0" w:color="auto"/>
            </w:tcBorders>
            <w:noWrap/>
            <w:hideMark/>
          </w:tcPr>
          <w:p w14:paraId="72766A2E" w14:textId="77777777" w:rsidR="005E1535" w:rsidRPr="00C94DB7" w:rsidRDefault="005E1535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0"/>
              </w:rPr>
            </w:pPr>
            <w:r w:rsidRPr="00C94DB7">
              <w:rPr>
                <w:rFonts w:eastAsia="Times New Roman"/>
                <w:b/>
                <w:bCs/>
                <w:color w:val="auto"/>
                <w:szCs w:val="20"/>
              </w:rPr>
              <w:t>C</w:t>
            </w:r>
          </w:p>
        </w:tc>
      </w:tr>
      <w:tr w:rsidR="005E1535" w:rsidRPr="00177E55" w14:paraId="1391007A" w14:textId="77777777" w:rsidTr="001B1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1" w:type="dxa"/>
            <w:noWrap/>
            <w:hideMark/>
          </w:tcPr>
          <w:p w14:paraId="4779E560" w14:textId="77777777" w:rsidR="005E1535" w:rsidRPr="00177E55" w:rsidRDefault="005E1535">
            <w:pPr>
              <w:spacing w:before="60" w:after="60"/>
              <w:rPr>
                <w:rFonts w:eastAsia="Times New Roman" w:cs="Calibri"/>
                <w:color w:val="000000"/>
                <w:szCs w:val="22"/>
              </w:rPr>
            </w:pPr>
            <w:r w:rsidRPr="00177E55">
              <w:rPr>
                <w:rFonts w:eastAsia="Times New Roman" w:cs="Calibri"/>
                <w:color w:val="000000"/>
                <w:szCs w:val="22"/>
              </w:rPr>
              <w:t xml:space="preserve">Vegetation Fuel </w:t>
            </w:r>
          </w:p>
        </w:tc>
        <w:tc>
          <w:tcPr>
            <w:tcW w:w="1155" w:type="dxa"/>
            <w:noWrap/>
            <w:hideMark/>
          </w:tcPr>
          <w:p w14:paraId="2A6162DA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color w:val="000000"/>
                <w:szCs w:val="22"/>
              </w:rPr>
              <w:t>Raster</w:t>
            </w:r>
          </w:p>
        </w:tc>
        <w:tc>
          <w:tcPr>
            <w:tcW w:w="3751" w:type="dxa"/>
            <w:tcBorders>
              <w:right w:val="single" w:sz="4" w:space="0" w:color="auto"/>
            </w:tcBorders>
            <w:hideMark/>
          </w:tcPr>
          <w:p w14:paraId="751A09E7" w14:textId="77777777" w:rsidR="005E1535" w:rsidRPr="00177E55" w:rsidRDefault="005E1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587419D8">
              <w:rPr>
                <w:rFonts w:ascii="Calibri" w:eastAsia="Times New Roman" w:hAnsi="Calibri" w:cs="Calibri"/>
              </w:rPr>
              <w:t xml:space="preserve">Classified raster that identifies eligible vegetation that will be used by </w:t>
            </w:r>
            <w:proofErr w:type="spellStart"/>
            <w:r w:rsidRPr="587419D8">
              <w:rPr>
                <w:rFonts w:ascii="Calibri" w:eastAsia="Times New Roman" w:hAnsi="Calibri" w:cs="Calibri"/>
              </w:rPr>
              <w:t>SavBat</w:t>
            </w:r>
            <w:proofErr w:type="spellEnd"/>
            <w:r w:rsidRPr="587419D8">
              <w:rPr>
                <w:rFonts w:ascii="Calibri" w:eastAsia="Times New Roman" w:hAnsi="Calibri" w:cs="Calibri"/>
              </w:rPr>
              <w:t xml:space="preserve"> to calculate emission reductions as part of Savana burning method project crediting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AD26A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6EAC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9859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71D1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2F0E4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01AE5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4824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6DBC0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9153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B45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A637F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7E7F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AA6A1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7354D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4710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14A99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7B1B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A778E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9388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6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AB138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177E55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</w:t>
            </w:r>
          </w:p>
        </w:tc>
        <w:tc>
          <w:tcPr>
            <w:tcW w:w="597" w:type="dxa"/>
            <w:tcBorders>
              <w:top w:val="single" w:sz="8" w:space="0" w:color="E7E6E6" w:themeColor="background2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D75E7" w14:textId="77777777" w:rsidR="005E1535" w:rsidRPr="00177E55" w:rsidRDefault="005E1535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</w:tr>
    </w:tbl>
    <w:p w14:paraId="3CCC0ED4" w14:textId="6324715F" w:rsidR="005E1535" w:rsidRDefault="005E1535" w:rsidP="005E1535">
      <w:pPr>
        <w:spacing w:after="0"/>
        <w:rPr>
          <w:rFonts w:ascii="Calibri" w:eastAsia="Times New Roman" w:hAnsi="Calibri" w:cs="Calibri"/>
          <w:color w:val="000000"/>
          <w:szCs w:val="22"/>
          <w:lang w:eastAsia="en-AU"/>
        </w:rPr>
        <w:sectPr w:rsidR="005E1535">
          <w:footnotePr>
            <w:numFmt w:val="chicago"/>
          </w:footnotePr>
          <w:pgSz w:w="23811" w:h="16838" w:orient="landscape" w:code="8"/>
          <w:pgMar w:top="1080" w:right="1447" w:bottom="1080" w:left="993" w:header="227" w:footer="232" w:gutter="0"/>
          <w:cols w:space="708"/>
          <w:docGrid w:linePitch="326"/>
        </w:sectPr>
      </w:pPr>
    </w:p>
    <w:p w14:paraId="6DF3EC46" w14:textId="506C5CAA" w:rsidR="005E1535" w:rsidRPr="00D427BA" w:rsidRDefault="005E1535" w:rsidP="00D427BA">
      <w:pPr>
        <w:pStyle w:val="Heading1"/>
        <w:keepLines/>
        <w:spacing w:before="0" w:line="276" w:lineRule="auto"/>
      </w:pPr>
      <w:bookmarkStart w:id="2" w:name="_Toc68007103"/>
      <w:bookmarkStart w:id="3" w:name="_Toc120283387"/>
      <w:r w:rsidRPr="00F54D20">
        <w:lastRenderedPageBreak/>
        <w:t>Mandatory attribute requirements for geospatial datasets</w:t>
      </w:r>
      <w:bookmarkEnd w:id="2"/>
      <w:bookmarkEnd w:id="3"/>
    </w:p>
    <w:tbl>
      <w:tblPr>
        <w:tblStyle w:val="CERTable"/>
        <w:tblW w:w="5000" w:type="pct"/>
        <w:tblLayout w:type="fixed"/>
        <w:tblLook w:val="04A0" w:firstRow="1" w:lastRow="0" w:firstColumn="1" w:lastColumn="0" w:noHBand="0" w:noVBand="1"/>
      </w:tblPr>
      <w:tblGrid>
        <w:gridCol w:w="1985"/>
        <w:gridCol w:w="1672"/>
        <w:gridCol w:w="1306"/>
        <w:gridCol w:w="1460"/>
        <w:gridCol w:w="1497"/>
        <w:gridCol w:w="1497"/>
        <w:gridCol w:w="1497"/>
        <w:gridCol w:w="1497"/>
        <w:gridCol w:w="1623"/>
        <w:gridCol w:w="1364"/>
      </w:tblGrid>
      <w:tr w:rsidR="00885CAC" w:rsidRPr="00794581" w14:paraId="5EDA832E" w14:textId="77777777" w:rsidTr="00D73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vMerge w:val="restart"/>
            <w:noWrap/>
          </w:tcPr>
          <w:p w14:paraId="41BC1A2A" w14:textId="77777777" w:rsidR="00885CAC" w:rsidRPr="00325A80" w:rsidRDefault="00885CAC">
            <w:pPr>
              <w:spacing w:after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25A80">
              <w:rPr>
                <w:rFonts w:ascii="Calibri" w:eastAsia="Times New Roman" w:hAnsi="Calibri" w:cs="Calibri"/>
                <w:color w:val="000000"/>
                <w:szCs w:val="22"/>
              </w:rPr>
              <w:t>Dataset</w:t>
            </w:r>
          </w:p>
        </w:tc>
        <w:tc>
          <w:tcPr>
            <w:tcW w:w="543" w:type="pct"/>
            <w:vMerge w:val="restart"/>
            <w:noWrap/>
          </w:tcPr>
          <w:p w14:paraId="684483EA" w14:textId="77777777" w:rsidR="00885CAC" w:rsidRPr="00325A80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25A80">
              <w:rPr>
                <w:rFonts w:ascii="Calibri" w:eastAsia="Times New Roman" w:hAnsi="Calibri" w:cs="Calibri"/>
                <w:color w:val="000000"/>
                <w:szCs w:val="22"/>
              </w:rPr>
              <w:t>Feature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requirements</w:t>
            </w:r>
          </w:p>
        </w:tc>
        <w:tc>
          <w:tcPr>
            <w:tcW w:w="424" w:type="pct"/>
            <w:vMerge w:val="restart"/>
            <w:noWrap/>
          </w:tcPr>
          <w:p w14:paraId="27858CDD" w14:textId="77777777" w:rsidR="00885CAC" w:rsidRPr="00325A80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25A80">
              <w:rPr>
                <w:rFonts w:ascii="Calibri" w:eastAsia="Times New Roman" w:hAnsi="Calibri" w:cs="Calibri"/>
                <w:color w:val="000000"/>
                <w:szCs w:val="22"/>
              </w:rPr>
              <w:t>Geometry</w:t>
            </w:r>
          </w:p>
        </w:tc>
        <w:tc>
          <w:tcPr>
            <w:tcW w:w="474" w:type="pct"/>
          </w:tcPr>
          <w:p w14:paraId="0638E406" w14:textId="77777777" w:rsidR="00885CAC" w:rsidRPr="00325A80" w:rsidRDefault="00885CA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2914" w:type="pct"/>
            <w:gridSpan w:val="6"/>
          </w:tcPr>
          <w:p w14:paraId="4979C07E" w14:textId="4C3772B8" w:rsidR="00885CAC" w:rsidRPr="00325A80" w:rsidRDefault="00885CA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325A80">
              <w:rPr>
                <w:rFonts w:ascii="Calibri" w:eastAsia="Times New Roman" w:hAnsi="Calibri" w:cs="Calibri"/>
                <w:color w:val="000000"/>
                <w:szCs w:val="22"/>
              </w:rPr>
              <w:t>Required attributes</w:t>
            </w:r>
            <w:r>
              <w:rPr>
                <w:rStyle w:val="FootnoteReference"/>
                <w:rFonts w:ascii="Calibri" w:eastAsia="Times New Roman" w:hAnsi="Calibri" w:cs="Calibri"/>
                <w:color w:val="000000"/>
                <w:szCs w:val="22"/>
              </w:rPr>
              <w:footnoteReference w:id="3"/>
            </w:r>
          </w:p>
        </w:tc>
      </w:tr>
      <w:tr w:rsidR="00885CAC" w:rsidRPr="00794581" w14:paraId="6C94A2EA" w14:textId="77777777" w:rsidTr="00D73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vMerge/>
            <w:noWrap/>
          </w:tcPr>
          <w:p w14:paraId="7FE75AA4" w14:textId="77777777" w:rsidR="00885CAC" w:rsidRPr="00794581" w:rsidRDefault="00885CAC">
            <w:pPr>
              <w:spacing w:after="0"/>
              <w:rPr>
                <w:rFonts w:ascii="Times New Roman" w:eastAsia="Times New Roman" w:hAnsi="Times New Roman" w:cs="Times New Roman"/>
                <w:b w:val="0"/>
                <w:bCs/>
                <w:color w:val="auto"/>
                <w:szCs w:val="20"/>
              </w:rPr>
            </w:pPr>
          </w:p>
        </w:tc>
        <w:tc>
          <w:tcPr>
            <w:tcW w:w="543" w:type="pct"/>
            <w:vMerge/>
            <w:noWrap/>
          </w:tcPr>
          <w:p w14:paraId="698D4B19" w14:textId="77777777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</w:p>
        </w:tc>
        <w:tc>
          <w:tcPr>
            <w:tcW w:w="424" w:type="pct"/>
            <w:vMerge/>
            <w:noWrap/>
          </w:tcPr>
          <w:p w14:paraId="6C86F24B" w14:textId="77777777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</w:p>
        </w:tc>
        <w:tc>
          <w:tcPr>
            <w:tcW w:w="474" w:type="pct"/>
          </w:tcPr>
          <w:p w14:paraId="100A1CE3" w14:textId="327C8F25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Cs w:val="22"/>
              </w:rPr>
              <w:t>No attributes required</w:t>
            </w:r>
            <w:r>
              <w:rPr>
                <w:rStyle w:val="FootnoteReference"/>
                <w:rFonts w:ascii="Calibri" w:eastAsia="Times New Roman" w:hAnsi="Calibri" w:cs="Calibri"/>
                <w:bCs/>
                <w:color w:val="000000"/>
                <w:szCs w:val="22"/>
              </w:rPr>
              <w:footnoteReference w:id="4"/>
            </w:r>
          </w:p>
        </w:tc>
        <w:tc>
          <w:tcPr>
            <w:tcW w:w="486" w:type="pct"/>
            <w:noWrap/>
            <w:hideMark/>
          </w:tcPr>
          <w:p w14:paraId="6F02EAD5" w14:textId="77777777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CEA_ID</w:t>
            </w:r>
          </w:p>
        </w:tc>
        <w:tc>
          <w:tcPr>
            <w:tcW w:w="486" w:type="pct"/>
          </w:tcPr>
          <w:p w14:paraId="227FECB8" w14:textId="035E8D74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Cs w:val="22"/>
              </w:rPr>
              <w:t>PROJAREA_ID</w:t>
            </w:r>
          </w:p>
        </w:tc>
        <w:tc>
          <w:tcPr>
            <w:tcW w:w="486" w:type="pct"/>
            <w:noWrap/>
            <w:hideMark/>
          </w:tcPr>
          <w:p w14:paraId="5DF7DA53" w14:textId="04CF5F19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SAMPLE_ID</w:t>
            </w:r>
          </w:p>
        </w:tc>
        <w:tc>
          <w:tcPr>
            <w:tcW w:w="486" w:type="pct"/>
            <w:noWrap/>
            <w:hideMark/>
          </w:tcPr>
          <w:p w14:paraId="087F8031" w14:textId="77777777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EMISS_ID</w:t>
            </w:r>
          </w:p>
        </w:tc>
        <w:tc>
          <w:tcPr>
            <w:tcW w:w="527" w:type="pct"/>
            <w:noWrap/>
            <w:hideMark/>
          </w:tcPr>
          <w:p w14:paraId="1E6589B5" w14:textId="77777777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STRATUM_ID</w:t>
            </w:r>
          </w:p>
        </w:tc>
        <w:tc>
          <w:tcPr>
            <w:tcW w:w="443" w:type="pct"/>
            <w:noWrap/>
            <w:hideMark/>
          </w:tcPr>
          <w:p w14:paraId="3860972E" w14:textId="2CBF0C8E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VEGETATION_</w:t>
            </w:r>
            <w:r>
              <w:rPr>
                <w:rFonts w:ascii="Calibri" w:eastAsia="Times New Roman" w:hAnsi="Calibri" w:cs="Calibri"/>
                <w:bCs/>
                <w:color w:val="000000"/>
                <w:szCs w:val="22"/>
              </w:rPr>
              <w:br/>
            </w:r>
            <w:r w:rsidRPr="00794581">
              <w:rPr>
                <w:rFonts w:ascii="Calibri" w:eastAsia="Times New Roman" w:hAnsi="Calibri" w:cs="Calibri"/>
                <w:bCs/>
                <w:color w:val="000000"/>
                <w:szCs w:val="22"/>
              </w:rPr>
              <w:t>FUEL</w:t>
            </w:r>
          </w:p>
        </w:tc>
      </w:tr>
      <w:tr w:rsidR="00885CAC" w:rsidRPr="00794581" w14:paraId="1CAAD87E" w14:textId="77777777" w:rsidTr="00D73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vMerge/>
            <w:tcBorders>
              <w:bottom w:val="single" w:sz="12" w:space="0" w:color="ED7D31" w:themeColor="accent2"/>
            </w:tcBorders>
            <w:noWrap/>
          </w:tcPr>
          <w:p w14:paraId="1D3AD7BB" w14:textId="77777777" w:rsidR="00885CAC" w:rsidRPr="00794581" w:rsidRDefault="00885CAC">
            <w:pPr>
              <w:spacing w:after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43" w:type="pct"/>
            <w:vMerge/>
            <w:tcBorders>
              <w:bottom w:val="single" w:sz="12" w:space="0" w:color="ED7D31" w:themeColor="accent2"/>
            </w:tcBorders>
            <w:noWrap/>
            <w:hideMark/>
          </w:tcPr>
          <w:p w14:paraId="7572E9FC" w14:textId="77777777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</w:p>
        </w:tc>
        <w:tc>
          <w:tcPr>
            <w:tcW w:w="424" w:type="pct"/>
            <w:vMerge/>
            <w:tcBorders>
              <w:bottom w:val="single" w:sz="12" w:space="0" w:color="ED7D31" w:themeColor="accent2"/>
            </w:tcBorders>
            <w:noWrap/>
            <w:hideMark/>
          </w:tcPr>
          <w:p w14:paraId="54876C92" w14:textId="77777777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/>
                <w:color w:val="000000"/>
                <w:szCs w:val="22"/>
              </w:rPr>
            </w:pPr>
          </w:p>
        </w:tc>
        <w:tc>
          <w:tcPr>
            <w:tcW w:w="474" w:type="pct"/>
          </w:tcPr>
          <w:p w14:paraId="6A5CF8F9" w14:textId="77777777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0BC863CB" w14:textId="034BD0CB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l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phanumeric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(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max length 100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char)</w:t>
            </w:r>
          </w:p>
        </w:tc>
        <w:tc>
          <w:tcPr>
            <w:tcW w:w="486" w:type="pct"/>
          </w:tcPr>
          <w:p w14:paraId="19D50BE8" w14:textId="3BACDE67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l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phanumeric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(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max length 100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char)</w:t>
            </w:r>
          </w:p>
        </w:tc>
        <w:tc>
          <w:tcPr>
            <w:tcW w:w="486" w:type="pct"/>
            <w:noWrap/>
            <w:hideMark/>
          </w:tcPr>
          <w:p w14:paraId="21A9157A" w14:textId="0E34C778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l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phanumeric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(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max length 100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char)</w:t>
            </w:r>
          </w:p>
        </w:tc>
        <w:tc>
          <w:tcPr>
            <w:tcW w:w="486" w:type="pct"/>
            <w:noWrap/>
            <w:hideMark/>
          </w:tcPr>
          <w:p w14:paraId="6EA99BAB" w14:textId="1CBB2E8D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l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phanumeric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(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max length 100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char)</w:t>
            </w:r>
          </w:p>
        </w:tc>
        <w:tc>
          <w:tcPr>
            <w:tcW w:w="527" w:type="pct"/>
            <w:noWrap/>
            <w:hideMark/>
          </w:tcPr>
          <w:p w14:paraId="7BC5F1B8" w14:textId="77777777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l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 xml:space="preserve">phanumeric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(</w:t>
            </w: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max length 100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 char)</w:t>
            </w:r>
          </w:p>
        </w:tc>
        <w:tc>
          <w:tcPr>
            <w:tcW w:w="443" w:type="pct"/>
            <w:noWrap/>
            <w:hideMark/>
          </w:tcPr>
          <w:p w14:paraId="73D710C2" w14:textId="77777777" w:rsidR="00885CAC" w:rsidRPr="00794581" w:rsidRDefault="00885CA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Integer values [0-254]</w:t>
            </w:r>
          </w:p>
        </w:tc>
      </w:tr>
      <w:tr w:rsidR="00885CAC" w:rsidRPr="00794581" w14:paraId="18DEB200" w14:textId="77777777" w:rsidTr="00D7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tcBorders>
              <w:top w:val="single" w:sz="12" w:space="0" w:color="ED7D31" w:themeColor="accent2"/>
            </w:tcBorders>
            <w:noWrap/>
            <w:hideMark/>
          </w:tcPr>
          <w:p w14:paraId="6140108B" w14:textId="77777777" w:rsidR="00885CAC" w:rsidRPr="00794581" w:rsidRDefault="00885CAC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Project area</w:t>
            </w:r>
          </w:p>
        </w:tc>
        <w:tc>
          <w:tcPr>
            <w:tcW w:w="543" w:type="pct"/>
            <w:tcBorders>
              <w:top w:val="single" w:sz="12" w:space="0" w:color="ED7D31" w:themeColor="accent2"/>
            </w:tcBorders>
            <w:noWrap/>
            <w:hideMark/>
          </w:tcPr>
          <w:p w14:paraId="71C79C3B" w14:textId="25C0943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24" w:type="pct"/>
            <w:tcBorders>
              <w:top w:val="single" w:sz="12" w:space="0" w:color="ED7D31" w:themeColor="accent2"/>
            </w:tcBorders>
            <w:noWrap/>
            <w:hideMark/>
          </w:tcPr>
          <w:p w14:paraId="11C16751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474" w:type="pct"/>
          </w:tcPr>
          <w:p w14:paraId="43A546D9" w14:textId="52741B8C" w:rsidR="00885CAC" w:rsidRPr="00794581" w:rsidRDefault="00D826D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No</w:t>
            </w:r>
          </w:p>
        </w:tc>
        <w:tc>
          <w:tcPr>
            <w:tcW w:w="486" w:type="pct"/>
            <w:noWrap/>
            <w:hideMark/>
          </w:tcPr>
          <w:p w14:paraId="369BC40E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</w:tcPr>
          <w:p w14:paraId="0C99EF38" w14:textId="001526E4" w:rsidR="00885CAC" w:rsidRPr="00845E58" w:rsidRDefault="00885CAC" w:rsidP="00845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5E58">
              <w:t>Yes</w:t>
            </w:r>
          </w:p>
        </w:tc>
        <w:tc>
          <w:tcPr>
            <w:tcW w:w="486" w:type="pct"/>
            <w:noWrap/>
            <w:hideMark/>
          </w:tcPr>
          <w:p w14:paraId="10BD2308" w14:textId="407CBE36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  <w:noWrap/>
            <w:hideMark/>
          </w:tcPr>
          <w:p w14:paraId="42F5AA7F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27" w:type="pct"/>
            <w:noWrap/>
            <w:hideMark/>
          </w:tcPr>
          <w:p w14:paraId="659A93A4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43" w:type="pct"/>
            <w:noWrap/>
            <w:hideMark/>
          </w:tcPr>
          <w:p w14:paraId="761EDBAF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885CAC" w:rsidRPr="00794581" w14:paraId="16A2A412" w14:textId="77777777" w:rsidTr="00D73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noWrap/>
            <w:hideMark/>
          </w:tcPr>
          <w:p w14:paraId="325F735B" w14:textId="77777777" w:rsidR="00885CAC" w:rsidRPr="00794581" w:rsidRDefault="00885CAC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Candidate carbon estimation area</w:t>
            </w:r>
          </w:p>
        </w:tc>
        <w:tc>
          <w:tcPr>
            <w:tcW w:w="543" w:type="pct"/>
            <w:noWrap/>
            <w:hideMark/>
          </w:tcPr>
          <w:p w14:paraId="12D93D3B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24" w:type="pct"/>
            <w:noWrap/>
            <w:hideMark/>
          </w:tcPr>
          <w:p w14:paraId="330ECBBD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474" w:type="pct"/>
          </w:tcPr>
          <w:p w14:paraId="59AADA31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0A815D0D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86" w:type="pct"/>
          </w:tcPr>
          <w:p w14:paraId="249ADDC8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1FDB67A2" w14:textId="65270294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3F237643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27" w:type="pct"/>
            <w:noWrap/>
            <w:hideMark/>
          </w:tcPr>
          <w:p w14:paraId="4E7CBBF6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43" w:type="pct"/>
            <w:noWrap/>
            <w:hideMark/>
          </w:tcPr>
          <w:p w14:paraId="22439B1E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885CAC" w:rsidRPr="00794581" w14:paraId="380B355C" w14:textId="77777777" w:rsidTr="00D7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noWrap/>
            <w:hideMark/>
          </w:tcPr>
          <w:p w14:paraId="787CF5AA" w14:textId="77777777" w:rsidR="00885CAC" w:rsidRPr="00794581" w:rsidRDefault="00885CAC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Farm locations</w:t>
            </w:r>
          </w:p>
        </w:tc>
        <w:tc>
          <w:tcPr>
            <w:tcW w:w="543" w:type="pct"/>
            <w:noWrap/>
            <w:hideMark/>
          </w:tcPr>
          <w:p w14:paraId="6CE984A0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24" w:type="pct"/>
            <w:noWrap/>
            <w:hideMark/>
          </w:tcPr>
          <w:p w14:paraId="5591D05B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474" w:type="pct"/>
          </w:tcPr>
          <w:p w14:paraId="55F311FE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86" w:type="pct"/>
            <w:noWrap/>
            <w:hideMark/>
          </w:tcPr>
          <w:p w14:paraId="69061C6E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</w:tcPr>
          <w:p w14:paraId="0BAE0DFD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  <w:noWrap/>
            <w:hideMark/>
          </w:tcPr>
          <w:p w14:paraId="2A7D9C07" w14:textId="234AE7DF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  <w:noWrap/>
            <w:hideMark/>
          </w:tcPr>
          <w:p w14:paraId="2FD779E2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27" w:type="pct"/>
            <w:noWrap/>
            <w:hideMark/>
          </w:tcPr>
          <w:p w14:paraId="786B958F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43" w:type="pct"/>
            <w:noWrap/>
            <w:hideMark/>
          </w:tcPr>
          <w:p w14:paraId="52559392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885CAC" w:rsidRPr="00794581" w14:paraId="77816B9F" w14:textId="77777777" w:rsidTr="00D73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noWrap/>
            <w:hideMark/>
          </w:tcPr>
          <w:p w14:paraId="210AE4CA" w14:textId="117E7628" w:rsidR="00885CAC" w:rsidRPr="00794581" w:rsidRDefault="00885CAC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Carbon estimation area</w:t>
            </w:r>
            <w:r>
              <w:rPr>
                <w:rStyle w:val="FootnoteReference"/>
                <w:rFonts w:eastAsia="Times New Roman" w:cs="Calibri"/>
                <w:color w:val="000000"/>
                <w:szCs w:val="22"/>
              </w:rPr>
              <w:footnoteReference w:id="5"/>
            </w:r>
          </w:p>
        </w:tc>
        <w:tc>
          <w:tcPr>
            <w:tcW w:w="543" w:type="pct"/>
            <w:noWrap/>
            <w:hideMark/>
          </w:tcPr>
          <w:p w14:paraId="39F7CF1B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24" w:type="pct"/>
            <w:noWrap/>
            <w:hideMark/>
          </w:tcPr>
          <w:p w14:paraId="72D121B6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  <w:tc>
          <w:tcPr>
            <w:tcW w:w="474" w:type="pct"/>
          </w:tcPr>
          <w:p w14:paraId="5C073A54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1C55820F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86" w:type="pct"/>
          </w:tcPr>
          <w:p w14:paraId="630DD2E3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176B2F40" w14:textId="7BE6DF34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06006DC4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27" w:type="pct"/>
            <w:noWrap/>
            <w:hideMark/>
          </w:tcPr>
          <w:p w14:paraId="597F9E91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43" w:type="pct"/>
            <w:noWrap/>
            <w:hideMark/>
          </w:tcPr>
          <w:p w14:paraId="0FF2FA85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885CAC" w:rsidRPr="00794581" w14:paraId="09F9CA6F" w14:textId="77777777" w:rsidTr="00D7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noWrap/>
            <w:hideMark/>
          </w:tcPr>
          <w:p w14:paraId="3B0AB284" w14:textId="77777777" w:rsidR="00885CAC" w:rsidRPr="00794581" w:rsidRDefault="00885CAC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Model point/Model point location</w:t>
            </w:r>
          </w:p>
        </w:tc>
        <w:tc>
          <w:tcPr>
            <w:tcW w:w="543" w:type="pct"/>
            <w:noWrap/>
            <w:hideMark/>
          </w:tcPr>
          <w:p w14:paraId="246F4041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24" w:type="pct"/>
            <w:noWrap/>
            <w:hideMark/>
          </w:tcPr>
          <w:p w14:paraId="5B00D055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Points</w:t>
            </w:r>
          </w:p>
        </w:tc>
        <w:tc>
          <w:tcPr>
            <w:tcW w:w="474" w:type="pct"/>
          </w:tcPr>
          <w:p w14:paraId="49453B19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7FF90F56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86" w:type="pct"/>
          </w:tcPr>
          <w:p w14:paraId="4707601C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10CE4D9B" w14:textId="4D9778F0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5583F46C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27" w:type="pct"/>
            <w:noWrap/>
            <w:hideMark/>
          </w:tcPr>
          <w:p w14:paraId="4244A727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43" w:type="pct"/>
            <w:noWrap/>
            <w:hideMark/>
          </w:tcPr>
          <w:p w14:paraId="5ECD6DCA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885CAC" w:rsidRPr="00794581" w14:paraId="563B3E12" w14:textId="77777777" w:rsidTr="00D73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noWrap/>
            <w:hideMark/>
          </w:tcPr>
          <w:p w14:paraId="4ED7B4F4" w14:textId="77777777" w:rsidR="00885CAC" w:rsidRPr="00794581" w:rsidRDefault="00885CAC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Exclusion area</w:t>
            </w:r>
          </w:p>
        </w:tc>
        <w:tc>
          <w:tcPr>
            <w:tcW w:w="543" w:type="pct"/>
            <w:noWrap/>
            <w:hideMark/>
          </w:tcPr>
          <w:p w14:paraId="4445CA0F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Single feature expected</w:t>
            </w:r>
          </w:p>
        </w:tc>
        <w:tc>
          <w:tcPr>
            <w:tcW w:w="424" w:type="pct"/>
            <w:noWrap/>
            <w:hideMark/>
          </w:tcPr>
          <w:p w14:paraId="44657DFC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474" w:type="pct"/>
          </w:tcPr>
          <w:p w14:paraId="049F12E7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86" w:type="pct"/>
            <w:noWrap/>
            <w:hideMark/>
          </w:tcPr>
          <w:p w14:paraId="65A4E00A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</w:tcPr>
          <w:p w14:paraId="503ECCF7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  <w:noWrap/>
            <w:hideMark/>
          </w:tcPr>
          <w:p w14:paraId="0133BB59" w14:textId="5FAB789B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  <w:noWrap/>
            <w:hideMark/>
          </w:tcPr>
          <w:p w14:paraId="38A70566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27" w:type="pct"/>
            <w:noWrap/>
            <w:hideMark/>
          </w:tcPr>
          <w:p w14:paraId="7A86D924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43" w:type="pct"/>
            <w:noWrap/>
            <w:hideMark/>
          </w:tcPr>
          <w:p w14:paraId="22454380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885CAC" w:rsidRPr="00794581" w14:paraId="66169BCB" w14:textId="77777777" w:rsidTr="00D7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noWrap/>
            <w:hideMark/>
          </w:tcPr>
          <w:p w14:paraId="39C917B3" w14:textId="3BED19D1" w:rsidR="00885CAC" w:rsidRPr="00794581" w:rsidRDefault="00885CAC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 xml:space="preserve">Clearing </w:t>
            </w:r>
            <w:r w:rsidR="004123DF">
              <w:rPr>
                <w:rFonts w:eastAsia="Times New Roman" w:cs="Calibri"/>
                <w:color w:val="000000"/>
                <w:szCs w:val="22"/>
              </w:rPr>
              <w:t>b</w:t>
            </w:r>
            <w:r w:rsidRPr="00794581">
              <w:rPr>
                <w:rFonts w:eastAsia="Times New Roman" w:cs="Calibri"/>
                <w:color w:val="000000"/>
                <w:szCs w:val="22"/>
              </w:rPr>
              <w:t>uffer</w:t>
            </w:r>
          </w:p>
        </w:tc>
        <w:tc>
          <w:tcPr>
            <w:tcW w:w="543" w:type="pct"/>
            <w:noWrap/>
            <w:hideMark/>
          </w:tcPr>
          <w:p w14:paraId="729EFBBA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Single feature expected</w:t>
            </w:r>
          </w:p>
        </w:tc>
        <w:tc>
          <w:tcPr>
            <w:tcW w:w="424" w:type="pct"/>
            <w:noWrap/>
            <w:hideMark/>
          </w:tcPr>
          <w:p w14:paraId="582BF645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474" w:type="pct"/>
          </w:tcPr>
          <w:p w14:paraId="29939DE5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86" w:type="pct"/>
            <w:noWrap/>
            <w:hideMark/>
          </w:tcPr>
          <w:p w14:paraId="1F1D1217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</w:tcPr>
          <w:p w14:paraId="59B29F7D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  <w:noWrap/>
            <w:hideMark/>
          </w:tcPr>
          <w:p w14:paraId="394BC32A" w14:textId="2DC78128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  <w:noWrap/>
            <w:hideMark/>
          </w:tcPr>
          <w:p w14:paraId="2A8AEEB0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27" w:type="pct"/>
            <w:noWrap/>
            <w:hideMark/>
          </w:tcPr>
          <w:p w14:paraId="2EF393E8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43" w:type="pct"/>
            <w:noWrap/>
            <w:hideMark/>
          </w:tcPr>
          <w:p w14:paraId="517DE713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885CAC" w:rsidRPr="00794581" w14:paraId="333E4D9C" w14:textId="77777777" w:rsidTr="00D73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noWrap/>
            <w:hideMark/>
          </w:tcPr>
          <w:p w14:paraId="0C639710" w14:textId="77777777" w:rsidR="00885CAC" w:rsidRPr="00794581" w:rsidRDefault="00885CAC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Soil</w:t>
            </w:r>
            <w:r w:rsidRPr="00794581">
              <w:rPr>
                <w:rFonts w:eastAsia="Times New Roman" w:cs="Calibri"/>
                <w:color w:val="000000"/>
                <w:szCs w:val="22"/>
              </w:rPr>
              <w:t xml:space="preserve"> core locations</w:t>
            </w:r>
          </w:p>
        </w:tc>
        <w:tc>
          <w:tcPr>
            <w:tcW w:w="543" w:type="pct"/>
            <w:noWrap/>
            <w:hideMark/>
          </w:tcPr>
          <w:p w14:paraId="63A6EBE5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24" w:type="pct"/>
            <w:noWrap/>
            <w:hideMark/>
          </w:tcPr>
          <w:p w14:paraId="15B49B0B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Points</w:t>
            </w:r>
          </w:p>
        </w:tc>
        <w:tc>
          <w:tcPr>
            <w:tcW w:w="474" w:type="pct"/>
          </w:tcPr>
          <w:p w14:paraId="4CACA938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16E4BA57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86" w:type="pct"/>
          </w:tcPr>
          <w:p w14:paraId="761DF282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5FCD4BC8" w14:textId="629E833F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86" w:type="pct"/>
            <w:noWrap/>
            <w:hideMark/>
          </w:tcPr>
          <w:p w14:paraId="61E12FFD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27" w:type="pct"/>
            <w:noWrap/>
            <w:hideMark/>
          </w:tcPr>
          <w:p w14:paraId="16FAF22D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43" w:type="pct"/>
            <w:noWrap/>
            <w:hideMark/>
          </w:tcPr>
          <w:p w14:paraId="34296617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885CAC" w:rsidRPr="00794581" w14:paraId="5A828D0F" w14:textId="77777777" w:rsidTr="00D7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noWrap/>
            <w:hideMark/>
          </w:tcPr>
          <w:p w14:paraId="7834178F" w14:textId="77777777" w:rsidR="00885CAC" w:rsidRPr="00794581" w:rsidRDefault="00885CAC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Emission accounting areas</w:t>
            </w:r>
          </w:p>
        </w:tc>
        <w:tc>
          <w:tcPr>
            <w:tcW w:w="543" w:type="pct"/>
            <w:noWrap/>
            <w:hideMark/>
          </w:tcPr>
          <w:p w14:paraId="0178CA81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24" w:type="pct"/>
            <w:noWrap/>
            <w:hideMark/>
          </w:tcPr>
          <w:p w14:paraId="11FD6C97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474" w:type="pct"/>
          </w:tcPr>
          <w:p w14:paraId="423B9966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0378BA68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86" w:type="pct"/>
          </w:tcPr>
          <w:p w14:paraId="421793DB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4993E991" w14:textId="2435E179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4A744BF2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527" w:type="pct"/>
            <w:noWrap/>
            <w:hideMark/>
          </w:tcPr>
          <w:p w14:paraId="6A926ECF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43" w:type="pct"/>
            <w:noWrap/>
            <w:hideMark/>
          </w:tcPr>
          <w:p w14:paraId="0EB1EA9F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885CAC" w:rsidRPr="00794581" w14:paraId="392BA136" w14:textId="77777777" w:rsidTr="00D73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noWrap/>
            <w:hideMark/>
          </w:tcPr>
          <w:p w14:paraId="5D6A543C" w14:textId="77777777" w:rsidR="00885CAC" w:rsidRPr="00794581" w:rsidRDefault="00885CAC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>Strata areas</w:t>
            </w:r>
          </w:p>
        </w:tc>
        <w:tc>
          <w:tcPr>
            <w:tcW w:w="543" w:type="pct"/>
            <w:noWrap/>
            <w:hideMark/>
          </w:tcPr>
          <w:p w14:paraId="532E6F31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Multiple features allowed</w:t>
            </w:r>
          </w:p>
        </w:tc>
        <w:tc>
          <w:tcPr>
            <w:tcW w:w="424" w:type="pct"/>
            <w:noWrap/>
            <w:hideMark/>
          </w:tcPr>
          <w:p w14:paraId="376C8C22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  <w:tc>
          <w:tcPr>
            <w:tcW w:w="474" w:type="pct"/>
          </w:tcPr>
          <w:p w14:paraId="5A48CC51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35D322B5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86" w:type="pct"/>
          </w:tcPr>
          <w:p w14:paraId="7CCD8054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7FE74714" w14:textId="2F30C39F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86" w:type="pct"/>
            <w:noWrap/>
            <w:hideMark/>
          </w:tcPr>
          <w:p w14:paraId="669EB57C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27" w:type="pct"/>
            <w:noWrap/>
            <w:hideMark/>
          </w:tcPr>
          <w:p w14:paraId="71A5538D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  <w:tc>
          <w:tcPr>
            <w:tcW w:w="443" w:type="pct"/>
            <w:noWrap/>
            <w:hideMark/>
          </w:tcPr>
          <w:p w14:paraId="6E832B93" w14:textId="77777777" w:rsidR="00885CAC" w:rsidRPr="00794581" w:rsidRDefault="00885CAC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885CAC" w:rsidRPr="00794581" w14:paraId="03690657" w14:textId="77777777" w:rsidTr="00D73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pct"/>
            <w:noWrap/>
            <w:hideMark/>
          </w:tcPr>
          <w:p w14:paraId="59D4635E" w14:textId="185B5E8A" w:rsidR="00885CAC" w:rsidRPr="00794581" w:rsidRDefault="00885CAC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794581">
              <w:rPr>
                <w:rFonts w:eastAsia="Times New Roman" w:cs="Calibri"/>
                <w:color w:val="000000"/>
                <w:szCs w:val="22"/>
              </w:rPr>
              <w:t xml:space="preserve">Vegetation </w:t>
            </w:r>
            <w:r w:rsidR="0017476F">
              <w:rPr>
                <w:rFonts w:eastAsia="Times New Roman" w:cs="Calibri"/>
                <w:color w:val="000000"/>
                <w:szCs w:val="22"/>
              </w:rPr>
              <w:t>f</w:t>
            </w:r>
            <w:r w:rsidRPr="00794581">
              <w:rPr>
                <w:rFonts w:eastAsia="Times New Roman" w:cs="Calibri"/>
                <w:color w:val="000000"/>
                <w:szCs w:val="22"/>
              </w:rPr>
              <w:t xml:space="preserve">uel </w:t>
            </w:r>
          </w:p>
        </w:tc>
        <w:tc>
          <w:tcPr>
            <w:tcW w:w="543" w:type="pct"/>
            <w:noWrap/>
            <w:hideMark/>
          </w:tcPr>
          <w:p w14:paraId="43F4E351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24" w:type="pct"/>
            <w:noWrap/>
            <w:hideMark/>
          </w:tcPr>
          <w:p w14:paraId="24C16FEC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Raster</w:t>
            </w:r>
          </w:p>
        </w:tc>
        <w:tc>
          <w:tcPr>
            <w:tcW w:w="474" w:type="pct"/>
          </w:tcPr>
          <w:p w14:paraId="2BEF6DE1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  <w:noWrap/>
            <w:hideMark/>
          </w:tcPr>
          <w:p w14:paraId="1B570C9C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</w:tcPr>
          <w:p w14:paraId="7930DC3A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  <w:noWrap/>
            <w:hideMark/>
          </w:tcPr>
          <w:p w14:paraId="758B752A" w14:textId="1CBC2700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86" w:type="pct"/>
            <w:noWrap/>
            <w:hideMark/>
          </w:tcPr>
          <w:p w14:paraId="021ACAD1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527" w:type="pct"/>
            <w:noWrap/>
            <w:hideMark/>
          </w:tcPr>
          <w:p w14:paraId="58E35F75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43" w:type="pct"/>
            <w:noWrap/>
            <w:hideMark/>
          </w:tcPr>
          <w:p w14:paraId="25D1F9CD" w14:textId="77777777" w:rsidR="00885CAC" w:rsidRPr="00794581" w:rsidRDefault="00885CA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794581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</w:tbl>
    <w:p w14:paraId="516132D8" w14:textId="70179120" w:rsidR="00334C54" w:rsidRPr="003C3754" w:rsidRDefault="00334C54" w:rsidP="00D7154B"/>
    <w:sectPr w:rsidR="00334C54" w:rsidRPr="003C3754" w:rsidSect="00BF28D6">
      <w:headerReference w:type="first" r:id="rId7"/>
      <w:footnotePr>
        <w:numFmt w:val="chicago"/>
      </w:footnotePr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36FB" w14:textId="77777777" w:rsidR="003E04F9" w:rsidRDefault="003E04F9" w:rsidP="00C90534">
      <w:pPr>
        <w:spacing w:after="0"/>
      </w:pPr>
      <w:r>
        <w:separator/>
      </w:r>
    </w:p>
  </w:endnote>
  <w:endnote w:type="continuationSeparator" w:id="0">
    <w:p w14:paraId="5BA32C31" w14:textId="77777777" w:rsidR="003E04F9" w:rsidRDefault="003E04F9" w:rsidP="00C90534">
      <w:pPr>
        <w:spacing w:after="0"/>
      </w:pPr>
      <w:r>
        <w:continuationSeparator/>
      </w:r>
    </w:p>
  </w:endnote>
  <w:endnote w:type="continuationNotice" w:id="1">
    <w:p w14:paraId="3300F438" w14:textId="77777777" w:rsidR="003E04F9" w:rsidRDefault="003E04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46DD" w14:textId="77777777" w:rsidR="003E04F9" w:rsidRDefault="003E04F9" w:rsidP="00C90534">
      <w:pPr>
        <w:spacing w:after="0"/>
      </w:pPr>
      <w:r>
        <w:separator/>
      </w:r>
    </w:p>
  </w:footnote>
  <w:footnote w:type="continuationSeparator" w:id="0">
    <w:p w14:paraId="134DDE2A" w14:textId="77777777" w:rsidR="003E04F9" w:rsidRDefault="003E04F9" w:rsidP="00C90534">
      <w:pPr>
        <w:spacing w:after="0"/>
      </w:pPr>
      <w:r>
        <w:continuationSeparator/>
      </w:r>
    </w:p>
  </w:footnote>
  <w:footnote w:type="continuationNotice" w:id="1">
    <w:p w14:paraId="0CA990FE" w14:textId="77777777" w:rsidR="003E04F9" w:rsidRDefault="003E04F9">
      <w:pPr>
        <w:spacing w:after="0"/>
      </w:pPr>
    </w:p>
  </w:footnote>
  <w:footnote w:id="2">
    <w:p w14:paraId="0FDA79AB" w14:textId="1C22355C" w:rsidR="00C90534" w:rsidRDefault="00C905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82518">
        <w:rPr>
          <w:rFonts w:ascii="Calibri" w:eastAsia="Times New Roman" w:hAnsi="Calibri" w:cs="Calibri"/>
          <w:color w:val="000000"/>
          <w:szCs w:val="22"/>
          <w:lang w:eastAsia="en-AU"/>
        </w:rPr>
        <w:t xml:space="preserve">Exclusions areas </w:t>
      </w:r>
      <w:r>
        <w:rPr>
          <w:rFonts w:ascii="Calibri" w:eastAsia="Times New Roman" w:hAnsi="Calibri" w:cs="Calibri"/>
          <w:color w:val="000000"/>
          <w:szCs w:val="22"/>
          <w:lang w:eastAsia="en-AU"/>
        </w:rPr>
        <w:t xml:space="preserve">requirements vary between compilations. </w:t>
      </w:r>
    </w:p>
  </w:footnote>
  <w:footnote w:id="3">
    <w:p w14:paraId="3C34288B" w14:textId="4C2B1B31" w:rsidR="00885CAC" w:rsidRDefault="00885CAC">
      <w:pPr>
        <w:pStyle w:val="FootnoteText"/>
      </w:pPr>
      <w:r>
        <w:rPr>
          <w:rStyle w:val="FootnoteReference"/>
        </w:rPr>
        <w:footnoteRef/>
      </w:r>
      <w:r>
        <w:t xml:space="preserve"> In additional these required attributes, further non-mandatory attributes may be provided in your geospatial dataset.  </w:t>
      </w:r>
    </w:p>
  </w:footnote>
  <w:footnote w:id="4">
    <w:p w14:paraId="6F8C46F8" w14:textId="357CCEE3" w:rsidR="00885CAC" w:rsidRDefault="00885CAC">
      <w:pPr>
        <w:pStyle w:val="FootnoteText"/>
      </w:pPr>
      <w:r>
        <w:rPr>
          <w:rStyle w:val="FootnoteReference"/>
        </w:rPr>
        <w:footnoteRef/>
      </w:r>
      <w:r>
        <w:t xml:space="preserve"> No additional attributes are required for these dataset types, apart from geometry.</w:t>
      </w:r>
    </w:p>
  </w:footnote>
  <w:footnote w:id="5">
    <w:p w14:paraId="3B8786A4" w14:textId="15BB70C5" w:rsidR="00885CAC" w:rsidRDefault="00885CAC">
      <w:pPr>
        <w:pStyle w:val="FootnoteText"/>
      </w:pPr>
      <w:r>
        <w:rPr>
          <w:rStyle w:val="FootnoteReference"/>
        </w:rPr>
        <w:footnoteRef/>
      </w:r>
      <w:r>
        <w:t xml:space="preserve"> Carbon estimation areas provided in accordance with the </w:t>
      </w:r>
      <w:hyperlink r:id="rId1" w:history="1">
        <w:r w:rsidRPr="0062284D">
          <w:rPr>
            <w:rStyle w:val="Hyperlink"/>
          </w:rPr>
          <w:t>CFI Mapping Guidelines</w:t>
        </w:r>
      </w:hyperlink>
      <w:r>
        <w:t xml:space="preserve"> (version 5) must provide additional attributes (see section 4.4 Data description and attribute information).  Additional attributes may be required for specific methodology determinations or supplements to a methodology determination.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DB6" w14:textId="73099B62" w:rsidR="00E937EC" w:rsidRPr="0025541F" w:rsidRDefault="00E937EC" w:rsidP="002554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35"/>
    <w:rsid w:val="00000DE6"/>
    <w:rsid w:val="00016CCC"/>
    <w:rsid w:val="000519C9"/>
    <w:rsid w:val="00063F07"/>
    <w:rsid w:val="00070D2F"/>
    <w:rsid w:val="000948FC"/>
    <w:rsid w:val="000A0471"/>
    <w:rsid w:val="000B10BC"/>
    <w:rsid w:val="000F17E4"/>
    <w:rsid w:val="000F2B55"/>
    <w:rsid w:val="000F7DDB"/>
    <w:rsid w:val="001066E0"/>
    <w:rsid w:val="00136D55"/>
    <w:rsid w:val="001423DA"/>
    <w:rsid w:val="00152FAF"/>
    <w:rsid w:val="001547B4"/>
    <w:rsid w:val="0017476F"/>
    <w:rsid w:val="00186224"/>
    <w:rsid w:val="00192D08"/>
    <w:rsid w:val="0019745E"/>
    <w:rsid w:val="001B102F"/>
    <w:rsid w:val="002076CD"/>
    <w:rsid w:val="002500BA"/>
    <w:rsid w:val="0025541F"/>
    <w:rsid w:val="00292C93"/>
    <w:rsid w:val="002C47BF"/>
    <w:rsid w:val="002C7A85"/>
    <w:rsid w:val="002D67DF"/>
    <w:rsid w:val="00316E3B"/>
    <w:rsid w:val="00334C54"/>
    <w:rsid w:val="00343B50"/>
    <w:rsid w:val="0035286B"/>
    <w:rsid w:val="00365C43"/>
    <w:rsid w:val="00394E42"/>
    <w:rsid w:val="003B1E2B"/>
    <w:rsid w:val="003C0C75"/>
    <w:rsid w:val="003C16C2"/>
    <w:rsid w:val="003C3754"/>
    <w:rsid w:val="003E04F9"/>
    <w:rsid w:val="003E3EA8"/>
    <w:rsid w:val="003E44DB"/>
    <w:rsid w:val="0041103E"/>
    <w:rsid w:val="004123DF"/>
    <w:rsid w:val="0043293E"/>
    <w:rsid w:val="004417E7"/>
    <w:rsid w:val="004540B8"/>
    <w:rsid w:val="00465302"/>
    <w:rsid w:val="00466CF7"/>
    <w:rsid w:val="00467C0B"/>
    <w:rsid w:val="004A6CB6"/>
    <w:rsid w:val="004B20B1"/>
    <w:rsid w:val="004B490B"/>
    <w:rsid w:val="004D5264"/>
    <w:rsid w:val="00510B49"/>
    <w:rsid w:val="0051120A"/>
    <w:rsid w:val="00517925"/>
    <w:rsid w:val="00527820"/>
    <w:rsid w:val="00530FDB"/>
    <w:rsid w:val="00547BF7"/>
    <w:rsid w:val="005629B1"/>
    <w:rsid w:val="005A0DB6"/>
    <w:rsid w:val="005A4034"/>
    <w:rsid w:val="005A750E"/>
    <w:rsid w:val="005E1535"/>
    <w:rsid w:val="00616095"/>
    <w:rsid w:val="0062284D"/>
    <w:rsid w:val="00623933"/>
    <w:rsid w:val="00626CA9"/>
    <w:rsid w:val="0066545E"/>
    <w:rsid w:val="0066669C"/>
    <w:rsid w:val="006A12E6"/>
    <w:rsid w:val="006D457D"/>
    <w:rsid w:val="006D48C8"/>
    <w:rsid w:val="006E41F3"/>
    <w:rsid w:val="00705213"/>
    <w:rsid w:val="007931C9"/>
    <w:rsid w:val="007B461D"/>
    <w:rsid w:val="007B503C"/>
    <w:rsid w:val="007D42BD"/>
    <w:rsid w:val="007D5CF6"/>
    <w:rsid w:val="007E341D"/>
    <w:rsid w:val="007E7A2D"/>
    <w:rsid w:val="007F650B"/>
    <w:rsid w:val="00845804"/>
    <w:rsid w:val="00845E58"/>
    <w:rsid w:val="008543C5"/>
    <w:rsid w:val="0086117E"/>
    <w:rsid w:val="008637F1"/>
    <w:rsid w:val="00883FC3"/>
    <w:rsid w:val="00885CAC"/>
    <w:rsid w:val="0089129D"/>
    <w:rsid w:val="00893000"/>
    <w:rsid w:val="008A4E85"/>
    <w:rsid w:val="008B512E"/>
    <w:rsid w:val="008F11E6"/>
    <w:rsid w:val="008F2129"/>
    <w:rsid w:val="009404A3"/>
    <w:rsid w:val="00952E2C"/>
    <w:rsid w:val="009A09FE"/>
    <w:rsid w:val="009C4060"/>
    <w:rsid w:val="009D61C0"/>
    <w:rsid w:val="009F57AD"/>
    <w:rsid w:val="00A223A7"/>
    <w:rsid w:val="00A26588"/>
    <w:rsid w:val="00A7790F"/>
    <w:rsid w:val="00A87ADA"/>
    <w:rsid w:val="00AB6C78"/>
    <w:rsid w:val="00AE31F3"/>
    <w:rsid w:val="00AE6EBF"/>
    <w:rsid w:val="00B047AA"/>
    <w:rsid w:val="00B63642"/>
    <w:rsid w:val="00B66E78"/>
    <w:rsid w:val="00BA51F3"/>
    <w:rsid w:val="00BB59F4"/>
    <w:rsid w:val="00BD713F"/>
    <w:rsid w:val="00BE4871"/>
    <w:rsid w:val="00BF28D6"/>
    <w:rsid w:val="00BF3B0A"/>
    <w:rsid w:val="00C0327A"/>
    <w:rsid w:val="00C479E9"/>
    <w:rsid w:val="00C90534"/>
    <w:rsid w:val="00CA1EBF"/>
    <w:rsid w:val="00CA3681"/>
    <w:rsid w:val="00CC57B2"/>
    <w:rsid w:val="00CF1BA4"/>
    <w:rsid w:val="00D01E2C"/>
    <w:rsid w:val="00D13769"/>
    <w:rsid w:val="00D145F2"/>
    <w:rsid w:val="00D427BA"/>
    <w:rsid w:val="00D7154B"/>
    <w:rsid w:val="00D732A4"/>
    <w:rsid w:val="00D826D0"/>
    <w:rsid w:val="00D8282C"/>
    <w:rsid w:val="00D90BE3"/>
    <w:rsid w:val="00DA21CC"/>
    <w:rsid w:val="00DC5FD3"/>
    <w:rsid w:val="00DC72BC"/>
    <w:rsid w:val="00E01AA1"/>
    <w:rsid w:val="00E02372"/>
    <w:rsid w:val="00E033F5"/>
    <w:rsid w:val="00E937EC"/>
    <w:rsid w:val="00EA5FBA"/>
    <w:rsid w:val="00EC7F27"/>
    <w:rsid w:val="00F06FA8"/>
    <w:rsid w:val="00F206AE"/>
    <w:rsid w:val="00F40ADF"/>
    <w:rsid w:val="00F70CAC"/>
    <w:rsid w:val="00FC2824"/>
    <w:rsid w:val="00FC2B65"/>
    <w:rsid w:val="00FC5E29"/>
    <w:rsid w:val="00FD4F41"/>
    <w:rsid w:val="00FD6BAD"/>
    <w:rsid w:val="4CE9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8B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6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qFormat/>
    <w:rsid w:val="005E1535"/>
    <w:pPr>
      <w:spacing w:after="200" w:line="240" w:lineRule="auto"/>
    </w:pPr>
    <w:rPr>
      <w:rFonts w:eastAsia="Cambria" w:cstheme="minorHAnsi"/>
      <w:color w:val="000000" w:themeColor="text1"/>
      <w:szCs w:val="24"/>
    </w:rPr>
  </w:style>
  <w:style w:type="paragraph" w:styleId="Heading1">
    <w:name w:val="heading 1"/>
    <w:aliases w:val="CER Heading 1"/>
    <w:basedOn w:val="Normal"/>
    <w:next w:val="Heading2"/>
    <w:link w:val="Heading1Char"/>
    <w:uiPriority w:val="2"/>
    <w:qFormat/>
    <w:rsid w:val="005E1535"/>
    <w:pPr>
      <w:spacing w:before="360" w:after="0"/>
      <w:outlineLvl w:val="0"/>
    </w:pPr>
    <w:rPr>
      <w:rFonts w:ascii="Calibri" w:eastAsia="Times New Roman" w:hAnsi="Calibri" w:cs="Calibri"/>
      <w:b/>
      <w:bCs/>
      <w:kern w:val="32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5E15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5E1535"/>
    <w:rPr>
      <w:rFonts w:ascii="Calibri" w:eastAsia="Times New Roman" w:hAnsi="Calibri" w:cs="Calibri"/>
      <w:b/>
      <w:bCs/>
      <w:color w:val="000000" w:themeColor="text1"/>
      <w:kern w:val="32"/>
      <w:sz w:val="40"/>
      <w:szCs w:val="24"/>
    </w:r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5E1535"/>
    <w:rPr>
      <w:rFonts w:eastAsiaTheme="majorEastAsia" w:cstheme="majorBidi"/>
      <w:b/>
      <w:color w:val="000000" w:themeColor="text1"/>
      <w:szCs w:val="24"/>
    </w:rPr>
  </w:style>
  <w:style w:type="paragraph" w:styleId="Header">
    <w:name w:val="header"/>
    <w:basedOn w:val="Normal"/>
    <w:link w:val="HeaderChar"/>
    <w:uiPriority w:val="99"/>
    <w:unhideWhenUsed/>
    <w:rsid w:val="005E1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535"/>
    <w:rPr>
      <w:rFonts w:eastAsia="Cambria" w:cstheme="minorHAnsi"/>
      <w:color w:val="000000" w:themeColor="text1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535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E1535"/>
    <w:rPr>
      <w:rFonts w:eastAsia="Cambria" w:cs="Calibri (Body)"/>
      <w:color w:val="000000" w:themeColor="text1"/>
      <w:spacing w:val="2"/>
      <w:sz w:val="18"/>
      <w:szCs w:val="18"/>
    </w:rPr>
  </w:style>
  <w:style w:type="table" w:customStyle="1" w:styleId="CERTable">
    <w:name w:val="CER Table"/>
    <w:basedOn w:val="TableNormal"/>
    <w:uiPriority w:val="99"/>
    <w:rsid w:val="005E1535"/>
    <w:pPr>
      <w:spacing w:before="120" w:after="0" w:line="240" w:lineRule="auto"/>
    </w:pPr>
    <w:rPr>
      <w:rFonts w:ascii="Calibri" w:eastAsia="Cambria" w:hAnsi="Calibri" w:cs="Times New Roman"/>
      <w:color w:val="000000" w:themeColor="text1"/>
      <w:kern w:val="2"/>
      <w:sz w:val="20"/>
      <w:szCs w:val="20"/>
      <w:lang w:eastAsia="en-AU"/>
    </w:rPr>
    <w:tblPr>
      <w:tblStyleRowBandSize w:val="1"/>
      <w:tblBorders>
        <w:top w:val="single" w:sz="8" w:space="0" w:color="ED7D31" w:themeColor="accent2"/>
        <w:bottom w:val="single" w:sz="8" w:space="0" w:color="ED7D31" w:themeColor="accent2"/>
        <w:insideH w:val="single" w:sz="8" w:space="0" w:color="E7E6E6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ED7D31" w:themeColor="accent2"/>
          <w:right w:val="nil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0CECE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Protectivemarker">
    <w:name w:val="Protective marker"/>
    <w:uiPriority w:val="1"/>
    <w:rsid w:val="005E1535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5E1535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E1535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5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3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34"/>
    <w:rPr>
      <w:rFonts w:eastAsia="Cambria" w:cstheme="minorHAnsi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05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22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8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5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FBA"/>
    <w:rPr>
      <w:rFonts w:eastAsia="Cambria" w:cstheme="minorHAns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FBA"/>
    <w:rPr>
      <w:rFonts w:eastAsia="Cambria" w:cstheme="minorHAnsi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7D5CF6"/>
    <w:pPr>
      <w:spacing w:after="0" w:line="240" w:lineRule="auto"/>
    </w:pPr>
    <w:rPr>
      <w:rFonts w:eastAsia="Cambria" w:cstheme="minorHAnsi"/>
      <w:color w:val="000000" w:themeColor="text1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50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cceew.gov.au/climate-change/publications/carbon-farming-initiative-cfi-mapping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4533</Characters>
  <Application>Microsoft Office Word</Application>
  <DocSecurity>0</DocSecurity>
  <Lines>755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Links>
    <vt:vector size="6" baseType="variant">
      <vt:variant>
        <vt:i4>2556027</vt:i4>
      </vt:variant>
      <vt:variant>
        <vt:i4>0</vt:i4>
      </vt:variant>
      <vt:variant>
        <vt:i4>0</vt:i4>
      </vt:variant>
      <vt:variant>
        <vt:i4>5</vt:i4>
      </vt:variant>
      <vt:variant>
        <vt:lpwstr>https://www.dcceew.gov.au/climate-change/publications/carbon-farming-initiative-cfi-mapping-guidelines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Geospatial dataset requirements by method and application type</dc:title>
  <dc:subject/>
  <dc:creator/>
  <cp:keywords/>
  <dc:description/>
  <cp:lastModifiedBy/>
  <cp:revision>1</cp:revision>
  <dcterms:created xsi:type="dcterms:W3CDTF">2026-06-29T04:16:00Z</dcterms:created>
  <dcterms:modified xsi:type="dcterms:W3CDTF">2026-06-29T04:17:00Z</dcterms:modified>
</cp:coreProperties>
</file>