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269" w:tblpY="174"/>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8B70BE" w:rsidRPr="00EC35DE" w14:paraId="52DC07DF" w14:textId="77777777" w:rsidTr="3921AC59">
        <w:tc>
          <w:tcPr>
            <w:tcW w:w="2122" w:type="dxa"/>
            <w:shd w:val="clear" w:color="auto" w:fill="E8E8E8" w:themeFill="background2"/>
            <w:vAlign w:val="center"/>
          </w:tcPr>
          <w:p w14:paraId="06324DB7" w14:textId="77777777" w:rsidR="008B70BE" w:rsidRPr="00EC35DE" w:rsidRDefault="008B70BE" w:rsidP="008B70BE">
            <w:pPr>
              <w:spacing w:after="0"/>
              <w:jc w:val="center"/>
            </w:pPr>
            <w:r w:rsidRPr="00EC35DE">
              <w:t>FORM</w:t>
            </w:r>
          </w:p>
        </w:tc>
      </w:tr>
      <w:tr w:rsidR="008B70BE" w:rsidRPr="00EC35DE" w14:paraId="1425B72B" w14:textId="77777777" w:rsidTr="3921AC59">
        <w:tc>
          <w:tcPr>
            <w:tcW w:w="2122" w:type="dxa"/>
            <w:vAlign w:val="center"/>
          </w:tcPr>
          <w:p w14:paraId="5E26DE29" w14:textId="497F2261" w:rsidR="008B70BE" w:rsidRPr="00EC35DE" w:rsidRDefault="0A886CE1" w:rsidP="008B70BE">
            <w:pPr>
              <w:spacing w:after="0"/>
              <w:jc w:val="center"/>
            </w:pPr>
            <w:r w:rsidRPr="00EC35DE">
              <w:t>CER-</w:t>
            </w:r>
            <w:r w:rsidR="06F26286" w:rsidRPr="00EC35DE">
              <w:t>ACCU</w:t>
            </w:r>
            <w:r w:rsidRPr="00EC35DE">
              <w:t>-EIH001</w:t>
            </w:r>
          </w:p>
        </w:tc>
      </w:tr>
      <w:tr w:rsidR="008B70BE" w:rsidRPr="00EC35DE" w14:paraId="7DEF7195" w14:textId="77777777" w:rsidTr="3921AC59">
        <w:tc>
          <w:tcPr>
            <w:tcW w:w="2122" w:type="dxa"/>
            <w:vAlign w:val="center"/>
          </w:tcPr>
          <w:p w14:paraId="05F0B229" w14:textId="762C7B94" w:rsidR="008B70BE" w:rsidRPr="00EC35DE" w:rsidRDefault="00C477A1" w:rsidP="008B70BE">
            <w:pPr>
              <w:spacing w:after="0"/>
              <w:jc w:val="center"/>
            </w:pPr>
            <w:r w:rsidRPr="00EC35DE">
              <w:rPr>
                <w:sz w:val="20"/>
                <w:szCs w:val="20"/>
              </w:rPr>
              <w:t>V4</w:t>
            </w:r>
            <w:r w:rsidR="008B70BE" w:rsidRPr="00EC35DE">
              <w:rPr>
                <w:sz w:val="20"/>
                <w:szCs w:val="20"/>
              </w:rPr>
              <w:t xml:space="preserve">.0 </w:t>
            </w:r>
            <w:r w:rsidR="0006397E">
              <w:rPr>
                <w:sz w:val="20"/>
                <w:szCs w:val="20"/>
              </w:rPr>
              <w:t>29</w:t>
            </w:r>
            <w:r w:rsidR="008B70BE" w:rsidRPr="00EC35DE">
              <w:rPr>
                <w:sz w:val="20"/>
                <w:szCs w:val="20"/>
              </w:rPr>
              <w:t>/</w:t>
            </w:r>
            <w:r w:rsidRPr="00EC35DE">
              <w:rPr>
                <w:sz w:val="20"/>
                <w:szCs w:val="20"/>
              </w:rPr>
              <w:t>0</w:t>
            </w:r>
            <w:r w:rsidR="00B319BC">
              <w:rPr>
                <w:sz w:val="20"/>
                <w:szCs w:val="20"/>
              </w:rPr>
              <w:t>7</w:t>
            </w:r>
            <w:r w:rsidR="008B70BE" w:rsidRPr="00EC35DE">
              <w:rPr>
                <w:sz w:val="20"/>
                <w:szCs w:val="20"/>
              </w:rPr>
              <w:t>/</w:t>
            </w:r>
            <w:r w:rsidRPr="00EC35DE">
              <w:rPr>
                <w:sz w:val="20"/>
                <w:szCs w:val="20"/>
              </w:rPr>
              <w:t>202</w:t>
            </w:r>
            <w:r w:rsidR="00B319BC">
              <w:rPr>
                <w:sz w:val="20"/>
                <w:szCs w:val="20"/>
              </w:rPr>
              <w:t>5</w:t>
            </w:r>
          </w:p>
        </w:tc>
      </w:tr>
    </w:tbl>
    <w:p w14:paraId="673FE87A" w14:textId="2B3B0C3F" w:rsidR="00701239" w:rsidRPr="00EC35DE" w:rsidRDefault="00701239" w:rsidP="002C3F7A">
      <w:pPr>
        <w:pStyle w:val="CERHeading1Parts"/>
      </w:pPr>
      <w:r w:rsidRPr="002C3F7A">
        <w:t>Eligible</w:t>
      </w:r>
      <w:r w:rsidRPr="00EC35DE">
        <w:t xml:space="preserve"> interest</w:t>
      </w:r>
      <w:r w:rsidR="00D37727" w:rsidRPr="00EC35DE">
        <w:t>-</w:t>
      </w:r>
      <w:r w:rsidRPr="00EC35DE">
        <w:t>holder consent</w:t>
      </w:r>
    </w:p>
    <w:p w14:paraId="2B846607" w14:textId="24EB91C6" w:rsidR="00EE2714" w:rsidRPr="00EC35DE" w:rsidRDefault="00193BEF" w:rsidP="00002BC2">
      <w:pPr>
        <w:pStyle w:val="Formname-Act"/>
      </w:pPr>
      <w:r w:rsidRPr="00EC35DE">
        <w:t xml:space="preserve">under the </w:t>
      </w:r>
      <w:r w:rsidRPr="005320CB">
        <w:rPr>
          <w:i/>
          <w:iCs/>
        </w:rPr>
        <w:t>Carbon Credits (Carbon Farming Initiative) Act 2011</w:t>
      </w:r>
      <w:r w:rsidRPr="00EC35DE">
        <w:t xml:space="preserve"> </w:t>
      </w:r>
    </w:p>
    <w:p w14:paraId="7F219839" w14:textId="77777777" w:rsidR="00F87A2A" w:rsidRPr="00EC35DE" w:rsidRDefault="00F87A2A" w:rsidP="004F51BF">
      <w:pPr>
        <w:pStyle w:val="Heading1"/>
      </w:pPr>
      <w:r w:rsidRPr="00EC35DE">
        <w:t>Purpose of this form</w:t>
      </w:r>
    </w:p>
    <w:p w14:paraId="369E99A7" w14:textId="1DFB324A" w:rsidR="002F6F4A" w:rsidRPr="00EC35DE" w:rsidRDefault="002F6F4A" w:rsidP="00CA520E">
      <w:r w:rsidRPr="00EC35DE">
        <w:t>This form is used to seek consent from person(s) with an eligible interest (</w:t>
      </w:r>
      <w:r w:rsidR="00F44C3D" w:rsidRPr="00EC35DE" w:rsidDel="008D0AE4">
        <w:t>‘</w:t>
      </w:r>
      <w:r w:rsidRPr="00EC35DE">
        <w:t>eligible interest</w:t>
      </w:r>
      <w:r w:rsidR="00D37727" w:rsidRPr="00EC35DE">
        <w:t>-</w:t>
      </w:r>
      <w:r w:rsidRPr="00EC35DE">
        <w:t>holder</w:t>
      </w:r>
      <w:r w:rsidR="00F44C3D" w:rsidRPr="00EC35DE" w:rsidDel="008D0AE4">
        <w:t>’</w:t>
      </w:r>
      <w:r w:rsidRPr="00EC35DE">
        <w:t xml:space="preserve">) in an area of land on which an </w:t>
      </w:r>
      <w:r w:rsidR="00A467CC" w:rsidRPr="00EC35DE">
        <w:t>Australian Carbon Credit Unit (</w:t>
      </w:r>
      <w:r w:rsidR="003A6551" w:rsidRPr="00EC35DE" w:rsidDel="008D0AE4">
        <w:t>‘</w:t>
      </w:r>
      <w:r w:rsidR="00A467CC" w:rsidRPr="00EC35DE">
        <w:t>ACCU</w:t>
      </w:r>
      <w:r w:rsidR="003A6551" w:rsidRPr="00EC35DE" w:rsidDel="008D0AE4">
        <w:t>’</w:t>
      </w:r>
      <w:r w:rsidR="00A467CC" w:rsidRPr="00EC35DE">
        <w:t>) Scheme</w:t>
      </w:r>
      <w:r w:rsidRPr="00EC35DE">
        <w:t xml:space="preserve"> project is to be, is being or has been implemented by the </w:t>
      </w:r>
      <w:r w:rsidR="00380334" w:rsidRPr="00EC35DE">
        <w:t>project proponent</w:t>
      </w:r>
      <w:r w:rsidRPr="00EC35DE">
        <w:t xml:space="preserve"> (</w:t>
      </w:r>
      <w:r w:rsidRPr="00EC35DE" w:rsidDel="003A1848">
        <w:t>the ‘</w:t>
      </w:r>
      <w:r w:rsidR="00380334" w:rsidRPr="00EC35DE">
        <w:t>proponent</w:t>
      </w:r>
      <w:r w:rsidR="00380334" w:rsidRPr="00EC35DE" w:rsidDel="003A1848">
        <w:t>’</w:t>
      </w:r>
      <w:r w:rsidRPr="00EC35DE">
        <w:t>). This consent is required for any project or proposed project that involves eligible interest on an area of land.</w:t>
      </w:r>
    </w:p>
    <w:p w14:paraId="20E2A4DF" w14:textId="771CEE94" w:rsidR="00317EED" w:rsidRPr="00EC35DE" w:rsidRDefault="002F6F4A" w:rsidP="00CA520E">
      <w:r w:rsidRPr="00EC35DE">
        <w:t xml:space="preserve">The Clean Energy Regulator recommends that </w:t>
      </w:r>
      <w:bookmarkStart w:id="0" w:name="_Hlk201134737"/>
      <w:r w:rsidRPr="00EC35DE">
        <w:t xml:space="preserve">the application form for the project to be registered under the </w:t>
      </w:r>
      <w:r w:rsidR="00A467CC" w:rsidRPr="00EC35DE">
        <w:t>ACCU Scheme</w:t>
      </w:r>
      <w:r w:rsidRPr="00EC35DE">
        <w:t xml:space="preserve"> as an eligible offsets project (the ‘project’) be accompanied by </w:t>
      </w:r>
      <w:bookmarkEnd w:id="0"/>
      <w:r w:rsidRPr="00EC35DE">
        <w:t>an eligible interest</w:t>
      </w:r>
      <w:r w:rsidR="00D37727" w:rsidRPr="00EC35DE">
        <w:t>-</w:t>
      </w:r>
      <w:r w:rsidRPr="00EC35DE">
        <w:t>holder consent form completed by each eligible interest</w:t>
      </w:r>
      <w:r w:rsidR="00D37727" w:rsidRPr="00EC35DE">
        <w:t>-</w:t>
      </w:r>
      <w:r w:rsidRPr="00EC35DE">
        <w:t xml:space="preserve">holder </w:t>
      </w:r>
      <w:r w:rsidR="00D80854" w:rsidRPr="00EC35DE">
        <w:t xml:space="preserve">of </w:t>
      </w:r>
      <w:r w:rsidRPr="00EC35DE">
        <w:t xml:space="preserve">the project land. </w:t>
      </w:r>
    </w:p>
    <w:p w14:paraId="45EF8E06" w14:textId="6EED80F6" w:rsidR="002F6F4A" w:rsidRPr="00EC35DE" w:rsidRDefault="002F6F4A" w:rsidP="00CA520E">
      <w:r w:rsidRPr="00EC35DE">
        <w:t>If this is not done, when registering the project</w:t>
      </w:r>
      <w:r w:rsidR="00F66C91" w:rsidRPr="00EC35DE">
        <w:t>,</w:t>
      </w:r>
      <w:r w:rsidRPr="00EC35DE">
        <w:t xml:space="preserve"> the Clean Energy Regulator will specify in the declaration of the registration of the project that the declaration is subject to the condition that the written consent of each relevant eligible interest</w:t>
      </w:r>
      <w:r w:rsidR="00D37727" w:rsidRPr="00EC35DE">
        <w:t>-</w:t>
      </w:r>
      <w:r w:rsidRPr="00EC35DE">
        <w:t xml:space="preserve">holder to the existence of the declaration must be obtained before the end of the first reporting period for the project. </w:t>
      </w:r>
    </w:p>
    <w:p w14:paraId="43C868ED" w14:textId="49545ADF" w:rsidR="00C57D07" w:rsidRPr="00EC35DE" w:rsidRDefault="008D1D43" w:rsidP="00CA520E">
      <w:r w:rsidRPr="00EC35DE">
        <w:t>Th</w:t>
      </w:r>
      <w:r w:rsidR="00D843C3" w:rsidRPr="00EC35DE">
        <w:t xml:space="preserve">is form is also required to seek </w:t>
      </w:r>
      <w:r w:rsidRPr="00EC35DE">
        <w:t>the consent of:</w:t>
      </w:r>
    </w:p>
    <w:p w14:paraId="63416DE9" w14:textId="0E6799C6" w:rsidR="005876E1" w:rsidRPr="00EC35DE" w:rsidRDefault="008D1D43" w:rsidP="00777FDC">
      <w:pPr>
        <w:pStyle w:val="CERBullets"/>
        <w:ind w:left="425" w:hanging="425"/>
      </w:pPr>
      <w:r w:rsidRPr="00EC35DE">
        <w:t xml:space="preserve">if a proponent wants to add </w:t>
      </w:r>
      <w:r w:rsidR="00735A0A" w:rsidRPr="00EC35DE">
        <w:t xml:space="preserve">an </w:t>
      </w:r>
      <w:r w:rsidRPr="00EC35DE">
        <w:t xml:space="preserve">area </w:t>
      </w:r>
      <w:r w:rsidR="00113EFB" w:rsidRPr="00EC35DE">
        <w:t xml:space="preserve">of land </w:t>
      </w:r>
      <w:r w:rsidR="00735A0A" w:rsidRPr="00EC35DE">
        <w:t xml:space="preserve">that is not part of a sequestration project </w:t>
      </w:r>
      <w:r w:rsidRPr="00EC35DE">
        <w:t>to an existing sequestration project</w:t>
      </w:r>
      <w:r w:rsidR="00113EFB" w:rsidRPr="00EC35DE">
        <w:t>, or transfer an area of land from a conditionally declared sequestration project to another sequestration project</w:t>
      </w:r>
      <w:r w:rsidR="00735A0A" w:rsidRPr="00EC35DE">
        <w:t xml:space="preserve"> –</w:t>
      </w:r>
      <w:r w:rsidRPr="00EC35DE">
        <w:t xml:space="preserve"> </w:t>
      </w:r>
      <w:r w:rsidR="003D1659" w:rsidRPr="00EC35DE">
        <w:t>each</w:t>
      </w:r>
      <w:r w:rsidRPr="00EC35DE">
        <w:t xml:space="preserve"> eligible interest</w:t>
      </w:r>
      <w:r w:rsidR="00C63017" w:rsidRPr="00EC35DE">
        <w:t>-</w:t>
      </w:r>
      <w:r w:rsidRPr="00EC35DE">
        <w:t>holder</w:t>
      </w:r>
      <w:r w:rsidR="00C63017" w:rsidRPr="00EC35DE">
        <w:t xml:space="preserve"> </w:t>
      </w:r>
      <w:r w:rsidR="00113EFB" w:rsidRPr="00EC35DE">
        <w:t xml:space="preserve">(other than the proponent) </w:t>
      </w:r>
      <w:r w:rsidR="00C63017" w:rsidRPr="00EC35DE">
        <w:t>of the area</w:t>
      </w:r>
      <w:r w:rsidR="00113EFB" w:rsidRPr="00EC35DE">
        <w:t xml:space="preserve"> of land</w:t>
      </w:r>
      <w:r w:rsidR="00735A0A" w:rsidRPr="00EC35DE">
        <w:t xml:space="preserve"> to be added or transferred</w:t>
      </w:r>
    </w:p>
    <w:p w14:paraId="59661815" w14:textId="3264E979" w:rsidR="0003385C" w:rsidRPr="00EC35DE" w:rsidRDefault="005876E1" w:rsidP="00C57D07">
      <w:pPr>
        <w:pStyle w:val="CERBullets"/>
        <w:ind w:left="425" w:hanging="425"/>
      </w:pPr>
      <w:r w:rsidRPr="00EC35DE">
        <w:t>if a proponent wants to</w:t>
      </w:r>
      <w:r w:rsidR="008D1D43" w:rsidRPr="00EC35DE">
        <w:t xml:space="preserve"> </w:t>
      </w:r>
      <w:r w:rsidRPr="00EC35DE">
        <w:t xml:space="preserve">vary a project area which would </w:t>
      </w:r>
      <w:r w:rsidR="00113EFB" w:rsidRPr="00EC35DE">
        <w:t xml:space="preserve">transfer </w:t>
      </w:r>
      <w:r w:rsidRPr="00EC35DE">
        <w:t>an area of land from a 25-year permanen</w:t>
      </w:r>
      <w:r w:rsidR="00F708BA" w:rsidRPr="00EC35DE">
        <w:t>ce</w:t>
      </w:r>
      <w:r w:rsidRPr="00EC35DE">
        <w:t xml:space="preserve"> period project to a 100 year-permanence period project</w:t>
      </w:r>
      <w:r w:rsidR="00735A0A" w:rsidRPr="00EC35DE">
        <w:t xml:space="preserve"> –</w:t>
      </w:r>
      <w:r w:rsidRPr="00EC35DE">
        <w:t xml:space="preserve"> </w:t>
      </w:r>
      <w:r w:rsidR="003D1659" w:rsidRPr="00EC35DE">
        <w:t>each</w:t>
      </w:r>
      <w:r w:rsidRPr="00EC35DE">
        <w:t xml:space="preserve"> eligible </w:t>
      </w:r>
      <w:r w:rsidR="00610F0B" w:rsidRPr="00EC35DE">
        <w:t>interest</w:t>
      </w:r>
      <w:r w:rsidR="00D93C36" w:rsidRPr="00EC35DE">
        <w:t>-</w:t>
      </w:r>
      <w:r w:rsidR="00610F0B" w:rsidRPr="00EC35DE">
        <w:t xml:space="preserve">holder </w:t>
      </w:r>
      <w:r w:rsidR="00113EFB" w:rsidRPr="00EC35DE">
        <w:t xml:space="preserve">(other than the proponent) </w:t>
      </w:r>
      <w:r w:rsidR="00610F0B" w:rsidRPr="00EC35DE">
        <w:t>of the area of land being moved</w:t>
      </w:r>
    </w:p>
    <w:p w14:paraId="6A5A3FF8" w14:textId="4851DABD" w:rsidR="008D1D43" w:rsidRPr="00EC35DE" w:rsidRDefault="00C55CE8" w:rsidP="008D1D43">
      <w:pPr>
        <w:pStyle w:val="CERBullets"/>
        <w:ind w:left="425" w:hanging="425"/>
      </w:pPr>
      <w:r w:rsidRPr="00EC35DE">
        <w:t>for</w:t>
      </w:r>
      <w:r w:rsidR="0003385C" w:rsidRPr="00EC35DE">
        <w:t xml:space="preserve"> a</w:t>
      </w:r>
      <w:r w:rsidR="00B12135" w:rsidRPr="00EC35DE">
        <w:t>n</w:t>
      </w:r>
      <w:r w:rsidRPr="00EC35DE">
        <w:t>y</w:t>
      </w:r>
      <w:r w:rsidR="00B12135" w:rsidRPr="00EC35DE">
        <w:t xml:space="preserve"> </w:t>
      </w:r>
      <w:r w:rsidR="00DD1CCA" w:rsidRPr="00EC35DE">
        <w:t xml:space="preserve">linked </w:t>
      </w:r>
      <w:r w:rsidR="00B12135" w:rsidRPr="00EC35DE">
        <w:t>application</w:t>
      </w:r>
      <w:r w:rsidR="00DD1CCA" w:rsidRPr="00EC35DE">
        <w:t>s</w:t>
      </w:r>
      <w:r w:rsidR="00B12135" w:rsidRPr="00EC35DE">
        <w:t xml:space="preserve"> to </w:t>
      </w:r>
      <w:r w:rsidR="00DD1CCA" w:rsidRPr="00EC35DE">
        <w:t xml:space="preserve">(a) </w:t>
      </w:r>
      <w:r w:rsidR="00B12135" w:rsidRPr="00EC35DE">
        <w:t xml:space="preserve">revoke a declaration for </w:t>
      </w:r>
      <w:r w:rsidR="00100DFB" w:rsidRPr="00EC35DE">
        <w:t xml:space="preserve">or remove a project area from </w:t>
      </w:r>
      <w:r w:rsidR="00B12135" w:rsidRPr="00EC35DE">
        <w:t xml:space="preserve">a savanna emissions avoidance project </w:t>
      </w:r>
      <w:r w:rsidR="00100DFB" w:rsidRPr="00EC35DE">
        <w:t xml:space="preserve">and </w:t>
      </w:r>
      <w:r w:rsidR="00DD1CCA" w:rsidRPr="00EC35DE">
        <w:t xml:space="preserve">(b) </w:t>
      </w:r>
      <w:r w:rsidR="00100DFB" w:rsidRPr="00EC35DE">
        <w:t>declare a new savanna sequestration project</w:t>
      </w:r>
      <w:r w:rsidR="00DD1CCA" w:rsidRPr="00EC35DE">
        <w:t xml:space="preserve"> on the previous </w:t>
      </w:r>
      <w:proofErr w:type="gramStart"/>
      <w:r w:rsidR="00DD1CCA" w:rsidRPr="00EC35DE">
        <w:t>project’s</w:t>
      </w:r>
      <w:proofErr w:type="gramEnd"/>
      <w:r w:rsidR="00DD1CCA" w:rsidRPr="00EC35DE">
        <w:t xml:space="preserve"> or the removed land</w:t>
      </w:r>
      <w:r w:rsidR="00735A0A" w:rsidRPr="00EC35DE">
        <w:t xml:space="preserve"> –</w:t>
      </w:r>
      <w:r w:rsidR="00100DFB" w:rsidRPr="00EC35DE">
        <w:t xml:space="preserve"> each eligible interest-holder </w:t>
      </w:r>
      <w:r w:rsidR="004D3E03" w:rsidRPr="00EC35DE">
        <w:t>for the new savanna sequestration project</w:t>
      </w:r>
      <w:r w:rsidR="00610F0B" w:rsidRPr="00EC35DE">
        <w:t>.</w:t>
      </w:r>
    </w:p>
    <w:p w14:paraId="67BC2C04" w14:textId="248CCE5B" w:rsidR="003D1659" w:rsidRPr="00EC35DE" w:rsidRDefault="003D1659" w:rsidP="00FE18B7">
      <w:pPr>
        <w:pStyle w:val="CERBullets"/>
        <w:numPr>
          <w:ilvl w:val="0"/>
          <w:numId w:val="0"/>
        </w:numPr>
      </w:pPr>
      <w:r w:rsidRPr="00EC35DE">
        <w:t>A copy of the completed consent form for all relevant eligible interest-holders must be submitted with the application to vary the project area</w:t>
      </w:r>
      <w:r w:rsidR="00541C84" w:rsidRPr="00EC35DE">
        <w:t xml:space="preserve"> or the linked applications relating to a new savanna sequestration project</w:t>
      </w:r>
      <w:r w:rsidR="00372D4F" w:rsidRPr="00EC35DE">
        <w:t>.</w:t>
      </w:r>
    </w:p>
    <w:p w14:paraId="0D5CDBE2" w14:textId="00ACD453" w:rsidR="00C151BA" w:rsidRPr="00EC35DE" w:rsidRDefault="002F6F4A" w:rsidP="00CA520E">
      <w:r w:rsidRPr="00EC35DE">
        <w:t>This consent form is not required where consent is set out in a registered indigenous land use agreement.</w:t>
      </w:r>
    </w:p>
    <w:p w14:paraId="71B7D9C5" w14:textId="36D8A164" w:rsidR="0054696F" w:rsidRPr="00EC35DE" w:rsidRDefault="006B1B29" w:rsidP="00CA520E">
      <w:r w:rsidRPr="00EC35DE">
        <w:t xml:space="preserve">Please use the relevant consent form published on the Clean Energy Regulator website </w:t>
      </w:r>
      <w:r w:rsidR="0054696F" w:rsidRPr="00EC35DE">
        <w:t>i</w:t>
      </w:r>
      <w:r w:rsidR="00206B6F" w:rsidRPr="00EC35DE">
        <w:t>f eligible interest-holder consent is sought</w:t>
      </w:r>
      <w:r w:rsidR="0054696F" w:rsidRPr="00EC35DE">
        <w:t>:</w:t>
      </w:r>
    </w:p>
    <w:p w14:paraId="54D04677" w14:textId="65C0F19F" w:rsidR="00206B6F" w:rsidRPr="00EC35DE" w:rsidRDefault="00206B6F" w:rsidP="0054696F">
      <w:pPr>
        <w:pStyle w:val="CERBullets"/>
        <w:ind w:left="425" w:hanging="425"/>
        <w:rPr>
          <w:b/>
          <w:bCs/>
        </w:rPr>
      </w:pPr>
      <w:r w:rsidRPr="00EC35DE">
        <w:t xml:space="preserve">for </w:t>
      </w:r>
      <w:r w:rsidR="00435B89" w:rsidRPr="00EC35DE">
        <w:t>a project under the blue carbon method</w:t>
      </w:r>
    </w:p>
    <w:p w14:paraId="52893F40" w14:textId="73BFEAEB" w:rsidR="00C4008C" w:rsidRPr="00EC35DE" w:rsidRDefault="0054696F" w:rsidP="00FE18B7">
      <w:pPr>
        <w:pStyle w:val="CERBullets"/>
        <w:ind w:left="425" w:hanging="425"/>
        <w:rPr>
          <w:b/>
          <w:bCs/>
        </w:rPr>
      </w:pPr>
      <w:r w:rsidRPr="00EC35DE">
        <w:lastRenderedPageBreak/>
        <w:t>from the Crown Lands Minister of Western Australia for a project under the human-induced regeneration method or savanna fire management method.</w:t>
      </w:r>
    </w:p>
    <w:p w14:paraId="66FB1929" w14:textId="77777777" w:rsidR="00784BBE" w:rsidRPr="00EC35DE" w:rsidRDefault="00784BBE" w:rsidP="004F51BF">
      <w:pPr>
        <w:pStyle w:val="Heading1"/>
      </w:pPr>
      <w:r w:rsidRPr="00EC35DE">
        <w:t>Instructions for completing this form</w:t>
      </w:r>
    </w:p>
    <w:p w14:paraId="4A012B1C" w14:textId="77777777" w:rsidR="00784BBE" w:rsidRPr="00EC35DE" w:rsidRDefault="00784BBE" w:rsidP="00784BBE">
      <w:pPr>
        <w:pStyle w:val="BodyText1"/>
      </w:pPr>
      <w:r w:rsidRPr="00EC35DE">
        <w:t>Please read each part of the application carefully, fully answer all the questions, sign where indicated, and attach the required documentation.</w:t>
      </w:r>
    </w:p>
    <w:p w14:paraId="29DFBC9F" w14:textId="77777777" w:rsidR="00784BBE" w:rsidRPr="00EC35DE" w:rsidRDefault="00784BBE" w:rsidP="00784BBE">
      <w:pPr>
        <w:pStyle w:val="BodyText1"/>
      </w:pPr>
      <w:r w:rsidRPr="00EC35DE">
        <w:t xml:space="preserve">You </w:t>
      </w:r>
      <w:r w:rsidRPr="00EC35DE">
        <w:rPr>
          <w:bCs/>
        </w:rPr>
        <w:t>must</w:t>
      </w:r>
      <w:r w:rsidRPr="00EC35DE">
        <w:t xml:space="preserve"> complete and submit:</w:t>
      </w:r>
    </w:p>
    <w:p w14:paraId="6638343D" w14:textId="5E7E1115" w:rsidR="005221D5" w:rsidRPr="00333A22" w:rsidRDefault="005221D5" w:rsidP="005221D5">
      <w:pPr>
        <w:pStyle w:val="CERBullets"/>
        <w:rPr>
          <w:rFonts w:cstheme="minorHAnsi"/>
          <w:b/>
          <w:bCs/>
          <w:color w:val="auto"/>
          <w:szCs w:val="24"/>
          <w:lang w:val="en-AU"/>
        </w:rPr>
      </w:pPr>
      <w:r w:rsidRPr="00EC35DE">
        <w:rPr>
          <w:b/>
        </w:rPr>
        <w:t xml:space="preserve">Part A: </w:t>
      </w:r>
      <w:r w:rsidR="00FA276F" w:rsidRPr="00333A22">
        <w:rPr>
          <w:rFonts w:cstheme="minorHAnsi"/>
          <w:b/>
          <w:bCs/>
          <w:color w:val="auto"/>
          <w:szCs w:val="24"/>
          <w:lang w:val="en-AU"/>
        </w:rPr>
        <w:t>Proponent</w:t>
      </w:r>
      <w:r w:rsidRPr="00333A22">
        <w:rPr>
          <w:rFonts w:cstheme="minorHAnsi"/>
          <w:b/>
          <w:bCs/>
          <w:color w:val="auto"/>
          <w:szCs w:val="24"/>
          <w:lang w:val="en-AU"/>
        </w:rPr>
        <w:t xml:space="preserve"> details</w:t>
      </w:r>
    </w:p>
    <w:p w14:paraId="1538EC1E" w14:textId="77777777" w:rsidR="005221D5" w:rsidRPr="00333A22" w:rsidRDefault="005221D5" w:rsidP="005221D5">
      <w:pPr>
        <w:pStyle w:val="CERBullets"/>
        <w:rPr>
          <w:rFonts w:cstheme="minorHAnsi"/>
          <w:b/>
          <w:bCs/>
          <w:color w:val="auto"/>
          <w:szCs w:val="24"/>
          <w:lang w:val="en-AU"/>
        </w:rPr>
      </w:pPr>
      <w:r w:rsidRPr="00EC35DE">
        <w:rPr>
          <w:b/>
        </w:rPr>
        <w:t>Part B: Project details</w:t>
      </w:r>
    </w:p>
    <w:p w14:paraId="43C6FA37" w14:textId="0C75C453" w:rsidR="005221D5" w:rsidRPr="00333A22" w:rsidRDefault="005221D5" w:rsidP="005221D5">
      <w:pPr>
        <w:pStyle w:val="CERBullets"/>
        <w:rPr>
          <w:rFonts w:cstheme="minorHAnsi"/>
          <w:b/>
          <w:bCs/>
          <w:color w:val="auto"/>
          <w:szCs w:val="24"/>
          <w:lang w:val="en-AU"/>
        </w:rPr>
      </w:pPr>
      <w:r w:rsidRPr="00EC35DE">
        <w:rPr>
          <w:b/>
        </w:rPr>
        <w:t>Part C: Eligible interest</w:t>
      </w:r>
      <w:r w:rsidR="00D37727" w:rsidRPr="00333A22">
        <w:rPr>
          <w:rFonts w:cstheme="minorHAnsi"/>
          <w:b/>
          <w:bCs/>
          <w:color w:val="auto"/>
          <w:szCs w:val="24"/>
          <w:lang w:val="en-AU"/>
        </w:rPr>
        <w:t>-</w:t>
      </w:r>
      <w:r w:rsidRPr="00333A22">
        <w:rPr>
          <w:rFonts w:cstheme="minorHAnsi"/>
          <w:b/>
          <w:bCs/>
          <w:color w:val="auto"/>
          <w:szCs w:val="24"/>
          <w:lang w:val="en-AU"/>
        </w:rPr>
        <w:t>holder details</w:t>
      </w:r>
    </w:p>
    <w:p w14:paraId="4379D61D" w14:textId="77777777" w:rsidR="005221D5" w:rsidRPr="00333A22" w:rsidRDefault="005221D5" w:rsidP="005221D5">
      <w:pPr>
        <w:pStyle w:val="CERBullets"/>
        <w:rPr>
          <w:rFonts w:cstheme="minorHAnsi"/>
          <w:b/>
          <w:bCs/>
          <w:color w:val="auto"/>
          <w:szCs w:val="24"/>
          <w:lang w:val="en-AU"/>
        </w:rPr>
      </w:pPr>
      <w:r w:rsidRPr="00EC35DE">
        <w:rPr>
          <w:b/>
        </w:rPr>
        <w:t>Part D: Declaration</w:t>
      </w:r>
    </w:p>
    <w:p w14:paraId="3417F0FA" w14:textId="77777777" w:rsidR="005221D5" w:rsidRPr="00333A22" w:rsidRDefault="005221D5" w:rsidP="005221D5">
      <w:pPr>
        <w:pStyle w:val="CERBullets"/>
        <w:rPr>
          <w:rFonts w:cstheme="minorHAnsi"/>
          <w:b/>
          <w:bCs/>
          <w:color w:val="auto"/>
          <w:szCs w:val="24"/>
          <w:lang w:val="en-AU"/>
        </w:rPr>
      </w:pPr>
      <w:r w:rsidRPr="00EC35DE">
        <w:rPr>
          <w:b/>
        </w:rPr>
        <w:t>Application checklist</w:t>
      </w:r>
      <w:r w:rsidRPr="00333A22">
        <w:rPr>
          <w:rFonts w:cstheme="minorHAnsi"/>
          <w:b/>
          <w:bCs/>
          <w:color w:val="auto"/>
          <w:szCs w:val="24"/>
          <w:lang w:val="en-AU"/>
        </w:rPr>
        <w:t xml:space="preserve"> </w:t>
      </w:r>
    </w:p>
    <w:p w14:paraId="1EB47B43" w14:textId="37CE09D7" w:rsidR="00C030E5" w:rsidRPr="00EC35DE" w:rsidRDefault="00C030E5" w:rsidP="00C030E5">
      <w:pPr>
        <w:pStyle w:val="CERBullets"/>
        <w:numPr>
          <w:ilvl w:val="0"/>
          <w:numId w:val="0"/>
        </w:numPr>
      </w:pPr>
      <w:r w:rsidRPr="00EC35DE">
        <w:t>The completed form should be returned to the p</w:t>
      </w:r>
      <w:r w:rsidR="00380334" w:rsidRPr="00EC35DE">
        <w:t>roponent</w:t>
      </w:r>
      <w:r w:rsidRPr="00EC35DE">
        <w:t xml:space="preserve"> for submission to the Clean Energy Regulator.</w:t>
      </w:r>
    </w:p>
    <w:p w14:paraId="03AC8A50" w14:textId="0CFA429D" w:rsidR="00784BBE" w:rsidRPr="00EC35DE" w:rsidRDefault="00784BBE" w:rsidP="00784BBE">
      <w:pPr>
        <w:pStyle w:val="BodyText1"/>
      </w:pPr>
      <w:r w:rsidRPr="00EC35DE">
        <w:t>You can choose to complete this form by:</w:t>
      </w:r>
    </w:p>
    <w:p w14:paraId="0D42D4DD" w14:textId="77777777" w:rsidR="00784BBE" w:rsidRPr="00EC35DE" w:rsidRDefault="00784BBE" w:rsidP="00784BBE">
      <w:pPr>
        <w:pStyle w:val="CERbullets0"/>
      </w:pPr>
      <w:r w:rsidRPr="00EC35DE">
        <w:t>printing the form and filling it in by hand</w:t>
      </w:r>
    </w:p>
    <w:p w14:paraId="7539D6C7" w14:textId="77777777" w:rsidR="00A81E27" w:rsidRPr="00EC35DE" w:rsidRDefault="00784BBE" w:rsidP="008C7645">
      <w:pPr>
        <w:pStyle w:val="CERbullets0"/>
      </w:pPr>
      <w:r w:rsidRPr="00EC35DE">
        <w:t xml:space="preserve">saving the form and filling in an electronic copy. </w:t>
      </w:r>
    </w:p>
    <w:p w14:paraId="62B9CD06" w14:textId="5BE451C2" w:rsidR="00D61463" w:rsidRPr="00EC35DE" w:rsidDel="00B67B5B" w:rsidRDefault="00784BBE" w:rsidP="00A81E27">
      <w:pPr>
        <w:pStyle w:val="CERbullets0"/>
        <w:numPr>
          <w:ilvl w:val="0"/>
          <w:numId w:val="0"/>
        </w:numPr>
      </w:pPr>
      <w:r w:rsidRPr="00EC35DE">
        <w:t xml:space="preserve">Note that if you choose the second option, there may be times when you will need to print certain sections </w:t>
      </w:r>
      <w:r w:rsidR="0097343E" w:rsidRPr="00EC35DE">
        <w:t>to</w:t>
      </w:r>
      <w:r w:rsidRPr="00EC35DE">
        <w:t xml:space="preserve"> sign them or </w:t>
      </w:r>
      <w:r w:rsidR="0097343E" w:rsidRPr="00EC35DE">
        <w:t>to</w:t>
      </w:r>
      <w:r w:rsidRPr="00EC35DE">
        <w:t xml:space="preserve"> complete multiple entries for a single set of questions. These sections may be scanned back into the computer and submitted electronically with the rest of the form.</w:t>
      </w:r>
    </w:p>
    <w:p w14:paraId="607A46D6" w14:textId="59E1D2BD" w:rsidR="008C7645" w:rsidRPr="00EC35DE" w:rsidDel="00C4008C" w:rsidRDefault="008C7645" w:rsidP="004F51BF">
      <w:pPr>
        <w:pStyle w:val="Heading2"/>
      </w:pPr>
      <w:r w:rsidRPr="00EC35DE" w:rsidDel="00C4008C">
        <w:t>Before signing this consent form</w:t>
      </w:r>
    </w:p>
    <w:p w14:paraId="2E3D0976" w14:textId="6B4F75F5" w:rsidR="004E7D41" w:rsidRPr="00EC35DE" w:rsidDel="00C4008C" w:rsidRDefault="008C7645" w:rsidP="008C7645">
      <w:r w:rsidRPr="00EC35DE" w:rsidDel="0060724F">
        <w:t>It is</w:t>
      </w:r>
      <w:r w:rsidRPr="00EC35DE" w:rsidDel="00C4008C">
        <w:t xml:space="preserve"> strongly recommend</w:t>
      </w:r>
      <w:r w:rsidRPr="00EC35DE" w:rsidDel="0060724F">
        <w:t>ed</w:t>
      </w:r>
      <w:r w:rsidRPr="00EC35DE" w:rsidDel="00C4008C">
        <w:t xml:space="preserve"> that all eligible interest</w:t>
      </w:r>
      <w:r w:rsidR="000747E4" w:rsidRPr="00EC35DE" w:rsidDel="00C4008C">
        <w:t>-</w:t>
      </w:r>
      <w:r w:rsidRPr="00EC35DE" w:rsidDel="00C4008C">
        <w:t xml:space="preserve">holders read and understand the project proposal and, where necessary, obtain independent legal advice in relation to providing consent. </w:t>
      </w:r>
    </w:p>
    <w:p w14:paraId="4DFC5981" w14:textId="3C301515" w:rsidR="008C7645" w:rsidRPr="00EC35DE" w:rsidDel="00C4008C" w:rsidRDefault="008C7645" w:rsidP="008C7645">
      <w:proofErr w:type="gramStart"/>
      <w:r w:rsidRPr="00EC35DE" w:rsidDel="00C4008C">
        <w:t>In particular, eligible</w:t>
      </w:r>
      <w:proofErr w:type="gramEnd"/>
      <w:r w:rsidRPr="00EC35DE" w:rsidDel="00C4008C">
        <w:t xml:space="preserve"> interest</w:t>
      </w:r>
      <w:r w:rsidR="000747E4" w:rsidRPr="00EC35DE" w:rsidDel="00C4008C">
        <w:t>-</w:t>
      </w:r>
      <w:r w:rsidRPr="00EC35DE" w:rsidDel="00C4008C">
        <w:t>holders</w:t>
      </w:r>
      <w:r w:rsidR="00FB6012" w:rsidRPr="00EC35DE" w:rsidDel="00C4008C">
        <w:t xml:space="preserve"> for sequestration offsets projects</w:t>
      </w:r>
      <w:r w:rsidRPr="00EC35DE" w:rsidDel="00C4008C">
        <w:t xml:space="preserve"> should understand the implications of permanence obligations and carbon maintenance obligations. These obligations have long term implications for the land on which </w:t>
      </w:r>
      <w:r w:rsidR="00996E39" w:rsidRPr="00EC35DE" w:rsidDel="00C4008C">
        <w:t>sequestration</w:t>
      </w:r>
      <w:r w:rsidRPr="00EC35DE" w:rsidDel="00C4008C">
        <w:t xml:space="preserve"> projects take place. See the </w:t>
      </w:r>
      <w:r w:rsidRPr="00EC35DE" w:rsidDel="00027AA7">
        <w:t xml:space="preserve">further </w:t>
      </w:r>
      <w:r w:rsidRPr="00EC35DE">
        <w:t>information</w:t>
      </w:r>
      <w:r w:rsidRPr="00EC35DE" w:rsidDel="00C4008C">
        <w:t xml:space="preserve"> provided below on these obligations. </w:t>
      </w:r>
    </w:p>
    <w:p w14:paraId="4A4B2D27" w14:textId="788AFEBD" w:rsidR="00186A1D" w:rsidRPr="00EC35DE" w:rsidDel="00C4008C" w:rsidRDefault="00186A1D" w:rsidP="00186A1D">
      <w:r w:rsidRPr="00EC35DE" w:rsidDel="00C4008C">
        <w:t>Once consent has been provided and the project has been declared unconditionally or the project declaration has been varied to vary the project area or remove the consent condition (as applicable), we cannot revoke the project or vary the declaration if you later withdraw your consent.</w:t>
      </w:r>
    </w:p>
    <w:p w14:paraId="36388FD6" w14:textId="31A03DC3" w:rsidR="00B50A3A" w:rsidRPr="00EC35DE" w:rsidDel="00C4008C" w:rsidRDefault="008C7645" w:rsidP="00996E39">
      <w:r w:rsidRPr="00EC35DE" w:rsidDel="00C4008C">
        <w:t xml:space="preserve">If the project is a </w:t>
      </w:r>
      <w:r w:rsidR="00996E39" w:rsidRPr="00EC35DE" w:rsidDel="00C4008C">
        <w:t>sequestration</w:t>
      </w:r>
      <w:r w:rsidRPr="00EC35DE" w:rsidDel="00C4008C">
        <w:t xml:space="preserve"> project, the applicable carbon sequestration right is an eligible interest that may be held by the p</w:t>
      </w:r>
      <w:r w:rsidR="00380334" w:rsidRPr="00EC35DE" w:rsidDel="00C4008C">
        <w:t>roponent</w:t>
      </w:r>
      <w:r w:rsidRPr="00EC35DE" w:rsidDel="00C4008C">
        <w:t xml:space="preserve">. </w:t>
      </w:r>
    </w:p>
    <w:p w14:paraId="6E5E5F73" w14:textId="6B6E2353" w:rsidR="00D80854" w:rsidRPr="00EC35DE" w:rsidRDefault="00D80854" w:rsidP="00996E39">
      <w:r w:rsidRPr="00EC35DE" w:rsidDel="00C4008C">
        <w:t>Under the ACCU Scheme, the proponent is required to have the legal right to carry out the project.</w:t>
      </w:r>
    </w:p>
    <w:tbl>
      <w:tblPr>
        <w:tblStyle w:val="CERTable"/>
        <w:tblW w:w="5000" w:type="pct"/>
        <w:tblLook w:val="0680" w:firstRow="0" w:lastRow="0" w:firstColumn="1" w:lastColumn="0" w:noHBand="1" w:noVBand="1"/>
      </w:tblPr>
      <w:tblGrid>
        <w:gridCol w:w="1985"/>
        <w:gridCol w:w="7755"/>
      </w:tblGrid>
      <w:tr w:rsidR="00784BBE" w:rsidRPr="00EC35DE" w14:paraId="1F0450D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2F2DE95" w14:textId="77777777" w:rsidR="00784BBE" w:rsidRPr="00EC35DE" w:rsidRDefault="009E310D" w:rsidP="0032629F">
            <w:r w:rsidRPr="00EC35DE">
              <w:t>Pen colours</w:t>
            </w:r>
          </w:p>
        </w:tc>
        <w:tc>
          <w:tcPr>
            <w:tcW w:w="3981" w:type="pct"/>
          </w:tcPr>
          <w:p w14:paraId="2A51CBCD" w14:textId="61A002B5" w:rsidR="004B1950" w:rsidRPr="004B1950" w:rsidRDefault="009E310D" w:rsidP="004B1950">
            <w:pPr>
              <w:cnfStyle w:val="000000000000" w:firstRow="0" w:lastRow="0" w:firstColumn="0" w:lastColumn="0" w:oddVBand="0" w:evenVBand="0" w:oddHBand="0" w:evenHBand="0" w:firstRowFirstColumn="0" w:firstRowLastColumn="0" w:lastRowFirstColumn="0" w:lastRowLastColumn="0"/>
            </w:pPr>
            <w:r w:rsidRPr="00EC35DE">
              <w:t xml:space="preserve">Please use a </w:t>
            </w:r>
            <w:r w:rsidRPr="00EC35DE">
              <w:rPr>
                <w:b/>
              </w:rPr>
              <w:t>black</w:t>
            </w:r>
            <w:r w:rsidRPr="00EC35DE">
              <w:t xml:space="preserve"> or </w:t>
            </w:r>
            <w:r w:rsidRPr="00EC35DE">
              <w:rPr>
                <w:b/>
                <w:color w:val="006C93" w:themeColor="accent3"/>
              </w:rPr>
              <w:t>blue</w:t>
            </w:r>
            <w:r w:rsidRPr="00EC35DE">
              <w:t xml:space="preserve"> pen to write on the form.</w:t>
            </w:r>
          </w:p>
        </w:tc>
      </w:tr>
      <w:tr w:rsidR="00784BBE" w:rsidRPr="00EC35DE" w14:paraId="01EF70F3"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39EFC84" w14:textId="77777777" w:rsidR="00784BBE" w:rsidRPr="00EC35DE" w:rsidRDefault="009E310D" w:rsidP="0032629F">
            <w:r w:rsidRPr="00EC35DE">
              <w:t>Check boxes</w:t>
            </w:r>
          </w:p>
        </w:tc>
        <w:tc>
          <w:tcPr>
            <w:tcW w:w="3981" w:type="pct"/>
          </w:tcPr>
          <w:p w14:paraId="0549F959" w14:textId="1823D8E0" w:rsidR="004B1950" w:rsidRPr="004B1950" w:rsidRDefault="009E310D" w:rsidP="004B1950">
            <w:pPr>
              <w:cnfStyle w:val="000000000000" w:firstRow="0" w:lastRow="0" w:firstColumn="0" w:lastColumn="0" w:oddVBand="0" w:evenVBand="0" w:oddHBand="0" w:evenHBand="0" w:firstRowFirstColumn="0" w:firstRowLastColumn="0" w:lastRowFirstColumn="0" w:lastRowLastColumn="0"/>
            </w:pPr>
            <w:r w:rsidRPr="00EC35DE">
              <w:t xml:space="preserve">Mark boxes like this </w:t>
            </w:r>
            <w:r w:rsidRPr="00EC35DE">
              <w:rPr>
                <w:rFonts w:ascii="Wingdings 2" w:eastAsia="Wingdings 2" w:hAnsi="Wingdings 2" w:cs="Wingdings 2"/>
              </w:rPr>
              <w:t>£</w:t>
            </w:r>
            <w:r w:rsidRPr="00EC35DE">
              <w:t xml:space="preserve"> with a </w:t>
            </w:r>
            <w:r w:rsidRPr="00EC35DE">
              <w:rPr>
                <w:rFonts w:ascii="Apple Color Emoji" w:hAnsi="Apple Color Emoji" w:cs="Apple Color Emoji"/>
              </w:rPr>
              <w:t>✔</w:t>
            </w:r>
            <w:r w:rsidRPr="00EC35DE">
              <w:t xml:space="preserve"> or </w:t>
            </w:r>
            <w:r w:rsidRPr="00EC35DE">
              <w:rPr>
                <w:rFonts w:ascii="Segoe UI Symbol" w:hAnsi="Segoe UI Symbol" w:cs="Segoe UI Symbol"/>
              </w:rPr>
              <w:t>✘</w:t>
            </w:r>
            <w:r w:rsidRPr="00EC35DE">
              <w:t xml:space="preserve">. When an instruction asks you to ‘tick’ the box, you can still use either </w:t>
            </w:r>
            <w:r w:rsidRPr="00EC35DE">
              <w:rPr>
                <w:rFonts w:ascii="Apple Color Emoji" w:hAnsi="Apple Color Emoji" w:cs="Apple Color Emoji"/>
              </w:rPr>
              <w:t>✔</w:t>
            </w:r>
            <w:r w:rsidRPr="00EC35DE">
              <w:t xml:space="preserve"> or </w:t>
            </w:r>
            <w:r w:rsidRPr="00EC35DE">
              <w:rPr>
                <w:rFonts w:ascii="Segoe UI Symbol" w:hAnsi="Segoe UI Symbol" w:cs="Segoe UI Symbol"/>
              </w:rPr>
              <w:t>✘</w:t>
            </w:r>
            <w:r w:rsidRPr="00EC35DE">
              <w:t>.</w:t>
            </w:r>
          </w:p>
        </w:tc>
      </w:tr>
      <w:tr w:rsidR="00784BBE" w:rsidRPr="00EC35DE" w14:paraId="7376F3B9"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9CCD4CC" w14:textId="77777777" w:rsidR="00784BBE" w:rsidRPr="00EC35DE" w:rsidRDefault="009E310D" w:rsidP="0032629F">
            <w:r w:rsidRPr="00EC35DE">
              <w:lastRenderedPageBreak/>
              <w:t>Go to</w:t>
            </w:r>
          </w:p>
        </w:tc>
        <w:tc>
          <w:tcPr>
            <w:tcW w:w="3981" w:type="pct"/>
          </w:tcPr>
          <w:p w14:paraId="220C6AA2" w14:textId="77777777" w:rsidR="009E310D"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 xml:space="preserve">Where you see an instruction like this - </w:t>
            </w:r>
            <w:r w:rsidRPr="00EC35DE">
              <w:rPr>
                <w:rFonts w:ascii="Wingdings 2" w:eastAsia="Wingdings 2" w:hAnsi="Wingdings 2" w:cs="Wingdings 2"/>
                <w:b/>
              </w:rPr>
              <w:t>£</w:t>
            </w:r>
            <w:r w:rsidRPr="00EC35DE">
              <w:rPr>
                <w:b/>
              </w:rPr>
              <w:t xml:space="preserve"> </w:t>
            </w:r>
            <w:r w:rsidRPr="00EC35DE">
              <w:t xml:space="preserve">Go to </w:t>
            </w:r>
            <w:r w:rsidRPr="00EC35DE">
              <w:rPr>
                <w:b/>
              </w:rPr>
              <w:t>question 5</w:t>
            </w:r>
            <w:r w:rsidRPr="00EC35DE">
              <w:t xml:space="preserve"> - mark the relevant box with a </w:t>
            </w:r>
            <w:r w:rsidRPr="00EC35DE">
              <w:rPr>
                <w:rFonts w:ascii="Apple Color Emoji" w:hAnsi="Apple Color Emoji" w:cs="Apple Color Emoji"/>
              </w:rPr>
              <w:t>✔</w:t>
            </w:r>
            <w:r w:rsidRPr="00EC35DE">
              <w:t xml:space="preserve"> or </w:t>
            </w:r>
            <w:r w:rsidRPr="00EC35DE">
              <w:rPr>
                <w:rFonts w:ascii="Segoe UI Symbol" w:hAnsi="Segoe UI Symbol" w:cs="Segoe UI Symbol"/>
              </w:rPr>
              <w:t>✘</w:t>
            </w:r>
            <w:r w:rsidRPr="00EC35DE">
              <w:t>and then skip to the question number shown. You do not need to answer the question(s) in between.</w:t>
            </w:r>
          </w:p>
          <w:p w14:paraId="51638F22" w14:textId="77777777" w:rsidR="00784BBE"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Where an instruction has a black double arrow (</w:t>
            </w:r>
            <w:r w:rsidRPr="00EC35DE">
              <w:rPr>
                <w:rFonts w:ascii="Webdings" w:eastAsia="Webdings" w:hAnsi="Webdings" w:cs="Webdings"/>
              </w:rPr>
              <w:t>8</w:t>
            </w:r>
            <w:r w:rsidRPr="00EC35DE">
              <w:t>), go to the next indicated part/section. Where an instruction has a black single arrow (</w:t>
            </w:r>
            <w:r w:rsidRPr="00EC35DE">
              <w:rPr>
                <w:rFonts w:ascii="Webdings" w:eastAsia="Webdings" w:hAnsi="Webdings" w:cs="Webdings"/>
              </w:rPr>
              <w:t>4</w:t>
            </w:r>
            <w:r w:rsidRPr="00EC35DE">
              <w:t>), go to the next question. Where an instruction has a black single arrow pointing down (</w:t>
            </w:r>
            <w:r w:rsidRPr="00EC35DE">
              <w:rPr>
                <w:rFonts w:ascii="Webdings" w:eastAsia="Webdings" w:hAnsi="Webdings" w:cs="Webdings"/>
              </w:rPr>
              <w:t>6</w:t>
            </w:r>
            <w:r w:rsidRPr="00EC35DE">
              <w:t>), fill in the field(s) directly below.</w:t>
            </w:r>
          </w:p>
        </w:tc>
      </w:tr>
      <w:tr w:rsidR="00784BBE" w:rsidRPr="00EC35DE" w14:paraId="2DC5C4E5"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35710162" w14:textId="77777777" w:rsidR="00784BBE" w:rsidRPr="00EC35DE" w:rsidRDefault="009E310D" w:rsidP="0032629F">
            <w:r w:rsidRPr="00EC35DE">
              <w:t>Mandatory questions</w:t>
            </w:r>
          </w:p>
        </w:tc>
        <w:tc>
          <w:tcPr>
            <w:tcW w:w="3981" w:type="pct"/>
          </w:tcPr>
          <w:p w14:paraId="4B4EEC23" w14:textId="77777777" w:rsidR="00784BBE"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 xml:space="preserve">If all fields in a question are mandatory and must be completed, </w:t>
            </w:r>
            <w:r w:rsidRPr="00EC35DE">
              <w:rPr>
                <w:b/>
              </w:rPr>
              <w:t>(required)</w:t>
            </w:r>
            <w:r w:rsidRPr="00EC35DE">
              <w:t xml:space="preserve"> is added to the end of the question label text.  If a field in a question is mandatory only IF a condition is met, </w:t>
            </w:r>
            <w:r w:rsidRPr="00EC35DE">
              <w:rPr>
                <w:b/>
              </w:rPr>
              <w:t>(required if any)</w:t>
            </w:r>
            <w:r w:rsidRPr="00EC35DE">
              <w:t xml:space="preserve"> is added to the end of the question label text.</w:t>
            </w:r>
          </w:p>
        </w:tc>
      </w:tr>
      <w:tr w:rsidR="00784BBE" w:rsidRPr="00EC35DE" w14:paraId="70D5D7F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71F584A" w14:textId="77777777" w:rsidR="00784BBE" w:rsidRPr="00EC35DE" w:rsidRDefault="009E310D" w:rsidP="0032629F">
            <w:r w:rsidRPr="00EC35DE">
              <w:rPr>
                <w:rFonts w:ascii="Webdings" w:eastAsia="Webdings" w:hAnsi="Webdings" w:cs="Webdings"/>
              </w:rPr>
              <w:t>4</w:t>
            </w:r>
          </w:p>
        </w:tc>
        <w:tc>
          <w:tcPr>
            <w:tcW w:w="3981" w:type="pct"/>
          </w:tcPr>
          <w:p w14:paraId="288AD338" w14:textId="77777777" w:rsidR="00784BBE"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This symbol indicates an instruction on what to do next.</w:t>
            </w:r>
          </w:p>
        </w:tc>
      </w:tr>
      <w:tr w:rsidR="00784BBE" w:rsidRPr="00EC35DE" w14:paraId="7AB3099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6CC2482" w14:textId="77777777" w:rsidR="00784BBE" w:rsidRPr="00EC35DE" w:rsidRDefault="009E310D" w:rsidP="0032629F">
            <w:r w:rsidRPr="00EC35DE">
              <w:rPr>
                <w:rFonts w:ascii="Webdings" w:eastAsia="Webdings" w:hAnsi="Webdings" w:cs="Webdings"/>
              </w:rPr>
              <w:t>i</w:t>
            </w:r>
          </w:p>
        </w:tc>
        <w:tc>
          <w:tcPr>
            <w:tcW w:w="3981" w:type="pct"/>
          </w:tcPr>
          <w:p w14:paraId="70A1652B" w14:textId="68086401" w:rsidR="00784BBE"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 xml:space="preserve">This symbol indicates </w:t>
            </w:r>
            <w:r w:rsidR="00681359">
              <w:t>more</w:t>
            </w:r>
            <w:r w:rsidRPr="00EC35DE">
              <w:t xml:space="preserve"> useful guidance to filling in the adjacent field or section.</w:t>
            </w:r>
          </w:p>
        </w:tc>
      </w:tr>
      <w:tr w:rsidR="00784BBE" w:rsidRPr="00EC35DE" w14:paraId="4BE4E10A"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183160F" w14:textId="77777777" w:rsidR="00784BBE" w:rsidRPr="00EC35DE" w:rsidRDefault="009E310D" w:rsidP="0032629F">
            <w:r w:rsidRPr="00EC35DE">
              <w:rPr>
                <w:rFonts w:ascii="Wingdings" w:eastAsia="Wingdings" w:hAnsi="Wingdings" w:cs="Wingdings"/>
              </w:rPr>
              <w:t>4</w:t>
            </w:r>
          </w:p>
        </w:tc>
        <w:tc>
          <w:tcPr>
            <w:tcW w:w="3981" w:type="pct"/>
          </w:tcPr>
          <w:p w14:paraId="5CF20634" w14:textId="105CAAE1" w:rsidR="00784BBE"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This symbol advises that more than one entry may be required for the section and you may need to photocopy or print the section or fill in a duplicate section.</w:t>
            </w:r>
          </w:p>
        </w:tc>
      </w:tr>
      <w:tr w:rsidR="00784BBE" w:rsidRPr="00EC35DE" w14:paraId="005847F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69A28E8" w14:textId="77777777" w:rsidR="00784BBE" w:rsidRPr="00EC35DE" w:rsidRDefault="009E310D" w:rsidP="0032629F">
            <w:r w:rsidRPr="00EC35DE">
              <w:rPr>
                <w:rFonts w:ascii="Webdings" w:eastAsia="Webdings" w:hAnsi="Webdings" w:cs="Webdings"/>
              </w:rPr>
              <w:t>ë</w:t>
            </w:r>
          </w:p>
        </w:tc>
        <w:tc>
          <w:tcPr>
            <w:tcW w:w="3981" w:type="pct"/>
          </w:tcPr>
          <w:p w14:paraId="032011D2" w14:textId="77777777" w:rsidR="00784BBE" w:rsidRPr="00EC35DE" w:rsidRDefault="009E310D" w:rsidP="0032629F">
            <w:pPr>
              <w:cnfStyle w:val="000000000000" w:firstRow="0" w:lastRow="0" w:firstColumn="0" w:lastColumn="0" w:oddVBand="0" w:evenVBand="0" w:oddHBand="0" w:evenHBand="0" w:firstRowFirstColumn="0" w:firstRowLastColumn="0" w:lastRowFirstColumn="0" w:lastRowLastColumn="0"/>
            </w:pPr>
            <w:r w:rsidRPr="00EC35DE">
              <w:t>This symbol advises that additional documentation to support a claim may need to be attached to the application.</w:t>
            </w:r>
          </w:p>
        </w:tc>
      </w:tr>
      <w:tr w:rsidR="00784BBE" w:rsidRPr="00EC35DE" w14:paraId="57782BAF" w14:textId="77777777" w:rsidTr="000F7187">
        <w:tc>
          <w:tcPr>
            <w:cnfStyle w:val="001000000000" w:firstRow="0" w:lastRow="0" w:firstColumn="1" w:lastColumn="0" w:oddVBand="0" w:evenVBand="0" w:oddHBand="0" w:evenHBand="0" w:firstRowFirstColumn="0" w:firstRowLastColumn="0" w:lastRowFirstColumn="0" w:lastRowLastColumn="0"/>
            <w:tcW w:w="1019" w:type="pct"/>
          </w:tcPr>
          <w:p w14:paraId="55CE45D8" w14:textId="77777777" w:rsidR="00784BBE" w:rsidRPr="00EC35DE" w:rsidRDefault="009E310D">
            <w:r w:rsidRPr="00EC35DE">
              <w:t>Duplex printing</w:t>
            </w:r>
          </w:p>
        </w:tc>
        <w:tc>
          <w:tcPr>
            <w:tcW w:w="3981" w:type="pct"/>
          </w:tcPr>
          <w:p w14:paraId="655A6240" w14:textId="36DE1011" w:rsidR="00784BBE" w:rsidRPr="00EC35DE" w:rsidRDefault="009E310D">
            <w:pPr>
              <w:cnfStyle w:val="000000000000" w:firstRow="0" w:lastRow="0" w:firstColumn="0" w:lastColumn="0" w:oddVBand="0" w:evenVBand="0" w:oddHBand="0" w:evenHBand="0" w:firstRowFirstColumn="0" w:firstRowLastColumn="0" w:lastRowFirstColumn="0" w:lastRowLastColumn="0"/>
            </w:pPr>
            <w:r w:rsidRPr="00EC35DE">
              <w:t xml:space="preserve">This form is designed to be duplex printed to save on paper. </w:t>
            </w:r>
          </w:p>
        </w:tc>
      </w:tr>
    </w:tbl>
    <w:p w14:paraId="3830AAC5" w14:textId="100A99C1" w:rsidR="00160D3E" w:rsidRPr="00EC35DE" w:rsidRDefault="00160D3E" w:rsidP="00E23813">
      <w:pPr>
        <w:pStyle w:val="CERHeading2rectangle"/>
      </w:pPr>
      <w:r w:rsidRPr="00EC35DE">
        <w:t>Help filling in this form</w:t>
      </w:r>
    </w:p>
    <w:p w14:paraId="3E142B5F" w14:textId="39D2E114" w:rsidR="00160D3E" w:rsidRPr="00EC35DE" w:rsidRDefault="00160D3E" w:rsidP="00160D3E">
      <w:pPr>
        <w:pStyle w:val="BodyText1"/>
      </w:pPr>
      <w:r w:rsidRPr="00EC35DE">
        <w:t>Guidance for filling in this form</w:t>
      </w:r>
      <w:r w:rsidR="005B3374" w:rsidRPr="00EC35DE">
        <w:t xml:space="preserve"> </w:t>
      </w:r>
      <w:r w:rsidRPr="00EC35DE">
        <w:t xml:space="preserve">is available </w:t>
      </w:r>
      <w:r w:rsidR="004570BA">
        <w:t xml:space="preserve">under </w:t>
      </w:r>
      <w:hyperlink r:id="rId13" w:history="1">
        <w:r w:rsidR="004570BA" w:rsidRPr="0048279D">
          <w:rPr>
            <w:rStyle w:val="Hyperlink"/>
            <w:rFonts w:asciiTheme="minorHAnsi" w:hAnsiTheme="minorHAnsi"/>
          </w:rPr>
          <w:t>e</w:t>
        </w:r>
        <w:r w:rsidR="004570BA" w:rsidRPr="0048279D">
          <w:rPr>
            <w:rStyle w:val="Hyperlink"/>
            <w:rFonts w:asciiTheme="minorHAnsi" w:hAnsiTheme="minorHAnsi"/>
          </w:rPr>
          <w:t>ligible interest-holder consent</w:t>
        </w:r>
      </w:hyperlink>
      <w:r w:rsidR="00CD1326">
        <w:rPr>
          <w:rStyle w:val="FootnoteReference"/>
        </w:rPr>
        <w:footnoteReference w:id="2"/>
      </w:r>
      <w:r w:rsidRPr="00EC35DE">
        <w:t>.</w:t>
      </w:r>
    </w:p>
    <w:p w14:paraId="26D0B341" w14:textId="3DCC66F9" w:rsidR="00160D3E" w:rsidRPr="00EC35DE" w:rsidRDefault="00160D3E" w:rsidP="00160D3E">
      <w:pPr>
        <w:pStyle w:val="BodyText1"/>
      </w:pPr>
      <w:r w:rsidRPr="00EC35DE">
        <w:t xml:space="preserve">If you require assistance or have any questions regarding this application process, please contact the Clean Energy Regulator general enquiries line on </w:t>
      </w:r>
      <w:r w:rsidRPr="00EC35DE">
        <w:rPr>
          <w:b/>
        </w:rPr>
        <w:t>1300 553 542</w:t>
      </w:r>
      <w:r w:rsidRPr="00EC35DE">
        <w:t xml:space="preserve"> or email </w:t>
      </w:r>
      <w:hyperlink r:id="rId14" w:history="1">
        <w:r w:rsidR="007A4999" w:rsidRPr="00EC35DE">
          <w:rPr>
            <w:rStyle w:val="Hyperlink"/>
            <w:rFonts w:asciiTheme="minorHAnsi" w:hAnsiTheme="minorHAnsi"/>
          </w:rPr>
          <w:t>enquiries@cleanenergyregulator.gov.au</w:t>
        </w:r>
      </w:hyperlink>
      <w:r w:rsidRPr="00EC35DE">
        <w:t xml:space="preserve">. </w:t>
      </w:r>
    </w:p>
    <w:p w14:paraId="2F7992FD" w14:textId="77777777" w:rsidR="00160D3E" w:rsidRPr="00EC35DE" w:rsidRDefault="00160D3E" w:rsidP="00E23813">
      <w:pPr>
        <w:pStyle w:val="CERHeading2rectangle"/>
      </w:pPr>
      <w:r w:rsidRPr="00EC35DE">
        <w:t>Submitting this form</w:t>
      </w:r>
    </w:p>
    <w:p w14:paraId="6608CD99" w14:textId="61932641" w:rsidR="00160D3E" w:rsidRPr="00EC35DE" w:rsidRDefault="00DC14E1" w:rsidP="63FFE1F7">
      <w:pPr>
        <w:pStyle w:val="BodyText1"/>
      </w:pPr>
      <w:r w:rsidRPr="00EC35DE">
        <w:t>Eligible interest</w:t>
      </w:r>
      <w:r w:rsidR="000747E4" w:rsidRPr="00EC35DE">
        <w:t>-</w:t>
      </w:r>
      <w:r w:rsidR="009F6C0D" w:rsidRPr="00EC35DE">
        <w:t xml:space="preserve">holders who complete this form should keep a copy for their records before returning it to the </w:t>
      </w:r>
      <w:r w:rsidR="00743EF9" w:rsidRPr="00EC35DE">
        <w:t>proponent</w:t>
      </w:r>
      <w:r w:rsidR="007D3500" w:rsidRPr="00EC35DE">
        <w:t>.</w:t>
      </w:r>
      <w:r w:rsidR="00CA5F1D" w:rsidRPr="00EC35DE">
        <w:t xml:space="preserve"> Pro</w:t>
      </w:r>
      <w:r w:rsidR="008C72A9" w:rsidRPr="00EC35DE">
        <w:t>ponents should also keep a copy of this form for their records.</w:t>
      </w:r>
    </w:p>
    <w:p w14:paraId="0A8361C4" w14:textId="0B41C4C2" w:rsidR="00D9358D" w:rsidRPr="006408CD" w:rsidRDefault="3DEFD2FF" w:rsidP="00160D3E">
      <w:pPr>
        <w:pStyle w:val="BodyText1"/>
        <w:rPr>
          <w:lang w:val="en-US"/>
        </w:rPr>
      </w:pPr>
      <w:r w:rsidRPr="00EC35DE">
        <w:rPr>
          <w:lang w:val="en-US"/>
        </w:rPr>
        <w:t xml:space="preserve">ACCU Scheme </w:t>
      </w:r>
      <w:r w:rsidR="00B647E3" w:rsidRPr="00EC35DE">
        <w:rPr>
          <w:lang w:val="en-US"/>
        </w:rPr>
        <w:t xml:space="preserve">proponents </w:t>
      </w:r>
      <w:r w:rsidR="4F46914F" w:rsidRPr="00EC35DE">
        <w:rPr>
          <w:lang w:val="en-US"/>
        </w:rPr>
        <w:t xml:space="preserve">can submit this form to the Clean Energy Regulator </w:t>
      </w:r>
      <w:r w:rsidR="00EA7243" w:rsidRPr="00EC35DE">
        <w:rPr>
          <w:lang w:val="en-US"/>
        </w:rPr>
        <w:t xml:space="preserve">using </w:t>
      </w:r>
      <w:hyperlink r:id="rId15" w:history="1">
        <w:r w:rsidR="00EA7243" w:rsidRPr="00EC35DE">
          <w:rPr>
            <w:rStyle w:val="Hyperlink"/>
            <w:rFonts w:asciiTheme="minorHAnsi" w:hAnsiTheme="minorHAnsi"/>
            <w:lang w:val="en-US"/>
          </w:rPr>
          <w:t xml:space="preserve">online </w:t>
        </w:r>
        <w:r w:rsidR="00C57170" w:rsidRPr="00EC35DE">
          <w:rPr>
            <w:rStyle w:val="Hyperlink"/>
            <w:rFonts w:asciiTheme="minorHAnsi" w:hAnsiTheme="minorHAnsi"/>
            <w:lang w:val="en-US"/>
          </w:rPr>
          <w:t>services</w:t>
        </w:r>
      </w:hyperlink>
      <w:r w:rsidR="005E5D10">
        <w:rPr>
          <w:rStyle w:val="FootnoteReference"/>
        </w:rPr>
        <w:footnoteReference w:id="3"/>
      </w:r>
      <w:r w:rsidR="00C57170" w:rsidRPr="00EC35DE">
        <w:rPr>
          <w:lang w:val="en-US"/>
        </w:rPr>
        <w:t>.</w:t>
      </w:r>
    </w:p>
    <w:p w14:paraId="3BE5A5C2" w14:textId="30C9EAB5" w:rsidR="00834EA9" w:rsidRPr="00EC35DE" w:rsidRDefault="0096400A" w:rsidP="004F51BF">
      <w:pPr>
        <w:pStyle w:val="Heading1"/>
      </w:pPr>
      <w:r>
        <w:lastRenderedPageBreak/>
        <w:t xml:space="preserve">Part A: </w:t>
      </w:r>
      <w:r w:rsidR="007B3B0D" w:rsidRPr="00EC35DE">
        <w:t xml:space="preserve">Proponent </w:t>
      </w:r>
      <w:r w:rsidR="00AD5C8D" w:rsidRPr="00EC35DE">
        <w:t>details</w:t>
      </w:r>
    </w:p>
    <w:p w14:paraId="2F2356BA" w14:textId="0F92F826" w:rsidR="0051578B" w:rsidRPr="00EC35DE" w:rsidDel="00491A7C" w:rsidRDefault="00A02F78" w:rsidP="00FE18B7">
      <w:pPr>
        <w:pStyle w:val="Helpprompt"/>
        <w:spacing w:before="120" w:after="60"/>
      </w:pPr>
      <w:r w:rsidRPr="00EC35DE">
        <w:t xml:space="preserve">Under the ACCU Scheme, the proponent is required to have the legal right to carry out the project. </w:t>
      </w:r>
    </w:p>
    <w:p w14:paraId="79C2FB87" w14:textId="18845E05" w:rsidR="0051578B" w:rsidRPr="00EC35DE" w:rsidRDefault="0051578B" w:rsidP="00FE18B7">
      <w:pPr>
        <w:pStyle w:val="Helpprompt"/>
        <w:spacing w:before="120" w:after="60"/>
      </w:pPr>
      <w:r w:rsidRPr="00EC35DE">
        <w:t xml:space="preserve">Complete this part to identify the </w:t>
      </w:r>
      <w:r w:rsidR="00BE595D" w:rsidRPr="00EC35DE">
        <w:t>proponent</w:t>
      </w:r>
      <w:r w:rsidR="008A0380" w:rsidRPr="00EC35DE">
        <w:t>(s)</w:t>
      </w:r>
      <w:r w:rsidR="00B81DED" w:rsidRPr="00EC35DE">
        <w:t xml:space="preserve"> </w:t>
      </w:r>
      <w:r w:rsidR="0009770E" w:rsidRPr="00EC35DE">
        <w:t>of</w:t>
      </w:r>
      <w:r w:rsidR="00B81DED" w:rsidRPr="00EC35DE">
        <w:t xml:space="preserve"> </w:t>
      </w:r>
      <w:r w:rsidR="00415FF2" w:rsidRPr="00EC35DE">
        <w:t xml:space="preserve">the project for which </w:t>
      </w:r>
      <w:r w:rsidR="0009770E" w:rsidRPr="00EC35DE">
        <w:t xml:space="preserve">consent of </w:t>
      </w:r>
      <w:r w:rsidR="00AF4A5A" w:rsidRPr="00EC35DE">
        <w:t>each</w:t>
      </w:r>
      <w:r w:rsidR="0009770E" w:rsidRPr="00EC35DE">
        <w:t xml:space="preserve"> eligible interest-holder is sought.</w:t>
      </w:r>
    </w:p>
    <w:p w14:paraId="483861B4" w14:textId="2917B145" w:rsidR="0051578B" w:rsidRPr="00EC35DE" w:rsidRDefault="004579A3" w:rsidP="0051578B">
      <w:pPr>
        <w:pStyle w:val="Question"/>
        <w:tabs>
          <w:tab w:val="left" w:pos="10174"/>
        </w:tabs>
        <w:ind w:left="360" w:hanging="360"/>
        <w:rPr>
          <w:rStyle w:val="C-Numbered-Required"/>
          <w:rFonts w:asciiTheme="majorHAnsi" w:hAnsiTheme="majorHAnsi" w:cstheme="majorHAnsi"/>
          <w:b/>
        </w:rPr>
      </w:pPr>
      <w:r w:rsidRPr="00EC35DE">
        <w:rPr>
          <w:rFonts w:asciiTheme="majorHAnsi" w:hAnsiTheme="majorHAnsi" w:cstheme="majorHAnsi"/>
        </w:rPr>
        <w:t xml:space="preserve">Proponent </w:t>
      </w:r>
      <w:r w:rsidR="00FF58C9" w:rsidRPr="00EC35DE">
        <w:rPr>
          <w:rFonts w:asciiTheme="majorHAnsi" w:hAnsiTheme="majorHAnsi" w:cstheme="majorHAnsi"/>
        </w:rPr>
        <w:t>d</w:t>
      </w:r>
      <w:r w:rsidR="0051578B" w:rsidRPr="00EC35DE">
        <w:rPr>
          <w:rFonts w:asciiTheme="majorHAnsi" w:hAnsiTheme="majorHAnsi" w:cstheme="majorHAnsi"/>
        </w:rPr>
        <w:t>etails</w:t>
      </w:r>
      <w:r w:rsidR="0051578B" w:rsidRPr="00EC35DE">
        <w:rPr>
          <w:rFonts w:asciiTheme="majorHAnsi" w:hAnsiTheme="majorHAnsi" w:cstheme="majorHAnsi"/>
          <w:b w:val="0"/>
        </w:rPr>
        <w:t xml:space="preserve"> </w:t>
      </w:r>
      <w:r w:rsidR="0051578B" w:rsidRPr="00EC35DE">
        <w:rPr>
          <w:rStyle w:val="C-Numbered-Required"/>
          <w:rFonts w:asciiTheme="majorHAnsi" w:hAnsiTheme="majorHAnsi" w:cstheme="majorHAnsi"/>
          <w:szCs w:val="22"/>
        </w:rPr>
        <w:t>(required)</w:t>
      </w:r>
    </w:p>
    <w:p w14:paraId="35894DED" w14:textId="266B330F" w:rsidR="00F96B89" w:rsidRPr="00EC35DE" w:rsidRDefault="00F96B89" w:rsidP="00F96B89">
      <w:pPr>
        <w:pStyle w:val="Copyprompt"/>
        <w:spacing w:before="40" w:after="80"/>
        <w:ind w:left="714" w:hanging="357"/>
      </w:pPr>
      <w:r w:rsidRPr="00EC35DE">
        <w:t xml:space="preserve">This form allows for </w:t>
      </w:r>
      <w:r w:rsidR="007867EF" w:rsidRPr="00EC35DE" w:rsidDel="00C3474F">
        <w:t xml:space="preserve">two </w:t>
      </w:r>
      <w:r w:rsidR="007867EF" w:rsidRPr="00EC35DE">
        <w:t xml:space="preserve">proponent </w:t>
      </w:r>
      <w:r w:rsidRPr="00EC35DE">
        <w:t>details. If</w:t>
      </w:r>
      <w:r w:rsidR="007867EF" w:rsidRPr="00EC35DE">
        <w:t xml:space="preserve"> there is only one proponent, please mark the second field as </w:t>
      </w:r>
      <w:r w:rsidR="007867EF" w:rsidRPr="00EC35DE" w:rsidDel="00C3474F">
        <w:t>‘</w:t>
      </w:r>
      <w:r w:rsidR="007867EF" w:rsidRPr="00EC35DE">
        <w:t>not applicable</w:t>
      </w:r>
      <w:r w:rsidR="007867EF" w:rsidRPr="00EC35DE" w:rsidDel="00C3474F">
        <w:t>’</w:t>
      </w:r>
      <w:r w:rsidR="007867EF" w:rsidRPr="00EC35DE">
        <w:t xml:space="preserve">. If there are more than </w:t>
      </w:r>
      <w:r w:rsidR="007867EF" w:rsidRPr="00EC35DE" w:rsidDel="002359CE">
        <w:t xml:space="preserve">two </w:t>
      </w:r>
      <w:r w:rsidR="007867EF" w:rsidRPr="00EC35DE">
        <w:t xml:space="preserve">proponents, </w:t>
      </w:r>
      <w:r w:rsidRPr="00EC35DE" w:rsidDel="002359CE">
        <w:t xml:space="preserve">please </w:t>
      </w:r>
      <w:r w:rsidRPr="00EC35DE">
        <w:t>photocopy or print this part, complete</w:t>
      </w:r>
      <w:r w:rsidR="00F63787" w:rsidRPr="00EC35DE">
        <w:t xml:space="preserve"> </w:t>
      </w:r>
      <w:r w:rsidR="00130FA4" w:rsidRPr="00EC35DE">
        <w:t xml:space="preserve">a copy </w:t>
      </w:r>
      <w:r w:rsidR="00F63787" w:rsidRPr="00EC35DE">
        <w:t xml:space="preserve">for each </w:t>
      </w:r>
      <w:r w:rsidRPr="00EC35DE" w:rsidDel="002359CE">
        <w:t xml:space="preserve">other </w:t>
      </w:r>
      <w:r w:rsidR="00F63787" w:rsidRPr="00EC35DE">
        <w:t>proponent</w:t>
      </w:r>
      <w:r w:rsidRPr="00EC35DE">
        <w:t xml:space="preserve"> and attach the copies to this form.</w:t>
      </w:r>
    </w:p>
    <w:tbl>
      <w:tblPr>
        <w:tblStyle w:val="CERanswerfield"/>
        <w:tblW w:w="10348" w:type="dxa"/>
        <w:tblLayout w:type="fixed"/>
        <w:tblLook w:val="0680" w:firstRow="0" w:lastRow="0" w:firstColumn="1" w:lastColumn="0" w:noHBand="1" w:noVBand="1"/>
      </w:tblPr>
      <w:tblGrid>
        <w:gridCol w:w="2812"/>
        <w:gridCol w:w="942"/>
        <w:gridCol w:w="942"/>
        <w:gridCol w:w="942"/>
        <w:gridCol w:w="942"/>
        <w:gridCol w:w="942"/>
        <w:gridCol w:w="942"/>
        <w:gridCol w:w="942"/>
        <w:gridCol w:w="942"/>
      </w:tblGrid>
      <w:tr w:rsidR="0051578B" w:rsidRPr="00EC35DE" w14:paraId="4E80399B" w14:textId="77777777">
        <w:trPr>
          <w:trHeight w:val="454"/>
        </w:trPr>
        <w:tc>
          <w:tcPr>
            <w:cnfStyle w:val="001000000000" w:firstRow="0" w:lastRow="0" w:firstColumn="1" w:lastColumn="0" w:oddVBand="0" w:evenVBand="0" w:oddHBand="0" w:evenHBand="0" w:firstRowFirstColumn="0" w:firstRowLastColumn="0" w:lastRowFirstColumn="0" w:lastRowLastColumn="0"/>
            <w:tcW w:w="2812" w:type="dxa"/>
          </w:tcPr>
          <w:p w14:paraId="36091361" w14:textId="0CF87A89" w:rsidR="0051578B" w:rsidRPr="00EC35DE" w:rsidRDefault="00A02F78">
            <w:pPr>
              <w:pStyle w:val="Answerfieldright-aligned"/>
            </w:pPr>
            <w:r w:rsidRPr="00EC35DE">
              <w:t xml:space="preserve">Proponent </w:t>
            </w:r>
            <w:r w:rsidR="0051578B" w:rsidRPr="00EC35DE">
              <w:t>name</w:t>
            </w:r>
          </w:p>
        </w:tc>
        <w:tc>
          <w:tcPr>
            <w:tcW w:w="7536" w:type="dxa"/>
            <w:gridSpan w:val="8"/>
          </w:tcPr>
          <w:p w14:paraId="153933AD" w14:textId="77777777" w:rsidR="0051578B" w:rsidRPr="00EC35DE" w:rsidRDefault="0051578B">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51578B" w:rsidRPr="00EC35DE" w14:paraId="0F76D732" w14:textId="77777777">
        <w:tblPrEx>
          <w:tblLook w:val="06A0" w:firstRow="1" w:lastRow="0" w:firstColumn="1" w:lastColumn="0" w:noHBand="1" w:noVBand="1"/>
        </w:tblPrEx>
        <w:trPr>
          <w:trHeight w:val="286"/>
        </w:trPr>
        <w:tc>
          <w:tcPr>
            <w:cnfStyle w:val="001000000000" w:firstRow="0" w:lastRow="0" w:firstColumn="1" w:lastColumn="0" w:oddVBand="0" w:evenVBand="0" w:oddHBand="0" w:evenHBand="0" w:firstRowFirstColumn="0" w:firstRowLastColumn="0" w:lastRowFirstColumn="0" w:lastRowLastColumn="0"/>
            <w:tcW w:w="2812" w:type="dxa"/>
          </w:tcPr>
          <w:p w14:paraId="282ECD45" w14:textId="77777777" w:rsidR="0051578B" w:rsidRPr="00EC35DE" w:rsidRDefault="0051578B">
            <w:pPr>
              <w:pStyle w:val="Answerfieldright-aligned"/>
            </w:pPr>
            <w:r w:rsidRPr="00EC35DE">
              <w:t>Date of birth</w:t>
            </w:r>
          </w:p>
          <w:p w14:paraId="2685A15E" w14:textId="77777777" w:rsidR="0051578B" w:rsidRPr="00EC35DE" w:rsidRDefault="0051578B">
            <w:pPr>
              <w:pStyle w:val="Answerfieldright-aligned"/>
            </w:pPr>
            <w:r w:rsidRPr="00EC35DE">
              <w:t>(individual only)</w:t>
            </w:r>
          </w:p>
        </w:tc>
        <w:tc>
          <w:tcPr>
            <w:tcW w:w="942" w:type="dxa"/>
          </w:tcPr>
          <w:p w14:paraId="6F8C49B2"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942" w:type="dxa"/>
          </w:tcPr>
          <w:p w14:paraId="73F4147E"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942" w:type="dxa"/>
          </w:tcPr>
          <w:p w14:paraId="75C31617"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942" w:type="dxa"/>
          </w:tcPr>
          <w:p w14:paraId="583354FC"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Y</w:t>
            </w:r>
          </w:p>
        </w:tc>
        <w:tc>
          <w:tcPr>
            <w:tcW w:w="942" w:type="dxa"/>
          </w:tcPr>
          <w:p w14:paraId="44501F4A"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M</w:t>
            </w:r>
          </w:p>
        </w:tc>
        <w:tc>
          <w:tcPr>
            <w:tcW w:w="942" w:type="dxa"/>
          </w:tcPr>
          <w:p w14:paraId="50CD2842"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M</w:t>
            </w:r>
          </w:p>
        </w:tc>
        <w:tc>
          <w:tcPr>
            <w:tcW w:w="942" w:type="dxa"/>
          </w:tcPr>
          <w:p w14:paraId="698E45AA"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D</w:t>
            </w:r>
          </w:p>
        </w:tc>
        <w:tc>
          <w:tcPr>
            <w:tcW w:w="942" w:type="dxa"/>
          </w:tcPr>
          <w:p w14:paraId="121374DC"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D</w:t>
            </w:r>
          </w:p>
        </w:tc>
      </w:tr>
      <w:tr w:rsidR="0051578B" w:rsidRPr="00EC35DE" w14:paraId="03EA050E" w14:textId="77777777">
        <w:trPr>
          <w:trHeight w:val="124"/>
        </w:trPr>
        <w:tc>
          <w:tcPr>
            <w:cnfStyle w:val="001000000000" w:firstRow="0" w:lastRow="0" w:firstColumn="1" w:lastColumn="0" w:oddVBand="0" w:evenVBand="0" w:oddHBand="0" w:evenHBand="0" w:firstRowFirstColumn="0" w:firstRowLastColumn="0" w:lastRowFirstColumn="0" w:lastRowLastColumn="0"/>
            <w:tcW w:w="2812" w:type="dxa"/>
            <w:vMerge w:val="restart"/>
          </w:tcPr>
          <w:p w14:paraId="5D2A4046" w14:textId="77777777" w:rsidR="0051578B" w:rsidRPr="00EC35DE" w:rsidRDefault="0051578B">
            <w:pPr>
              <w:pStyle w:val="Answerfieldright-aligned"/>
            </w:pPr>
            <w:r w:rsidRPr="00EC35DE">
              <w:t>Organisation identifier</w:t>
            </w:r>
          </w:p>
        </w:tc>
        <w:tc>
          <w:tcPr>
            <w:tcW w:w="942" w:type="dxa"/>
          </w:tcPr>
          <w:p w14:paraId="38F0B697" w14:textId="77777777" w:rsidR="0051578B" w:rsidRPr="00EC35DE" w:rsidRDefault="0051578B">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ABN</w:t>
            </w:r>
          </w:p>
        </w:tc>
        <w:tc>
          <w:tcPr>
            <w:tcW w:w="942" w:type="dxa"/>
          </w:tcPr>
          <w:p w14:paraId="05998DAF"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942" w:type="dxa"/>
          </w:tcPr>
          <w:p w14:paraId="6EDD2958" w14:textId="77777777" w:rsidR="0051578B" w:rsidRPr="00EC35DE" w:rsidRDefault="0051578B">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ACN</w:t>
            </w:r>
          </w:p>
        </w:tc>
        <w:tc>
          <w:tcPr>
            <w:tcW w:w="942" w:type="dxa"/>
          </w:tcPr>
          <w:p w14:paraId="35880CB5"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942" w:type="dxa"/>
          </w:tcPr>
          <w:p w14:paraId="3F5C396C" w14:textId="77777777" w:rsidR="0051578B" w:rsidRPr="00EC35DE" w:rsidRDefault="0051578B">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ARBN</w:t>
            </w:r>
          </w:p>
        </w:tc>
        <w:tc>
          <w:tcPr>
            <w:tcW w:w="942" w:type="dxa"/>
          </w:tcPr>
          <w:p w14:paraId="5013AA84"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942" w:type="dxa"/>
          </w:tcPr>
          <w:p w14:paraId="1D817255" w14:textId="77777777" w:rsidR="0051578B" w:rsidRPr="00EC35DE" w:rsidRDefault="0051578B">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ICN</w:t>
            </w:r>
          </w:p>
        </w:tc>
        <w:tc>
          <w:tcPr>
            <w:tcW w:w="942" w:type="dxa"/>
          </w:tcPr>
          <w:p w14:paraId="0A0BDB55" w14:textId="77777777" w:rsidR="0051578B" w:rsidRPr="00EC35DE" w:rsidRDefault="0051578B">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r>
      <w:tr w:rsidR="0051578B" w:rsidRPr="00EC35DE" w14:paraId="6FE71FC9" w14:textId="77777777">
        <w:trPr>
          <w:trHeight w:val="469"/>
        </w:trPr>
        <w:tc>
          <w:tcPr>
            <w:cnfStyle w:val="001000000000" w:firstRow="0" w:lastRow="0" w:firstColumn="1" w:lastColumn="0" w:oddVBand="0" w:evenVBand="0" w:oddHBand="0" w:evenHBand="0" w:firstRowFirstColumn="0" w:firstRowLastColumn="0" w:lastRowFirstColumn="0" w:lastRowLastColumn="0"/>
            <w:tcW w:w="2812" w:type="dxa"/>
            <w:vMerge/>
          </w:tcPr>
          <w:p w14:paraId="43D08DE7" w14:textId="77777777" w:rsidR="0051578B" w:rsidRPr="00EC35DE" w:rsidRDefault="0051578B">
            <w:pPr>
              <w:pStyle w:val="Answerfieldright-aligned"/>
            </w:pPr>
          </w:p>
        </w:tc>
        <w:tc>
          <w:tcPr>
            <w:tcW w:w="7536" w:type="dxa"/>
            <w:gridSpan w:val="8"/>
          </w:tcPr>
          <w:p w14:paraId="32E0AA04" w14:textId="77777777" w:rsidR="0051578B" w:rsidRPr="00EC35DE" w:rsidRDefault="0051578B">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237971FC" w14:textId="77777777" w:rsidR="007867EF" w:rsidRPr="00EC35DE" w:rsidRDefault="007867EF" w:rsidP="007867EF"/>
    <w:tbl>
      <w:tblPr>
        <w:tblStyle w:val="CERanswerfield"/>
        <w:tblW w:w="10348" w:type="dxa"/>
        <w:tblLayout w:type="fixed"/>
        <w:tblLook w:val="0680" w:firstRow="0" w:lastRow="0" w:firstColumn="1" w:lastColumn="0" w:noHBand="1" w:noVBand="1"/>
      </w:tblPr>
      <w:tblGrid>
        <w:gridCol w:w="2812"/>
        <w:gridCol w:w="942"/>
        <w:gridCol w:w="942"/>
        <w:gridCol w:w="942"/>
        <w:gridCol w:w="942"/>
        <w:gridCol w:w="942"/>
        <w:gridCol w:w="942"/>
        <w:gridCol w:w="942"/>
        <w:gridCol w:w="942"/>
      </w:tblGrid>
      <w:tr w:rsidR="007867EF" w:rsidRPr="00EC35DE" w14:paraId="33847750" w14:textId="77777777" w:rsidTr="00116384">
        <w:trPr>
          <w:trHeight w:val="454"/>
        </w:trPr>
        <w:tc>
          <w:tcPr>
            <w:cnfStyle w:val="001000000000" w:firstRow="0" w:lastRow="0" w:firstColumn="1" w:lastColumn="0" w:oddVBand="0" w:evenVBand="0" w:oddHBand="0" w:evenHBand="0" w:firstRowFirstColumn="0" w:firstRowLastColumn="0" w:lastRowFirstColumn="0" w:lastRowLastColumn="0"/>
            <w:tcW w:w="2812" w:type="dxa"/>
          </w:tcPr>
          <w:p w14:paraId="051694A9" w14:textId="77777777" w:rsidR="007867EF" w:rsidRPr="00EC35DE" w:rsidRDefault="007867EF">
            <w:pPr>
              <w:pStyle w:val="Answerfieldright-aligned"/>
            </w:pPr>
            <w:r w:rsidRPr="00EC35DE">
              <w:t>Proponent name</w:t>
            </w:r>
          </w:p>
        </w:tc>
        <w:tc>
          <w:tcPr>
            <w:tcW w:w="7536" w:type="dxa"/>
            <w:gridSpan w:val="8"/>
          </w:tcPr>
          <w:p w14:paraId="4E51CF24" w14:textId="77777777" w:rsidR="007867EF" w:rsidRPr="00EC35DE" w:rsidRDefault="007867EF">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7867EF" w:rsidRPr="00EC35DE" w14:paraId="0D08CFF6" w14:textId="77777777" w:rsidTr="00116384">
        <w:tblPrEx>
          <w:tblLook w:val="06A0" w:firstRow="1" w:lastRow="0" w:firstColumn="1" w:lastColumn="0" w:noHBand="1" w:noVBand="1"/>
        </w:tblPrEx>
        <w:trPr>
          <w:trHeight w:val="286"/>
        </w:trPr>
        <w:tc>
          <w:tcPr>
            <w:cnfStyle w:val="001000000000" w:firstRow="0" w:lastRow="0" w:firstColumn="1" w:lastColumn="0" w:oddVBand="0" w:evenVBand="0" w:oddHBand="0" w:evenHBand="0" w:firstRowFirstColumn="0" w:firstRowLastColumn="0" w:lastRowFirstColumn="0" w:lastRowLastColumn="0"/>
            <w:tcW w:w="2812" w:type="dxa"/>
          </w:tcPr>
          <w:p w14:paraId="7BE20CBA" w14:textId="77777777" w:rsidR="007867EF" w:rsidRPr="00EC35DE" w:rsidRDefault="007867EF">
            <w:pPr>
              <w:pStyle w:val="Answerfieldright-aligned"/>
            </w:pPr>
            <w:r w:rsidRPr="00EC35DE">
              <w:t>Date of birth</w:t>
            </w:r>
          </w:p>
          <w:p w14:paraId="2A0F4584" w14:textId="77777777" w:rsidR="007867EF" w:rsidRPr="00EC35DE" w:rsidRDefault="007867EF">
            <w:pPr>
              <w:pStyle w:val="Answerfieldright-aligned"/>
            </w:pPr>
            <w:r w:rsidRPr="00EC35DE">
              <w:t>(individual only)</w:t>
            </w:r>
          </w:p>
        </w:tc>
        <w:tc>
          <w:tcPr>
            <w:tcW w:w="942" w:type="dxa"/>
          </w:tcPr>
          <w:p w14:paraId="26EA9BDE"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942" w:type="dxa"/>
          </w:tcPr>
          <w:p w14:paraId="116A4EFF"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942" w:type="dxa"/>
          </w:tcPr>
          <w:p w14:paraId="36653AB8"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942" w:type="dxa"/>
          </w:tcPr>
          <w:p w14:paraId="648A7384"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Y</w:t>
            </w:r>
          </w:p>
        </w:tc>
        <w:tc>
          <w:tcPr>
            <w:tcW w:w="942" w:type="dxa"/>
          </w:tcPr>
          <w:p w14:paraId="2E7E8484"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M</w:t>
            </w:r>
          </w:p>
        </w:tc>
        <w:tc>
          <w:tcPr>
            <w:tcW w:w="942" w:type="dxa"/>
          </w:tcPr>
          <w:p w14:paraId="46AE9591"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M</w:t>
            </w:r>
          </w:p>
        </w:tc>
        <w:tc>
          <w:tcPr>
            <w:tcW w:w="942" w:type="dxa"/>
          </w:tcPr>
          <w:p w14:paraId="32ACBECF"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D</w:t>
            </w:r>
          </w:p>
        </w:tc>
        <w:tc>
          <w:tcPr>
            <w:tcW w:w="942" w:type="dxa"/>
          </w:tcPr>
          <w:p w14:paraId="2820CA97"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D</w:t>
            </w:r>
          </w:p>
        </w:tc>
      </w:tr>
      <w:tr w:rsidR="007867EF" w:rsidRPr="00EC35DE" w14:paraId="5E59AACC" w14:textId="77777777">
        <w:trPr>
          <w:trHeight w:val="124"/>
        </w:trPr>
        <w:tc>
          <w:tcPr>
            <w:cnfStyle w:val="001000000000" w:firstRow="0" w:lastRow="0" w:firstColumn="1" w:lastColumn="0" w:oddVBand="0" w:evenVBand="0" w:oddHBand="0" w:evenHBand="0" w:firstRowFirstColumn="0" w:firstRowLastColumn="0" w:lastRowFirstColumn="0" w:lastRowLastColumn="0"/>
            <w:tcW w:w="2812" w:type="dxa"/>
            <w:vMerge w:val="restart"/>
          </w:tcPr>
          <w:p w14:paraId="261EC053" w14:textId="77777777" w:rsidR="007867EF" w:rsidRPr="00EC35DE" w:rsidRDefault="007867EF">
            <w:pPr>
              <w:pStyle w:val="Answerfieldright-aligned"/>
            </w:pPr>
            <w:r w:rsidRPr="00EC35DE">
              <w:t>Organisation identifier</w:t>
            </w:r>
          </w:p>
        </w:tc>
        <w:tc>
          <w:tcPr>
            <w:tcW w:w="942" w:type="dxa"/>
          </w:tcPr>
          <w:p w14:paraId="04C4ED39" w14:textId="77777777" w:rsidR="007867EF" w:rsidRPr="00EC35DE" w:rsidRDefault="007867EF">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ABN</w:t>
            </w:r>
          </w:p>
        </w:tc>
        <w:tc>
          <w:tcPr>
            <w:tcW w:w="942" w:type="dxa"/>
          </w:tcPr>
          <w:p w14:paraId="11CD589C"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942" w:type="dxa"/>
          </w:tcPr>
          <w:p w14:paraId="0DCD154B" w14:textId="77777777" w:rsidR="007867EF" w:rsidRPr="00EC35DE" w:rsidRDefault="007867EF">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ACN</w:t>
            </w:r>
          </w:p>
        </w:tc>
        <w:tc>
          <w:tcPr>
            <w:tcW w:w="942" w:type="dxa"/>
          </w:tcPr>
          <w:p w14:paraId="0FB68FB4"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942" w:type="dxa"/>
          </w:tcPr>
          <w:p w14:paraId="69B39B5E" w14:textId="77777777" w:rsidR="007867EF" w:rsidRPr="00EC35DE" w:rsidRDefault="007867EF">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ARBN</w:t>
            </w:r>
          </w:p>
        </w:tc>
        <w:tc>
          <w:tcPr>
            <w:tcW w:w="942" w:type="dxa"/>
          </w:tcPr>
          <w:p w14:paraId="2A5C6115"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942" w:type="dxa"/>
          </w:tcPr>
          <w:p w14:paraId="350526BD" w14:textId="77777777" w:rsidR="007867EF" w:rsidRPr="00EC35DE" w:rsidRDefault="007867EF">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ICN</w:t>
            </w:r>
          </w:p>
        </w:tc>
        <w:tc>
          <w:tcPr>
            <w:tcW w:w="942" w:type="dxa"/>
          </w:tcPr>
          <w:p w14:paraId="21ABFEC6" w14:textId="77777777" w:rsidR="007867EF" w:rsidRPr="00EC35DE" w:rsidRDefault="007867EF">
            <w:pPr>
              <w:pStyle w:val="Answerfieldleft-aligned"/>
              <w:jc w:val="center"/>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r>
      <w:tr w:rsidR="007867EF" w:rsidRPr="00EC35DE" w14:paraId="5955453B" w14:textId="77777777">
        <w:trPr>
          <w:trHeight w:val="469"/>
        </w:trPr>
        <w:tc>
          <w:tcPr>
            <w:cnfStyle w:val="001000000000" w:firstRow="0" w:lastRow="0" w:firstColumn="1" w:lastColumn="0" w:oddVBand="0" w:evenVBand="0" w:oddHBand="0" w:evenHBand="0" w:firstRowFirstColumn="0" w:firstRowLastColumn="0" w:lastRowFirstColumn="0" w:lastRowLastColumn="0"/>
            <w:tcW w:w="2812" w:type="dxa"/>
            <w:vMerge/>
          </w:tcPr>
          <w:p w14:paraId="30FA4F25" w14:textId="77777777" w:rsidR="007867EF" w:rsidRPr="00EC35DE" w:rsidRDefault="007867EF">
            <w:pPr>
              <w:pStyle w:val="Answerfieldright-aligned"/>
            </w:pPr>
          </w:p>
        </w:tc>
        <w:tc>
          <w:tcPr>
            <w:tcW w:w="7536" w:type="dxa"/>
            <w:gridSpan w:val="8"/>
          </w:tcPr>
          <w:p w14:paraId="0DBAFBA9" w14:textId="77777777" w:rsidR="007867EF" w:rsidRPr="00EC35DE" w:rsidRDefault="007867EF">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0AA341A1" w14:textId="77777777" w:rsidR="007867EF" w:rsidRPr="00EC35DE" w:rsidRDefault="007867EF" w:rsidP="0051578B"/>
    <w:p w14:paraId="393F10A1" w14:textId="1CC55F15" w:rsidR="00D517E7" w:rsidRPr="00EC35DE" w:rsidRDefault="00F43458">
      <w:pPr>
        <w:spacing w:after="0"/>
      </w:pPr>
      <w:r w:rsidRPr="00EC35DE">
        <w:br w:type="page"/>
      </w:r>
    </w:p>
    <w:p w14:paraId="5541922E" w14:textId="3EAFAEDD" w:rsidR="00D31035" w:rsidRPr="00EC35DE" w:rsidRDefault="00D56382" w:rsidP="004F51BF">
      <w:pPr>
        <w:pStyle w:val="Heading1"/>
      </w:pPr>
      <w:r w:rsidRPr="00EC35DE">
        <w:lastRenderedPageBreak/>
        <w:t>Part B:</w:t>
      </w:r>
      <w:r w:rsidR="0062629F" w:rsidRPr="00EC35DE">
        <w:t xml:space="preserve"> </w:t>
      </w:r>
      <w:r w:rsidRPr="00EC35DE">
        <w:t>Project details</w:t>
      </w:r>
    </w:p>
    <w:p w14:paraId="05659666" w14:textId="512A35C4" w:rsidR="00D31035" w:rsidRPr="00EC35DE" w:rsidRDefault="00D31035" w:rsidP="00D31035">
      <w:pPr>
        <w:pStyle w:val="Question"/>
        <w:tabs>
          <w:tab w:val="left" w:pos="10174"/>
        </w:tabs>
        <w:ind w:left="360" w:hanging="360"/>
        <w:rPr>
          <w:rFonts w:ascii="Arial" w:hAnsi="Arial"/>
          <w:sz w:val="18"/>
        </w:rPr>
      </w:pPr>
      <w:r w:rsidRPr="00EC35DE">
        <w:t>Project details</w:t>
      </w:r>
      <w:r w:rsidRPr="00EC35DE">
        <w:rPr>
          <w:rFonts w:asciiTheme="majorHAnsi" w:hAnsiTheme="majorHAnsi" w:cstheme="majorHAnsi"/>
          <w:szCs w:val="22"/>
        </w:rPr>
        <w:t xml:space="preserve"> </w:t>
      </w:r>
      <w:r w:rsidRPr="00EC35DE">
        <w:rPr>
          <w:rStyle w:val="C-Numbered-Required"/>
          <w:rFonts w:asciiTheme="majorHAnsi" w:hAnsiTheme="majorHAnsi" w:cstheme="majorHAnsi"/>
          <w:sz w:val="22"/>
          <w:szCs w:val="22"/>
        </w:rPr>
        <w:t>(required)</w:t>
      </w:r>
    </w:p>
    <w:p w14:paraId="7E661598" w14:textId="79929738" w:rsidR="00CD341D" w:rsidRPr="00EC35DE" w:rsidRDefault="00CD341D" w:rsidP="00FE18B7">
      <w:pPr>
        <w:pStyle w:val="Helpprompt"/>
        <w:spacing w:before="120" w:after="60"/>
        <w:ind w:left="850" w:hanging="425"/>
      </w:pPr>
      <w:r w:rsidRPr="00EC35DE">
        <w:t xml:space="preserve">For a consent accompanying an application to register a new project, provide the ‘register a project’ </w:t>
      </w:r>
      <w:r w:rsidR="008A0380" w:rsidRPr="00EC35DE">
        <w:t xml:space="preserve">submission </w:t>
      </w:r>
      <w:r w:rsidRPr="00EC35DE">
        <w:t>number found in Online Services.</w:t>
      </w:r>
      <w:r w:rsidRPr="00EC35DE" w:rsidDel="003D09DF">
        <w:t xml:space="preserve"> </w:t>
      </w:r>
      <w:r w:rsidRPr="00EC35DE">
        <w:t xml:space="preserve"> For eligible offsets projects, provide the Project ID issued to the project (</w:t>
      </w:r>
      <w:r w:rsidRPr="00EC35DE" w:rsidDel="002359CE">
        <w:t>i.e.</w:t>
      </w:r>
      <w:r w:rsidRPr="00EC35DE">
        <w:t xml:space="preserve"> ERFxxxxxx). </w:t>
      </w:r>
    </w:p>
    <w:tbl>
      <w:tblPr>
        <w:tblStyle w:val="CERanswerfield"/>
        <w:tblW w:w="4965" w:type="pct"/>
        <w:tblLook w:val="0680" w:firstRow="0" w:lastRow="0" w:firstColumn="1" w:lastColumn="0" w:noHBand="1" w:noVBand="1"/>
      </w:tblPr>
      <w:tblGrid>
        <w:gridCol w:w="2707"/>
        <w:gridCol w:w="6945"/>
      </w:tblGrid>
      <w:tr w:rsidR="00D31035" w:rsidRPr="00EC35DE" w14:paraId="71BD0B60" w14:textId="77777777" w:rsidTr="000F7187">
        <w:trPr>
          <w:trHeight w:val="454"/>
        </w:trPr>
        <w:tc>
          <w:tcPr>
            <w:cnfStyle w:val="001000000000" w:firstRow="0" w:lastRow="0" w:firstColumn="1" w:lastColumn="0" w:oddVBand="0" w:evenVBand="0" w:oddHBand="0" w:evenHBand="0" w:firstRowFirstColumn="0" w:firstRowLastColumn="0" w:lastRowFirstColumn="0" w:lastRowLastColumn="0"/>
            <w:tcW w:w="2707" w:type="dxa"/>
          </w:tcPr>
          <w:p w14:paraId="25478193" w14:textId="77777777" w:rsidR="00D31035" w:rsidRPr="00EC35DE" w:rsidRDefault="00D31035">
            <w:pPr>
              <w:pStyle w:val="Answerfieldright-aligned"/>
            </w:pPr>
            <w:r w:rsidRPr="00EC35DE">
              <w:t>Project identification number</w:t>
            </w:r>
          </w:p>
        </w:tc>
        <w:tc>
          <w:tcPr>
            <w:tcW w:w="6945" w:type="dxa"/>
          </w:tcPr>
          <w:p w14:paraId="4342B8EC" w14:textId="77777777" w:rsidR="00D31035" w:rsidRPr="00EC35DE" w:rsidRDefault="00D31035">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D31035" w:rsidRPr="00EC35DE" w14:paraId="448695EF" w14:textId="77777777" w:rsidTr="000F718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07" w:type="dxa"/>
          </w:tcPr>
          <w:p w14:paraId="7C6A5350" w14:textId="77777777" w:rsidR="00D31035" w:rsidRPr="00EC35DE" w:rsidRDefault="00D31035">
            <w:pPr>
              <w:pStyle w:val="Answerfieldright-aligned"/>
            </w:pPr>
            <w:r w:rsidRPr="00EC35DE">
              <w:t>Project name</w:t>
            </w:r>
          </w:p>
        </w:tc>
        <w:tc>
          <w:tcPr>
            <w:tcW w:w="6945" w:type="dxa"/>
          </w:tcPr>
          <w:p w14:paraId="160B2491" w14:textId="77777777" w:rsidR="00D31035" w:rsidRPr="00EC35DE" w:rsidRDefault="00D31035">
            <w:pPr>
              <w:pStyle w:val="Answerfieldleft-aligned"/>
              <w:cnfStyle w:val="000000010000" w:firstRow="0" w:lastRow="0" w:firstColumn="0" w:lastColumn="0" w:oddVBand="0" w:evenVBand="0" w:oddHBand="0" w:evenHBand="1"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7A32C1B2" w14:textId="60203B16" w:rsidR="00D31035" w:rsidRPr="00EC35DE" w:rsidRDefault="00D31035" w:rsidP="00D31035">
      <w:pPr>
        <w:pStyle w:val="Question"/>
        <w:tabs>
          <w:tab w:val="left" w:pos="10174"/>
        </w:tabs>
        <w:ind w:left="360" w:hanging="360"/>
        <w:rPr>
          <w:rFonts w:eastAsia="Cambria"/>
        </w:rPr>
      </w:pPr>
      <w:r w:rsidRPr="00EC35DE">
        <w:t xml:space="preserve">Land title reference(s) and location of the project area for the project named in question 2 </w:t>
      </w:r>
      <w:r w:rsidRPr="00EC35DE">
        <w:rPr>
          <w:b w:val="0"/>
        </w:rPr>
        <w:t>(required)</w:t>
      </w:r>
    </w:p>
    <w:p w14:paraId="083DBBA2" w14:textId="77777777" w:rsidR="00D31035" w:rsidRPr="00EC35DE" w:rsidRDefault="00D31035" w:rsidP="00D31035">
      <w:pPr>
        <w:pStyle w:val="Helpprompt"/>
        <w:spacing w:before="120" w:after="60"/>
      </w:pPr>
      <w:r w:rsidRPr="00EC35DE">
        <w:t xml:space="preserve">The land title reference number(s) including, where applicable the state/territory, block number, section number, volume, folio and edition. </w:t>
      </w:r>
    </w:p>
    <w:p w14:paraId="4353F3F8" w14:textId="77777777" w:rsidR="00D31035" w:rsidRPr="00EC35DE" w:rsidRDefault="00D31035" w:rsidP="00D31035">
      <w:pPr>
        <w:pStyle w:val="Arrowinstruction"/>
        <w:spacing w:before="120" w:after="120" w:line="240" w:lineRule="exact"/>
        <w:ind w:left="720"/>
      </w:pPr>
      <w:r w:rsidRPr="00EC35DE">
        <w:t xml:space="preserve">Provide the land title reference number(s) </w:t>
      </w:r>
    </w:p>
    <w:tbl>
      <w:tblPr>
        <w:tblStyle w:val="CERanswerfield"/>
        <w:tblW w:w="10348" w:type="dxa"/>
        <w:tblLayout w:type="fixed"/>
        <w:tblLook w:val="0680" w:firstRow="0" w:lastRow="0" w:firstColumn="1" w:lastColumn="0" w:noHBand="1" w:noVBand="1"/>
      </w:tblPr>
      <w:tblGrid>
        <w:gridCol w:w="1559"/>
        <w:gridCol w:w="8789"/>
      </w:tblGrid>
      <w:tr w:rsidR="00D31035" w:rsidRPr="00EC35DE" w14:paraId="49AAE709" w14:textId="77777777" w:rsidTr="00C95656">
        <w:trPr>
          <w:trHeight w:val="1031"/>
        </w:trPr>
        <w:tc>
          <w:tcPr>
            <w:cnfStyle w:val="001000000000" w:firstRow="0" w:lastRow="0" w:firstColumn="1" w:lastColumn="0" w:oddVBand="0" w:evenVBand="0" w:oddHBand="0" w:evenHBand="0" w:firstRowFirstColumn="0" w:firstRowLastColumn="0" w:lastRowFirstColumn="0" w:lastRowLastColumn="0"/>
            <w:tcW w:w="1559" w:type="dxa"/>
          </w:tcPr>
          <w:p w14:paraId="06C33AD4" w14:textId="77777777" w:rsidR="00D31035" w:rsidRPr="00EC35DE" w:rsidRDefault="00D31035">
            <w:pPr>
              <w:pStyle w:val="Answerfieldright-aligned"/>
            </w:pPr>
            <w:r w:rsidRPr="00EC35DE">
              <w:t>Land title reference(s)</w:t>
            </w:r>
          </w:p>
        </w:tc>
        <w:tc>
          <w:tcPr>
            <w:tcW w:w="8789" w:type="dxa"/>
          </w:tcPr>
          <w:p w14:paraId="0AB4804E" w14:textId="77777777" w:rsidR="00D31035" w:rsidRPr="00EC35DE" w:rsidRDefault="00D31035">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3C6E0EAD" w14:textId="77777777" w:rsidR="00D31035" w:rsidRPr="00EC35DE" w:rsidRDefault="00D31035" w:rsidP="00D31035">
      <w:pPr>
        <w:pStyle w:val="Arrowinstruction"/>
        <w:spacing w:before="120" w:after="120" w:line="240" w:lineRule="exact"/>
        <w:ind w:left="720"/>
      </w:pPr>
      <w:r w:rsidRPr="00EC35DE">
        <w:t>Provide the location, including street address where applicable</w:t>
      </w:r>
    </w:p>
    <w:tbl>
      <w:tblPr>
        <w:tblStyle w:val="CERanswerfield"/>
        <w:tblW w:w="10348" w:type="dxa"/>
        <w:tblLayout w:type="fixed"/>
        <w:tblLook w:val="0680" w:firstRow="0" w:lastRow="0" w:firstColumn="1" w:lastColumn="0" w:noHBand="1" w:noVBand="1"/>
      </w:tblPr>
      <w:tblGrid>
        <w:gridCol w:w="1559"/>
        <w:gridCol w:w="8789"/>
      </w:tblGrid>
      <w:tr w:rsidR="00D31035" w:rsidRPr="00EC35DE" w14:paraId="05852862" w14:textId="77777777" w:rsidTr="002F03DF">
        <w:trPr>
          <w:trHeight w:val="1194"/>
        </w:trPr>
        <w:tc>
          <w:tcPr>
            <w:cnfStyle w:val="001000000000" w:firstRow="0" w:lastRow="0" w:firstColumn="1" w:lastColumn="0" w:oddVBand="0" w:evenVBand="0" w:oddHBand="0" w:evenHBand="0" w:firstRowFirstColumn="0" w:firstRowLastColumn="0" w:lastRowFirstColumn="0" w:lastRowLastColumn="0"/>
            <w:tcW w:w="1559" w:type="dxa"/>
          </w:tcPr>
          <w:p w14:paraId="6535C47C" w14:textId="77777777" w:rsidR="00D31035" w:rsidRPr="00EC35DE" w:rsidRDefault="00D31035">
            <w:pPr>
              <w:pStyle w:val="Answerfieldright-aligned"/>
            </w:pPr>
            <w:r w:rsidRPr="00EC35DE">
              <w:t>Location</w:t>
            </w:r>
          </w:p>
        </w:tc>
        <w:tc>
          <w:tcPr>
            <w:tcW w:w="8789" w:type="dxa"/>
          </w:tcPr>
          <w:p w14:paraId="5ABFA761" w14:textId="77777777" w:rsidR="00D31035" w:rsidRPr="00EC35DE" w:rsidRDefault="00D31035">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606AD98B" w14:textId="77777777" w:rsidR="00D31035" w:rsidRPr="00EC35DE" w:rsidRDefault="00D31035" w:rsidP="00D31035">
      <w:pPr>
        <w:pStyle w:val="Question"/>
        <w:tabs>
          <w:tab w:val="left" w:pos="10174"/>
        </w:tabs>
        <w:ind w:left="360" w:hanging="360"/>
      </w:pPr>
      <w:r w:rsidRPr="00EC35DE">
        <w:t xml:space="preserve">What is the nature of your eligible interest </w:t>
      </w:r>
      <w:proofErr w:type="gramStart"/>
      <w:r w:rsidRPr="00EC35DE">
        <w:t>in the area of</w:t>
      </w:r>
      <w:proofErr w:type="gramEnd"/>
      <w:r w:rsidRPr="00EC35DE">
        <w:t xml:space="preserve"> land specified in question 3? </w:t>
      </w:r>
      <w:r w:rsidRPr="00EC35DE">
        <w:rPr>
          <w:b w:val="0"/>
        </w:rPr>
        <w:t>(required)</w:t>
      </w:r>
    </w:p>
    <w:p w14:paraId="7E288E32" w14:textId="77777777" w:rsidR="00D31035" w:rsidRPr="00EC35DE" w:rsidRDefault="00D31035" w:rsidP="00D31035">
      <w:pPr>
        <w:pStyle w:val="Helpprompt"/>
        <w:spacing w:before="120" w:after="60"/>
      </w:pPr>
      <w:r w:rsidRPr="00EC35DE">
        <w:t>For the definition of eligible interest, please refer to sections 43, 44, 45A of the CFI Act.</w:t>
      </w:r>
    </w:p>
    <w:p w14:paraId="74E41929" w14:textId="4BBD1DB2" w:rsidR="00D31035" w:rsidRPr="00EC35DE" w:rsidRDefault="00D31035" w:rsidP="00D31035">
      <w:pPr>
        <w:pStyle w:val="Arrowinstruction"/>
        <w:spacing w:before="120" w:after="120" w:line="240" w:lineRule="exact"/>
        <w:ind w:left="720"/>
      </w:pPr>
      <w:r w:rsidRPr="00EC35DE">
        <w:t>Describe the nature of the eligible interest held by you</w:t>
      </w:r>
    </w:p>
    <w:tbl>
      <w:tblPr>
        <w:tblStyle w:val="CERanswerfield"/>
        <w:tblW w:w="10348" w:type="dxa"/>
        <w:tblLayout w:type="fixed"/>
        <w:tblLook w:val="0680" w:firstRow="0" w:lastRow="0" w:firstColumn="1" w:lastColumn="0" w:noHBand="1" w:noVBand="1"/>
      </w:tblPr>
      <w:tblGrid>
        <w:gridCol w:w="1559"/>
        <w:gridCol w:w="8789"/>
      </w:tblGrid>
      <w:tr w:rsidR="00D31035" w:rsidRPr="00EC35DE" w14:paraId="41626840" w14:textId="77777777" w:rsidTr="00C95656">
        <w:trPr>
          <w:trHeight w:val="924"/>
        </w:trPr>
        <w:tc>
          <w:tcPr>
            <w:cnfStyle w:val="001000000000" w:firstRow="0" w:lastRow="0" w:firstColumn="1" w:lastColumn="0" w:oddVBand="0" w:evenVBand="0" w:oddHBand="0" w:evenHBand="0" w:firstRowFirstColumn="0" w:firstRowLastColumn="0" w:lastRowFirstColumn="0" w:lastRowLastColumn="0"/>
            <w:tcW w:w="1559" w:type="dxa"/>
          </w:tcPr>
          <w:p w14:paraId="6DA6239E" w14:textId="77777777" w:rsidR="00D31035" w:rsidRPr="00EC35DE" w:rsidRDefault="00D31035">
            <w:pPr>
              <w:pStyle w:val="Answerfieldright-aligned"/>
            </w:pPr>
            <w:r w:rsidRPr="00EC35DE">
              <w:t>Description</w:t>
            </w:r>
          </w:p>
        </w:tc>
        <w:tc>
          <w:tcPr>
            <w:tcW w:w="8789" w:type="dxa"/>
          </w:tcPr>
          <w:p w14:paraId="19B149A1" w14:textId="77777777" w:rsidR="00D31035" w:rsidRPr="00EC35DE" w:rsidRDefault="00D31035">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r w:rsidRPr="00EC35DE">
              <w:t xml:space="preserve"> </w:t>
            </w:r>
          </w:p>
        </w:tc>
      </w:tr>
    </w:tbl>
    <w:p w14:paraId="77463304" w14:textId="7517DD6F" w:rsidR="00D31035" w:rsidRPr="00EC35DE" w:rsidRDefault="00D31035" w:rsidP="00D31035">
      <w:pPr>
        <w:pStyle w:val="Question"/>
        <w:tabs>
          <w:tab w:val="left" w:pos="10174"/>
        </w:tabs>
        <w:ind w:left="360" w:hanging="360"/>
      </w:pPr>
      <w:r w:rsidRPr="00EC35DE">
        <w:t xml:space="preserve">What is the duration of the permanence period of the project? </w:t>
      </w:r>
      <w:r w:rsidRPr="00EC35DE">
        <w:rPr>
          <w:b w:val="0"/>
        </w:rPr>
        <w:t>(required</w:t>
      </w:r>
      <w:r w:rsidR="00D807DB" w:rsidRPr="00EC35DE">
        <w:rPr>
          <w:b w:val="0"/>
        </w:rPr>
        <w:t xml:space="preserve"> if the project is a sequestration offsets project</w:t>
      </w:r>
      <w:r w:rsidRPr="00EC35DE">
        <w:rPr>
          <w:b w:val="0"/>
        </w:rPr>
        <w:t>)</w:t>
      </w:r>
    </w:p>
    <w:p w14:paraId="5B202380" w14:textId="49332462" w:rsidR="00D31035" w:rsidRPr="00EC35DE" w:rsidRDefault="00D31035" w:rsidP="00D31035">
      <w:pPr>
        <w:pStyle w:val="Helpprompt"/>
        <w:spacing w:before="120" w:after="60"/>
      </w:pPr>
      <w:r w:rsidRPr="00EC35DE">
        <w:t>The permanence period must be same as requested by the p</w:t>
      </w:r>
      <w:r w:rsidR="00BE595D" w:rsidRPr="00EC35DE">
        <w:t>roponent</w:t>
      </w:r>
      <w:r w:rsidRPr="00EC35DE">
        <w:t xml:space="preserve"> during the project registration, </w:t>
      </w:r>
      <w:r w:rsidRPr="00EC35DE" w:rsidDel="00F678A2">
        <w:t>i.e.</w:t>
      </w:r>
      <w:r w:rsidRPr="00EC35DE">
        <w:t xml:space="preserve"> for the project to be treated as a </w:t>
      </w:r>
      <w:r w:rsidRPr="00EC35DE" w:rsidDel="006501DE">
        <w:t>100</w:t>
      </w:r>
      <w:r w:rsidRPr="00EC35DE">
        <w:t xml:space="preserve">-year </w:t>
      </w:r>
      <w:r w:rsidRPr="00EC35DE" w:rsidDel="00642F33">
        <w:t xml:space="preserve">permanence period project </w:t>
      </w:r>
      <w:r w:rsidRPr="00EC35DE">
        <w:t xml:space="preserve">or </w:t>
      </w:r>
      <w:r w:rsidRPr="00EC35DE" w:rsidDel="00642F33">
        <w:t>a 25</w:t>
      </w:r>
      <w:r w:rsidRPr="00EC35DE">
        <w:t>-year permanence period project.</w:t>
      </w:r>
    </w:p>
    <w:p w14:paraId="7AFED9DC" w14:textId="77777777" w:rsidR="00D31035" w:rsidRPr="00EC35DE" w:rsidRDefault="00D31035" w:rsidP="00D31035">
      <w:pPr>
        <w:pStyle w:val="Arrowinstruction"/>
        <w:spacing w:before="120" w:after="120" w:line="240" w:lineRule="exact"/>
        <w:ind w:left="720"/>
      </w:pPr>
      <w:r w:rsidRPr="00EC35DE">
        <w:t>Provide the intended permanence period of the project.</w:t>
      </w:r>
    </w:p>
    <w:tbl>
      <w:tblPr>
        <w:tblStyle w:val="CERanswerfield"/>
        <w:tblW w:w="10348" w:type="dxa"/>
        <w:tblLayout w:type="fixed"/>
        <w:tblLook w:val="0680" w:firstRow="0" w:lastRow="0" w:firstColumn="1" w:lastColumn="0" w:noHBand="1" w:noVBand="1"/>
      </w:tblPr>
      <w:tblGrid>
        <w:gridCol w:w="1559"/>
        <w:gridCol w:w="8789"/>
      </w:tblGrid>
      <w:tr w:rsidR="00D31035" w:rsidRPr="00EC35DE" w14:paraId="1ADED815" w14:textId="77777777" w:rsidTr="00C95656">
        <w:trPr>
          <w:trHeight w:val="385"/>
        </w:trPr>
        <w:tc>
          <w:tcPr>
            <w:cnfStyle w:val="001000000000" w:firstRow="0" w:lastRow="0" w:firstColumn="1" w:lastColumn="0" w:oddVBand="0" w:evenVBand="0" w:oddHBand="0" w:evenHBand="0" w:firstRowFirstColumn="0" w:firstRowLastColumn="0" w:lastRowFirstColumn="0" w:lastRowLastColumn="0"/>
            <w:tcW w:w="1559" w:type="dxa"/>
          </w:tcPr>
          <w:p w14:paraId="1DF8D080" w14:textId="77777777" w:rsidR="00D31035" w:rsidRPr="00EC35DE" w:rsidRDefault="00D31035">
            <w:pPr>
              <w:pStyle w:val="Answerfieldright-aligned"/>
            </w:pPr>
            <w:r w:rsidRPr="00EC35DE">
              <w:t>Project’s permanence period</w:t>
            </w:r>
          </w:p>
        </w:tc>
        <w:tc>
          <w:tcPr>
            <w:tcW w:w="8789" w:type="dxa"/>
          </w:tcPr>
          <w:p w14:paraId="6D63707A" w14:textId="77777777" w:rsidR="00D31035" w:rsidRPr="00EC35DE" w:rsidRDefault="00D31035">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r w:rsidRPr="00EC35DE">
              <w:t xml:space="preserve"> years</w:t>
            </w:r>
          </w:p>
        </w:tc>
      </w:tr>
      <w:tr w:rsidR="00D31035" w:rsidRPr="00EC35DE" w14:paraId="759BF259" w14:textId="77777777" w:rsidTr="00C95656">
        <w:trPr>
          <w:trHeight w:val="18"/>
        </w:trPr>
        <w:tc>
          <w:tcPr>
            <w:cnfStyle w:val="001000000000" w:firstRow="0" w:lastRow="0" w:firstColumn="1" w:lastColumn="0" w:oddVBand="0" w:evenVBand="0" w:oddHBand="0" w:evenHBand="0" w:firstRowFirstColumn="0" w:firstRowLastColumn="0" w:lastRowFirstColumn="0" w:lastRowLastColumn="0"/>
            <w:tcW w:w="1559" w:type="dxa"/>
          </w:tcPr>
          <w:p w14:paraId="7214567F" w14:textId="77777777" w:rsidR="00D31035" w:rsidRPr="00EC35DE" w:rsidRDefault="00D31035">
            <w:pPr>
              <w:pStyle w:val="Answerfieldright-aligned"/>
            </w:pPr>
            <w:r w:rsidRPr="00EC35DE">
              <w:t>N/A</w:t>
            </w:r>
          </w:p>
        </w:tc>
        <w:tc>
          <w:tcPr>
            <w:tcW w:w="8789" w:type="dxa"/>
          </w:tcPr>
          <w:p w14:paraId="1147412C" w14:textId="77777777" w:rsidR="00D31035" w:rsidRPr="00EC35DE" w:rsidRDefault="00D31035">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r>
    </w:tbl>
    <w:p w14:paraId="5AD6E99B" w14:textId="0A000AEC" w:rsidR="00760A2E" w:rsidRPr="00EC35DE" w:rsidRDefault="00B36E6D" w:rsidP="004F51BF">
      <w:pPr>
        <w:pStyle w:val="Heading1"/>
      </w:pPr>
      <w:r w:rsidRPr="00EC35DE">
        <w:lastRenderedPageBreak/>
        <w:t>Part C: Eligible interest</w:t>
      </w:r>
      <w:r w:rsidR="000747E4" w:rsidRPr="00EC35DE">
        <w:t>-</w:t>
      </w:r>
      <w:r w:rsidRPr="00EC35DE">
        <w:t>holder details</w:t>
      </w:r>
    </w:p>
    <w:p w14:paraId="4444BCF1" w14:textId="4A078F5B" w:rsidR="00760A2E" w:rsidRPr="00EC35DE" w:rsidRDefault="00760A2E" w:rsidP="00FE18B7">
      <w:pPr>
        <w:spacing w:before="240"/>
      </w:pPr>
      <w:r w:rsidRPr="00EC35DE">
        <w:t>Each eligible interest</w:t>
      </w:r>
      <w:r w:rsidRPr="00EC35DE" w:rsidDel="00594EAF">
        <w:t xml:space="preserve"> </w:t>
      </w:r>
      <w:r w:rsidRPr="00EC35DE">
        <w:t xml:space="preserve">holder named in </w:t>
      </w:r>
      <w:r w:rsidRPr="00EC35DE" w:rsidDel="00594EAF">
        <w:t xml:space="preserve">this </w:t>
      </w:r>
      <w:r w:rsidRPr="00EC35DE">
        <w:t xml:space="preserve">Part C must receive the completed project registration form, the declaration of the eligible offsets project or the completed application to vary a project area (as applicable).  </w:t>
      </w:r>
    </w:p>
    <w:p w14:paraId="1C114C4F" w14:textId="1F13620A" w:rsidR="00760A2E" w:rsidRPr="00EC35DE" w:rsidDel="008E466F" w:rsidRDefault="00760A2E" w:rsidP="00760A2E">
      <w:r w:rsidRPr="00EC35DE" w:rsidDel="001C147E">
        <w:t>It is</w:t>
      </w:r>
      <w:r w:rsidRPr="00EC35DE" w:rsidDel="008E466F">
        <w:t xml:space="preserve"> st</w:t>
      </w:r>
      <w:r w:rsidRPr="00EC35DE">
        <w:t>ro</w:t>
      </w:r>
      <w:r w:rsidRPr="00EC35DE" w:rsidDel="008E466F">
        <w:t>ngly recommend</w:t>
      </w:r>
      <w:r w:rsidRPr="00EC35DE" w:rsidDel="001C147E">
        <w:t>ed</w:t>
      </w:r>
      <w:r w:rsidRPr="00EC35DE" w:rsidDel="008E466F">
        <w:t xml:space="preserve"> that </w:t>
      </w:r>
      <w:r w:rsidRPr="00EC35DE">
        <w:t>each eligible interest-holder</w:t>
      </w:r>
      <w:r w:rsidRPr="00EC35DE" w:rsidDel="008E466F">
        <w:t xml:space="preserve">: </w:t>
      </w:r>
    </w:p>
    <w:p w14:paraId="5EA9359C" w14:textId="2FB4430F" w:rsidR="00760A2E" w:rsidRPr="00EC35DE" w:rsidDel="008E466F" w:rsidRDefault="00760A2E" w:rsidP="00760A2E">
      <w:pPr>
        <w:pStyle w:val="CERbullets0"/>
        <w:ind w:left="705"/>
        <w:rPr>
          <w:kern w:val="2"/>
        </w:rPr>
      </w:pPr>
      <w:r w:rsidRPr="00EC35DE" w:rsidDel="008E466F">
        <w:rPr>
          <w:kern w:val="2"/>
        </w:rPr>
        <w:t>read the ‘Additional information’ section of this form</w:t>
      </w:r>
    </w:p>
    <w:p w14:paraId="1C7A8362" w14:textId="41662595" w:rsidR="00760A2E" w:rsidRPr="00EC35DE" w:rsidDel="008E466F" w:rsidRDefault="00760A2E" w:rsidP="00760A2E">
      <w:pPr>
        <w:pStyle w:val="CERbullets0"/>
        <w:ind w:left="705"/>
      </w:pPr>
      <w:r w:rsidRPr="00EC35DE" w:rsidDel="008E466F">
        <w:rPr>
          <w:kern w:val="2"/>
        </w:rPr>
        <w:t>read and understand the project proposal and where necessary obtain independent advice in relation to providing consent as an eligible interest-holder</w:t>
      </w:r>
    </w:p>
    <w:p w14:paraId="24244A6E" w14:textId="06BC9036" w:rsidR="00760A2E" w:rsidRPr="00EC35DE" w:rsidRDefault="00760A2E" w:rsidP="00FE18B7">
      <w:pPr>
        <w:pStyle w:val="CERbullets0"/>
        <w:ind w:left="705"/>
        <w:rPr>
          <w:kern w:val="2"/>
        </w:rPr>
      </w:pPr>
      <w:r w:rsidRPr="00EC35DE" w:rsidDel="008E466F">
        <w:rPr>
          <w:kern w:val="2"/>
        </w:rPr>
        <w:t xml:space="preserve">confirm that the project details of this form or </w:t>
      </w:r>
      <w:r w:rsidRPr="00EC35DE" w:rsidDel="00BF2ED0">
        <w:rPr>
          <w:kern w:val="2"/>
        </w:rPr>
        <w:t xml:space="preserve">the completed </w:t>
      </w:r>
      <w:r w:rsidRPr="00EC35DE" w:rsidDel="008E466F">
        <w:rPr>
          <w:kern w:val="2"/>
        </w:rPr>
        <w:t xml:space="preserve">project registration </w:t>
      </w:r>
      <w:r w:rsidRPr="00EC35DE" w:rsidDel="00C3010C">
        <w:rPr>
          <w:kern w:val="2"/>
        </w:rPr>
        <w:t>have been</w:t>
      </w:r>
      <w:r w:rsidRPr="00EC35DE" w:rsidDel="008E466F">
        <w:rPr>
          <w:kern w:val="2"/>
        </w:rPr>
        <w:t xml:space="preserve"> complete</w:t>
      </w:r>
      <w:r w:rsidRPr="00EC35DE" w:rsidDel="00C3010C">
        <w:rPr>
          <w:kern w:val="2"/>
        </w:rPr>
        <w:t>d</w:t>
      </w:r>
      <w:r w:rsidRPr="00EC35DE" w:rsidDel="008E466F">
        <w:rPr>
          <w:kern w:val="2"/>
        </w:rPr>
        <w:t xml:space="preserve"> and </w:t>
      </w:r>
      <w:r w:rsidRPr="00EC35DE" w:rsidDel="00C3010C">
        <w:rPr>
          <w:kern w:val="2"/>
        </w:rPr>
        <w:t xml:space="preserve">are </w:t>
      </w:r>
      <w:r w:rsidRPr="00EC35DE" w:rsidDel="008E466F">
        <w:rPr>
          <w:kern w:val="2"/>
        </w:rPr>
        <w:t>correct.</w:t>
      </w:r>
    </w:p>
    <w:p w14:paraId="5F69B7C6" w14:textId="5CC6FB3F" w:rsidR="008417DE" w:rsidRPr="00EC35DE" w:rsidRDefault="008417DE" w:rsidP="008417DE">
      <w:pPr>
        <w:pStyle w:val="Question"/>
        <w:tabs>
          <w:tab w:val="left" w:pos="10174"/>
        </w:tabs>
        <w:ind w:left="360" w:hanging="360"/>
        <w:rPr>
          <w:rFonts w:eastAsia="Cambria"/>
        </w:rPr>
      </w:pPr>
      <w:r w:rsidRPr="00EC35DE">
        <w:t>Name and contact details of the eligible interest</w:t>
      </w:r>
      <w:r w:rsidR="000747E4" w:rsidRPr="00EC35DE">
        <w:t>-</w:t>
      </w:r>
      <w:r w:rsidRPr="00EC35DE">
        <w:t xml:space="preserve">holder </w:t>
      </w:r>
      <w:r w:rsidRPr="00EC35DE">
        <w:rPr>
          <w:b w:val="0"/>
          <w:bCs/>
        </w:rPr>
        <w:t>(required)</w:t>
      </w:r>
    </w:p>
    <w:p w14:paraId="75BC19A4" w14:textId="0AF51B3F" w:rsidR="008417DE" w:rsidRPr="00EC35DE" w:rsidRDefault="008417DE" w:rsidP="008417DE">
      <w:pPr>
        <w:pStyle w:val="Copyprompt"/>
        <w:spacing w:before="40" w:after="80"/>
        <w:ind w:left="714" w:hanging="357"/>
      </w:pPr>
      <w:r w:rsidRPr="00EC35DE">
        <w:t>This form allows for one eligible interest</w:t>
      </w:r>
      <w:r w:rsidR="000747E4" w:rsidRPr="00EC35DE">
        <w:t>-</w:t>
      </w:r>
      <w:r w:rsidRPr="00EC35DE">
        <w:t>holder</w:t>
      </w:r>
      <w:r w:rsidRPr="00EC35DE" w:rsidDel="00C3010C">
        <w:t xml:space="preserve"> details</w:t>
      </w:r>
      <w:r w:rsidRPr="00EC35DE">
        <w:t>. If the eligible interest described in question 4 of Part B of this form is held by more than one person, please photocopy or print this part, complete a copy for each other eligible interest</w:t>
      </w:r>
      <w:r w:rsidR="000747E4" w:rsidRPr="00EC35DE">
        <w:t>-</w:t>
      </w:r>
      <w:r w:rsidRPr="00EC35DE">
        <w:t>holder and attach the copies to this form.</w:t>
      </w:r>
    </w:p>
    <w:p w14:paraId="4C30AC4D" w14:textId="328FF475" w:rsidR="008417DE" w:rsidRPr="00480B90" w:rsidRDefault="008417DE" w:rsidP="3921AC59">
      <w:pPr>
        <w:pStyle w:val="Arrowinstruction"/>
        <w:numPr>
          <w:ilvl w:val="0"/>
          <w:numId w:val="0"/>
        </w:numPr>
        <w:spacing w:before="240"/>
        <w:ind w:left="714" w:hanging="357"/>
        <w:rPr>
          <w:rFonts w:eastAsia="Cambria" w:cstheme="minorHAnsi"/>
          <w:b/>
          <w:bCs/>
          <w:color w:val="000000" w:themeColor="text1"/>
          <w:szCs w:val="24"/>
          <w:lang w:eastAsia="en-US"/>
        </w:rPr>
      </w:pPr>
      <w:r w:rsidRPr="00EC35DE">
        <w:rPr>
          <w:b/>
        </w:rPr>
        <w:t>Eligible interest</w:t>
      </w:r>
      <w:r w:rsidR="000747E4" w:rsidRPr="00480B90">
        <w:rPr>
          <w:rFonts w:eastAsia="Cambria" w:cstheme="minorHAnsi"/>
          <w:b/>
          <w:bCs/>
          <w:color w:val="000000" w:themeColor="text1"/>
          <w:szCs w:val="24"/>
          <w:lang w:eastAsia="en-US"/>
        </w:rPr>
        <w:t>-</w:t>
      </w:r>
      <w:r w:rsidRPr="00480B90">
        <w:rPr>
          <w:rFonts w:eastAsia="Cambria" w:cstheme="minorHAnsi"/>
          <w:b/>
          <w:bCs/>
          <w:color w:val="000000" w:themeColor="text1"/>
          <w:szCs w:val="24"/>
          <w:lang w:eastAsia="en-US"/>
        </w:rPr>
        <w:t>holder – Individual (required if any)</w:t>
      </w:r>
    </w:p>
    <w:p w14:paraId="024EEC67" w14:textId="3D317358" w:rsidR="008417DE" w:rsidRPr="00EC35DE" w:rsidRDefault="008417DE" w:rsidP="008417DE">
      <w:pPr>
        <w:pStyle w:val="Arrowinstruction"/>
        <w:spacing w:before="120" w:after="120" w:line="240" w:lineRule="exact"/>
        <w:ind w:left="720"/>
      </w:pPr>
      <w:r w:rsidRPr="00EC35DE">
        <w:t>Provide the eligible interest</w:t>
      </w:r>
      <w:r w:rsidR="000747E4" w:rsidRPr="00EC35DE">
        <w:t>-</w:t>
      </w:r>
      <w:r w:rsidRPr="00EC35DE">
        <w:t>holder’s details</w:t>
      </w:r>
    </w:p>
    <w:tbl>
      <w:tblPr>
        <w:tblStyle w:val="CERanswerfield"/>
        <w:tblW w:w="10348" w:type="dxa"/>
        <w:tblLayout w:type="fixed"/>
        <w:tblLook w:val="0680" w:firstRow="0" w:lastRow="0" w:firstColumn="1" w:lastColumn="0" w:noHBand="1" w:noVBand="1"/>
      </w:tblPr>
      <w:tblGrid>
        <w:gridCol w:w="1559"/>
        <w:gridCol w:w="878"/>
        <w:gridCol w:w="257"/>
        <w:gridCol w:w="424"/>
        <w:gridCol w:w="710"/>
        <w:gridCol w:w="140"/>
        <w:gridCol w:w="709"/>
        <w:gridCol w:w="354"/>
        <w:gridCol w:w="497"/>
        <w:gridCol w:w="566"/>
        <w:gridCol w:w="142"/>
        <w:gridCol w:w="851"/>
        <w:gridCol w:w="70"/>
        <w:gridCol w:w="1064"/>
        <w:gridCol w:w="850"/>
        <w:gridCol w:w="213"/>
        <w:gridCol w:w="1064"/>
      </w:tblGrid>
      <w:tr w:rsidR="008417DE" w:rsidRPr="00EC35DE" w14:paraId="442EABBB"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hideMark/>
          </w:tcPr>
          <w:p w14:paraId="28CFEA82" w14:textId="77777777" w:rsidR="008417DE" w:rsidRPr="00EC35DE" w:rsidRDefault="008417DE">
            <w:pPr>
              <w:pStyle w:val="Answerfieldright-aligned"/>
            </w:pPr>
            <w:r w:rsidRPr="00EC35DE">
              <w:t xml:space="preserve">Title </w:t>
            </w:r>
          </w:p>
        </w:tc>
        <w:tc>
          <w:tcPr>
            <w:tcW w:w="878" w:type="dxa"/>
          </w:tcPr>
          <w:p w14:paraId="4B6454D2"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Mr</w:t>
            </w:r>
          </w:p>
        </w:tc>
        <w:tc>
          <w:tcPr>
            <w:tcW w:w="681" w:type="dxa"/>
            <w:gridSpan w:val="2"/>
          </w:tcPr>
          <w:p w14:paraId="6316D3BB"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850" w:type="dxa"/>
            <w:gridSpan w:val="2"/>
          </w:tcPr>
          <w:p w14:paraId="7DC585CC"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Mrs</w:t>
            </w:r>
          </w:p>
        </w:tc>
        <w:tc>
          <w:tcPr>
            <w:tcW w:w="709" w:type="dxa"/>
          </w:tcPr>
          <w:p w14:paraId="1DAACD49"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851" w:type="dxa"/>
            <w:gridSpan w:val="2"/>
          </w:tcPr>
          <w:p w14:paraId="3C922BD5"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Miss</w:t>
            </w:r>
          </w:p>
        </w:tc>
        <w:tc>
          <w:tcPr>
            <w:tcW w:w="708" w:type="dxa"/>
            <w:gridSpan w:val="2"/>
          </w:tcPr>
          <w:p w14:paraId="4EA85AB4"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851" w:type="dxa"/>
          </w:tcPr>
          <w:p w14:paraId="2BAC7A71"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Ms</w:t>
            </w:r>
          </w:p>
        </w:tc>
        <w:tc>
          <w:tcPr>
            <w:tcW w:w="1134" w:type="dxa"/>
            <w:gridSpan w:val="2"/>
          </w:tcPr>
          <w:p w14:paraId="12E20CBB"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850" w:type="dxa"/>
          </w:tcPr>
          <w:p w14:paraId="050F26F2"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Other</w:t>
            </w:r>
          </w:p>
        </w:tc>
        <w:tc>
          <w:tcPr>
            <w:tcW w:w="1277" w:type="dxa"/>
            <w:gridSpan w:val="2"/>
          </w:tcPr>
          <w:p w14:paraId="3155D08E"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165"/>
                  <w:enabled/>
                  <w:calcOnExit w:val="0"/>
                  <w:textInput>
                    <w:type w:val="number"/>
                    <w:maxLength w:val="4"/>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03E30B53"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4D7EFE19" w14:textId="77777777" w:rsidR="008417DE" w:rsidRPr="00EC35DE" w:rsidRDefault="008417DE">
            <w:pPr>
              <w:pStyle w:val="Answerfieldright-aligned"/>
            </w:pPr>
            <w:r w:rsidRPr="00EC35DE">
              <w:t>Given name</w:t>
            </w:r>
          </w:p>
        </w:tc>
        <w:tc>
          <w:tcPr>
            <w:tcW w:w="8789" w:type="dxa"/>
            <w:gridSpan w:val="16"/>
          </w:tcPr>
          <w:p w14:paraId="1BE6E4C5"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4402E027"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383613A5" w14:textId="77777777" w:rsidR="008417DE" w:rsidRPr="00EC35DE" w:rsidRDefault="008417DE">
            <w:pPr>
              <w:pStyle w:val="Answerfieldright-aligned"/>
            </w:pPr>
            <w:r w:rsidRPr="00EC35DE">
              <w:t>Other given name(s)</w:t>
            </w:r>
          </w:p>
        </w:tc>
        <w:tc>
          <w:tcPr>
            <w:tcW w:w="8789" w:type="dxa"/>
            <w:gridSpan w:val="16"/>
          </w:tcPr>
          <w:p w14:paraId="0D9C6607"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0371FAC5"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3D5E0831" w14:textId="77777777" w:rsidR="008417DE" w:rsidRPr="00EC35DE" w:rsidRDefault="008417DE">
            <w:pPr>
              <w:pStyle w:val="Answerfieldright-aligned"/>
            </w:pPr>
            <w:r w:rsidRPr="00EC35DE">
              <w:t>Family name</w:t>
            </w:r>
          </w:p>
        </w:tc>
        <w:tc>
          <w:tcPr>
            <w:tcW w:w="8789" w:type="dxa"/>
            <w:gridSpan w:val="16"/>
            <w:tcBorders>
              <w:bottom w:val="single" w:sz="8" w:space="0" w:color="A6A6A6" w:themeColor="background1" w:themeShade="A6"/>
            </w:tcBorders>
          </w:tcPr>
          <w:p w14:paraId="5B6D1957"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35311E7D" w14:textId="77777777">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46AE1B14" w14:textId="77777777" w:rsidR="008417DE" w:rsidRPr="00EC35DE" w:rsidRDefault="008417DE">
            <w:pPr>
              <w:pStyle w:val="Answerfieldright-aligned"/>
            </w:pPr>
            <w:r w:rsidRPr="00EC35DE">
              <w:t xml:space="preserve">Date of birth </w:t>
            </w:r>
          </w:p>
        </w:tc>
        <w:tc>
          <w:tcPr>
            <w:tcW w:w="1135" w:type="dxa"/>
            <w:gridSpan w:val="2"/>
          </w:tcPr>
          <w:p w14:paraId="20519AFF"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Y</w:t>
            </w:r>
          </w:p>
        </w:tc>
        <w:tc>
          <w:tcPr>
            <w:tcW w:w="1134" w:type="dxa"/>
            <w:gridSpan w:val="2"/>
          </w:tcPr>
          <w:p w14:paraId="75B3DC1C"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Y</w:t>
            </w:r>
          </w:p>
        </w:tc>
        <w:tc>
          <w:tcPr>
            <w:tcW w:w="1203" w:type="dxa"/>
            <w:gridSpan w:val="3"/>
          </w:tcPr>
          <w:p w14:paraId="10101636"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Y</w:t>
            </w:r>
          </w:p>
        </w:tc>
        <w:tc>
          <w:tcPr>
            <w:tcW w:w="1063" w:type="dxa"/>
            <w:gridSpan w:val="2"/>
          </w:tcPr>
          <w:p w14:paraId="5430C8CB"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Y</w:t>
            </w:r>
          </w:p>
        </w:tc>
        <w:tc>
          <w:tcPr>
            <w:tcW w:w="1063" w:type="dxa"/>
            <w:gridSpan w:val="3"/>
          </w:tcPr>
          <w:p w14:paraId="6E93EFE8"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M</w:t>
            </w:r>
          </w:p>
        </w:tc>
        <w:tc>
          <w:tcPr>
            <w:tcW w:w="1064" w:type="dxa"/>
          </w:tcPr>
          <w:p w14:paraId="3C678128"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M</w:t>
            </w:r>
          </w:p>
        </w:tc>
        <w:tc>
          <w:tcPr>
            <w:tcW w:w="1063" w:type="dxa"/>
            <w:gridSpan w:val="2"/>
          </w:tcPr>
          <w:p w14:paraId="69D2A855"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D</w:t>
            </w:r>
          </w:p>
        </w:tc>
        <w:tc>
          <w:tcPr>
            <w:tcW w:w="1064" w:type="dxa"/>
          </w:tcPr>
          <w:p w14:paraId="5190A5AF" w14:textId="77777777" w:rsidR="008417DE" w:rsidRPr="00EC35DE" w:rsidRDefault="008417D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EC35DE">
              <w:rPr>
                <w:color w:val="BFBFBF" w:themeColor="background1" w:themeShade="BF"/>
                <w:sz w:val="28"/>
              </w:rPr>
              <w:t>D</w:t>
            </w:r>
          </w:p>
        </w:tc>
      </w:tr>
    </w:tbl>
    <w:p w14:paraId="0E61380E" w14:textId="40985C15" w:rsidR="008417DE" w:rsidRPr="00EC35DE" w:rsidRDefault="008417DE" w:rsidP="008417DE">
      <w:pPr>
        <w:pStyle w:val="Arrowinstruction"/>
        <w:spacing w:before="120" w:after="120" w:line="240" w:lineRule="exact"/>
        <w:ind w:left="720"/>
      </w:pPr>
      <w:r w:rsidRPr="00EC35DE">
        <w:t>Provide the eligible interest</w:t>
      </w:r>
      <w:r w:rsidR="000747E4" w:rsidRPr="00EC35DE">
        <w:t>-</w:t>
      </w:r>
      <w:r w:rsidRPr="00EC35DE">
        <w:t>holder’s contact details</w:t>
      </w:r>
    </w:p>
    <w:tbl>
      <w:tblPr>
        <w:tblStyle w:val="CERanswerfield"/>
        <w:tblW w:w="10348" w:type="dxa"/>
        <w:tblLayout w:type="fixed"/>
        <w:tblLook w:val="0680" w:firstRow="0" w:lastRow="0" w:firstColumn="1" w:lastColumn="0" w:noHBand="1" w:noVBand="1"/>
      </w:tblPr>
      <w:tblGrid>
        <w:gridCol w:w="1559"/>
        <w:gridCol w:w="8789"/>
      </w:tblGrid>
      <w:tr w:rsidR="008417DE" w:rsidRPr="00EC35DE" w14:paraId="7009D694"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42B0283C" w14:textId="77777777" w:rsidR="008417DE" w:rsidRPr="00EC35DE" w:rsidRDefault="008417DE">
            <w:pPr>
              <w:pStyle w:val="Answerfieldright-aligned"/>
            </w:pPr>
            <w:r w:rsidRPr="00EC35DE">
              <w:t>Phone number</w:t>
            </w:r>
          </w:p>
        </w:tc>
        <w:tc>
          <w:tcPr>
            <w:tcW w:w="8789" w:type="dxa"/>
          </w:tcPr>
          <w:p w14:paraId="7B0453A5"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w:t>
            </w:r>
            <w:r w:rsidRPr="00EC35DE">
              <w:fldChar w:fldCharType="begin">
                <w:ffData>
                  <w:name w:val="Text163"/>
                  <w:enabled/>
                  <w:calcOnExit w:val="0"/>
                  <w:textInput>
                    <w:type w:val="number"/>
                    <w:maxLength w:val="2"/>
                  </w:textInput>
                </w:ffData>
              </w:fldChar>
            </w:r>
            <w:r w:rsidRPr="00EC35DE">
              <w:instrText xml:space="preserve"> FORMTEXT </w:instrText>
            </w:r>
            <w:r w:rsidRPr="00EC35DE">
              <w:fldChar w:fldCharType="separate"/>
            </w:r>
            <w:r w:rsidRPr="00EC35DE">
              <w:rPr>
                <w:noProof/>
              </w:rPr>
              <w:t> </w:t>
            </w:r>
            <w:r w:rsidRPr="00EC35DE">
              <w:rPr>
                <w:noProof/>
              </w:rPr>
              <w:t> </w:t>
            </w:r>
            <w:r w:rsidRPr="00EC35DE">
              <w:fldChar w:fldCharType="end"/>
            </w:r>
            <w:r w:rsidRPr="00EC35DE">
              <w:t xml:space="preserve">)  </w:t>
            </w: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174A1063"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Pr>
          <w:p w14:paraId="4479CC80" w14:textId="77777777" w:rsidR="008417DE" w:rsidRPr="00EC35DE" w:rsidRDefault="008417DE">
            <w:pPr>
              <w:pStyle w:val="Answerfieldright-aligned"/>
            </w:pPr>
            <w:r w:rsidRPr="00EC35DE">
              <w:t>Email address</w:t>
            </w:r>
          </w:p>
        </w:tc>
        <w:tc>
          <w:tcPr>
            <w:tcW w:w="8789" w:type="dxa"/>
          </w:tcPr>
          <w:p w14:paraId="0FA71129" w14:textId="77777777" w:rsidR="008417DE" w:rsidRPr="00EC35DE" w:rsidRDefault="008417DE">
            <w:pPr>
              <w:pStyle w:val="Answerfieldleft-aligned"/>
              <w:cnfStyle w:val="000000010000" w:firstRow="0" w:lastRow="0" w:firstColumn="0" w:lastColumn="0" w:oddVBand="0" w:evenVBand="0" w:oddHBand="0" w:evenHBand="1"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0F636C2D" w14:textId="096D2F23" w:rsidR="008417DE" w:rsidRPr="00EC35DE" w:rsidRDefault="008417DE" w:rsidP="008417DE">
      <w:pPr>
        <w:pStyle w:val="Arrowinstruction"/>
        <w:spacing w:before="120" w:after="120" w:line="240" w:lineRule="exact"/>
        <w:ind w:left="720"/>
      </w:pPr>
      <w:r w:rsidRPr="00EC35DE">
        <w:t>Provide the eligible interest</w:t>
      </w:r>
      <w:r w:rsidR="000747E4" w:rsidRPr="00EC35DE">
        <w:t>-</w:t>
      </w:r>
      <w:r w:rsidRPr="00EC35DE">
        <w:t>holder’s address</w:t>
      </w:r>
    </w:p>
    <w:tbl>
      <w:tblPr>
        <w:tblStyle w:val="CERanswerfield"/>
        <w:tblW w:w="10348" w:type="dxa"/>
        <w:tblLayout w:type="fixed"/>
        <w:tblLook w:val="0680" w:firstRow="0" w:lastRow="0" w:firstColumn="1" w:lastColumn="0" w:noHBand="1" w:noVBand="1"/>
      </w:tblPr>
      <w:tblGrid>
        <w:gridCol w:w="1560"/>
        <w:gridCol w:w="8788"/>
      </w:tblGrid>
      <w:tr w:rsidR="008417DE" w:rsidRPr="00EC35DE" w14:paraId="7DA79592"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7439B563" w14:textId="77777777" w:rsidR="008417DE" w:rsidRPr="00EC35DE" w:rsidRDefault="008417DE">
            <w:pPr>
              <w:pStyle w:val="Answerfieldright-aligned"/>
            </w:pPr>
            <w:r w:rsidRPr="00EC35DE">
              <w:t>Address line 1</w:t>
            </w:r>
          </w:p>
        </w:tc>
        <w:tc>
          <w:tcPr>
            <w:tcW w:w="8788" w:type="dxa"/>
          </w:tcPr>
          <w:p w14:paraId="64F09C43"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1E7D4AD7"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2121FD13" w14:textId="77777777" w:rsidR="008417DE" w:rsidRPr="00EC35DE" w:rsidRDefault="008417DE">
            <w:pPr>
              <w:pStyle w:val="Answerfieldright-aligned"/>
            </w:pPr>
            <w:r w:rsidRPr="00EC35DE">
              <w:t>Address line 2</w:t>
            </w:r>
          </w:p>
        </w:tc>
        <w:tc>
          <w:tcPr>
            <w:tcW w:w="8788" w:type="dxa"/>
          </w:tcPr>
          <w:p w14:paraId="2FF67F45"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51533699"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47ACEC9A" w14:textId="77777777" w:rsidR="008417DE" w:rsidRPr="00EC35DE" w:rsidRDefault="008417DE">
            <w:pPr>
              <w:pStyle w:val="Answerfieldright-aligned"/>
            </w:pPr>
            <w:r w:rsidRPr="00EC35DE">
              <w:t>Address line 3</w:t>
            </w:r>
          </w:p>
        </w:tc>
        <w:tc>
          <w:tcPr>
            <w:tcW w:w="8788" w:type="dxa"/>
          </w:tcPr>
          <w:p w14:paraId="4FFDA942"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44F5E737"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00625B76" w14:textId="77777777" w:rsidR="008417DE" w:rsidRPr="00EC35DE" w:rsidRDefault="008417DE">
            <w:pPr>
              <w:pStyle w:val="Answerfieldright-aligned"/>
            </w:pPr>
            <w:r w:rsidRPr="00EC35DE">
              <w:lastRenderedPageBreak/>
              <w:t>Suburb/city</w:t>
            </w:r>
          </w:p>
        </w:tc>
        <w:tc>
          <w:tcPr>
            <w:tcW w:w="8788" w:type="dxa"/>
          </w:tcPr>
          <w:p w14:paraId="585B631B"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6E05D270"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28B3FA21" w14:textId="77777777" w:rsidR="008417DE" w:rsidRPr="00EC35DE" w:rsidRDefault="008417DE">
            <w:pPr>
              <w:pStyle w:val="Answerfieldright-aligned"/>
            </w:pPr>
            <w:r w:rsidRPr="00EC35DE">
              <w:t>State/territory</w:t>
            </w:r>
          </w:p>
        </w:tc>
        <w:tc>
          <w:tcPr>
            <w:tcW w:w="8788" w:type="dxa"/>
          </w:tcPr>
          <w:p w14:paraId="1B8F92F7"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r w:rsidRPr="00EC35DE">
              <w:t xml:space="preserve"> </w:t>
            </w:r>
          </w:p>
        </w:tc>
      </w:tr>
      <w:tr w:rsidR="008417DE" w:rsidRPr="00EC35DE" w14:paraId="2C7A7859"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7067022E" w14:textId="77777777" w:rsidR="008417DE" w:rsidRPr="00EC35DE" w:rsidRDefault="008417DE">
            <w:pPr>
              <w:pStyle w:val="Answerfieldright-aligned"/>
            </w:pPr>
            <w:r w:rsidRPr="00EC35DE">
              <w:t>Postcode</w:t>
            </w:r>
          </w:p>
        </w:tc>
        <w:tc>
          <w:tcPr>
            <w:tcW w:w="8788" w:type="dxa"/>
          </w:tcPr>
          <w:p w14:paraId="3ACB8357"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4BD7EA39"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7167BCB4" w14:textId="77777777" w:rsidR="008417DE" w:rsidRPr="00EC35DE" w:rsidRDefault="008417DE">
            <w:pPr>
              <w:pStyle w:val="Answerfieldright-aligned"/>
            </w:pPr>
            <w:r w:rsidRPr="00EC35DE">
              <w:t>Country</w:t>
            </w:r>
          </w:p>
        </w:tc>
        <w:tc>
          <w:tcPr>
            <w:tcW w:w="8788" w:type="dxa"/>
          </w:tcPr>
          <w:p w14:paraId="33BF4572"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2B3E210E" w14:textId="0064FF67" w:rsidR="008417DE" w:rsidRPr="00EC35DE" w:rsidRDefault="008417DE" w:rsidP="008417DE">
      <w:pPr>
        <w:pStyle w:val="Question"/>
        <w:numPr>
          <w:ilvl w:val="0"/>
          <w:numId w:val="0"/>
        </w:numPr>
        <w:ind w:left="360"/>
        <w:rPr>
          <w:b w:val="0"/>
        </w:rPr>
      </w:pPr>
      <w:r w:rsidRPr="00EC35DE">
        <w:rPr>
          <w:rFonts w:eastAsia="Cambria"/>
        </w:rPr>
        <w:t>Eligible interest</w:t>
      </w:r>
      <w:r w:rsidR="000747E4" w:rsidRPr="00D41CE5">
        <w:rPr>
          <w:rFonts w:eastAsia="Cambria" w:cstheme="minorHAnsi"/>
          <w:b w:val="0"/>
          <w:bCs/>
          <w:color w:val="000000" w:themeColor="text1"/>
          <w:szCs w:val="24"/>
          <w:lang w:val="en-AU" w:eastAsia="en-US"/>
        </w:rPr>
        <w:t>-</w:t>
      </w:r>
      <w:r w:rsidRPr="00D41CE5">
        <w:rPr>
          <w:rFonts w:eastAsia="Cambria" w:cstheme="minorHAnsi"/>
          <w:b w:val="0"/>
          <w:bCs/>
          <w:color w:val="000000" w:themeColor="text1"/>
          <w:szCs w:val="24"/>
          <w:lang w:val="en-AU" w:eastAsia="en-US"/>
        </w:rPr>
        <w:t>holder details – Company (required if any)</w:t>
      </w:r>
    </w:p>
    <w:p w14:paraId="0986E943" w14:textId="77777777" w:rsidR="008417DE" w:rsidRPr="00EC35DE" w:rsidRDefault="008417DE" w:rsidP="008417DE">
      <w:pPr>
        <w:pStyle w:val="Arrowinstruction"/>
        <w:spacing w:before="120" w:after="120" w:line="240" w:lineRule="exact"/>
        <w:ind w:left="720"/>
      </w:pPr>
      <w:r w:rsidRPr="00EC35DE">
        <w:t>Provide the company’s details</w:t>
      </w:r>
    </w:p>
    <w:tbl>
      <w:tblPr>
        <w:tblStyle w:val="CERanswerfield"/>
        <w:tblW w:w="10348" w:type="dxa"/>
        <w:tblLayout w:type="fixed"/>
        <w:tblLook w:val="04A0" w:firstRow="1" w:lastRow="0" w:firstColumn="1" w:lastColumn="0" w:noHBand="0" w:noVBand="1"/>
      </w:tblPr>
      <w:tblGrid>
        <w:gridCol w:w="1559"/>
        <w:gridCol w:w="1702"/>
        <w:gridCol w:w="567"/>
        <w:gridCol w:w="1417"/>
        <w:gridCol w:w="567"/>
        <w:gridCol w:w="1559"/>
        <w:gridCol w:w="709"/>
        <w:gridCol w:w="1559"/>
        <w:gridCol w:w="709"/>
      </w:tblGrid>
      <w:tr w:rsidR="008417DE" w:rsidRPr="00EC35DE" w14:paraId="2810312F"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shd w:val="clear" w:color="auto" w:fill="EAEAEA"/>
          </w:tcPr>
          <w:p w14:paraId="17AF5448" w14:textId="77777777" w:rsidR="008417DE" w:rsidRPr="00EC35DE" w:rsidRDefault="008417DE">
            <w:pPr>
              <w:pStyle w:val="Answerfieldright-aligned"/>
            </w:pPr>
            <w:r w:rsidRPr="00EC35DE">
              <w:t>Company Name</w:t>
            </w:r>
          </w:p>
        </w:tc>
        <w:tc>
          <w:tcPr>
            <w:tcW w:w="8789" w:type="dxa"/>
            <w:gridSpan w:val="8"/>
            <w:shd w:val="clear" w:color="auto" w:fill="FFFFFF" w:themeFill="background1"/>
          </w:tcPr>
          <w:p w14:paraId="3C4116B0" w14:textId="77777777" w:rsidR="008417DE" w:rsidRPr="00EC35DE" w:rsidRDefault="008417DE">
            <w:pPr>
              <w:pStyle w:val="Answerfieldleft-aligned"/>
              <w:cnfStyle w:val="100000000000" w:firstRow="1"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6195D742" w14:textId="77777777">
        <w:tblPrEx>
          <w:tblLook w:val="0680" w:firstRow="0"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559" w:type="dxa"/>
            <w:vMerge w:val="restart"/>
          </w:tcPr>
          <w:p w14:paraId="103BAA59" w14:textId="77777777" w:rsidR="008417DE" w:rsidRPr="00EC35DE" w:rsidRDefault="008417DE">
            <w:pPr>
              <w:pStyle w:val="Answerfieldright-aligned"/>
            </w:pPr>
            <w:r w:rsidRPr="00EC35DE">
              <w:t>Organisation identifier</w:t>
            </w:r>
          </w:p>
        </w:tc>
        <w:tc>
          <w:tcPr>
            <w:tcW w:w="1702" w:type="dxa"/>
          </w:tcPr>
          <w:p w14:paraId="5C02DCBD" w14:textId="77777777" w:rsidR="008417DE" w:rsidRPr="00EC35DE" w:rsidRDefault="008417DE">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ABN</w:t>
            </w:r>
          </w:p>
        </w:tc>
        <w:tc>
          <w:tcPr>
            <w:tcW w:w="567" w:type="dxa"/>
          </w:tcPr>
          <w:p w14:paraId="74DB38A4"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 xml:space="preserve"> </w:t>
            </w: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1417" w:type="dxa"/>
          </w:tcPr>
          <w:p w14:paraId="1918E0B2" w14:textId="77777777" w:rsidR="008417DE" w:rsidRPr="00EC35DE" w:rsidRDefault="008417DE">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ACN</w:t>
            </w:r>
          </w:p>
        </w:tc>
        <w:tc>
          <w:tcPr>
            <w:tcW w:w="567" w:type="dxa"/>
          </w:tcPr>
          <w:p w14:paraId="6A70BC8A"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 xml:space="preserve"> </w:t>
            </w: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1559" w:type="dxa"/>
          </w:tcPr>
          <w:p w14:paraId="01FDFCF6" w14:textId="77777777" w:rsidR="008417DE" w:rsidRPr="00EC35DE" w:rsidRDefault="008417DE">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ARBN</w:t>
            </w:r>
          </w:p>
        </w:tc>
        <w:tc>
          <w:tcPr>
            <w:tcW w:w="709" w:type="dxa"/>
          </w:tcPr>
          <w:p w14:paraId="07DE2264"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 xml:space="preserve"> </w:t>
            </w: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c>
          <w:tcPr>
            <w:tcW w:w="1559" w:type="dxa"/>
          </w:tcPr>
          <w:p w14:paraId="6FDA1292" w14:textId="77777777" w:rsidR="008417DE" w:rsidRPr="00EC35DE" w:rsidRDefault="008417DE">
            <w:pPr>
              <w:pStyle w:val="Answerfieldleft-aligned"/>
              <w:jc w:val="right"/>
              <w:cnfStyle w:val="000000000000" w:firstRow="0" w:lastRow="0" w:firstColumn="0" w:lastColumn="0" w:oddVBand="0" w:evenVBand="0" w:oddHBand="0" w:evenHBand="0" w:firstRowFirstColumn="0" w:firstRowLastColumn="0" w:lastRowFirstColumn="0" w:lastRowLastColumn="0"/>
            </w:pPr>
            <w:r w:rsidRPr="00EC35DE">
              <w:t>ICN</w:t>
            </w:r>
          </w:p>
        </w:tc>
        <w:tc>
          <w:tcPr>
            <w:tcW w:w="709" w:type="dxa"/>
          </w:tcPr>
          <w:p w14:paraId="1C075D5F"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 xml:space="preserve"> </w:t>
            </w:r>
            <w:r w:rsidRPr="00EC35DE">
              <w:fldChar w:fldCharType="begin">
                <w:ffData>
                  <w:name w:val=""/>
                  <w:enabled/>
                  <w:calcOnExit w:val="0"/>
                  <w:checkBox>
                    <w:size w:val="24"/>
                    <w:default w:val="0"/>
                  </w:checkBox>
                </w:ffData>
              </w:fldChar>
            </w:r>
            <w:r w:rsidRPr="00EC35DE">
              <w:instrText xml:space="preserve"> FORMCHECKBOX </w:instrText>
            </w:r>
            <w:r w:rsidRPr="00EC35DE">
              <w:fldChar w:fldCharType="separate"/>
            </w:r>
            <w:r w:rsidRPr="00EC35DE">
              <w:fldChar w:fldCharType="end"/>
            </w:r>
          </w:p>
        </w:tc>
      </w:tr>
      <w:tr w:rsidR="008417DE" w:rsidRPr="00EC35DE" w14:paraId="3F951276" w14:textId="77777777">
        <w:tblPrEx>
          <w:tblLook w:val="0680" w:firstRow="0"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559" w:type="dxa"/>
            <w:vMerge/>
          </w:tcPr>
          <w:p w14:paraId="4C6FDF55" w14:textId="77777777" w:rsidR="008417DE" w:rsidRPr="00EC35DE" w:rsidRDefault="008417DE">
            <w:pPr>
              <w:pStyle w:val="Answerfieldright-aligned"/>
            </w:pPr>
          </w:p>
        </w:tc>
        <w:tc>
          <w:tcPr>
            <w:tcW w:w="8789" w:type="dxa"/>
            <w:gridSpan w:val="8"/>
          </w:tcPr>
          <w:p w14:paraId="7AD7B058"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078B5219" w14:textId="7777777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559" w:type="dxa"/>
            <w:vMerge w:val="restart"/>
          </w:tcPr>
          <w:p w14:paraId="54F20152" w14:textId="77777777" w:rsidR="008417DE" w:rsidRPr="00EC35DE" w:rsidRDefault="008417DE">
            <w:pPr>
              <w:pStyle w:val="Answerfieldright-aligned"/>
            </w:pPr>
            <w:r w:rsidRPr="00EC35DE">
              <w:t>Alternative organisation identifier</w:t>
            </w:r>
          </w:p>
        </w:tc>
        <w:tc>
          <w:tcPr>
            <w:tcW w:w="1702" w:type="dxa"/>
          </w:tcPr>
          <w:p w14:paraId="6329996D" w14:textId="77777777" w:rsidR="008417DE" w:rsidRPr="00EC35DE" w:rsidRDefault="008417DE">
            <w:pPr>
              <w:pStyle w:val="Answerfieldleft-aligned"/>
              <w:cnfStyle w:val="000000100000" w:firstRow="0" w:lastRow="0" w:firstColumn="0" w:lastColumn="0" w:oddVBand="0" w:evenVBand="0" w:oddHBand="1" w:evenHBand="0" w:firstRowFirstColumn="0" w:firstRowLastColumn="0" w:lastRowFirstColumn="0" w:lastRowLastColumn="0"/>
            </w:pPr>
            <w:r w:rsidRPr="00EC35DE">
              <w:t>Number type</w:t>
            </w:r>
          </w:p>
        </w:tc>
        <w:tc>
          <w:tcPr>
            <w:tcW w:w="7087" w:type="dxa"/>
            <w:gridSpan w:val="7"/>
          </w:tcPr>
          <w:p w14:paraId="4DEFE75A" w14:textId="77777777" w:rsidR="008417DE" w:rsidRPr="00EC35DE" w:rsidRDefault="008417DE">
            <w:pPr>
              <w:pStyle w:val="Answerfieldleft-aligned"/>
              <w:cnfStyle w:val="000000100000" w:firstRow="0" w:lastRow="0" w:firstColumn="0" w:lastColumn="0" w:oddVBand="0" w:evenVBand="0" w:oddHBand="1"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56DCDB18"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9" w:type="dxa"/>
            <w:vMerge/>
          </w:tcPr>
          <w:p w14:paraId="06D939DD" w14:textId="77777777" w:rsidR="008417DE" w:rsidRPr="00EC35DE" w:rsidRDefault="008417DE">
            <w:pPr>
              <w:pStyle w:val="Answerfieldright-aligned"/>
              <w:jc w:val="center"/>
            </w:pPr>
          </w:p>
        </w:tc>
        <w:tc>
          <w:tcPr>
            <w:tcW w:w="1702" w:type="dxa"/>
          </w:tcPr>
          <w:p w14:paraId="568D9047" w14:textId="77777777" w:rsidR="008417DE" w:rsidRPr="00EC35DE" w:rsidRDefault="008417DE">
            <w:pPr>
              <w:pStyle w:val="Answerfieldleft-aligned"/>
              <w:cnfStyle w:val="000000010000" w:firstRow="0" w:lastRow="0" w:firstColumn="0" w:lastColumn="0" w:oddVBand="0" w:evenVBand="0" w:oddHBand="0" w:evenHBand="1" w:firstRowFirstColumn="0" w:firstRowLastColumn="0" w:lastRowFirstColumn="0" w:lastRowLastColumn="0"/>
            </w:pPr>
            <w:r w:rsidRPr="00EC35DE">
              <w:t>Number</w:t>
            </w:r>
          </w:p>
        </w:tc>
        <w:tc>
          <w:tcPr>
            <w:tcW w:w="7087" w:type="dxa"/>
            <w:gridSpan w:val="7"/>
          </w:tcPr>
          <w:p w14:paraId="0FE4C817" w14:textId="77777777" w:rsidR="008417DE" w:rsidRPr="00EC35DE" w:rsidRDefault="008417DE">
            <w:pPr>
              <w:pStyle w:val="Answerfieldleft-aligned"/>
              <w:cnfStyle w:val="000000010000" w:firstRow="0" w:lastRow="0" w:firstColumn="0" w:lastColumn="0" w:oddVBand="0" w:evenVBand="0" w:oddHBand="0" w:evenHBand="1"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13C3B4A6" w14:textId="7777777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559" w:type="dxa"/>
            <w:vMerge/>
          </w:tcPr>
          <w:p w14:paraId="71CDFF28" w14:textId="77777777" w:rsidR="008417DE" w:rsidRPr="00EC35DE" w:rsidRDefault="008417DE">
            <w:pPr>
              <w:pStyle w:val="Answerfieldright-aligned"/>
              <w:jc w:val="center"/>
            </w:pPr>
          </w:p>
        </w:tc>
        <w:tc>
          <w:tcPr>
            <w:tcW w:w="1702" w:type="dxa"/>
          </w:tcPr>
          <w:p w14:paraId="06C2A0C3" w14:textId="77777777" w:rsidR="008417DE" w:rsidRPr="00EC35DE" w:rsidRDefault="008417DE">
            <w:pPr>
              <w:pStyle w:val="Answerfieldleft-aligned"/>
              <w:cnfStyle w:val="000000100000" w:firstRow="0" w:lastRow="0" w:firstColumn="0" w:lastColumn="0" w:oddVBand="0" w:evenVBand="0" w:oddHBand="1" w:evenHBand="0" w:firstRowFirstColumn="0" w:firstRowLastColumn="0" w:lastRowFirstColumn="0" w:lastRowLastColumn="0"/>
            </w:pPr>
            <w:r w:rsidRPr="00EC35DE">
              <w:t>Registration body</w:t>
            </w:r>
          </w:p>
        </w:tc>
        <w:tc>
          <w:tcPr>
            <w:tcW w:w="7087" w:type="dxa"/>
            <w:gridSpan w:val="7"/>
          </w:tcPr>
          <w:p w14:paraId="739E1CCC" w14:textId="77777777" w:rsidR="008417DE" w:rsidRPr="00EC35DE" w:rsidRDefault="008417DE">
            <w:pPr>
              <w:pStyle w:val="Answerfieldleft-aligned"/>
              <w:cnfStyle w:val="000000100000" w:firstRow="0" w:lastRow="0" w:firstColumn="0" w:lastColumn="0" w:oddVBand="0" w:evenVBand="0" w:oddHBand="1"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5A406D88" w14:textId="77777777" w:rsidR="008417DE" w:rsidRPr="00EC35DE" w:rsidRDefault="008417DE" w:rsidP="008417DE">
      <w:pPr>
        <w:pStyle w:val="Arrowinstruction"/>
        <w:spacing w:before="120" w:after="120" w:line="240" w:lineRule="exact"/>
        <w:ind w:left="720"/>
      </w:pPr>
      <w:r w:rsidRPr="00EC35DE">
        <w:t>Provide the company’s contact details</w:t>
      </w:r>
    </w:p>
    <w:tbl>
      <w:tblPr>
        <w:tblStyle w:val="CERanswerfield"/>
        <w:tblW w:w="10348" w:type="dxa"/>
        <w:tblLayout w:type="fixed"/>
        <w:tblLook w:val="0680" w:firstRow="0" w:lastRow="0" w:firstColumn="1" w:lastColumn="0" w:noHBand="1" w:noVBand="1"/>
      </w:tblPr>
      <w:tblGrid>
        <w:gridCol w:w="1559"/>
        <w:gridCol w:w="8789"/>
      </w:tblGrid>
      <w:tr w:rsidR="008417DE" w:rsidRPr="00EC35DE" w14:paraId="256FDCE0"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74B6DCC9" w14:textId="77777777" w:rsidR="008417DE" w:rsidRPr="00EC35DE" w:rsidRDefault="008417DE">
            <w:pPr>
              <w:pStyle w:val="Answerfieldright-aligned"/>
            </w:pPr>
            <w:r w:rsidRPr="00EC35DE">
              <w:t>Contact officer</w:t>
            </w:r>
          </w:p>
        </w:tc>
        <w:tc>
          <w:tcPr>
            <w:tcW w:w="8789" w:type="dxa"/>
          </w:tcPr>
          <w:p w14:paraId="2640F7D1"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2DD882AA"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4F794FF2" w14:textId="77777777" w:rsidR="008417DE" w:rsidRPr="00EC35DE" w:rsidRDefault="008417DE">
            <w:pPr>
              <w:pStyle w:val="Answerfieldright-aligned"/>
            </w:pPr>
            <w:r w:rsidRPr="00EC35DE">
              <w:t>Email address</w:t>
            </w:r>
          </w:p>
        </w:tc>
        <w:tc>
          <w:tcPr>
            <w:tcW w:w="8789" w:type="dxa"/>
          </w:tcPr>
          <w:p w14:paraId="7BFCD732"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5C60BCFF" w14:textId="77777777">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66198401" w14:textId="77777777" w:rsidR="008417DE" w:rsidRPr="00EC35DE" w:rsidRDefault="008417DE">
            <w:pPr>
              <w:pStyle w:val="Answerfieldright-aligned"/>
            </w:pPr>
            <w:r w:rsidRPr="00EC35DE">
              <w:t>Phone number</w:t>
            </w:r>
          </w:p>
        </w:tc>
        <w:tc>
          <w:tcPr>
            <w:tcW w:w="8789" w:type="dxa"/>
          </w:tcPr>
          <w:p w14:paraId="7BEA08CE"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t>(</w:t>
            </w:r>
            <w:r w:rsidRPr="00EC35DE">
              <w:fldChar w:fldCharType="begin">
                <w:ffData>
                  <w:name w:val="Text163"/>
                  <w:enabled/>
                  <w:calcOnExit w:val="0"/>
                  <w:textInput>
                    <w:type w:val="number"/>
                    <w:maxLength w:val="2"/>
                  </w:textInput>
                </w:ffData>
              </w:fldChar>
            </w:r>
            <w:r w:rsidRPr="00EC35DE">
              <w:instrText xml:space="preserve"> FORMTEXT </w:instrText>
            </w:r>
            <w:r w:rsidRPr="00EC35DE">
              <w:fldChar w:fldCharType="separate"/>
            </w:r>
            <w:r w:rsidRPr="00EC35DE">
              <w:rPr>
                <w:noProof/>
              </w:rPr>
              <w:t> </w:t>
            </w:r>
            <w:r w:rsidRPr="00EC35DE">
              <w:rPr>
                <w:noProof/>
              </w:rPr>
              <w:t> </w:t>
            </w:r>
            <w:r w:rsidRPr="00EC35DE">
              <w:fldChar w:fldCharType="end"/>
            </w:r>
            <w:r w:rsidRPr="00EC35DE">
              <w:t xml:space="preserve">)  </w:t>
            </w: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063F6DB7" w14:textId="77777777" w:rsidR="008417DE" w:rsidRPr="00EC35DE" w:rsidRDefault="008417DE" w:rsidP="008417DE">
      <w:pPr>
        <w:pStyle w:val="Arrowinstruction"/>
        <w:spacing w:before="120" w:after="120" w:line="240" w:lineRule="exact"/>
        <w:ind w:left="720"/>
      </w:pPr>
      <w:r w:rsidRPr="00EC35DE">
        <w:t xml:space="preserve">Provide the </w:t>
      </w:r>
      <w:r w:rsidRPr="00642F33">
        <w:t>company’s</w:t>
      </w:r>
      <w:r w:rsidRPr="00EC35DE">
        <w:t xml:space="preserve"> address</w:t>
      </w:r>
    </w:p>
    <w:tbl>
      <w:tblPr>
        <w:tblStyle w:val="CERanswerfield"/>
        <w:tblW w:w="10348" w:type="dxa"/>
        <w:tblLayout w:type="fixed"/>
        <w:tblLook w:val="0680" w:firstRow="0" w:lastRow="0" w:firstColumn="1" w:lastColumn="0" w:noHBand="1" w:noVBand="1"/>
      </w:tblPr>
      <w:tblGrid>
        <w:gridCol w:w="1560"/>
        <w:gridCol w:w="8788"/>
      </w:tblGrid>
      <w:tr w:rsidR="008417DE" w:rsidRPr="00EC35DE" w14:paraId="5CC7689E"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4A60A83F" w14:textId="77777777" w:rsidR="008417DE" w:rsidRPr="00EC35DE" w:rsidRDefault="008417DE">
            <w:pPr>
              <w:pStyle w:val="Answerfieldright-aligned"/>
            </w:pPr>
            <w:r w:rsidRPr="00EC35DE">
              <w:t>Address line 1</w:t>
            </w:r>
          </w:p>
        </w:tc>
        <w:tc>
          <w:tcPr>
            <w:tcW w:w="8788" w:type="dxa"/>
          </w:tcPr>
          <w:p w14:paraId="79235D83"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77B9A777"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69056351" w14:textId="77777777" w:rsidR="008417DE" w:rsidRPr="00EC35DE" w:rsidRDefault="008417DE">
            <w:pPr>
              <w:pStyle w:val="Answerfieldright-aligned"/>
            </w:pPr>
            <w:r w:rsidRPr="00EC35DE">
              <w:t>Address line 2</w:t>
            </w:r>
          </w:p>
        </w:tc>
        <w:tc>
          <w:tcPr>
            <w:tcW w:w="8788" w:type="dxa"/>
          </w:tcPr>
          <w:p w14:paraId="0EC0062D"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20FB2768"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285A6622" w14:textId="77777777" w:rsidR="008417DE" w:rsidRPr="00EC35DE" w:rsidRDefault="008417DE">
            <w:pPr>
              <w:pStyle w:val="Answerfieldright-aligned"/>
            </w:pPr>
            <w:r w:rsidRPr="00EC35DE">
              <w:t>Address line 3</w:t>
            </w:r>
          </w:p>
        </w:tc>
        <w:tc>
          <w:tcPr>
            <w:tcW w:w="8788" w:type="dxa"/>
          </w:tcPr>
          <w:p w14:paraId="2F0D0164"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65B2A39B"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5E237E98" w14:textId="77777777" w:rsidR="008417DE" w:rsidRPr="00EC35DE" w:rsidRDefault="008417DE">
            <w:pPr>
              <w:pStyle w:val="Answerfieldright-aligned"/>
            </w:pPr>
            <w:r w:rsidRPr="00EC35DE">
              <w:t>Suburb/city</w:t>
            </w:r>
          </w:p>
        </w:tc>
        <w:tc>
          <w:tcPr>
            <w:tcW w:w="8788" w:type="dxa"/>
          </w:tcPr>
          <w:p w14:paraId="12BC87CE"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5B8B1F32"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113B4CE0" w14:textId="77777777" w:rsidR="008417DE" w:rsidRPr="00EC35DE" w:rsidRDefault="008417DE">
            <w:pPr>
              <w:pStyle w:val="Answerfieldright-aligned"/>
            </w:pPr>
            <w:r w:rsidRPr="00EC35DE">
              <w:t>State/territory</w:t>
            </w:r>
          </w:p>
        </w:tc>
        <w:tc>
          <w:tcPr>
            <w:tcW w:w="8788" w:type="dxa"/>
          </w:tcPr>
          <w:p w14:paraId="2B00DF81"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1774720A"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03389803" w14:textId="77777777" w:rsidR="008417DE" w:rsidRPr="00EC35DE" w:rsidRDefault="008417DE">
            <w:pPr>
              <w:pStyle w:val="Answerfieldright-aligned"/>
            </w:pPr>
            <w:r w:rsidRPr="00EC35DE">
              <w:t>Postcode</w:t>
            </w:r>
          </w:p>
        </w:tc>
        <w:tc>
          <w:tcPr>
            <w:tcW w:w="8788" w:type="dxa"/>
          </w:tcPr>
          <w:p w14:paraId="2D2C4C36"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8417DE" w:rsidRPr="00EC35DE" w14:paraId="74BCB91A" w14:textId="77777777">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69479983" w14:textId="77777777" w:rsidR="008417DE" w:rsidRPr="00EC35DE" w:rsidRDefault="008417DE">
            <w:pPr>
              <w:pStyle w:val="Answerfieldright-aligned"/>
            </w:pPr>
            <w:r w:rsidRPr="00EC35DE">
              <w:t>Country</w:t>
            </w:r>
          </w:p>
        </w:tc>
        <w:tc>
          <w:tcPr>
            <w:tcW w:w="8788" w:type="dxa"/>
          </w:tcPr>
          <w:p w14:paraId="7AD9130C" w14:textId="77777777" w:rsidR="008417DE" w:rsidRPr="00EC35DE" w:rsidRDefault="008417DE">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0716237E" w14:textId="2FC2FE19" w:rsidR="008417DE" w:rsidRPr="00EC35DE" w:rsidDel="0037195E" w:rsidRDefault="008417DE" w:rsidP="008417DE">
      <w:pPr>
        <w:spacing w:after="170"/>
        <w:rPr>
          <w:rFonts w:eastAsia="Times New Roman" w:cs="Arial"/>
          <w:b/>
          <w:color w:val="auto"/>
          <w:szCs w:val="40"/>
          <w:lang w:eastAsia="en-AU"/>
        </w:rPr>
      </w:pPr>
      <w:r w:rsidRPr="00EC35DE" w:rsidDel="0037195E">
        <w:br w:type="page"/>
      </w:r>
    </w:p>
    <w:p w14:paraId="436DAFE1" w14:textId="406662E9" w:rsidR="00296327" w:rsidRPr="00EC35DE" w:rsidDel="0037195E" w:rsidRDefault="00FB6782" w:rsidP="004F51BF">
      <w:pPr>
        <w:pStyle w:val="Heading1"/>
      </w:pPr>
      <w:r>
        <w:lastRenderedPageBreak/>
        <w:t xml:space="preserve">Part D: </w:t>
      </w:r>
      <w:r w:rsidR="00171389" w:rsidRPr="00EC35DE" w:rsidDel="0037195E">
        <w:t>Declaration</w:t>
      </w:r>
    </w:p>
    <w:p w14:paraId="1C54A506" w14:textId="7EFA6823" w:rsidR="00D20F47" w:rsidRPr="00EC35DE" w:rsidRDefault="00DA04D8" w:rsidP="00D20F47">
      <w:r w:rsidRPr="00EC35DE">
        <w:t>If the</w:t>
      </w:r>
      <w:r w:rsidR="00F072E0" w:rsidRPr="00EC35DE">
        <w:t xml:space="preserve"> </w:t>
      </w:r>
      <w:r w:rsidRPr="00EC35DE">
        <w:t>eligible interest-holder agrees to provide consent, t</w:t>
      </w:r>
      <w:r w:rsidR="00D20F47" w:rsidRPr="00EC35DE">
        <w:t xml:space="preserve">he </w:t>
      </w:r>
      <w:r w:rsidR="00D20F47" w:rsidRPr="00EC35DE" w:rsidDel="00F072E0">
        <w:t>eligible interest</w:t>
      </w:r>
      <w:r w:rsidR="000747E4" w:rsidRPr="00EC35DE" w:rsidDel="00F072E0">
        <w:t>-</w:t>
      </w:r>
      <w:r w:rsidR="00D20F47" w:rsidRPr="00EC35DE" w:rsidDel="00F072E0">
        <w:t>holder</w:t>
      </w:r>
      <w:r w:rsidR="00D20F47" w:rsidRPr="00EC35DE">
        <w:t xml:space="preserve"> must complete and sign this declaration. For a non-individual eligible interest</w:t>
      </w:r>
      <w:r w:rsidR="000747E4" w:rsidRPr="00EC35DE">
        <w:t>-</w:t>
      </w:r>
      <w:r w:rsidR="00D20F47" w:rsidRPr="00EC35DE">
        <w:t>holder (</w:t>
      </w:r>
      <w:r w:rsidR="00BC583F" w:rsidRPr="00EC35DE">
        <w:t>for example,</w:t>
      </w:r>
      <w:r w:rsidR="00D20F47" w:rsidRPr="00EC35DE">
        <w:t xml:space="preserve"> a company or body corporate), this declaration must be completed and signed by a person who is authorised to bind the eligible interest</w:t>
      </w:r>
      <w:r w:rsidR="000747E4" w:rsidRPr="00EC35DE">
        <w:t>-</w:t>
      </w:r>
      <w:r w:rsidR="00D20F47" w:rsidRPr="00EC35DE">
        <w:t xml:space="preserve">holder. </w:t>
      </w:r>
    </w:p>
    <w:p w14:paraId="764BA7BA" w14:textId="56625ABD" w:rsidR="00D20F47" w:rsidRPr="00EC35DE" w:rsidRDefault="00D20F47" w:rsidP="00D20F47">
      <w:pPr>
        <w:pStyle w:val="Copyprompt"/>
        <w:spacing w:before="40" w:after="80"/>
        <w:ind w:left="714" w:hanging="357"/>
      </w:pPr>
      <w:r w:rsidRPr="00EC35DE">
        <w:t>This form allows for one eligible interest</w:t>
      </w:r>
      <w:r w:rsidR="000747E4" w:rsidRPr="00EC35DE">
        <w:t>-</w:t>
      </w:r>
      <w:r w:rsidRPr="00EC35DE">
        <w:t xml:space="preserve">holder details. If the eligible interest described in question 4 of Part B of this form is held by more than one person, </w:t>
      </w:r>
      <w:r w:rsidRPr="00EC35DE" w:rsidDel="00F072E0">
        <w:t xml:space="preserve">please </w:t>
      </w:r>
      <w:r w:rsidRPr="00EC35DE">
        <w:t>photocopy or print this part, have a copy completed and signed by or on behalf of each other eligible interest</w:t>
      </w:r>
      <w:r w:rsidR="000747E4" w:rsidRPr="00EC35DE">
        <w:t>-</w:t>
      </w:r>
      <w:r w:rsidRPr="00EC35DE">
        <w:t>holder, and attach the copies to this form.</w:t>
      </w:r>
    </w:p>
    <w:p w14:paraId="4F6E6E86" w14:textId="77777777" w:rsidR="00D20F47" w:rsidRPr="00EC35DE" w:rsidRDefault="00D20F47" w:rsidP="00D20F47">
      <w:pPr>
        <w:rPr>
          <w:spacing w:val="-2"/>
        </w:rPr>
      </w:pPr>
      <w:r w:rsidRPr="00EC35DE">
        <w:t xml:space="preserve">Under the </w:t>
      </w:r>
      <w:r w:rsidRPr="00EC35DE">
        <w:rPr>
          <w:i/>
        </w:rPr>
        <w:t xml:space="preserve">Criminal Code 1995 </w:t>
      </w:r>
      <w:r w:rsidRPr="00EC35DE">
        <w:t>it is an o</w:t>
      </w:r>
      <w:r w:rsidRPr="00EC35DE">
        <w:rPr>
          <w:spacing w:val="-2"/>
        </w:rPr>
        <w:t>f</w:t>
      </w:r>
      <w:r w:rsidRPr="00EC35DE">
        <w:t>fence for a person to give information or documentation to a Commonwealth entity if the person providing the information or documentation knows that the information or documentation is false or misleading.</w:t>
      </w:r>
      <w:r w:rsidRPr="00EC35DE">
        <w:rPr>
          <w:spacing w:val="-2"/>
        </w:rPr>
        <w:t xml:space="preserve"> </w:t>
      </w:r>
    </w:p>
    <w:p w14:paraId="5A92F082" w14:textId="77777777" w:rsidR="00D20F47" w:rsidRPr="00EC35DE" w:rsidRDefault="00D20F47" w:rsidP="00D20F47">
      <w:pPr>
        <w:pStyle w:val="Arrowinstruction"/>
        <w:spacing w:before="120" w:after="120" w:line="240" w:lineRule="exact"/>
        <w:ind w:left="720"/>
      </w:pPr>
      <w:r w:rsidRPr="007F12B7">
        <w:t>Complete</w:t>
      </w:r>
      <w:r w:rsidRPr="00EC35DE">
        <w:t xml:space="preserve"> and sign </w:t>
      </w:r>
      <w:r w:rsidRPr="00F072E0">
        <w:t>the</w:t>
      </w:r>
      <w:r w:rsidRPr="00EC35DE">
        <w:t xml:space="preserve"> declaration</w:t>
      </w:r>
    </w:p>
    <w:p w14:paraId="52217F4C" w14:textId="35AB6B91" w:rsidR="00D20F47" w:rsidRPr="00EC35DE" w:rsidRDefault="00D20F47" w:rsidP="3921AC59">
      <w:pPr>
        <w:pStyle w:val="Arrowinstruction"/>
        <w:numPr>
          <w:ilvl w:val="0"/>
          <w:numId w:val="0"/>
        </w:numPr>
        <w:tabs>
          <w:tab w:val="clear" w:pos="426"/>
        </w:tabs>
        <w:rPr>
          <w:rFonts w:eastAsia="Calibri" w:cstheme="minorBidi"/>
          <w:color w:val="000000" w:themeColor="text1"/>
        </w:rPr>
      </w:pPr>
      <w:r w:rsidRPr="00EC35DE">
        <w:rPr>
          <w:rFonts w:eastAsia="Calibri" w:cstheme="minorBidi"/>
          <w:color w:val="000000" w:themeColor="text1"/>
        </w:rPr>
        <w:t>By signing this request, the signatory declares that they have the legal capacity and authority to make this application on behalf of the eligible interest</w:t>
      </w:r>
      <w:r w:rsidR="000747E4" w:rsidRPr="00EC35DE">
        <w:rPr>
          <w:rFonts w:eastAsia="Calibri" w:cstheme="minorBidi"/>
          <w:color w:val="000000" w:themeColor="text1"/>
        </w:rPr>
        <w:t>-</w:t>
      </w:r>
      <w:r w:rsidRPr="00EC35DE">
        <w:rPr>
          <w:rFonts w:eastAsia="Calibri" w:cstheme="minorBidi"/>
          <w:color w:val="000000" w:themeColor="text1"/>
        </w:rPr>
        <w:t>holder named below, and declares and acknowledges for and on behalf of the eligible interest</w:t>
      </w:r>
      <w:r w:rsidR="000747E4" w:rsidRPr="00EC35DE">
        <w:rPr>
          <w:rFonts w:eastAsia="Calibri" w:cstheme="minorBidi"/>
          <w:color w:val="000000" w:themeColor="text1"/>
        </w:rPr>
        <w:t>-</w:t>
      </w:r>
      <w:r w:rsidRPr="00EC35DE">
        <w:rPr>
          <w:rFonts w:eastAsia="Calibri" w:cstheme="minorBidi"/>
          <w:color w:val="000000" w:themeColor="text1"/>
        </w:rPr>
        <w:t xml:space="preserve">holder, that: </w:t>
      </w:r>
    </w:p>
    <w:p w14:paraId="6A1D58CE" w14:textId="611ED91B" w:rsidR="00D20F47" w:rsidRPr="00EC35DE" w:rsidRDefault="00D20F47" w:rsidP="00FE18B7">
      <w:pPr>
        <w:pStyle w:val="CERBullets"/>
        <w:ind w:left="426" w:hanging="426"/>
        <w:rPr>
          <w:rFonts w:eastAsia="Calibri" w:cstheme="minorBidi"/>
        </w:rPr>
      </w:pPr>
      <w:r w:rsidRPr="00EC35DE">
        <w:rPr>
          <w:rFonts w:eastAsia="Calibri" w:cstheme="minorBidi"/>
        </w:rPr>
        <w:t>the eligible interest</w:t>
      </w:r>
      <w:r w:rsidR="000747E4" w:rsidRPr="00EC35DE">
        <w:rPr>
          <w:rFonts w:eastAsia="Calibri" w:cstheme="minorBidi"/>
        </w:rPr>
        <w:t>-</w:t>
      </w:r>
      <w:r w:rsidRPr="00EC35DE">
        <w:rPr>
          <w:rFonts w:eastAsia="Calibri" w:cstheme="minorBidi"/>
        </w:rPr>
        <w:t>holder named below provides the following consent (as applicable):</w:t>
      </w:r>
    </w:p>
    <w:p w14:paraId="1BD8FD52" w14:textId="4B32D802" w:rsidR="00D20F47" w:rsidRPr="00EC35DE" w:rsidRDefault="00D20F47" w:rsidP="00FE18B7">
      <w:pPr>
        <w:pStyle w:val="CERBullets"/>
        <w:numPr>
          <w:ilvl w:val="1"/>
          <w:numId w:val="25"/>
        </w:numPr>
        <w:rPr>
          <w:rFonts w:eastAsia="Calibri" w:cstheme="minorBidi"/>
        </w:rPr>
      </w:pPr>
      <w:r w:rsidRPr="00EC35DE">
        <w:rPr>
          <w:rFonts w:eastAsia="Calibri" w:cstheme="minorBidi"/>
        </w:rPr>
        <w:t>the eligible interest</w:t>
      </w:r>
      <w:r w:rsidR="000747E4" w:rsidRPr="00EC35DE">
        <w:rPr>
          <w:rFonts w:eastAsia="Calibri" w:cstheme="minorBidi"/>
        </w:rPr>
        <w:t>-</w:t>
      </w:r>
      <w:r w:rsidRPr="00EC35DE">
        <w:rPr>
          <w:rFonts w:eastAsia="Calibri" w:cstheme="minorBidi"/>
        </w:rPr>
        <w:t>holder consents to the p</w:t>
      </w:r>
      <w:r w:rsidR="00BE595D" w:rsidRPr="00EC35DE">
        <w:rPr>
          <w:rFonts w:eastAsia="Calibri" w:cstheme="minorBidi"/>
        </w:rPr>
        <w:t>roponent</w:t>
      </w:r>
      <w:r w:rsidRPr="00EC35DE">
        <w:rPr>
          <w:rFonts w:eastAsia="Calibri" w:cstheme="minorBidi"/>
        </w:rPr>
        <w:t xml:space="preserve">(s) named in question 1 of Part A making an application to the Clean Energy Regulator for the registration of the </w:t>
      </w:r>
      <w:bookmarkStart w:id="1" w:name="_Hlk91233986"/>
      <w:r w:rsidRPr="00EC35DE">
        <w:rPr>
          <w:rFonts w:eastAsia="Calibri" w:cstheme="minorBidi"/>
        </w:rPr>
        <w:t xml:space="preserve">project named in question 2 of Part B as an </w:t>
      </w:r>
      <w:r w:rsidR="2C63DDCC" w:rsidRPr="00EC35DE">
        <w:rPr>
          <w:rFonts w:eastAsia="Calibri" w:cstheme="minorBidi"/>
        </w:rPr>
        <w:t xml:space="preserve">ACCU Scheme </w:t>
      </w:r>
      <w:r w:rsidRPr="00EC35DE">
        <w:rPr>
          <w:rFonts w:eastAsia="Calibri" w:cstheme="minorBidi"/>
        </w:rPr>
        <w:t xml:space="preserve">project being carried out </w:t>
      </w:r>
      <w:bookmarkEnd w:id="1"/>
      <w:r w:rsidRPr="00EC35DE">
        <w:rPr>
          <w:rFonts w:eastAsia="Calibri" w:cstheme="minorBidi"/>
        </w:rPr>
        <w:t>or to be carried out on the area of land specified in question 3 of that Part</w:t>
      </w:r>
      <w:r w:rsidR="00824EF4" w:rsidRPr="00EC35DE">
        <w:rPr>
          <w:rFonts w:eastAsia="Calibri" w:cstheme="minorBidi"/>
        </w:rPr>
        <w:t>.</w:t>
      </w:r>
      <w:r w:rsidR="00A61B6D" w:rsidRPr="00EC35DE">
        <w:rPr>
          <w:rFonts w:eastAsia="Calibri" w:cstheme="minorBidi"/>
        </w:rPr>
        <w:t xml:space="preserve"> T</w:t>
      </w:r>
      <w:r w:rsidRPr="00EC35DE">
        <w:rPr>
          <w:rFonts w:eastAsia="Calibri" w:cstheme="minorBidi"/>
        </w:rPr>
        <w:t>he eligible interest</w:t>
      </w:r>
      <w:r w:rsidR="000747E4" w:rsidRPr="00EC35DE">
        <w:rPr>
          <w:rFonts w:eastAsia="Calibri" w:cstheme="minorBidi"/>
        </w:rPr>
        <w:t>-</w:t>
      </w:r>
      <w:r w:rsidRPr="00EC35DE">
        <w:rPr>
          <w:rFonts w:eastAsia="Calibri" w:cstheme="minorBidi"/>
        </w:rPr>
        <w:t xml:space="preserve">holder acknowledges that they have </w:t>
      </w:r>
      <w:proofErr w:type="gramStart"/>
      <w:r w:rsidRPr="00EC35DE">
        <w:rPr>
          <w:rFonts w:eastAsia="Calibri" w:cstheme="minorBidi"/>
        </w:rPr>
        <w:t>sighted</w:t>
      </w:r>
      <w:proofErr w:type="gramEnd"/>
      <w:r w:rsidRPr="00EC35DE">
        <w:rPr>
          <w:rFonts w:eastAsia="Calibri" w:cstheme="minorBidi"/>
        </w:rPr>
        <w:t xml:space="preserve"> a completed copy of that </w:t>
      </w:r>
      <w:proofErr w:type="gramStart"/>
      <w:r w:rsidRPr="00EC35DE">
        <w:rPr>
          <w:rFonts w:eastAsia="Calibri" w:cstheme="minorBidi"/>
        </w:rPr>
        <w:t>application</w:t>
      </w:r>
      <w:r w:rsidRPr="00EC35DE" w:rsidDel="00E45362">
        <w:rPr>
          <w:rFonts w:eastAsia="Calibri" w:cstheme="minorBidi"/>
        </w:rPr>
        <w:t>;</w:t>
      </w:r>
      <w:proofErr w:type="gramEnd"/>
      <w:r w:rsidRPr="00EC35DE" w:rsidDel="00E45362">
        <w:rPr>
          <w:rFonts w:eastAsia="Calibri" w:cstheme="minorBidi"/>
        </w:rPr>
        <w:t xml:space="preserve"> </w:t>
      </w:r>
    </w:p>
    <w:p w14:paraId="6E7B012A" w14:textId="677A0F88" w:rsidR="00D20F47" w:rsidRPr="00EC35DE" w:rsidRDefault="00D20F47" w:rsidP="000C0EDC">
      <w:pPr>
        <w:pStyle w:val="CERBullets"/>
        <w:numPr>
          <w:ilvl w:val="1"/>
          <w:numId w:val="25"/>
        </w:numPr>
        <w:rPr>
          <w:rFonts w:eastAsia="Calibri" w:cstheme="minorBidi"/>
        </w:rPr>
      </w:pPr>
      <w:r w:rsidRPr="00EC35DE">
        <w:rPr>
          <w:rFonts w:eastAsia="Calibri" w:cstheme="minorBidi"/>
        </w:rPr>
        <w:t>the eligible interest</w:t>
      </w:r>
      <w:r w:rsidR="000747E4" w:rsidRPr="00EC35DE">
        <w:rPr>
          <w:rFonts w:eastAsia="Calibri" w:cstheme="minorBidi"/>
        </w:rPr>
        <w:t>-</w:t>
      </w:r>
      <w:r w:rsidRPr="00EC35DE">
        <w:rPr>
          <w:rFonts w:eastAsia="Calibri" w:cstheme="minorBidi"/>
        </w:rPr>
        <w:t>holder acknowledges and consents to the existence of the declaration of the project named in question 2 of Part B on the area of land specified in question 3 of Part B issued to the p</w:t>
      </w:r>
      <w:r w:rsidR="00BE595D" w:rsidRPr="00EC35DE">
        <w:rPr>
          <w:rFonts w:eastAsia="Calibri" w:cstheme="minorBidi"/>
        </w:rPr>
        <w:t>roponent</w:t>
      </w:r>
      <w:r w:rsidRPr="00EC35DE">
        <w:rPr>
          <w:rFonts w:eastAsia="Calibri" w:cstheme="minorBidi"/>
        </w:rPr>
        <w:t>(s) named in question 1 of Part A. The eligible interest</w:t>
      </w:r>
      <w:r w:rsidR="000747E4" w:rsidRPr="00EC35DE">
        <w:rPr>
          <w:rFonts w:eastAsia="Calibri" w:cstheme="minorBidi"/>
        </w:rPr>
        <w:t>-</w:t>
      </w:r>
      <w:r w:rsidRPr="00EC35DE">
        <w:rPr>
          <w:rFonts w:eastAsia="Calibri" w:cstheme="minorBidi"/>
        </w:rPr>
        <w:t>holder acknowledges that they have sighted a copy of that declaration</w:t>
      </w:r>
      <w:r w:rsidR="00B14ADC" w:rsidRPr="00EC35DE" w:rsidDel="00E45362">
        <w:rPr>
          <w:rFonts w:eastAsia="Calibri" w:cstheme="minorBidi"/>
        </w:rPr>
        <w:t>;</w:t>
      </w:r>
      <w:r w:rsidRPr="00EC35DE">
        <w:rPr>
          <w:rFonts w:eastAsia="Calibri" w:cstheme="minorBidi"/>
        </w:rPr>
        <w:t xml:space="preserve"> </w:t>
      </w:r>
      <w:r w:rsidR="008E4BC4" w:rsidRPr="00EC35DE">
        <w:rPr>
          <w:rFonts w:eastAsia="Calibri" w:cstheme="minorBidi"/>
        </w:rPr>
        <w:t>or</w:t>
      </w:r>
    </w:p>
    <w:p w14:paraId="49CEBA11" w14:textId="036E93C6" w:rsidR="007C4F1D" w:rsidRPr="00EC35DE" w:rsidRDefault="00AC5EEA" w:rsidP="00FE18B7">
      <w:pPr>
        <w:pStyle w:val="CERBullets"/>
        <w:numPr>
          <w:ilvl w:val="1"/>
          <w:numId w:val="25"/>
        </w:numPr>
        <w:rPr>
          <w:rFonts w:eastAsia="Calibri" w:cstheme="minorBidi"/>
        </w:rPr>
      </w:pPr>
      <w:r w:rsidRPr="00EC35DE">
        <w:rPr>
          <w:rFonts w:eastAsia="Calibri" w:cstheme="minorBidi"/>
        </w:rPr>
        <w:t xml:space="preserve">the eligible interest-holder consents to the proponent(s) named in question 1 of Part A making an application to the Clean Energy Regulator to vary the project area in the </w:t>
      </w:r>
      <w:r w:rsidR="007C4F1D" w:rsidRPr="00EC35DE">
        <w:rPr>
          <w:rFonts w:eastAsia="Calibri" w:cstheme="minorBidi"/>
        </w:rPr>
        <w:t>project named in question 2 of Part B</w:t>
      </w:r>
      <w:r w:rsidR="00A61B6D" w:rsidRPr="00EC35DE">
        <w:rPr>
          <w:rFonts w:eastAsia="Calibri" w:cstheme="minorBidi"/>
        </w:rPr>
        <w:t>. T</w:t>
      </w:r>
      <w:r w:rsidR="007C4F1D" w:rsidRPr="00EC35DE">
        <w:rPr>
          <w:rFonts w:eastAsia="Calibri" w:cstheme="minorBidi"/>
        </w:rPr>
        <w:t xml:space="preserve">he eligible interest-holder acknowledges that they have </w:t>
      </w:r>
      <w:proofErr w:type="gramStart"/>
      <w:r w:rsidR="007C4F1D" w:rsidRPr="00EC35DE">
        <w:rPr>
          <w:rFonts w:eastAsia="Calibri" w:cstheme="minorBidi"/>
        </w:rPr>
        <w:t>sighted</w:t>
      </w:r>
      <w:proofErr w:type="gramEnd"/>
      <w:r w:rsidR="007C4F1D" w:rsidRPr="00EC35DE">
        <w:rPr>
          <w:rFonts w:eastAsia="Calibri" w:cstheme="minorBidi"/>
        </w:rPr>
        <w:t xml:space="preserve"> a completed copy of that </w:t>
      </w:r>
      <w:proofErr w:type="gramStart"/>
      <w:r w:rsidR="007C4F1D" w:rsidRPr="00EC35DE">
        <w:rPr>
          <w:rFonts w:eastAsia="Calibri" w:cstheme="minorBidi"/>
        </w:rPr>
        <w:t>application</w:t>
      </w:r>
      <w:r w:rsidR="007C4F1D" w:rsidRPr="00EC35DE" w:rsidDel="00E45362">
        <w:rPr>
          <w:rFonts w:eastAsia="Calibri" w:cstheme="minorBidi"/>
        </w:rPr>
        <w:t>;</w:t>
      </w:r>
      <w:proofErr w:type="gramEnd"/>
    </w:p>
    <w:p w14:paraId="19408350" w14:textId="77777777" w:rsidR="00D20F47" w:rsidRPr="00EC35DE" w:rsidRDefault="00D20F47" w:rsidP="00FE18B7">
      <w:pPr>
        <w:pStyle w:val="CERBullets"/>
        <w:ind w:left="426" w:hanging="426"/>
        <w:rPr>
          <w:rFonts w:eastAsia="Calibri" w:cstheme="minorHAnsi"/>
        </w:rPr>
      </w:pPr>
      <w:r w:rsidRPr="00EC35DE">
        <w:t xml:space="preserve">all information provided in, and in relation to this application (including attachments and any other supporting information) is, having made all reasonable enquiries, complete, true and correct and not misleading by inclusion or </w:t>
      </w:r>
      <w:proofErr w:type="gramStart"/>
      <w:r w:rsidRPr="00EC35DE">
        <w:t>omission</w:t>
      </w:r>
      <w:r w:rsidRPr="00EC35DE" w:rsidDel="00E45362">
        <w:t>;</w:t>
      </w:r>
      <w:proofErr w:type="gramEnd"/>
    </w:p>
    <w:p w14:paraId="5AFA503B" w14:textId="77777777" w:rsidR="00D20F47" w:rsidRPr="00EC35DE" w:rsidRDefault="00D20F47" w:rsidP="00D20F47">
      <w:pPr>
        <w:pStyle w:val="CERBullets"/>
        <w:ind w:left="426" w:hanging="426"/>
      </w:pPr>
      <w:proofErr w:type="gramStart"/>
      <w:r w:rsidRPr="00EC35DE">
        <w:t>the</w:t>
      </w:r>
      <w:proofErr w:type="gramEnd"/>
      <w:r w:rsidRPr="00EC35DE">
        <w:t xml:space="preserve"> provision of false or misleading information is a serious offence and carries penalties under the </w:t>
      </w:r>
      <w:r w:rsidRPr="00EC35DE">
        <w:rPr>
          <w:i/>
        </w:rPr>
        <w:t xml:space="preserve">Criminal Code 1995 </w:t>
      </w:r>
      <w:r w:rsidRPr="00EC35DE">
        <w:t xml:space="preserve">and may have consequences under the </w:t>
      </w:r>
      <w:r w:rsidRPr="00EC35DE">
        <w:rPr>
          <w:i/>
        </w:rPr>
        <w:t>Carbon Credits (Carbon Farming Initiative) Act 2011</w:t>
      </w:r>
      <w:r w:rsidRPr="00EC35DE">
        <w:t xml:space="preserve"> and other </w:t>
      </w:r>
      <w:proofErr w:type="gramStart"/>
      <w:r w:rsidRPr="00EC35DE">
        <w:t>laws</w:t>
      </w:r>
      <w:r w:rsidRPr="00EC35DE" w:rsidDel="00E45362">
        <w:t>;</w:t>
      </w:r>
      <w:proofErr w:type="gramEnd"/>
      <w:r w:rsidRPr="00EC35DE" w:rsidDel="00E45362">
        <w:t xml:space="preserve"> </w:t>
      </w:r>
    </w:p>
    <w:p w14:paraId="4FE4BBCD" w14:textId="77777777" w:rsidR="00D20F47" w:rsidRPr="00EC35DE" w:rsidRDefault="00D20F47" w:rsidP="3921AC59">
      <w:pPr>
        <w:pStyle w:val="CERBullets"/>
        <w:ind w:left="426" w:hanging="426"/>
        <w:rPr>
          <w:i/>
          <w:iCs/>
        </w:rPr>
      </w:pPr>
      <w:r w:rsidRPr="00EC35DE">
        <w:t xml:space="preserve">any of the information provided in this application may be copied, recorded, used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Pr="00EC35DE">
        <w:rPr>
          <w:i/>
          <w:iCs/>
        </w:rPr>
        <w:t>Privacy Act 1988</w:t>
      </w:r>
      <w:r w:rsidRPr="00EC35DE">
        <w:t xml:space="preserve"> and Part 3 of the </w:t>
      </w:r>
      <w:r w:rsidRPr="00EC35DE">
        <w:rPr>
          <w:i/>
          <w:iCs/>
        </w:rPr>
        <w:t>Clean Energy Regulator Act 2011</w:t>
      </w:r>
      <w:r w:rsidRPr="00EC35DE" w:rsidDel="00E45362">
        <w:t>;</w:t>
      </w:r>
    </w:p>
    <w:p w14:paraId="1505958C" w14:textId="77777777" w:rsidR="00D20F47" w:rsidRPr="00EC35DE" w:rsidRDefault="00D20F47" w:rsidP="00FE18B7">
      <w:pPr>
        <w:pStyle w:val="CERBullets"/>
        <w:ind w:left="426" w:hanging="426"/>
      </w:pPr>
      <w:r w:rsidRPr="00EC35DE">
        <w:t xml:space="preserve">the personal information provided in this application may also be copied, recorded, used or disclosed by the Clean Energy Regulator for its administrative purposes, for example, to pre-populate other Clean Energy Regulator forms which the applicant wishes to fill out online in the future, and for improving the Clean Energy Regulator’s service delivery to the </w:t>
      </w:r>
      <w:proofErr w:type="gramStart"/>
      <w:r w:rsidRPr="00EC35DE">
        <w:t>applicant</w:t>
      </w:r>
      <w:r w:rsidRPr="00EC35DE" w:rsidDel="00E45362">
        <w:t>;</w:t>
      </w:r>
      <w:proofErr w:type="gramEnd"/>
      <w:r w:rsidRPr="00EC35DE" w:rsidDel="00E45362">
        <w:t xml:space="preserve"> </w:t>
      </w:r>
    </w:p>
    <w:p w14:paraId="1246C8D2" w14:textId="4427B852" w:rsidR="00D20F47" w:rsidRPr="00EC35DE" w:rsidRDefault="00051F1C" w:rsidP="00FE18B7">
      <w:pPr>
        <w:pStyle w:val="CERBullets"/>
        <w:ind w:left="426" w:hanging="426"/>
      </w:pPr>
      <w:r w:rsidRPr="00EC35DE">
        <w:lastRenderedPageBreak/>
        <w:t>the eligible interest-holder named below</w:t>
      </w:r>
      <w:r w:rsidR="00D20F47" w:rsidRPr="00EC35DE">
        <w:t xml:space="preserve"> consent</w:t>
      </w:r>
      <w:r w:rsidRPr="00EC35DE">
        <w:t>s</w:t>
      </w:r>
      <w:r w:rsidR="00D20F47" w:rsidRPr="00EC35DE">
        <w:t xml:space="preserve"> to the Clean Energy Regulator sharing any information in relation to it or its projects with any Commonwealth, State or Territory government agencies for the purpose of assisting those agencies in the performance of their functions or powers relating to environmental protection and/or health and </w:t>
      </w:r>
      <w:proofErr w:type="gramStart"/>
      <w:r w:rsidR="00D20F47" w:rsidRPr="00EC35DE">
        <w:t>safety</w:t>
      </w:r>
      <w:r w:rsidR="00D20F47" w:rsidRPr="00EC35DE" w:rsidDel="00E45362">
        <w:t>;</w:t>
      </w:r>
      <w:proofErr w:type="gramEnd"/>
    </w:p>
    <w:p w14:paraId="4092D32A" w14:textId="50B2C852" w:rsidR="00D20F47" w:rsidRPr="00EC35DE" w:rsidRDefault="00051F1C" w:rsidP="00FE18B7">
      <w:pPr>
        <w:pStyle w:val="CERBullets"/>
        <w:ind w:left="426" w:hanging="426"/>
      </w:pPr>
      <w:r w:rsidRPr="00EC35DE">
        <w:t>the eligible interest-holder named below</w:t>
      </w:r>
      <w:r w:rsidR="00D20F47" w:rsidRPr="00EC35DE">
        <w:t xml:space="preserve"> understand</w:t>
      </w:r>
      <w:r w:rsidRPr="00EC35DE">
        <w:t>s</w:t>
      </w:r>
      <w:r w:rsidR="00D20F47" w:rsidRPr="00EC35DE">
        <w:t xml:space="preserve"> that </w:t>
      </w:r>
      <w:r w:rsidR="00DE08EB" w:rsidRPr="00EC35DE">
        <w:t xml:space="preserve">where the project involves sequestration, </w:t>
      </w:r>
      <w:r w:rsidR="00D20F47" w:rsidRPr="00EC35DE">
        <w:t xml:space="preserve">the permanence period of the project has the duration stated in question 5 of Part B of this form and that the permanence obligations under the </w:t>
      </w:r>
      <w:r w:rsidR="7C2B1A77" w:rsidRPr="00EC35DE">
        <w:t xml:space="preserve">ACCU Scheme </w:t>
      </w:r>
      <w:r w:rsidR="00D20F47" w:rsidRPr="00EC35DE">
        <w:t xml:space="preserve">in relation to the project will last for that period, if not terminated earlier under the provisions of the </w:t>
      </w:r>
      <w:r w:rsidR="00D20F47" w:rsidRPr="00EC35DE">
        <w:rPr>
          <w:i/>
          <w:iCs/>
        </w:rPr>
        <w:t>Carbon Credits (Carbon Farming Initiative) Act 2011</w:t>
      </w:r>
      <w:r w:rsidR="00D20F47" w:rsidRPr="00EC35DE" w:rsidDel="00E45362">
        <w:t>;</w:t>
      </w:r>
      <w:r w:rsidR="00D20F47" w:rsidRPr="00EC35DE">
        <w:t xml:space="preserve"> and </w:t>
      </w:r>
    </w:p>
    <w:p w14:paraId="5BBBD8E9" w14:textId="73EA8E64" w:rsidR="00D20F47" w:rsidRPr="00EC35DE" w:rsidRDefault="00051F1C" w:rsidP="00FE18B7">
      <w:pPr>
        <w:pStyle w:val="CERBullets"/>
        <w:ind w:left="426" w:hanging="426"/>
      </w:pPr>
      <w:proofErr w:type="gramStart"/>
      <w:r w:rsidRPr="00EC35DE">
        <w:t>the</w:t>
      </w:r>
      <w:proofErr w:type="gramEnd"/>
      <w:r w:rsidRPr="00EC35DE">
        <w:t xml:space="preserve"> eligible interest-holder named below</w:t>
      </w:r>
      <w:r w:rsidR="00D20F47" w:rsidRPr="00EC35DE">
        <w:t xml:space="preserve"> understand</w:t>
      </w:r>
      <w:r w:rsidRPr="00EC35DE">
        <w:t>s</w:t>
      </w:r>
      <w:r w:rsidR="00D20F47" w:rsidRPr="00EC35DE">
        <w:t xml:space="preserve"> that </w:t>
      </w:r>
      <w:r w:rsidR="005E3107" w:rsidRPr="00EC35DE">
        <w:t xml:space="preserve">where the project involves sequestration, </w:t>
      </w:r>
      <w:r w:rsidR="00D20F47" w:rsidRPr="00EC35DE">
        <w:t xml:space="preserve">a </w:t>
      </w:r>
      <w:r w:rsidR="00F3207E" w:rsidRPr="00EC35DE">
        <w:t>c</w:t>
      </w:r>
      <w:r w:rsidR="00D20F47" w:rsidRPr="00EC35DE">
        <w:t xml:space="preserve">arbon </w:t>
      </w:r>
      <w:r w:rsidR="00F3207E" w:rsidRPr="00EC35DE">
        <w:t>m</w:t>
      </w:r>
      <w:r w:rsidR="00D20F47" w:rsidRPr="00EC35DE">
        <w:t xml:space="preserve">aintenance </w:t>
      </w:r>
      <w:r w:rsidR="00F3207E" w:rsidRPr="00EC35DE">
        <w:t>o</w:t>
      </w:r>
      <w:r w:rsidR="00D20F47" w:rsidRPr="00EC35DE">
        <w:t xml:space="preserve">bligation may be placed over the project area in which </w:t>
      </w:r>
      <w:r w:rsidR="00137ED5" w:rsidRPr="00EC35DE">
        <w:t>it</w:t>
      </w:r>
      <w:r w:rsidR="00D20F47" w:rsidRPr="00EC35DE">
        <w:t xml:space="preserve"> hold</w:t>
      </w:r>
      <w:r w:rsidR="00137ED5" w:rsidRPr="00EC35DE">
        <w:t>s</w:t>
      </w:r>
      <w:r w:rsidR="00D20F47" w:rsidRPr="00EC35DE">
        <w:t xml:space="preserve"> an interest during the term of the permanence period of the project.</w:t>
      </w:r>
    </w:p>
    <w:p w14:paraId="507D36A3" w14:textId="77777777" w:rsidR="00D20F47" w:rsidRPr="00EC35DE" w:rsidRDefault="00D20F47" w:rsidP="00D20F47">
      <w:pPr>
        <w:pStyle w:val="CERBullets"/>
        <w:numPr>
          <w:ilvl w:val="0"/>
          <w:numId w:val="0"/>
        </w:numPr>
        <w:rPr>
          <w:rFonts w:eastAsiaTheme="minorHAnsi" w:cstheme="minorHAnsi"/>
          <w:b/>
          <w:szCs w:val="18"/>
        </w:rPr>
      </w:pPr>
      <w:r w:rsidRPr="00EC35DE">
        <w:rPr>
          <w:b/>
        </w:rPr>
        <w:t>Signed by or for and on behalf of</w:t>
      </w:r>
      <w:r w:rsidRPr="00EC35DE">
        <w:rPr>
          <w:rFonts w:eastAsiaTheme="minorHAnsi" w:cstheme="minorHAnsi"/>
          <w:b/>
          <w:szCs w:val="18"/>
        </w:rPr>
        <w:t>:</w:t>
      </w:r>
    </w:p>
    <w:tbl>
      <w:tblPr>
        <w:tblStyle w:val="CERanswerfield"/>
        <w:tblW w:w="10348" w:type="dxa"/>
        <w:tblLook w:val="0680" w:firstRow="0" w:lastRow="0" w:firstColumn="1" w:lastColumn="0" w:noHBand="1" w:noVBand="1"/>
      </w:tblPr>
      <w:tblGrid>
        <w:gridCol w:w="1985"/>
        <w:gridCol w:w="8363"/>
      </w:tblGrid>
      <w:tr w:rsidR="00D20F47" w:rsidRPr="00EC35DE" w14:paraId="68D3DA47" w14:textId="77777777" w:rsidTr="000F7187">
        <w:trPr>
          <w:trHeight w:val="454"/>
        </w:trPr>
        <w:tc>
          <w:tcPr>
            <w:cnfStyle w:val="001000000000" w:firstRow="0" w:lastRow="0" w:firstColumn="1" w:lastColumn="0" w:oddVBand="0" w:evenVBand="0" w:oddHBand="0" w:evenHBand="0" w:firstRowFirstColumn="0" w:firstRowLastColumn="0" w:lastRowFirstColumn="0" w:lastRowLastColumn="0"/>
            <w:tcW w:w="1985" w:type="dxa"/>
          </w:tcPr>
          <w:p w14:paraId="6EA5FCCE" w14:textId="259B4E8D" w:rsidR="00D20F47" w:rsidRPr="00EC35DE" w:rsidRDefault="00D20F47">
            <w:pPr>
              <w:pStyle w:val="Answerfieldright-aligned"/>
            </w:pPr>
            <w:r w:rsidRPr="00EC35DE">
              <w:t>Name of eligible interest</w:t>
            </w:r>
            <w:r w:rsidR="00A41284" w:rsidRPr="00EC35DE">
              <w:t>-</w:t>
            </w:r>
            <w:r w:rsidRPr="00EC35DE">
              <w:t>holder</w:t>
            </w:r>
          </w:p>
        </w:tc>
        <w:tc>
          <w:tcPr>
            <w:tcW w:w="8363" w:type="dxa"/>
          </w:tcPr>
          <w:p w14:paraId="70E052C2" w14:textId="77777777" w:rsidR="00D20F47" w:rsidRPr="00EC35DE" w:rsidRDefault="00D20F47">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160"/>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2269D519" w14:textId="77777777" w:rsidR="00D20F47" w:rsidRPr="00EC35DE" w:rsidRDefault="00D20F47" w:rsidP="00D20F47">
      <w:pPr>
        <w:pStyle w:val="CERBullets"/>
        <w:numPr>
          <w:ilvl w:val="0"/>
          <w:numId w:val="0"/>
        </w:numPr>
        <w:rPr>
          <w:b/>
        </w:rPr>
      </w:pPr>
      <w:proofErr w:type="gramStart"/>
      <w:r w:rsidRPr="00EC35DE">
        <w:rPr>
          <w:b/>
        </w:rPr>
        <w:t>By:</w:t>
      </w:r>
      <w:proofErr w:type="gramEnd"/>
    </w:p>
    <w:tbl>
      <w:tblPr>
        <w:tblStyle w:val="CERanswerfield"/>
        <w:tblW w:w="10348" w:type="dxa"/>
        <w:tblLook w:val="0680" w:firstRow="0" w:lastRow="0" w:firstColumn="1" w:lastColumn="0" w:noHBand="1" w:noVBand="1"/>
      </w:tblPr>
      <w:tblGrid>
        <w:gridCol w:w="2013"/>
        <w:gridCol w:w="1041"/>
        <w:gridCol w:w="1042"/>
        <w:gridCol w:w="1042"/>
        <w:gridCol w:w="1042"/>
        <w:gridCol w:w="1042"/>
        <w:gridCol w:w="1042"/>
        <w:gridCol w:w="1042"/>
        <w:gridCol w:w="1042"/>
      </w:tblGrid>
      <w:tr w:rsidR="00D77151" w:rsidRPr="00EC35DE" w14:paraId="5B328DB8" w14:textId="77777777" w:rsidTr="000F7187">
        <w:trPr>
          <w:trHeight w:val="454"/>
        </w:trPr>
        <w:tc>
          <w:tcPr>
            <w:cnfStyle w:val="001000000000" w:firstRow="0" w:lastRow="0" w:firstColumn="1" w:lastColumn="0" w:oddVBand="0" w:evenVBand="0" w:oddHBand="0" w:evenHBand="0" w:firstRowFirstColumn="0" w:firstRowLastColumn="0" w:lastRowFirstColumn="0" w:lastRowLastColumn="0"/>
            <w:tcW w:w="2013" w:type="dxa"/>
          </w:tcPr>
          <w:p w14:paraId="5E87AFB4" w14:textId="2FB0EE17" w:rsidR="00D77151" w:rsidRPr="00EC35DE" w:rsidRDefault="00D77151">
            <w:pPr>
              <w:pStyle w:val="Answerfieldright-aligned"/>
            </w:pPr>
            <w:r w:rsidRPr="00EC35DE">
              <w:t xml:space="preserve">Signatory </w:t>
            </w:r>
            <w:r w:rsidR="00FF553B" w:rsidRPr="00EC35DE">
              <w:t>n</w:t>
            </w:r>
            <w:r w:rsidRPr="00EC35DE">
              <w:t>ame</w:t>
            </w:r>
          </w:p>
        </w:tc>
        <w:tc>
          <w:tcPr>
            <w:tcW w:w="8335" w:type="dxa"/>
            <w:gridSpan w:val="8"/>
          </w:tcPr>
          <w:p w14:paraId="166C7E36" w14:textId="77777777" w:rsidR="00D77151" w:rsidRPr="00EC35DE" w:rsidRDefault="00D77151">
            <w:pPr>
              <w:pStyle w:val="Answerfieldleft-aligned"/>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160"/>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D77151" w:rsidRPr="00EC35DE" w14:paraId="41E2B7F2" w14:textId="77777777" w:rsidTr="000F7187">
        <w:trPr>
          <w:trHeight w:val="653"/>
        </w:trPr>
        <w:tc>
          <w:tcPr>
            <w:cnfStyle w:val="001000000000" w:firstRow="0" w:lastRow="0" w:firstColumn="1" w:lastColumn="0" w:oddVBand="0" w:evenVBand="0" w:oddHBand="0" w:evenHBand="0" w:firstRowFirstColumn="0" w:firstRowLastColumn="0" w:lastRowFirstColumn="0" w:lastRowLastColumn="0"/>
            <w:tcW w:w="2013" w:type="dxa"/>
          </w:tcPr>
          <w:p w14:paraId="3D73BD36" w14:textId="77777777" w:rsidR="00D77151" w:rsidRPr="00EC35DE" w:rsidRDefault="00D77151">
            <w:pPr>
              <w:pStyle w:val="Answerfieldright-aligned"/>
            </w:pPr>
            <w:r w:rsidRPr="00EC35DE">
              <w:t xml:space="preserve">Signature </w:t>
            </w:r>
          </w:p>
        </w:tc>
        <w:tc>
          <w:tcPr>
            <w:tcW w:w="8335" w:type="dxa"/>
            <w:gridSpan w:val="8"/>
          </w:tcPr>
          <w:p w14:paraId="1C2E93A4" w14:textId="77777777" w:rsidR="00D77151" w:rsidRPr="00EC35DE" w:rsidRDefault="00D77151">
            <w:pPr>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160"/>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D77151" w:rsidRPr="00EC35DE" w14:paraId="0878ECA4" w14:textId="77777777" w:rsidTr="000F7187">
        <w:trPr>
          <w:trHeight w:val="653"/>
        </w:trPr>
        <w:tc>
          <w:tcPr>
            <w:cnfStyle w:val="001000000000" w:firstRow="0" w:lastRow="0" w:firstColumn="1" w:lastColumn="0" w:oddVBand="0" w:evenVBand="0" w:oddHBand="0" w:evenHBand="0" w:firstRowFirstColumn="0" w:firstRowLastColumn="0" w:lastRowFirstColumn="0" w:lastRowLastColumn="0"/>
            <w:tcW w:w="2013" w:type="dxa"/>
          </w:tcPr>
          <w:p w14:paraId="31B78FB0" w14:textId="77777777" w:rsidR="00D77151" w:rsidRPr="00EC35DE" w:rsidRDefault="00D77151">
            <w:pPr>
              <w:pStyle w:val="Answerfieldright-aligned"/>
            </w:pPr>
            <w:r w:rsidRPr="00EC35DE">
              <w:t>Position</w:t>
            </w:r>
          </w:p>
        </w:tc>
        <w:tc>
          <w:tcPr>
            <w:tcW w:w="8335" w:type="dxa"/>
            <w:gridSpan w:val="8"/>
          </w:tcPr>
          <w:p w14:paraId="6A10256E" w14:textId="77777777" w:rsidR="00D77151" w:rsidRPr="00EC35DE" w:rsidRDefault="00D77151">
            <w:pPr>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160"/>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D77151" w:rsidRPr="00EC35DE" w14:paraId="545A7C00" w14:textId="77777777" w:rsidTr="000F7187">
        <w:trPr>
          <w:trHeight w:val="653"/>
        </w:trPr>
        <w:tc>
          <w:tcPr>
            <w:cnfStyle w:val="001000000000" w:firstRow="0" w:lastRow="0" w:firstColumn="1" w:lastColumn="0" w:oddVBand="0" w:evenVBand="0" w:oddHBand="0" w:evenHBand="0" w:firstRowFirstColumn="0" w:firstRowLastColumn="0" w:lastRowFirstColumn="0" w:lastRowLastColumn="0"/>
            <w:tcW w:w="2013" w:type="dxa"/>
          </w:tcPr>
          <w:p w14:paraId="221B16D6" w14:textId="77777777" w:rsidR="00D77151" w:rsidRPr="00EC35DE" w:rsidRDefault="00D77151">
            <w:pPr>
              <w:pStyle w:val="Answerfieldright-aligned"/>
            </w:pPr>
            <w:r w:rsidRPr="00EC35DE">
              <w:t>Phone number</w:t>
            </w:r>
          </w:p>
        </w:tc>
        <w:tc>
          <w:tcPr>
            <w:tcW w:w="8335" w:type="dxa"/>
            <w:gridSpan w:val="8"/>
          </w:tcPr>
          <w:p w14:paraId="0447DF9F" w14:textId="77777777" w:rsidR="00D77151" w:rsidRPr="00EC35DE" w:rsidRDefault="00D77151">
            <w:pPr>
              <w:cnfStyle w:val="000000000000" w:firstRow="0" w:lastRow="0" w:firstColumn="0" w:lastColumn="0" w:oddVBand="0" w:evenVBand="0" w:oddHBand="0" w:evenHBand="0" w:firstRowFirstColumn="0" w:firstRowLastColumn="0" w:lastRowFirstColumn="0" w:lastRowLastColumn="0"/>
            </w:pPr>
            <w:r w:rsidRPr="00EC35DE">
              <w:t>(</w:t>
            </w:r>
            <w:r w:rsidRPr="00EC35DE">
              <w:fldChar w:fldCharType="begin">
                <w:ffData>
                  <w:name w:val="Text163"/>
                  <w:enabled/>
                  <w:calcOnExit w:val="0"/>
                  <w:textInput>
                    <w:type w:val="number"/>
                    <w:maxLength w:val="2"/>
                  </w:textInput>
                </w:ffData>
              </w:fldChar>
            </w:r>
            <w:r w:rsidRPr="00EC35DE">
              <w:instrText xml:space="preserve"> FORMTEXT </w:instrText>
            </w:r>
            <w:r w:rsidRPr="00EC35DE">
              <w:fldChar w:fldCharType="separate"/>
            </w:r>
            <w:r w:rsidRPr="00EC35DE">
              <w:rPr>
                <w:noProof/>
              </w:rPr>
              <w:t> </w:t>
            </w:r>
            <w:r w:rsidRPr="00EC35DE">
              <w:rPr>
                <w:noProof/>
              </w:rPr>
              <w:t> </w:t>
            </w:r>
            <w:r w:rsidRPr="00EC35DE">
              <w:fldChar w:fldCharType="end"/>
            </w:r>
            <w:r w:rsidRPr="00EC35DE">
              <w:t xml:space="preserve">)  </w:t>
            </w:r>
            <w:r w:rsidRPr="00EC35DE">
              <w:fldChar w:fldCharType="begin">
                <w:ffData>
                  <w:name w:val="Text48"/>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D77151" w:rsidRPr="00EC35DE" w14:paraId="11951045" w14:textId="77777777" w:rsidTr="000F7187">
        <w:trPr>
          <w:trHeight w:val="653"/>
        </w:trPr>
        <w:tc>
          <w:tcPr>
            <w:cnfStyle w:val="001000000000" w:firstRow="0" w:lastRow="0" w:firstColumn="1" w:lastColumn="0" w:oddVBand="0" w:evenVBand="0" w:oddHBand="0" w:evenHBand="0" w:firstRowFirstColumn="0" w:firstRowLastColumn="0" w:lastRowFirstColumn="0" w:lastRowLastColumn="0"/>
            <w:tcW w:w="2013" w:type="dxa"/>
          </w:tcPr>
          <w:p w14:paraId="2E53F068" w14:textId="77777777" w:rsidR="00D77151" w:rsidRPr="00EC35DE" w:rsidRDefault="00D77151">
            <w:pPr>
              <w:pStyle w:val="Answerfieldright-aligned"/>
            </w:pPr>
            <w:r w:rsidRPr="00EC35DE">
              <w:t>Email address</w:t>
            </w:r>
          </w:p>
        </w:tc>
        <w:tc>
          <w:tcPr>
            <w:tcW w:w="8335" w:type="dxa"/>
            <w:gridSpan w:val="8"/>
          </w:tcPr>
          <w:p w14:paraId="653A888A" w14:textId="77777777" w:rsidR="00D77151" w:rsidRPr="00EC35DE" w:rsidRDefault="00D77151">
            <w:pPr>
              <w:cnfStyle w:val="000000000000" w:firstRow="0" w:lastRow="0" w:firstColumn="0" w:lastColumn="0" w:oddVBand="0" w:evenVBand="0" w:oddHBand="0" w:evenHBand="0" w:firstRowFirstColumn="0" w:firstRowLastColumn="0" w:lastRowFirstColumn="0" w:lastRowLastColumn="0"/>
            </w:pPr>
            <w:r w:rsidRPr="00EC35DE">
              <w:fldChar w:fldCharType="begin">
                <w:ffData>
                  <w:name w:val="Text160"/>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744050" w:rsidRPr="00EC35DE" w14:paraId="6CD3AC5A" w14:textId="77777777" w:rsidTr="000F7187">
        <w:trPr>
          <w:trHeight w:val="559"/>
        </w:trPr>
        <w:tc>
          <w:tcPr>
            <w:cnfStyle w:val="001000000000" w:firstRow="0" w:lastRow="0" w:firstColumn="1" w:lastColumn="0" w:oddVBand="0" w:evenVBand="0" w:oddHBand="0" w:evenHBand="0" w:firstRowFirstColumn="0" w:firstRowLastColumn="0" w:lastRowFirstColumn="0" w:lastRowLastColumn="0"/>
            <w:tcW w:w="2013" w:type="dxa"/>
          </w:tcPr>
          <w:p w14:paraId="36A54A22" w14:textId="77777777" w:rsidR="00744050" w:rsidRPr="00EC35DE" w:rsidRDefault="00744050" w:rsidP="00744050">
            <w:pPr>
              <w:pStyle w:val="Answerfieldright-aligned"/>
              <w:spacing w:after="0"/>
            </w:pPr>
            <w:r w:rsidRPr="00EC35DE">
              <w:t>Signature date</w:t>
            </w:r>
          </w:p>
        </w:tc>
        <w:tc>
          <w:tcPr>
            <w:tcW w:w="1041" w:type="dxa"/>
          </w:tcPr>
          <w:p w14:paraId="3E0AAFE3" w14:textId="52D4C419"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1042" w:type="dxa"/>
          </w:tcPr>
          <w:p w14:paraId="433BD423" w14:textId="4773E413"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1042" w:type="dxa"/>
          </w:tcPr>
          <w:p w14:paraId="5D07C72F" w14:textId="44018372"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1042" w:type="dxa"/>
          </w:tcPr>
          <w:p w14:paraId="0E71316A" w14:textId="091C7E64"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Y</w:t>
            </w:r>
          </w:p>
        </w:tc>
        <w:tc>
          <w:tcPr>
            <w:tcW w:w="1042" w:type="dxa"/>
          </w:tcPr>
          <w:p w14:paraId="27817318" w14:textId="25296ADE"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M</w:t>
            </w:r>
          </w:p>
        </w:tc>
        <w:tc>
          <w:tcPr>
            <w:tcW w:w="1042" w:type="dxa"/>
          </w:tcPr>
          <w:p w14:paraId="2C29336A" w14:textId="40F58464"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M</w:t>
            </w:r>
          </w:p>
        </w:tc>
        <w:tc>
          <w:tcPr>
            <w:tcW w:w="1042" w:type="dxa"/>
          </w:tcPr>
          <w:p w14:paraId="43A63F3A" w14:textId="25E4BD95"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D</w:t>
            </w:r>
          </w:p>
        </w:tc>
        <w:tc>
          <w:tcPr>
            <w:tcW w:w="1042" w:type="dxa"/>
          </w:tcPr>
          <w:p w14:paraId="4CD39A4F" w14:textId="5349BB05" w:rsidR="00744050" w:rsidRPr="00EC35DE" w:rsidRDefault="00744050" w:rsidP="00744050">
            <w:pPr>
              <w:spacing w:after="0"/>
              <w:cnfStyle w:val="000000000000" w:firstRow="0" w:lastRow="0" w:firstColumn="0" w:lastColumn="0" w:oddVBand="0" w:evenVBand="0" w:oddHBand="0" w:evenHBand="0" w:firstRowFirstColumn="0" w:firstRowLastColumn="0" w:lastRowFirstColumn="0" w:lastRowLastColumn="0"/>
            </w:pPr>
            <w:r w:rsidRPr="00EC35DE">
              <w:rPr>
                <w:color w:val="BFBFBF" w:themeColor="background1" w:themeShade="BF"/>
                <w:sz w:val="28"/>
              </w:rPr>
              <w:t>D</w:t>
            </w:r>
          </w:p>
        </w:tc>
      </w:tr>
    </w:tbl>
    <w:p w14:paraId="0750FE89" w14:textId="602AF858" w:rsidR="00D20F47" w:rsidRPr="00EC35DE" w:rsidRDefault="00D20F47" w:rsidP="00D20F47">
      <w:pPr>
        <w:rPr>
          <w:lang w:eastAsia="en-AU"/>
        </w:rPr>
      </w:pPr>
      <w:r w:rsidRPr="00EC35DE">
        <w:br w:type="page"/>
      </w:r>
    </w:p>
    <w:p w14:paraId="2E9F4201" w14:textId="7D7C0B41" w:rsidR="00EA6980" w:rsidRPr="00EC35DE" w:rsidRDefault="00545D29" w:rsidP="004F51BF">
      <w:pPr>
        <w:pStyle w:val="Heading1"/>
      </w:pPr>
      <w:r w:rsidRPr="00EC35DE">
        <w:lastRenderedPageBreak/>
        <w:t>Application checklist</w:t>
      </w:r>
    </w:p>
    <w:p w14:paraId="3DC53D85" w14:textId="512869AB" w:rsidR="00311783" w:rsidRPr="00EC35DE" w:rsidRDefault="00311783" w:rsidP="00311783">
      <w:pPr>
        <w:pStyle w:val="Arrowinstruction"/>
      </w:pPr>
      <w:r w:rsidRPr="00EC35DE">
        <w:t>Have you completed the following? Tick the box when you've completed the task beside it.</w:t>
      </w:r>
    </w:p>
    <w:tbl>
      <w:tblPr>
        <w:tblStyle w:val="CERTable"/>
        <w:tblW w:w="5000" w:type="pct"/>
        <w:tblLook w:val="0620" w:firstRow="1" w:lastRow="0" w:firstColumn="0" w:lastColumn="0" w:noHBand="1" w:noVBand="1"/>
      </w:tblPr>
      <w:tblGrid>
        <w:gridCol w:w="1560"/>
        <w:gridCol w:w="6232"/>
        <w:gridCol w:w="1948"/>
      </w:tblGrid>
      <w:tr w:rsidR="00934AA1" w:rsidRPr="00EC35DE" w14:paraId="7B8C767C" w14:textId="77777777" w:rsidTr="3921AC59">
        <w:trPr>
          <w:cnfStyle w:val="100000000000" w:firstRow="1" w:lastRow="0" w:firstColumn="0" w:lastColumn="0" w:oddVBand="0" w:evenVBand="0" w:oddHBand="0" w:evenHBand="0" w:firstRowFirstColumn="0" w:firstRowLastColumn="0" w:lastRowFirstColumn="0" w:lastRowLastColumn="0"/>
        </w:trPr>
        <w:tc>
          <w:tcPr>
            <w:tcW w:w="801" w:type="pct"/>
          </w:tcPr>
          <w:p w14:paraId="2EB3F14A" w14:textId="77777777" w:rsidR="00934AA1" w:rsidRPr="00EC35DE" w:rsidRDefault="00934AA1" w:rsidP="00B64507">
            <w:pPr>
              <w:jc w:val="center"/>
            </w:pPr>
            <w:r w:rsidRPr="00EC35DE">
              <w:t>Tick</w:t>
            </w:r>
          </w:p>
        </w:tc>
        <w:tc>
          <w:tcPr>
            <w:tcW w:w="3199" w:type="pct"/>
          </w:tcPr>
          <w:p w14:paraId="483C5DF4" w14:textId="77777777" w:rsidR="00934AA1" w:rsidRPr="00EC35DE" w:rsidRDefault="00934AA1">
            <w:r w:rsidRPr="00EC35DE">
              <w:t>Task</w:t>
            </w:r>
          </w:p>
        </w:tc>
        <w:tc>
          <w:tcPr>
            <w:tcW w:w="1000" w:type="pct"/>
          </w:tcPr>
          <w:p w14:paraId="4EED2AB6" w14:textId="77777777" w:rsidR="00934AA1" w:rsidRPr="00EC35DE" w:rsidRDefault="00934AA1">
            <w:r w:rsidRPr="00EC35DE">
              <w:t>Number attached</w:t>
            </w:r>
          </w:p>
        </w:tc>
      </w:tr>
      <w:tr w:rsidR="00934AA1" w:rsidRPr="00EC35DE" w14:paraId="42A05DD3" w14:textId="77777777" w:rsidTr="3921AC59">
        <w:tc>
          <w:tcPr>
            <w:tcW w:w="801" w:type="pct"/>
          </w:tcPr>
          <w:p w14:paraId="56AA623D" w14:textId="77777777" w:rsidR="00934AA1" w:rsidRPr="00EC35DE" w:rsidRDefault="00934AA1" w:rsidP="00B64507">
            <w:pPr>
              <w:jc w:val="center"/>
              <w:rPr>
                <w:sz w:val="20"/>
                <w:szCs w:val="20"/>
              </w:rPr>
            </w:pPr>
            <w:r w:rsidRPr="00EC35DE">
              <w:fldChar w:fldCharType="begin">
                <w:ffData>
                  <w:name w:val="Check2"/>
                  <w:enabled/>
                  <w:calcOnExit w:val="0"/>
                  <w:checkBox>
                    <w:sizeAuto/>
                    <w:default w:val="0"/>
                  </w:checkBox>
                </w:ffData>
              </w:fldChar>
            </w:r>
            <w:r w:rsidRPr="00EC35DE">
              <w:instrText xml:space="preserve"> FORMCHECKBOX </w:instrText>
            </w:r>
            <w:r w:rsidRPr="00EC35DE">
              <w:fldChar w:fldCharType="separate"/>
            </w:r>
            <w:r w:rsidRPr="00EC35DE">
              <w:fldChar w:fldCharType="end"/>
            </w:r>
          </w:p>
        </w:tc>
        <w:tc>
          <w:tcPr>
            <w:tcW w:w="3199" w:type="pct"/>
          </w:tcPr>
          <w:p w14:paraId="6187AD47" w14:textId="77777777" w:rsidR="00934AA1" w:rsidRPr="00EC35DE" w:rsidRDefault="00934AA1">
            <w:pPr>
              <w:rPr>
                <w:sz w:val="20"/>
                <w:szCs w:val="20"/>
              </w:rPr>
            </w:pPr>
            <w:r w:rsidRPr="00EC35DE">
              <w:rPr>
                <w:sz w:val="20"/>
                <w:szCs w:val="20"/>
              </w:rPr>
              <w:t>Completed all required fields.</w:t>
            </w:r>
          </w:p>
        </w:tc>
        <w:tc>
          <w:tcPr>
            <w:tcW w:w="1000" w:type="pct"/>
          </w:tcPr>
          <w:p w14:paraId="2D0F64F2" w14:textId="77777777" w:rsidR="00934AA1" w:rsidRPr="00EC35DE" w:rsidRDefault="00934AA1">
            <w:pPr>
              <w:rPr>
                <w:sz w:val="20"/>
                <w:szCs w:val="20"/>
              </w:rPr>
            </w:pPr>
            <w:r w:rsidRPr="00EC35DE">
              <w:rPr>
                <w:sz w:val="20"/>
                <w:szCs w:val="20"/>
              </w:rPr>
              <w:t>N/A</w:t>
            </w:r>
          </w:p>
        </w:tc>
      </w:tr>
      <w:tr w:rsidR="00934AA1" w:rsidRPr="00EC35DE" w14:paraId="60960C1C" w14:textId="77777777" w:rsidTr="3921AC59">
        <w:tc>
          <w:tcPr>
            <w:tcW w:w="801" w:type="pct"/>
          </w:tcPr>
          <w:p w14:paraId="1D3C2D30" w14:textId="77777777" w:rsidR="00934AA1" w:rsidRPr="00EC35DE" w:rsidRDefault="00934AA1" w:rsidP="00B64507">
            <w:pPr>
              <w:jc w:val="center"/>
              <w:rPr>
                <w:sz w:val="20"/>
                <w:szCs w:val="20"/>
              </w:rPr>
            </w:pPr>
            <w:r w:rsidRPr="00EC35DE">
              <w:fldChar w:fldCharType="begin">
                <w:ffData>
                  <w:name w:val="Check2"/>
                  <w:enabled/>
                  <w:calcOnExit w:val="0"/>
                  <w:checkBox>
                    <w:sizeAuto/>
                    <w:default w:val="0"/>
                  </w:checkBox>
                </w:ffData>
              </w:fldChar>
            </w:r>
            <w:r w:rsidRPr="00EC35DE">
              <w:instrText xml:space="preserve"> FORMCHECKBOX </w:instrText>
            </w:r>
            <w:r w:rsidRPr="00EC35DE">
              <w:fldChar w:fldCharType="separate"/>
            </w:r>
            <w:r w:rsidRPr="00EC35DE">
              <w:fldChar w:fldCharType="end"/>
            </w:r>
          </w:p>
        </w:tc>
        <w:tc>
          <w:tcPr>
            <w:tcW w:w="3199" w:type="pct"/>
          </w:tcPr>
          <w:p w14:paraId="289E537F" w14:textId="5E5A9941" w:rsidR="00934AA1" w:rsidRPr="00EC35DE" w:rsidRDefault="003316F6">
            <w:pPr>
              <w:rPr>
                <w:sz w:val="20"/>
                <w:szCs w:val="20"/>
              </w:rPr>
            </w:pPr>
            <w:r w:rsidRPr="00EC35DE">
              <w:rPr>
                <w:sz w:val="20"/>
                <w:szCs w:val="20"/>
              </w:rPr>
              <w:t>Attached all necessary documents and supporting evidence, where applicable.</w:t>
            </w:r>
          </w:p>
        </w:tc>
        <w:tc>
          <w:tcPr>
            <w:tcW w:w="1000" w:type="pct"/>
          </w:tcPr>
          <w:p w14:paraId="5CF5E66F" w14:textId="77777777" w:rsidR="00934AA1" w:rsidRPr="00EC35DE" w:rsidRDefault="00934AA1">
            <w:pPr>
              <w:rPr>
                <w:sz w:val="20"/>
                <w:szCs w:val="20"/>
              </w:rPr>
            </w:pPr>
            <w:r w:rsidRPr="00EC35DE">
              <w:fldChar w:fldCharType="begin">
                <w:ffData>
                  <w:name w:val="Text161"/>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r w:rsidR="002B14E6" w:rsidRPr="00EC35DE" w14:paraId="2DEC016D" w14:textId="77777777" w:rsidTr="3921AC59">
        <w:tc>
          <w:tcPr>
            <w:tcW w:w="801" w:type="pct"/>
          </w:tcPr>
          <w:p w14:paraId="4D6E47FA" w14:textId="1A3C46BB" w:rsidR="002B14E6" w:rsidRPr="00EC35DE" w:rsidRDefault="002B14E6" w:rsidP="002B14E6">
            <w:pPr>
              <w:jc w:val="center"/>
            </w:pPr>
            <w:r w:rsidRPr="00EC35DE">
              <w:fldChar w:fldCharType="begin">
                <w:ffData>
                  <w:name w:val="Check2"/>
                  <w:enabled/>
                  <w:calcOnExit w:val="0"/>
                  <w:checkBox>
                    <w:sizeAuto/>
                    <w:default w:val="0"/>
                  </w:checkBox>
                </w:ffData>
              </w:fldChar>
            </w:r>
            <w:r w:rsidRPr="00EC35DE">
              <w:instrText xml:space="preserve"> FORMCHECKBOX </w:instrText>
            </w:r>
            <w:r w:rsidRPr="00EC35DE">
              <w:fldChar w:fldCharType="separate"/>
            </w:r>
            <w:r w:rsidRPr="00EC35DE">
              <w:fldChar w:fldCharType="end"/>
            </w:r>
          </w:p>
        </w:tc>
        <w:tc>
          <w:tcPr>
            <w:tcW w:w="3199" w:type="pct"/>
          </w:tcPr>
          <w:p w14:paraId="1ACC1A63" w14:textId="25EC8571" w:rsidR="002B14E6" w:rsidRPr="00EC35DE" w:rsidRDefault="00960A49" w:rsidP="002B14E6">
            <w:pPr>
              <w:rPr>
                <w:sz w:val="20"/>
                <w:szCs w:val="20"/>
              </w:rPr>
            </w:pPr>
            <w:r w:rsidRPr="00EC35DE">
              <w:rPr>
                <w:sz w:val="20"/>
                <w:szCs w:val="20"/>
              </w:rPr>
              <w:t>Completed and signed the declaration(s).</w:t>
            </w:r>
          </w:p>
        </w:tc>
        <w:tc>
          <w:tcPr>
            <w:tcW w:w="1000" w:type="pct"/>
          </w:tcPr>
          <w:p w14:paraId="231D1644" w14:textId="58530DD3" w:rsidR="002B14E6" w:rsidRPr="00EC35DE" w:rsidRDefault="002B14E6" w:rsidP="002B14E6">
            <w:r w:rsidRPr="00EC35DE">
              <w:rPr>
                <w:sz w:val="20"/>
                <w:szCs w:val="20"/>
              </w:rPr>
              <w:t>N/A</w:t>
            </w:r>
          </w:p>
        </w:tc>
      </w:tr>
      <w:tr w:rsidR="002B14E6" w:rsidRPr="00EC35DE" w14:paraId="4F824073" w14:textId="77777777" w:rsidTr="3921AC59">
        <w:tc>
          <w:tcPr>
            <w:tcW w:w="801" w:type="pct"/>
          </w:tcPr>
          <w:p w14:paraId="775B7B90" w14:textId="77777777" w:rsidR="002B14E6" w:rsidRPr="00EC35DE" w:rsidRDefault="002B14E6" w:rsidP="002B14E6">
            <w:pPr>
              <w:jc w:val="center"/>
              <w:rPr>
                <w:sz w:val="20"/>
                <w:szCs w:val="20"/>
              </w:rPr>
            </w:pPr>
            <w:r w:rsidRPr="00EC35DE">
              <w:fldChar w:fldCharType="begin">
                <w:ffData>
                  <w:name w:val="Check2"/>
                  <w:enabled/>
                  <w:calcOnExit w:val="0"/>
                  <w:checkBox>
                    <w:sizeAuto/>
                    <w:default w:val="0"/>
                  </w:checkBox>
                </w:ffData>
              </w:fldChar>
            </w:r>
            <w:r w:rsidRPr="00EC35DE">
              <w:instrText xml:space="preserve"> FORMCHECKBOX </w:instrText>
            </w:r>
            <w:r w:rsidRPr="00EC35DE">
              <w:fldChar w:fldCharType="separate"/>
            </w:r>
            <w:r w:rsidRPr="00EC35DE">
              <w:fldChar w:fldCharType="end"/>
            </w:r>
          </w:p>
        </w:tc>
        <w:tc>
          <w:tcPr>
            <w:tcW w:w="3199" w:type="pct"/>
          </w:tcPr>
          <w:p w14:paraId="0BA04B03" w14:textId="7CCEDCE4" w:rsidR="002B14E6" w:rsidRPr="00EC35DE" w:rsidRDefault="00D62982" w:rsidP="002B14E6">
            <w:pPr>
              <w:rPr>
                <w:sz w:val="20"/>
                <w:szCs w:val="20"/>
              </w:rPr>
            </w:pPr>
            <w:r w:rsidRPr="00EC35DE">
              <w:rPr>
                <w:sz w:val="20"/>
                <w:szCs w:val="20"/>
              </w:rPr>
              <w:t>Where a signatory is signing on behalf of an eligible interest</w:t>
            </w:r>
            <w:r w:rsidR="00A41284" w:rsidRPr="00EC35DE">
              <w:rPr>
                <w:sz w:val="20"/>
                <w:szCs w:val="20"/>
              </w:rPr>
              <w:t>-</w:t>
            </w:r>
            <w:r w:rsidRPr="00EC35DE">
              <w:rPr>
                <w:sz w:val="20"/>
                <w:szCs w:val="20"/>
              </w:rPr>
              <w:t>holder, attached evidence of the authority of the signatory to sign the declaration on behalf of the eligible interest</w:t>
            </w:r>
            <w:r w:rsidR="00A41284" w:rsidRPr="00EC35DE">
              <w:rPr>
                <w:sz w:val="20"/>
                <w:szCs w:val="20"/>
              </w:rPr>
              <w:t>-</w:t>
            </w:r>
            <w:r w:rsidRPr="00EC35DE">
              <w:rPr>
                <w:sz w:val="20"/>
                <w:szCs w:val="20"/>
              </w:rPr>
              <w:t>holder.</w:t>
            </w:r>
          </w:p>
        </w:tc>
        <w:tc>
          <w:tcPr>
            <w:tcW w:w="1000" w:type="pct"/>
          </w:tcPr>
          <w:p w14:paraId="1F6A63C5" w14:textId="77777777" w:rsidR="002B14E6" w:rsidRPr="00EC35DE" w:rsidRDefault="002B14E6" w:rsidP="002B14E6">
            <w:pPr>
              <w:rPr>
                <w:sz w:val="20"/>
                <w:szCs w:val="20"/>
              </w:rPr>
            </w:pPr>
            <w:r w:rsidRPr="00EC35DE">
              <w:fldChar w:fldCharType="begin">
                <w:ffData>
                  <w:name w:val="Text161"/>
                  <w:enabled/>
                  <w:calcOnExit w:val="0"/>
                  <w:textInput/>
                </w:ffData>
              </w:fldChar>
            </w:r>
            <w:r w:rsidRPr="00EC35DE">
              <w:instrText xml:space="preserve"> FORMTEXT </w:instrText>
            </w:r>
            <w:r w:rsidRPr="00EC35DE">
              <w:fldChar w:fldCharType="separate"/>
            </w:r>
            <w:r w:rsidRPr="00EC35DE">
              <w:rPr>
                <w:noProof/>
              </w:rPr>
              <w:t> </w:t>
            </w:r>
            <w:r w:rsidRPr="00EC35DE">
              <w:rPr>
                <w:noProof/>
              </w:rPr>
              <w:t> </w:t>
            </w:r>
            <w:r w:rsidRPr="00EC35DE">
              <w:rPr>
                <w:noProof/>
              </w:rPr>
              <w:t> </w:t>
            </w:r>
            <w:r w:rsidRPr="00EC35DE">
              <w:rPr>
                <w:noProof/>
              </w:rPr>
              <w:t> </w:t>
            </w:r>
            <w:r w:rsidRPr="00EC35DE">
              <w:rPr>
                <w:noProof/>
              </w:rPr>
              <w:t> </w:t>
            </w:r>
            <w:r w:rsidRPr="00EC35DE">
              <w:fldChar w:fldCharType="end"/>
            </w:r>
          </w:p>
        </w:tc>
      </w:tr>
    </w:tbl>
    <w:p w14:paraId="594EB254" w14:textId="77777777" w:rsidR="002D64C1" w:rsidRPr="00EC35DE" w:rsidRDefault="002D64C1">
      <w:pPr>
        <w:spacing w:after="0"/>
        <w:rPr>
          <w:rFonts w:ascii="Calibri" w:eastAsia="Times New Roman" w:hAnsi="Calibri" w:cs="Calibri"/>
          <w:b/>
          <w:bCs/>
          <w:kern w:val="32"/>
          <w:sz w:val="40"/>
        </w:rPr>
      </w:pPr>
      <w:r w:rsidRPr="00EC35DE">
        <w:br w:type="page"/>
      </w:r>
    </w:p>
    <w:p w14:paraId="2CB81879" w14:textId="4A37CA0A" w:rsidR="00353B13" w:rsidRPr="00EC35DE" w:rsidRDefault="00353B13" w:rsidP="004F51BF">
      <w:pPr>
        <w:pStyle w:val="Heading1"/>
      </w:pPr>
      <w:r w:rsidRPr="00EC35DE">
        <w:lastRenderedPageBreak/>
        <w:t>Additional information</w:t>
      </w:r>
    </w:p>
    <w:p w14:paraId="2D8FA483" w14:textId="1C0EE547" w:rsidR="00353B13" w:rsidRPr="00EC35DE" w:rsidRDefault="00D62982" w:rsidP="00353B13">
      <w:pPr>
        <w:pStyle w:val="CERHeading2rectangle"/>
      </w:pPr>
      <w:r w:rsidRPr="00EC35DE">
        <w:t>About the ACCU Scheme</w:t>
      </w:r>
    </w:p>
    <w:p w14:paraId="2C5E167E" w14:textId="6E6837FF" w:rsidR="003956A8" w:rsidRPr="00EC35DE" w:rsidRDefault="003956A8" w:rsidP="003956A8">
      <w:r w:rsidRPr="00EC35DE">
        <w:t>The ACCU Scheme is a voluntary carbon offsets scheme that provides new economic opportunities for a wide range of p</w:t>
      </w:r>
      <w:r w:rsidR="00BE595D" w:rsidRPr="00EC35DE">
        <w:t>roponent</w:t>
      </w:r>
      <w:r w:rsidRPr="00EC35DE">
        <w:t xml:space="preserve">s who take steps to reduce carbon pollution or increase carbon storage on the land. ACCU Scheme eligible offsets projects generate </w:t>
      </w:r>
      <w:r w:rsidRPr="00EC35DE" w:rsidDel="00273BE4">
        <w:t>Australian carbon credit units (</w:t>
      </w:r>
      <w:r w:rsidRPr="00EC35DE">
        <w:t>ACCUs</w:t>
      </w:r>
      <w:r w:rsidRPr="00EC35DE" w:rsidDel="00273BE4">
        <w:t>)</w:t>
      </w:r>
      <w:r w:rsidRPr="00EC35DE">
        <w:t xml:space="preserve"> that can be sold to other individuals and businesses wanting to offset their own greenhouse gas emissions. </w:t>
      </w:r>
    </w:p>
    <w:p w14:paraId="60D347CC" w14:textId="29326E6B" w:rsidR="00D62982" w:rsidRPr="00EC35DE" w:rsidRDefault="00B62ACB" w:rsidP="00D62982">
      <w:pPr>
        <w:pStyle w:val="CERHeading2rectangle"/>
      </w:pPr>
      <w:r w:rsidRPr="00EC35DE">
        <w:t>Eligible interest</w:t>
      </w:r>
      <w:r w:rsidR="00A41284" w:rsidRPr="00EC35DE">
        <w:t>-</w:t>
      </w:r>
      <w:r w:rsidRPr="00EC35DE">
        <w:t>holders</w:t>
      </w:r>
    </w:p>
    <w:p w14:paraId="4671CD47" w14:textId="65136E76" w:rsidR="00CD1CE0" w:rsidRPr="00EC35DE" w:rsidRDefault="00CD1CE0" w:rsidP="00CD1CE0">
      <w:r w:rsidRPr="00EC35DE">
        <w:t>Numbers and kinds of eligible interest</w:t>
      </w:r>
      <w:r w:rsidR="00A41284" w:rsidRPr="00EC35DE">
        <w:t>-</w:t>
      </w:r>
      <w:r w:rsidRPr="00EC35DE">
        <w:t xml:space="preserve">holders will vary between projects, depending on the nature of the land title and project type. Examples </w:t>
      </w:r>
      <w:r w:rsidR="00D10997" w:rsidRPr="00EC35DE">
        <w:t xml:space="preserve">of eligible interest-holders </w:t>
      </w:r>
      <w:r w:rsidRPr="00EC35DE">
        <w:t>include (but are not limited to)</w:t>
      </w:r>
      <w:r w:rsidR="00AD7471" w:rsidRPr="00EC35DE">
        <w:t xml:space="preserve"> the </w:t>
      </w:r>
      <w:r w:rsidR="00D10997" w:rsidRPr="00EC35DE">
        <w:t>persons and bodies</w:t>
      </w:r>
      <w:r w:rsidR="00AD7471" w:rsidRPr="00EC35DE">
        <w:t xml:space="preserve"> set out below. </w:t>
      </w:r>
      <w:r w:rsidR="00AD7471" w:rsidRPr="00EC35DE" w:rsidDel="00DA172F">
        <w:t xml:space="preserve">Please </w:t>
      </w:r>
      <w:r w:rsidR="00E736A5" w:rsidRPr="00EC35DE">
        <w:t>refer to</w:t>
      </w:r>
      <w:r w:rsidR="00AD7471" w:rsidRPr="00EC35DE">
        <w:t xml:space="preserve"> </w:t>
      </w:r>
      <w:r w:rsidR="00C46B2F" w:rsidRPr="00EC35DE">
        <w:t xml:space="preserve">Division 8 of Part 3 of the CFI Act </w:t>
      </w:r>
      <w:r w:rsidR="00A91A8E" w:rsidRPr="00EC35DE">
        <w:t xml:space="preserve">and Division 2C of Part 3 of the CFI Rule </w:t>
      </w:r>
      <w:r w:rsidR="00D10997" w:rsidRPr="00EC35DE">
        <w:t xml:space="preserve">for a complete definition of who </w:t>
      </w:r>
      <w:r w:rsidR="00EA3990" w:rsidRPr="00EC35DE">
        <w:t>is</w:t>
      </w:r>
      <w:r w:rsidR="00E736A5" w:rsidRPr="00EC35DE">
        <w:t xml:space="preserve"> an </w:t>
      </w:r>
      <w:r w:rsidR="00C46B2F" w:rsidRPr="00EC35DE">
        <w:t>eligible interest-holder.</w:t>
      </w:r>
      <w:r w:rsidRPr="00EC35DE">
        <w:t xml:space="preserve"> </w:t>
      </w:r>
    </w:p>
    <w:tbl>
      <w:tblPr>
        <w:tblStyle w:val="CERTable"/>
        <w:tblW w:w="5000" w:type="pct"/>
        <w:tblLook w:val="0680" w:firstRow="0" w:lastRow="0" w:firstColumn="1" w:lastColumn="0" w:noHBand="1" w:noVBand="1"/>
      </w:tblPr>
      <w:tblGrid>
        <w:gridCol w:w="2026"/>
        <w:gridCol w:w="7714"/>
      </w:tblGrid>
      <w:tr w:rsidR="00843347" w:rsidRPr="00EC35DE" w14:paraId="5B546CEA" w14:textId="45A11605" w:rsidTr="3921AC59">
        <w:tc>
          <w:tcPr>
            <w:cnfStyle w:val="001000000000" w:firstRow="0" w:lastRow="0" w:firstColumn="1" w:lastColumn="0" w:oddVBand="0" w:evenVBand="0" w:oddHBand="0" w:evenHBand="0" w:firstRowFirstColumn="0" w:firstRowLastColumn="0" w:lastRowFirstColumn="0" w:lastRowLastColumn="0"/>
            <w:tcW w:w="1040" w:type="pct"/>
          </w:tcPr>
          <w:p w14:paraId="747DF259" w14:textId="617C0F54" w:rsidR="00843347" w:rsidRPr="00EC35DE" w:rsidRDefault="008B59AE">
            <w:r w:rsidRPr="00EC35DE">
              <w:rPr>
                <w:bCs/>
              </w:rPr>
              <w:t xml:space="preserve">Non-Crown Land </w:t>
            </w:r>
          </w:p>
        </w:tc>
        <w:tc>
          <w:tcPr>
            <w:tcW w:w="3960" w:type="pct"/>
          </w:tcPr>
          <w:p w14:paraId="57C4829A" w14:textId="7355D303" w:rsidR="009D7172" w:rsidRPr="00EC35DE" w:rsidRDefault="007B44D3"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 xml:space="preserve">holder of a </w:t>
            </w:r>
            <w:r w:rsidR="009D7172" w:rsidRPr="00EC35DE">
              <w:t xml:space="preserve">registered legal estate or interest in </w:t>
            </w:r>
            <w:r w:rsidR="00856513" w:rsidRPr="00EC35DE">
              <w:t xml:space="preserve">Torrens system </w:t>
            </w:r>
            <w:r w:rsidR="009D7172" w:rsidRPr="00EC35DE">
              <w:t xml:space="preserve">land </w:t>
            </w:r>
          </w:p>
          <w:p w14:paraId="28D32730" w14:textId="12B84E5C" w:rsidR="009D7172" w:rsidRPr="00EC35DE" w:rsidRDefault="007B44D3"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 xml:space="preserve">holder of a </w:t>
            </w:r>
            <w:r w:rsidR="009D7172" w:rsidRPr="00EC35DE">
              <w:t xml:space="preserve">registered mortgage or charge over any registered legal estate or interest in </w:t>
            </w:r>
            <w:r w:rsidR="00856513" w:rsidRPr="00EC35DE">
              <w:t xml:space="preserve">Torrens system </w:t>
            </w:r>
            <w:r w:rsidR="009D7172" w:rsidRPr="00EC35DE">
              <w:t xml:space="preserve">land </w:t>
            </w:r>
          </w:p>
          <w:p w14:paraId="1EC7354C" w14:textId="268489A4" w:rsidR="00843347" w:rsidRPr="00EC35DE" w:rsidRDefault="00972731"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R</w:t>
            </w:r>
            <w:r w:rsidR="346BE9E0" w:rsidRPr="00EC35DE">
              <w:t>egistered Native Title Body Corporate</w:t>
            </w:r>
            <w:r w:rsidR="001B06EA" w:rsidRPr="00EC35DE">
              <w:t xml:space="preserve"> for any native title land</w:t>
            </w:r>
            <w:r w:rsidR="177F8922" w:rsidRPr="00EC35DE">
              <w:t>.</w:t>
            </w:r>
            <w:r w:rsidR="346BE9E0" w:rsidRPr="00EC35DE">
              <w:t xml:space="preserve"> </w:t>
            </w:r>
          </w:p>
        </w:tc>
      </w:tr>
      <w:tr w:rsidR="00843347" w:rsidRPr="00EC35DE" w14:paraId="3AA53C66" w14:textId="4CC198F4" w:rsidTr="3921AC59">
        <w:tc>
          <w:tcPr>
            <w:cnfStyle w:val="001000000000" w:firstRow="0" w:lastRow="0" w:firstColumn="1" w:lastColumn="0" w:oddVBand="0" w:evenVBand="0" w:oddHBand="0" w:evenHBand="0" w:firstRowFirstColumn="0" w:firstRowLastColumn="0" w:lastRowFirstColumn="0" w:lastRowLastColumn="0"/>
            <w:tcW w:w="1040" w:type="pct"/>
          </w:tcPr>
          <w:p w14:paraId="10F29A4C" w14:textId="76345D52" w:rsidR="00137761" w:rsidRPr="00EC35DE" w:rsidRDefault="00137761" w:rsidP="00137761">
            <w:r w:rsidRPr="00EC35DE">
              <w:rPr>
                <w:bCs/>
              </w:rPr>
              <w:t xml:space="preserve">Crown Land </w:t>
            </w:r>
          </w:p>
          <w:p w14:paraId="50E331B6" w14:textId="51ED12D7" w:rsidR="00843347" w:rsidRPr="00EC35DE" w:rsidRDefault="00843347"/>
        </w:tc>
        <w:tc>
          <w:tcPr>
            <w:tcW w:w="3960" w:type="pct"/>
          </w:tcPr>
          <w:p w14:paraId="195A0D8A" w14:textId="1DACD40C" w:rsidR="00147D7A" w:rsidRPr="00EC35DE" w:rsidRDefault="00147D7A"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 xml:space="preserve">Crown </w:t>
            </w:r>
            <w:r w:rsidR="00E27DE1" w:rsidRPr="00EC35DE">
              <w:t>l</w:t>
            </w:r>
            <w:r w:rsidRPr="00EC35DE">
              <w:t xml:space="preserve">ands Minister (except in relation to exclusive possession native title land or freehold land rights land) </w:t>
            </w:r>
          </w:p>
          <w:p w14:paraId="2EC62B78" w14:textId="0A4FA39C" w:rsidR="00147D7A" w:rsidRPr="00EC35DE" w:rsidRDefault="00147D7A"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 xml:space="preserve">holder of a legal estate or interest, where the estate or interest: </w:t>
            </w:r>
          </w:p>
          <w:p w14:paraId="037E6740" w14:textId="2C444395" w:rsidR="00147D7A" w:rsidRPr="00EC35DE" w:rsidRDefault="00147D7A" w:rsidP="00C61ED1">
            <w:pPr>
              <w:pStyle w:val="CERBullets"/>
              <w:numPr>
                <w:ilvl w:val="1"/>
                <w:numId w:val="25"/>
              </w:numPr>
              <w:cnfStyle w:val="000000000000" w:firstRow="0" w:lastRow="0" w:firstColumn="0" w:lastColumn="0" w:oddVBand="0" w:evenVBand="0" w:oddHBand="0" w:evenHBand="0" w:firstRowFirstColumn="0" w:firstRowLastColumn="0" w:lastRowFirstColumn="0" w:lastRowLastColumn="0"/>
            </w:pPr>
            <w:r w:rsidRPr="00EC35DE">
              <w:t xml:space="preserve">came into existence </w:t>
            </w:r>
            <w:proofErr w:type="gramStart"/>
            <w:r w:rsidRPr="00EC35DE">
              <w:t>as a result of</w:t>
            </w:r>
            <w:proofErr w:type="gramEnd"/>
            <w:r w:rsidRPr="00EC35DE">
              <w:t xml:space="preserve"> a Crown grant (or, was derived from such an estate or interest), or </w:t>
            </w:r>
          </w:p>
          <w:p w14:paraId="234BAEC2" w14:textId="51E16F8A" w:rsidR="00147D7A" w:rsidRPr="00EC35DE" w:rsidRDefault="00147D7A" w:rsidP="00C61ED1">
            <w:pPr>
              <w:pStyle w:val="CERBullets"/>
              <w:numPr>
                <w:ilvl w:val="1"/>
                <w:numId w:val="25"/>
              </w:numPr>
              <w:cnfStyle w:val="000000000000" w:firstRow="0" w:lastRow="0" w:firstColumn="0" w:lastColumn="0" w:oddVBand="0" w:evenVBand="0" w:oddHBand="0" w:evenHBand="0" w:firstRowFirstColumn="0" w:firstRowLastColumn="0" w:lastRowFirstColumn="0" w:lastRowLastColumn="0"/>
            </w:pPr>
            <w:r w:rsidRPr="00EC35DE">
              <w:t xml:space="preserve">was created by, or under, legislation (or, was derived from such an estate or interest) </w:t>
            </w:r>
          </w:p>
          <w:p w14:paraId="297C1E45" w14:textId="796EBEDC" w:rsidR="00147D7A" w:rsidRPr="00EC35DE" w:rsidRDefault="00EF7D59"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 xml:space="preserve">holder of a </w:t>
            </w:r>
            <w:r w:rsidR="00147D7A" w:rsidRPr="00EC35DE">
              <w:t xml:space="preserve">mortgage or charge over any such legal estate or interest </w:t>
            </w:r>
          </w:p>
          <w:p w14:paraId="36F6F1C1" w14:textId="088E0E27" w:rsidR="00843347" w:rsidRPr="00EC35DE" w:rsidRDefault="00EF7D59" w:rsidP="00FE18B7">
            <w:pPr>
              <w:pStyle w:val="CERbullets0"/>
              <w:ind w:left="357" w:hanging="357"/>
              <w:cnfStyle w:val="000000000000" w:firstRow="0" w:lastRow="0" w:firstColumn="0" w:lastColumn="0" w:oddVBand="0" w:evenVBand="0" w:oddHBand="0" w:evenHBand="0" w:firstRowFirstColumn="0" w:firstRowLastColumn="0" w:lastRowFirstColumn="0" w:lastRowLastColumn="0"/>
            </w:pPr>
            <w:r w:rsidRPr="00EC35DE">
              <w:t>R</w:t>
            </w:r>
            <w:r w:rsidR="6FAB1BCE" w:rsidRPr="00EC35DE">
              <w:t>egistered Native Title Body Corporate for any native title land</w:t>
            </w:r>
            <w:r w:rsidR="177F8922" w:rsidRPr="00EC35DE">
              <w:t>.</w:t>
            </w:r>
            <w:r w:rsidR="6FAB1BCE" w:rsidRPr="00EC35DE">
              <w:t xml:space="preserve"> </w:t>
            </w:r>
          </w:p>
        </w:tc>
      </w:tr>
      <w:tr w:rsidR="002C0A20" w:rsidRPr="00EC35DE" w14:paraId="7DFD0582" w14:textId="2DAB0834" w:rsidTr="3921AC59">
        <w:tc>
          <w:tcPr>
            <w:cnfStyle w:val="001000000000" w:firstRow="0" w:lastRow="0" w:firstColumn="1" w:lastColumn="0" w:oddVBand="0" w:evenVBand="0" w:oddHBand="0" w:evenHBand="0" w:firstRowFirstColumn="0" w:firstRowLastColumn="0" w:lastRowFirstColumn="0" w:lastRowLastColumn="0"/>
            <w:tcW w:w="1040" w:type="pct"/>
          </w:tcPr>
          <w:p w14:paraId="031F3BB1" w14:textId="69664D1B" w:rsidR="00466621" w:rsidRPr="00EC35DE" w:rsidRDefault="00466621" w:rsidP="00466621">
            <w:r w:rsidRPr="00EC35DE">
              <w:rPr>
                <w:bCs/>
              </w:rPr>
              <w:t xml:space="preserve">Land Rights Land </w:t>
            </w:r>
          </w:p>
          <w:p w14:paraId="700AF33D" w14:textId="14A8F44E" w:rsidR="002C0A20" w:rsidRPr="00EC35DE" w:rsidRDefault="002C0A20"/>
        </w:tc>
        <w:tc>
          <w:tcPr>
            <w:tcW w:w="3960" w:type="pct"/>
          </w:tcPr>
          <w:p w14:paraId="4549E878" w14:textId="1423759D" w:rsidR="00F21FA0" w:rsidRPr="00EC35DE" w:rsidRDefault="09EDEE46" w:rsidP="00F21FA0">
            <w:pPr>
              <w:pStyle w:val="CERbullets0"/>
              <w:cnfStyle w:val="000000000000" w:firstRow="0" w:lastRow="0" w:firstColumn="0" w:lastColumn="0" w:oddVBand="0" w:evenVBand="0" w:oddHBand="0" w:evenHBand="0" w:firstRowFirstColumn="0" w:firstRowLastColumn="0" w:lastRowFirstColumn="0" w:lastRowLastColumn="0"/>
            </w:pPr>
            <w:r w:rsidRPr="00EC35DE">
              <w:t>if land rights land, the Aboriginal land council</w:t>
            </w:r>
          </w:p>
          <w:p w14:paraId="3F6820BB" w14:textId="2F63CF71" w:rsidR="00F21FA0" w:rsidRPr="00EC35DE" w:rsidRDefault="00F21FA0" w:rsidP="00F21FA0">
            <w:pPr>
              <w:pStyle w:val="CERbullets0"/>
              <w:cnfStyle w:val="000000000000" w:firstRow="0" w:lastRow="0" w:firstColumn="0" w:lastColumn="0" w:oddVBand="0" w:evenVBand="0" w:oddHBand="0" w:evenHBand="0" w:firstRowFirstColumn="0" w:firstRowLastColumn="0" w:lastRowFirstColumn="0" w:lastRowLastColumn="0"/>
            </w:pPr>
            <w:r w:rsidRPr="00EC35DE">
              <w:t xml:space="preserve">if lease in force (and lease granted under special legislation for the benefit of Aboriginal people or Torres Strait Islanders), the Minister who administers the legislation </w:t>
            </w:r>
          </w:p>
          <w:p w14:paraId="18BC774F" w14:textId="4BE29318" w:rsidR="00F21FA0" w:rsidRPr="00EC35DE" w:rsidRDefault="00F21FA0" w:rsidP="00F21FA0">
            <w:pPr>
              <w:pStyle w:val="CERbullets0"/>
              <w:cnfStyle w:val="000000000000" w:firstRow="0" w:lastRow="0" w:firstColumn="0" w:lastColumn="0" w:oddVBand="0" w:evenVBand="0" w:oddHBand="0" w:evenHBand="0" w:firstRowFirstColumn="0" w:firstRowLastColumn="0" w:lastRowFirstColumn="0" w:lastRowLastColumn="0"/>
            </w:pPr>
            <w:r w:rsidRPr="00EC35DE">
              <w:t xml:space="preserve">if land is held by the Commonwealth (or a Commonwealth statutory authority), the Minister who administers the </w:t>
            </w:r>
            <w:r w:rsidRPr="00EC35DE">
              <w:rPr>
                <w:i/>
                <w:iCs/>
              </w:rPr>
              <w:t xml:space="preserve">Aboriginal Land Rights (Northern Territory) Act 1976 </w:t>
            </w:r>
            <w:r w:rsidRPr="00EC35DE">
              <w:t>or the Act that establishes the statutory authority</w:t>
            </w:r>
            <w:proofErr w:type="gramStart"/>
            <w:r w:rsidRPr="00EC35DE">
              <w:t>, as the case may be, otherwise</w:t>
            </w:r>
            <w:proofErr w:type="gramEnd"/>
            <w:r w:rsidRPr="00EC35DE">
              <w:t xml:space="preserve"> </w:t>
            </w:r>
          </w:p>
          <w:p w14:paraId="1139CF38" w14:textId="07897121" w:rsidR="00F21FA0" w:rsidRPr="00EC35DE" w:rsidRDefault="00F21FA0" w:rsidP="00F21FA0">
            <w:pPr>
              <w:pStyle w:val="CERbullets0"/>
              <w:cnfStyle w:val="000000000000" w:firstRow="0" w:lastRow="0" w:firstColumn="0" w:lastColumn="0" w:oddVBand="0" w:evenVBand="0" w:oddHBand="0" w:evenHBand="0" w:firstRowFirstColumn="0" w:firstRowLastColumn="0" w:lastRowFirstColumn="0" w:lastRowLastColumn="0"/>
            </w:pPr>
            <w:r w:rsidRPr="00EC35DE">
              <w:t xml:space="preserve">Crown </w:t>
            </w:r>
            <w:r w:rsidR="00E27DE1" w:rsidRPr="00EC35DE">
              <w:t>l</w:t>
            </w:r>
            <w:r w:rsidRPr="00EC35DE">
              <w:t xml:space="preserve">ands Minister (except in relation to freehold land rights land) </w:t>
            </w:r>
          </w:p>
          <w:p w14:paraId="7902DD9F" w14:textId="276A221A" w:rsidR="002C0A20" w:rsidRPr="00EC35DE" w:rsidRDefault="0099656A" w:rsidP="00F21FA0">
            <w:pPr>
              <w:pStyle w:val="CERbullets0"/>
              <w:cnfStyle w:val="000000000000" w:firstRow="0" w:lastRow="0" w:firstColumn="0" w:lastColumn="0" w:oddVBand="0" w:evenVBand="0" w:oddHBand="0" w:evenHBand="0" w:firstRowFirstColumn="0" w:firstRowLastColumn="0" w:lastRowFirstColumn="0" w:lastRowLastColumn="0"/>
            </w:pPr>
            <w:r w:rsidRPr="00EC35DE">
              <w:t>R</w:t>
            </w:r>
            <w:r w:rsidR="00F21FA0" w:rsidRPr="00EC35DE">
              <w:t>egistered Native Title Body Corporate for any native title land.</w:t>
            </w:r>
          </w:p>
        </w:tc>
      </w:tr>
    </w:tbl>
    <w:p w14:paraId="346DD234" w14:textId="1EFB7915" w:rsidR="00022B9C" w:rsidRPr="00EC35DE" w:rsidRDefault="008F5FEE" w:rsidP="00022B9C">
      <w:pPr>
        <w:pStyle w:val="CERHeading2rectangle"/>
      </w:pPr>
      <w:r w:rsidRPr="00EC35DE">
        <w:lastRenderedPageBreak/>
        <w:t>Permanence obligations</w:t>
      </w:r>
    </w:p>
    <w:p w14:paraId="0CC0F30D" w14:textId="1B4D2B1C" w:rsidR="002E5C9D" w:rsidRPr="00EC35DE" w:rsidDel="00DA172F" w:rsidRDefault="002E5C9D" w:rsidP="009235E8">
      <w:pPr>
        <w:pStyle w:val="Heading3"/>
      </w:pPr>
      <w:r w:rsidRPr="00EC35DE" w:rsidDel="00DA172F">
        <w:t>For the purposes of sequestration offsets projects only</w:t>
      </w:r>
    </w:p>
    <w:p w14:paraId="4AC0292E" w14:textId="741D2E81" w:rsidR="00003E89" w:rsidRPr="00EC35DE" w:rsidRDefault="00003E89" w:rsidP="00003E89">
      <w:r w:rsidRPr="00EC35DE">
        <w:t xml:space="preserve">The </w:t>
      </w:r>
      <w:r w:rsidR="1D596C63" w:rsidRPr="00EC35DE">
        <w:t>ACCU Scheme</w:t>
      </w:r>
      <w:r w:rsidRPr="00EC35DE">
        <w:t xml:space="preserve"> has been designed to provide consumers with confidence that each </w:t>
      </w:r>
      <w:r w:rsidR="00962C58" w:rsidRPr="00EC35DE">
        <w:t>ACCU</w:t>
      </w:r>
      <w:r w:rsidRPr="00EC35DE">
        <w:t xml:space="preserve"> issued can genuinely offset a tonne of CO</w:t>
      </w:r>
      <w:r w:rsidRPr="00EC35DE">
        <w:rPr>
          <w:vertAlign w:val="subscript"/>
        </w:rPr>
        <w:t>2</w:t>
      </w:r>
      <w:r w:rsidRPr="00EC35DE">
        <w:t xml:space="preserve">-e emissions. </w:t>
      </w:r>
    </w:p>
    <w:p w14:paraId="48F89C35" w14:textId="56CB0825" w:rsidR="00003E89" w:rsidRPr="00EC35DE" w:rsidRDefault="00003E89" w:rsidP="00003E89">
      <w:r w:rsidRPr="00EC35DE">
        <w:t xml:space="preserve">Carbon in vegetation or soils can only offset emissions if it is stored long term. If the carbon </w:t>
      </w:r>
      <w:r w:rsidR="00991E4D" w:rsidRPr="00EC35DE">
        <w:t xml:space="preserve">is </w:t>
      </w:r>
      <w:r w:rsidRPr="00EC35DE">
        <w:t>subsequently released back into the atmosphere, for example because vegetation was cleared, it could not offset emissions. For this reason, sequestration projects are subject to permanence obligations over the permanence periods of the projects, which will have the duration of 100 years or 25 years, as chosen by the p</w:t>
      </w:r>
      <w:r w:rsidR="003B1895" w:rsidRPr="00EC35DE">
        <w:t>roponent</w:t>
      </w:r>
      <w:r w:rsidRPr="00EC35DE">
        <w:t xml:space="preserve">s of the projects. If a project’s declaration of registration has never been varied </w:t>
      </w:r>
      <w:proofErr w:type="gramStart"/>
      <w:r w:rsidRPr="00EC35DE" w:rsidDel="00DA172F">
        <w:t xml:space="preserve">so as </w:t>
      </w:r>
      <w:r w:rsidRPr="00EC35DE">
        <w:t>to</w:t>
      </w:r>
      <w:proofErr w:type="gramEnd"/>
      <w:r w:rsidRPr="00EC35DE">
        <w:t xml:space="preserve"> add one or more project areas, the chosen permanence period of the project commences on the date on which the first </w:t>
      </w:r>
      <w:r w:rsidR="00DA3D39" w:rsidRPr="00EC35DE">
        <w:t xml:space="preserve">ACCU </w:t>
      </w:r>
      <w:r w:rsidRPr="00EC35DE">
        <w:t xml:space="preserve">is issued for the project. If a project’s declaration of registration has been varied </w:t>
      </w:r>
      <w:proofErr w:type="gramStart"/>
      <w:r w:rsidRPr="00EC35DE" w:rsidDel="00DA172F">
        <w:t xml:space="preserve">so as </w:t>
      </w:r>
      <w:r w:rsidRPr="00EC35DE">
        <w:t>to</w:t>
      </w:r>
      <w:proofErr w:type="gramEnd"/>
      <w:r w:rsidRPr="00EC35DE">
        <w:t xml:space="preserve"> add one or more project areas, the chosen permanence period of the project commences on the date of the last occasion on which the declaration was so varied. </w:t>
      </w:r>
    </w:p>
    <w:p w14:paraId="20BD684B" w14:textId="741402AE" w:rsidR="007F09AA" w:rsidRPr="00EC35DE" w:rsidRDefault="003B1895" w:rsidP="00EC35DE">
      <w:r w:rsidRPr="00EC35DE">
        <w:t xml:space="preserve">Proponents </w:t>
      </w:r>
      <w:r w:rsidR="00003E89" w:rsidRPr="00EC35DE">
        <w:t xml:space="preserve">can choose to </w:t>
      </w:r>
      <w:r w:rsidR="00F90017" w:rsidRPr="00EC35DE">
        <w:t>revoke</w:t>
      </w:r>
      <w:r w:rsidR="00003E89" w:rsidRPr="00EC35DE">
        <w:t xml:space="preserve"> their project at any time. </w:t>
      </w:r>
      <w:r w:rsidR="00DC3F9F" w:rsidRPr="00EC35DE">
        <w:t xml:space="preserve">If a proponent wants to revoke a sequestration project that is still within its </w:t>
      </w:r>
      <w:r w:rsidR="00F90017" w:rsidRPr="00EC35DE">
        <w:t>permanence period</w:t>
      </w:r>
      <w:r w:rsidR="00DC3F9F" w:rsidRPr="00EC35DE">
        <w:t>, the proponent will first have to return any ACCUs issued to the project.</w:t>
      </w:r>
      <w:r w:rsidR="00226910" w:rsidRPr="00EC35DE">
        <w:t xml:space="preserve"> </w:t>
      </w:r>
      <w:r w:rsidR="00DC3F9F" w:rsidRPr="00EC35DE">
        <w:t xml:space="preserve">If the proponent has already sold the ACCUs, the proponent must buy </w:t>
      </w:r>
      <w:r w:rsidR="00D10997" w:rsidRPr="00EC35DE">
        <w:t xml:space="preserve">or obtain from another ACCU </w:t>
      </w:r>
      <w:r w:rsidR="00E20DDA" w:rsidRPr="00EC35DE">
        <w:t>S</w:t>
      </w:r>
      <w:r w:rsidR="00D10997" w:rsidRPr="00EC35DE">
        <w:t xml:space="preserve">cheme project </w:t>
      </w:r>
      <w:r w:rsidR="00DC3F9F" w:rsidRPr="00EC35DE">
        <w:t>the same number of ACCUs and return them to us.</w:t>
      </w:r>
      <w:r w:rsidR="00226910" w:rsidRPr="00EC35DE">
        <w:t xml:space="preserve"> </w:t>
      </w:r>
      <w:r w:rsidR="00DC3F9F" w:rsidRPr="00EC35DE">
        <w:t xml:space="preserve">The proponent’s obligations </w:t>
      </w:r>
      <w:r w:rsidR="00D10997" w:rsidRPr="00EC35DE">
        <w:t xml:space="preserve">under the ACCU </w:t>
      </w:r>
      <w:r w:rsidR="00161950" w:rsidRPr="00EC35DE">
        <w:t>S</w:t>
      </w:r>
      <w:r w:rsidR="00E20DDA" w:rsidRPr="00EC35DE">
        <w:t>c</w:t>
      </w:r>
      <w:r w:rsidR="00D10997" w:rsidRPr="00EC35DE">
        <w:t xml:space="preserve">heme in respect of their project </w:t>
      </w:r>
      <w:r w:rsidR="00DC3F9F" w:rsidRPr="00EC35DE">
        <w:t>will continue until the project is officially revoked. This includes relinquishing ACCUs.</w:t>
      </w:r>
      <w:r w:rsidR="00EC35DE" w:rsidRPr="00EC35DE">
        <w:t xml:space="preserve"> </w:t>
      </w:r>
    </w:p>
    <w:p w14:paraId="43574DB5" w14:textId="4FD64C7D" w:rsidR="00003E89" w:rsidRPr="00EC35DE" w:rsidRDefault="00CE7D59" w:rsidP="004C193B">
      <w:pPr>
        <w:pStyle w:val="BodyText1"/>
      </w:pPr>
      <w:r w:rsidRPr="00EC35DE">
        <w:rPr>
          <w:b/>
          <w:i/>
        </w:rPr>
        <w:t xml:space="preserve">Example </w:t>
      </w:r>
      <w:r w:rsidR="009145DD" w:rsidRPr="00EC35DE">
        <w:rPr>
          <w:b/>
          <w:i/>
        </w:rPr>
        <w:t>1</w:t>
      </w:r>
      <w:r w:rsidRPr="00EC35DE">
        <w:t xml:space="preserve"> Landholder </w:t>
      </w:r>
      <w:r w:rsidR="009145DD" w:rsidRPr="00EC35DE">
        <w:t>A</w:t>
      </w:r>
      <w:r w:rsidRPr="00EC35DE">
        <w:t xml:space="preserve"> permitted P</w:t>
      </w:r>
      <w:r w:rsidR="003B1895" w:rsidRPr="00EC35DE">
        <w:t>ropone</w:t>
      </w:r>
      <w:r w:rsidRPr="00EC35DE">
        <w:t xml:space="preserve">nt X to carry out an </w:t>
      </w:r>
      <w:r w:rsidR="0081695A" w:rsidRPr="00EC35DE">
        <w:t>ACCU Scheme</w:t>
      </w:r>
      <w:r w:rsidRPr="00EC35DE">
        <w:t xml:space="preserve"> project on Landholder </w:t>
      </w:r>
      <w:r w:rsidR="009145DD" w:rsidRPr="00EC35DE">
        <w:t>A</w:t>
      </w:r>
      <w:r w:rsidRPr="00EC35DE">
        <w:t xml:space="preserve">’s land. When </w:t>
      </w:r>
      <w:r w:rsidR="003B1895" w:rsidRPr="00EC35DE">
        <w:t xml:space="preserve">Proponent </w:t>
      </w:r>
      <w:r w:rsidRPr="00EC35DE">
        <w:t xml:space="preserve">X submitted the application for the project to be declared eligible under the </w:t>
      </w:r>
      <w:r w:rsidR="0081695A" w:rsidRPr="00EC35DE">
        <w:t>ACCU Scheme</w:t>
      </w:r>
      <w:r w:rsidRPr="00EC35DE">
        <w:t xml:space="preserve">, Landholder </w:t>
      </w:r>
      <w:r w:rsidR="009145DD" w:rsidRPr="00EC35DE">
        <w:t>A</w:t>
      </w:r>
      <w:r w:rsidRPr="00EC35DE">
        <w:t xml:space="preserve"> provided a written consent for the project to be carried out on their land. The permanence period of the project is 100 years. If </w:t>
      </w:r>
      <w:r w:rsidR="003B1895" w:rsidRPr="00EC35DE">
        <w:t xml:space="preserve">Proponent </w:t>
      </w:r>
      <w:r w:rsidRPr="00EC35DE">
        <w:t xml:space="preserve">X has </w:t>
      </w:r>
      <w:r w:rsidR="00C06ECF" w:rsidRPr="00EC35DE">
        <w:t>ACCUs</w:t>
      </w:r>
      <w:r w:rsidRPr="00EC35DE">
        <w:t xml:space="preserve"> issued from the project, they are obligated to maintain the carbon on Landholder </w:t>
      </w:r>
      <w:r w:rsidR="009145DD" w:rsidRPr="00EC35DE">
        <w:t>A</w:t>
      </w:r>
      <w:r w:rsidRPr="00EC35DE">
        <w:t xml:space="preserve">’s property for 100 years. If Landholder </w:t>
      </w:r>
      <w:r w:rsidR="007A1B8E" w:rsidRPr="00EC35DE">
        <w:t xml:space="preserve">A </w:t>
      </w:r>
      <w:r w:rsidRPr="00EC35DE">
        <w:t>decides to use the land for a different purpose</w:t>
      </w:r>
      <w:r w:rsidR="007A1B8E" w:rsidRPr="00EC35DE">
        <w:t xml:space="preserve"> which would reduce the carbon stored on the land</w:t>
      </w:r>
      <w:r w:rsidRPr="00EC35DE">
        <w:t xml:space="preserve">, and </w:t>
      </w:r>
      <w:r w:rsidR="003B1895" w:rsidRPr="00EC35DE">
        <w:t xml:space="preserve">Proponent </w:t>
      </w:r>
      <w:r w:rsidRPr="00EC35DE">
        <w:t xml:space="preserve">X has been issued with any </w:t>
      </w:r>
      <w:r w:rsidR="00091250" w:rsidRPr="00EC35DE">
        <w:t>ACCUs</w:t>
      </w:r>
      <w:r w:rsidRPr="00EC35DE">
        <w:t xml:space="preserve"> from the project, </w:t>
      </w:r>
      <w:r w:rsidR="003B1895" w:rsidRPr="00EC35DE">
        <w:t xml:space="preserve">Proponent </w:t>
      </w:r>
      <w:r w:rsidRPr="00EC35DE">
        <w:t xml:space="preserve">X will have to relinquish </w:t>
      </w:r>
      <w:r w:rsidR="00091250" w:rsidRPr="00EC35DE">
        <w:t>those ACCUs</w:t>
      </w:r>
      <w:r w:rsidR="00065D0E" w:rsidRPr="00EC35DE">
        <w:t>, or</w:t>
      </w:r>
      <w:r w:rsidR="00091250" w:rsidRPr="00EC35DE">
        <w:t xml:space="preserve"> </w:t>
      </w:r>
      <w:r w:rsidRPr="00EC35DE">
        <w:t xml:space="preserve">an equivalent number of credits, </w:t>
      </w:r>
      <w:r w:rsidR="00EA3105" w:rsidRPr="00EC35DE" w:rsidDel="00DA172F">
        <w:t>to</w:t>
      </w:r>
      <w:r w:rsidRPr="00EC35DE">
        <w:t xml:space="preserve"> close the project</w:t>
      </w:r>
      <w:r w:rsidR="00003E89" w:rsidRPr="00EC35DE">
        <w:t>.</w:t>
      </w:r>
      <w:r w:rsidR="007A1B8E" w:rsidRPr="00EC35DE">
        <w:t xml:space="preserve"> If Proponent X fails or is considered unlikely to make the relinquishment when required, the Clean Energy Regulator may impose a carbon maintenance order on Landholder A’s property, preventing them from using the land for a different purpose if it would result in the carbon stored on the land reducing below the benchmark sequestration level.</w:t>
      </w:r>
    </w:p>
    <w:p w14:paraId="00D51AB4" w14:textId="772EA86C" w:rsidR="00EF1A81" w:rsidRPr="00EC35DE" w:rsidRDefault="00EF1A81" w:rsidP="3921AC59">
      <w:pPr>
        <w:spacing w:after="0"/>
        <w:rPr>
          <w:rFonts w:asciiTheme="majorHAnsi" w:eastAsia="Times New Roman" w:hAnsiTheme="majorHAnsi"/>
          <w:b/>
          <w:bCs/>
          <w:sz w:val="32"/>
          <w:szCs w:val="32"/>
        </w:rPr>
      </w:pPr>
      <w:r w:rsidRPr="00EC35DE">
        <w:br w:type="page"/>
      </w:r>
    </w:p>
    <w:p w14:paraId="4B322784" w14:textId="2E60AB72" w:rsidR="00003E89" w:rsidRPr="00EC35DE" w:rsidRDefault="00003E89" w:rsidP="00003E89">
      <w:pPr>
        <w:pStyle w:val="CERHeading2rectangle"/>
      </w:pPr>
      <w:r w:rsidRPr="00EC35DE">
        <w:t>Natural disturbances</w:t>
      </w:r>
      <w:r w:rsidR="009F22DC" w:rsidRPr="00EC35DE">
        <w:t xml:space="preserve"> or </w:t>
      </w:r>
      <w:proofErr w:type="gramStart"/>
      <w:r w:rsidR="009F22DC" w:rsidRPr="00EC35DE">
        <w:t>third party</w:t>
      </w:r>
      <w:proofErr w:type="gramEnd"/>
      <w:r w:rsidR="009F22DC" w:rsidRPr="00EC35DE">
        <w:t xml:space="preserve"> conduct</w:t>
      </w:r>
    </w:p>
    <w:p w14:paraId="7F90E702" w14:textId="7A7B8817" w:rsidR="002E6C2D" w:rsidRPr="00EC35DE" w:rsidDel="00DA172F" w:rsidRDefault="002E6C2D" w:rsidP="009235E8">
      <w:pPr>
        <w:pStyle w:val="Heading3"/>
      </w:pPr>
      <w:r w:rsidRPr="00EC35DE" w:rsidDel="00DA172F">
        <w:t>For the purposes of sequestration offsets projects only</w:t>
      </w:r>
    </w:p>
    <w:p w14:paraId="74FB360E" w14:textId="1C75E46D" w:rsidR="002E6C2D" w:rsidRPr="00EC35DE" w:rsidRDefault="002E6C2D" w:rsidP="002E6C2D">
      <w:r w:rsidRPr="00EC35DE">
        <w:t>If carbon is lost through natural disturbance (</w:t>
      </w:r>
      <w:r w:rsidR="00B00203" w:rsidRPr="00EC35DE">
        <w:t>for example,</w:t>
      </w:r>
      <w:r w:rsidRPr="00EC35DE">
        <w:t xml:space="preserve"> drought or disease), </w:t>
      </w:r>
      <w:r w:rsidR="00D0587E" w:rsidRPr="00EC35DE">
        <w:t xml:space="preserve">reasonable </w:t>
      </w:r>
      <w:r w:rsidRPr="00EC35DE">
        <w:t>action to manage fire (</w:t>
      </w:r>
      <w:r w:rsidRPr="00EC35DE" w:rsidDel="00DA172F">
        <w:t>e.g.</w:t>
      </w:r>
      <w:r w:rsidRPr="00EC35DE">
        <w:t xml:space="preserve"> establishing a fire break) or vandalism, p</w:t>
      </w:r>
      <w:r w:rsidR="003B1895" w:rsidRPr="00EC35DE">
        <w:t>roponen</w:t>
      </w:r>
      <w:r w:rsidRPr="00EC35DE">
        <w:t>ts are not required to return ACCUs</w:t>
      </w:r>
      <w:r w:rsidR="00D96D57" w:rsidRPr="00EC35DE">
        <w:t>, provided they have taken reasonable steps to mitigate the effects of such activity</w:t>
      </w:r>
      <w:r w:rsidRPr="00EC35DE">
        <w:t>. Carbon stores may recover naturally after drought or bushfire with only modest intervention by the p</w:t>
      </w:r>
      <w:r w:rsidR="003B1895" w:rsidRPr="00EC35DE">
        <w:t>ropone</w:t>
      </w:r>
      <w:r w:rsidRPr="00EC35DE">
        <w:t xml:space="preserve">nt, but in some cases active re-establishment or management may be necessary. </w:t>
      </w:r>
    </w:p>
    <w:p w14:paraId="64559A84" w14:textId="3B909F7E" w:rsidR="002E6C2D" w:rsidRPr="00EC35DE" w:rsidRDefault="003B1895" w:rsidP="002E6C2D">
      <w:r w:rsidRPr="00EC35DE">
        <w:t xml:space="preserve">Proponents </w:t>
      </w:r>
      <w:r w:rsidR="002E6C2D" w:rsidRPr="00EC35DE">
        <w:t xml:space="preserve">will not receive credits while the carbon stores are recovering. Once carbon stores reach and exceed pre-disturbance levels, credits will start to be issued again. This provides an incentive to manage losses and to re-establish carbon stores as quickly as possible. </w:t>
      </w:r>
    </w:p>
    <w:p w14:paraId="4315954A" w14:textId="0587C044" w:rsidR="002E6C2D" w:rsidRPr="00EC35DE" w:rsidRDefault="003B1895" w:rsidP="002E6C2D">
      <w:r w:rsidRPr="00EC35DE">
        <w:t xml:space="preserve">Proponents </w:t>
      </w:r>
      <w:r w:rsidR="002E6C2D" w:rsidRPr="00EC35DE">
        <w:t xml:space="preserve">are required to maintain the carbon stored in the project over the permanence periods of their projects. </w:t>
      </w:r>
      <w:r w:rsidRPr="00EC35DE">
        <w:t xml:space="preserve">Proponents </w:t>
      </w:r>
      <w:r w:rsidR="002E6C2D" w:rsidRPr="00EC35DE">
        <w:t>will be required to hand back carbon credits if they cause significant reversals in carbon stored by their project during the permanence period, for example, by deliberately clearing vegetation or through mismanagement of the project.</w:t>
      </w:r>
    </w:p>
    <w:p w14:paraId="17170098" w14:textId="4B127E82" w:rsidR="00003E89" w:rsidRPr="00EC35DE" w:rsidRDefault="002E6C2D" w:rsidP="00003E89">
      <w:pPr>
        <w:pStyle w:val="CERHeading2rectangle"/>
      </w:pPr>
      <w:r w:rsidRPr="00EC35DE">
        <w:t>Carbon maintenance obligations (CMOs)</w:t>
      </w:r>
    </w:p>
    <w:p w14:paraId="777A18D4" w14:textId="53FD5704" w:rsidR="004825E9" w:rsidRPr="00EC35DE" w:rsidDel="00DA172F" w:rsidRDefault="004825E9" w:rsidP="009235E8">
      <w:pPr>
        <w:pStyle w:val="Heading3"/>
      </w:pPr>
      <w:r w:rsidRPr="00EC35DE" w:rsidDel="00DA172F">
        <w:t>For the purposes of sequestration offsets projects only</w:t>
      </w:r>
    </w:p>
    <w:p w14:paraId="12F16ACD" w14:textId="16739395" w:rsidR="00124FED" w:rsidRPr="00EC35DE" w:rsidRDefault="00124FED" w:rsidP="00124FED">
      <w:r w:rsidRPr="00EC35DE">
        <w:t>The Clean Energy Regulator may declare that a carbon maintenance obligation applies with respect to an area or areas of land if there is an unmet obligation to relinquish ACCUs or if the Clean Energy Regulator is satisfied that the person will not comply with the requirement</w:t>
      </w:r>
      <w:r w:rsidR="00AF6A87" w:rsidRPr="00EC35DE">
        <w:t xml:space="preserve"> to relinquish ACCUs</w:t>
      </w:r>
      <w:r w:rsidRPr="00EC35DE">
        <w:t xml:space="preserve"> within 90 days. </w:t>
      </w:r>
    </w:p>
    <w:p w14:paraId="529AEC73" w14:textId="3B6A514D" w:rsidR="00124FED" w:rsidRPr="00EC35DE" w:rsidRDefault="00124FED" w:rsidP="00124FED">
      <w:r w:rsidRPr="00EC35DE">
        <w:t xml:space="preserve">Obligations to relinquish ACCUs </w:t>
      </w:r>
      <w:r w:rsidR="00F04B9A" w:rsidRPr="00EC35DE">
        <w:t xml:space="preserve">can </w:t>
      </w:r>
      <w:r w:rsidRPr="00EC35DE">
        <w:t xml:space="preserve">be triggered if: </w:t>
      </w:r>
    </w:p>
    <w:p w14:paraId="1C6DD78A" w14:textId="3DABF68E" w:rsidR="00124FED" w:rsidRPr="00EC35DE" w:rsidRDefault="00F04B9A" w:rsidP="00FE18B7">
      <w:pPr>
        <w:pStyle w:val="CERbullets0"/>
        <w:rPr>
          <w:szCs w:val="22"/>
        </w:rPr>
      </w:pPr>
      <w:r w:rsidRPr="00EC35DE">
        <w:t>a project declaration is revoked. This might happen if, for example</w:t>
      </w:r>
      <w:r w:rsidR="00914EBF" w:rsidRPr="00EC35DE">
        <w:t>,</w:t>
      </w:r>
      <w:r w:rsidRPr="00EC35DE">
        <w:rPr>
          <w:szCs w:val="22"/>
        </w:rPr>
        <w:t xml:space="preserve"> </w:t>
      </w:r>
      <w:r w:rsidR="00124FED" w:rsidRPr="00EC35DE">
        <w:rPr>
          <w:szCs w:val="22"/>
        </w:rPr>
        <w:t xml:space="preserve">a project is not properly transferred </w:t>
      </w:r>
      <w:r w:rsidR="00FD7542" w:rsidRPr="00EC35DE">
        <w:rPr>
          <w:szCs w:val="22"/>
        </w:rPr>
        <w:t>or a person provides false or misleading information to the Clean Energy Regulator in relation to a project</w:t>
      </w:r>
    </w:p>
    <w:p w14:paraId="3CF281DB" w14:textId="72394833" w:rsidR="00124FED" w:rsidRPr="00EC35DE" w:rsidRDefault="00124FED" w:rsidP="00FE18B7">
      <w:pPr>
        <w:pStyle w:val="CERbullets0"/>
        <w:rPr>
          <w:szCs w:val="22"/>
        </w:rPr>
      </w:pPr>
      <w:r w:rsidRPr="00EC35DE">
        <w:rPr>
          <w:szCs w:val="22"/>
        </w:rPr>
        <w:t>carbon stores are deliberately reversed</w:t>
      </w:r>
      <w:r w:rsidR="0076782D" w:rsidRPr="00EC35DE" w:rsidDel="00DA172F">
        <w:rPr>
          <w:szCs w:val="22"/>
        </w:rPr>
        <w:t>,</w:t>
      </w:r>
      <w:r w:rsidR="00931F75" w:rsidRPr="00EC35DE" w:rsidDel="00DA172F">
        <w:rPr>
          <w:szCs w:val="22"/>
        </w:rPr>
        <w:t xml:space="preserve"> or</w:t>
      </w:r>
      <w:r w:rsidRPr="00EC35DE">
        <w:rPr>
          <w:szCs w:val="22"/>
        </w:rPr>
        <w:t xml:space="preserve"> </w:t>
      </w:r>
    </w:p>
    <w:p w14:paraId="3E6C754B" w14:textId="65DEEAA2" w:rsidR="00124FED" w:rsidRPr="00EC35DE" w:rsidRDefault="003544D8" w:rsidP="00FE18B7">
      <w:pPr>
        <w:pStyle w:val="CERbullets0"/>
        <w:rPr>
          <w:szCs w:val="22"/>
        </w:rPr>
      </w:pPr>
      <w:r w:rsidRPr="00EC35DE">
        <w:rPr>
          <w:szCs w:val="22"/>
        </w:rPr>
        <w:t>no steps are taken to mitigate the effects of</w:t>
      </w:r>
      <w:r w:rsidR="00124FED" w:rsidRPr="00EC35DE">
        <w:rPr>
          <w:szCs w:val="22"/>
        </w:rPr>
        <w:t xml:space="preserve"> a natural disturbance</w:t>
      </w:r>
      <w:r w:rsidR="0076782D" w:rsidRPr="00EC35DE">
        <w:rPr>
          <w:szCs w:val="22"/>
        </w:rPr>
        <w:t>.</w:t>
      </w:r>
      <w:r w:rsidR="00124FED" w:rsidRPr="00EC35DE">
        <w:rPr>
          <w:szCs w:val="22"/>
        </w:rPr>
        <w:t xml:space="preserve"> </w:t>
      </w:r>
    </w:p>
    <w:p w14:paraId="63B578D7" w14:textId="33DC3F64" w:rsidR="00124FED" w:rsidRPr="00EC35DE" w:rsidRDefault="00124FED" w:rsidP="00124FED">
      <w:r w:rsidRPr="00EC35DE">
        <w:t xml:space="preserve">A carbon maintenance obligation prevents a person from engaging in conduct that results or is likely to result in a reduction in carbon stores below the benchmark sequestration level, unless the conduct relates to an activity that has been expressly permitted in the declaration. The benchmark sequestration level is the amount of carbon sequestered in the relevant area or areas at the time that the carbon maintenance declaration was made. </w:t>
      </w:r>
    </w:p>
    <w:p w14:paraId="43E9B1E3" w14:textId="40145D53" w:rsidR="00124FED" w:rsidRPr="00EC35DE" w:rsidRDefault="00124FED" w:rsidP="00124FED">
      <w:r w:rsidRPr="00EC35DE">
        <w:t xml:space="preserve">If a project’s declaration of registration has never been varied </w:t>
      </w:r>
      <w:proofErr w:type="gramStart"/>
      <w:r w:rsidRPr="00EC35DE" w:rsidDel="00DA172F">
        <w:t xml:space="preserve">so as </w:t>
      </w:r>
      <w:r w:rsidRPr="00EC35DE">
        <w:t>to</w:t>
      </w:r>
      <w:proofErr w:type="gramEnd"/>
      <w:r w:rsidRPr="00EC35DE">
        <w:t xml:space="preserve"> add one or more project areas, the carbon maintenance obligation will continue to apply for 100 or 25 years (depending upon the permanence period of the project) from the date on which the first ACCUs were issued for the project. If a project’s declaration of registration has been varied </w:t>
      </w:r>
      <w:proofErr w:type="gramStart"/>
      <w:r w:rsidRPr="00EC35DE" w:rsidDel="00DA172F">
        <w:t xml:space="preserve">so as </w:t>
      </w:r>
      <w:r w:rsidRPr="00EC35DE">
        <w:t>to</w:t>
      </w:r>
      <w:proofErr w:type="gramEnd"/>
      <w:r w:rsidRPr="00EC35DE">
        <w:t xml:space="preserve"> add one or more project areas, the carbon maintenance obligation will continue to apply for </w:t>
      </w:r>
      <w:r w:rsidRPr="00EC35DE" w:rsidDel="00DA172F">
        <w:t xml:space="preserve">100 </w:t>
      </w:r>
      <w:r w:rsidRPr="00EC35DE">
        <w:t xml:space="preserve">or </w:t>
      </w:r>
      <w:r w:rsidRPr="00EC35DE" w:rsidDel="00DA172F">
        <w:t>25</w:t>
      </w:r>
      <w:r w:rsidRPr="00EC35DE">
        <w:t xml:space="preserve"> years (depending upon the permanence period of the project) from the date of the last occasion on which the declaration was so varied.  </w:t>
      </w:r>
    </w:p>
    <w:p w14:paraId="775A2CE0" w14:textId="2694688A" w:rsidR="00124FED" w:rsidRPr="00EC35DE" w:rsidRDefault="00124FED" w:rsidP="00124FED">
      <w:r w:rsidRPr="00EC35DE">
        <w:t xml:space="preserve">A carbon maintenance obligation can be revoked once any outstanding relinquishment obligation or penalties payable in relation to the project have been paid in full. Civil penalties will apply if carbon maintenance obligations are breached. </w:t>
      </w:r>
    </w:p>
    <w:p w14:paraId="7E91D2E4" w14:textId="5C48DD41" w:rsidR="00124FED" w:rsidRPr="00EC35DE" w:rsidRDefault="002D08C3" w:rsidP="009B5A51">
      <w:r w:rsidRPr="00EC35DE">
        <w:rPr>
          <w:b/>
          <w:i/>
        </w:rPr>
        <w:lastRenderedPageBreak/>
        <w:t xml:space="preserve">Example </w:t>
      </w:r>
      <w:r w:rsidR="009145DD" w:rsidRPr="00EC35DE">
        <w:rPr>
          <w:b/>
          <w:i/>
        </w:rPr>
        <w:t>2</w:t>
      </w:r>
      <w:r w:rsidRPr="00EC35DE">
        <w:t xml:space="preserve"> Landholder </w:t>
      </w:r>
      <w:r w:rsidR="009145DD" w:rsidRPr="00EC35DE">
        <w:t>A</w:t>
      </w:r>
      <w:r w:rsidRPr="00EC35DE">
        <w:t xml:space="preserve"> owns a property on which a sequestration project is being carried out by </w:t>
      </w:r>
      <w:r w:rsidR="000B5B4A" w:rsidRPr="00EC35DE">
        <w:t xml:space="preserve">Proponent </w:t>
      </w:r>
      <w:r w:rsidRPr="00EC35DE">
        <w:t xml:space="preserve">X. The permanence period of the project is 100 years. If </w:t>
      </w:r>
      <w:r w:rsidR="00CB016C" w:rsidRPr="00EC35DE">
        <w:t>ACCUs</w:t>
      </w:r>
      <w:r w:rsidRPr="00EC35DE">
        <w:t xml:space="preserve"> have been issued for the project, the </w:t>
      </w:r>
      <w:r w:rsidR="000B5B4A" w:rsidRPr="00EC35DE">
        <w:t xml:space="preserve">proponent </w:t>
      </w:r>
      <w:r w:rsidRPr="00EC35DE">
        <w:t xml:space="preserve">is obligated to maintain the carbon on Landholder </w:t>
      </w:r>
      <w:r w:rsidR="009145DD" w:rsidRPr="00EC35DE">
        <w:t>A</w:t>
      </w:r>
      <w:r w:rsidRPr="00EC35DE">
        <w:t>’s property for 100</w:t>
      </w:r>
      <w:r w:rsidR="00375676" w:rsidRPr="00EC35DE">
        <w:t xml:space="preserve"> years</w:t>
      </w:r>
      <w:r w:rsidRPr="00EC35DE">
        <w:t xml:space="preserve">. If Landholder </w:t>
      </w:r>
      <w:r w:rsidR="009145DD" w:rsidRPr="00EC35DE">
        <w:t>A</w:t>
      </w:r>
      <w:r w:rsidRPr="00EC35DE">
        <w:t xml:space="preserve"> </w:t>
      </w:r>
      <w:r w:rsidR="008322BE" w:rsidRPr="00EC35DE">
        <w:t xml:space="preserve">wishes </w:t>
      </w:r>
      <w:r w:rsidRPr="00EC35DE">
        <w:t xml:space="preserve">to use the land for a different purpose, </w:t>
      </w:r>
      <w:r w:rsidR="006F2630" w:rsidRPr="00EC35DE">
        <w:t xml:space="preserve">Proponent </w:t>
      </w:r>
      <w:r w:rsidRPr="00EC35DE">
        <w:t xml:space="preserve">X will have to relinquish </w:t>
      </w:r>
      <w:r w:rsidR="0098771F" w:rsidRPr="00EC35DE">
        <w:t xml:space="preserve">those ACCUs or </w:t>
      </w:r>
      <w:r w:rsidRPr="00EC35DE">
        <w:t>an equivalent number of</w:t>
      </w:r>
      <w:r w:rsidR="0098771F" w:rsidRPr="00EC35DE">
        <w:t xml:space="preserve"> ACCUs</w:t>
      </w:r>
      <w:r w:rsidRPr="00EC35DE">
        <w:t xml:space="preserve">, </w:t>
      </w:r>
      <w:r w:rsidR="00681359" w:rsidRPr="00EC35DE">
        <w:t>to</w:t>
      </w:r>
      <w:r w:rsidRPr="00EC35DE">
        <w:t xml:space="preserve"> close the project. </w:t>
      </w:r>
      <w:r w:rsidR="00A35157" w:rsidRPr="00EC35DE">
        <w:t xml:space="preserve">If </w:t>
      </w:r>
      <w:r w:rsidR="006F2630" w:rsidRPr="00EC35DE">
        <w:t xml:space="preserve">Proponent </w:t>
      </w:r>
      <w:r w:rsidRPr="00EC35DE">
        <w:t>X fail</w:t>
      </w:r>
      <w:r w:rsidR="00A35157" w:rsidRPr="00EC35DE">
        <w:t>s</w:t>
      </w:r>
      <w:r w:rsidRPr="00EC35DE">
        <w:t xml:space="preserve"> </w:t>
      </w:r>
      <w:r w:rsidR="007A1B8E" w:rsidRPr="00EC35DE">
        <w:t xml:space="preserve">or is considered unlikely </w:t>
      </w:r>
      <w:r w:rsidRPr="00EC35DE">
        <w:t>to make the relinquishment</w:t>
      </w:r>
      <w:r w:rsidR="007A1B8E" w:rsidRPr="00EC35DE">
        <w:t xml:space="preserve"> when required</w:t>
      </w:r>
      <w:r w:rsidRPr="00EC35DE">
        <w:t xml:space="preserve">, </w:t>
      </w:r>
      <w:r w:rsidR="003B5379" w:rsidRPr="00EC35DE">
        <w:t xml:space="preserve">the Clean Energy Regulator may impose </w:t>
      </w:r>
      <w:r w:rsidRPr="00EC35DE">
        <w:t xml:space="preserve">a carbon maintenance order on Landholder </w:t>
      </w:r>
      <w:r w:rsidR="009145DD" w:rsidRPr="00EC35DE">
        <w:t>A</w:t>
      </w:r>
      <w:r w:rsidRPr="00EC35DE">
        <w:t>’s property, preventing them from using the land for a different purpose</w:t>
      </w:r>
      <w:r w:rsidR="00711512" w:rsidRPr="00EC35DE">
        <w:t xml:space="preserve"> if </w:t>
      </w:r>
      <w:r w:rsidR="00D10ABB" w:rsidRPr="00EC35DE">
        <w:t>it</w:t>
      </w:r>
      <w:r w:rsidR="00711512" w:rsidRPr="00EC35DE">
        <w:t xml:space="preserve"> would result in the carbon stored on the land reducing below the benchmark sequestration level</w:t>
      </w:r>
      <w:r w:rsidRPr="00EC35DE">
        <w:t>.</w:t>
      </w:r>
    </w:p>
    <w:p w14:paraId="646D2D32" w14:textId="2997EDB5" w:rsidR="00003E89" w:rsidRPr="00EC35DE" w:rsidRDefault="00124FED" w:rsidP="00003E89">
      <w:pPr>
        <w:pStyle w:val="CERHeading2rectangle"/>
      </w:pPr>
      <w:r w:rsidRPr="00EC35DE">
        <w:t>Seeking legal advice</w:t>
      </w:r>
    </w:p>
    <w:p w14:paraId="7B0A0A18" w14:textId="23AE53D4" w:rsidR="00003E89" w:rsidRPr="00EC35DE" w:rsidRDefault="006239C8" w:rsidP="00003E89">
      <w:r w:rsidRPr="00EC35DE">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6B0592FA" w14:textId="77777777" w:rsidR="00022B9C" w:rsidRPr="00EC35DE" w:rsidRDefault="00022B9C" w:rsidP="00022B9C">
      <w:pPr>
        <w:pStyle w:val="CERHeading2rectangle"/>
      </w:pPr>
      <w:r w:rsidRPr="00EC35DE">
        <w:t>Protection of information</w:t>
      </w:r>
    </w:p>
    <w:p w14:paraId="78D52C9D" w14:textId="628E5001" w:rsidR="00422CE3" w:rsidRPr="00EC35DE" w:rsidRDefault="00311D56" w:rsidP="3921AC59">
      <w:pPr>
        <w:rPr>
          <w:rStyle w:val="cf01"/>
          <w:rFonts w:asciiTheme="minorHAnsi" w:hAnsiTheme="minorHAnsi" w:cstheme="minorBidi"/>
          <w:sz w:val="22"/>
          <w:szCs w:val="22"/>
        </w:rPr>
      </w:pPr>
      <w:r w:rsidRPr="00EC35DE">
        <w:t xml:space="preserve">The Clean Energy Regulator is bound by the secrecy provisions of Part 3 of the </w:t>
      </w:r>
      <w:r w:rsidRPr="00EC35DE">
        <w:rPr>
          <w:i/>
          <w:iCs/>
        </w:rPr>
        <w:t>Clean Energy Regulator Act 2011</w:t>
      </w:r>
      <w:r w:rsidRPr="00EC35DE">
        <w:t xml:space="preserve"> </w:t>
      </w:r>
      <w:r w:rsidRPr="00EC35DE" w:rsidDel="0092619D">
        <w:t xml:space="preserve">for the information it collects in relation to this application </w:t>
      </w:r>
      <w:proofErr w:type="gramStart"/>
      <w:r w:rsidRPr="00EC35DE">
        <w:t xml:space="preserve">and </w:t>
      </w:r>
      <w:r w:rsidRPr="00EC35DE" w:rsidDel="001E2B9C">
        <w:t>also</w:t>
      </w:r>
      <w:proofErr w:type="gramEnd"/>
      <w:r w:rsidRPr="00EC35DE" w:rsidDel="001E2B9C">
        <w:t xml:space="preserve"> </w:t>
      </w:r>
      <w:r w:rsidRPr="00EC35DE">
        <w:t xml:space="preserve">by the </w:t>
      </w:r>
      <w:r w:rsidRPr="00EC35DE">
        <w:rPr>
          <w:i/>
          <w:iCs/>
        </w:rPr>
        <w:t>Privacy Act 1988</w:t>
      </w:r>
      <w:r w:rsidRPr="00EC35DE" w:rsidDel="0092619D">
        <w:t xml:space="preserve"> </w:t>
      </w:r>
      <w:proofErr w:type="gramStart"/>
      <w:r w:rsidRPr="00EC35DE" w:rsidDel="0092619D">
        <w:t>in regard to</w:t>
      </w:r>
      <w:proofErr w:type="gramEnd"/>
      <w:r w:rsidRPr="00EC35DE" w:rsidDel="0092619D">
        <w:t xml:space="preserve"> personal information it collects</w:t>
      </w:r>
      <w:r w:rsidRPr="00EC35DE">
        <w:t>.</w:t>
      </w:r>
    </w:p>
    <w:p w14:paraId="75BF89AB" w14:textId="16D2BDAA" w:rsidR="00422CE3" w:rsidRPr="00EC35DE" w:rsidRDefault="00311D56" w:rsidP="000423CE">
      <w:pPr>
        <w:pStyle w:val="CERHeading2rectangle"/>
        <w:rPr>
          <w:rStyle w:val="cf01"/>
          <w:rFonts w:asciiTheme="majorHAnsi" w:hAnsiTheme="majorHAnsi" w:cstheme="minorHAnsi"/>
          <w:sz w:val="32"/>
          <w:szCs w:val="32"/>
        </w:rPr>
      </w:pPr>
      <w:r w:rsidRPr="00EC35DE">
        <w:t>Privacy statement</w:t>
      </w:r>
    </w:p>
    <w:p w14:paraId="5A5E823A" w14:textId="6D57A90B" w:rsidR="009870CD" w:rsidRPr="00EC35DE" w:rsidRDefault="009870CD" w:rsidP="009870CD">
      <w:r w:rsidRPr="00EC35DE">
        <w:t>'Personal information'</w:t>
      </w:r>
      <w:r w:rsidRPr="00EC35DE" w:rsidDel="0092619D">
        <w:t xml:space="preserve"> is</w:t>
      </w:r>
      <w:r w:rsidRPr="00EC35DE">
        <w:t xml:space="preserve"> defined in the </w:t>
      </w:r>
      <w:r w:rsidRPr="00EC35DE">
        <w:rPr>
          <w:i/>
          <w:iCs/>
        </w:rPr>
        <w:t>Privacy Act 1988</w:t>
      </w:r>
      <w:r w:rsidRPr="00EC35DE">
        <w:t xml:space="preserve"> to mean information or an opinion about an identified individual, or an individual who is reasonably identifiable: </w:t>
      </w:r>
    </w:p>
    <w:p w14:paraId="60110942" w14:textId="62CE063C" w:rsidR="009870CD" w:rsidRPr="00EC35DE" w:rsidRDefault="009870CD" w:rsidP="009870CD">
      <w:pPr>
        <w:pStyle w:val="CERlettering"/>
      </w:pPr>
      <w:r w:rsidRPr="00EC35DE" w:rsidDel="001A70B2">
        <w:t xml:space="preserve">whether the information or opinion </w:t>
      </w:r>
      <w:r w:rsidRPr="00EC35DE">
        <w:t>is true or not</w:t>
      </w:r>
      <w:r w:rsidRPr="00EC35DE" w:rsidDel="00BF6D39">
        <w:t xml:space="preserve">, and </w:t>
      </w:r>
    </w:p>
    <w:p w14:paraId="0DA6B964" w14:textId="1B7FED6D" w:rsidR="009870CD" w:rsidRPr="00EC35DE" w:rsidRDefault="009870CD" w:rsidP="009870CD">
      <w:pPr>
        <w:pStyle w:val="CERlettering"/>
      </w:pPr>
      <w:r w:rsidRPr="00EC35DE" w:rsidDel="001A70B2">
        <w:t xml:space="preserve">whether the information or opinion </w:t>
      </w:r>
      <w:r w:rsidRPr="00EC35DE">
        <w:t xml:space="preserve">is recorded in a material form or not. </w:t>
      </w:r>
    </w:p>
    <w:p w14:paraId="652C4A74" w14:textId="5B8987BA" w:rsidR="009870CD" w:rsidRPr="00EC35DE" w:rsidRDefault="009870CD" w:rsidP="40966108">
      <w:pPr>
        <w:rPr>
          <w:i/>
          <w:iCs/>
        </w:rPr>
      </w:pPr>
      <w:r w:rsidRPr="00EC35DE">
        <w:t xml:space="preserve">The collection of personal information relating to this application is authorised by the </w:t>
      </w:r>
      <w:r w:rsidRPr="00EC35DE">
        <w:rPr>
          <w:i/>
          <w:iCs/>
        </w:rPr>
        <w:t>Australian National Registry of Emissions Units Act 2011</w:t>
      </w:r>
      <w:r w:rsidRPr="00EC35DE">
        <w:t xml:space="preserve">, the </w:t>
      </w:r>
      <w:r w:rsidRPr="00EC35DE">
        <w:rPr>
          <w:i/>
          <w:iCs/>
        </w:rPr>
        <w:t>Australian National Registry of Emissions Units Regulations 2011</w:t>
      </w:r>
      <w:r w:rsidRPr="00EC35DE">
        <w:t xml:space="preserve">, the </w:t>
      </w:r>
      <w:r w:rsidRPr="00EC35DE">
        <w:rPr>
          <w:i/>
          <w:iCs/>
        </w:rPr>
        <w:t>Carbon Credits (Carbon Farming Initiative) Act 2011</w:t>
      </w:r>
      <w:r w:rsidRPr="00EC35DE" w:rsidDel="00DA172F">
        <w:t>,</w:t>
      </w:r>
      <w:r w:rsidRPr="00EC35DE">
        <w:t xml:space="preserve"> </w:t>
      </w:r>
      <w:r w:rsidR="75B427A6" w:rsidRPr="00EC35DE">
        <w:t xml:space="preserve">and the </w:t>
      </w:r>
      <w:r w:rsidR="06AE37C8" w:rsidRPr="00EC35DE">
        <w:rPr>
          <w:i/>
          <w:iCs/>
        </w:rPr>
        <w:t>Carbon Credits (Carbon Farming Initiative) Rule 2015.</w:t>
      </w:r>
    </w:p>
    <w:p w14:paraId="4FB03A4C" w14:textId="77777777" w:rsidR="009870CD" w:rsidRPr="00EC35DE" w:rsidRDefault="009870CD" w:rsidP="009870CD">
      <w:r w:rsidRPr="00EC35DE">
        <w:t xml:space="preserve">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and for improving our service delivery to you. </w:t>
      </w:r>
    </w:p>
    <w:p w14:paraId="6D413435" w14:textId="521FF970" w:rsidR="005F144E" w:rsidRPr="00EC35DE" w:rsidRDefault="009870CD" w:rsidP="009870CD">
      <w:r w:rsidRPr="00EC35DE" w:rsidDel="00741D93">
        <w:t>The Clean Energy Regulator’s</w:t>
      </w:r>
      <w:r w:rsidRPr="00EC35DE">
        <w:t xml:space="preserve"> </w:t>
      </w:r>
      <w:r w:rsidR="005A5D3A" w:rsidRPr="00EC35DE">
        <w:t>p</w:t>
      </w:r>
      <w:r w:rsidRPr="00EC35DE">
        <w:t xml:space="preserve">rivacy </w:t>
      </w:r>
      <w:r w:rsidR="005A5D3A" w:rsidRPr="00EC35DE">
        <w:t>p</w:t>
      </w:r>
      <w:r w:rsidRPr="00EC35DE">
        <w:t xml:space="preserve">olicy contains information about </w:t>
      </w:r>
      <w:r w:rsidRPr="00EC35DE" w:rsidDel="00741D93">
        <w:t xml:space="preserve">the agency’s </w:t>
      </w:r>
      <w:r w:rsidRPr="00EC35DE">
        <w:t xml:space="preserve">procedures for handling personal information including how a person can access their personal information held by the agency, and how to seek correction of such information. The </w:t>
      </w:r>
      <w:r w:rsidR="005A5D3A" w:rsidRPr="00EC35DE">
        <w:t>p</w:t>
      </w:r>
      <w:r w:rsidRPr="00EC35DE">
        <w:t xml:space="preserve">rivacy </w:t>
      </w:r>
      <w:r w:rsidR="005A5D3A" w:rsidRPr="00EC35DE">
        <w:t>p</w:t>
      </w:r>
      <w:r w:rsidRPr="00EC35DE">
        <w:t xml:space="preserve">olicy also contains information about how to complain about a breach of the Australian Privacy Principles. </w:t>
      </w:r>
      <w:r w:rsidR="00F14CC8" w:rsidRPr="00EC35DE" w:rsidDel="00741D93">
        <w:t>More information about</w:t>
      </w:r>
      <w:r w:rsidR="002D5C6F" w:rsidRPr="00EC35DE" w:rsidDel="00741D93">
        <w:t xml:space="preserve"> the </w:t>
      </w:r>
      <w:r w:rsidR="002D5C6F" w:rsidRPr="00EC35DE">
        <w:t>privacy policy</w:t>
      </w:r>
      <w:r w:rsidR="002D5C6F" w:rsidRPr="00EC35DE" w:rsidDel="00741D93">
        <w:t xml:space="preserve"> is available on the </w:t>
      </w:r>
      <w:hyperlink r:id="rId16" w:history="1">
        <w:r w:rsidR="002D5C6F" w:rsidRPr="00EC35DE" w:rsidDel="001E2B9C">
          <w:rPr>
            <w:rStyle w:val="Hyperlink"/>
            <w:rFonts w:asciiTheme="minorHAnsi" w:hAnsiTheme="minorHAnsi"/>
          </w:rPr>
          <w:t xml:space="preserve">Clean Energy Regulator’s </w:t>
        </w:r>
        <w:r w:rsidR="0024595A">
          <w:rPr>
            <w:rStyle w:val="Hyperlink"/>
            <w:rFonts w:asciiTheme="minorHAnsi" w:hAnsiTheme="minorHAnsi"/>
          </w:rPr>
          <w:t>privacy policy</w:t>
        </w:r>
      </w:hyperlink>
      <w:r w:rsidR="00C1083A">
        <w:rPr>
          <w:rStyle w:val="FootnoteReference"/>
        </w:rPr>
        <w:footnoteReference w:id="4"/>
      </w:r>
      <w:r w:rsidR="002A3892" w:rsidRPr="00EC35DE" w:rsidDel="00741D93">
        <w:t xml:space="preserve">. </w:t>
      </w:r>
    </w:p>
    <w:p w14:paraId="78268370" w14:textId="77777777" w:rsidR="00022B9C" w:rsidRPr="00EC35DE" w:rsidRDefault="00022B9C" w:rsidP="00D72188">
      <w:pPr>
        <w:pStyle w:val="CERHeading2rectangle"/>
      </w:pPr>
      <w:r w:rsidRPr="00EC35DE">
        <w:lastRenderedPageBreak/>
        <w:t>Disclosure of information</w:t>
      </w:r>
    </w:p>
    <w:p w14:paraId="788D5B3E" w14:textId="65CAB46F" w:rsidR="00022B9C" w:rsidRPr="00EC35DE" w:rsidRDefault="00022B9C" w:rsidP="00022B9C">
      <w:pPr>
        <w:pStyle w:val="BodyText1"/>
      </w:pPr>
      <w:r w:rsidRPr="00EC35DE">
        <w:t xml:space="preserve">The Clean Energy Regulator and authorised staff are only able to disclose information relating to the affairs of a person (including personal information) collected in relation to this application in accordance with the </w:t>
      </w:r>
      <w:r w:rsidRPr="00EC35DE">
        <w:rPr>
          <w:i/>
        </w:rPr>
        <w:t>Clean Energy Regulator Act 2011</w:t>
      </w:r>
      <w:r w:rsidRPr="00EC35DE">
        <w:t xml:space="preserve"> or as otherwise required by law.</w:t>
      </w:r>
    </w:p>
    <w:p w14:paraId="61F24797" w14:textId="77777777" w:rsidR="00022B9C" w:rsidRPr="00EC35DE" w:rsidRDefault="00022B9C" w:rsidP="00022B9C">
      <w:pPr>
        <w:pStyle w:val="BodyText1"/>
      </w:pPr>
      <w:r w:rsidRPr="00EC35DE">
        <w:t xml:space="preserve">Part 3 of the </w:t>
      </w:r>
      <w:r w:rsidRPr="00EC35DE">
        <w:rPr>
          <w:i/>
        </w:rPr>
        <w:t>Clean Energy Regulator Act 2011</w:t>
      </w:r>
      <w:r w:rsidRPr="00EC35DE">
        <w:t xml:space="preserve"> prevents disclosure of relevant information except in circumstances set out in that Part. Those circumstances include:</w:t>
      </w:r>
    </w:p>
    <w:p w14:paraId="2A947478" w14:textId="2B57BA68" w:rsidR="00120D07" w:rsidRPr="00EC35DE" w:rsidRDefault="004F5338" w:rsidP="00D72188">
      <w:pPr>
        <w:pStyle w:val="CERbullets0"/>
      </w:pPr>
      <w:r w:rsidRPr="00EC35DE">
        <w:t>d</w:t>
      </w:r>
      <w:r w:rsidR="00120D07" w:rsidRPr="00EC35DE">
        <w:t>isclosure to other agencies, persons or organisations to enable the verification of information contained in the application</w:t>
      </w:r>
    </w:p>
    <w:p w14:paraId="41058894" w14:textId="01320DA9" w:rsidR="00120D07" w:rsidRPr="00EC35DE" w:rsidRDefault="004F5338" w:rsidP="00D72188">
      <w:pPr>
        <w:pStyle w:val="CERbullets0"/>
      </w:pPr>
      <w:r w:rsidRPr="00EC35DE">
        <w:t>d</w:t>
      </w:r>
      <w:r w:rsidR="00120D07" w:rsidRPr="00EC35DE">
        <w:t xml:space="preserve">isclosure to the Secretary or authorised officer of a </w:t>
      </w:r>
      <w:proofErr w:type="gramStart"/>
      <w:r w:rsidR="00120D07" w:rsidRPr="00EC35DE" w:rsidDel="00741D93">
        <w:t>D</w:t>
      </w:r>
      <w:r w:rsidR="00120D07" w:rsidRPr="00EC35DE">
        <w:t>epartment</w:t>
      </w:r>
      <w:proofErr w:type="gramEnd"/>
      <w:r w:rsidR="00120D07" w:rsidRPr="00EC35DE">
        <w:t xml:space="preserve"> for the purpose of administering a program or collecting statistics relating to greenhouse gas emissions, energy consumption or energy production</w:t>
      </w:r>
    </w:p>
    <w:p w14:paraId="5DA96F03" w14:textId="3FA47CBE" w:rsidR="00120D07" w:rsidRPr="00EC35DE" w:rsidRDefault="004F5338" w:rsidP="00D72188">
      <w:pPr>
        <w:pStyle w:val="CERbullets0"/>
      </w:pPr>
      <w:r w:rsidRPr="00EC35DE">
        <w:t>d</w:t>
      </w:r>
      <w:r w:rsidR="00120D07" w:rsidRPr="00EC35DE">
        <w:t>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363F9B05" w14:textId="245268E8" w:rsidR="00120D07" w:rsidRPr="00EC35DE" w:rsidRDefault="004F5338" w:rsidP="00D72188">
      <w:pPr>
        <w:pStyle w:val="CERbullets0"/>
      </w:pPr>
      <w:r w:rsidRPr="00EC35DE">
        <w:t>d</w:t>
      </w:r>
      <w:r w:rsidR="00120D07" w:rsidRPr="00EC35DE">
        <w:t>isclosure for the purposes of law enforcement</w:t>
      </w:r>
    </w:p>
    <w:p w14:paraId="51021615" w14:textId="088F44A2" w:rsidR="00022B9C" w:rsidRPr="00EC35DE" w:rsidRDefault="004F5338" w:rsidP="00D72188">
      <w:pPr>
        <w:pStyle w:val="CERbullets0"/>
      </w:pPr>
      <w:r w:rsidRPr="00EC35DE">
        <w:t>d</w:t>
      </w:r>
      <w:r w:rsidR="00120D07" w:rsidRPr="00EC35DE">
        <w:t>isclosure for the purposes of a climate change law or for the purposes of the performance of our functions under a climate change law.</w:t>
      </w:r>
    </w:p>
    <w:p w14:paraId="5815F2D4" w14:textId="77777777" w:rsidR="00022B9C" w:rsidRPr="00EC35DE" w:rsidRDefault="00022B9C" w:rsidP="00D72188">
      <w:pPr>
        <w:pStyle w:val="CERHeading2rectangle"/>
      </w:pPr>
      <w:r w:rsidRPr="00EC35DE">
        <w:t>Accessibility disclaimer</w:t>
      </w:r>
    </w:p>
    <w:p w14:paraId="2A480563" w14:textId="2C286193" w:rsidR="009C3E33" w:rsidRPr="00EC35DE" w:rsidDel="00EE5043" w:rsidRDefault="00022B9C" w:rsidP="00841B90">
      <w:pPr>
        <w:pStyle w:val="BodyText1"/>
      </w:pPr>
      <w:r w:rsidRPr="00EC35DE">
        <w:t xml:space="preserve">The Clean Energy Regulator has worked to ensure that this document is accessible but please contact us to obtain an alternative version if you are having difficulty or </w:t>
      </w:r>
      <w:proofErr w:type="gramStart"/>
      <w:r w:rsidRPr="00EC35DE">
        <w:t>you have</w:t>
      </w:r>
      <w:proofErr w:type="gramEnd"/>
      <w:r w:rsidRPr="00EC35DE">
        <w:t xml:space="preserve"> specific accessibility needs. </w:t>
      </w:r>
    </w:p>
    <w:p w14:paraId="3ED3B1E2" w14:textId="6BC2C68D" w:rsidR="00C07484" w:rsidRDefault="00022B9C" w:rsidP="00841B90">
      <w:pPr>
        <w:pStyle w:val="BodyText1"/>
      </w:pPr>
      <w:r w:rsidRPr="00EC35DE">
        <w:t xml:space="preserve">Please call </w:t>
      </w:r>
      <w:r w:rsidRPr="00EC35DE">
        <w:rPr>
          <w:b/>
        </w:rPr>
        <w:t>1300 553 542</w:t>
      </w:r>
      <w:r w:rsidRPr="00EC35DE">
        <w:t xml:space="preserve"> or email the name of the form and your needs to </w:t>
      </w:r>
      <w:hyperlink r:id="rId17" w:history="1">
        <w:r w:rsidRPr="00EC35DE">
          <w:rPr>
            <w:rStyle w:val="Hyperlink"/>
            <w:rFonts w:asciiTheme="minorHAnsi" w:hAnsiTheme="minorHAnsi"/>
          </w:rPr>
          <w:t>enquiries@cleanenergyregulator.gov.au</w:t>
        </w:r>
      </w:hyperlink>
      <w:r w:rsidRPr="00EC35DE">
        <w:t>.</w:t>
      </w:r>
    </w:p>
    <w:sectPr w:rsidR="00C07484" w:rsidSect="00284442">
      <w:headerReference w:type="default" r:id="rId18"/>
      <w:footerReference w:type="even" r:id="rId19"/>
      <w:footerReference w:type="default" r:id="rId20"/>
      <w:headerReference w:type="first" r:id="rId21"/>
      <w:footerReference w:type="first" r:id="rId22"/>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1C99" w14:textId="77777777" w:rsidR="00273C90" w:rsidRDefault="00273C90" w:rsidP="00176C28">
      <w:r>
        <w:separator/>
      </w:r>
    </w:p>
    <w:p w14:paraId="0CD2DBBF" w14:textId="77777777" w:rsidR="00273C90" w:rsidRDefault="00273C90"/>
  </w:endnote>
  <w:endnote w:type="continuationSeparator" w:id="0">
    <w:p w14:paraId="3FD5B339" w14:textId="77777777" w:rsidR="00273C90" w:rsidRDefault="00273C90" w:rsidP="00176C28">
      <w:r>
        <w:continuationSeparator/>
      </w:r>
    </w:p>
    <w:p w14:paraId="04495CA4" w14:textId="77777777" w:rsidR="00273C90" w:rsidRDefault="00273C90"/>
  </w:endnote>
  <w:endnote w:type="continuationNotice" w:id="1">
    <w:p w14:paraId="2898098E" w14:textId="77777777" w:rsidR="00273C90" w:rsidRDefault="00273C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3F49"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41A90D1" w14:textId="77777777" w:rsidR="00977234" w:rsidRDefault="00977234" w:rsidP="009633DE">
    <w:pPr>
      <w:pStyle w:val="Footer"/>
      <w:ind w:right="360"/>
      <w:rPr>
        <w:rStyle w:val="PageNumber"/>
      </w:rPr>
    </w:pPr>
  </w:p>
  <w:p w14:paraId="0A32455F" w14:textId="77777777" w:rsidR="00977234" w:rsidRDefault="00977234" w:rsidP="009633DE">
    <w:pPr>
      <w:pStyle w:val="Footer"/>
    </w:pPr>
  </w:p>
  <w:p w14:paraId="459C094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98D4" w14:textId="036BF6E9" w:rsidR="00F76419" w:rsidRPr="00466743" w:rsidRDefault="3921AC59"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 xml:space="preserve">CER-ACCU-EIH001 – V4.0 – </w:t>
    </w:r>
    <w:r w:rsidR="004B1950">
      <w:t>29</w:t>
    </w:r>
    <w:r>
      <w:t>/0</w:t>
    </w:r>
    <w:r w:rsidR="007F7B10">
      <w:t>7</w:t>
    </w:r>
    <w:r>
      <w:t>/202</w:t>
    </w:r>
    <w:r w:rsidR="007F7B10">
      <w:t>5</w:t>
    </w:r>
    <w:r w:rsidR="00360C8B">
      <w:tab/>
    </w:r>
    <w:sdt>
      <w:sdtPr>
        <w:rPr>
          <w:rStyle w:val="PageNumber"/>
        </w:rPr>
        <w:id w:val="1597057790"/>
        <w:docPartObj>
          <w:docPartGallery w:val="Page Numbers (Bottom of Page)"/>
          <w:docPartUnique/>
        </w:docPartObj>
      </w:sdtPr>
      <w:sdtEndPr>
        <w:rPr>
          <w:rStyle w:val="PageNumber"/>
          <w:sz w:val="20"/>
          <w:szCs w:val="20"/>
        </w:rPr>
      </w:sdtEndPr>
      <w:sdtContent>
        <w:r w:rsidR="00360C8B" w:rsidRPr="3921AC59">
          <w:rPr>
            <w:rStyle w:val="PageNumber"/>
            <w:sz w:val="20"/>
            <w:szCs w:val="20"/>
          </w:rPr>
          <w:fldChar w:fldCharType="begin"/>
        </w:r>
        <w:r w:rsidR="00360C8B" w:rsidRPr="3921AC59">
          <w:rPr>
            <w:rStyle w:val="PageNumber"/>
            <w:sz w:val="20"/>
            <w:szCs w:val="20"/>
          </w:rPr>
          <w:instrText xml:space="preserve"> PAGE </w:instrText>
        </w:r>
        <w:r w:rsidR="00360C8B" w:rsidRPr="3921AC59">
          <w:rPr>
            <w:rStyle w:val="PageNumber"/>
            <w:sz w:val="20"/>
            <w:szCs w:val="20"/>
          </w:rPr>
          <w:fldChar w:fldCharType="separate"/>
        </w:r>
        <w:r w:rsidRPr="3921AC59">
          <w:rPr>
            <w:rStyle w:val="PageNumber"/>
            <w:sz w:val="20"/>
            <w:szCs w:val="20"/>
          </w:rPr>
          <w:t>3</w:t>
        </w:r>
        <w:r w:rsidR="00360C8B" w:rsidRPr="3921AC59">
          <w:rPr>
            <w:rStyle w:val="PageNumber"/>
            <w:sz w:val="20"/>
            <w:szCs w:val="20"/>
          </w:rPr>
          <w:fldChar w:fldCharType="end"/>
        </w:r>
      </w:sdtContent>
    </w:sdt>
  </w:p>
  <w:p w14:paraId="0AA6E086"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C78E"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6817FAC2" wp14:editId="7AFBDE4F">
          <wp:extent cx="1918800" cy="644717"/>
          <wp:effectExtent l="0" t="0" r="0" b="0"/>
          <wp:docPr id="1139335799" name="Picture 1139335799"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09538574"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2FBB" w14:textId="77777777" w:rsidR="00273C90" w:rsidRDefault="00273C90" w:rsidP="00176C28">
      <w:r>
        <w:separator/>
      </w:r>
    </w:p>
    <w:p w14:paraId="0F6001B0" w14:textId="77777777" w:rsidR="00273C90" w:rsidRDefault="00273C90"/>
  </w:footnote>
  <w:footnote w:type="continuationSeparator" w:id="0">
    <w:p w14:paraId="76E26851" w14:textId="77777777" w:rsidR="00273C90" w:rsidRDefault="00273C90" w:rsidP="00176C28">
      <w:r>
        <w:continuationSeparator/>
      </w:r>
    </w:p>
    <w:p w14:paraId="66C8D5BF" w14:textId="77777777" w:rsidR="00273C90" w:rsidRDefault="00273C90"/>
  </w:footnote>
  <w:footnote w:type="continuationNotice" w:id="1">
    <w:p w14:paraId="095C8316" w14:textId="77777777" w:rsidR="00273C90" w:rsidRDefault="00273C90">
      <w:pPr>
        <w:spacing w:after="0"/>
      </w:pPr>
    </w:p>
  </w:footnote>
  <w:footnote w:id="2">
    <w:p w14:paraId="24CA3DD1" w14:textId="16A0670B" w:rsidR="00CD1326" w:rsidRDefault="00CD1326">
      <w:pPr>
        <w:pStyle w:val="FootnoteText"/>
      </w:pPr>
      <w:r>
        <w:rPr>
          <w:rStyle w:val="FootnoteReference"/>
        </w:rPr>
        <w:footnoteRef/>
      </w:r>
      <w:r>
        <w:t xml:space="preserve"> </w:t>
      </w:r>
      <w:r w:rsidR="006408CD" w:rsidRPr="006408CD">
        <w:t>https://cer.gov.au/schemes/australian-carbon-credit-unit-scheme/how-to-participate-accu-scheme/apply-to-participate-accu-scheme/eligible-interest-holder-consent</w:t>
      </w:r>
    </w:p>
  </w:footnote>
  <w:footnote w:id="3">
    <w:p w14:paraId="7525FFF2" w14:textId="0D775866" w:rsidR="005E5D10" w:rsidRDefault="005E5D10">
      <w:pPr>
        <w:pStyle w:val="FootnoteText"/>
      </w:pPr>
      <w:r>
        <w:rPr>
          <w:rStyle w:val="FootnoteReference"/>
        </w:rPr>
        <w:footnoteRef/>
      </w:r>
      <w:r>
        <w:t xml:space="preserve"> </w:t>
      </w:r>
      <w:r w:rsidRPr="005E5D10">
        <w:t>https://onlineservices.cer.gov.au/</w:t>
      </w:r>
    </w:p>
  </w:footnote>
  <w:footnote w:id="4">
    <w:p w14:paraId="2FB11AE6" w14:textId="1FB71A2A" w:rsidR="00C1083A" w:rsidRDefault="00C1083A">
      <w:pPr>
        <w:pStyle w:val="FootnoteText"/>
      </w:pPr>
      <w:r>
        <w:rPr>
          <w:rStyle w:val="FootnoteReference"/>
        </w:rPr>
        <w:footnoteRef/>
      </w:r>
      <w:r>
        <w:t xml:space="preserve"> </w:t>
      </w:r>
      <w:r w:rsidR="00671C73" w:rsidRPr="00671C73">
        <w:t>https://cer.gov.au/about-us/our-policies/privacy-policy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0987" w14:textId="77777777" w:rsidR="00567934" w:rsidRDefault="00567934" w:rsidP="00977234">
    <w:pPr>
      <w:pStyle w:val="Heading5"/>
      <w:tabs>
        <w:tab w:val="center" w:pos="4870"/>
        <w:tab w:val="left" w:pos="8745"/>
      </w:tabs>
      <w:spacing w:before="200" w:after="60"/>
      <w:jc w:val="center"/>
      <w:rPr>
        <w:rStyle w:val="Protectivemarker"/>
        <w:b/>
      </w:rPr>
    </w:pPr>
  </w:p>
  <w:p w14:paraId="767D5B61" w14:textId="3E3A2E34" w:rsidR="00D81782" w:rsidRPr="00BE0DA3" w:rsidRDefault="3921AC59" w:rsidP="00466743">
    <w:pPr>
      <w:tabs>
        <w:tab w:val="center" w:pos="4876"/>
      </w:tabs>
    </w:pPr>
    <w:r>
      <w:t>CER-ACCU-EIH001</w:t>
    </w:r>
    <w:r w:rsidR="00BA3225">
      <w:tab/>
    </w:r>
    <w:r w:rsidRPr="3921AC59">
      <w:rPr>
        <w:rStyle w:val="Protectivemarker"/>
      </w:rPr>
      <w:t>OFFICIAL</w:t>
    </w:r>
    <w:r w:rsidR="00407A97">
      <w:rPr>
        <w:noProof/>
      </w:rPr>
      <w:drawing>
        <wp:anchor distT="0" distB="0" distL="114300" distR="114300" simplePos="0" relativeHeight="251658240" behindDoc="0" locked="0" layoutInCell="1" allowOverlap="1" wp14:anchorId="67318F57" wp14:editId="7354FC21">
          <wp:simplePos x="0" y="0"/>
          <wp:positionH relativeFrom="page">
            <wp:posOffset>5393690</wp:posOffset>
          </wp:positionH>
          <wp:positionV relativeFrom="page">
            <wp:posOffset>302260</wp:posOffset>
          </wp:positionV>
          <wp:extent cx="1425600" cy="468000"/>
          <wp:effectExtent l="0" t="0" r="0" b="1905"/>
          <wp:wrapNone/>
          <wp:docPr id="1091967675" name="Picture 1091967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49B9"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E59840A" wp14:editId="6B2B2575">
          <wp:simplePos x="0" y="0"/>
          <wp:positionH relativeFrom="column">
            <wp:posOffset>3764366</wp:posOffset>
          </wp:positionH>
          <wp:positionV relativeFrom="paragraph">
            <wp:posOffset>430621</wp:posOffset>
          </wp:positionV>
          <wp:extent cx="2443363" cy="910681"/>
          <wp:effectExtent l="0" t="0" r="0" b="3810"/>
          <wp:wrapNone/>
          <wp:docPr id="1308516678" name="Picture 130851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73FF008" w14:textId="77777777" w:rsidR="003D3FC1" w:rsidRPr="00BE0DA3" w:rsidRDefault="003D3FC1" w:rsidP="00FD1743">
    <w:pPr>
      <w:pStyle w:val="LegislativesecrecyACT"/>
      <w:jc w:val="left"/>
    </w:pPr>
  </w:p>
  <w:p w14:paraId="1AE85B18" w14:textId="77777777" w:rsidR="00252575" w:rsidRPr="003D3FC1" w:rsidRDefault="003D3FC1" w:rsidP="003D3FC1">
    <w:pPr>
      <w:pStyle w:val="Header"/>
      <w:spacing w:before="240"/>
    </w:pPr>
    <w:r>
      <w:rPr>
        <w:noProof/>
      </w:rPr>
      <w:drawing>
        <wp:inline distT="0" distB="0" distL="0" distR="0" wp14:anchorId="7148F1B0" wp14:editId="166CD444">
          <wp:extent cx="2628000" cy="617737"/>
          <wp:effectExtent l="0" t="0" r="1270" b="5080"/>
          <wp:docPr id="1890402012" name="Picture 18904020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5C173E0"/>
    <w:multiLevelType w:val="hybridMultilevel"/>
    <w:tmpl w:val="65FE3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8EB41ADA"/>
    <w:lvl w:ilvl="0" w:tplc="64D0F852">
      <w:start w:val="1"/>
      <w:numFmt w:val="decimal"/>
      <w:pStyle w:val="Question"/>
      <w:lvlText w:val="%1."/>
      <w:lvlJc w:val="left"/>
      <w:pPr>
        <w:ind w:left="425" w:hanging="425"/>
      </w:pPr>
      <w:rPr>
        <w:rFonts w:asciiTheme="majorHAnsi" w:hAnsiTheme="majorHAnsi" w:cstheme="majorHAnsi" w:hint="default"/>
        <w:sz w:val="22"/>
        <w:szCs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FB94CE6"/>
    <w:multiLevelType w:val="hybridMultilevel"/>
    <w:tmpl w:val="CCECF3EC"/>
    <w:lvl w:ilvl="0" w:tplc="406AB11A">
      <w:start w:val="1"/>
      <w:numFmt w:val="bullet"/>
      <w:lvlText w:val=""/>
      <w:lvlJc w:val="left"/>
      <w:pPr>
        <w:ind w:left="1080" w:hanging="360"/>
      </w:pPr>
      <w:rPr>
        <w:rFonts w:ascii="Symbol" w:hAnsi="Symbol"/>
      </w:rPr>
    </w:lvl>
    <w:lvl w:ilvl="1" w:tplc="C700FED6">
      <w:start w:val="1"/>
      <w:numFmt w:val="bullet"/>
      <w:lvlText w:val=""/>
      <w:lvlJc w:val="left"/>
      <w:pPr>
        <w:ind w:left="1080" w:hanging="360"/>
      </w:pPr>
      <w:rPr>
        <w:rFonts w:ascii="Symbol" w:hAnsi="Symbol"/>
      </w:rPr>
    </w:lvl>
    <w:lvl w:ilvl="2" w:tplc="0A944A02">
      <w:start w:val="1"/>
      <w:numFmt w:val="bullet"/>
      <w:lvlText w:val=""/>
      <w:lvlJc w:val="left"/>
      <w:pPr>
        <w:ind w:left="1080" w:hanging="360"/>
      </w:pPr>
      <w:rPr>
        <w:rFonts w:ascii="Symbol" w:hAnsi="Symbol"/>
      </w:rPr>
    </w:lvl>
    <w:lvl w:ilvl="3" w:tplc="9B9412C4">
      <w:start w:val="1"/>
      <w:numFmt w:val="bullet"/>
      <w:lvlText w:val=""/>
      <w:lvlJc w:val="left"/>
      <w:pPr>
        <w:ind w:left="1080" w:hanging="360"/>
      </w:pPr>
      <w:rPr>
        <w:rFonts w:ascii="Symbol" w:hAnsi="Symbol"/>
      </w:rPr>
    </w:lvl>
    <w:lvl w:ilvl="4" w:tplc="36BC1310">
      <w:start w:val="1"/>
      <w:numFmt w:val="bullet"/>
      <w:lvlText w:val=""/>
      <w:lvlJc w:val="left"/>
      <w:pPr>
        <w:ind w:left="1080" w:hanging="360"/>
      </w:pPr>
      <w:rPr>
        <w:rFonts w:ascii="Symbol" w:hAnsi="Symbol"/>
      </w:rPr>
    </w:lvl>
    <w:lvl w:ilvl="5" w:tplc="9A8A30A6">
      <w:start w:val="1"/>
      <w:numFmt w:val="bullet"/>
      <w:lvlText w:val=""/>
      <w:lvlJc w:val="left"/>
      <w:pPr>
        <w:ind w:left="1080" w:hanging="360"/>
      </w:pPr>
      <w:rPr>
        <w:rFonts w:ascii="Symbol" w:hAnsi="Symbol"/>
      </w:rPr>
    </w:lvl>
    <w:lvl w:ilvl="6" w:tplc="9CF62BC2">
      <w:start w:val="1"/>
      <w:numFmt w:val="bullet"/>
      <w:lvlText w:val=""/>
      <w:lvlJc w:val="left"/>
      <w:pPr>
        <w:ind w:left="1080" w:hanging="360"/>
      </w:pPr>
      <w:rPr>
        <w:rFonts w:ascii="Symbol" w:hAnsi="Symbol"/>
      </w:rPr>
    </w:lvl>
    <w:lvl w:ilvl="7" w:tplc="3C389B34">
      <w:start w:val="1"/>
      <w:numFmt w:val="bullet"/>
      <w:lvlText w:val=""/>
      <w:lvlJc w:val="left"/>
      <w:pPr>
        <w:ind w:left="1080" w:hanging="360"/>
      </w:pPr>
      <w:rPr>
        <w:rFonts w:ascii="Symbol" w:hAnsi="Symbol"/>
      </w:rPr>
    </w:lvl>
    <w:lvl w:ilvl="8" w:tplc="7F623A98">
      <w:start w:val="1"/>
      <w:numFmt w:val="bullet"/>
      <w:lvlText w:val=""/>
      <w:lvlJc w:val="left"/>
      <w:pPr>
        <w:ind w:left="1080" w:hanging="360"/>
      </w:pPr>
      <w:rPr>
        <w:rFonts w:ascii="Symbol" w:hAnsi="Symbol"/>
      </w:rPr>
    </w:lvl>
  </w:abstractNum>
  <w:abstractNum w:abstractNumId="8" w15:restartNumberingAfterBreak="0">
    <w:nsid w:val="16DD4D2B"/>
    <w:multiLevelType w:val="hybridMultilevel"/>
    <w:tmpl w:val="56B013B8"/>
    <w:lvl w:ilvl="0" w:tplc="EDCEBE6C">
      <w:start w:val="1"/>
      <w:numFmt w:val="bullet"/>
      <w:lvlText w:val=""/>
      <w:lvlJc w:val="left"/>
      <w:pPr>
        <w:ind w:left="1080" w:hanging="360"/>
      </w:pPr>
      <w:rPr>
        <w:rFonts w:ascii="Symbol" w:hAnsi="Symbol"/>
      </w:rPr>
    </w:lvl>
    <w:lvl w:ilvl="1" w:tplc="A938325C">
      <w:start w:val="1"/>
      <w:numFmt w:val="bullet"/>
      <w:lvlText w:val=""/>
      <w:lvlJc w:val="left"/>
      <w:pPr>
        <w:ind w:left="1080" w:hanging="360"/>
      </w:pPr>
      <w:rPr>
        <w:rFonts w:ascii="Symbol" w:hAnsi="Symbol"/>
      </w:rPr>
    </w:lvl>
    <w:lvl w:ilvl="2" w:tplc="4508B7F4">
      <w:start w:val="1"/>
      <w:numFmt w:val="bullet"/>
      <w:lvlText w:val=""/>
      <w:lvlJc w:val="left"/>
      <w:pPr>
        <w:ind w:left="1080" w:hanging="360"/>
      </w:pPr>
      <w:rPr>
        <w:rFonts w:ascii="Symbol" w:hAnsi="Symbol"/>
      </w:rPr>
    </w:lvl>
    <w:lvl w:ilvl="3" w:tplc="A0DA48C0">
      <w:start w:val="1"/>
      <w:numFmt w:val="bullet"/>
      <w:lvlText w:val=""/>
      <w:lvlJc w:val="left"/>
      <w:pPr>
        <w:ind w:left="1080" w:hanging="360"/>
      </w:pPr>
      <w:rPr>
        <w:rFonts w:ascii="Symbol" w:hAnsi="Symbol"/>
      </w:rPr>
    </w:lvl>
    <w:lvl w:ilvl="4" w:tplc="5C801E1C">
      <w:start w:val="1"/>
      <w:numFmt w:val="bullet"/>
      <w:lvlText w:val=""/>
      <w:lvlJc w:val="left"/>
      <w:pPr>
        <w:ind w:left="1080" w:hanging="360"/>
      </w:pPr>
      <w:rPr>
        <w:rFonts w:ascii="Symbol" w:hAnsi="Symbol"/>
      </w:rPr>
    </w:lvl>
    <w:lvl w:ilvl="5" w:tplc="6F0C8766">
      <w:start w:val="1"/>
      <w:numFmt w:val="bullet"/>
      <w:lvlText w:val=""/>
      <w:lvlJc w:val="left"/>
      <w:pPr>
        <w:ind w:left="1080" w:hanging="360"/>
      </w:pPr>
      <w:rPr>
        <w:rFonts w:ascii="Symbol" w:hAnsi="Symbol"/>
      </w:rPr>
    </w:lvl>
    <w:lvl w:ilvl="6" w:tplc="F88CCACA">
      <w:start w:val="1"/>
      <w:numFmt w:val="bullet"/>
      <w:lvlText w:val=""/>
      <w:lvlJc w:val="left"/>
      <w:pPr>
        <w:ind w:left="1080" w:hanging="360"/>
      </w:pPr>
      <w:rPr>
        <w:rFonts w:ascii="Symbol" w:hAnsi="Symbol"/>
      </w:rPr>
    </w:lvl>
    <w:lvl w:ilvl="7" w:tplc="5A68D14E">
      <w:start w:val="1"/>
      <w:numFmt w:val="bullet"/>
      <w:lvlText w:val=""/>
      <w:lvlJc w:val="left"/>
      <w:pPr>
        <w:ind w:left="1080" w:hanging="360"/>
      </w:pPr>
      <w:rPr>
        <w:rFonts w:ascii="Symbol" w:hAnsi="Symbol"/>
      </w:rPr>
    </w:lvl>
    <w:lvl w:ilvl="8" w:tplc="259C17FC">
      <w:start w:val="1"/>
      <w:numFmt w:val="bullet"/>
      <w:lvlText w:val=""/>
      <w:lvlJc w:val="left"/>
      <w:pPr>
        <w:ind w:left="1080" w:hanging="360"/>
      </w:pPr>
      <w:rPr>
        <w:rFonts w:ascii="Symbol" w:hAnsi="Symbol"/>
      </w:rPr>
    </w:lvl>
  </w:abstractNum>
  <w:abstractNum w:abstractNumId="9" w15:restartNumberingAfterBreak="0">
    <w:nsid w:val="27D95CB6"/>
    <w:multiLevelType w:val="hybridMultilevel"/>
    <w:tmpl w:val="DD5A682A"/>
    <w:lvl w:ilvl="0" w:tplc="932C8EF6">
      <w:start w:val="1"/>
      <w:numFmt w:val="bullet"/>
      <w:lvlText w:val=""/>
      <w:lvlJc w:val="left"/>
      <w:pPr>
        <w:ind w:left="1060" w:hanging="360"/>
      </w:pPr>
      <w:rPr>
        <w:rFonts w:ascii="Symbol" w:hAnsi="Symbol"/>
      </w:rPr>
    </w:lvl>
    <w:lvl w:ilvl="1" w:tplc="13E49428">
      <w:start w:val="1"/>
      <w:numFmt w:val="bullet"/>
      <w:lvlText w:val=""/>
      <w:lvlJc w:val="left"/>
      <w:pPr>
        <w:ind w:left="1060" w:hanging="360"/>
      </w:pPr>
      <w:rPr>
        <w:rFonts w:ascii="Symbol" w:hAnsi="Symbol"/>
      </w:rPr>
    </w:lvl>
    <w:lvl w:ilvl="2" w:tplc="50146A86">
      <w:start w:val="1"/>
      <w:numFmt w:val="bullet"/>
      <w:lvlText w:val=""/>
      <w:lvlJc w:val="left"/>
      <w:pPr>
        <w:ind w:left="1060" w:hanging="360"/>
      </w:pPr>
      <w:rPr>
        <w:rFonts w:ascii="Symbol" w:hAnsi="Symbol"/>
      </w:rPr>
    </w:lvl>
    <w:lvl w:ilvl="3" w:tplc="29B69FA2">
      <w:start w:val="1"/>
      <w:numFmt w:val="bullet"/>
      <w:lvlText w:val=""/>
      <w:lvlJc w:val="left"/>
      <w:pPr>
        <w:ind w:left="1060" w:hanging="360"/>
      </w:pPr>
      <w:rPr>
        <w:rFonts w:ascii="Symbol" w:hAnsi="Symbol"/>
      </w:rPr>
    </w:lvl>
    <w:lvl w:ilvl="4" w:tplc="7910EF00">
      <w:start w:val="1"/>
      <w:numFmt w:val="bullet"/>
      <w:lvlText w:val=""/>
      <w:lvlJc w:val="left"/>
      <w:pPr>
        <w:ind w:left="1060" w:hanging="360"/>
      </w:pPr>
      <w:rPr>
        <w:rFonts w:ascii="Symbol" w:hAnsi="Symbol"/>
      </w:rPr>
    </w:lvl>
    <w:lvl w:ilvl="5" w:tplc="79EA656A">
      <w:start w:val="1"/>
      <w:numFmt w:val="bullet"/>
      <w:lvlText w:val=""/>
      <w:lvlJc w:val="left"/>
      <w:pPr>
        <w:ind w:left="1060" w:hanging="360"/>
      </w:pPr>
      <w:rPr>
        <w:rFonts w:ascii="Symbol" w:hAnsi="Symbol"/>
      </w:rPr>
    </w:lvl>
    <w:lvl w:ilvl="6" w:tplc="1B0C06AC">
      <w:start w:val="1"/>
      <w:numFmt w:val="bullet"/>
      <w:lvlText w:val=""/>
      <w:lvlJc w:val="left"/>
      <w:pPr>
        <w:ind w:left="1060" w:hanging="360"/>
      </w:pPr>
      <w:rPr>
        <w:rFonts w:ascii="Symbol" w:hAnsi="Symbol"/>
      </w:rPr>
    </w:lvl>
    <w:lvl w:ilvl="7" w:tplc="5224AF82">
      <w:start w:val="1"/>
      <w:numFmt w:val="bullet"/>
      <w:lvlText w:val=""/>
      <w:lvlJc w:val="left"/>
      <w:pPr>
        <w:ind w:left="1060" w:hanging="360"/>
      </w:pPr>
      <w:rPr>
        <w:rFonts w:ascii="Symbol" w:hAnsi="Symbol"/>
      </w:rPr>
    </w:lvl>
    <w:lvl w:ilvl="8" w:tplc="85A6A2C6">
      <w:start w:val="1"/>
      <w:numFmt w:val="bullet"/>
      <w:lvlText w:val=""/>
      <w:lvlJc w:val="left"/>
      <w:pPr>
        <w:ind w:left="1060" w:hanging="360"/>
      </w:pPr>
      <w:rPr>
        <w:rFonts w:ascii="Symbol" w:hAnsi="Symbol"/>
      </w:rPr>
    </w:lvl>
  </w:abstractNum>
  <w:abstractNum w:abstractNumId="1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163352"/>
    <w:multiLevelType w:val="multilevel"/>
    <w:tmpl w:val="12965FD6"/>
    <w:lvl w:ilvl="0">
      <w:start w:val="4"/>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F52630"/>
    <w:multiLevelType w:val="hybridMultilevel"/>
    <w:tmpl w:val="54825168"/>
    <w:lvl w:ilvl="0" w:tplc="84C283D4">
      <w:start w:val="1"/>
      <w:numFmt w:val="bullet"/>
      <w:lvlText w:val=""/>
      <w:lvlJc w:val="left"/>
      <w:pPr>
        <w:ind w:left="720" w:hanging="360"/>
      </w:pPr>
      <w:rPr>
        <w:rFonts w:ascii="Symbol" w:hAnsi="Symbol"/>
      </w:rPr>
    </w:lvl>
    <w:lvl w:ilvl="1" w:tplc="E03E6906">
      <w:start w:val="1"/>
      <w:numFmt w:val="bullet"/>
      <w:lvlText w:val=""/>
      <w:lvlJc w:val="left"/>
      <w:pPr>
        <w:ind w:left="720" w:hanging="360"/>
      </w:pPr>
      <w:rPr>
        <w:rFonts w:ascii="Symbol" w:hAnsi="Symbol"/>
      </w:rPr>
    </w:lvl>
    <w:lvl w:ilvl="2" w:tplc="9E966BE4">
      <w:start w:val="1"/>
      <w:numFmt w:val="bullet"/>
      <w:lvlText w:val=""/>
      <w:lvlJc w:val="left"/>
      <w:pPr>
        <w:ind w:left="720" w:hanging="360"/>
      </w:pPr>
      <w:rPr>
        <w:rFonts w:ascii="Symbol" w:hAnsi="Symbol"/>
      </w:rPr>
    </w:lvl>
    <w:lvl w:ilvl="3" w:tplc="A9F213A6">
      <w:start w:val="1"/>
      <w:numFmt w:val="bullet"/>
      <w:lvlText w:val=""/>
      <w:lvlJc w:val="left"/>
      <w:pPr>
        <w:ind w:left="720" w:hanging="360"/>
      </w:pPr>
      <w:rPr>
        <w:rFonts w:ascii="Symbol" w:hAnsi="Symbol"/>
      </w:rPr>
    </w:lvl>
    <w:lvl w:ilvl="4" w:tplc="30FCB9F8">
      <w:start w:val="1"/>
      <w:numFmt w:val="bullet"/>
      <w:lvlText w:val=""/>
      <w:lvlJc w:val="left"/>
      <w:pPr>
        <w:ind w:left="720" w:hanging="360"/>
      </w:pPr>
      <w:rPr>
        <w:rFonts w:ascii="Symbol" w:hAnsi="Symbol"/>
      </w:rPr>
    </w:lvl>
    <w:lvl w:ilvl="5" w:tplc="0AF23942">
      <w:start w:val="1"/>
      <w:numFmt w:val="bullet"/>
      <w:lvlText w:val=""/>
      <w:lvlJc w:val="left"/>
      <w:pPr>
        <w:ind w:left="720" w:hanging="360"/>
      </w:pPr>
      <w:rPr>
        <w:rFonts w:ascii="Symbol" w:hAnsi="Symbol"/>
      </w:rPr>
    </w:lvl>
    <w:lvl w:ilvl="6" w:tplc="E288F686">
      <w:start w:val="1"/>
      <w:numFmt w:val="bullet"/>
      <w:lvlText w:val=""/>
      <w:lvlJc w:val="left"/>
      <w:pPr>
        <w:ind w:left="720" w:hanging="360"/>
      </w:pPr>
      <w:rPr>
        <w:rFonts w:ascii="Symbol" w:hAnsi="Symbol"/>
      </w:rPr>
    </w:lvl>
    <w:lvl w:ilvl="7" w:tplc="22240D5C">
      <w:start w:val="1"/>
      <w:numFmt w:val="bullet"/>
      <w:lvlText w:val=""/>
      <w:lvlJc w:val="left"/>
      <w:pPr>
        <w:ind w:left="720" w:hanging="360"/>
      </w:pPr>
      <w:rPr>
        <w:rFonts w:ascii="Symbol" w:hAnsi="Symbol"/>
      </w:rPr>
    </w:lvl>
    <w:lvl w:ilvl="8" w:tplc="DBA60E4A">
      <w:start w:val="1"/>
      <w:numFmt w:val="bullet"/>
      <w:lvlText w:val=""/>
      <w:lvlJc w:val="left"/>
      <w:pPr>
        <w:ind w:left="720" w:hanging="360"/>
      </w:pPr>
      <w:rPr>
        <w:rFonts w:ascii="Symbol" w:hAnsi="Symbol"/>
      </w:rPr>
    </w:lvl>
  </w:abstractNum>
  <w:abstractNum w:abstractNumId="1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24817"/>
    <w:multiLevelType w:val="multilevel"/>
    <w:tmpl w:val="DA348ECC"/>
    <w:lvl w:ilvl="0">
      <w:start w:val="1"/>
      <w:numFmt w:val="bullet"/>
      <w:pStyle w:val="CERBullets"/>
      <w:lvlText w:val=""/>
      <w:lvlJc w:val="left"/>
      <w:pPr>
        <w:ind w:left="783" w:hanging="360"/>
      </w:pPr>
      <w:rPr>
        <w:rFonts w:ascii="Symbol" w:hAnsi="Symbol" w:hint="default"/>
        <w:color w:val="005874"/>
      </w:rPr>
    </w:lvl>
    <w:lvl w:ilvl="1">
      <w:start w:val="1"/>
      <w:numFmt w:val="bullet"/>
      <w:lvlText w:val="»"/>
      <w:lvlJc w:val="left"/>
      <w:pPr>
        <w:ind w:left="785" w:hanging="360"/>
      </w:pPr>
      <w:rPr>
        <w:rFonts w:ascii="Arial" w:hAnsi="Arial" w:hint="default"/>
        <w:color w:val="005874"/>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1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067147"/>
    <w:multiLevelType w:val="hybridMultilevel"/>
    <w:tmpl w:val="0D9C9512"/>
    <w:lvl w:ilvl="0" w:tplc="439C25CC">
      <w:start w:val="1"/>
      <w:numFmt w:val="bullet"/>
      <w:lvlText w:val=""/>
      <w:lvlJc w:val="left"/>
      <w:pPr>
        <w:ind w:left="1060" w:hanging="360"/>
      </w:pPr>
      <w:rPr>
        <w:rFonts w:ascii="Symbol" w:hAnsi="Symbol"/>
      </w:rPr>
    </w:lvl>
    <w:lvl w:ilvl="1" w:tplc="8D00D7DA">
      <w:start w:val="1"/>
      <w:numFmt w:val="bullet"/>
      <w:lvlText w:val=""/>
      <w:lvlJc w:val="left"/>
      <w:pPr>
        <w:ind w:left="1060" w:hanging="360"/>
      </w:pPr>
      <w:rPr>
        <w:rFonts w:ascii="Symbol" w:hAnsi="Symbol"/>
      </w:rPr>
    </w:lvl>
    <w:lvl w:ilvl="2" w:tplc="6274659C">
      <w:start w:val="1"/>
      <w:numFmt w:val="bullet"/>
      <w:lvlText w:val=""/>
      <w:lvlJc w:val="left"/>
      <w:pPr>
        <w:ind w:left="1060" w:hanging="360"/>
      </w:pPr>
      <w:rPr>
        <w:rFonts w:ascii="Symbol" w:hAnsi="Symbol"/>
      </w:rPr>
    </w:lvl>
    <w:lvl w:ilvl="3" w:tplc="6BAE92A0">
      <w:start w:val="1"/>
      <w:numFmt w:val="bullet"/>
      <w:lvlText w:val=""/>
      <w:lvlJc w:val="left"/>
      <w:pPr>
        <w:ind w:left="1060" w:hanging="360"/>
      </w:pPr>
      <w:rPr>
        <w:rFonts w:ascii="Symbol" w:hAnsi="Symbol"/>
      </w:rPr>
    </w:lvl>
    <w:lvl w:ilvl="4" w:tplc="941EC570">
      <w:start w:val="1"/>
      <w:numFmt w:val="bullet"/>
      <w:lvlText w:val=""/>
      <w:lvlJc w:val="left"/>
      <w:pPr>
        <w:ind w:left="1060" w:hanging="360"/>
      </w:pPr>
      <w:rPr>
        <w:rFonts w:ascii="Symbol" w:hAnsi="Symbol"/>
      </w:rPr>
    </w:lvl>
    <w:lvl w:ilvl="5" w:tplc="D9E833AC">
      <w:start w:val="1"/>
      <w:numFmt w:val="bullet"/>
      <w:lvlText w:val=""/>
      <w:lvlJc w:val="left"/>
      <w:pPr>
        <w:ind w:left="1060" w:hanging="360"/>
      </w:pPr>
      <w:rPr>
        <w:rFonts w:ascii="Symbol" w:hAnsi="Symbol"/>
      </w:rPr>
    </w:lvl>
    <w:lvl w:ilvl="6" w:tplc="CD8C2482">
      <w:start w:val="1"/>
      <w:numFmt w:val="bullet"/>
      <w:lvlText w:val=""/>
      <w:lvlJc w:val="left"/>
      <w:pPr>
        <w:ind w:left="1060" w:hanging="360"/>
      </w:pPr>
      <w:rPr>
        <w:rFonts w:ascii="Symbol" w:hAnsi="Symbol"/>
      </w:rPr>
    </w:lvl>
    <w:lvl w:ilvl="7" w:tplc="F40024EE">
      <w:start w:val="1"/>
      <w:numFmt w:val="bullet"/>
      <w:lvlText w:val=""/>
      <w:lvlJc w:val="left"/>
      <w:pPr>
        <w:ind w:left="1060" w:hanging="360"/>
      </w:pPr>
      <w:rPr>
        <w:rFonts w:ascii="Symbol" w:hAnsi="Symbol"/>
      </w:rPr>
    </w:lvl>
    <w:lvl w:ilvl="8" w:tplc="0E262A60">
      <w:start w:val="1"/>
      <w:numFmt w:val="bullet"/>
      <w:lvlText w:val=""/>
      <w:lvlJc w:val="left"/>
      <w:pPr>
        <w:ind w:left="1060" w:hanging="360"/>
      </w:pPr>
      <w:rPr>
        <w:rFonts w:ascii="Symbol" w:hAnsi="Symbol"/>
      </w:rPr>
    </w:lvl>
  </w:abstractNum>
  <w:abstractNum w:abstractNumId="26"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7" w15:restartNumberingAfterBreak="0">
    <w:nsid w:val="79DB23C0"/>
    <w:multiLevelType w:val="multilevel"/>
    <w:tmpl w:val="11A43BFC"/>
    <w:lvl w:ilvl="0">
      <w:start w:val="1"/>
      <w:numFmt w:val="bullet"/>
      <w:pStyle w:val="CERbullets0"/>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D9E7162"/>
    <w:multiLevelType w:val="multilevel"/>
    <w:tmpl w:val="CE947A96"/>
    <w:lvl w:ilvl="0">
      <w:start w:val="1"/>
      <w:numFmt w:val="bullet"/>
      <w:pStyle w:val="ERAC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0"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7"/>
  </w:num>
  <w:num w:numId="2" w16cid:durableId="563372937">
    <w:abstractNumId w:val="24"/>
  </w:num>
  <w:num w:numId="3" w16cid:durableId="1330407760">
    <w:abstractNumId w:val="20"/>
  </w:num>
  <w:num w:numId="4" w16cid:durableId="1082485109">
    <w:abstractNumId w:val="26"/>
  </w:num>
  <w:num w:numId="5" w16cid:durableId="1081676471">
    <w:abstractNumId w:val="21"/>
  </w:num>
  <w:num w:numId="6" w16cid:durableId="955676783">
    <w:abstractNumId w:val="17"/>
  </w:num>
  <w:num w:numId="7" w16cid:durableId="483354597">
    <w:abstractNumId w:val="11"/>
  </w:num>
  <w:num w:numId="8" w16cid:durableId="1690527576">
    <w:abstractNumId w:val="5"/>
  </w:num>
  <w:num w:numId="9" w16cid:durableId="687633946">
    <w:abstractNumId w:val="0"/>
  </w:num>
  <w:num w:numId="10" w16cid:durableId="682368021">
    <w:abstractNumId w:val="29"/>
  </w:num>
  <w:num w:numId="11" w16cid:durableId="239025655">
    <w:abstractNumId w:val="6"/>
  </w:num>
  <w:num w:numId="12" w16cid:durableId="1880047517">
    <w:abstractNumId w:val="6"/>
    <w:lvlOverride w:ilvl="0">
      <w:startOverride w:val="1"/>
    </w:lvlOverride>
  </w:num>
  <w:num w:numId="13" w16cid:durableId="97914051">
    <w:abstractNumId w:val="26"/>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30"/>
  </w:num>
  <w:num w:numId="15" w16cid:durableId="1171679173">
    <w:abstractNumId w:val="23"/>
  </w:num>
  <w:num w:numId="16" w16cid:durableId="356781151">
    <w:abstractNumId w:val="2"/>
  </w:num>
  <w:num w:numId="17" w16cid:durableId="1519200705">
    <w:abstractNumId w:val="4"/>
    <w:lvlOverride w:ilvl="0">
      <w:startOverride w:val="1"/>
    </w:lvlOverride>
  </w:num>
  <w:num w:numId="18" w16cid:durableId="753472077">
    <w:abstractNumId w:val="22"/>
  </w:num>
  <w:num w:numId="19" w16cid:durableId="1516923491">
    <w:abstractNumId w:val="4"/>
  </w:num>
  <w:num w:numId="20" w16cid:durableId="1930431677">
    <w:abstractNumId w:val="4"/>
    <w:lvlOverride w:ilvl="0">
      <w:startOverride w:val="1"/>
    </w:lvlOverride>
  </w:num>
  <w:num w:numId="21" w16cid:durableId="865144990">
    <w:abstractNumId w:val="3"/>
  </w:num>
  <w:num w:numId="22" w16cid:durableId="1786930">
    <w:abstractNumId w:val="19"/>
  </w:num>
  <w:num w:numId="23" w16cid:durableId="1568301293">
    <w:abstractNumId w:val="15"/>
  </w:num>
  <w:num w:numId="24" w16cid:durableId="1348557000">
    <w:abstractNumId w:val="12"/>
  </w:num>
  <w:num w:numId="25" w16cid:durableId="2017800154">
    <w:abstractNumId w:val="18"/>
  </w:num>
  <w:num w:numId="26" w16cid:durableId="190926060">
    <w:abstractNumId w:val="13"/>
  </w:num>
  <w:num w:numId="27" w16cid:durableId="489374435">
    <w:abstractNumId w:val="1"/>
  </w:num>
  <w:num w:numId="28" w16cid:durableId="1005938278">
    <w:abstractNumId w:val="28"/>
  </w:num>
  <w:num w:numId="29" w16cid:durableId="463039220">
    <w:abstractNumId w:val="9"/>
  </w:num>
  <w:num w:numId="30" w16cid:durableId="1340348868">
    <w:abstractNumId w:val="8"/>
  </w:num>
  <w:num w:numId="31" w16cid:durableId="318726856">
    <w:abstractNumId w:val="25"/>
  </w:num>
  <w:num w:numId="32" w16cid:durableId="757798000">
    <w:abstractNumId w:val="7"/>
  </w:num>
  <w:num w:numId="33" w16cid:durableId="1025670423">
    <w:abstractNumId w:val="16"/>
  </w:num>
  <w:num w:numId="34" w16cid:durableId="347679542">
    <w:abstractNumId w:val="18"/>
  </w:num>
  <w:num w:numId="35" w16cid:durableId="1923374635">
    <w:abstractNumId w:val="18"/>
  </w:num>
  <w:num w:numId="36" w16cid:durableId="930625440">
    <w:abstractNumId w:val="18"/>
  </w:num>
  <w:num w:numId="37" w16cid:durableId="165287107">
    <w:abstractNumId w:val="18"/>
  </w:num>
  <w:num w:numId="38" w16cid:durableId="1609966197">
    <w:abstractNumId w:val="0"/>
  </w:num>
  <w:num w:numId="39" w16cid:durableId="1134635482">
    <w:abstractNumId w:val="18"/>
  </w:num>
  <w:num w:numId="40" w16cid:durableId="1058743088">
    <w:abstractNumId w:val="0"/>
  </w:num>
  <w:num w:numId="41" w16cid:durableId="1422989352">
    <w:abstractNumId w:val="0"/>
  </w:num>
  <w:num w:numId="42" w16cid:durableId="861824591">
    <w:abstractNumId w:val="27"/>
  </w:num>
  <w:num w:numId="43" w16cid:durableId="1359814087">
    <w:abstractNumId w:val="27"/>
  </w:num>
  <w:num w:numId="44" w16cid:durableId="692609432">
    <w:abstractNumId w:val="27"/>
  </w:num>
  <w:num w:numId="45" w16cid:durableId="155462065">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HkK/FOqD2YlPplSzxVoQnniqvo14VTahZLh9UrswyVQ=" w:saltValue="8qLHNUj/2hz6TObT79ovd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D"/>
    <w:rsid w:val="00000630"/>
    <w:rsid w:val="00002BC2"/>
    <w:rsid w:val="00003E89"/>
    <w:rsid w:val="00005561"/>
    <w:rsid w:val="00005FBF"/>
    <w:rsid w:val="00006106"/>
    <w:rsid w:val="000079E1"/>
    <w:rsid w:val="00012386"/>
    <w:rsid w:val="0001371D"/>
    <w:rsid w:val="00016B7D"/>
    <w:rsid w:val="00017490"/>
    <w:rsid w:val="00021D50"/>
    <w:rsid w:val="00022B9C"/>
    <w:rsid w:val="000263C1"/>
    <w:rsid w:val="0002650F"/>
    <w:rsid w:val="0002659C"/>
    <w:rsid w:val="00026BAC"/>
    <w:rsid w:val="00027AA7"/>
    <w:rsid w:val="00030BFD"/>
    <w:rsid w:val="00031090"/>
    <w:rsid w:val="0003302E"/>
    <w:rsid w:val="0003385C"/>
    <w:rsid w:val="0003431C"/>
    <w:rsid w:val="00035321"/>
    <w:rsid w:val="000353FD"/>
    <w:rsid w:val="0003582F"/>
    <w:rsid w:val="00036A2D"/>
    <w:rsid w:val="000378B6"/>
    <w:rsid w:val="00037D19"/>
    <w:rsid w:val="000423CE"/>
    <w:rsid w:val="00042D20"/>
    <w:rsid w:val="00043418"/>
    <w:rsid w:val="0004368E"/>
    <w:rsid w:val="000442F7"/>
    <w:rsid w:val="00045ADE"/>
    <w:rsid w:val="0004685C"/>
    <w:rsid w:val="00046B26"/>
    <w:rsid w:val="0004720B"/>
    <w:rsid w:val="00047224"/>
    <w:rsid w:val="00051F1C"/>
    <w:rsid w:val="000563AC"/>
    <w:rsid w:val="00056FF0"/>
    <w:rsid w:val="00057B5C"/>
    <w:rsid w:val="000618D7"/>
    <w:rsid w:val="00062965"/>
    <w:rsid w:val="0006397E"/>
    <w:rsid w:val="00065D0E"/>
    <w:rsid w:val="000676E7"/>
    <w:rsid w:val="000678AA"/>
    <w:rsid w:val="00071E93"/>
    <w:rsid w:val="00072A0C"/>
    <w:rsid w:val="000747E4"/>
    <w:rsid w:val="0007682F"/>
    <w:rsid w:val="00076B27"/>
    <w:rsid w:val="000776A0"/>
    <w:rsid w:val="00077906"/>
    <w:rsid w:val="00081A59"/>
    <w:rsid w:val="0008224C"/>
    <w:rsid w:val="0008231A"/>
    <w:rsid w:val="0008257C"/>
    <w:rsid w:val="00083697"/>
    <w:rsid w:val="00083FFC"/>
    <w:rsid w:val="00086DF8"/>
    <w:rsid w:val="000873E6"/>
    <w:rsid w:val="00090690"/>
    <w:rsid w:val="000906DE"/>
    <w:rsid w:val="00091250"/>
    <w:rsid w:val="00091363"/>
    <w:rsid w:val="00091BB2"/>
    <w:rsid w:val="00093234"/>
    <w:rsid w:val="00093C6A"/>
    <w:rsid w:val="00095176"/>
    <w:rsid w:val="00096878"/>
    <w:rsid w:val="00096A96"/>
    <w:rsid w:val="0009711B"/>
    <w:rsid w:val="0009770E"/>
    <w:rsid w:val="000A00E2"/>
    <w:rsid w:val="000A0111"/>
    <w:rsid w:val="000A0DD5"/>
    <w:rsid w:val="000A2559"/>
    <w:rsid w:val="000A257C"/>
    <w:rsid w:val="000A7B77"/>
    <w:rsid w:val="000B0DAE"/>
    <w:rsid w:val="000B2225"/>
    <w:rsid w:val="000B24FD"/>
    <w:rsid w:val="000B585A"/>
    <w:rsid w:val="000B5B4A"/>
    <w:rsid w:val="000B6C89"/>
    <w:rsid w:val="000B7E55"/>
    <w:rsid w:val="000C0EDC"/>
    <w:rsid w:val="000C3377"/>
    <w:rsid w:val="000C54C7"/>
    <w:rsid w:val="000C5B24"/>
    <w:rsid w:val="000D0D4B"/>
    <w:rsid w:val="000D261B"/>
    <w:rsid w:val="000D4D0E"/>
    <w:rsid w:val="000D76C4"/>
    <w:rsid w:val="000E00F9"/>
    <w:rsid w:val="000E0350"/>
    <w:rsid w:val="000E068A"/>
    <w:rsid w:val="000E46BF"/>
    <w:rsid w:val="000E4A12"/>
    <w:rsid w:val="000E4AB1"/>
    <w:rsid w:val="000E5A13"/>
    <w:rsid w:val="000E63D3"/>
    <w:rsid w:val="000F1E64"/>
    <w:rsid w:val="000F6B44"/>
    <w:rsid w:val="000F6E43"/>
    <w:rsid w:val="000F7187"/>
    <w:rsid w:val="000F71B6"/>
    <w:rsid w:val="00100DFB"/>
    <w:rsid w:val="0010138A"/>
    <w:rsid w:val="0010249F"/>
    <w:rsid w:val="001055DD"/>
    <w:rsid w:val="0010741E"/>
    <w:rsid w:val="001107FE"/>
    <w:rsid w:val="00112E29"/>
    <w:rsid w:val="00113EFB"/>
    <w:rsid w:val="00116384"/>
    <w:rsid w:val="0011743D"/>
    <w:rsid w:val="00120D07"/>
    <w:rsid w:val="0012188D"/>
    <w:rsid w:val="00122361"/>
    <w:rsid w:val="00124963"/>
    <w:rsid w:val="00124964"/>
    <w:rsid w:val="00124FED"/>
    <w:rsid w:val="00127103"/>
    <w:rsid w:val="001276AA"/>
    <w:rsid w:val="00130E2D"/>
    <w:rsid w:val="00130FA4"/>
    <w:rsid w:val="00133C3B"/>
    <w:rsid w:val="00137761"/>
    <w:rsid w:val="00137ED5"/>
    <w:rsid w:val="001410D2"/>
    <w:rsid w:val="00141E87"/>
    <w:rsid w:val="00143C9C"/>
    <w:rsid w:val="001450C0"/>
    <w:rsid w:val="00147D7A"/>
    <w:rsid w:val="00150182"/>
    <w:rsid w:val="00150837"/>
    <w:rsid w:val="001512C0"/>
    <w:rsid w:val="00155311"/>
    <w:rsid w:val="00157175"/>
    <w:rsid w:val="00160D3E"/>
    <w:rsid w:val="00161950"/>
    <w:rsid w:val="00163FC4"/>
    <w:rsid w:val="001640DC"/>
    <w:rsid w:val="00164846"/>
    <w:rsid w:val="001651F7"/>
    <w:rsid w:val="00165539"/>
    <w:rsid w:val="00167D90"/>
    <w:rsid w:val="001706C7"/>
    <w:rsid w:val="0017100A"/>
    <w:rsid w:val="00171389"/>
    <w:rsid w:val="001740D6"/>
    <w:rsid w:val="0017599C"/>
    <w:rsid w:val="00176871"/>
    <w:rsid w:val="00176C28"/>
    <w:rsid w:val="001824F9"/>
    <w:rsid w:val="00183D12"/>
    <w:rsid w:val="001849C6"/>
    <w:rsid w:val="00184E50"/>
    <w:rsid w:val="001869CF"/>
    <w:rsid w:val="00186A1D"/>
    <w:rsid w:val="001871B3"/>
    <w:rsid w:val="001908F2"/>
    <w:rsid w:val="001932D5"/>
    <w:rsid w:val="001935AC"/>
    <w:rsid w:val="00193A6C"/>
    <w:rsid w:val="00193BEF"/>
    <w:rsid w:val="00197F43"/>
    <w:rsid w:val="001A0AD5"/>
    <w:rsid w:val="001A207C"/>
    <w:rsid w:val="001A40BF"/>
    <w:rsid w:val="001A6763"/>
    <w:rsid w:val="001A70B2"/>
    <w:rsid w:val="001B06EA"/>
    <w:rsid w:val="001B21E8"/>
    <w:rsid w:val="001B2BD1"/>
    <w:rsid w:val="001B408F"/>
    <w:rsid w:val="001B4533"/>
    <w:rsid w:val="001B66AA"/>
    <w:rsid w:val="001C09D7"/>
    <w:rsid w:val="001C147E"/>
    <w:rsid w:val="001C191F"/>
    <w:rsid w:val="001C38B8"/>
    <w:rsid w:val="001C3FCE"/>
    <w:rsid w:val="001C5B13"/>
    <w:rsid w:val="001C5C5B"/>
    <w:rsid w:val="001C6073"/>
    <w:rsid w:val="001C6843"/>
    <w:rsid w:val="001C7541"/>
    <w:rsid w:val="001C7745"/>
    <w:rsid w:val="001C77B7"/>
    <w:rsid w:val="001D0547"/>
    <w:rsid w:val="001D182F"/>
    <w:rsid w:val="001D229D"/>
    <w:rsid w:val="001D2DB3"/>
    <w:rsid w:val="001D5E01"/>
    <w:rsid w:val="001E2B9C"/>
    <w:rsid w:val="001E5C42"/>
    <w:rsid w:val="001E5EA9"/>
    <w:rsid w:val="001E63E4"/>
    <w:rsid w:val="001E66A2"/>
    <w:rsid w:val="001E767F"/>
    <w:rsid w:val="001E7A5A"/>
    <w:rsid w:val="001F1896"/>
    <w:rsid w:val="001F37D5"/>
    <w:rsid w:val="001F645F"/>
    <w:rsid w:val="00201267"/>
    <w:rsid w:val="0020498B"/>
    <w:rsid w:val="00205867"/>
    <w:rsid w:val="00206B6F"/>
    <w:rsid w:val="00210700"/>
    <w:rsid w:val="002118E5"/>
    <w:rsid w:val="00216E5D"/>
    <w:rsid w:val="00217516"/>
    <w:rsid w:val="0021782A"/>
    <w:rsid w:val="00220E72"/>
    <w:rsid w:val="00220F21"/>
    <w:rsid w:val="00221093"/>
    <w:rsid w:val="002211D7"/>
    <w:rsid w:val="00221B1F"/>
    <w:rsid w:val="00222116"/>
    <w:rsid w:val="00223676"/>
    <w:rsid w:val="002238DB"/>
    <w:rsid w:val="002268C6"/>
    <w:rsid w:val="00226910"/>
    <w:rsid w:val="00232FA6"/>
    <w:rsid w:val="00234C8C"/>
    <w:rsid w:val="002359CE"/>
    <w:rsid w:val="00235AAE"/>
    <w:rsid w:val="00235B98"/>
    <w:rsid w:val="002410A1"/>
    <w:rsid w:val="00242EF1"/>
    <w:rsid w:val="00244B1A"/>
    <w:rsid w:val="0024595A"/>
    <w:rsid w:val="00246B09"/>
    <w:rsid w:val="00247C6E"/>
    <w:rsid w:val="0025105B"/>
    <w:rsid w:val="00252575"/>
    <w:rsid w:val="002537CF"/>
    <w:rsid w:val="00253FFC"/>
    <w:rsid w:val="00254A64"/>
    <w:rsid w:val="00254BAE"/>
    <w:rsid w:val="00254D21"/>
    <w:rsid w:val="00256274"/>
    <w:rsid w:val="002565CC"/>
    <w:rsid w:val="00257532"/>
    <w:rsid w:val="002603C9"/>
    <w:rsid w:val="002622E9"/>
    <w:rsid w:val="002622FE"/>
    <w:rsid w:val="00262A6C"/>
    <w:rsid w:val="00263919"/>
    <w:rsid w:val="00263BDB"/>
    <w:rsid w:val="00270AEF"/>
    <w:rsid w:val="002715CF"/>
    <w:rsid w:val="00273BE4"/>
    <w:rsid w:val="00273C90"/>
    <w:rsid w:val="00273CEC"/>
    <w:rsid w:val="002741F8"/>
    <w:rsid w:val="00277795"/>
    <w:rsid w:val="00277B4B"/>
    <w:rsid w:val="00284442"/>
    <w:rsid w:val="00290A47"/>
    <w:rsid w:val="00290E3D"/>
    <w:rsid w:val="0029262D"/>
    <w:rsid w:val="002928E7"/>
    <w:rsid w:val="00293E57"/>
    <w:rsid w:val="00296327"/>
    <w:rsid w:val="002974A2"/>
    <w:rsid w:val="002A3892"/>
    <w:rsid w:val="002A5051"/>
    <w:rsid w:val="002A5A04"/>
    <w:rsid w:val="002A6211"/>
    <w:rsid w:val="002A7EA6"/>
    <w:rsid w:val="002B0E72"/>
    <w:rsid w:val="002B14E6"/>
    <w:rsid w:val="002B434A"/>
    <w:rsid w:val="002B646A"/>
    <w:rsid w:val="002B695E"/>
    <w:rsid w:val="002C0A20"/>
    <w:rsid w:val="002C1DF3"/>
    <w:rsid w:val="002C3A69"/>
    <w:rsid w:val="002C3B76"/>
    <w:rsid w:val="002C3B8E"/>
    <w:rsid w:val="002C3F7A"/>
    <w:rsid w:val="002C427B"/>
    <w:rsid w:val="002C4793"/>
    <w:rsid w:val="002C558A"/>
    <w:rsid w:val="002C5861"/>
    <w:rsid w:val="002C6825"/>
    <w:rsid w:val="002C6ED2"/>
    <w:rsid w:val="002C702A"/>
    <w:rsid w:val="002C7054"/>
    <w:rsid w:val="002D02F7"/>
    <w:rsid w:val="002D08C3"/>
    <w:rsid w:val="002D18F3"/>
    <w:rsid w:val="002D2E2C"/>
    <w:rsid w:val="002D30B2"/>
    <w:rsid w:val="002D38AC"/>
    <w:rsid w:val="002D5C6F"/>
    <w:rsid w:val="002D64C1"/>
    <w:rsid w:val="002D73B9"/>
    <w:rsid w:val="002E3AA2"/>
    <w:rsid w:val="002E4BE0"/>
    <w:rsid w:val="002E5C9D"/>
    <w:rsid w:val="002E613A"/>
    <w:rsid w:val="002E66C8"/>
    <w:rsid w:val="002E6C2D"/>
    <w:rsid w:val="002E6FE8"/>
    <w:rsid w:val="002F03DF"/>
    <w:rsid w:val="002F1986"/>
    <w:rsid w:val="002F53CF"/>
    <w:rsid w:val="002F5F33"/>
    <w:rsid w:val="002F6E01"/>
    <w:rsid w:val="002F6F4A"/>
    <w:rsid w:val="00301E52"/>
    <w:rsid w:val="00302408"/>
    <w:rsid w:val="0030309D"/>
    <w:rsid w:val="00303250"/>
    <w:rsid w:val="00304CA2"/>
    <w:rsid w:val="00306D44"/>
    <w:rsid w:val="00311783"/>
    <w:rsid w:val="00311D56"/>
    <w:rsid w:val="00311E2A"/>
    <w:rsid w:val="00313652"/>
    <w:rsid w:val="003140C6"/>
    <w:rsid w:val="00316174"/>
    <w:rsid w:val="003166CA"/>
    <w:rsid w:val="00317EED"/>
    <w:rsid w:val="003217FF"/>
    <w:rsid w:val="00322B50"/>
    <w:rsid w:val="00323168"/>
    <w:rsid w:val="0032629F"/>
    <w:rsid w:val="00330193"/>
    <w:rsid w:val="003316F6"/>
    <w:rsid w:val="003318C3"/>
    <w:rsid w:val="00333A22"/>
    <w:rsid w:val="003341D6"/>
    <w:rsid w:val="00337CCB"/>
    <w:rsid w:val="003409B8"/>
    <w:rsid w:val="003456B2"/>
    <w:rsid w:val="00345E69"/>
    <w:rsid w:val="00351DF5"/>
    <w:rsid w:val="00352851"/>
    <w:rsid w:val="00352F55"/>
    <w:rsid w:val="00353B13"/>
    <w:rsid w:val="00353EEB"/>
    <w:rsid w:val="003544D8"/>
    <w:rsid w:val="003553E8"/>
    <w:rsid w:val="00356546"/>
    <w:rsid w:val="003573EF"/>
    <w:rsid w:val="00360C8B"/>
    <w:rsid w:val="00362957"/>
    <w:rsid w:val="003647ED"/>
    <w:rsid w:val="0036552E"/>
    <w:rsid w:val="00365CD3"/>
    <w:rsid w:val="00366D98"/>
    <w:rsid w:val="00367ABC"/>
    <w:rsid w:val="00370CE8"/>
    <w:rsid w:val="00371059"/>
    <w:rsid w:val="0037195E"/>
    <w:rsid w:val="00372D4F"/>
    <w:rsid w:val="00375676"/>
    <w:rsid w:val="00377FE9"/>
    <w:rsid w:val="00380334"/>
    <w:rsid w:val="00384512"/>
    <w:rsid w:val="00384F02"/>
    <w:rsid w:val="003858B6"/>
    <w:rsid w:val="00385C5F"/>
    <w:rsid w:val="00390F1A"/>
    <w:rsid w:val="0039438B"/>
    <w:rsid w:val="003956A8"/>
    <w:rsid w:val="00397EA9"/>
    <w:rsid w:val="00397F9E"/>
    <w:rsid w:val="003A0D22"/>
    <w:rsid w:val="003A1521"/>
    <w:rsid w:val="003A1848"/>
    <w:rsid w:val="003A3985"/>
    <w:rsid w:val="003A3AEA"/>
    <w:rsid w:val="003A4893"/>
    <w:rsid w:val="003A5739"/>
    <w:rsid w:val="003A6551"/>
    <w:rsid w:val="003A719E"/>
    <w:rsid w:val="003A760B"/>
    <w:rsid w:val="003B1043"/>
    <w:rsid w:val="003B10F2"/>
    <w:rsid w:val="003B1895"/>
    <w:rsid w:val="003B1A1E"/>
    <w:rsid w:val="003B5379"/>
    <w:rsid w:val="003B68C7"/>
    <w:rsid w:val="003B6B25"/>
    <w:rsid w:val="003B73A1"/>
    <w:rsid w:val="003C7227"/>
    <w:rsid w:val="003D0996"/>
    <w:rsid w:val="003D09DF"/>
    <w:rsid w:val="003D0EDC"/>
    <w:rsid w:val="003D1659"/>
    <w:rsid w:val="003D1FE4"/>
    <w:rsid w:val="003D3C17"/>
    <w:rsid w:val="003D3CB7"/>
    <w:rsid w:val="003D3FC1"/>
    <w:rsid w:val="003D5D41"/>
    <w:rsid w:val="003D5E7B"/>
    <w:rsid w:val="003D71E9"/>
    <w:rsid w:val="003E0D2E"/>
    <w:rsid w:val="003E13C3"/>
    <w:rsid w:val="003E22C8"/>
    <w:rsid w:val="003E2815"/>
    <w:rsid w:val="003E3990"/>
    <w:rsid w:val="003E445C"/>
    <w:rsid w:val="003E69C7"/>
    <w:rsid w:val="003E7D59"/>
    <w:rsid w:val="003F16B1"/>
    <w:rsid w:val="003F19DA"/>
    <w:rsid w:val="003F3E48"/>
    <w:rsid w:val="003F7026"/>
    <w:rsid w:val="004000CE"/>
    <w:rsid w:val="00400BA0"/>
    <w:rsid w:val="00400D4D"/>
    <w:rsid w:val="004017F6"/>
    <w:rsid w:val="00403B03"/>
    <w:rsid w:val="00404E67"/>
    <w:rsid w:val="00405D4F"/>
    <w:rsid w:val="00405E9B"/>
    <w:rsid w:val="00406392"/>
    <w:rsid w:val="00407A97"/>
    <w:rsid w:val="00410C07"/>
    <w:rsid w:val="00415F00"/>
    <w:rsid w:val="00415F3C"/>
    <w:rsid w:val="00415FF2"/>
    <w:rsid w:val="00416465"/>
    <w:rsid w:val="00416C5D"/>
    <w:rsid w:val="004207DC"/>
    <w:rsid w:val="00420BF6"/>
    <w:rsid w:val="004223AB"/>
    <w:rsid w:val="00422CE3"/>
    <w:rsid w:val="004238F7"/>
    <w:rsid w:val="00424CC6"/>
    <w:rsid w:val="00425B5F"/>
    <w:rsid w:val="00425F73"/>
    <w:rsid w:val="00426275"/>
    <w:rsid w:val="00427881"/>
    <w:rsid w:val="004312A4"/>
    <w:rsid w:val="004341D6"/>
    <w:rsid w:val="00435B89"/>
    <w:rsid w:val="00436205"/>
    <w:rsid w:val="004367B9"/>
    <w:rsid w:val="00437D98"/>
    <w:rsid w:val="00440A3E"/>
    <w:rsid w:val="004418FE"/>
    <w:rsid w:val="00444A32"/>
    <w:rsid w:val="004458B4"/>
    <w:rsid w:val="00447E1A"/>
    <w:rsid w:val="004507D1"/>
    <w:rsid w:val="00450FA1"/>
    <w:rsid w:val="00455455"/>
    <w:rsid w:val="004559EF"/>
    <w:rsid w:val="004570BA"/>
    <w:rsid w:val="00457688"/>
    <w:rsid w:val="004579A3"/>
    <w:rsid w:val="00465287"/>
    <w:rsid w:val="0046646E"/>
    <w:rsid w:val="00466621"/>
    <w:rsid w:val="00466743"/>
    <w:rsid w:val="004706D6"/>
    <w:rsid w:val="0047110C"/>
    <w:rsid w:val="00471682"/>
    <w:rsid w:val="004718F3"/>
    <w:rsid w:val="00471FC4"/>
    <w:rsid w:val="004721EF"/>
    <w:rsid w:val="00473A7D"/>
    <w:rsid w:val="00476011"/>
    <w:rsid w:val="00480154"/>
    <w:rsid w:val="004807B1"/>
    <w:rsid w:val="00480B90"/>
    <w:rsid w:val="00481AEA"/>
    <w:rsid w:val="00482202"/>
    <w:rsid w:val="004825E9"/>
    <w:rsid w:val="0048279D"/>
    <w:rsid w:val="004906A6"/>
    <w:rsid w:val="00491A7C"/>
    <w:rsid w:val="00491FC5"/>
    <w:rsid w:val="00493AC6"/>
    <w:rsid w:val="00494F07"/>
    <w:rsid w:val="00495A16"/>
    <w:rsid w:val="004A1D46"/>
    <w:rsid w:val="004A3459"/>
    <w:rsid w:val="004A3662"/>
    <w:rsid w:val="004A380A"/>
    <w:rsid w:val="004A3928"/>
    <w:rsid w:val="004A581F"/>
    <w:rsid w:val="004A5F95"/>
    <w:rsid w:val="004A6DC2"/>
    <w:rsid w:val="004B1950"/>
    <w:rsid w:val="004B2AD1"/>
    <w:rsid w:val="004B2CF8"/>
    <w:rsid w:val="004B66F6"/>
    <w:rsid w:val="004B6AF5"/>
    <w:rsid w:val="004B6BD9"/>
    <w:rsid w:val="004C05F5"/>
    <w:rsid w:val="004C14A7"/>
    <w:rsid w:val="004C193B"/>
    <w:rsid w:val="004C23D5"/>
    <w:rsid w:val="004C2B97"/>
    <w:rsid w:val="004C2C04"/>
    <w:rsid w:val="004C49F5"/>
    <w:rsid w:val="004C6B32"/>
    <w:rsid w:val="004C6DF4"/>
    <w:rsid w:val="004D0162"/>
    <w:rsid w:val="004D1526"/>
    <w:rsid w:val="004D31D3"/>
    <w:rsid w:val="004D3B89"/>
    <w:rsid w:val="004D3E03"/>
    <w:rsid w:val="004D3F8B"/>
    <w:rsid w:val="004D4808"/>
    <w:rsid w:val="004D6935"/>
    <w:rsid w:val="004D70CF"/>
    <w:rsid w:val="004E18DB"/>
    <w:rsid w:val="004E2F86"/>
    <w:rsid w:val="004E3997"/>
    <w:rsid w:val="004E54ED"/>
    <w:rsid w:val="004E62AA"/>
    <w:rsid w:val="004E668E"/>
    <w:rsid w:val="004E7D41"/>
    <w:rsid w:val="004F27BE"/>
    <w:rsid w:val="004F297E"/>
    <w:rsid w:val="004F2C0A"/>
    <w:rsid w:val="004F41F6"/>
    <w:rsid w:val="004F51BF"/>
    <w:rsid w:val="004F5338"/>
    <w:rsid w:val="004F7D3F"/>
    <w:rsid w:val="00500D5E"/>
    <w:rsid w:val="00501B68"/>
    <w:rsid w:val="005043A0"/>
    <w:rsid w:val="00505138"/>
    <w:rsid w:val="00505375"/>
    <w:rsid w:val="00506FCE"/>
    <w:rsid w:val="00507A72"/>
    <w:rsid w:val="005101E5"/>
    <w:rsid w:val="00510F26"/>
    <w:rsid w:val="005122C6"/>
    <w:rsid w:val="0051382D"/>
    <w:rsid w:val="00513D35"/>
    <w:rsid w:val="005155D5"/>
    <w:rsid w:val="0051578B"/>
    <w:rsid w:val="00516089"/>
    <w:rsid w:val="005169D0"/>
    <w:rsid w:val="00520BB5"/>
    <w:rsid w:val="00521016"/>
    <w:rsid w:val="005221D5"/>
    <w:rsid w:val="005230BD"/>
    <w:rsid w:val="0052333E"/>
    <w:rsid w:val="005243E1"/>
    <w:rsid w:val="0052457E"/>
    <w:rsid w:val="005245B3"/>
    <w:rsid w:val="00525A5B"/>
    <w:rsid w:val="00525DF6"/>
    <w:rsid w:val="00525EC8"/>
    <w:rsid w:val="00531F3B"/>
    <w:rsid w:val="005320CB"/>
    <w:rsid w:val="00536830"/>
    <w:rsid w:val="00536BC5"/>
    <w:rsid w:val="0054032E"/>
    <w:rsid w:val="0054199F"/>
    <w:rsid w:val="00541C84"/>
    <w:rsid w:val="00542C95"/>
    <w:rsid w:val="005430A4"/>
    <w:rsid w:val="00543A17"/>
    <w:rsid w:val="005459FB"/>
    <w:rsid w:val="00545D29"/>
    <w:rsid w:val="0054696F"/>
    <w:rsid w:val="00550FD8"/>
    <w:rsid w:val="00552769"/>
    <w:rsid w:val="0055574B"/>
    <w:rsid w:val="00556BA7"/>
    <w:rsid w:val="00560135"/>
    <w:rsid w:val="00563398"/>
    <w:rsid w:val="00566ADA"/>
    <w:rsid w:val="00567934"/>
    <w:rsid w:val="00570725"/>
    <w:rsid w:val="0057444E"/>
    <w:rsid w:val="0057482C"/>
    <w:rsid w:val="00575516"/>
    <w:rsid w:val="0057580F"/>
    <w:rsid w:val="0057590A"/>
    <w:rsid w:val="00580708"/>
    <w:rsid w:val="00585D42"/>
    <w:rsid w:val="005869F4"/>
    <w:rsid w:val="005876E1"/>
    <w:rsid w:val="005912F6"/>
    <w:rsid w:val="00591CC5"/>
    <w:rsid w:val="005931CC"/>
    <w:rsid w:val="00594EAF"/>
    <w:rsid w:val="0059657A"/>
    <w:rsid w:val="005A1137"/>
    <w:rsid w:val="005A14E8"/>
    <w:rsid w:val="005A2550"/>
    <w:rsid w:val="005A266D"/>
    <w:rsid w:val="005A3683"/>
    <w:rsid w:val="005A5D3A"/>
    <w:rsid w:val="005A6ADB"/>
    <w:rsid w:val="005A70B5"/>
    <w:rsid w:val="005A7424"/>
    <w:rsid w:val="005B2D50"/>
    <w:rsid w:val="005B3374"/>
    <w:rsid w:val="005B3E72"/>
    <w:rsid w:val="005B7B28"/>
    <w:rsid w:val="005C0A94"/>
    <w:rsid w:val="005C2E8A"/>
    <w:rsid w:val="005C4836"/>
    <w:rsid w:val="005C5B90"/>
    <w:rsid w:val="005D3869"/>
    <w:rsid w:val="005D4D95"/>
    <w:rsid w:val="005D5E98"/>
    <w:rsid w:val="005D5F5F"/>
    <w:rsid w:val="005E0BE5"/>
    <w:rsid w:val="005E3107"/>
    <w:rsid w:val="005E4FD7"/>
    <w:rsid w:val="005E50D3"/>
    <w:rsid w:val="005E564D"/>
    <w:rsid w:val="005E5D10"/>
    <w:rsid w:val="005F144E"/>
    <w:rsid w:val="005F2C9D"/>
    <w:rsid w:val="005F2F50"/>
    <w:rsid w:val="005F34FB"/>
    <w:rsid w:val="005F4BE4"/>
    <w:rsid w:val="005F5891"/>
    <w:rsid w:val="00602E93"/>
    <w:rsid w:val="00603380"/>
    <w:rsid w:val="0060724F"/>
    <w:rsid w:val="006078F4"/>
    <w:rsid w:val="0061010A"/>
    <w:rsid w:val="00610B98"/>
    <w:rsid w:val="00610F0B"/>
    <w:rsid w:val="00611EB4"/>
    <w:rsid w:val="006122D5"/>
    <w:rsid w:val="00617561"/>
    <w:rsid w:val="0062080A"/>
    <w:rsid w:val="00620DFD"/>
    <w:rsid w:val="00621D64"/>
    <w:rsid w:val="00622DA5"/>
    <w:rsid w:val="006239C8"/>
    <w:rsid w:val="006245C4"/>
    <w:rsid w:val="00625AF9"/>
    <w:rsid w:val="0062629F"/>
    <w:rsid w:val="0063093A"/>
    <w:rsid w:val="00632E89"/>
    <w:rsid w:val="0063462B"/>
    <w:rsid w:val="0063473D"/>
    <w:rsid w:val="006353DF"/>
    <w:rsid w:val="006375DC"/>
    <w:rsid w:val="0063765F"/>
    <w:rsid w:val="00637D7B"/>
    <w:rsid w:val="00637EEB"/>
    <w:rsid w:val="006400F6"/>
    <w:rsid w:val="006408CD"/>
    <w:rsid w:val="00641C51"/>
    <w:rsid w:val="00641DC5"/>
    <w:rsid w:val="006423DF"/>
    <w:rsid w:val="00642F33"/>
    <w:rsid w:val="00643C08"/>
    <w:rsid w:val="006501DE"/>
    <w:rsid w:val="00650257"/>
    <w:rsid w:val="006530B0"/>
    <w:rsid w:val="006543B6"/>
    <w:rsid w:val="00655821"/>
    <w:rsid w:val="00656512"/>
    <w:rsid w:val="00656E46"/>
    <w:rsid w:val="0065750A"/>
    <w:rsid w:val="00660DE5"/>
    <w:rsid w:val="00661619"/>
    <w:rsid w:val="006627A4"/>
    <w:rsid w:val="00662ED8"/>
    <w:rsid w:val="0066304F"/>
    <w:rsid w:val="006651B6"/>
    <w:rsid w:val="00671C73"/>
    <w:rsid w:val="0067343D"/>
    <w:rsid w:val="00674932"/>
    <w:rsid w:val="00675133"/>
    <w:rsid w:val="0067793A"/>
    <w:rsid w:val="00680B5A"/>
    <w:rsid w:val="00681359"/>
    <w:rsid w:val="00681583"/>
    <w:rsid w:val="00683B17"/>
    <w:rsid w:val="00684AF8"/>
    <w:rsid w:val="00684D45"/>
    <w:rsid w:val="006850B9"/>
    <w:rsid w:val="006853FF"/>
    <w:rsid w:val="00685823"/>
    <w:rsid w:val="00690D0B"/>
    <w:rsid w:val="00692136"/>
    <w:rsid w:val="006A1449"/>
    <w:rsid w:val="006A14C5"/>
    <w:rsid w:val="006A1906"/>
    <w:rsid w:val="006A3212"/>
    <w:rsid w:val="006A37D7"/>
    <w:rsid w:val="006A7622"/>
    <w:rsid w:val="006A7A4E"/>
    <w:rsid w:val="006B164A"/>
    <w:rsid w:val="006B18E0"/>
    <w:rsid w:val="006B1B29"/>
    <w:rsid w:val="006B1F42"/>
    <w:rsid w:val="006B43F2"/>
    <w:rsid w:val="006B670F"/>
    <w:rsid w:val="006B6DE8"/>
    <w:rsid w:val="006B72C7"/>
    <w:rsid w:val="006B784D"/>
    <w:rsid w:val="006C121A"/>
    <w:rsid w:val="006C2C68"/>
    <w:rsid w:val="006C2D20"/>
    <w:rsid w:val="006C57CC"/>
    <w:rsid w:val="006C58B9"/>
    <w:rsid w:val="006C6076"/>
    <w:rsid w:val="006C7694"/>
    <w:rsid w:val="006D0800"/>
    <w:rsid w:val="006D2296"/>
    <w:rsid w:val="006D3509"/>
    <w:rsid w:val="006D3AB6"/>
    <w:rsid w:val="006D5208"/>
    <w:rsid w:val="006E0B71"/>
    <w:rsid w:val="006E20EA"/>
    <w:rsid w:val="006E25E1"/>
    <w:rsid w:val="006E3CA9"/>
    <w:rsid w:val="006E4948"/>
    <w:rsid w:val="006F18ED"/>
    <w:rsid w:val="006F2630"/>
    <w:rsid w:val="006F550A"/>
    <w:rsid w:val="006F65E4"/>
    <w:rsid w:val="00701120"/>
    <w:rsid w:val="00701239"/>
    <w:rsid w:val="00701D28"/>
    <w:rsid w:val="00702DE3"/>
    <w:rsid w:val="007035F5"/>
    <w:rsid w:val="007037EE"/>
    <w:rsid w:val="00711512"/>
    <w:rsid w:val="007142F0"/>
    <w:rsid w:val="007168F1"/>
    <w:rsid w:val="00717AB3"/>
    <w:rsid w:val="00717B55"/>
    <w:rsid w:val="00722620"/>
    <w:rsid w:val="00722D07"/>
    <w:rsid w:val="00724654"/>
    <w:rsid w:val="00724B10"/>
    <w:rsid w:val="007270A5"/>
    <w:rsid w:val="00733C45"/>
    <w:rsid w:val="00734328"/>
    <w:rsid w:val="00735A0A"/>
    <w:rsid w:val="007360B5"/>
    <w:rsid w:val="0073711B"/>
    <w:rsid w:val="007377FA"/>
    <w:rsid w:val="00741D93"/>
    <w:rsid w:val="00741E05"/>
    <w:rsid w:val="00742311"/>
    <w:rsid w:val="00743EF9"/>
    <w:rsid w:val="00744050"/>
    <w:rsid w:val="00744D9D"/>
    <w:rsid w:val="0074554C"/>
    <w:rsid w:val="007522F9"/>
    <w:rsid w:val="00752A0E"/>
    <w:rsid w:val="00755487"/>
    <w:rsid w:val="0076047F"/>
    <w:rsid w:val="00760A2E"/>
    <w:rsid w:val="007610C3"/>
    <w:rsid w:val="00762368"/>
    <w:rsid w:val="00762DE0"/>
    <w:rsid w:val="0076356E"/>
    <w:rsid w:val="0076397A"/>
    <w:rsid w:val="0076709A"/>
    <w:rsid w:val="007671A2"/>
    <w:rsid w:val="0076782D"/>
    <w:rsid w:val="00767E1E"/>
    <w:rsid w:val="00767FAB"/>
    <w:rsid w:val="00771E8E"/>
    <w:rsid w:val="0077327D"/>
    <w:rsid w:val="00775FE7"/>
    <w:rsid w:val="00776BAB"/>
    <w:rsid w:val="007773D1"/>
    <w:rsid w:val="00777FDC"/>
    <w:rsid w:val="007811A7"/>
    <w:rsid w:val="007813EC"/>
    <w:rsid w:val="0078304E"/>
    <w:rsid w:val="00784BBE"/>
    <w:rsid w:val="00784FAD"/>
    <w:rsid w:val="007867EF"/>
    <w:rsid w:val="0078715F"/>
    <w:rsid w:val="00787414"/>
    <w:rsid w:val="007909A6"/>
    <w:rsid w:val="00790E79"/>
    <w:rsid w:val="007930BB"/>
    <w:rsid w:val="00793162"/>
    <w:rsid w:val="0079332D"/>
    <w:rsid w:val="00794628"/>
    <w:rsid w:val="00794AB6"/>
    <w:rsid w:val="00797C77"/>
    <w:rsid w:val="007A1B8E"/>
    <w:rsid w:val="007A2909"/>
    <w:rsid w:val="007A32A0"/>
    <w:rsid w:val="007A384E"/>
    <w:rsid w:val="007A4999"/>
    <w:rsid w:val="007A5C74"/>
    <w:rsid w:val="007A5CF8"/>
    <w:rsid w:val="007B0AF9"/>
    <w:rsid w:val="007B0F5E"/>
    <w:rsid w:val="007B1034"/>
    <w:rsid w:val="007B2652"/>
    <w:rsid w:val="007B31E7"/>
    <w:rsid w:val="007B350C"/>
    <w:rsid w:val="007B3B0D"/>
    <w:rsid w:val="007B3EDA"/>
    <w:rsid w:val="007B44BD"/>
    <w:rsid w:val="007B44D3"/>
    <w:rsid w:val="007B4DA8"/>
    <w:rsid w:val="007B51DA"/>
    <w:rsid w:val="007B53EC"/>
    <w:rsid w:val="007B5B42"/>
    <w:rsid w:val="007B6817"/>
    <w:rsid w:val="007B6EED"/>
    <w:rsid w:val="007B70F4"/>
    <w:rsid w:val="007C1152"/>
    <w:rsid w:val="007C310C"/>
    <w:rsid w:val="007C4E88"/>
    <w:rsid w:val="007C4F1D"/>
    <w:rsid w:val="007C56C7"/>
    <w:rsid w:val="007C60D5"/>
    <w:rsid w:val="007C6454"/>
    <w:rsid w:val="007C7046"/>
    <w:rsid w:val="007D0698"/>
    <w:rsid w:val="007D279F"/>
    <w:rsid w:val="007D2EB5"/>
    <w:rsid w:val="007D3500"/>
    <w:rsid w:val="007D40F4"/>
    <w:rsid w:val="007D6052"/>
    <w:rsid w:val="007E165C"/>
    <w:rsid w:val="007E1886"/>
    <w:rsid w:val="007E3357"/>
    <w:rsid w:val="007E38E0"/>
    <w:rsid w:val="007E58CC"/>
    <w:rsid w:val="007E670C"/>
    <w:rsid w:val="007F09AA"/>
    <w:rsid w:val="007F1223"/>
    <w:rsid w:val="007F12B7"/>
    <w:rsid w:val="007F1F67"/>
    <w:rsid w:val="007F2E8F"/>
    <w:rsid w:val="007F3928"/>
    <w:rsid w:val="007F6443"/>
    <w:rsid w:val="007F7B10"/>
    <w:rsid w:val="008007C3"/>
    <w:rsid w:val="00801EDE"/>
    <w:rsid w:val="00802044"/>
    <w:rsid w:val="0080205A"/>
    <w:rsid w:val="00802ADF"/>
    <w:rsid w:val="00803BE1"/>
    <w:rsid w:val="008044E6"/>
    <w:rsid w:val="008046E8"/>
    <w:rsid w:val="00805956"/>
    <w:rsid w:val="00806A60"/>
    <w:rsid w:val="00812DD4"/>
    <w:rsid w:val="00813C19"/>
    <w:rsid w:val="00814848"/>
    <w:rsid w:val="00815837"/>
    <w:rsid w:val="0081695A"/>
    <w:rsid w:val="00816D8B"/>
    <w:rsid w:val="00817519"/>
    <w:rsid w:val="00817934"/>
    <w:rsid w:val="00820959"/>
    <w:rsid w:val="00821BFA"/>
    <w:rsid w:val="008231D3"/>
    <w:rsid w:val="00823AD9"/>
    <w:rsid w:val="00824EF4"/>
    <w:rsid w:val="00826A84"/>
    <w:rsid w:val="00826D46"/>
    <w:rsid w:val="008309E9"/>
    <w:rsid w:val="008322BE"/>
    <w:rsid w:val="00834EA9"/>
    <w:rsid w:val="008352D1"/>
    <w:rsid w:val="008360F1"/>
    <w:rsid w:val="00836316"/>
    <w:rsid w:val="00837371"/>
    <w:rsid w:val="0083758E"/>
    <w:rsid w:val="008377AA"/>
    <w:rsid w:val="008417DE"/>
    <w:rsid w:val="00841B90"/>
    <w:rsid w:val="00843347"/>
    <w:rsid w:val="00844092"/>
    <w:rsid w:val="008444A8"/>
    <w:rsid w:val="008468FF"/>
    <w:rsid w:val="00851282"/>
    <w:rsid w:val="00851941"/>
    <w:rsid w:val="00851EF0"/>
    <w:rsid w:val="00852AD3"/>
    <w:rsid w:val="00854D5D"/>
    <w:rsid w:val="00856513"/>
    <w:rsid w:val="008572B1"/>
    <w:rsid w:val="0085735D"/>
    <w:rsid w:val="00863CD7"/>
    <w:rsid w:val="00864066"/>
    <w:rsid w:val="00865E22"/>
    <w:rsid w:val="00870649"/>
    <w:rsid w:val="00875010"/>
    <w:rsid w:val="00875F7A"/>
    <w:rsid w:val="00880615"/>
    <w:rsid w:val="008814AE"/>
    <w:rsid w:val="00881E23"/>
    <w:rsid w:val="00884153"/>
    <w:rsid w:val="0088523D"/>
    <w:rsid w:val="00885AB6"/>
    <w:rsid w:val="008876C7"/>
    <w:rsid w:val="00890380"/>
    <w:rsid w:val="00890472"/>
    <w:rsid w:val="008910BF"/>
    <w:rsid w:val="00894E9C"/>
    <w:rsid w:val="008A0380"/>
    <w:rsid w:val="008A1D0C"/>
    <w:rsid w:val="008A2DA2"/>
    <w:rsid w:val="008A452A"/>
    <w:rsid w:val="008A4F2A"/>
    <w:rsid w:val="008A53C7"/>
    <w:rsid w:val="008A657A"/>
    <w:rsid w:val="008B0D79"/>
    <w:rsid w:val="008B434A"/>
    <w:rsid w:val="008B59AE"/>
    <w:rsid w:val="008B66E5"/>
    <w:rsid w:val="008B70BE"/>
    <w:rsid w:val="008C10E7"/>
    <w:rsid w:val="008C52A2"/>
    <w:rsid w:val="008C63A1"/>
    <w:rsid w:val="008C72A9"/>
    <w:rsid w:val="008C74C8"/>
    <w:rsid w:val="008C7645"/>
    <w:rsid w:val="008D0AE4"/>
    <w:rsid w:val="008D175C"/>
    <w:rsid w:val="008D1D43"/>
    <w:rsid w:val="008D2E9A"/>
    <w:rsid w:val="008D56C7"/>
    <w:rsid w:val="008D6973"/>
    <w:rsid w:val="008E11A4"/>
    <w:rsid w:val="008E15DF"/>
    <w:rsid w:val="008E1A8D"/>
    <w:rsid w:val="008E3748"/>
    <w:rsid w:val="008E466F"/>
    <w:rsid w:val="008E4BC4"/>
    <w:rsid w:val="008E5D60"/>
    <w:rsid w:val="008E6451"/>
    <w:rsid w:val="008E6CE0"/>
    <w:rsid w:val="008F1553"/>
    <w:rsid w:val="008F279C"/>
    <w:rsid w:val="008F548E"/>
    <w:rsid w:val="008F5C90"/>
    <w:rsid w:val="008F5FEE"/>
    <w:rsid w:val="008F6546"/>
    <w:rsid w:val="008F6BA7"/>
    <w:rsid w:val="00900FAC"/>
    <w:rsid w:val="00901ACB"/>
    <w:rsid w:val="00905B22"/>
    <w:rsid w:val="00906DED"/>
    <w:rsid w:val="00911084"/>
    <w:rsid w:val="00912368"/>
    <w:rsid w:val="009129C2"/>
    <w:rsid w:val="009145DD"/>
    <w:rsid w:val="009145DE"/>
    <w:rsid w:val="00914EBF"/>
    <w:rsid w:val="009153A9"/>
    <w:rsid w:val="009177F7"/>
    <w:rsid w:val="00917CFB"/>
    <w:rsid w:val="00921C38"/>
    <w:rsid w:val="00921F0D"/>
    <w:rsid w:val="009235E8"/>
    <w:rsid w:val="009243B6"/>
    <w:rsid w:val="009249CF"/>
    <w:rsid w:val="00924D7B"/>
    <w:rsid w:val="0092568B"/>
    <w:rsid w:val="00925C6C"/>
    <w:rsid w:val="0092619D"/>
    <w:rsid w:val="00926495"/>
    <w:rsid w:val="00927E8A"/>
    <w:rsid w:val="00930BD9"/>
    <w:rsid w:val="00930D2E"/>
    <w:rsid w:val="00931F75"/>
    <w:rsid w:val="0093226C"/>
    <w:rsid w:val="009324D6"/>
    <w:rsid w:val="00934AA1"/>
    <w:rsid w:val="00935E38"/>
    <w:rsid w:val="00936B7F"/>
    <w:rsid w:val="00936E6A"/>
    <w:rsid w:val="009373D1"/>
    <w:rsid w:val="00937EF7"/>
    <w:rsid w:val="00941A2C"/>
    <w:rsid w:val="00943B18"/>
    <w:rsid w:val="0094603C"/>
    <w:rsid w:val="00947F55"/>
    <w:rsid w:val="00950317"/>
    <w:rsid w:val="00951B28"/>
    <w:rsid w:val="00952ABA"/>
    <w:rsid w:val="0096005A"/>
    <w:rsid w:val="00960A49"/>
    <w:rsid w:val="00960AD5"/>
    <w:rsid w:val="00960D23"/>
    <w:rsid w:val="00960E50"/>
    <w:rsid w:val="00962C58"/>
    <w:rsid w:val="009633DE"/>
    <w:rsid w:val="0096400A"/>
    <w:rsid w:val="00964033"/>
    <w:rsid w:val="00964229"/>
    <w:rsid w:val="0096490F"/>
    <w:rsid w:val="00970C49"/>
    <w:rsid w:val="009722EE"/>
    <w:rsid w:val="00972731"/>
    <w:rsid w:val="00972BC6"/>
    <w:rsid w:val="00972EDF"/>
    <w:rsid w:val="0097343E"/>
    <w:rsid w:val="009757EB"/>
    <w:rsid w:val="00977234"/>
    <w:rsid w:val="009801E4"/>
    <w:rsid w:val="00981677"/>
    <w:rsid w:val="009843AF"/>
    <w:rsid w:val="009849D5"/>
    <w:rsid w:val="00984B43"/>
    <w:rsid w:val="009870CD"/>
    <w:rsid w:val="0098771F"/>
    <w:rsid w:val="00987F69"/>
    <w:rsid w:val="00990C52"/>
    <w:rsid w:val="00991E4D"/>
    <w:rsid w:val="00991F6D"/>
    <w:rsid w:val="00992B67"/>
    <w:rsid w:val="00992EA1"/>
    <w:rsid w:val="0099656A"/>
    <w:rsid w:val="00996599"/>
    <w:rsid w:val="00996E39"/>
    <w:rsid w:val="009A0618"/>
    <w:rsid w:val="009A0F3D"/>
    <w:rsid w:val="009A174F"/>
    <w:rsid w:val="009A1AF0"/>
    <w:rsid w:val="009A1DD6"/>
    <w:rsid w:val="009A2199"/>
    <w:rsid w:val="009A2E7F"/>
    <w:rsid w:val="009A3FAA"/>
    <w:rsid w:val="009A4059"/>
    <w:rsid w:val="009A434F"/>
    <w:rsid w:val="009A65AB"/>
    <w:rsid w:val="009A6BB2"/>
    <w:rsid w:val="009B19CE"/>
    <w:rsid w:val="009B31C6"/>
    <w:rsid w:val="009B434D"/>
    <w:rsid w:val="009B53A9"/>
    <w:rsid w:val="009B58B3"/>
    <w:rsid w:val="009B5A51"/>
    <w:rsid w:val="009C094A"/>
    <w:rsid w:val="009C1B3A"/>
    <w:rsid w:val="009C30B4"/>
    <w:rsid w:val="009C351E"/>
    <w:rsid w:val="009C3E33"/>
    <w:rsid w:val="009C3F14"/>
    <w:rsid w:val="009C56DE"/>
    <w:rsid w:val="009C57A9"/>
    <w:rsid w:val="009C5B31"/>
    <w:rsid w:val="009C6092"/>
    <w:rsid w:val="009C7FA2"/>
    <w:rsid w:val="009D01EB"/>
    <w:rsid w:val="009D1E01"/>
    <w:rsid w:val="009D4D75"/>
    <w:rsid w:val="009D627C"/>
    <w:rsid w:val="009D7172"/>
    <w:rsid w:val="009E310D"/>
    <w:rsid w:val="009E3271"/>
    <w:rsid w:val="009E3963"/>
    <w:rsid w:val="009E3B00"/>
    <w:rsid w:val="009E7B78"/>
    <w:rsid w:val="009F073D"/>
    <w:rsid w:val="009F12D1"/>
    <w:rsid w:val="009F1C13"/>
    <w:rsid w:val="009F22DC"/>
    <w:rsid w:val="009F43A8"/>
    <w:rsid w:val="009F4AB1"/>
    <w:rsid w:val="009F62EF"/>
    <w:rsid w:val="009F6C0D"/>
    <w:rsid w:val="00A009C5"/>
    <w:rsid w:val="00A01914"/>
    <w:rsid w:val="00A02941"/>
    <w:rsid w:val="00A02F78"/>
    <w:rsid w:val="00A04605"/>
    <w:rsid w:val="00A07E5E"/>
    <w:rsid w:val="00A114F2"/>
    <w:rsid w:val="00A11C48"/>
    <w:rsid w:val="00A120CD"/>
    <w:rsid w:val="00A13700"/>
    <w:rsid w:val="00A14886"/>
    <w:rsid w:val="00A17ACD"/>
    <w:rsid w:val="00A23456"/>
    <w:rsid w:val="00A23C1D"/>
    <w:rsid w:val="00A25820"/>
    <w:rsid w:val="00A33A10"/>
    <w:rsid w:val="00A34F8F"/>
    <w:rsid w:val="00A35028"/>
    <w:rsid w:val="00A3502C"/>
    <w:rsid w:val="00A35157"/>
    <w:rsid w:val="00A35BBF"/>
    <w:rsid w:val="00A4075C"/>
    <w:rsid w:val="00A40911"/>
    <w:rsid w:val="00A41284"/>
    <w:rsid w:val="00A41A11"/>
    <w:rsid w:val="00A41EC4"/>
    <w:rsid w:val="00A42BDF"/>
    <w:rsid w:val="00A4413C"/>
    <w:rsid w:val="00A44C03"/>
    <w:rsid w:val="00A44C0C"/>
    <w:rsid w:val="00A45B88"/>
    <w:rsid w:val="00A467CC"/>
    <w:rsid w:val="00A4691B"/>
    <w:rsid w:val="00A47CDD"/>
    <w:rsid w:val="00A50A9D"/>
    <w:rsid w:val="00A51E30"/>
    <w:rsid w:val="00A51EE4"/>
    <w:rsid w:val="00A529F1"/>
    <w:rsid w:val="00A52F00"/>
    <w:rsid w:val="00A53C5B"/>
    <w:rsid w:val="00A5485D"/>
    <w:rsid w:val="00A577CB"/>
    <w:rsid w:val="00A61B6D"/>
    <w:rsid w:val="00A65A54"/>
    <w:rsid w:val="00A714BD"/>
    <w:rsid w:val="00A71B61"/>
    <w:rsid w:val="00A721D0"/>
    <w:rsid w:val="00A745D5"/>
    <w:rsid w:val="00A753E4"/>
    <w:rsid w:val="00A812F9"/>
    <w:rsid w:val="00A817CA"/>
    <w:rsid w:val="00A81E27"/>
    <w:rsid w:val="00A84BF8"/>
    <w:rsid w:val="00A84EE7"/>
    <w:rsid w:val="00A84F95"/>
    <w:rsid w:val="00A8540B"/>
    <w:rsid w:val="00A86249"/>
    <w:rsid w:val="00A86A9F"/>
    <w:rsid w:val="00A910B1"/>
    <w:rsid w:val="00A91A8E"/>
    <w:rsid w:val="00A927F8"/>
    <w:rsid w:val="00A96935"/>
    <w:rsid w:val="00A96CBB"/>
    <w:rsid w:val="00AA2792"/>
    <w:rsid w:val="00AA574B"/>
    <w:rsid w:val="00AA57A0"/>
    <w:rsid w:val="00AA5D35"/>
    <w:rsid w:val="00AA6387"/>
    <w:rsid w:val="00AA6496"/>
    <w:rsid w:val="00AA705A"/>
    <w:rsid w:val="00AB04A4"/>
    <w:rsid w:val="00AB157B"/>
    <w:rsid w:val="00AB1D66"/>
    <w:rsid w:val="00AB2573"/>
    <w:rsid w:val="00AB4F29"/>
    <w:rsid w:val="00AB67C4"/>
    <w:rsid w:val="00AC1319"/>
    <w:rsid w:val="00AC198E"/>
    <w:rsid w:val="00AC4C8A"/>
    <w:rsid w:val="00AC4E46"/>
    <w:rsid w:val="00AC5704"/>
    <w:rsid w:val="00AC5EEA"/>
    <w:rsid w:val="00AC7773"/>
    <w:rsid w:val="00AD1541"/>
    <w:rsid w:val="00AD372B"/>
    <w:rsid w:val="00AD3999"/>
    <w:rsid w:val="00AD3AEF"/>
    <w:rsid w:val="00AD5B23"/>
    <w:rsid w:val="00AD5C8D"/>
    <w:rsid w:val="00AD649E"/>
    <w:rsid w:val="00AD6646"/>
    <w:rsid w:val="00AD7471"/>
    <w:rsid w:val="00AE1B76"/>
    <w:rsid w:val="00AE22C0"/>
    <w:rsid w:val="00AE2341"/>
    <w:rsid w:val="00AE66C5"/>
    <w:rsid w:val="00AF3AA7"/>
    <w:rsid w:val="00AF4729"/>
    <w:rsid w:val="00AF4A5A"/>
    <w:rsid w:val="00AF5F77"/>
    <w:rsid w:val="00AF6A87"/>
    <w:rsid w:val="00AF7934"/>
    <w:rsid w:val="00B00012"/>
    <w:rsid w:val="00B00203"/>
    <w:rsid w:val="00B01447"/>
    <w:rsid w:val="00B01B4A"/>
    <w:rsid w:val="00B02513"/>
    <w:rsid w:val="00B03548"/>
    <w:rsid w:val="00B03D66"/>
    <w:rsid w:val="00B041D9"/>
    <w:rsid w:val="00B045A3"/>
    <w:rsid w:val="00B07B0F"/>
    <w:rsid w:val="00B10BE0"/>
    <w:rsid w:val="00B12135"/>
    <w:rsid w:val="00B14ADC"/>
    <w:rsid w:val="00B2186C"/>
    <w:rsid w:val="00B26D7A"/>
    <w:rsid w:val="00B271ED"/>
    <w:rsid w:val="00B310B3"/>
    <w:rsid w:val="00B319BC"/>
    <w:rsid w:val="00B320BB"/>
    <w:rsid w:val="00B33D37"/>
    <w:rsid w:val="00B34FF8"/>
    <w:rsid w:val="00B355CA"/>
    <w:rsid w:val="00B36E6D"/>
    <w:rsid w:val="00B42777"/>
    <w:rsid w:val="00B435C5"/>
    <w:rsid w:val="00B44479"/>
    <w:rsid w:val="00B44800"/>
    <w:rsid w:val="00B452BB"/>
    <w:rsid w:val="00B455EA"/>
    <w:rsid w:val="00B47385"/>
    <w:rsid w:val="00B479B4"/>
    <w:rsid w:val="00B50A3A"/>
    <w:rsid w:val="00B529DE"/>
    <w:rsid w:val="00B531D4"/>
    <w:rsid w:val="00B53B4C"/>
    <w:rsid w:val="00B56182"/>
    <w:rsid w:val="00B5688D"/>
    <w:rsid w:val="00B6290B"/>
    <w:rsid w:val="00B62ACB"/>
    <w:rsid w:val="00B63171"/>
    <w:rsid w:val="00B632CF"/>
    <w:rsid w:val="00B64507"/>
    <w:rsid w:val="00B647E3"/>
    <w:rsid w:val="00B67B5B"/>
    <w:rsid w:val="00B70AAF"/>
    <w:rsid w:val="00B71EEC"/>
    <w:rsid w:val="00B74841"/>
    <w:rsid w:val="00B77CBE"/>
    <w:rsid w:val="00B807B9"/>
    <w:rsid w:val="00B81DED"/>
    <w:rsid w:val="00B8243A"/>
    <w:rsid w:val="00B82651"/>
    <w:rsid w:val="00B832A4"/>
    <w:rsid w:val="00B849D7"/>
    <w:rsid w:val="00B85EE0"/>
    <w:rsid w:val="00B860E5"/>
    <w:rsid w:val="00B8613C"/>
    <w:rsid w:val="00B87BEC"/>
    <w:rsid w:val="00B9197C"/>
    <w:rsid w:val="00B958A3"/>
    <w:rsid w:val="00B95C57"/>
    <w:rsid w:val="00BA1E1E"/>
    <w:rsid w:val="00BA1E8D"/>
    <w:rsid w:val="00BA2AD5"/>
    <w:rsid w:val="00BA3225"/>
    <w:rsid w:val="00BA3D6B"/>
    <w:rsid w:val="00BA55D0"/>
    <w:rsid w:val="00BA5E0E"/>
    <w:rsid w:val="00BA6BA2"/>
    <w:rsid w:val="00BA7752"/>
    <w:rsid w:val="00BB1321"/>
    <w:rsid w:val="00BB4806"/>
    <w:rsid w:val="00BB5206"/>
    <w:rsid w:val="00BC0F45"/>
    <w:rsid w:val="00BC19BD"/>
    <w:rsid w:val="00BC583F"/>
    <w:rsid w:val="00BD365A"/>
    <w:rsid w:val="00BD51A3"/>
    <w:rsid w:val="00BD5ED5"/>
    <w:rsid w:val="00BD6125"/>
    <w:rsid w:val="00BD7FF0"/>
    <w:rsid w:val="00BE381C"/>
    <w:rsid w:val="00BE3945"/>
    <w:rsid w:val="00BE595D"/>
    <w:rsid w:val="00BE6B80"/>
    <w:rsid w:val="00BF0B71"/>
    <w:rsid w:val="00BF2D15"/>
    <w:rsid w:val="00BF2ED0"/>
    <w:rsid w:val="00BF38D2"/>
    <w:rsid w:val="00BF3FC8"/>
    <w:rsid w:val="00BF40C7"/>
    <w:rsid w:val="00BF4A0B"/>
    <w:rsid w:val="00BF6D39"/>
    <w:rsid w:val="00C003C8"/>
    <w:rsid w:val="00C030E5"/>
    <w:rsid w:val="00C033D8"/>
    <w:rsid w:val="00C04C7B"/>
    <w:rsid w:val="00C067A3"/>
    <w:rsid w:val="00C06D4F"/>
    <w:rsid w:val="00C06ECF"/>
    <w:rsid w:val="00C06FDE"/>
    <w:rsid w:val="00C07484"/>
    <w:rsid w:val="00C1083A"/>
    <w:rsid w:val="00C110AE"/>
    <w:rsid w:val="00C13A44"/>
    <w:rsid w:val="00C151BA"/>
    <w:rsid w:val="00C15BBF"/>
    <w:rsid w:val="00C16000"/>
    <w:rsid w:val="00C16864"/>
    <w:rsid w:val="00C20923"/>
    <w:rsid w:val="00C218EB"/>
    <w:rsid w:val="00C2404E"/>
    <w:rsid w:val="00C26565"/>
    <w:rsid w:val="00C27341"/>
    <w:rsid w:val="00C30050"/>
    <w:rsid w:val="00C3010C"/>
    <w:rsid w:val="00C30B2B"/>
    <w:rsid w:val="00C3122E"/>
    <w:rsid w:val="00C31C5B"/>
    <w:rsid w:val="00C32B96"/>
    <w:rsid w:val="00C3328E"/>
    <w:rsid w:val="00C33420"/>
    <w:rsid w:val="00C3474F"/>
    <w:rsid w:val="00C35209"/>
    <w:rsid w:val="00C3640E"/>
    <w:rsid w:val="00C371E3"/>
    <w:rsid w:val="00C4008C"/>
    <w:rsid w:val="00C4017B"/>
    <w:rsid w:val="00C40CF0"/>
    <w:rsid w:val="00C441D8"/>
    <w:rsid w:val="00C464B9"/>
    <w:rsid w:val="00C465FF"/>
    <w:rsid w:val="00C46B2F"/>
    <w:rsid w:val="00C47000"/>
    <w:rsid w:val="00C47609"/>
    <w:rsid w:val="00C477A1"/>
    <w:rsid w:val="00C50CF6"/>
    <w:rsid w:val="00C50D3D"/>
    <w:rsid w:val="00C51734"/>
    <w:rsid w:val="00C51BD3"/>
    <w:rsid w:val="00C5466B"/>
    <w:rsid w:val="00C5509C"/>
    <w:rsid w:val="00C55CE8"/>
    <w:rsid w:val="00C57170"/>
    <w:rsid w:val="00C57A13"/>
    <w:rsid w:val="00C57D07"/>
    <w:rsid w:val="00C57E45"/>
    <w:rsid w:val="00C6023D"/>
    <w:rsid w:val="00C61ED1"/>
    <w:rsid w:val="00C625ED"/>
    <w:rsid w:val="00C63017"/>
    <w:rsid w:val="00C63D6F"/>
    <w:rsid w:val="00C665B5"/>
    <w:rsid w:val="00C66BD4"/>
    <w:rsid w:val="00C73199"/>
    <w:rsid w:val="00C733A8"/>
    <w:rsid w:val="00C7365E"/>
    <w:rsid w:val="00C744D9"/>
    <w:rsid w:val="00C74E9B"/>
    <w:rsid w:val="00C755B5"/>
    <w:rsid w:val="00C77461"/>
    <w:rsid w:val="00C775E8"/>
    <w:rsid w:val="00C80BC7"/>
    <w:rsid w:val="00C81AA4"/>
    <w:rsid w:val="00C83091"/>
    <w:rsid w:val="00C85983"/>
    <w:rsid w:val="00C86B48"/>
    <w:rsid w:val="00C907B6"/>
    <w:rsid w:val="00C91A3D"/>
    <w:rsid w:val="00C92AB8"/>
    <w:rsid w:val="00C933C1"/>
    <w:rsid w:val="00C95282"/>
    <w:rsid w:val="00C95656"/>
    <w:rsid w:val="00CA09EF"/>
    <w:rsid w:val="00CA1C74"/>
    <w:rsid w:val="00CA2954"/>
    <w:rsid w:val="00CA3935"/>
    <w:rsid w:val="00CA3DBC"/>
    <w:rsid w:val="00CA520E"/>
    <w:rsid w:val="00CA5A7E"/>
    <w:rsid w:val="00CA5F1D"/>
    <w:rsid w:val="00CA63D2"/>
    <w:rsid w:val="00CA71A4"/>
    <w:rsid w:val="00CB0098"/>
    <w:rsid w:val="00CB00AE"/>
    <w:rsid w:val="00CB016C"/>
    <w:rsid w:val="00CB0D91"/>
    <w:rsid w:val="00CB1064"/>
    <w:rsid w:val="00CB1915"/>
    <w:rsid w:val="00CB4EFC"/>
    <w:rsid w:val="00CB7ED6"/>
    <w:rsid w:val="00CC0174"/>
    <w:rsid w:val="00CC1B72"/>
    <w:rsid w:val="00CC3CCE"/>
    <w:rsid w:val="00CC4BC0"/>
    <w:rsid w:val="00CD1326"/>
    <w:rsid w:val="00CD156D"/>
    <w:rsid w:val="00CD1CE0"/>
    <w:rsid w:val="00CD26BA"/>
    <w:rsid w:val="00CD341D"/>
    <w:rsid w:val="00CD5D9C"/>
    <w:rsid w:val="00CD60DF"/>
    <w:rsid w:val="00CD78B0"/>
    <w:rsid w:val="00CE366F"/>
    <w:rsid w:val="00CE3E30"/>
    <w:rsid w:val="00CE3FBD"/>
    <w:rsid w:val="00CE6206"/>
    <w:rsid w:val="00CE7D59"/>
    <w:rsid w:val="00CF18F4"/>
    <w:rsid w:val="00CF24DA"/>
    <w:rsid w:val="00CF2DBC"/>
    <w:rsid w:val="00CF2F4A"/>
    <w:rsid w:val="00CF3701"/>
    <w:rsid w:val="00CF588A"/>
    <w:rsid w:val="00CF6BB4"/>
    <w:rsid w:val="00D00669"/>
    <w:rsid w:val="00D00EFA"/>
    <w:rsid w:val="00D02DF3"/>
    <w:rsid w:val="00D03581"/>
    <w:rsid w:val="00D046E9"/>
    <w:rsid w:val="00D053E3"/>
    <w:rsid w:val="00D0587E"/>
    <w:rsid w:val="00D077E0"/>
    <w:rsid w:val="00D07937"/>
    <w:rsid w:val="00D07B0A"/>
    <w:rsid w:val="00D102D0"/>
    <w:rsid w:val="00D10997"/>
    <w:rsid w:val="00D10ABB"/>
    <w:rsid w:val="00D111EE"/>
    <w:rsid w:val="00D171BB"/>
    <w:rsid w:val="00D20111"/>
    <w:rsid w:val="00D20F47"/>
    <w:rsid w:val="00D24EBB"/>
    <w:rsid w:val="00D26C7F"/>
    <w:rsid w:val="00D31035"/>
    <w:rsid w:val="00D322D5"/>
    <w:rsid w:val="00D37727"/>
    <w:rsid w:val="00D3779D"/>
    <w:rsid w:val="00D40B4D"/>
    <w:rsid w:val="00D41CE5"/>
    <w:rsid w:val="00D43336"/>
    <w:rsid w:val="00D435BB"/>
    <w:rsid w:val="00D5130D"/>
    <w:rsid w:val="00D517E7"/>
    <w:rsid w:val="00D51BB2"/>
    <w:rsid w:val="00D52018"/>
    <w:rsid w:val="00D521EB"/>
    <w:rsid w:val="00D52B10"/>
    <w:rsid w:val="00D52FD0"/>
    <w:rsid w:val="00D5523E"/>
    <w:rsid w:val="00D55E0A"/>
    <w:rsid w:val="00D56382"/>
    <w:rsid w:val="00D61463"/>
    <w:rsid w:val="00D62732"/>
    <w:rsid w:val="00D62982"/>
    <w:rsid w:val="00D632CE"/>
    <w:rsid w:val="00D67D81"/>
    <w:rsid w:val="00D67FD8"/>
    <w:rsid w:val="00D72188"/>
    <w:rsid w:val="00D731F7"/>
    <w:rsid w:val="00D7512D"/>
    <w:rsid w:val="00D764F9"/>
    <w:rsid w:val="00D767AE"/>
    <w:rsid w:val="00D77151"/>
    <w:rsid w:val="00D807DB"/>
    <w:rsid w:val="00D80854"/>
    <w:rsid w:val="00D8106B"/>
    <w:rsid w:val="00D81782"/>
    <w:rsid w:val="00D81D76"/>
    <w:rsid w:val="00D82AD4"/>
    <w:rsid w:val="00D83CA2"/>
    <w:rsid w:val="00D843A7"/>
    <w:rsid w:val="00D843C3"/>
    <w:rsid w:val="00D84541"/>
    <w:rsid w:val="00D84CF4"/>
    <w:rsid w:val="00D84F8B"/>
    <w:rsid w:val="00D866EF"/>
    <w:rsid w:val="00D9121B"/>
    <w:rsid w:val="00D9217F"/>
    <w:rsid w:val="00D92976"/>
    <w:rsid w:val="00D9358D"/>
    <w:rsid w:val="00D936AE"/>
    <w:rsid w:val="00D93C36"/>
    <w:rsid w:val="00D95BBB"/>
    <w:rsid w:val="00D95C40"/>
    <w:rsid w:val="00D96D57"/>
    <w:rsid w:val="00DA04D8"/>
    <w:rsid w:val="00DA1468"/>
    <w:rsid w:val="00DA172F"/>
    <w:rsid w:val="00DA3D39"/>
    <w:rsid w:val="00DA5CE7"/>
    <w:rsid w:val="00DB0EA7"/>
    <w:rsid w:val="00DB16FB"/>
    <w:rsid w:val="00DB1F94"/>
    <w:rsid w:val="00DB2775"/>
    <w:rsid w:val="00DB3BF8"/>
    <w:rsid w:val="00DB6925"/>
    <w:rsid w:val="00DB6B85"/>
    <w:rsid w:val="00DB71AD"/>
    <w:rsid w:val="00DC14E1"/>
    <w:rsid w:val="00DC18C4"/>
    <w:rsid w:val="00DC35D2"/>
    <w:rsid w:val="00DC36A1"/>
    <w:rsid w:val="00DC3A30"/>
    <w:rsid w:val="00DC3CD0"/>
    <w:rsid w:val="00DC3F9F"/>
    <w:rsid w:val="00DC4B9F"/>
    <w:rsid w:val="00DC5450"/>
    <w:rsid w:val="00DC6CE4"/>
    <w:rsid w:val="00DD1CCA"/>
    <w:rsid w:val="00DD3AED"/>
    <w:rsid w:val="00DD3EC0"/>
    <w:rsid w:val="00DD4B92"/>
    <w:rsid w:val="00DD598D"/>
    <w:rsid w:val="00DD61F7"/>
    <w:rsid w:val="00DE08EB"/>
    <w:rsid w:val="00DE163F"/>
    <w:rsid w:val="00DE2DB4"/>
    <w:rsid w:val="00DE44CF"/>
    <w:rsid w:val="00DE4EA5"/>
    <w:rsid w:val="00DE4FE6"/>
    <w:rsid w:val="00DF0F4C"/>
    <w:rsid w:val="00DF32A7"/>
    <w:rsid w:val="00DF4814"/>
    <w:rsid w:val="00DF6975"/>
    <w:rsid w:val="00DF6E83"/>
    <w:rsid w:val="00E00ACF"/>
    <w:rsid w:val="00E01B93"/>
    <w:rsid w:val="00E05664"/>
    <w:rsid w:val="00E12286"/>
    <w:rsid w:val="00E13A74"/>
    <w:rsid w:val="00E151E0"/>
    <w:rsid w:val="00E17635"/>
    <w:rsid w:val="00E17689"/>
    <w:rsid w:val="00E17A35"/>
    <w:rsid w:val="00E20A55"/>
    <w:rsid w:val="00E20A90"/>
    <w:rsid w:val="00E20DDA"/>
    <w:rsid w:val="00E211D5"/>
    <w:rsid w:val="00E23813"/>
    <w:rsid w:val="00E23D62"/>
    <w:rsid w:val="00E24001"/>
    <w:rsid w:val="00E27DE1"/>
    <w:rsid w:val="00E30EAD"/>
    <w:rsid w:val="00E328B8"/>
    <w:rsid w:val="00E33BF6"/>
    <w:rsid w:val="00E349EF"/>
    <w:rsid w:val="00E34FC9"/>
    <w:rsid w:val="00E36D22"/>
    <w:rsid w:val="00E371CB"/>
    <w:rsid w:val="00E40A12"/>
    <w:rsid w:val="00E40A9F"/>
    <w:rsid w:val="00E41302"/>
    <w:rsid w:val="00E41553"/>
    <w:rsid w:val="00E41F3D"/>
    <w:rsid w:val="00E426D3"/>
    <w:rsid w:val="00E434C6"/>
    <w:rsid w:val="00E43907"/>
    <w:rsid w:val="00E441E8"/>
    <w:rsid w:val="00E44AAD"/>
    <w:rsid w:val="00E451BA"/>
    <w:rsid w:val="00E45362"/>
    <w:rsid w:val="00E46A7B"/>
    <w:rsid w:val="00E46AD4"/>
    <w:rsid w:val="00E47985"/>
    <w:rsid w:val="00E47ED4"/>
    <w:rsid w:val="00E5051E"/>
    <w:rsid w:val="00E51003"/>
    <w:rsid w:val="00E54A9A"/>
    <w:rsid w:val="00E556D5"/>
    <w:rsid w:val="00E574B7"/>
    <w:rsid w:val="00E60DA4"/>
    <w:rsid w:val="00E618E0"/>
    <w:rsid w:val="00E646C7"/>
    <w:rsid w:val="00E654BB"/>
    <w:rsid w:val="00E66182"/>
    <w:rsid w:val="00E71BAE"/>
    <w:rsid w:val="00E7208B"/>
    <w:rsid w:val="00E720AC"/>
    <w:rsid w:val="00E730D3"/>
    <w:rsid w:val="00E736A5"/>
    <w:rsid w:val="00E760F9"/>
    <w:rsid w:val="00E770EC"/>
    <w:rsid w:val="00E806D1"/>
    <w:rsid w:val="00E81934"/>
    <w:rsid w:val="00E8583E"/>
    <w:rsid w:val="00E85BF6"/>
    <w:rsid w:val="00E8686E"/>
    <w:rsid w:val="00E87F10"/>
    <w:rsid w:val="00E94FFF"/>
    <w:rsid w:val="00E956A9"/>
    <w:rsid w:val="00E966D4"/>
    <w:rsid w:val="00EA1B0D"/>
    <w:rsid w:val="00EA2839"/>
    <w:rsid w:val="00EA3105"/>
    <w:rsid w:val="00EA3990"/>
    <w:rsid w:val="00EA40C3"/>
    <w:rsid w:val="00EA4984"/>
    <w:rsid w:val="00EA6980"/>
    <w:rsid w:val="00EA7243"/>
    <w:rsid w:val="00EA7A28"/>
    <w:rsid w:val="00EB0691"/>
    <w:rsid w:val="00EB0E78"/>
    <w:rsid w:val="00EB3E5D"/>
    <w:rsid w:val="00EB5427"/>
    <w:rsid w:val="00EB5574"/>
    <w:rsid w:val="00EB5BAD"/>
    <w:rsid w:val="00EB6714"/>
    <w:rsid w:val="00EB771B"/>
    <w:rsid w:val="00EB7F5F"/>
    <w:rsid w:val="00EC0480"/>
    <w:rsid w:val="00EC07F5"/>
    <w:rsid w:val="00EC1B1A"/>
    <w:rsid w:val="00EC35DE"/>
    <w:rsid w:val="00EC67E1"/>
    <w:rsid w:val="00EC6AD5"/>
    <w:rsid w:val="00ED06D7"/>
    <w:rsid w:val="00ED29C8"/>
    <w:rsid w:val="00EE081F"/>
    <w:rsid w:val="00EE0A73"/>
    <w:rsid w:val="00EE2714"/>
    <w:rsid w:val="00EE5043"/>
    <w:rsid w:val="00EF1A81"/>
    <w:rsid w:val="00EF3EF8"/>
    <w:rsid w:val="00EF4D94"/>
    <w:rsid w:val="00EF5DD6"/>
    <w:rsid w:val="00EF5DE3"/>
    <w:rsid w:val="00EF73A7"/>
    <w:rsid w:val="00EF7D59"/>
    <w:rsid w:val="00F0171B"/>
    <w:rsid w:val="00F0175B"/>
    <w:rsid w:val="00F02377"/>
    <w:rsid w:val="00F02C92"/>
    <w:rsid w:val="00F02EEE"/>
    <w:rsid w:val="00F04B9A"/>
    <w:rsid w:val="00F061C0"/>
    <w:rsid w:val="00F06465"/>
    <w:rsid w:val="00F072E0"/>
    <w:rsid w:val="00F07980"/>
    <w:rsid w:val="00F1084B"/>
    <w:rsid w:val="00F12DB0"/>
    <w:rsid w:val="00F14CC8"/>
    <w:rsid w:val="00F214E9"/>
    <w:rsid w:val="00F21FA0"/>
    <w:rsid w:val="00F22E46"/>
    <w:rsid w:val="00F23D2A"/>
    <w:rsid w:val="00F2767A"/>
    <w:rsid w:val="00F3207E"/>
    <w:rsid w:val="00F32404"/>
    <w:rsid w:val="00F339CC"/>
    <w:rsid w:val="00F3522B"/>
    <w:rsid w:val="00F35A4B"/>
    <w:rsid w:val="00F35F97"/>
    <w:rsid w:val="00F37093"/>
    <w:rsid w:val="00F37FEF"/>
    <w:rsid w:val="00F37FFD"/>
    <w:rsid w:val="00F40F2E"/>
    <w:rsid w:val="00F43458"/>
    <w:rsid w:val="00F439D5"/>
    <w:rsid w:val="00F44C04"/>
    <w:rsid w:val="00F44C3D"/>
    <w:rsid w:val="00F4561A"/>
    <w:rsid w:val="00F467B8"/>
    <w:rsid w:val="00F51102"/>
    <w:rsid w:val="00F56591"/>
    <w:rsid w:val="00F634FD"/>
    <w:rsid w:val="00F63787"/>
    <w:rsid w:val="00F66C91"/>
    <w:rsid w:val="00F678A2"/>
    <w:rsid w:val="00F67F06"/>
    <w:rsid w:val="00F67F4E"/>
    <w:rsid w:val="00F708BA"/>
    <w:rsid w:val="00F70B17"/>
    <w:rsid w:val="00F71D97"/>
    <w:rsid w:val="00F747FD"/>
    <w:rsid w:val="00F76419"/>
    <w:rsid w:val="00F8070C"/>
    <w:rsid w:val="00F817EB"/>
    <w:rsid w:val="00F831A1"/>
    <w:rsid w:val="00F8495B"/>
    <w:rsid w:val="00F84E8D"/>
    <w:rsid w:val="00F86D06"/>
    <w:rsid w:val="00F86EF2"/>
    <w:rsid w:val="00F87A2A"/>
    <w:rsid w:val="00F90017"/>
    <w:rsid w:val="00F91566"/>
    <w:rsid w:val="00F915C9"/>
    <w:rsid w:val="00F93E8C"/>
    <w:rsid w:val="00F94571"/>
    <w:rsid w:val="00F9506C"/>
    <w:rsid w:val="00F96B89"/>
    <w:rsid w:val="00F96E6C"/>
    <w:rsid w:val="00F97451"/>
    <w:rsid w:val="00F9747F"/>
    <w:rsid w:val="00FA276F"/>
    <w:rsid w:val="00FA3D90"/>
    <w:rsid w:val="00FA60EB"/>
    <w:rsid w:val="00FA7635"/>
    <w:rsid w:val="00FB2133"/>
    <w:rsid w:val="00FB26CE"/>
    <w:rsid w:val="00FB6012"/>
    <w:rsid w:val="00FB65FD"/>
    <w:rsid w:val="00FB6782"/>
    <w:rsid w:val="00FB6C82"/>
    <w:rsid w:val="00FB7A0B"/>
    <w:rsid w:val="00FC094C"/>
    <w:rsid w:val="00FC0CE2"/>
    <w:rsid w:val="00FC20CB"/>
    <w:rsid w:val="00FC2A85"/>
    <w:rsid w:val="00FC2D07"/>
    <w:rsid w:val="00FC377D"/>
    <w:rsid w:val="00FC3CD6"/>
    <w:rsid w:val="00FC54A6"/>
    <w:rsid w:val="00FC5CAA"/>
    <w:rsid w:val="00FD1743"/>
    <w:rsid w:val="00FD1AC1"/>
    <w:rsid w:val="00FD2635"/>
    <w:rsid w:val="00FD30F9"/>
    <w:rsid w:val="00FD3A13"/>
    <w:rsid w:val="00FD3CC8"/>
    <w:rsid w:val="00FD3F95"/>
    <w:rsid w:val="00FD43CE"/>
    <w:rsid w:val="00FD5EF0"/>
    <w:rsid w:val="00FD7542"/>
    <w:rsid w:val="00FE07BB"/>
    <w:rsid w:val="00FE08CE"/>
    <w:rsid w:val="00FE16E6"/>
    <w:rsid w:val="00FE18B7"/>
    <w:rsid w:val="00FE2F68"/>
    <w:rsid w:val="00FE4055"/>
    <w:rsid w:val="00FE52A0"/>
    <w:rsid w:val="00FE7525"/>
    <w:rsid w:val="00FE76B3"/>
    <w:rsid w:val="00FE7A64"/>
    <w:rsid w:val="00FF553B"/>
    <w:rsid w:val="00FF58C9"/>
    <w:rsid w:val="00FF7D22"/>
    <w:rsid w:val="026C410E"/>
    <w:rsid w:val="04C410DF"/>
    <w:rsid w:val="0510D3D0"/>
    <w:rsid w:val="06AE37C8"/>
    <w:rsid w:val="06F26286"/>
    <w:rsid w:val="08875649"/>
    <w:rsid w:val="0921AAC4"/>
    <w:rsid w:val="09EDEE46"/>
    <w:rsid w:val="0A886CE1"/>
    <w:rsid w:val="0F9B3B48"/>
    <w:rsid w:val="1412B737"/>
    <w:rsid w:val="177F8922"/>
    <w:rsid w:val="1A8A7CBE"/>
    <w:rsid w:val="1D596C63"/>
    <w:rsid w:val="21922F34"/>
    <w:rsid w:val="2845F867"/>
    <w:rsid w:val="2C63DDCC"/>
    <w:rsid w:val="2D70FE49"/>
    <w:rsid w:val="310F2544"/>
    <w:rsid w:val="33637D85"/>
    <w:rsid w:val="3461C4E3"/>
    <w:rsid w:val="346BE9E0"/>
    <w:rsid w:val="3921AC59"/>
    <w:rsid w:val="3DEFD2FF"/>
    <w:rsid w:val="3F79EB95"/>
    <w:rsid w:val="40966108"/>
    <w:rsid w:val="432EF993"/>
    <w:rsid w:val="4C433B12"/>
    <w:rsid w:val="4F46914F"/>
    <w:rsid w:val="4F97D61E"/>
    <w:rsid w:val="4FF9B7F6"/>
    <w:rsid w:val="50DE59F7"/>
    <w:rsid w:val="54D1718C"/>
    <w:rsid w:val="63FFE1F7"/>
    <w:rsid w:val="6F735727"/>
    <w:rsid w:val="6FAB1BCE"/>
    <w:rsid w:val="75B427A6"/>
    <w:rsid w:val="7AF7AFCA"/>
    <w:rsid w:val="7B9BDAAD"/>
    <w:rsid w:val="7C2B1A77"/>
    <w:rsid w:val="7CDA5DB2"/>
    <w:rsid w:val="7F4EA199"/>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0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4D3B8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4D3B89"/>
    <w:pPr>
      <w:spacing w:before="360" w:after="0"/>
      <w:outlineLvl w:val="0"/>
    </w:pPr>
    <w:rPr>
      <w:b/>
      <w:bCs/>
    </w:rPr>
  </w:style>
  <w:style w:type="paragraph" w:styleId="Heading2">
    <w:name w:val="heading 2"/>
    <w:aliases w:val="CER Heading 2"/>
    <w:basedOn w:val="Normal"/>
    <w:next w:val="Normal"/>
    <w:link w:val="Heading2Char"/>
    <w:uiPriority w:val="1"/>
    <w:qFormat/>
    <w:rsid w:val="004D3B89"/>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4D3B89"/>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4D3B89"/>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4D3B89"/>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4D3B89"/>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4D3B89"/>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1"/>
    <w:rsid w:val="004D3B89"/>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4D3B89"/>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4D3B89"/>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4D3B89"/>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4D3B89"/>
    <w:rPr>
      <w:rFonts w:asciiTheme="minorHAnsi" w:eastAsiaTheme="minorEastAsia" w:hAnsiTheme="minorHAnsi" w:cstheme="minorBidi"/>
      <w:b/>
      <w:bCs/>
      <w:color w:val="000000" w:themeColor="text1"/>
      <w:sz w:val="21"/>
      <w:szCs w:val="22"/>
      <w:lang w:eastAsia="en-US"/>
    </w:rPr>
  </w:style>
  <w:style w:type="paragraph" w:styleId="Header">
    <w:name w:val="header"/>
    <w:basedOn w:val="Normal"/>
    <w:link w:val="HeaderChar"/>
    <w:uiPriority w:val="99"/>
    <w:unhideWhenUsed/>
    <w:rsid w:val="004D3B89"/>
    <w:pPr>
      <w:tabs>
        <w:tab w:val="center" w:pos="4320"/>
        <w:tab w:val="right" w:pos="8640"/>
      </w:tabs>
    </w:pPr>
  </w:style>
  <w:style w:type="character" w:customStyle="1" w:styleId="HeaderChar">
    <w:name w:val="Header Char"/>
    <w:basedOn w:val="DefaultParagraphFont"/>
    <w:link w:val="Header"/>
    <w:uiPriority w:val="99"/>
    <w:rsid w:val="004D3B89"/>
    <w:rPr>
      <w:rFonts w:asciiTheme="minorHAnsi" w:hAnsiTheme="minorHAnsi" w:cstheme="minorHAnsi"/>
      <w:color w:val="000000" w:themeColor="text1"/>
      <w:sz w:val="22"/>
      <w:szCs w:val="24"/>
      <w:lang w:eastAsia="en-US"/>
    </w:rPr>
  </w:style>
  <w:style w:type="paragraph" w:styleId="Footer">
    <w:name w:val="footer"/>
    <w:basedOn w:val="Normal"/>
    <w:link w:val="FooterChar"/>
    <w:uiPriority w:val="99"/>
    <w:unhideWhenUsed/>
    <w:rsid w:val="004D3B89"/>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4D3B89"/>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4D3B89"/>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0"/>
    <w:uiPriority w:val="7"/>
    <w:rsid w:val="004D3B89"/>
    <w:rPr>
      <w:rFonts w:asciiTheme="minorHAnsi" w:hAnsiTheme="minorHAnsi" w:cstheme="minorHAnsi"/>
      <w:sz w:val="22"/>
      <w:szCs w:val="24"/>
      <w:lang w:eastAsia="en-US"/>
    </w:rPr>
  </w:style>
  <w:style w:type="table" w:customStyle="1" w:styleId="CERTable">
    <w:name w:val="CER Table"/>
    <w:basedOn w:val="TableNormal"/>
    <w:uiPriority w:val="99"/>
    <w:rsid w:val="004D3B89"/>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4D3B89"/>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4D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4D3B89"/>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4D3B89"/>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4D3B89"/>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4D3B89"/>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4D3B89"/>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4D3B89"/>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4D3B89"/>
    <w:pPr>
      <w:numPr>
        <w:numId w:val="3"/>
      </w:numPr>
      <w:spacing w:before="120" w:after="120"/>
    </w:pPr>
  </w:style>
  <w:style w:type="character" w:customStyle="1" w:styleId="CERformsubtitleChar">
    <w:name w:val="CER form subtitle Char"/>
    <w:basedOn w:val="Heading2Char"/>
    <w:link w:val="CERformsubtitle"/>
    <w:uiPriority w:val="8"/>
    <w:rsid w:val="004D3B89"/>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4D3B89"/>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4D3B89"/>
    <w:rPr>
      <w:rFonts w:asciiTheme="minorHAnsi" w:hAnsiTheme="minorHAnsi"/>
      <w:color w:val="808080"/>
    </w:rPr>
  </w:style>
  <w:style w:type="character" w:customStyle="1" w:styleId="Protectivemarker">
    <w:name w:val="Protective marker"/>
    <w:uiPriority w:val="1"/>
    <w:rsid w:val="004D3B89"/>
    <w:rPr>
      <w:rFonts w:asciiTheme="minorHAnsi" w:hAnsiTheme="minorHAnsi"/>
      <w:b/>
      <w:color w:val="FF0000"/>
      <w:sz w:val="28"/>
      <w:szCs w:val="24"/>
    </w:rPr>
  </w:style>
  <w:style w:type="paragraph" w:customStyle="1" w:styleId="LegislativesecrecyACT">
    <w:name w:val="Legislative secrecy ACT"/>
    <w:basedOn w:val="Heading5"/>
    <w:uiPriority w:val="8"/>
    <w:qFormat/>
    <w:rsid w:val="004D3B8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4D3B89"/>
    <w:rPr>
      <w:rFonts w:asciiTheme="minorHAnsi" w:hAnsiTheme="minorHAnsi"/>
    </w:rPr>
  </w:style>
  <w:style w:type="paragraph" w:styleId="Title">
    <w:name w:val="Title"/>
    <w:basedOn w:val="Normal"/>
    <w:next w:val="Normal"/>
    <w:link w:val="TitleChar"/>
    <w:uiPriority w:val="99"/>
    <w:rsid w:val="004D3B8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4D3B89"/>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4D3B89"/>
    <w:pPr>
      <w:spacing w:after="100"/>
      <w:ind w:left="220"/>
    </w:pPr>
  </w:style>
  <w:style w:type="paragraph" w:styleId="TOC1">
    <w:name w:val="toc 1"/>
    <w:basedOn w:val="Normal"/>
    <w:next w:val="Normal"/>
    <w:autoRedefine/>
    <w:uiPriority w:val="39"/>
    <w:unhideWhenUsed/>
    <w:rsid w:val="004D3B89"/>
    <w:pPr>
      <w:tabs>
        <w:tab w:val="right" w:leader="dot" w:pos="9730"/>
      </w:tabs>
      <w:spacing w:after="100"/>
    </w:pPr>
    <w:rPr>
      <w:b/>
    </w:rPr>
  </w:style>
  <w:style w:type="paragraph" w:styleId="TOC3">
    <w:name w:val="toc 3"/>
    <w:basedOn w:val="Normal"/>
    <w:next w:val="Normal"/>
    <w:autoRedefine/>
    <w:uiPriority w:val="39"/>
    <w:unhideWhenUsed/>
    <w:rsid w:val="004D3B89"/>
    <w:pPr>
      <w:tabs>
        <w:tab w:val="right" w:leader="dot" w:pos="9730"/>
      </w:tabs>
      <w:spacing w:after="100"/>
      <w:ind w:left="440"/>
    </w:pPr>
  </w:style>
  <w:style w:type="paragraph" w:styleId="TOC4">
    <w:name w:val="toc 4"/>
    <w:basedOn w:val="Normal"/>
    <w:next w:val="Normal"/>
    <w:autoRedefine/>
    <w:uiPriority w:val="99"/>
    <w:semiHidden/>
    <w:unhideWhenUsed/>
    <w:rsid w:val="004D3B89"/>
    <w:pPr>
      <w:spacing w:after="100"/>
      <w:ind w:left="660"/>
    </w:pPr>
  </w:style>
  <w:style w:type="paragraph" w:styleId="Subtitle">
    <w:name w:val="Subtitle"/>
    <w:basedOn w:val="Normal"/>
    <w:next w:val="Normal"/>
    <w:link w:val="SubtitleChar"/>
    <w:uiPriority w:val="99"/>
    <w:rsid w:val="004D3B8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4D3B89"/>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3B89"/>
    <w:rPr>
      <w:rFonts w:ascii="Calibri Light" w:eastAsiaTheme="minorHAnsi" w:hAnsi="Calibri Light" w:cs="Calibri Light"/>
      <w:i/>
      <w:iCs/>
      <w:sz w:val="18"/>
      <w:szCs w:val="18"/>
    </w:rPr>
  </w:style>
  <w:style w:type="paragraph" w:customStyle="1" w:styleId="Contents">
    <w:name w:val="Contents"/>
    <w:uiPriority w:val="8"/>
    <w:qFormat/>
    <w:rsid w:val="004D3B89"/>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4D3B89"/>
    <w:pPr>
      <w:spacing w:before="200"/>
    </w:pPr>
  </w:style>
  <w:style w:type="paragraph" w:styleId="NormalWeb">
    <w:name w:val="Normal (Web)"/>
    <w:basedOn w:val="Normal"/>
    <w:uiPriority w:val="99"/>
    <w:semiHidden/>
    <w:unhideWhenUsed/>
    <w:rsid w:val="004D3B89"/>
    <w:rPr>
      <w:rFonts w:cs="Times New Roman"/>
      <w:sz w:val="24"/>
    </w:rPr>
  </w:style>
  <w:style w:type="character" w:styleId="UnresolvedMention">
    <w:name w:val="Unresolved Mention"/>
    <w:basedOn w:val="DefaultParagraphFont"/>
    <w:uiPriority w:val="99"/>
    <w:semiHidden/>
    <w:unhideWhenUsed/>
    <w:rsid w:val="004D3B89"/>
    <w:rPr>
      <w:color w:val="605E5C"/>
      <w:shd w:val="clear" w:color="auto" w:fill="E1DFDD"/>
    </w:rPr>
  </w:style>
  <w:style w:type="paragraph" w:customStyle="1" w:styleId="CERformname-Act">
    <w:name w:val="CER form name - Act"/>
    <w:basedOn w:val="CERformsubtitle"/>
    <w:uiPriority w:val="8"/>
    <w:qFormat/>
    <w:rsid w:val="004D3B89"/>
    <w:rPr>
      <w:rFonts w:asciiTheme="minorHAnsi" w:hAnsiTheme="minorHAnsi"/>
      <w:sz w:val="30"/>
    </w:rPr>
  </w:style>
  <w:style w:type="paragraph" w:customStyle="1" w:styleId="CERHeading2rectangle">
    <w:name w:val="CER Heading 2 rectangle"/>
    <w:basedOn w:val="Heading2"/>
    <w:uiPriority w:val="8"/>
    <w:qFormat/>
    <w:rsid w:val="004D3B89"/>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4D3B8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4D3B89"/>
    <w:pPr>
      <w:numPr>
        <w:numId w:val="6"/>
      </w:numPr>
    </w:pPr>
  </w:style>
  <w:style w:type="paragraph" w:customStyle="1" w:styleId="Arrowinstruction">
    <w:name w:val="Arrow instruction"/>
    <w:basedOn w:val="Normal"/>
    <w:link w:val="ArrowinstructionChar"/>
    <w:uiPriority w:val="5"/>
    <w:qFormat/>
    <w:rsid w:val="004D3B8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4D3B89"/>
    <w:pPr>
      <w:numPr>
        <w:numId w:val="5"/>
      </w:numPr>
    </w:pPr>
  </w:style>
  <w:style w:type="character" w:customStyle="1" w:styleId="ArrowinstructionChar">
    <w:name w:val="Arrow instruction Char"/>
    <w:basedOn w:val="DefaultParagraphFont"/>
    <w:link w:val="Arrowinstruction"/>
    <w:uiPriority w:val="5"/>
    <w:rsid w:val="004D3B8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4D3B89"/>
    <w:pPr>
      <w:numPr>
        <w:numId w:val="8"/>
      </w:numPr>
    </w:pPr>
  </w:style>
  <w:style w:type="paragraph" w:styleId="BalloonText">
    <w:name w:val="Balloon Text"/>
    <w:basedOn w:val="Normal"/>
    <w:link w:val="BalloonTextChar"/>
    <w:uiPriority w:val="99"/>
    <w:semiHidden/>
    <w:unhideWhenUsed/>
    <w:rsid w:val="004D3B89"/>
    <w:pPr>
      <w:spacing w:before="200"/>
    </w:pPr>
    <w:rPr>
      <w:rFonts w:ascii="Tahoma" w:eastAsia="Calibri" w:hAnsi="Tahoma" w:cs="Tahoma"/>
      <w:sz w:val="16"/>
      <w:szCs w:val="16"/>
      <w:lang w:eastAsia="en-AU"/>
    </w:rPr>
  </w:style>
  <w:style w:type="numbering" w:customStyle="1" w:styleId="CurrentList3">
    <w:name w:val="Current List3"/>
    <w:uiPriority w:val="99"/>
    <w:rsid w:val="004D3B89"/>
    <w:pPr>
      <w:numPr>
        <w:numId w:val="10"/>
      </w:numPr>
    </w:pPr>
  </w:style>
  <w:style w:type="character" w:customStyle="1" w:styleId="BalloonTextChar">
    <w:name w:val="Balloon Text Char"/>
    <w:basedOn w:val="DefaultParagraphFont"/>
    <w:link w:val="BalloonText"/>
    <w:uiPriority w:val="99"/>
    <w:semiHidden/>
    <w:rsid w:val="004D3B89"/>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2"/>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4D3B89"/>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4D3B89"/>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4D3B89"/>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4D3B89"/>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4D3B89"/>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4D3B89"/>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4D3B89"/>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4D3B89"/>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4D3B89"/>
    <w:rPr>
      <w:rFonts w:asciiTheme="minorHAnsi" w:hAnsiTheme="minorHAnsi" w:cs="Arial"/>
      <w:color w:val="000000" w:themeColor="text1"/>
    </w:rPr>
  </w:style>
  <w:style w:type="paragraph" w:customStyle="1" w:styleId="Goto">
    <w:name w:val="Go to"/>
    <w:basedOn w:val="Normal"/>
    <w:uiPriority w:val="16"/>
    <w:qFormat/>
    <w:rsid w:val="004D3B89"/>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4D3B89"/>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4D3B89"/>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4D3B89"/>
    <w:rPr>
      <w:sz w:val="16"/>
      <w:szCs w:val="16"/>
    </w:rPr>
  </w:style>
  <w:style w:type="paragraph" w:styleId="CommentText">
    <w:name w:val="annotation text"/>
    <w:basedOn w:val="Normal"/>
    <w:link w:val="CommentTextChar"/>
    <w:uiPriority w:val="99"/>
    <w:unhideWhenUsed/>
    <w:rsid w:val="004D3B89"/>
    <w:rPr>
      <w:sz w:val="20"/>
      <w:szCs w:val="20"/>
    </w:rPr>
  </w:style>
  <w:style w:type="character" w:customStyle="1" w:styleId="CommentTextChar">
    <w:name w:val="Comment Text Char"/>
    <w:basedOn w:val="DefaultParagraphFont"/>
    <w:link w:val="CommentText"/>
    <w:uiPriority w:val="99"/>
    <w:rsid w:val="004D3B89"/>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D3B89"/>
    <w:rPr>
      <w:b/>
      <w:bCs/>
    </w:rPr>
  </w:style>
  <w:style w:type="character" w:customStyle="1" w:styleId="CommentSubjectChar">
    <w:name w:val="Comment Subject Char"/>
    <w:basedOn w:val="CommentTextChar"/>
    <w:link w:val="CommentSubject"/>
    <w:uiPriority w:val="99"/>
    <w:semiHidden/>
    <w:rsid w:val="004D3B89"/>
    <w:rPr>
      <w:rFonts w:asciiTheme="minorHAnsi" w:hAnsiTheme="minorHAnsi" w:cstheme="minorHAnsi"/>
      <w:b/>
      <w:bCs/>
      <w:color w:val="000000" w:themeColor="text1"/>
      <w:lang w:eastAsia="en-US"/>
    </w:rPr>
  </w:style>
  <w:style w:type="paragraph" w:styleId="ListParagraph">
    <w:name w:val="List Paragraph"/>
    <w:basedOn w:val="Normal"/>
    <w:uiPriority w:val="34"/>
    <w:rsid w:val="004D3B89"/>
    <w:pPr>
      <w:ind w:left="720"/>
      <w:contextualSpacing/>
    </w:pPr>
  </w:style>
  <w:style w:type="paragraph" w:customStyle="1" w:styleId="Formname">
    <w:name w:val="Form name"/>
    <w:basedOn w:val="Normal"/>
    <w:link w:val="FormnameChar"/>
    <w:uiPriority w:val="29"/>
    <w:rsid w:val="00701239"/>
    <w:pPr>
      <w:shd w:val="clear" w:color="auto" w:fill="FFFFFF" w:themeFill="background1"/>
      <w:spacing w:before="57" w:after="120" w:line="460" w:lineRule="exact"/>
    </w:pPr>
    <w:rPr>
      <w:rFonts w:eastAsia="Times New Roman" w:cs="Times New Roman"/>
      <w:b/>
      <w:bCs/>
      <w:noProof/>
      <w:color w:val="005874"/>
      <w:kern w:val="32"/>
      <w:sz w:val="46"/>
      <w:szCs w:val="32"/>
      <w:lang w:eastAsia="en-AU"/>
    </w:rPr>
  </w:style>
  <w:style w:type="character" w:customStyle="1" w:styleId="FormnameChar">
    <w:name w:val="Form name Char"/>
    <w:basedOn w:val="DefaultParagraphFont"/>
    <w:link w:val="Formname"/>
    <w:uiPriority w:val="29"/>
    <w:rsid w:val="00701239"/>
    <w:rPr>
      <w:rFonts w:asciiTheme="minorHAnsi" w:eastAsia="Times New Roman" w:hAnsiTheme="minorHAnsi"/>
      <w:b/>
      <w:bCs/>
      <w:noProof/>
      <w:color w:val="005874"/>
      <w:kern w:val="32"/>
      <w:sz w:val="46"/>
      <w:szCs w:val="32"/>
      <w:shd w:val="clear" w:color="auto" w:fill="FFFFFF" w:themeFill="background1"/>
    </w:rPr>
  </w:style>
  <w:style w:type="paragraph" w:customStyle="1" w:styleId="Formname-Act">
    <w:name w:val="Form name - Act"/>
    <w:uiPriority w:val="29"/>
    <w:rsid w:val="00193BEF"/>
    <w:pPr>
      <w:spacing w:after="480"/>
    </w:pPr>
    <w:rPr>
      <w:rFonts w:asciiTheme="minorHAnsi" w:eastAsia="Calibri" w:hAnsiTheme="minorHAnsi"/>
      <w:color w:val="000000" w:themeColor="text1"/>
      <w:sz w:val="30"/>
      <w:szCs w:val="30"/>
    </w:rPr>
  </w:style>
  <w:style w:type="paragraph" w:customStyle="1" w:styleId="CERBullets">
    <w:name w:val="CER Bullets"/>
    <w:basedOn w:val="Normal"/>
    <w:uiPriority w:val="14"/>
    <w:qFormat/>
    <w:rsid w:val="005221D5"/>
    <w:pPr>
      <w:numPr>
        <w:numId w:val="25"/>
      </w:numPr>
      <w:spacing w:before="120" w:after="120"/>
    </w:pPr>
    <w:rPr>
      <w:rFonts w:cs="Times New Roman"/>
      <w:szCs w:val="20"/>
      <w:lang w:val="en-US"/>
    </w:rPr>
  </w:style>
  <w:style w:type="character" w:styleId="FootnoteReference">
    <w:name w:val="footnote reference"/>
    <w:basedOn w:val="DefaultParagraphFont"/>
    <w:uiPriority w:val="99"/>
    <w:semiHidden/>
    <w:rsid w:val="008C7645"/>
    <w:rPr>
      <w:vertAlign w:val="superscript"/>
    </w:rPr>
  </w:style>
  <w:style w:type="paragraph" w:styleId="FootnoteText">
    <w:name w:val="footnote text"/>
    <w:basedOn w:val="Normal"/>
    <w:link w:val="FootnoteTextChar"/>
    <w:uiPriority w:val="99"/>
    <w:unhideWhenUsed/>
    <w:rsid w:val="008C7645"/>
    <w:pPr>
      <w:tabs>
        <w:tab w:val="left" w:pos="284"/>
      </w:tabs>
      <w:spacing w:before="200" w:after="0"/>
    </w:pPr>
    <w:rPr>
      <w:rFonts w:eastAsia="Calibri" w:cs="Times New Roman"/>
      <w:szCs w:val="20"/>
    </w:rPr>
  </w:style>
  <w:style w:type="character" w:customStyle="1" w:styleId="FootnoteTextChar">
    <w:name w:val="Footnote Text Char"/>
    <w:basedOn w:val="DefaultParagraphFont"/>
    <w:link w:val="FootnoteText"/>
    <w:uiPriority w:val="99"/>
    <w:rsid w:val="006400F6"/>
    <w:rPr>
      <w:rFonts w:asciiTheme="minorHAnsi" w:eastAsia="Calibri" w:hAnsiTheme="minorHAnsi"/>
      <w:color w:val="000000" w:themeColor="text1"/>
      <w:sz w:val="22"/>
      <w:lang w:eastAsia="en-US"/>
    </w:rPr>
  </w:style>
  <w:style w:type="paragraph" w:customStyle="1" w:styleId="C-Instruction-Definition">
    <w:name w:val="C-Instruction-Definition"/>
    <w:basedOn w:val="Normal"/>
    <w:qFormat/>
    <w:rsid w:val="0051578B"/>
    <w:pPr>
      <w:tabs>
        <w:tab w:val="left" w:pos="2155"/>
      </w:tabs>
      <w:spacing w:after="120" w:line="260" w:lineRule="atLeast"/>
      <w:ind w:left="2127" w:hanging="2127"/>
    </w:pPr>
    <w:rPr>
      <w:rFonts w:ascii="Arial" w:eastAsiaTheme="minorHAnsi" w:hAnsi="Arial" w:cs="Arial"/>
      <w:color w:val="auto"/>
      <w:sz w:val="20"/>
      <w:szCs w:val="20"/>
    </w:rPr>
  </w:style>
  <w:style w:type="character" w:customStyle="1" w:styleId="C-Numbered-Required">
    <w:name w:val="C-Numbered-Required"/>
    <w:basedOn w:val="DefaultParagraphFont"/>
    <w:uiPriority w:val="1"/>
    <w:qFormat/>
    <w:rsid w:val="0051578B"/>
    <w:rPr>
      <w:rFonts w:ascii="Arial" w:hAnsi="Arial"/>
      <w:b/>
      <w:i w:val="0"/>
      <w:sz w:val="18"/>
    </w:rPr>
  </w:style>
  <w:style w:type="paragraph" w:customStyle="1" w:styleId="Bodytextbullet">
    <w:name w:val="Body text bullet"/>
    <w:basedOn w:val="Normal"/>
    <w:uiPriority w:val="14"/>
    <w:qFormat/>
    <w:rsid w:val="009D7172"/>
    <w:pPr>
      <w:spacing w:before="60" w:after="120"/>
      <w:ind w:left="2487" w:hanging="360"/>
    </w:pPr>
    <w:rPr>
      <w:rFonts w:cs="Times New Roman"/>
      <w:sz w:val="20"/>
      <w:szCs w:val="20"/>
      <w:lang w:val="en-US"/>
    </w:rPr>
  </w:style>
  <w:style w:type="paragraph" w:customStyle="1" w:styleId="ERACbullets">
    <w:name w:val="ERAC bullets"/>
    <w:basedOn w:val="Normal"/>
    <w:uiPriority w:val="7"/>
    <w:qFormat/>
    <w:rsid w:val="008F5FEE"/>
    <w:pPr>
      <w:numPr>
        <w:numId w:val="28"/>
      </w:numPr>
      <w:spacing w:before="120" w:after="120"/>
    </w:pPr>
    <w:rPr>
      <w:rFonts w:ascii="Calibri" w:hAnsi="Calibri" w:cs="Calibri"/>
      <w:color w:val="auto"/>
    </w:rPr>
  </w:style>
  <w:style w:type="paragraph" w:styleId="Revision">
    <w:name w:val="Revision"/>
    <w:hidden/>
    <w:semiHidden/>
    <w:rsid w:val="008876C7"/>
    <w:rPr>
      <w:rFonts w:asciiTheme="minorHAnsi" w:hAnsiTheme="minorHAnsi" w:cstheme="minorHAnsi"/>
      <w:color w:val="000000" w:themeColor="text1"/>
      <w:sz w:val="22"/>
      <w:szCs w:val="24"/>
      <w:lang w:eastAsia="en-US"/>
    </w:rPr>
  </w:style>
  <w:style w:type="character" w:customStyle="1" w:styleId="cf01">
    <w:name w:val="cf01"/>
    <w:basedOn w:val="DefaultParagraphFont"/>
    <w:rsid w:val="0017599C"/>
    <w:rPr>
      <w:rFonts w:ascii="Segoe UI" w:hAnsi="Segoe UI" w:cs="Segoe UI" w:hint="default"/>
      <w:sz w:val="18"/>
      <w:szCs w:val="18"/>
    </w:rPr>
  </w:style>
  <w:style w:type="character" w:customStyle="1" w:styleId="cf11">
    <w:name w:val="cf11"/>
    <w:basedOn w:val="DefaultParagraphFont"/>
    <w:rsid w:val="0017599C"/>
    <w:rPr>
      <w:rFonts w:ascii="Segoe UI" w:hAnsi="Segoe UI" w:cs="Segoe UI" w:hint="default"/>
      <w:i/>
      <w:iCs/>
      <w:sz w:val="18"/>
      <w:szCs w:val="18"/>
    </w:rPr>
  </w:style>
  <w:style w:type="paragraph" w:customStyle="1" w:styleId="pf0">
    <w:name w:val="pf0"/>
    <w:basedOn w:val="Normal"/>
    <w:rsid w:val="005F144E"/>
    <w:pPr>
      <w:spacing w:before="100" w:beforeAutospacing="1" w:after="100" w:afterAutospacing="1"/>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5510">
      <w:bodyDiv w:val="1"/>
      <w:marLeft w:val="0"/>
      <w:marRight w:val="0"/>
      <w:marTop w:val="0"/>
      <w:marBottom w:val="0"/>
      <w:divBdr>
        <w:top w:val="none" w:sz="0" w:space="0" w:color="auto"/>
        <w:left w:val="none" w:sz="0" w:space="0" w:color="auto"/>
        <w:bottom w:val="none" w:sz="0" w:space="0" w:color="auto"/>
        <w:right w:val="none" w:sz="0" w:space="0" w:color="auto"/>
      </w:divBdr>
    </w:div>
    <w:div w:id="226114162">
      <w:bodyDiv w:val="1"/>
      <w:marLeft w:val="0"/>
      <w:marRight w:val="0"/>
      <w:marTop w:val="0"/>
      <w:marBottom w:val="0"/>
      <w:divBdr>
        <w:top w:val="none" w:sz="0" w:space="0" w:color="auto"/>
        <w:left w:val="none" w:sz="0" w:space="0" w:color="auto"/>
        <w:bottom w:val="none" w:sz="0" w:space="0" w:color="auto"/>
        <w:right w:val="none" w:sz="0" w:space="0" w:color="auto"/>
      </w:divBdr>
    </w:div>
    <w:div w:id="540242384">
      <w:bodyDiv w:val="1"/>
      <w:marLeft w:val="0"/>
      <w:marRight w:val="0"/>
      <w:marTop w:val="0"/>
      <w:marBottom w:val="0"/>
      <w:divBdr>
        <w:top w:val="none" w:sz="0" w:space="0" w:color="auto"/>
        <w:left w:val="none" w:sz="0" w:space="0" w:color="auto"/>
        <w:bottom w:val="none" w:sz="0" w:space="0" w:color="auto"/>
        <w:right w:val="none" w:sz="0" w:space="0" w:color="auto"/>
      </w:divBdr>
    </w:div>
    <w:div w:id="669259075">
      <w:bodyDiv w:val="1"/>
      <w:marLeft w:val="0"/>
      <w:marRight w:val="0"/>
      <w:marTop w:val="0"/>
      <w:marBottom w:val="0"/>
      <w:divBdr>
        <w:top w:val="none" w:sz="0" w:space="0" w:color="auto"/>
        <w:left w:val="none" w:sz="0" w:space="0" w:color="auto"/>
        <w:bottom w:val="none" w:sz="0" w:space="0" w:color="auto"/>
        <w:right w:val="none" w:sz="0" w:space="0" w:color="auto"/>
      </w:divBdr>
    </w:div>
    <w:div w:id="824513152">
      <w:bodyDiv w:val="1"/>
      <w:marLeft w:val="0"/>
      <w:marRight w:val="0"/>
      <w:marTop w:val="0"/>
      <w:marBottom w:val="0"/>
      <w:divBdr>
        <w:top w:val="none" w:sz="0" w:space="0" w:color="auto"/>
        <w:left w:val="none" w:sz="0" w:space="0" w:color="auto"/>
        <w:bottom w:val="none" w:sz="0" w:space="0" w:color="auto"/>
        <w:right w:val="none" w:sz="0" w:space="0" w:color="auto"/>
      </w:divBdr>
    </w:div>
    <w:div w:id="906763931">
      <w:bodyDiv w:val="1"/>
      <w:marLeft w:val="0"/>
      <w:marRight w:val="0"/>
      <w:marTop w:val="0"/>
      <w:marBottom w:val="0"/>
      <w:divBdr>
        <w:top w:val="none" w:sz="0" w:space="0" w:color="auto"/>
        <w:left w:val="none" w:sz="0" w:space="0" w:color="auto"/>
        <w:bottom w:val="none" w:sz="0" w:space="0" w:color="auto"/>
        <w:right w:val="none" w:sz="0" w:space="0" w:color="auto"/>
      </w:divBdr>
    </w:div>
    <w:div w:id="928587337">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50100057">
      <w:bodyDiv w:val="1"/>
      <w:marLeft w:val="0"/>
      <w:marRight w:val="0"/>
      <w:marTop w:val="0"/>
      <w:marBottom w:val="0"/>
      <w:divBdr>
        <w:top w:val="none" w:sz="0" w:space="0" w:color="auto"/>
        <w:left w:val="none" w:sz="0" w:space="0" w:color="auto"/>
        <w:bottom w:val="none" w:sz="0" w:space="0" w:color="auto"/>
        <w:right w:val="none" w:sz="0" w:space="0" w:color="auto"/>
      </w:divBdr>
    </w:div>
    <w:div w:id="1287158049">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38672039">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18566251">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01088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er.gov.au/schemes/australian-carbon-credit-unit-scheme/how-to-participate-accu-scheme/apply-to-participate-accu-scheme/eligible-interest-holder-cons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nquiries@cleanenergyregulator.gov.au" TargetMode="External"/><Relationship Id="rId2" Type="http://schemas.openxmlformats.org/officeDocument/2006/relationships/customXml" Target="../customXml/item2.xml"/><Relationship Id="rId16" Type="http://schemas.openxmlformats.org/officeDocument/2006/relationships/hyperlink" Target="https://cer.gov.au/about-us/our-policies/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nlineservices.cer.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cleanenergyregulator.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8E2C82E76FFC77489E198DFC28748411" ma:contentTypeVersion="14" ma:contentTypeDescription="Create a new document." ma:contentTypeScope="" ma:versionID="2c48030ee6434fdc7c7d9ee4fa30277d">
  <xsd:schema xmlns:xsd="http://www.w3.org/2001/XMLSchema" xmlns:xs="http://www.w3.org/2001/XMLSchema" xmlns:p="http://schemas.microsoft.com/office/2006/metadata/properties" xmlns:ns2="35d7dce1-22dc-4c3f-bf90-aebce6a2395f" xmlns:ns3="f849d22b-c0ea-4bbc-9af6-bdf82877f139" xmlns:ns4="dd6704dc-e03f-401a-ab22-0d2e978dbd2d" xmlns:ns5="22be7584-1cb4-4405-a548-c31296e5dcbe" xmlns:ns6="9dfb5344-73e3-4705-927a-7e5ba65c93ab" targetNamespace="http://schemas.microsoft.com/office/2006/metadata/properties" ma:root="true" ma:fieldsID="22331ca733a8cd2e32ada89be90cd3f9" ns2:_="" ns3:_="" ns4:_="" ns5:_="" ns6:_="">
    <xsd:import namespace="35d7dce1-22dc-4c3f-bf90-aebce6a2395f"/>
    <xsd:import namespace="f849d22b-c0ea-4bbc-9af6-bdf82877f139"/>
    <xsd:import namespace="dd6704dc-e03f-401a-ab22-0d2e978dbd2d"/>
    <xsd:import namespace="22be7584-1cb4-4405-a548-c31296e5dcbe"/>
    <xsd:import namespace="9dfb5344-73e3-4705-927a-7e5ba65c93ab"/>
    <xsd:element name="properties">
      <xsd:complexType>
        <xsd:sequence>
          <xsd:element name="documentManagement">
            <xsd:complexType>
              <xsd:all>
                <xsd:element ref="ns2:_dlc_DocId" minOccurs="0"/>
                <xsd:element ref="ns2:_dlc_DocIdUrl" minOccurs="0"/>
                <xsd:element ref="ns2:_dlc_DocIdPersistId" minOccurs="0"/>
                <xsd:element ref="ns2:EDi_DocumentDescription" minOccurs="0"/>
                <xsd:element ref="ns2:c275726743ff40b1bd16afcbde5101e0" minOccurs="0"/>
                <xsd:element ref="ns3:TaxCatchAll" minOccurs="0"/>
                <xsd:element ref="ns3:TaxCatchAllLabel" minOccurs="0"/>
                <xsd:element ref="ns2:EDi_DocumentDate" minOccurs="0"/>
                <xsd:element ref="ns2:m580224f57af48d5998ad1d627b3f8a6" minOccurs="0"/>
                <xsd:element ref="ns2:EDi_VitalDocument" minOccurs="0"/>
                <xsd:element ref="ns2:EDi_BCPDocument" minOccurs="0"/>
                <xsd:element ref="ns2:CER_DocumentGUID" minOccurs="0"/>
                <xsd:element ref="ns4:EDi1_DocID" minOccurs="0"/>
                <xsd:element ref="ns2:CER_FileStatus"/>
                <xsd:element ref="ns2:CER_FileClassification" minOccurs="0"/>
                <xsd:element ref="ns3:i0f84bba906045b4af568ee102a52dcb" minOccurs="0"/>
                <xsd:element ref="ns2:CER_DLM"/>
                <xsd:element ref="ns5:MediaServiceMetadata" minOccurs="0"/>
                <xsd:element ref="ns5:MediaServiceFastMetadata" minOccurs="0"/>
                <xsd:element ref="ns5: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LengthInSecond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i_DocumentDescription" ma:index="11" nillable="true" ma:displayName="Document Description" ma:description="Document Description" ma:internalName="EDi_DocumentDescription">
      <xsd:simpleType>
        <xsd:restriction base="dms:Note">
          <xsd:maxLength value="255"/>
        </xsd:restriction>
      </xsd:simpleType>
    </xsd:element>
    <xsd:element name="c275726743ff40b1bd16afcbde5101e0" ma:index="12" nillable="true" ma:taxonomy="true" ma:internalName="c275726743ff40b1bd16afcbde5101e0" ma:taxonomyFieldName="EDi_DocumentKeywords" ma:displayName="Document Keywords"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EDi_DocumentDate" ma:index="16" nillable="true" ma:displayName="Document Date" ma:default="[today]" ma:description="Original Date of the Document" ma:format="DateOnly" ma:internalName="EDi_DocumentDate" ma:readOnly="false">
      <xsd:simpleType>
        <xsd:restriction base="dms:DateTime"/>
      </xsd:simpleType>
    </xsd:element>
    <xsd:element name="m580224f57af48d5998ad1d627b3f8a6" ma:index="17" nillable="true" ma:taxonomy="true" ma:internalName="m580224f57af48d5998ad1d627b3f8a6" ma:taxonomyFieldName="CER_Agency" ma:displayName="Agency"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EDi_VitalDocument" ma:index="19" nillable="true" ma:displayName="Vital Document" ma:default="No" ma:description="Is this a vital business document?" ma:format="RadioButtons" ma:internalName="EDi_VitalDocument">
      <xsd:simpleType>
        <xsd:restriction base="dms:Choice">
          <xsd:enumeration value="Yes"/>
          <xsd:enumeration value="No"/>
        </xsd:restriction>
      </xsd:simpleType>
    </xsd:element>
    <xsd:element name="EDi_BCPDocument" ma:index="20" nillable="true" ma:displayName="BCP Document" ma:default="No" ma:description="Is this document required as part of the Business Continuity Plan or Disaster Recovery Strategy?" ma:format="RadioButtons" ma:internalName="EDi_BCPDocument">
      <xsd:simpleType>
        <xsd:restriction base="dms:Choice">
          <xsd:enumeration value="Yes"/>
          <xsd:enumeration value="No"/>
        </xsd:restriction>
      </xsd:simpleType>
    </xsd:element>
    <xsd:element name="CER_DocumentGUID" ma:index="21" nillable="true" ma:displayName="Document GUID" ma:description="CRM Document GUID" ma:hidden="true" ma:internalName="CER_DocumentGUID" ma:readOnly="false">
      <xsd:simpleType>
        <xsd:restriction base="dms:Text"/>
      </xsd:simpleType>
    </xsd:element>
    <xsd:element name="CER_FileStatus" ma:index="23" ma:displayName="File Status" ma:default="Open" ma:description="Select the file status" ma:format="RadioButtons" ma:indexed="true" ma:internalName="CER_FileStatus">
      <xsd:simpleType>
        <xsd:restriction base="dms:Choice">
          <xsd:enumeration value="Open"/>
          <xsd:enumeration value="Closed"/>
        </xsd:restriction>
      </xsd:simpleType>
    </xsd:element>
    <xsd:element name="CER_FileClassification" ma:index="24" nillable="true" ma:displayName="File Classification" ma:default="OFFICIAL" ma:description="Select the appropriate security classification. The system is rated to maximum of PROTECTED." ma:format="RadioButtons" ma:internalName="CER_FileClassification" ma:readOnly="false">
      <xsd:simpleType>
        <xsd:restriction base="dms:Choice">
          <xsd:enumeration value="OFFICIAL"/>
          <xsd:enumeration value="OFFICIAL: Sensitive"/>
          <xsd:enumeration value="PROTECTED"/>
          <xsd:enumeration value="UNOFFICIAL"/>
        </xsd:restriction>
      </xsd:simpleType>
    </xsd:element>
    <xsd:element name="CER_DLM" ma:index="27" ma:displayName="File DLM" ma:default="None" ma:description="Select the Dissemination Limiting Marker (DLM)" ma:format="RadioButtons" ma:internalName="CER_DLM" ma:readOnly="false">
      <xsd:simpleType>
        <xsd:restriction base="dms:Choice">
          <xsd:enumeration value="None"/>
          <xsd:enumeration value="Personal privacy"/>
          <xsd:enumeration value="Legal privilege"/>
          <xsd:enumeration value="Legislative secrecy"/>
          <xsd:enumeration value="Cabinet"/>
        </xsd:restriction>
      </xsd:simpleType>
    </xsd:element>
  </xsd:schema>
  <xsd:schema xmlns:xsd="http://www.w3.org/2001/XMLSchema" xmlns:xs="http://www.w3.org/2001/XMLSchema" xmlns:dms="http://schemas.microsoft.com/office/2006/documentManagement/types" xmlns:pc="http://schemas.microsoft.com/office/infopath/2007/PartnerControls" targetNamespace="f849d22b-c0ea-4bbc-9af6-bdf82877f1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3a3b90-0880-4b24-b96d-b493907f5c9b}" ma:internalName="TaxCatchAll" ma:showField="CatchAllData" ma:web="f849d22b-c0ea-4bbc-9af6-bdf82877f13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43a3b90-0880-4b24-b96d-b493907f5c9b}" ma:internalName="TaxCatchAllLabel" ma:readOnly="true" ma:showField="CatchAllDataLabel" ma:web="f849d22b-c0ea-4bbc-9af6-bdf82877f139">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5" nillable="true" ma:taxonomy="true" ma:internalName="i0f84bba906045b4af568ee102a52dcb" ma:taxonomyFieldName="RevIMBCS" ma:displayName="Record Class" ma:fieldId="{20f84bba-9060-45b4-af56-8ee102a52dcb}" ma:sspId="a2e065b1-f413-4592-874b-39c3f10b47c4" ma:termSetId="60518aca-4dc9-4b56-9553-af4b9ac690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704dc-e03f-401a-ab22-0d2e978dbd2d" elementFormDefault="qualified">
    <xsd:import namespace="http://schemas.microsoft.com/office/2006/documentManagement/types"/>
    <xsd:import namespace="http://schemas.microsoft.com/office/infopath/2007/PartnerControls"/>
    <xsd:element name="EDi1_DocID" ma:index="22" nillable="true" ma:displayName="EDi1_DocID" ma:description="Document ID from EDi v1" ma:hidden="true" ma:internalName="EDi1_Doc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e7584-1cb4-4405-a548-c31296e5dcb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b5344-73e3-4705-927a-7e5ba65c93ab" elementFormDefault="qualified">
    <xsd:import namespace="http://schemas.microsoft.com/office/2006/documentManagement/types"/>
    <xsd:import namespace="http://schemas.microsoft.com/office/infopath/2007/PartnerControls"/>
    <xsd:element name="MediaServiceDateTaken" ma:index="31" nillable="true" ma:displayName="MediaServiceDateTaken" ma:hidden="true" ma:indexed="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ER_DLM xmlns="35d7dce1-22dc-4c3f-bf90-aebce6a2395f">Legal privilege</CER_DLM>
    <_dlc_DocId xmlns="35d7dce1-22dc-4c3f-bf90-aebce6a2395f">EDISTRCOORD-1984001616-17672</_dlc_DocId>
    <EDi1_DocID xmlns="dd6704dc-e03f-401a-ab22-0d2e978dbd2d" xsi:nil="true"/>
    <i0f84bba906045b4af568ee102a52dcb xmlns="f849d22b-c0ea-4bbc-9af6-bdf82877f139">
      <Terms xmlns="http://schemas.microsoft.com/office/infopath/2007/PartnerControls">
        <TermInfo xmlns="http://schemas.microsoft.com/office/infopath/2007/PartnerControls">
          <TermName xmlns="http://schemas.microsoft.com/office/infopath/2007/PartnerControls">61944 - 7 years</TermName>
          <TermId xmlns="http://schemas.microsoft.com/office/infopath/2007/PartnerControls">ef4acd1e-4fa2-4b0b-a46c-1be8504d8f7b</TermId>
        </TermInfo>
      </Terms>
    </i0f84bba906045b4af568ee102a52dcb>
    <EDi_VitalDocument xmlns="35d7dce1-22dc-4c3f-bf90-aebce6a2395f">No</EDi_VitalDocument>
    <c275726743ff40b1bd16afcbde5101e0 xmlns="35d7dce1-22dc-4c3f-bf90-aebce6a2395f">
      <Terms xmlns="http://schemas.microsoft.com/office/infopath/2007/PartnerControls"/>
    </c275726743ff40b1bd16afcbde5101e0>
    <CER_FileStatus xmlns="35d7dce1-22dc-4c3f-bf90-aebce6a2395f">Open</CER_FileStatus>
    <lcf76f155ced4ddcb4097134ff3c332f xmlns="9dfb5344-73e3-4705-927a-7e5ba65c93ab">
      <Terms xmlns="http://schemas.microsoft.com/office/infopath/2007/PartnerControls"/>
    </lcf76f155ced4ddcb4097134ff3c332f>
    <TaxCatchAll xmlns="f849d22b-c0ea-4bbc-9af6-bdf82877f139">
      <Value>2</Value>
    </TaxCatchAll>
    <CER_DocumentGUID xmlns="35d7dce1-22dc-4c3f-bf90-aebce6a2395f" xsi:nil="true"/>
    <CER_FileClassification xmlns="35d7dce1-22dc-4c3f-bf90-aebce6a2395f">OFFICIAL: Sensitive</CER_FileClassification>
    <EDi_DocumentDate xmlns="35d7dce1-22dc-4c3f-bf90-aebce6a2395f" xsi:nil="true"/>
    <_dlc_DocIdPersistId xmlns="35d7dce1-22dc-4c3f-bf90-aebce6a2395f">false</_dlc_DocIdPersistId>
    <_dlc_DocIdUrl xmlns="35d7dce1-22dc-4c3f-bf90-aebce6a2395f">
      <Url>https://cergovau.sharepoint.com/sites/EDi-StrategyCoordination/_layouts/15/DocIdRedir.aspx?ID=EDISTRCOORD-1984001616-17672</Url>
      <Description>EDISTRCOORD-1984001616-17672</Description>
    </_dlc_DocIdUrl>
    <m580224f57af48d5998ad1d627b3f8a6 xmlns="35d7dce1-22dc-4c3f-bf90-aebce6a2395f">
      <Terms xmlns="http://schemas.microsoft.com/office/infopath/2007/PartnerControls"/>
    </m580224f57af48d5998ad1d627b3f8a6>
    <EDi_BCPDocument xmlns="35d7dce1-22dc-4c3f-bf90-aebce6a2395f">No</EDi_BCPDocument>
    <EDi_DocumentDescription xmlns="35d7dce1-22dc-4c3f-bf90-aebce6a2395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9D45EB-0430-48DF-BED2-2F7DA64C6D98}">
  <ds:schemaRefs>
    <ds:schemaRef ds:uri="http://schemas.openxmlformats.org/officeDocument/2006/bibliography"/>
  </ds:schemaRefs>
</ds:datastoreItem>
</file>

<file path=customXml/itemProps3.xml><?xml version="1.0" encoding="utf-8"?>
<ds:datastoreItem xmlns:ds="http://schemas.openxmlformats.org/officeDocument/2006/customXml" ds:itemID="{DF035C39-9D44-44A5-8804-3C3D9CD1A1EB}">
  <ds:schemaRefs>
    <ds:schemaRef ds:uri="http://schemas.microsoft.com/sharepoint/v3/contenttype/forms"/>
  </ds:schemaRefs>
</ds:datastoreItem>
</file>

<file path=customXml/itemProps4.xml><?xml version="1.0" encoding="utf-8"?>
<ds:datastoreItem xmlns:ds="http://schemas.openxmlformats.org/officeDocument/2006/customXml" ds:itemID="{669271B5-6DA2-45B6-8996-35D840926276}">
  <ds:schemaRefs>
    <ds:schemaRef ds:uri="http://schemas.microsoft.com/sharepoint/events"/>
  </ds:schemaRefs>
</ds:datastoreItem>
</file>

<file path=customXml/itemProps5.xml><?xml version="1.0" encoding="utf-8"?>
<ds:datastoreItem xmlns:ds="http://schemas.openxmlformats.org/officeDocument/2006/customXml" ds:itemID="{08F6E73A-48D4-4DB8-8731-E9097BE1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f849d22b-c0ea-4bbc-9af6-bdf82877f139"/>
    <ds:schemaRef ds:uri="dd6704dc-e03f-401a-ab22-0d2e978dbd2d"/>
    <ds:schemaRef ds:uri="22be7584-1cb4-4405-a548-c31296e5dcbe"/>
    <ds:schemaRef ds:uri="9dfb5344-73e3-4705-927a-7e5ba65c9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CBE877-BFFA-4466-BED1-C64ED2FAE184}">
  <ds:schemaRefs>
    <ds:schemaRef ds:uri="http://www.w3.org/XML/1998/namespace"/>
    <ds:schemaRef ds:uri="dd6704dc-e03f-401a-ab22-0d2e978dbd2d"/>
    <ds:schemaRef ds:uri="http://purl.org/dc/elements/1.1/"/>
    <ds:schemaRef ds:uri="f849d22b-c0ea-4bbc-9af6-bdf82877f139"/>
    <ds:schemaRef ds:uri="http://schemas.microsoft.com/office/infopath/2007/PartnerControls"/>
    <ds:schemaRef ds:uri="35d7dce1-22dc-4c3f-bf90-aebce6a2395f"/>
    <ds:schemaRef ds:uri="9dfb5344-73e3-4705-927a-7e5ba65c93ab"/>
    <ds:schemaRef ds:uri="22be7584-1cb4-4405-a548-c31296e5dcb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5013</Words>
  <Characters>26422</Characters>
  <Application>Microsoft Office Word</Application>
  <DocSecurity>0</DocSecurity>
  <Lines>629</Lines>
  <Paragraphs>442</Paragraphs>
  <ScaleCrop>false</ScaleCrop>
  <HeadingPairs>
    <vt:vector size="2" baseType="variant">
      <vt:variant>
        <vt:lpstr>Title</vt:lpstr>
      </vt:variant>
      <vt:variant>
        <vt:i4>1</vt:i4>
      </vt:variant>
    </vt:vector>
  </HeadingPairs>
  <TitlesOfParts>
    <vt:vector size="1" baseType="lpstr">
      <vt:lpstr>CER-ACCU-EIH001 V4.0 Eligible interest-holder consent form</vt:lpstr>
    </vt:vector>
  </TitlesOfParts>
  <Company/>
  <LinksUpToDate>false</LinksUpToDate>
  <CharactersWithSpaces>30993</CharactersWithSpaces>
  <SharedDoc>false</SharedDoc>
  <HLinks>
    <vt:vector size="72" baseType="variant">
      <vt:variant>
        <vt:i4>786531</vt:i4>
      </vt:variant>
      <vt:variant>
        <vt:i4>249</vt:i4>
      </vt:variant>
      <vt:variant>
        <vt:i4>0</vt:i4>
      </vt:variant>
      <vt:variant>
        <vt:i4>5</vt:i4>
      </vt:variant>
      <vt:variant>
        <vt:lpwstr>mailto:enquiries@cleanenergyregulator.gov.au</vt:lpwstr>
      </vt:variant>
      <vt:variant>
        <vt:lpwstr/>
      </vt:variant>
      <vt:variant>
        <vt:i4>7602211</vt:i4>
      </vt:variant>
      <vt:variant>
        <vt:i4>243</vt:i4>
      </vt:variant>
      <vt:variant>
        <vt:i4>0</vt:i4>
      </vt:variant>
      <vt:variant>
        <vt:i4>5</vt:i4>
      </vt:variant>
      <vt:variant>
        <vt:lpwstr>https://cer.gov.au/about-us/our-policies/privacy-policy</vt:lpwstr>
      </vt:variant>
      <vt:variant>
        <vt:lpwstr/>
      </vt:variant>
      <vt:variant>
        <vt:i4>6815779</vt:i4>
      </vt:variant>
      <vt:variant>
        <vt:i4>240</vt:i4>
      </vt:variant>
      <vt:variant>
        <vt:i4>0</vt:i4>
      </vt:variant>
      <vt:variant>
        <vt:i4>5</vt:i4>
      </vt:variant>
      <vt:variant>
        <vt:lpwstr>https://cer.gov.au/schemes/australian-carbon-credit-unit-scheme</vt:lpwstr>
      </vt:variant>
      <vt:variant>
        <vt:lpwstr/>
      </vt:variant>
      <vt:variant>
        <vt:i4>5701708</vt:i4>
      </vt:variant>
      <vt:variant>
        <vt:i4>84</vt:i4>
      </vt:variant>
      <vt:variant>
        <vt:i4>0</vt:i4>
      </vt:variant>
      <vt:variant>
        <vt:i4>5</vt:i4>
      </vt:variant>
      <vt:variant>
        <vt:lpwstr/>
      </vt:variant>
      <vt:variant>
        <vt:lpwstr>_Additional_information</vt:lpwstr>
      </vt:variant>
      <vt:variant>
        <vt:i4>262145</vt:i4>
      </vt:variant>
      <vt:variant>
        <vt:i4>24</vt:i4>
      </vt:variant>
      <vt:variant>
        <vt:i4>0</vt:i4>
      </vt:variant>
      <vt:variant>
        <vt:i4>5</vt:i4>
      </vt:variant>
      <vt:variant>
        <vt:lpwstr>https://cer.gov.au/schemes/australian-carbon-credit-unit-scheme/how-to-participate/plan-your-project/legal-right-and-native-title</vt:lpwstr>
      </vt:variant>
      <vt:variant>
        <vt:lpwstr/>
      </vt:variant>
      <vt:variant>
        <vt:i4>4063345</vt:i4>
      </vt:variant>
      <vt:variant>
        <vt:i4>21</vt:i4>
      </vt:variant>
      <vt:variant>
        <vt:i4>0</vt:i4>
      </vt:variant>
      <vt:variant>
        <vt:i4>5</vt:i4>
      </vt:variant>
      <vt:variant>
        <vt:lpwstr>https://onlineservices.cer.gov.au/</vt:lpwstr>
      </vt:variant>
      <vt:variant>
        <vt:lpwstr/>
      </vt:variant>
      <vt:variant>
        <vt:i4>786531</vt:i4>
      </vt:variant>
      <vt:variant>
        <vt:i4>18</vt:i4>
      </vt:variant>
      <vt:variant>
        <vt:i4>0</vt:i4>
      </vt:variant>
      <vt:variant>
        <vt:i4>5</vt:i4>
      </vt:variant>
      <vt:variant>
        <vt:lpwstr>mailto:enquiries@cleanenergyregulator.gov.au</vt:lpwstr>
      </vt:variant>
      <vt:variant>
        <vt:lpwstr/>
      </vt:variant>
      <vt:variant>
        <vt:i4>2162739</vt:i4>
      </vt:variant>
      <vt:variant>
        <vt:i4>12</vt:i4>
      </vt:variant>
      <vt:variant>
        <vt:i4>0</vt:i4>
      </vt:variant>
      <vt:variant>
        <vt:i4>5</vt:i4>
      </vt:variant>
      <vt:variant>
        <vt:lpwstr>https://www.cleanenergyregulator.gov.au/ERF/Choosing-a-project-type/Opportunities-for-the-land-sector/eligible-interest-holder-consent</vt:lpwstr>
      </vt:variant>
      <vt:variant>
        <vt:lpwstr/>
      </vt:variant>
      <vt:variant>
        <vt:i4>262145</vt:i4>
      </vt:variant>
      <vt:variant>
        <vt:i4>9</vt:i4>
      </vt:variant>
      <vt:variant>
        <vt:i4>0</vt:i4>
      </vt:variant>
      <vt:variant>
        <vt:i4>5</vt:i4>
      </vt:variant>
      <vt:variant>
        <vt:lpwstr>https://cer.gov.au/schemes/australian-carbon-credit-unit-scheme/how-to-participate/plan-your-project/legal-right-and-native-title</vt:lpwstr>
      </vt:variant>
      <vt:variant>
        <vt:lpwstr/>
      </vt:variant>
      <vt:variant>
        <vt:i4>1507418</vt:i4>
      </vt:variant>
      <vt:variant>
        <vt:i4>6</vt:i4>
      </vt:variant>
      <vt:variant>
        <vt:i4>0</vt:i4>
      </vt:variant>
      <vt:variant>
        <vt:i4>5</vt:i4>
      </vt:variant>
      <vt:variant>
        <vt:lpwstr>https://cer.gov.au/schemes/australian-carbon-credit-unit-scheme/how-to-participate/carbon-maintenance-obligations</vt:lpwstr>
      </vt:variant>
      <vt:variant>
        <vt:lpwstr/>
      </vt:variant>
      <vt:variant>
        <vt:i4>327682</vt:i4>
      </vt:variant>
      <vt:variant>
        <vt:i4>3</vt:i4>
      </vt:variant>
      <vt:variant>
        <vt:i4>0</vt:i4>
      </vt:variant>
      <vt:variant>
        <vt:i4>5</vt:i4>
      </vt:variant>
      <vt:variant>
        <vt:lpwstr>https://cer.gov.au/schemes/australian-carbon-credit-unit-scheme/how-to-participate-accu-scheme/permanence-obligations</vt:lpwstr>
      </vt:variant>
      <vt:variant>
        <vt:lpwstr/>
      </vt:variant>
      <vt:variant>
        <vt:i4>5832775</vt:i4>
      </vt:variant>
      <vt:variant>
        <vt:i4>0</vt:i4>
      </vt:variant>
      <vt:variant>
        <vt:i4>0</vt:i4>
      </vt:variant>
      <vt:variant>
        <vt:i4>5</vt:i4>
      </vt:variant>
      <vt:variant>
        <vt:lpwstr>https://cer.gov.au/schemes/australian-carbon-credit-unit-scheme/how-to-participate-accu-scheme/apply-to-participate-accu-scheme/eligible-interest-holder-consent</vt:lpwstr>
      </vt:variant>
      <vt:variant>
        <vt:lpwstr>how-to-obtain-consent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CER-ACCU-EIH001 V4.0 Eligible interest-holder consent form</dc:title>
  <dc:subject/>
  <dc:creator/>
  <cp:keywords/>
  <cp:lastModifiedBy/>
  <cp:revision>1</cp:revision>
  <dcterms:created xsi:type="dcterms:W3CDTF">2025-07-29T05:47:00Z</dcterms:created>
  <dcterms:modified xsi:type="dcterms:W3CDTF">2025-07-29T05:47:00Z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_ProcurementActivity">
    <vt:lpwstr/>
  </property>
  <property fmtid="{D5CDD505-2E9C-101B-9397-08002B2CF9AE}" pid="3" name="EDi_FleetManagementActivity">
    <vt:lpwstr/>
  </property>
  <property fmtid="{D5CDD505-2E9C-101B-9397-08002B2CF9AE}" pid="4" name="g1c5c8a5ed744825af876dc81dccc5dd">
    <vt:lpwstr/>
  </property>
  <property fmtid="{D5CDD505-2E9C-101B-9397-08002B2CF9AE}" pid="5" name="DocumentSetDescription">
    <vt:lpwstr/>
  </property>
  <property fmtid="{D5CDD505-2E9C-101B-9397-08002B2CF9AE}" pid="6" name="EDi_GovernmentRelationsActivity">
    <vt:lpwstr/>
  </property>
  <property fmtid="{D5CDD505-2E9C-101B-9397-08002B2CF9AE}" pid="7" name="EDi_PersonnelActivity">
    <vt:lpwstr/>
  </property>
  <property fmtid="{D5CDD505-2E9C-101B-9397-08002B2CF9AE}" pid="8" name="MediaServiceImageTags">
    <vt:lpwstr/>
  </property>
  <property fmtid="{D5CDD505-2E9C-101B-9397-08002B2CF9AE}" pid="9" name="xd_ProgID">
    <vt:lpwstr/>
  </property>
  <property fmtid="{D5CDD505-2E9C-101B-9397-08002B2CF9AE}" pid="10" name="EDi_InformationManagementActivity">
    <vt:lpwstr/>
  </property>
  <property fmtid="{D5CDD505-2E9C-101B-9397-08002B2CF9AE}" pid="11" name="f4c05e43aa38483aabfbb23713a55761">
    <vt:lpwstr/>
  </property>
  <property fmtid="{D5CDD505-2E9C-101B-9397-08002B2CF9AE}" pid="12" name="ContentTypeId">
    <vt:lpwstr>0x010100DDEBB6CC12EF4A079B1186EEFE45A56400E924555CC2C9465C9A717C3C430520D5008E2C82E76FFC77489E198DFC28748411</vt:lpwstr>
  </property>
  <property fmtid="{D5CDD505-2E9C-101B-9397-08002B2CF9AE}" pid="13" name="EDi_EquipmentAndStoresActivity">
    <vt:lpwstr/>
  </property>
  <property fmtid="{D5CDD505-2E9C-101B-9397-08002B2CF9AE}" pid="14" name="EDi_StaffDevelopmentActivity">
    <vt:lpwstr/>
  </property>
  <property fmtid="{D5CDD505-2E9C-101B-9397-08002B2CF9AE}" pid="15" name="aa7cfb7b7c8a4cdc88e464a139bfbbb5">
    <vt:lpwstr/>
  </property>
  <property fmtid="{D5CDD505-2E9C-101B-9397-08002B2CF9AE}" pid="16" name="CER_Scheme">
    <vt:lpwstr/>
  </property>
  <property fmtid="{D5CDD505-2E9C-101B-9397-08002B2CF9AE}" pid="17" name="ComplianceAssetId">
    <vt:lpwstr/>
  </property>
  <property fmtid="{D5CDD505-2E9C-101B-9397-08002B2CF9AE}" pid="18" name="TemplateUrl">
    <vt:lpwstr/>
  </property>
  <property fmtid="{D5CDD505-2E9C-101B-9397-08002B2CF9AE}" pid="19" name="EDi_PublicationsActivity">
    <vt:lpwstr/>
  </property>
  <property fmtid="{D5CDD505-2E9C-101B-9397-08002B2CF9AE}" pid="20" name="EDi_FinancialManagementActivity">
    <vt:lpwstr/>
  </property>
  <property fmtid="{D5CDD505-2E9C-101B-9397-08002B2CF9AE}" pid="21" name="RevIMBCS">
    <vt:lpwstr>2;#61944 - 7 years|ef4acd1e-4fa2-4b0b-a46c-1be8504d8f7b</vt:lpwstr>
  </property>
  <property fmtid="{D5CDD505-2E9C-101B-9397-08002B2CF9AE}" pid="22" name="EDi_CompensationActivity">
    <vt:lpwstr/>
  </property>
  <property fmtid="{D5CDD505-2E9C-101B-9397-08002B2CF9AE}" pid="23" name="EDi_CommunityRelationsActivity">
    <vt:lpwstr/>
  </property>
  <property fmtid="{D5CDD505-2E9C-101B-9397-08002B2CF9AE}" pid="24" name="jfdbf192cf3e432bae7ead6b01437832">
    <vt:lpwstr/>
  </property>
  <property fmtid="{D5CDD505-2E9C-101B-9397-08002B2CF9AE}" pid="25" name="CER_Client">
    <vt:lpwstr/>
  </property>
  <property fmtid="{D5CDD505-2E9C-101B-9397-08002B2CF9AE}" pid="26" name="_ExtendedDescription">
    <vt:lpwstr/>
  </property>
  <property fmtid="{D5CDD505-2E9C-101B-9397-08002B2CF9AE}" pid="27" name="EDi_OHSActivity">
    <vt:lpwstr/>
  </property>
  <property fmtid="{D5CDD505-2E9C-101B-9397-08002B2CF9AE}" pid="28" name="CER_FileKeywords">
    <vt:lpwstr/>
  </property>
  <property fmtid="{D5CDD505-2E9C-101B-9397-08002B2CF9AE}" pid="29" name="EDi_IndustrialRelationsActivity">
    <vt:lpwstr/>
  </property>
  <property fmtid="{D5CDD505-2E9C-101B-9397-08002B2CF9AE}" pid="30" name="EDi_DocumentKeywords">
    <vt:lpwstr/>
  </property>
  <property fmtid="{D5CDD505-2E9C-101B-9397-08002B2CF9AE}" pid="31" name="xd_Signature">
    <vt:bool>false</vt:bool>
  </property>
  <property fmtid="{D5CDD505-2E9C-101B-9397-08002B2CF9AE}" pid="32" name="GUID">
    <vt:lpwstr>e12c82ae-daa2-4b90-849b-12f32d99e6dc</vt:lpwstr>
  </property>
  <property fmtid="{D5CDD505-2E9C-101B-9397-08002B2CF9AE}" pid="33" name="EDi_ComplianceInvestigationandEnforcementActivity">
    <vt:lpwstr/>
  </property>
  <property fmtid="{D5CDD505-2E9C-101B-9397-08002B2CF9AE}" pid="34" name="EDi_LegalServicesActivity">
    <vt:lpwstr/>
  </property>
  <property fmtid="{D5CDD505-2E9C-101B-9397-08002B2CF9AE}" pid="35" name="EDi_TechnologyAndTelecommunicationsActivity">
    <vt:lpwstr/>
  </property>
  <property fmtid="{D5CDD505-2E9C-101B-9397-08002B2CF9AE}" pid="36" name="EDi_Reference">
    <vt:lpwstr/>
  </property>
  <property fmtid="{D5CDD505-2E9C-101B-9397-08002B2CF9AE}" pid="37" name="EDi_StrategicManagementActivity">
    <vt:lpwstr/>
  </property>
  <property fmtid="{D5CDD505-2E9C-101B-9397-08002B2CF9AE}" pid="38" name="EDi_EstablishmentActivity">
    <vt:lpwstr/>
  </property>
  <property fmtid="{D5CDD505-2E9C-101B-9397-08002B2CF9AE}" pid="39" name="CER_State">
    <vt:lpwstr/>
  </property>
  <property fmtid="{D5CDD505-2E9C-101B-9397-08002B2CF9AE}" pid="40" name="EDi_PropertyManagementActivity">
    <vt:lpwstr/>
  </property>
  <property fmtid="{D5CDD505-2E9C-101B-9397-08002B2CF9AE}" pid="41" name="CER_Agency">
    <vt:lpwstr/>
  </property>
  <property fmtid="{D5CDD505-2E9C-101B-9397-08002B2CF9AE}" pid="42" name="TriggerFlowInfo">
    <vt:lpwstr/>
  </property>
  <property fmtid="{D5CDD505-2E9C-101B-9397-08002B2CF9AE}" pid="43" name="fbf5ba1606af44cc8a6bbbd47132b0ab">
    <vt:lpwstr/>
  </property>
  <property fmtid="{D5CDD505-2E9C-101B-9397-08002B2CF9AE}" pid="44" name="EDi_RecordNumber">
    <vt:lpwstr/>
  </property>
  <property fmtid="{D5CDD505-2E9C-101B-9397-08002B2CF9AE}" pid="45" name="EDi_SchemeRegulationandManagementActivity">
    <vt:lpwstr/>
  </property>
  <property fmtid="{D5CDD505-2E9C-101B-9397-08002B2CF9AE}" pid="46" name="EDi_Legislation">
    <vt:lpwstr/>
  </property>
  <property fmtid="{D5CDD505-2E9C-101B-9397-08002B2CF9AE}" pid="47" name="_dlc_DocIdItemGuid">
    <vt:lpwstr>0ec866e5-2bd8-4443-9f3f-02d6c346fa4c</vt:lpwstr>
  </property>
</Properties>
</file>