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XSpec="right" w:tblpY="190"/>
        <w:tblW w:w="2122" w:type="dxa"/>
        <w:tblBorders>
          <w:top w:val="single" w:sz="2" w:space="0" w:color="E8E8E8" w:themeColor="background2"/>
          <w:left w:val="single" w:sz="2" w:space="0" w:color="E8E8E8" w:themeColor="background2"/>
          <w:bottom w:val="single" w:sz="2" w:space="0" w:color="E8E8E8" w:themeColor="background2"/>
          <w:right w:val="single" w:sz="2" w:space="0" w:color="E8E8E8" w:themeColor="background2"/>
          <w:insideH w:val="single" w:sz="2" w:space="0" w:color="E8E8E8" w:themeColor="background2"/>
          <w:insideV w:val="single" w:sz="2" w:space="0" w:color="E8E8E8" w:themeColor="background2"/>
        </w:tblBorders>
        <w:tblCellMar>
          <w:top w:w="57" w:type="dxa"/>
          <w:bottom w:w="57" w:type="dxa"/>
        </w:tblCellMar>
        <w:tblLook w:val="04A0" w:firstRow="1" w:lastRow="0" w:firstColumn="1" w:lastColumn="0" w:noHBand="0" w:noVBand="1"/>
      </w:tblPr>
      <w:tblGrid>
        <w:gridCol w:w="2122"/>
      </w:tblGrid>
      <w:tr w:rsidR="0015422F" w14:paraId="13B985C9" w14:textId="77777777" w:rsidTr="0015422F">
        <w:tc>
          <w:tcPr>
            <w:tcW w:w="2122" w:type="dxa"/>
            <w:shd w:val="clear" w:color="auto" w:fill="E8E8E8" w:themeFill="background2"/>
            <w:vAlign w:val="center"/>
          </w:tcPr>
          <w:p w14:paraId="4FAF50BF" w14:textId="77777777" w:rsidR="0015422F" w:rsidRDefault="0015422F" w:rsidP="0015422F">
            <w:pPr>
              <w:spacing w:after="0"/>
              <w:jc w:val="center"/>
            </w:pPr>
            <w:r w:rsidRPr="008D6973">
              <w:t>FORM</w:t>
            </w:r>
          </w:p>
        </w:tc>
      </w:tr>
      <w:tr w:rsidR="0015422F" w14:paraId="0227E2A9" w14:textId="77777777" w:rsidTr="0015422F">
        <w:tc>
          <w:tcPr>
            <w:tcW w:w="2122" w:type="dxa"/>
            <w:vAlign w:val="center"/>
          </w:tcPr>
          <w:p w14:paraId="4F4E1928" w14:textId="77777777" w:rsidR="0015422F" w:rsidRDefault="0015422F" w:rsidP="0015422F">
            <w:pPr>
              <w:spacing w:after="0"/>
              <w:jc w:val="center"/>
            </w:pPr>
            <w:r w:rsidRPr="00E44CA1">
              <w:rPr>
                <w:sz w:val="20"/>
                <w:szCs w:val="20"/>
              </w:rPr>
              <w:t>CER-NGER-015</w:t>
            </w:r>
          </w:p>
        </w:tc>
      </w:tr>
      <w:tr w:rsidR="0015422F" w14:paraId="5CF8E91A" w14:textId="77777777" w:rsidTr="0015422F">
        <w:tc>
          <w:tcPr>
            <w:tcW w:w="2122" w:type="dxa"/>
            <w:vAlign w:val="center"/>
          </w:tcPr>
          <w:p w14:paraId="4F2F19AD" w14:textId="26FABC9F" w:rsidR="0015422F" w:rsidRPr="00695150" w:rsidRDefault="0015422F" w:rsidP="0015422F">
            <w:pPr>
              <w:spacing w:after="0"/>
              <w:jc w:val="center"/>
            </w:pPr>
            <w:r w:rsidRPr="00695150">
              <w:rPr>
                <w:sz w:val="20"/>
                <w:szCs w:val="20"/>
              </w:rPr>
              <w:t xml:space="preserve">v1.0 </w:t>
            </w:r>
            <w:r>
              <w:rPr>
                <w:sz w:val="20"/>
                <w:szCs w:val="20"/>
              </w:rPr>
              <w:t>07/01/2025</w:t>
            </w:r>
          </w:p>
        </w:tc>
      </w:tr>
    </w:tbl>
    <w:p w14:paraId="7E80A002" w14:textId="7C22E6A4" w:rsidR="00E44CA1" w:rsidRPr="00B514B4" w:rsidRDefault="00E44CA1" w:rsidP="0083758E">
      <w:pPr>
        <w:pStyle w:val="CERformsubtitle"/>
        <w:rPr>
          <w:rFonts w:asciiTheme="minorHAnsi" w:eastAsiaTheme="majorEastAsia" w:hAnsiTheme="minorHAnsi" w:cs="Times New Roman"/>
          <w:b/>
          <w:bCs/>
          <w:noProof/>
          <w:color w:val="005874"/>
          <w:kern w:val="32"/>
          <w:sz w:val="46"/>
        </w:rPr>
      </w:pPr>
      <w:r w:rsidRPr="00E44CA1">
        <w:rPr>
          <w:rFonts w:asciiTheme="majorHAnsi" w:eastAsiaTheme="majorEastAsia" w:hAnsiTheme="majorHAnsi" w:cs="Times New Roman (Headings CS)"/>
          <w:b/>
          <w:color w:val="auto"/>
          <w:kern w:val="28"/>
          <w:sz w:val="56"/>
          <w:szCs w:val="56"/>
          <w:lang w:eastAsia="en-AU"/>
        </w:rPr>
        <w:t>Multi-site cement facility nomination</w:t>
      </w:r>
    </w:p>
    <w:p w14:paraId="028B7EEC" w14:textId="638DEA28" w:rsidR="007D279F" w:rsidRPr="007D279F" w:rsidRDefault="00E00079" w:rsidP="007D279F">
      <w:pPr>
        <w:pStyle w:val="CERformname-Act"/>
        <w:rPr>
          <w:rFonts w:eastAsia="Calibri"/>
          <w:sz w:val="40"/>
        </w:rPr>
      </w:pPr>
      <w:r>
        <w:t>U</w:t>
      </w:r>
      <w:r w:rsidRPr="00E44CA1">
        <w:t xml:space="preserve">nder </w:t>
      </w:r>
      <w:r w:rsidR="00E44CA1" w:rsidRPr="00E44CA1">
        <w:t xml:space="preserve">regulation 2.20B of the </w:t>
      </w:r>
      <w:r w:rsidR="00E44CA1" w:rsidRPr="00E44CA1">
        <w:rPr>
          <w:rFonts w:eastAsia="Calibri"/>
        </w:rPr>
        <w:t>National Greenhouse and Energy Reporting Regulations 2008</w:t>
      </w:r>
    </w:p>
    <w:p w14:paraId="46DA8084" w14:textId="44498882" w:rsidR="00F87A2A" w:rsidRPr="00784BBE" w:rsidRDefault="00F87A2A" w:rsidP="00CD6E09">
      <w:pPr>
        <w:pStyle w:val="Heading1"/>
        <w:spacing w:after="240"/>
      </w:pPr>
      <w:r w:rsidRPr="00784BBE">
        <w:t>Purpose of this form</w:t>
      </w:r>
    </w:p>
    <w:p w14:paraId="5DC923F8" w14:textId="75C58B9E" w:rsidR="00CD6E09" w:rsidRDefault="00F632AB" w:rsidP="00CD6E09">
      <w:r>
        <w:t>A</w:t>
      </w:r>
      <w:r w:rsidR="00CD6E09">
        <w:t xml:space="preserve"> person</w:t>
      </w:r>
      <w:r w:rsidR="00FC7579">
        <w:t xml:space="preserve"> (the nominee)</w:t>
      </w:r>
      <w:r w:rsidR="00CD6E09">
        <w:t xml:space="preserve"> who operates a business producing cement at multiple sites can nominate to report cement production activities as a single multi-site cement facility.</w:t>
      </w:r>
      <w:r w:rsidR="00495FC7">
        <w:t xml:space="preserve"> This is for activities conducted on or after 1 July 2023.</w:t>
      </w:r>
    </w:p>
    <w:p w14:paraId="3E1F2B9D" w14:textId="1501D277" w:rsidR="00C93A7C" w:rsidRDefault="00C93A7C" w:rsidP="00CD6E09">
      <w:r>
        <w:t>This covers all activities</w:t>
      </w:r>
      <w:r w:rsidR="00D513F8">
        <w:t xml:space="preserve"> attributable to cement production at each </w:t>
      </w:r>
      <w:r w:rsidR="008C15B3">
        <w:t>site.</w:t>
      </w:r>
    </w:p>
    <w:p w14:paraId="0875C281" w14:textId="5FE09286" w:rsidR="00CD6E09" w:rsidRDefault="00F632AB" w:rsidP="00CD6E09">
      <w:r>
        <w:t>This is</w:t>
      </w:r>
      <w:r w:rsidR="00CD6E09">
        <w:t xml:space="preserve"> for the purposes of reporting under the National Greenhouse and Energy Reporting (NGER) </w:t>
      </w:r>
      <w:r w:rsidR="0015422F">
        <w:t>S</w:t>
      </w:r>
      <w:r w:rsidR="00CD6E09">
        <w:t>cheme and managing obligations under the Safeguard Mechanism.</w:t>
      </w:r>
    </w:p>
    <w:p w14:paraId="28B38770" w14:textId="7DD96D69" w:rsidR="00CD6E09" w:rsidRDefault="00F632AB" w:rsidP="00CD6E09">
      <w:r>
        <w:t>Also use this</w:t>
      </w:r>
      <w:r w:rsidR="00CD6E09">
        <w:t xml:space="preserve"> form </w:t>
      </w:r>
      <w:r>
        <w:t xml:space="preserve">to </w:t>
      </w:r>
      <w:r w:rsidR="00CD6E09">
        <w:t xml:space="preserve">apply for a variation of an existing nomination.  </w:t>
      </w:r>
    </w:p>
    <w:p w14:paraId="6F75EC10" w14:textId="0EC842DE" w:rsidR="00784BBE" w:rsidRPr="00B514B4" w:rsidRDefault="00784BBE" w:rsidP="00E23813">
      <w:pPr>
        <w:pStyle w:val="CERHeading2rectangle"/>
        <w:rPr>
          <w:rFonts w:eastAsiaTheme="majorEastAsia"/>
          <w:noProof/>
          <w:color w:val="FFFFFF" w:themeColor="background1"/>
          <w:sz w:val="25"/>
          <w:szCs w:val="20"/>
          <w:lang w:val="en"/>
        </w:rPr>
      </w:pPr>
      <w:r w:rsidRPr="00784BBE">
        <w:rPr>
          <w:rFonts w:eastAsiaTheme="majorEastAsia"/>
        </w:rPr>
        <w:t>Eligibility</w:t>
      </w:r>
    </w:p>
    <w:p w14:paraId="67458F27" w14:textId="19475307" w:rsidR="00CD6E09" w:rsidRDefault="00CD6E09" w:rsidP="00CD6E09">
      <w:pPr>
        <w:pStyle w:val="subsection"/>
        <w:spacing w:before="0" w:beforeAutospacing="0" w:after="0" w:afterAutospacing="0"/>
        <w:rPr>
          <w:rFonts w:asciiTheme="minorHAnsi" w:hAnsiTheme="minorHAnsi"/>
          <w:sz w:val="22"/>
          <w:szCs w:val="19"/>
        </w:rPr>
      </w:pPr>
      <w:r>
        <w:rPr>
          <w:rFonts w:asciiTheme="minorHAnsi" w:hAnsiTheme="minorHAnsi"/>
          <w:sz w:val="22"/>
          <w:szCs w:val="19"/>
        </w:rPr>
        <w:t xml:space="preserve">To be eligible </w:t>
      </w:r>
      <w:r w:rsidR="00F632AB">
        <w:rPr>
          <w:rFonts w:asciiTheme="minorHAnsi" w:hAnsiTheme="minorHAnsi"/>
          <w:sz w:val="22"/>
          <w:szCs w:val="19"/>
        </w:rPr>
        <w:t>you must meet the following criteria</w:t>
      </w:r>
      <w:r>
        <w:rPr>
          <w:rFonts w:asciiTheme="minorHAnsi" w:hAnsiTheme="minorHAnsi"/>
          <w:sz w:val="22"/>
          <w:szCs w:val="19"/>
        </w:rPr>
        <w:t>:</w:t>
      </w:r>
    </w:p>
    <w:p w14:paraId="7291ADB2" w14:textId="39A674C2" w:rsidR="00CD6E09" w:rsidRDefault="00BC7586" w:rsidP="00CD6E09">
      <w:pPr>
        <w:pStyle w:val="CERbullets"/>
        <w:numPr>
          <w:ilvl w:val="0"/>
          <w:numId w:val="26"/>
        </w:numPr>
        <w:ind w:left="499" w:hanging="357"/>
        <w:rPr>
          <w:szCs w:val="19"/>
        </w:rPr>
      </w:pPr>
      <w:r>
        <w:rPr>
          <w:szCs w:val="19"/>
        </w:rPr>
        <w:t xml:space="preserve">the </w:t>
      </w:r>
      <w:r w:rsidR="00CD6E09">
        <w:rPr>
          <w:szCs w:val="19"/>
        </w:rPr>
        <w:t>nominee must have</w:t>
      </w:r>
      <w:r w:rsidR="00495D3A">
        <w:rPr>
          <w:szCs w:val="19"/>
        </w:rPr>
        <w:t xml:space="preserve"> </w:t>
      </w:r>
      <w:r w:rsidR="00CD6E09">
        <w:rPr>
          <w:szCs w:val="19"/>
        </w:rPr>
        <w:t xml:space="preserve">control </w:t>
      </w:r>
      <w:r w:rsidR="00F632AB">
        <w:rPr>
          <w:szCs w:val="19"/>
        </w:rPr>
        <w:t>of</w:t>
      </w:r>
      <w:r w:rsidR="00CD6E09">
        <w:rPr>
          <w:szCs w:val="19"/>
        </w:rPr>
        <w:t xml:space="preserve"> the cement production activities included in the nomination form</w:t>
      </w:r>
    </w:p>
    <w:p w14:paraId="33E96C76" w14:textId="4E346BA6" w:rsidR="00506670" w:rsidRDefault="00506670" w:rsidP="00CD6E09">
      <w:pPr>
        <w:pStyle w:val="CERbullets"/>
        <w:numPr>
          <w:ilvl w:val="0"/>
          <w:numId w:val="26"/>
        </w:numPr>
        <w:ind w:left="499" w:hanging="357"/>
        <w:rPr>
          <w:szCs w:val="19"/>
        </w:rPr>
      </w:pPr>
      <w:r>
        <w:rPr>
          <w:szCs w:val="19"/>
        </w:rPr>
        <w:t xml:space="preserve">the cement production activities </w:t>
      </w:r>
      <w:r w:rsidR="00AF0B38">
        <w:rPr>
          <w:szCs w:val="19"/>
        </w:rPr>
        <w:t xml:space="preserve">must </w:t>
      </w:r>
      <w:r>
        <w:rPr>
          <w:szCs w:val="19"/>
        </w:rPr>
        <w:t>occur at different sites</w:t>
      </w:r>
    </w:p>
    <w:p w14:paraId="59C18065" w14:textId="6053C07A" w:rsidR="00CD6E09" w:rsidRDefault="003E2598" w:rsidP="00CD6E09">
      <w:pPr>
        <w:pStyle w:val="CERbullets"/>
        <w:numPr>
          <w:ilvl w:val="0"/>
          <w:numId w:val="26"/>
        </w:numPr>
        <w:ind w:left="499" w:hanging="357"/>
        <w:rPr>
          <w:szCs w:val="19"/>
        </w:rPr>
      </w:pPr>
      <w:r>
        <w:rPr>
          <w:szCs w:val="19"/>
        </w:rPr>
        <w:t>all the activities at the different site</w:t>
      </w:r>
      <w:r w:rsidR="001D13CB">
        <w:rPr>
          <w:szCs w:val="19"/>
        </w:rPr>
        <w:t>(</w:t>
      </w:r>
      <w:r>
        <w:rPr>
          <w:szCs w:val="19"/>
        </w:rPr>
        <w:t>s</w:t>
      </w:r>
      <w:r w:rsidR="001D13CB">
        <w:rPr>
          <w:szCs w:val="19"/>
        </w:rPr>
        <w:t>)</w:t>
      </w:r>
      <w:r w:rsidR="00A86CA9">
        <w:rPr>
          <w:szCs w:val="19"/>
        </w:rPr>
        <w:t xml:space="preserve"> listed in t</w:t>
      </w:r>
      <w:r w:rsidR="00E21C30">
        <w:rPr>
          <w:szCs w:val="19"/>
        </w:rPr>
        <w:t>he nomination</w:t>
      </w:r>
      <w:r>
        <w:rPr>
          <w:szCs w:val="19"/>
        </w:rPr>
        <w:t xml:space="preserve"> </w:t>
      </w:r>
      <w:r w:rsidR="001D13CB">
        <w:rPr>
          <w:szCs w:val="19"/>
        </w:rPr>
        <w:t xml:space="preserve">must be </w:t>
      </w:r>
      <w:r>
        <w:rPr>
          <w:szCs w:val="19"/>
        </w:rPr>
        <w:t>cement production activities</w:t>
      </w:r>
    </w:p>
    <w:p w14:paraId="6F6790E9" w14:textId="39817BA1" w:rsidR="00CD6E09" w:rsidRPr="005329FB" w:rsidRDefault="00CD6E09" w:rsidP="00CD6E09">
      <w:pPr>
        <w:pStyle w:val="CERbullets"/>
        <w:numPr>
          <w:ilvl w:val="0"/>
          <w:numId w:val="26"/>
        </w:numPr>
        <w:ind w:left="499" w:hanging="357"/>
        <w:rPr>
          <w:szCs w:val="19"/>
        </w:rPr>
      </w:pPr>
      <w:r w:rsidRPr="005959F3">
        <w:rPr>
          <w:szCs w:val="19"/>
        </w:rPr>
        <w:t xml:space="preserve">produced cement is </w:t>
      </w:r>
      <w:r w:rsidRPr="005959F3">
        <w:t xml:space="preserve">attributable to </w:t>
      </w:r>
      <w:r w:rsidRPr="005959F3">
        <w:rPr>
          <w:color w:val="000000"/>
          <w:szCs w:val="22"/>
          <w:shd w:val="clear" w:color="auto" w:fill="FFFFFF"/>
        </w:rPr>
        <w:t>Portland cement clinker</w:t>
      </w:r>
      <w:r w:rsidRPr="005959F3">
        <w:t xml:space="preserve"> and of saleable quality per subsection 64(1) of Schedule 1 to the Safeguard Mechanism Rule</w:t>
      </w:r>
      <w:r w:rsidRPr="001A1366">
        <w:t xml:space="preserve"> </w:t>
      </w:r>
    </w:p>
    <w:p w14:paraId="6D6CF5D2" w14:textId="7C06C7CD" w:rsidR="005329FB" w:rsidRPr="001A1366" w:rsidRDefault="003E7B18" w:rsidP="00CD6E09">
      <w:pPr>
        <w:pStyle w:val="CERbullets"/>
        <w:numPr>
          <w:ilvl w:val="0"/>
          <w:numId w:val="26"/>
        </w:numPr>
        <w:ind w:left="499" w:hanging="357"/>
        <w:rPr>
          <w:szCs w:val="19"/>
        </w:rPr>
      </w:pPr>
      <w:r>
        <w:rPr>
          <w:szCs w:val="19"/>
        </w:rPr>
        <w:t xml:space="preserve">any other persons who </w:t>
      </w:r>
      <w:r w:rsidR="00422FD5">
        <w:rPr>
          <w:szCs w:val="19"/>
        </w:rPr>
        <w:t>can introduce and</w:t>
      </w:r>
      <w:r w:rsidR="00731C79">
        <w:rPr>
          <w:szCs w:val="19"/>
        </w:rPr>
        <w:t xml:space="preserve"> implement any or all of the </w:t>
      </w:r>
      <w:r w:rsidR="00683C56">
        <w:rPr>
          <w:szCs w:val="19"/>
        </w:rPr>
        <w:t>operating, health and safety and environmental policies</w:t>
      </w:r>
      <w:r w:rsidR="006030B8">
        <w:rPr>
          <w:szCs w:val="19"/>
        </w:rPr>
        <w:t xml:space="preserve"> in relation to </w:t>
      </w:r>
      <w:r>
        <w:rPr>
          <w:szCs w:val="19"/>
        </w:rPr>
        <w:t>the cement production activities have consented to the nomination.</w:t>
      </w:r>
      <w:r w:rsidDel="003E7B18">
        <w:rPr>
          <w:szCs w:val="19"/>
        </w:rPr>
        <w:t xml:space="preserve"> </w:t>
      </w:r>
    </w:p>
    <w:p w14:paraId="1ED048D6" w14:textId="6EABBEC5" w:rsidR="003E1F59" w:rsidRPr="00B514B4" w:rsidRDefault="003E1F59" w:rsidP="003E1F59">
      <w:pPr>
        <w:pStyle w:val="CERHeading2rectangle"/>
        <w:rPr>
          <w:rFonts w:eastAsiaTheme="majorEastAsia"/>
          <w:noProof/>
          <w:color w:val="FFFFFF" w:themeColor="background1"/>
          <w:sz w:val="25"/>
          <w:szCs w:val="20"/>
          <w:lang w:val="en"/>
        </w:rPr>
      </w:pPr>
      <w:r>
        <w:rPr>
          <w:rFonts w:eastAsiaTheme="majorEastAsia"/>
        </w:rPr>
        <w:t>Deadline for multi-site cement facility nomination</w:t>
      </w:r>
    </w:p>
    <w:p w14:paraId="6AC841AF" w14:textId="53D6D0D8" w:rsidR="00434FE5" w:rsidRDefault="00434FE5" w:rsidP="003E1F59">
      <w:pPr>
        <w:rPr>
          <w:rFonts w:eastAsia="Times New Roman"/>
          <w:color w:val="auto"/>
          <w:lang w:val="en-US"/>
        </w:rPr>
      </w:pPr>
      <w:r w:rsidRPr="7CE8DABA">
        <w:rPr>
          <w:rFonts w:eastAsia="Times New Roman"/>
          <w:color w:val="auto"/>
          <w:lang w:val="en-US"/>
        </w:rPr>
        <w:t>Please send your nomination form to the Clean Energy Regulator before the 30 June deadline to allow enough time for approval.</w:t>
      </w:r>
      <w:r w:rsidR="00D158B2" w:rsidRPr="7CE8DABA">
        <w:rPr>
          <w:rFonts w:eastAsia="Times New Roman"/>
          <w:color w:val="auto"/>
          <w:lang w:val="en-US"/>
        </w:rPr>
        <w:t xml:space="preserve"> Nominations must be </w:t>
      </w:r>
      <w:r w:rsidR="00BA4B11" w:rsidRPr="7CE8DABA">
        <w:rPr>
          <w:rFonts w:eastAsia="Times New Roman" w:cs="Times New Roman"/>
          <w:color w:val="auto"/>
          <w:lang w:val="en-US"/>
        </w:rPr>
        <w:t xml:space="preserve">approved </w:t>
      </w:r>
      <w:r w:rsidR="00D158B2" w:rsidRPr="7CE8DABA">
        <w:rPr>
          <w:rFonts w:eastAsia="Times New Roman" w:cs="Times New Roman"/>
          <w:color w:val="auto"/>
          <w:lang w:val="en-US"/>
        </w:rPr>
        <w:t>in the financial year they relate to.</w:t>
      </w:r>
    </w:p>
    <w:p w14:paraId="6EDD2410" w14:textId="175D8F3F" w:rsidR="003E1F59" w:rsidRPr="00495D3A" w:rsidRDefault="00495D3A" w:rsidP="003E1F59">
      <w:pPr>
        <w:rPr>
          <w:rFonts w:eastAsia="Times New Roman"/>
          <w:bCs/>
          <w:color w:val="auto"/>
          <w:lang w:val="en"/>
        </w:rPr>
      </w:pPr>
      <w:r w:rsidRPr="00B514B4">
        <w:rPr>
          <w:rFonts w:eastAsia="Times New Roman"/>
          <w:bCs/>
          <w:color w:val="auto"/>
          <w:lang w:val="en"/>
        </w:rPr>
        <w:lastRenderedPageBreak/>
        <w:t xml:space="preserve">For example, </w:t>
      </w:r>
      <w:r w:rsidR="003E1F59" w:rsidRPr="00DC31F6">
        <w:rPr>
          <w:rFonts w:eastAsia="Times New Roman"/>
          <w:color w:val="auto"/>
          <w:lang w:val="en"/>
        </w:rPr>
        <w:t xml:space="preserve">a nomination for the 2023-24 reporting year must be </w:t>
      </w:r>
      <w:r w:rsidR="00DB2D00" w:rsidRPr="00264DC1">
        <w:rPr>
          <w:rFonts w:eastAsia="Times New Roman"/>
          <w:b/>
          <w:color w:val="auto"/>
          <w:lang w:val="en"/>
        </w:rPr>
        <w:t>approved</w:t>
      </w:r>
      <w:r w:rsidR="00DB2D00" w:rsidRPr="00B514B4">
        <w:rPr>
          <w:rFonts w:eastAsia="Times New Roman"/>
          <w:bCs/>
          <w:color w:val="auto"/>
          <w:lang w:val="en"/>
        </w:rPr>
        <w:t xml:space="preserve"> </w:t>
      </w:r>
      <w:r w:rsidR="003E1F59" w:rsidRPr="00DC31F6">
        <w:rPr>
          <w:rFonts w:eastAsia="Times New Roman"/>
          <w:color w:val="auto"/>
          <w:lang w:val="en"/>
        </w:rPr>
        <w:t xml:space="preserve">by the Clean Energy Regulator </w:t>
      </w:r>
      <w:r w:rsidR="003E1F59" w:rsidRPr="00DC31F6">
        <w:rPr>
          <w:rFonts w:eastAsia="Times New Roman"/>
          <w:color w:val="auto"/>
          <w:bdr w:val="none" w:sz="0" w:space="0" w:color="auto" w:frame="1"/>
          <w:lang w:val="en"/>
        </w:rPr>
        <w:t>by midnight Australian Eastern Standard Time 30 June 2024</w:t>
      </w:r>
      <w:r w:rsidR="003E1F59" w:rsidRPr="00DC31F6">
        <w:rPr>
          <w:rFonts w:eastAsia="Times New Roman"/>
          <w:color w:val="auto"/>
          <w:lang w:val="en"/>
        </w:rPr>
        <w:t>.</w:t>
      </w:r>
      <w:r w:rsidR="003E1F59" w:rsidRPr="00495D3A">
        <w:rPr>
          <w:rFonts w:eastAsia="Times New Roman"/>
          <w:bCs/>
          <w:color w:val="auto"/>
          <w:lang w:val="en"/>
        </w:rPr>
        <w:t xml:space="preserve"> </w:t>
      </w:r>
    </w:p>
    <w:p w14:paraId="6260CFD2" w14:textId="255A410F" w:rsidR="003E1F59" w:rsidRDefault="003E1F59" w:rsidP="003E1F59">
      <w:pPr>
        <w:rPr>
          <w:rFonts w:eastAsia="Times New Roman"/>
          <w:color w:val="auto"/>
          <w:lang w:val="en"/>
        </w:rPr>
      </w:pPr>
      <w:r w:rsidRPr="00803111">
        <w:rPr>
          <w:rFonts w:eastAsia="Times New Roman"/>
          <w:color w:val="auto"/>
          <w:lang w:val="en"/>
        </w:rPr>
        <w:t xml:space="preserve">Any </w:t>
      </w:r>
      <w:r>
        <w:rPr>
          <w:rFonts w:eastAsia="Times New Roman"/>
          <w:color w:val="auto"/>
          <w:lang w:val="en"/>
        </w:rPr>
        <w:t>nominations</w:t>
      </w:r>
      <w:r w:rsidRPr="00803111">
        <w:rPr>
          <w:rFonts w:eastAsia="Times New Roman"/>
          <w:color w:val="auto"/>
          <w:lang w:val="en"/>
        </w:rPr>
        <w:t xml:space="preserve"> </w:t>
      </w:r>
      <w:r>
        <w:rPr>
          <w:rFonts w:eastAsia="Times New Roman"/>
          <w:color w:val="auto"/>
          <w:lang w:val="en"/>
        </w:rPr>
        <w:t xml:space="preserve">approved </w:t>
      </w:r>
      <w:r w:rsidRPr="00803111">
        <w:rPr>
          <w:rFonts w:eastAsia="Times New Roman"/>
          <w:color w:val="auto"/>
          <w:lang w:val="en"/>
        </w:rPr>
        <w:t>after this date will only be eligi</w:t>
      </w:r>
      <w:r>
        <w:rPr>
          <w:rFonts w:eastAsia="Times New Roman"/>
          <w:color w:val="auto"/>
          <w:lang w:val="en"/>
        </w:rPr>
        <w:t xml:space="preserve">ble to </w:t>
      </w:r>
      <w:r w:rsidR="00495D3A">
        <w:rPr>
          <w:rFonts w:eastAsia="Times New Roman"/>
          <w:color w:val="auto"/>
          <w:lang w:val="en"/>
        </w:rPr>
        <w:t>start</w:t>
      </w:r>
      <w:r>
        <w:rPr>
          <w:rFonts w:eastAsia="Times New Roman"/>
          <w:color w:val="auto"/>
          <w:lang w:val="en"/>
        </w:rPr>
        <w:t xml:space="preserve"> from the next reporting year</w:t>
      </w:r>
      <w:r w:rsidR="00495D3A">
        <w:rPr>
          <w:rFonts w:eastAsia="Times New Roman"/>
          <w:color w:val="auto"/>
          <w:lang w:val="en"/>
        </w:rPr>
        <w:t>.</w:t>
      </w:r>
    </w:p>
    <w:p w14:paraId="388436C0" w14:textId="6155F007" w:rsidR="003E1F59" w:rsidRPr="00B514B4" w:rsidRDefault="003E1F59" w:rsidP="003E1F59">
      <w:pPr>
        <w:pStyle w:val="CERHeading2rectangle"/>
        <w:rPr>
          <w:rFonts w:eastAsiaTheme="majorEastAsia"/>
          <w:noProof/>
          <w:color w:val="FFFFFF" w:themeColor="background1"/>
          <w:sz w:val="25"/>
          <w:szCs w:val="20"/>
          <w:lang w:val="en"/>
        </w:rPr>
      </w:pPr>
      <w:r>
        <w:rPr>
          <w:rFonts w:eastAsiaTheme="majorEastAsia"/>
        </w:rPr>
        <w:t>Effect of nominating as a multi-site cement facility</w:t>
      </w:r>
    </w:p>
    <w:p w14:paraId="03B0E50A" w14:textId="77777777" w:rsidR="003E1F59" w:rsidRDefault="003E1F59" w:rsidP="0015422F">
      <w:pPr>
        <w:pStyle w:val="Heading3"/>
        <w:rPr>
          <w:lang w:val="en"/>
        </w:rPr>
      </w:pPr>
      <w:r>
        <w:rPr>
          <w:lang w:val="en"/>
        </w:rPr>
        <w:t>National Greenhouse and Energy Reporting</w:t>
      </w:r>
    </w:p>
    <w:p w14:paraId="344F6934" w14:textId="511F1F8B" w:rsidR="003E1F59" w:rsidRDefault="00765CB5" w:rsidP="0015422F">
      <w:pPr>
        <w:pStyle w:val="BodyText1"/>
        <w:rPr>
          <w:b/>
          <w:lang w:val="en"/>
        </w:rPr>
      </w:pPr>
      <w:r>
        <w:rPr>
          <w:lang w:val="en"/>
        </w:rPr>
        <w:t xml:space="preserve">If </w:t>
      </w:r>
      <w:r w:rsidR="00CA2B7F">
        <w:rPr>
          <w:lang w:val="en"/>
        </w:rPr>
        <w:t>a multi-site</w:t>
      </w:r>
      <w:r w:rsidR="00FA4C9E">
        <w:rPr>
          <w:lang w:val="en"/>
        </w:rPr>
        <w:t xml:space="preserve"> cement facility</w:t>
      </w:r>
      <w:r w:rsidR="003B7BF8">
        <w:rPr>
          <w:lang w:val="en"/>
        </w:rPr>
        <w:t xml:space="preserve"> nomination</w:t>
      </w:r>
      <w:r>
        <w:rPr>
          <w:lang w:val="en"/>
        </w:rPr>
        <w:t xml:space="preserve"> is</w:t>
      </w:r>
      <w:r w:rsidR="003B7BF8">
        <w:rPr>
          <w:lang w:val="en"/>
        </w:rPr>
        <w:t xml:space="preserve"> approved, the </w:t>
      </w:r>
      <w:r w:rsidR="003E1F59" w:rsidRPr="00162353">
        <w:rPr>
          <w:lang w:val="en"/>
        </w:rPr>
        <w:t xml:space="preserve">nominee’s controlling corporation </w:t>
      </w:r>
      <w:r w:rsidR="003B7BF8">
        <w:rPr>
          <w:lang w:val="en"/>
        </w:rPr>
        <w:t xml:space="preserve">will need </w:t>
      </w:r>
      <w:r w:rsidR="003E1F59" w:rsidRPr="00162353">
        <w:rPr>
          <w:lang w:val="en"/>
        </w:rPr>
        <w:t>to</w:t>
      </w:r>
      <w:r w:rsidR="003E1F59">
        <w:rPr>
          <w:lang w:val="en"/>
        </w:rPr>
        <w:t>:</w:t>
      </w:r>
    </w:p>
    <w:p w14:paraId="6583CF0C" w14:textId="3209E892" w:rsidR="003E1F59" w:rsidRPr="00F207AA" w:rsidRDefault="003E1F59" w:rsidP="003E1F59">
      <w:pPr>
        <w:pStyle w:val="CERbullets"/>
        <w:numPr>
          <w:ilvl w:val="0"/>
          <w:numId w:val="26"/>
        </w:numPr>
        <w:ind w:left="499" w:hanging="357"/>
      </w:pPr>
      <w:r w:rsidRPr="513AA1F5">
        <w:rPr>
          <w:rFonts w:cs="Times New Roman"/>
          <w:lang w:val="en"/>
        </w:rPr>
        <w:t xml:space="preserve">report </w:t>
      </w:r>
      <w:r w:rsidRPr="00BA1B3B">
        <w:rPr>
          <w:rFonts w:cs="Times New Roman"/>
          <w:lang w:val="en"/>
        </w:rPr>
        <w:t>emissions, energy production, and energy consumption on a multi-site cement facility</w:t>
      </w:r>
      <w:r w:rsidRPr="00BA1B3B">
        <w:rPr>
          <w:rFonts w:cs="Times New Roman"/>
          <w:color w:val="FF0000"/>
          <w:lang w:val="en"/>
        </w:rPr>
        <w:t xml:space="preserve"> </w:t>
      </w:r>
      <w:r w:rsidRPr="00BA1B3B">
        <w:rPr>
          <w:rFonts w:cs="Times New Roman"/>
          <w:lang w:val="en"/>
        </w:rPr>
        <w:t>basis</w:t>
      </w:r>
    </w:p>
    <w:p w14:paraId="15495DF0" w14:textId="07DD5B58" w:rsidR="003E1F59" w:rsidRPr="00680143" w:rsidRDefault="008D1FF0" w:rsidP="00B514B4">
      <w:pPr>
        <w:pStyle w:val="CERbullets"/>
        <w:numPr>
          <w:ilvl w:val="0"/>
          <w:numId w:val="26"/>
        </w:numPr>
        <w:ind w:left="499" w:hanging="357"/>
        <w:textAlignment w:val="baseline"/>
        <w:rPr>
          <w:rFonts w:cs="Times New Roman"/>
          <w:lang w:val="en-US"/>
        </w:rPr>
      </w:pPr>
      <w:r w:rsidRPr="7CE8DABA">
        <w:rPr>
          <w:rFonts w:cs="Times New Roman"/>
          <w:lang w:val="en-US"/>
        </w:rPr>
        <w:t xml:space="preserve">apportion the emissions and energy information </w:t>
      </w:r>
      <w:r w:rsidR="002C0F18" w:rsidRPr="7CE8DABA">
        <w:rPr>
          <w:rFonts w:cs="Times New Roman"/>
          <w:lang w:val="en-US"/>
        </w:rPr>
        <w:t>to the</w:t>
      </w:r>
      <w:r w:rsidRPr="7CE8DABA">
        <w:rPr>
          <w:rFonts w:cs="Times New Roman"/>
          <w:lang w:val="en-US"/>
        </w:rPr>
        <w:t xml:space="preserve"> state </w:t>
      </w:r>
      <w:r w:rsidR="002C0F18" w:rsidRPr="7CE8DABA">
        <w:rPr>
          <w:rFonts w:cs="Times New Roman"/>
          <w:lang w:val="en-US"/>
        </w:rPr>
        <w:t>or</w:t>
      </w:r>
      <w:r w:rsidRPr="7CE8DABA">
        <w:rPr>
          <w:rFonts w:cs="Times New Roman"/>
          <w:lang w:val="en-US"/>
        </w:rPr>
        <w:t xml:space="preserve"> territory</w:t>
      </w:r>
      <w:r w:rsidR="002C0F18" w:rsidRPr="7CE8DABA">
        <w:rPr>
          <w:rFonts w:cs="Times New Roman"/>
          <w:lang w:val="en-US"/>
        </w:rPr>
        <w:t xml:space="preserve"> </w:t>
      </w:r>
      <w:r w:rsidR="003D56A3" w:rsidRPr="7CE8DABA">
        <w:rPr>
          <w:rFonts w:cs="Times New Roman"/>
          <w:lang w:val="en-US"/>
        </w:rPr>
        <w:t>each</w:t>
      </w:r>
      <w:r w:rsidRPr="7CE8DABA">
        <w:rPr>
          <w:rFonts w:cs="Times New Roman"/>
          <w:lang w:val="en-US"/>
        </w:rPr>
        <w:t xml:space="preserve"> facility </w:t>
      </w:r>
      <w:r w:rsidR="003D56A3" w:rsidRPr="7CE8DABA">
        <w:rPr>
          <w:rFonts w:cs="Times New Roman"/>
          <w:lang w:val="en-US"/>
        </w:rPr>
        <w:t>is located in.</w:t>
      </w:r>
      <w:r w:rsidRPr="7CE8DABA">
        <w:rPr>
          <w:rFonts w:cs="Times New Roman"/>
          <w:lang w:val="en-US"/>
        </w:rPr>
        <w:t xml:space="preserve"> </w:t>
      </w:r>
    </w:p>
    <w:p w14:paraId="3AA582A6" w14:textId="77777777" w:rsidR="003E1F59" w:rsidRPr="00852678" w:rsidRDefault="003E1F59" w:rsidP="0015422F">
      <w:pPr>
        <w:pStyle w:val="Heading3"/>
        <w:rPr>
          <w:lang w:val="en"/>
        </w:rPr>
      </w:pPr>
      <w:r w:rsidRPr="001320ED">
        <w:rPr>
          <w:lang w:val="en"/>
        </w:rPr>
        <w:t>Safeguard Mechanism</w:t>
      </w:r>
    </w:p>
    <w:p w14:paraId="7A91F890" w14:textId="37A535B1" w:rsidR="003E1F59" w:rsidRPr="00852678" w:rsidRDefault="003E1F59" w:rsidP="003E1F59">
      <w:pPr>
        <w:spacing w:before="120"/>
        <w:rPr>
          <w:rFonts w:eastAsia="Times New Roman"/>
          <w:color w:val="auto"/>
          <w:lang w:val="en-US"/>
        </w:rPr>
      </w:pPr>
      <w:r w:rsidRPr="7CE8DABA">
        <w:rPr>
          <w:rFonts w:eastAsia="Times New Roman"/>
          <w:color w:val="auto"/>
          <w:lang w:val="en-US"/>
        </w:rPr>
        <w:t xml:space="preserve">The Safeguard Mechanism applies to facilities with covered </w:t>
      </w:r>
      <w:hyperlink r:id="rId9">
        <w:r w:rsidRPr="7CE8DABA">
          <w:rPr>
            <w:rFonts w:eastAsia="Times New Roman"/>
            <w:color w:val="auto"/>
            <w:lang w:val="en-US"/>
          </w:rPr>
          <w:t>scope 1 emissions</w:t>
        </w:r>
      </w:hyperlink>
      <w:r w:rsidRPr="7CE8DABA">
        <w:rPr>
          <w:rFonts w:eastAsia="Times New Roman"/>
          <w:color w:val="auto"/>
          <w:lang w:val="en-US"/>
        </w:rPr>
        <w:t xml:space="preserve"> of more than 100,000 </w:t>
      </w:r>
      <w:proofErr w:type="spellStart"/>
      <w:r w:rsidRPr="7CE8DABA">
        <w:rPr>
          <w:rFonts w:eastAsia="Times New Roman"/>
          <w:color w:val="auto"/>
          <w:lang w:val="en-US"/>
        </w:rPr>
        <w:t>tonnes</w:t>
      </w:r>
      <w:proofErr w:type="spellEnd"/>
      <w:r w:rsidRPr="7CE8DABA">
        <w:rPr>
          <w:rFonts w:eastAsia="Times New Roman"/>
          <w:color w:val="auto"/>
          <w:lang w:val="en-US"/>
        </w:rPr>
        <w:t xml:space="preserve"> of carbon dioxide equivalence per financial year.</w:t>
      </w:r>
    </w:p>
    <w:p w14:paraId="4CF9997C" w14:textId="37E8B5D8" w:rsidR="003E1F59" w:rsidRPr="00852678" w:rsidRDefault="001B1778" w:rsidP="4C8D9FA8">
      <w:pPr>
        <w:rPr>
          <w:rFonts w:eastAsia="Times New Roman"/>
          <w:color w:val="auto"/>
          <w:lang w:val="en-US"/>
        </w:rPr>
      </w:pPr>
      <w:r w:rsidRPr="4C8D9FA8">
        <w:rPr>
          <w:rFonts w:eastAsia="Times New Roman"/>
          <w:color w:val="auto"/>
          <w:lang w:val="en-US"/>
        </w:rPr>
        <w:t xml:space="preserve">The nominee will be the responsible emitter for the </w:t>
      </w:r>
      <w:r w:rsidR="003E1F59" w:rsidRPr="4C8D9FA8">
        <w:rPr>
          <w:rFonts w:eastAsia="Times New Roman"/>
          <w:color w:val="auto"/>
          <w:lang w:val="en-US"/>
        </w:rPr>
        <w:t xml:space="preserve">multi-site cement facility </w:t>
      </w:r>
      <w:r w:rsidRPr="4C8D9FA8">
        <w:rPr>
          <w:rFonts w:eastAsia="Times New Roman"/>
          <w:color w:val="auto"/>
          <w:lang w:val="en-US"/>
        </w:rPr>
        <w:t xml:space="preserve">if </w:t>
      </w:r>
      <w:r w:rsidR="00E9689D" w:rsidRPr="4C8D9FA8">
        <w:rPr>
          <w:rFonts w:eastAsia="Times New Roman"/>
          <w:color w:val="auto"/>
          <w:lang w:val="en-US"/>
        </w:rPr>
        <w:t xml:space="preserve">the facility </w:t>
      </w:r>
      <w:r w:rsidRPr="4C8D9FA8">
        <w:rPr>
          <w:rFonts w:eastAsia="Times New Roman"/>
          <w:color w:val="auto"/>
          <w:lang w:val="en-US"/>
        </w:rPr>
        <w:t>triggers</w:t>
      </w:r>
      <w:r w:rsidR="00555C2B" w:rsidRPr="4C8D9FA8">
        <w:rPr>
          <w:rFonts w:eastAsia="Times New Roman"/>
          <w:color w:val="auto"/>
          <w:lang w:val="en-US"/>
        </w:rPr>
        <w:t xml:space="preserve"> the</w:t>
      </w:r>
      <w:r w:rsidR="003E1F59" w:rsidRPr="4C8D9FA8">
        <w:rPr>
          <w:rFonts w:eastAsia="Times New Roman"/>
          <w:color w:val="auto"/>
          <w:lang w:val="en-US"/>
        </w:rPr>
        <w:t xml:space="preserve"> Safeguard Mechanism</w:t>
      </w:r>
      <w:r w:rsidRPr="4C8D9FA8">
        <w:rPr>
          <w:rFonts w:eastAsia="Times New Roman"/>
          <w:color w:val="auto"/>
          <w:lang w:val="en-US"/>
        </w:rPr>
        <w:t xml:space="preserve"> threshold</w:t>
      </w:r>
      <w:r w:rsidR="003E1F59" w:rsidRPr="4C8D9FA8">
        <w:rPr>
          <w:rFonts w:eastAsia="Times New Roman"/>
          <w:color w:val="auto"/>
          <w:lang w:val="en-US"/>
        </w:rPr>
        <w:t xml:space="preserve">. </w:t>
      </w:r>
    </w:p>
    <w:p w14:paraId="1DBDD83B" w14:textId="39D0349B" w:rsidR="001B1778" w:rsidRPr="00852678" w:rsidRDefault="00B20DFE" w:rsidP="003E1F59">
      <w:pPr>
        <w:rPr>
          <w:rFonts w:eastAsia="Times New Roman"/>
          <w:color w:val="auto"/>
          <w:lang w:val="en"/>
        </w:rPr>
      </w:pPr>
      <w:r>
        <w:rPr>
          <w:rFonts w:eastAsia="Times New Roman"/>
          <w:color w:val="auto"/>
          <w:lang w:val="en"/>
        </w:rPr>
        <w:t>The nomination will remain valid even if the multi-site cement facility is below the Safeguard Mechanism threshold.</w:t>
      </w:r>
    </w:p>
    <w:p w14:paraId="1E81F68D" w14:textId="215A3D84" w:rsidR="003E1F59" w:rsidRPr="00AB49DF" w:rsidRDefault="00696549" w:rsidP="003E1F59">
      <w:pPr>
        <w:spacing w:after="0"/>
        <w:textAlignment w:val="baseline"/>
        <w:rPr>
          <w:rFonts w:eastAsia="Times New Roman"/>
          <w:color w:val="005874"/>
          <w:u w:val="single"/>
          <w:lang w:val="en"/>
        </w:rPr>
      </w:pPr>
      <w:r>
        <w:t xml:space="preserve">See </w:t>
      </w:r>
      <w:hyperlink r:id="rId10" w:history="1">
        <w:r w:rsidRPr="00696549">
          <w:rPr>
            <w:rStyle w:val="Hyperlink"/>
            <w:rFonts w:asciiTheme="minorHAnsi" w:hAnsiTheme="minorHAnsi"/>
          </w:rPr>
          <w:t>Safeguard M</w:t>
        </w:r>
        <w:r w:rsidRPr="00696549">
          <w:rPr>
            <w:rStyle w:val="Hyperlink"/>
            <w:rFonts w:asciiTheme="minorHAnsi" w:hAnsiTheme="minorHAnsi"/>
          </w:rPr>
          <w:t>e</w:t>
        </w:r>
        <w:r w:rsidRPr="00696549">
          <w:rPr>
            <w:rStyle w:val="Hyperlink"/>
            <w:rFonts w:asciiTheme="minorHAnsi" w:hAnsiTheme="minorHAnsi"/>
          </w:rPr>
          <w:t>chanism</w:t>
        </w:r>
      </w:hyperlink>
      <w:r>
        <w:t xml:space="preserve"> </w:t>
      </w:r>
      <w:r w:rsidR="000734C9">
        <w:t>for f</w:t>
      </w:r>
      <w:r w:rsidR="003E1F59">
        <w:t>urther information</w:t>
      </w:r>
      <w:r w:rsidR="000734C9">
        <w:t>.</w:t>
      </w:r>
      <w:r w:rsidR="003E1F59">
        <w:t xml:space="preserve"> </w:t>
      </w:r>
      <w:r w:rsidR="000734C9" w:rsidDel="000734C9">
        <w:t xml:space="preserve"> </w:t>
      </w:r>
    </w:p>
    <w:p w14:paraId="6078AA84" w14:textId="77777777" w:rsidR="00CD6E09" w:rsidRPr="00C77F33" w:rsidRDefault="00CD6E09" w:rsidP="00DC31F6">
      <w:pPr>
        <w:spacing w:after="0"/>
        <w:textAlignment w:val="baseline"/>
        <w:rPr>
          <w:szCs w:val="19"/>
        </w:rPr>
      </w:pPr>
    </w:p>
    <w:p w14:paraId="37DA2DA5" w14:textId="77777777" w:rsidR="00CD6E09" w:rsidRDefault="00CD6E09">
      <w:pPr>
        <w:spacing w:after="0"/>
        <w:rPr>
          <w:rFonts w:ascii="Calibri" w:eastAsia="Times New Roman" w:hAnsi="Calibri" w:cs="Calibri"/>
          <w:b/>
          <w:kern w:val="32"/>
          <w:sz w:val="40"/>
        </w:rPr>
      </w:pPr>
      <w:r>
        <w:br w:type="page"/>
      </w:r>
    </w:p>
    <w:p w14:paraId="5DC45A68" w14:textId="0FBF4581" w:rsidR="00784BBE" w:rsidRPr="00784BBE" w:rsidRDefault="00784BBE" w:rsidP="00A53C5B">
      <w:pPr>
        <w:pStyle w:val="Heading1"/>
      </w:pPr>
      <w:r w:rsidRPr="00784BBE">
        <w:lastRenderedPageBreak/>
        <w:t>Instructions for completing this form</w:t>
      </w:r>
    </w:p>
    <w:p w14:paraId="50CD3FD1" w14:textId="77777777" w:rsidR="00784BBE" w:rsidRPr="00784BBE" w:rsidRDefault="00784BBE" w:rsidP="00784BBE">
      <w:pPr>
        <w:pStyle w:val="BodyText1"/>
      </w:pPr>
      <w:r w:rsidRPr="00784BBE">
        <w:t>Please read each part of the application carefully, fully answer all the questions, sign where indicated, and attach the required documentation.</w:t>
      </w:r>
    </w:p>
    <w:p w14:paraId="6D160E50" w14:textId="77777777" w:rsidR="00784BBE" w:rsidRPr="00784BBE" w:rsidRDefault="00784BBE" w:rsidP="00784BBE">
      <w:pPr>
        <w:pStyle w:val="BodyText1"/>
      </w:pPr>
      <w:r w:rsidRPr="00784BBE">
        <w:t xml:space="preserve">You </w:t>
      </w:r>
      <w:r w:rsidRPr="00784BBE">
        <w:rPr>
          <w:bCs/>
        </w:rPr>
        <w:t>must</w:t>
      </w:r>
      <w:r w:rsidRPr="00784BBE">
        <w:t xml:space="preserve"> complete and submit:</w:t>
      </w:r>
    </w:p>
    <w:p w14:paraId="07A25D6D" w14:textId="0C2FC4EF" w:rsidR="00784BBE" w:rsidRPr="003E1F59" w:rsidRDefault="00784BBE" w:rsidP="003E1F59">
      <w:pPr>
        <w:pStyle w:val="CERbullets"/>
      </w:pPr>
      <w:r w:rsidRPr="003E1F59">
        <w:rPr>
          <w:b/>
        </w:rPr>
        <w:t xml:space="preserve">Part A: </w:t>
      </w:r>
      <w:r w:rsidR="003E1F59" w:rsidRPr="003E1F59">
        <w:rPr>
          <w:b/>
        </w:rPr>
        <w:t>Nominee details</w:t>
      </w:r>
    </w:p>
    <w:p w14:paraId="70F35A9F" w14:textId="7594FDCD" w:rsidR="003E1F59" w:rsidRPr="003E1F59" w:rsidRDefault="003E1F59" w:rsidP="003E1F59">
      <w:pPr>
        <w:pStyle w:val="CERbullets"/>
      </w:pPr>
      <w:r w:rsidRPr="003E1F59">
        <w:rPr>
          <w:b/>
        </w:rPr>
        <w:t xml:space="preserve">Part B: </w:t>
      </w:r>
      <w:r w:rsidR="008976DC">
        <w:rPr>
          <w:b/>
        </w:rPr>
        <w:t xml:space="preserve">Details of any other person with </w:t>
      </w:r>
      <w:r w:rsidR="0002106D">
        <w:rPr>
          <w:b/>
        </w:rPr>
        <w:t>o</w:t>
      </w:r>
      <w:r w:rsidR="008976DC">
        <w:rPr>
          <w:b/>
        </w:rPr>
        <w:t xml:space="preserve">verall control of the cement </w:t>
      </w:r>
      <w:r w:rsidR="0002106D">
        <w:rPr>
          <w:b/>
        </w:rPr>
        <w:t xml:space="preserve">production activities </w:t>
      </w:r>
      <w:r w:rsidRPr="003E1F59">
        <w:rPr>
          <w:b/>
        </w:rPr>
        <w:t>(if applicable)</w:t>
      </w:r>
    </w:p>
    <w:p w14:paraId="0EF003B6" w14:textId="71385257" w:rsidR="003E1F59" w:rsidRPr="00B514B4" w:rsidRDefault="003E1F59" w:rsidP="003E1F59">
      <w:pPr>
        <w:pStyle w:val="CERbullets"/>
      </w:pPr>
      <w:r w:rsidRPr="003E1F59">
        <w:rPr>
          <w:b/>
        </w:rPr>
        <w:t xml:space="preserve">Part C: Facility details </w:t>
      </w:r>
    </w:p>
    <w:p w14:paraId="46A62B34" w14:textId="50474667" w:rsidR="00CC3602" w:rsidRPr="003E1F59" w:rsidRDefault="00CC3602" w:rsidP="003E1F59">
      <w:pPr>
        <w:pStyle w:val="CERbullets"/>
      </w:pPr>
      <w:r>
        <w:rPr>
          <w:b/>
        </w:rPr>
        <w:t>Part D: Multi-site cement facility commencement date</w:t>
      </w:r>
    </w:p>
    <w:p w14:paraId="77550DFB" w14:textId="24841701" w:rsidR="003E1F59" w:rsidRPr="003E1F59" w:rsidRDefault="003E1F59" w:rsidP="003E1F59">
      <w:pPr>
        <w:pStyle w:val="CERbullets"/>
      </w:pPr>
      <w:r w:rsidRPr="003E1F59">
        <w:rPr>
          <w:b/>
        </w:rPr>
        <w:t>Part E: Nominee’s declaration</w:t>
      </w:r>
    </w:p>
    <w:p w14:paraId="340927E3" w14:textId="7AE15E1F" w:rsidR="003E1F59" w:rsidRPr="003E1F59" w:rsidRDefault="003E1F59" w:rsidP="003E1F59">
      <w:pPr>
        <w:pStyle w:val="CERbullets"/>
      </w:pPr>
      <w:r w:rsidRPr="003E1F59">
        <w:rPr>
          <w:b/>
        </w:rPr>
        <w:t>Part F:</w:t>
      </w:r>
      <w:r>
        <w:rPr>
          <w:b/>
        </w:rPr>
        <w:t xml:space="preserve"> </w:t>
      </w:r>
      <w:r w:rsidR="003E1C09">
        <w:rPr>
          <w:b/>
        </w:rPr>
        <w:t xml:space="preserve">Other </w:t>
      </w:r>
      <w:r w:rsidR="00A97924">
        <w:rPr>
          <w:b/>
        </w:rPr>
        <w:t>person’s declaration</w:t>
      </w:r>
      <w:r w:rsidRPr="003E1F59">
        <w:rPr>
          <w:b/>
        </w:rPr>
        <w:t xml:space="preserve"> (if applicable)</w:t>
      </w:r>
      <w:r>
        <w:rPr>
          <w:b/>
        </w:rPr>
        <w:t>.</w:t>
      </w:r>
    </w:p>
    <w:p w14:paraId="7AE6C436" w14:textId="77777777" w:rsidR="00784BBE" w:rsidRPr="00784BBE" w:rsidRDefault="00784BBE" w:rsidP="00784BBE">
      <w:pPr>
        <w:pStyle w:val="BodyText1"/>
      </w:pPr>
      <w:r w:rsidRPr="00784BBE">
        <w:t>You can choose to complete this form by:</w:t>
      </w:r>
    </w:p>
    <w:p w14:paraId="0202437F" w14:textId="77777777" w:rsidR="00784BBE" w:rsidRPr="00784BBE" w:rsidRDefault="00784BBE" w:rsidP="00784BBE">
      <w:pPr>
        <w:pStyle w:val="CERbullets"/>
      </w:pPr>
      <w:r w:rsidRPr="00784BBE">
        <w:t>printing the form and filling it in by hand</w:t>
      </w:r>
    </w:p>
    <w:p w14:paraId="2BE41B75" w14:textId="77777777" w:rsidR="00784BBE" w:rsidRPr="00784BBE" w:rsidRDefault="00784BBE" w:rsidP="00784BBE">
      <w:pPr>
        <w:pStyle w:val="CERbullets"/>
      </w:pPr>
      <w:r w:rsidRPr="00784BBE">
        <w:t xml:space="preserve">saving the form and filling in an electronic copy. </w:t>
      </w:r>
    </w:p>
    <w:p w14:paraId="7204D475" w14:textId="3E577614" w:rsidR="003E1F59" w:rsidRDefault="00784BBE" w:rsidP="00B50A3A">
      <w:pPr>
        <w:pStyle w:val="BodyText1"/>
      </w:pPr>
      <w:r w:rsidRPr="00784BBE">
        <w:t>Note that if you choose the second option, there may be times when you will need to print certain sections in order to sign them or in order to complete multiple entries for a single set of questions. These sections may be scanned back into the computer and submitted electronically with the rest of the form.</w:t>
      </w:r>
    </w:p>
    <w:tbl>
      <w:tblPr>
        <w:tblStyle w:val="CERTable"/>
        <w:tblW w:w="5000" w:type="pct"/>
        <w:tblLook w:val="0680" w:firstRow="0" w:lastRow="0" w:firstColumn="1" w:lastColumn="0" w:noHBand="1" w:noVBand="1"/>
      </w:tblPr>
      <w:tblGrid>
        <w:gridCol w:w="1985"/>
        <w:gridCol w:w="7755"/>
      </w:tblGrid>
      <w:tr w:rsidR="00784BBE" w:rsidRPr="00FA7635" w14:paraId="5FB8EDEC"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763CF93E" w14:textId="77777777" w:rsidR="00784BBE" w:rsidRPr="00FA7635" w:rsidRDefault="009E310D">
            <w:r w:rsidRPr="009E310D">
              <w:t>Pen colours</w:t>
            </w:r>
          </w:p>
        </w:tc>
        <w:tc>
          <w:tcPr>
            <w:tcW w:w="3981" w:type="pct"/>
          </w:tcPr>
          <w:p w14:paraId="1C32B0E4" w14:textId="77777777" w:rsidR="00784BBE" w:rsidRPr="00FA7635" w:rsidRDefault="009E310D">
            <w:pPr>
              <w:cnfStyle w:val="000000000000" w:firstRow="0" w:lastRow="0" w:firstColumn="0" w:lastColumn="0" w:oddVBand="0" w:evenVBand="0" w:oddHBand="0" w:evenHBand="0" w:firstRowFirstColumn="0" w:firstRowLastColumn="0" w:lastRowFirstColumn="0" w:lastRowLastColumn="0"/>
            </w:pPr>
            <w:r w:rsidRPr="009E310D">
              <w:t xml:space="preserve">Please use a </w:t>
            </w:r>
            <w:r w:rsidRPr="009E310D">
              <w:rPr>
                <w:b/>
              </w:rPr>
              <w:t>black</w:t>
            </w:r>
            <w:r w:rsidRPr="009E310D">
              <w:t xml:space="preserve"> or </w:t>
            </w:r>
            <w:r w:rsidRPr="009E310D">
              <w:rPr>
                <w:b/>
                <w:color w:val="006C93" w:themeColor="accent3"/>
              </w:rPr>
              <w:t>blue</w:t>
            </w:r>
            <w:r w:rsidRPr="009E310D">
              <w:t xml:space="preserve"> pen to write on the form.</w:t>
            </w:r>
          </w:p>
        </w:tc>
      </w:tr>
      <w:tr w:rsidR="00784BBE" w:rsidRPr="00FA7635" w14:paraId="380C68B1"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548C616E" w14:textId="77777777" w:rsidR="00784BBE" w:rsidRPr="00FA7635" w:rsidRDefault="009E310D">
            <w:r w:rsidRPr="009E310D">
              <w:t>Check boxes</w:t>
            </w:r>
          </w:p>
        </w:tc>
        <w:tc>
          <w:tcPr>
            <w:tcW w:w="3981" w:type="pct"/>
          </w:tcPr>
          <w:p w14:paraId="2882ABFA" w14:textId="77777777" w:rsidR="00784BBE" w:rsidRPr="00FA7635" w:rsidRDefault="009E310D">
            <w:pPr>
              <w:cnfStyle w:val="000000000000" w:firstRow="0" w:lastRow="0" w:firstColumn="0" w:lastColumn="0" w:oddVBand="0" w:evenVBand="0" w:oddHBand="0" w:evenHBand="0" w:firstRowFirstColumn="0" w:firstRowLastColumn="0" w:lastRowFirstColumn="0" w:lastRowLastColumn="0"/>
            </w:pPr>
            <w:r w:rsidRPr="009E310D">
              <w:t xml:space="preserve">Mark boxes like this </w:t>
            </w:r>
            <w:r w:rsidRPr="009E310D">
              <w:rPr>
                <w:rFonts w:ascii="Wingdings 2" w:eastAsia="Wingdings 2" w:hAnsi="Wingdings 2" w:cs="Wingdings 2"/>
              </w:rPr>
              <w:t>£</w:t>
            </w:r>
            <w:r w:rsidRPr="009E310D">
              <w:t xml:space="preserve"> with a </w:t>
            </w:r>
            <w:r w:rsidRPr="009E310D">
              <w:rPr>
                <w:rFonts w:ascii="Apple Color Emoji" w:hAnsi="Apple Color Emoji" w:cs="Apple Color Emoji"/>
              </w:rPr>
              <w:t>✔</w:t>
            </w:r>
            <w:r w:rsidRPr="009E310D">
              <w:t xml:space="preserve"> or </w:t>
            </w:r>
            <w:r w:rsidRPr="009E310D">
              <w:rPr>
                <w:rFonts w:ascii="Segoe UI Symbol" w:hAnsi="Segoe UI Symbol" w:cs="Segoe UI Symbol"/>
              </w:rPr>
              <w:t>✘</w:t>
            </w:r>
            <w:r w:rsidRPr="009E310D">
              <w:t xml:space="preserve">. When an instruction asks you to ‘tick’ the box, you can still use either </w:t>
            </w:r>
            <w:r w:rsidRPr="009E310D">
              <w:rPr>
                <w:rFonts w:ascii="Apple Color Emoji" w:hAnsi="Apple Color Emoji" w:cs="Apple Color Emoji"/>
              </w:rPr>
              <w:t>✔</w:t>
            </w:r>
            <w:r w:rsidRPr="009E310D">
              <w:t xml:space="preserve"> or </w:t>
            </w:r>
            <w:r w:rsidRPr="009E310D">
              <w:rPr>
                <w:rFonts w:ascii="Segoe UI Symbol" w:hAnsi="Segoe UI Symbol" w:cs="Segoe UI Symbol"/>
              </w:rPr>
              <w:t>✘</w:t>
            </w:r>
            <w:r w:rsidRPr="009E310D">
              <w:t>.</w:t>
            </w:r>
          </w:p>
        </w:tc>
      </w:tr>
      <w:tr w:rsidR="00784BBE" w:rsidRPr="00FA7635" w14:paraId="1C9A395B" w14:textId="77777777" w:rsidTr="00F87A2A">
        <w:tc>
          <w:tcPr>
            <w:cnfStyle w:val="001000000000" w:firstRow="0" w:lastRow="0" w:firstColumn="1" w:lastColumn="0" w:oddVBand="0" w:evenVBand="0" w:oddHBand="0" w:evenHBand="0" w:firstRowFirstColumn="0" w:firstRowLastColumn="0" w:lastRowFirstColumn="0" w:lastRowLastColumn="0"/>
            <w:tcW w:w="1019" w:type="pct"/>
            <w:shd w:val="clear" w:color="auto" w:fill="F2F2F2"/>
          </w:tcPr>
          <w:p w14:paraId="4F192418" w14:textId="77777777" w:rsidR="00784BBE" w:rsidRPr="00FA7635" w:rsidRDefault="009E310D">
            <w:r w:rsidRPr="009E310D">
              <w:t>Go to</w:t>
            </w:r>
          </w:p>
        </w:tc>
        <w:tc>
          <w:tcPr>
            <w:tcW w:w="3981" w:type="pct"/>
          </w:tcPr>
          <w:p w14:paraId="128A85BD" w14:textId="77777777" w:rsidR="009E310D" w:rsidRPr="009E310D" w:rsidRDefault="009E310D" w:rsidP="009E310D">
            <w:pPr>
              <w:cnfStyle w:val="000000000000" w:firstRow="0" w:lastRow="0" w:firstColumn="0" w:lastColumn="0" w:oddVBand="0" w:evenVBand="0" w:oddHBand="0" w:evenHBand="0" w:firstRowFirstColumn="0" w:firstRowLastColumn="0" w:lastRowFirstColumn="0" w:lastRowLastColumn="0"/>
            </w:pPr>
            <w:r w:rsidRPr="009E310D">
              <w:t xml:space="preserve">Where you see an instruction like this - </w:t>
            </w:r>
            <w:r w:rsidRPr="009E310D">
              <w:rPr>
                <w:rFonts w:ascii="Wingdings 2" w:eastAsia="Wingdings 2" w:hAnsi="Wingdings 2" w:cs="Wingdings 2"/>
                <w:b/>
              </w:rPr>
              <w:t>£</w:t>
            </w:r>
            <w:r w:rsidRPr="009E310D">
              <w:rPr>
                <w:b/>
              </w:rPr>
              <w:t xml:space="preserve"> </w:t>
            </w:r>
            <w:r w:rsidRPr="009E310D">
              <w:t xml:space="preserve">Go to </w:t>
            </w:r>
            <w:r w:rsidRPr="009E310D">
              <w:rPr>
                <w:b/>
              </w:rPr>
              <w:t>question 5</w:t>
            </w:r>
            <w:r w:rsidRPr="009E310D">
              <w:t xml:space="preserve"> - mark the relevant box with a </w:t>
            </w:r>
            <w:r w:rsidRPr="009E310D">
              <w:rPr>
                <w:rFonts w:ascii="Apple Color Emoji" w:hAnsi="Apple Color Emoji" w:cs="Apple Color Emoji"/>
              </w:rPr>
              <w:t>✔</w:t>
            </w:r>
            <w:r w:rsidRPr="009E310D">
              <w:t xml:space="preserve"> or </w:t>
            </w:r>
            <w:r w:rsidRPr="009E310D">
              <w:rPr>
                <w:rFonts w:ascii="Segoe UI Symbol" w:hAnsi="Segoe UI Symbol" w:cs="Segoe UI Symbol"/>
              </w:rPr>
              <w:t>✘</w:t>
            </w:r>
            <w:r w:rsidRPr="009E310D">
              <w:t>and then skip to the question number shown. You do not need to answer the question(s) in between.</w:t>
            </w:r>
          </w:p>
          <w:p w14:paraId="67394F0B" w14:textId="77777777" w:rsidR="00784BBE" w:rsidRPr="00FA7635" w:rsidRDefault="009E310D" w:rsidP="009E310D">
            <w:pPr>
              <w:cnfStyle w:val="000000000000" w:firstRow="0" w:lastRow="0" w:firstColumn="0" w:lastColumn="0" w:oddVBand="0" w:evenVBand="0" w:oddHBand="0" w:evenHBand="0" w:firstRowFirstColumn="0" w:firstRowLastColumn="0" w:lastRowFirstColumn="0" w:lastRowLastColumn="0"/>
            </w:pPr>
            <w:r w:rsidRPr="009E310D">
              <w:t>Where an instruction has a black double arrow (</w:t>
            </w:r>
            <w:r w:rsidRPr="009E310D">
              <w:rPr>
                <w:rFonts w:ascii="Webdings" w:eastAsia="Webdings" w:hAnsi="Webdings" w:cs="Webdings"/>
              </w:rPr>
              <w:t>8</w:t>
            </w:r>
            <w:r w:rsidRPr="009E310D">
              <w:t>), go to the next indicated part/section. Where an instruction has a black single arrow (</w:t>
            </w:r>
            <w:r w:rsidRPr="009E310D">
              <w:rPr>
                <w:rFonts w:ascii="Webdings" w:eastAsia="Webdings" w:hAnsi="Webdings" w:cs="Webdings"/>
              </w:rPr>
              <w:t>4</w:t>
            </w:r>
            <w:r w:rsidRPr="009E310D">
              <w:t>), go to the next question. Where an instruction has a black single arrow pointing down (</w:t>
            </w:r>
            <w:r w:rsidRPr="009E310D">
              <w:rPr>
                <w:rFonts w:ascii="Webdings" w:eastAsia="Webdings" w:hAnsi="Webdings" w:cs="Webdings"/>
              </w:rPr>
              <w:t>6</w:t>
            </w:r>
            <w:r w:rsidRPr="009E310D">
              <w:t>), fill in the field(s) directly below.</w:t>
            </w:r>
          </w:p>
        </w:tc>
      </w:tr>
      <w:tr w:rsidR="00784BBE" w:rsidRPr="00FA7635" w14:paraId="6A38AB6B" w14:textId="77777777" w:rsidTr="00F87A2A">
        <w:tc>
          <w:tcPr>
            <w:cnfStyle w:val="001000000000" w:firstRow="0" w:lastRow="0" w:firstColumn="1" w:lastColumn="0" w:oddVBand="0" w:evenVBand="0" w:oddHBand="0" w:evenHBand="0" w:firstRowFirstColumn="0" w:firstRowLastColumn="0" w:lastRowFirstColumn="0" w:lastRowLastColumn="0"/>
            <w:tcW w:w="1019" w:type="pct"/>
            <w:shd w:val="clear" w:color="auto" w:fill="F2F2F2"/>
          </w:tcPr>
          <w:p w14:paraId="63972229" w14:textId="77777777" w:rsidR="00784BBE" w:rsidRPr="00FA7635" w:rsidRDefault="009E310D">
            <w:r w:rsidRPr="009E310D">
              <w:t>Mandatory questions</w:t>
            </w:r>
          </w:p>
        </w:tc>
        <w:tc>
          <w:tcPr>
            <w:tcW w:w="3981" w:type="pct"/>
          </w:tcPr>
          <w:p w14:paraId="38067163" w14:textId="77777777" w:rsidR="00784BBE" w:rsidRPr="00FA7635" w:rsidRDefault="009E310D">
            <w:pPr>
              <w:cnfStyle w:val="000000000000" w:firstRow="0" w:lastRow="0" w:firstColumn="0" w:lastColumn="0" w:oddVBand="0" w:evenVBand="0" w:oddHBand="0" w:evenHBand="0" w:firstRowFirstColumn="0" w:firstRowLastColumn="0" w:lastRowFirstColumn="0" w:lastRowLastColumn="0"/>
            </w:pPr>
            <w:r w:rsidRPr="009E310D">
              <w:t xml:space="preserve">If all fields in a question are mandatory and must be completed, </w:t>
            </w:r>
            <w:r w:rsidRPr="009E310D">
              <w:rPr>
                <w:b/>
              </w:rPr>
              <w:t>(required)</w:t>
            </w:r>
            <w:r w:rsidRPr="009E310D">
              <w:t xml:space="preserve"> is added to the end of the question label text.  If a field in a question is mandatory only IF a condition is met, </w:t>
            </w:r>
            <w:r w:rsidRPr="009E310D">
              <w:rPr>
                <w:b/>
              </w:rPr>
              <w:t>(required if any)</w:t>
            </w:r>
            <w:r w:rsidRPr="009E310D">
              <w:t xml:space="preserve"> is added to the end of the question label text.</w:t>
            </w:r>
          </w:p>
        </w:tc>
      </w:tr>
      <w:tr w:rsidR="00784BBE" w:rsidRPr="00FA7635" w14:paraId="056B2C96"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1B151A84" w14:textId="77777777" w:rsidR="00784BBE" w:rsidRPr="00FA7635" w:rsidRDefault="009E310D">
            <w:r w:rsidRPr="009E310D">
              <w:rPr>
                <w:rFonts w:ascii="Webdings" w:eastAsia="Webdings" w:hAnsi="Webdings" w:cs="Webdings"/>
              </w:rPr>
              <w:t>4</w:t>
            </w:r>
          </w:p>
        </w:tc>
        <w:tc>
          <w:tcPr>
            <w:tcW w:w="3981" w:type="pct"/>
          </w:tcPr>
          <w:p w14:paraId="13A6E9FC" w14:textId="77777777" w:rsidR="00784BBE" w:rsidRPr="00FA7635" w:rsidRDefault="009E310D">
            <w:pPr>
              <w:cnfStyle w:val="000000000000" w:firstRow="0" w:lastRow="0" w:firstColumn="0" w:lastColumn="0" w:oddVBand="0" w:evenVBand="0" w:oddHBand="0" w:evenHBand="0" w:firstRowFirstColumn="0" w:firstRowLastColumn="0" w:lastRowFirstColumn="0" w:lastRowLastColumn="0"/>
            </w:pPr>
            <w:r w:rsidRPr="009E310D">
              <w:t>This symbol indicates an instruction on what to do next.</w:t>
            </w:r>
          </w:p>
        </w:tc>
      </w:tr>
      <w:tr w:rsidR="00784BBE" w:rsidRPr="00FA7635" w14:paraId="58FCB4AD"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7B9A2744" w14:textId="77777777" w:rsidR="00784BBE" w:rsidRPr="00FA7635" w:rsidRDefault="009E310D">
            <w:r w:rsidRPr="009E310D">
              <w:rPr>
                <w:rFonts w:ascii="Webdings" w:eastAsia="Webdings" w:hAnsi="Webdings" w:cs="Webdings"/>
              </w:rPr>
              <w:t>i</w:t>
            </w:r>
          </w:p>
        </w:tc>
        <w:tc>
          <w:tcPr>
            <w:tcW w:w="3981" w:type="pct"/>
          </w:tcPr>
          <w:p w14:paraId="63E1656B" w14:textId="77777777" w:rsidR="00784BBE" w:rsidRPr="00FA7635" w:rsidRDefault="009E310D">
            <w:pPr>
              <w:cnfStyle w:val="000000000000" w:firstRow="0" w:lastRow="0" w:firstColumn="0" w:lastColumn="0" w:oddVBand="0" w:evenVBand="0" w:oddHBand="0" w:evenHBand="0" w:firstRowFirstColumn="0" w:firstRowLastColumn="0" w:lastRowFirstColumn="0" w:lastRowLastColumn="0"/>
            </w:pPr>
            <w:r w:rsidRPr="009E310D">
              <w:t>This symbol indicates additional useful guidance to filling in the adjacent field or section.</w:t>
            </w:r>
          </w:p>
        </w:tc>
      </w:tr>
    </w:tbl>
    <w:p w14:paraId="10E70A45" w14:textId="77777777" w:rsidR="00160D3E" w:rsidRPr="00160D3E" w:rsidRDefault="00160D3E" w:rsidP="00E23813">
      <w:pPr>
        <w:pStyle w:val="CERHeading2rectangle"/>
      </w:pPr>
      <w:r w:rsidRPr="00160D3E">
        <w:lastRenderedPageBreak/>
        <w:t>Help filling in this form</w:t>
      </w:r>
    </w:p>
    <w:p w14:paraId="2AA2CF3B" w14:textId="2934E1DF" w:rsidR="00160D3E" w:rsidRPr="00160D3E" w:rsidRDefault="00160D3E" w:rsidP="00160D3E">
      <w:pPr>
        <w:pStyle w:val="BodyText1"/>
      </w:pPr>
      <w:r w:rsidRPr="00160D3E">
        <w:t xml:space="preserve">If you require assistance or have any questions regarding this application process, please contact the Clean Energy Regulator general enquiries line on </w:t>
      </w:r>
      <w:r w:rsidRPr="00160D3E">
        <w:rPr>
          <w:b/>
        </w:rPr>
        <w:t>1300 553 542</w:t>
      </w:r>
      <w:r w:rsidRPr="00160D3E">
        <w:t xml:space="preserve"> or email </w:t>
      </w:r>
      <w:hyperlink r:id="rId11" w:history="1">
        <w:r w:rsidR="0015422F" w:rsidRPr="00E87FE6">
          <w:rPr>
            <w:rStyle w:val="Hyperlink"/>
            <w:rFonts w:asciiTheme="minorHAnsi" w:hAnsiTheme="minorHAnsi"/>
          </w:rPr>
          <w:t>reporting@cer.gov.au</w:t>
        </w:r>
      </w:hyperlink>
      <w:r w:rsidRPr="00160D3E">
        <w:t xml:space="preserve">. </w:t>
      </w:r>
    </w:p>
    <w:p w14:paraId="42F4DE0E" w14:textId="77777777" w:rsidR="00160D3E" w:rsidRPr="00160D3E" w:rsidRDefault="00160D3E" w:rsidP="00E23813">
      <w:pPr>
        <w:pStyle w:val="CERHeading2rectangle"/>
      </w:pPr>
      <w:r w:rsidRPr="00160D3E">
        <w:t>Submitting this form</w:t>
      </w:r>
    </w:p>
    <w:p w14:paraId="46F78DD6" w14:textId="77777777" w:rsidR="00160D3E" w:rsidRPr="00160D3E" w:rsidRDefault="00160D3E" w:rsidP="00160D3E">
      <w:pPr>
        <w:pStyle w:val="BodyText1"/>
      </w:pPr>
      <w:r w:rsidRPr="00160D3E">
        <w:t>A signed copy of this form should be kept for your records.</w:t>
      </w:r>
    </w:p>
    <w:p w14:paraId="220920E9" w14:textId="77777777" w:rsidR="00160D3E" w:rsidRPr="00160D3E" w:rsidRDefault="00160D3E" w:rsidP="00E23813">
      <w:pPr>
        <w:pStyle w:val="Heading3"/>
        <w:rPr>
          <w:lang w:val="en-US"/>
        </w:rPr>
      </w:pPr>
      <w:r w:rsidRPr="00160D3E">
        <w:rPr>
          <w:lang w:val="en-US"/>
        </w:rPr>
        <w:t>By post</w:t>
      </w:r>
    </w:p>
    <w:p w14:paraId="53406023" w14:textId="77777777" w:rsidR="00160D3E" w:rsidRPr="00160D3E" w:rsidRDefault="00160D3E" w:rsidP="00160D3E">
      <w:pPr>
        <w:pStyle w:val="BodyText1"/>
      </w:pPr>
      <w:r w:rsidRPr="00160D3E">
        <w:t xml:space="preserve">Post your completed application with any accompanying documentation to: </w:t>
      </w:r>
    </w:p>
    <w:p w14:paraId="67B50238" w14:textId="77777777" w:rsidR="00160D3E" w:rsidRPr="00160D3E" w:rsidRDefault="00160D3E" w:rsidP="00160D3E">
      <w:pPr>
        <w:pStyle w:val="BodyText1"/>
      </w:pPr>
      <w:r w:rsidRPr="00160D3E">
        <w:t>Clean Energy Applications</w:t>
      </w:r>
      <w:r w:rsidRPr="00160D3E">
        <w:br/>
        <w:t>Clean Energy Regulator</w:t>
      </w:r>
      <w:r w:rsidRPr="00160D3E">
        <w:br/>
        <w:t>GPO Box 621</w:t>
      </w:r>
      <w:r w:rsidRPr="00160D3E">
        <w:br/>
        <w:t>Canberra ACT 2601</w:t>
      </w:r>
    </w:p>
    <w:p w14:paraId="26230094" w14:textId="77777777" w:rsidR="00160D3E" w:rsidRPr="00160D3E" w:rsidRDefault="00160D3E" w:rsidP="00E23813">
      <w:pPr>
        <w:pStyle w:val="Heading3"/>
        <w:rPr>
          <w:lang w:val="en-US"/>
        </w:rPr>
      </w:pPr>
      <w:r w:rsidRPr="00160D3E">
        <w:rPr>
          <w:lang w:val="en-US"/>
        </w:rPr>
        <w:t>By email</w:t>
      </w:r>
    </w:p>
    <w:p w14:paraId="27D9E643" w14:textId="03472492" w:rsidR="00160D3E" w:rsidRPr="00160D3E" w:rsidRDefault="00A45B88" w:rsidP="00160D3E">
      <w:pPr>
        <w:pStyle w:val="BodyText1"/>
      </w:pPr>
      <w:r>
        <w:t>Email</w:t>
      </w:r>
      <w:r w:rsidR="00160D3E" w:rsidRPr="00160D3E">
        <w:t xml:space="preserve"> your completed application to the Clean Energy Regulator at </w:t>
      </w:r>
      <w:hyperlink r:id="rId12" w:history="1">
        <w:r w:rsidR="0015422F" w:rsidRPr="00E87FE6">
          <w:rPr>
            <w:rStyle w:val="Hyperlink"/>
            <w:rFonts w:asciiTheme="minorHAnsi" w:hAnsiTheme="minorHAnsi"/>
          </w:rPr>
          <w:t>reporting@cer.gov.au</w:t>
        </w:r>
      </w:hyperlink>
      <w:r w:rsidR="00160D3E" w:rsidRPr="00160D3E">
        <w:t xml:space="preserve">.  </w:t>
      </w:r>
    </w:p>
    <w:p w14:paraId="6D637087" w14:textId="77777777" w:rsidR="00160D3E" w:rsidRPr="00160D3E" w:rsidRDefault="00160D3E" w:rsidP="00160D3E">
      <w:pPr>
        <w:pStyle w:val="BodyText1"/>
      </w:pPr>
      <w:r w:rsidRPr="00160D3E">
        <w:t xml:space="preserve">If the email and its attachments (the application and supporting documents) are larger than 10MB, they must be sent using multiple emails that are clearly marked by including an identifier in the subject line </w:t>
      </w:r>
      <w:r w:rsidR="00A45B88">
        <w:t>(for example</w:t>
      </w:r>
      <w:r w:rsidR="00A17ACD">
        <w:t>,</w:t>
      </w:r>
      <w:r w:rsidRPr="00160D3E">
        <w:t xml:space="preserve"> '1 of 3', '2 of 3', '3 of 3'). The signed application form must be saved as a single scanned file and not split into parts. Files may be zipped to reduce their size. </w:t>
      </w:r>
    </w:p>
    <w:p w14:paraId="1AE0E33B" w14:textId="77777777" w:rsidR="00160D3E" w:rsidRDefault="00160D3E" w:rsidP="00160D3E">
      <w:pPr>
        <w:pStyle w:val="BodyText1"/>
      </w:pPr>
      <w:r w:rsidRPr="00160D3E">
        <w:t>If you submit your application by email, you do not need to send the original hardcopy of the application by post.</w:t>
      </w:r>
      <w:r>
        <w:br w:type="page"/>
      </w:r>
    </w:p>
    <w:tbl>
      <w:tblPr>
        <w:tblStyle w:val="TableGrid"/>
        <w:tblW w:w="0" w:type="auto"/>
        <w:tblCellMar>
          <w:top w:w="57" w:type="dxa"/>
          <w:bottom w:w="57" w:type="dxa"/>
        </w:tblCellMar>
        <w:tblLook w:val="04A0" w:firstRow="1" w:lastRow="0" w:firstColumn="1" w:lastColumn="0" w:noHBand="0" w:noVBand="1"/>
      </w:tblPr>
      <w:tblGrid>
        <w:gridCol w:w="6804"/>
        <w:gridCol w:w="2926"/>
      </w:tblGrid>
      <w:tr w:rsidR="008D2E9A" w14:paraId="0C628623" w14:textId="77777777" w:rsidTr="00B2186C">
        <w:tc>
          <w:tcPr>
            <w:tcW w:w="6804" w:type="dxa"/>
            <w:tcBorders>
              <w:top w:val="nil"/>
              <w:left w:val="nil"/>
              <w:bottom w:val="nil"/>
              <w:right w:val="single" w:sz="4" w:space="0" w:color="454743"/>
            </w:tcBorders>
            <w:vAlign w:val="center"/>
          </w:tcPr>
          <w:p w14:paraId="407A0F66" w14:textId="230CC146" w:rsidR="008D2E9A" w:rsidRDefault="008D2E9A" w:rsidP="008D2E9A">
            <w:pPr>
              <w:spacing w:after="0"/>
              <w:jc w:val="right"/>
            </w:pPr>
            <w:r>
              <w:lastRenderedPageBreak/>
              <w:t>Office use:</w:t>
            </w:r>
          </w:p>
        </w:tc>
        <w:tc>
          <w:tcPr>
            <w:tcW w:w="2926" w:type="dxa"/>
            <w:tcBorders>
              <w:top w:val="single" w:sz="4" w:space="0" w:color="454743"/>
              <w:left w:val="single" w:sz="4" w:space="0" w:color="454743"/>
              <w:bottom w:val="single" w:sz="4" w:space="0" w:color="454743"/>
              <w:right w:val="single" w:sz="4" w:space="0" w:color="454743"/>
            </w:tcBorders>
            <w:vAlign w:val="center"/>
          </w:tcPr>
          <w:p w14:paraId="25AD820A" w14:textId="77777777" w:rsidR="008D2E9A" w:rsidRDefault="008D2E9A" w:rsidP="008D2E9A">
            <w:pPr>
              <w:spacing w:after="0"/>
            </w:pPr>
          </w:p>
        </w:tc>
      </w:tr>
    </w:tbl>
    <w:p w14:paraId="3AC0B1A6" w14:textId="1D8565AD" w:rsidR="00834EA9" w:rsidRPr="008F3CAC" w:rsidRDefault="003E1F59">
      <w:pPr>
        <w:pStyle w:val="CERHeading1Parts"/>
        <w:numPr>
          <w:ilvl w:val="0"/>
          <w:numId w:val="4"/>
        </w:numPr>
      </w:pPr>
      <w:r>
        <w:t>Nominee details</w:t>
      </w:r>
    </w:p>
    <w:p w14:paraId="54BE8CAE" w14:textId="0FEFE75C" w:rsidR="003E1F59" w:rsidRPr="001A1366" w:rsidRDefault="003E1F59" w:rsidP="00EA6F96">
      <w:pPr>
        <w:pStyle w:val="Helpprompt"/>
        <w:spacing w:before="120" w:after="60"/>
        <w:ind w:left="851" w:hanging="426"/>
      </w:pPr>
      <w:r>
        <w:t xml:space="preserve">The nominee is the person with overall control of the cement production activities. This could be the controlling corporation of the corporate group, or a group member of the controlling corporation. </w:t>
      </w:r>
      <w:r w:rsidR="003E0431">
        <w:t xml:space="preserve">The nominee will be the responsible emitter for the </w:t>
      </w:r>
      <w:r w:rsidR="00892880">
        <w:t xml:space="preserve">multi-site cement facility if it is covered by the Safeguard Mechanism. </w:t>
      </w:r>
      <w:r>
        <w:t>The nominee’s details must be completed below.</w:t>
      </w:r>
    </w:p>
    <w:p w14:paraId="07F7B7CC" w14:textId="77777777" w:rsidR="00D35EDE" w:rsidRPr="00803111" w:rsidRDefault="00D35EDE" w:rsidP="00D35EDE">
      <w:pPr>
        <w:pStyle w:val="Question"/>
        <w:spacing w:before="120"/>
      </w:pPr>
      <w:bookmarkStart w:id="0" w:name="_Ref354402042"/>
      <w:r w:rsidRPr="00803111">
        <w:t>Name (required)</w:t>
      </w:r>
      <w:bookmarkEnd w:id="0"/>
    </w:p>
    <w:p w14:paraId="4552C2AF" w14:textId="4949F526" w:rsidR="00D35EDE" w:rsidRPr="00803111" w:rsidRDefault="00D35EDE" w:rsidP="00D35EDE">
      <w:pPr>
        <w:pStyle w:val="Arrowinstruction"/>
        <w:spacing w:before="120" w:after="120" w:line="240" w:lineRule="exact"/>
        <w:ind w:left="426" w:hanging="426"/>
      </w:pPr>
      <w:r w:rsidRPr="00803111">
        <w:t xml:space="preserve">This is the name on the Australian Business Register </w:t>
      </w:r>
      <w:r>
        <w:t xml:space="preserve">(ABR) </w:t>
      </w:r>
      <w:r w:rsidRPr="00803111">
        <w:t>or the A</w:t>
      </w:r>
      <w:r>
        <w:t>ustralian Securities and Investments Commission (ASIC)</w:t>
      </w:r>
      <w:r w:rsidRPr="00803111">
        <w:t xml:space="preserve"> Register</w:t>
      </w:r>
      <w:r w:rsidR="00D05104">
        <w:t>.</w:t>
      </w:r>
    </w:p>
    <w:tbl>
      <w:tblPr>
        <w:tblW w:w="99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535"/>
        <w:gridCol w:w="8422"/>
      </w:tblGrid>
      <w:tr w:rsidR="00D35EDE" w:rsidRPr="00803111" w14:paraId="773AF434" w14:textId="77777777" w:rsidTr="0085007C">
        <w:trPr>
          <w:trHeight w:val="454"/>
        </w:trPr>
        <w:tc>
          <w:tcPr>
            <w:tcW w:w="1535"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1303888C" w14:textId="77777777" w:rsidR="00D35EDE" w:rsidRPr="00803111" w:rsidRDefault="00D35EDE" w:rsidP="0085007C">
            <w:pPr>
              <w:pStyle w:val="Answerfieldleft-aligned"/>
              <w:jc w:val="right"/>
            </w:pPr>
            <w:r w:rsidRPr="00803111">
              <w:t>Name</w:t>
            </w:r>
          </w:p>
        </w:tc>
        <w:tc>
          <w:tcPr>
            <w:tcW w:w="8422"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auto"/>
            <w:vAlign w:val="center"/>
          </w:tcPr>
          <w:p w14:paraId="099A1597" w14:textId="77777777" w:rsidR="00D35EDE" w:rsidRPr="00803111" w:rsidRDefault="00D35EDE">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t> </w:t>
            </w:r>
            <w:r>
              <w:t> </w:t>
            </w:r>
            <w:r>
              <w:t> </w:t>
            </w:r>
            <w:r>
              <w:t> </w:t>
            </w:r>
            <w:r>
              <w:t> </w:t>
            </w:r>
            <w:r w:rsidRPr="00803111">
              <w:fldChar w:fldCharType="end"/>
            </w:r>
          </w:p>
        </w:tc>
      </w:tr>
    </w:tbl>
    <w:p w14:paraId="2BB7717E" w14:textId="77777777" w:rsidR="00D35EDE" w:rsidRPr="00803111" w:rsidRDefault="00D35EDE" w:rsidP="00D35EDE">
      <w:pPr>
        <w:pStyle w:val="Question"/>
      </w:pPr>
      <w:r>
        <w:t>Head office p</w:t>
      </w:r>
      <w:r w:rsidRPr="00803111">
        <w:t>ostal address (required)</w:t>
      </w:r>
    </w:p>
    <w:tbl>
      <w:tblPr>
        <w:tblW w:w="99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510"/>
        <w:gridCol w:w="8447"/>
      </w:tblGrid>
      <w:tr w:rsidR="0085007C" w:rsidRPr="00803111" w14:paraId="08259774" w14:textId="77777777" w:rsidTr="009D0943">
        <w:trPr>
          <w:trHeight w:val="454"/>
        </w:trPr>
        <w:tc>
          <w:tcPr>
            <w:tcW w:w="1510"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tcPr>
          <w:p w14:paraId="3789B954" w14:textId="0769A14C" w:rsidR="0085007C" w:rsidRPr="00803111" w:rsidRDefault="0085007C" w:rsidP="00E33F4C">
            <w:pPr>
              <w:pStyle w:val="Answerfieldleft-aligned"/>
              <w:jc w:val="right"/>
            </w:pPr>
            <w:r w:rsidRPr="00803111">
              <w:t>Address</w:t>
            </w:r>
            <w:r w:rsidR="00EB0CAE">
              <w:t xml:space="preserve"> line 1</w:t>
            </w:r>
          </w:p>
        </w:tc>
        <w:tc>
          <w:tcPr>
            <w:tcW w:w="844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auto"/>
            <w:vAlign w:val="center"/>
          </w:tcPr>
          <w:p w14:paraId="39979B17" w14:textId="77777777" w:rsidR="0085007C" w:rsidRPr="00803111" w:rsidRDefault="0085007C">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r w:rsidR="0085007C" w:rsidRPr="00803111" w14:paraId="7D76A96F" w14:textId="77777777" w:rsidTr="009D0943">
        <w:trPr>
          <w:trHeight w:val="454"/>
        </w:trPr>
        <w:tc>
          <w:tcPr>
            <w:tcW w:w="1510"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252FE54E" w14:textId="74DBDCF0" w:rsidR="0085007C" w:rsidRPr="00803111" w:rsidRDefault="00EB0CAE" w:rsidP="0085007C">
            <w:pPr>
              <w:pStyle w:val="Answerfieldleft-aligned"/>
              <w:jc w:val="right"/>
            </w:pPr>
            <w:r>
              <w:t>Address line 2</w:t>
            </w:r>
          </w:p>
        </w:tc>
        <w:tc>
          <w:tcPr>
            <w:tcW w:w="844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auto"/>
            <w:vAlign w:val="center"/>
          </w:tcPr>
          <w:p w14:paraId="397CA299" w14:textId="77777777" w:rsidR="0085007C" w:rsidRPr="00803111" w:rsidRDefault="0085007C">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r w:rsidR="0085007C" w:rsidRPr="00803111" w14:paraId="74872846" w14:textId="77777777" w:rsidTr="009D0943">
        <w:trPr>
          <w:trHeight w:val="454"/>
        </w:trPr>
        <w:tc>
          <w:tcPr>
            <w:tcW w:w="1510"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4C4F1011" w14:textId="5AFCD75E" w:rsidR="0085007C" w:rsidRPr="00803111" w:rsidRDefault="00EB0CAE" w:rsidP="0085007C">
            <w:pPr>
              <w:pStyle w:val="Answerfieldleft-aligned"/>
              <w:jc w:val="right"/>
            </w:pPr>
            <w:r>
              <w:t>Address line 3</w:t>
            </w:r>
          </w:p>
        </w:tc>
        <w:tc>
          <w:tcPr>
            <w:tcW w:w="844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auto"/>
            <w:vAlign w:val="center"/>
          </w:tcPr>
          <w:p w14:paraId="1028490D" w14:textId="77777777" w:rsidR="0085007C" w:rsidRPr="00803111" w:rsidRDefault="0085007C">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r w:rsidR="00D35EDE" w:rsidRPr="00803111" w14:paraId="34FC9390" w14:textId="77777777" w:rsidTr="009D0943">
        <w:trPr>
          <w:trHeight w:val="454"/>
        </w:trPr>
        <w:tc>
          <w:tcPr>
            <w:tcW w:w="1510"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0020FA3F" w14:textId="77777777" w:rsidR="00D35EDE" w:rsidRPr="00803111" w:rsidRDefault="00D35EDE" w:rsidP="0085007C">
            <w:pPr>
              <w:pStyle w:val="Answerfieldleft-aligned"/>
              <w:jc w:val="right"/>
            </w:pPr>
            <w:r w:rsidRPr="00803111">
              <w:t>Suburb/City</w:t>
            </w:r>
          </w:p>
        </w:tc>
        <w:tc>
          <w:tcPr>
            <w:tcW w:w="844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auto"/>
          </w:tcPr>
          <w:p w14:paraId="0C2CFD42" w14:textId="77777777" w:rsidR="00D35EDE" w:rsidRPr="00803111" w:rsidRDefault="00D35EDE">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r w:rsidR="00D35EDE" w:rsidRPr="00803111" w14:paraId="631D3B5D" w14:textId="77777777" w:rsidTr="009D0943">
        <w:trPr>
          <w:trHeight w:val="454"/>
        </w:trPr>
        <w:tc>
          <w:tcPr>
            <w:tcW w:w="1510"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58B5C136" w14:textId="77777777" w:rsidR="00D35EDE" w:rsidRPr="00803111" w:rsidRDefault="00D35EDE" w:rsidP="0085007C">
            <w:pPr>
              <w:pStyle w:val="Answerfieldleft-aligned"/>
              <w:jc w:val="right"/>
            </w:pPr>
            <w:r w:rsidRPr="00803111">
              <w:t>Country</w:t>
            </w:r>
          </w:p>
        </w:tc>
        <w:tc>
          <w:tcPr>
            <w:tcW w:w="844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auto"/>
          </w:tcPr>
          <w:p w14:paraId="4FC21144" w14:textId="77777777" w:rsidR="00D35EDE" w:rsidRPr="00803111" w:rsidRDefault="00D35EDE">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r w:rsidR="00D35EDE" w:rsidRPr="00803111" w14:paraId="0CE8E3A9" w14:textId="77777777" w:rsidTr="009D0943">
        <w:trPr>
          <w:trHeight w:val="454"/>
        </w:trPr>
        <w:tc>
          <w:tcPr>
            <w:tcW w:w="1510"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737B3A92" w14:textId="77777777" w:rsidR="00D35EDE" w:rsidRPr="00803111" w:rsidRDefault="00D35EDE" w:rsidP="0085007C">
            <w:pPr>
              <w:pStyle w:val="Answerfieldleft-aligned"/>
              <w:jc w:val="right"/>
            </w:pPr>
            <w:r>
              <w:t>State</w:t>
            </w:r>
          </w:p>
        </w:tc>
        <w:tc>
          <w:tcPr>
            <w:tcW w:w="844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auto"/>
          </w:tcPr>
          <w:p w14:paraId="5982E06F" w14:textId="77777777" w:rsidR="00D35EDE" w:rsidRPr="00803111" w:rsidRDefault="00D35EDE">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r w:rsidR="00D35EDE" w:rsidRPr="00803111" w14:paraId="3B27ACB3" w14:textId="77777777" w:rsidTr="009D0943">
        <w:trPr>
          <w:trHeight w:val="454"/>
        </w:trPr>
        <w:tc>
          <w:tcPr>
            <w:tcW w:w="1510"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5D727BFF" w14:textId="77777777" w:rsidR="00D35EDE" w:rsidRPr="00803111" w:rsidRDefault="00D35EDE" w:rsidP="0085007C">
            <w:pPr>
              <w:pStyle w:val="Answerfieldleft-aligned"/>
              <w:jc w:val="right"/>
            </w:pPr>
            <w:r>
              <w:t>Postcode</w:t>
            </w:r>
          </w:p>
        </w:tc>
        <w:tc>
          <w:tcPr>
            <w:tcW w:w="844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auto"/>
          </w:tcPr>
          <w:p w14:paraId="0C0BC8EC" w14:textId="77777777" w:rsidR="00D35EDE" w:rsidRPr="00803111" w:rsidRDefault="00D35EDE">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bl>
    <w:p w14:paraId="7C1913E2" w14:textId="77777777" w:rsidR="00D35EDE" w:rsidRPr="00803111" w:rsidRDefault="00D35EDE" w:rsidP="00D35EDE">
      <w:pPr>
        <w:pStyle w:val="Question"/>
        <w:spacing w:before="120"/>
        <w:contextualSpacing w:val="0"/>
      </w:pPr>
      <w:bookmarkStart w:id="1" w:name="_Ref340756777"/>
      <w:bookmarkStart w:id="2" w:name="_Ref354402050"/>
      <w:r w:rsidRPr="00803111">
        <w:t>Identifying details (required)</w:t>
      </w:r>
      <w:bookmarkEnd w:id="1"/>
      <w:bookmarkEnd w:id="2"/>
    </w:p>
    <w:p w14:paraId="05214EC0" w14:textId="1D19E9A7" w:rsidR="0026157C" w:rsidRDefault="00D35EDE" w:rsidP="00B514B4">
      <w:pPr>
        <w:pStyle w:val="Helpprompt"/>
        <w:spacing w:before="120" w:after="60"/>
        <w:ind w:left="851" w:hanging="426"/>
      </w:pPr>
      <w:r w:rsidRPr="00803111">
        <w:t xml:space="preserve">You must provide one of the following for the </w:t>
      </w:r>
      <w:r>
        <w:t>nominee</w:t>
      </w:r>
      <w:r w:rsidRPr="00803111">
        <w:t xml:space="preserve"> in order of precedence: A</w:t>
      </w:r>
      <w:r>
        <w:t xml:space="preserve">ustralian </w:t>
      </w:r>
      <w:r w:rsidRPr="00803111">
        <w:t>B</w:t>
      </w:r>
      <w:r>
        <w:t xml:space="preserve">usiness </w:t>
      </w:r>
      <w:r w:rsidRPr="00803111">
        <w:t>N</w:t>
      </w:r>
      <w:r>
        <w:t>umber (ABN)</w:t>
      </w:r>
      <w:r w:rsidRPr="00803111">
        <w:t>, A</w:t>
      </w:r>
      <w:r>
        <w:t xml:space="preserve">ustralian </w:t>
      </w:r>
      <w:r w:rsidRPr="00803111">
        <w:t>C</w:t>
      </w:r>
      <w:r>
        <w:t xml:space="preserve">ompany </w:t>
      </w:r>
      <w:r w:rsidRPr="00803111">
        <w:t>N</w:t>
      </w:r>
      <w:r>
        <w:t>umber (ACN)</w:t>
      </w:r>
      <w:r w:rsidRPr="00803111">
        <w:t>, A</w:t>
      </w:r>
      <w:r>
        <w:t xml:space="preserve">ustralian </w:t>
      </w:r>
      <w:r w:rsidRPr="00803111">
        <w:t>R</w:t>
      </w:r>
      <w:r>
        <w:t xml:space="preserve">egistered </w:t>
      </w:r>
      <w:r w:rsidRPr="00803111">
        <w:t>B</w:t>
      </w:r>
      <w:r>
        <w:t xml:space="preserve">ody </w:t>
      </w:r>
      <w:r w:rsidRPr="00803111">
        <w:t>N</w:t>
      </w:r>
      <w:r>
        <w:t>umber (ARBN)</w:t>
      </w:r>
      <w:r w:rsidRPr="00803111">
        <w:t xml:space="preserve"> or </w:t>
      </w:r>
      <w:r>
        <w:t xml:space="preserve">business or </w:t>
      </w:r>
      <w:r w:rsidRPr="00803111">
        <w:t>trading name and street address</w:t>
      </w:r>
      <w:r w:rsidR="007D7A48">
        <w:t>.</w:t>
      </w:r>
    </w:p>
    <w:p w14:paraId="263C9160" w14:textId="1EEFC12C" w:rsidR="0026157C" w:rsidRPr="0026157C" w:rsidRDefault="00CE0F9C" w:rsidP="0026157C">
      <w:pPr>
        <w:pStyle w:val="Arrowinstruction"/>
        <w:spacing w:before="120" w:after="120" w:line="240" w:lineRule="exact"/>
        <w:ind w:left="426" w:hanging="426"/>
      </w:pPr>
      <w:r>
        <w:t xml:space="preserve">Provide details of nominee’s ABN. </w:t>
      </w:r>
    </w:p>
    <w:tbl>
      <w:tblPr>
        <w:tblW w:w="99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560"/>
        <w:gridCol w:w="8397"/>
      </w:tblGrid>
      <w:tr w:rsidR="00D35EDE" w:rsidRPr="00803111" w14:paraId="07B14268" w14:textId="77777777" w:rsidTr="005019AD">
        <w:trPr>
          <w:trHeight w:val="454"/>
        </w:trPr>
        <w:tc>
          <w:tcPr>
            <w:tcW w:w="1560"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0F5FB7F2" w14:textId="77777777" w:rsidR="00D35EDE" w:rsidRPr="00803111" w:rsidRDefault="00D35EDE" w:rsidP="0074251A">
            <w:pPr>
              <w:pStyle w:val="Answerfieldleft-aligned"/>
              <w:jc w:val="right"/>
            </w:pPr>
            <w:r w:rsidRPr="00803111">
              <w:t>ABN</w:t>
            </w:r>
          </w:p>
        </w:tc>
        <w:tc>
          <w:tcPr>
            <w:tcW w:w="839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auto"/>
            <w:vAlign w:val="center"/>
          </w:tcPr>
          <w:p w14:paraId="66207EE7" w14:textId="77777777" w:rsidR="00D35EDE" w:rsidRPr="00803111" w:rsidRDefault="00D35EDE">
            <w:pPr>
              <w:pStyle w:val="Answerfieldleft-aligned"/>
            </w:pPr>
            <w:r w:rsidRPr="00803111">
              <w:fldChar w:fldCharType="begin">
                <w:ffData>
                  <w:name w:val="Text25"/>
                  <w:enabled/>
                  <w:calcOnExit w:val="0"/>
                  <w:textInput>
                    <w:type w:val="number"/>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bl>
    <w:p w14:paraId="364D4522" w14:textId="77777777" w:rsidR="00D35EDE" w:rsidRPr="00803111" w:rsidRDefault="00D35EDE" w:rsidP="00D35EDE">
      <w:pPr>
        <w:pStyle w:val="Arrowinstruction"/>
        <w:spacing w:before="120" w:after="120" w:line="240" w:lineRule="exact"/>
        <w:ind w:left="426" w:hanging="426"/>
      </w:pPr>
      <w:r w:rsidRPr="00803111">
        <w:t xml:space="preserve">If the </w:t>
      </w:r>
      <w:r>
        <w:t>nominee</w:t>
      </w:r>
      <w:r w:rsidRPr="00803111">
        <w:t xml:space="preserve"> does not have an ABN, please provide the </w:t>
      </w:r>
      <w:r>
        <w:t>nominee</w:t>
      </w:r>
      <w:r w:rsidRPr="00803111">
        <w:t>’s ACN.</w:t>
      </w:r>
    </w:p>
    <w:tbl>
      <w:tblPr>
        <w:tblW w:w="99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561"/>
        <w:gridCol w:w="8396"/>
      </w:tblGrid>
      <w:tr w:rsidR="00D35EDE" w:rsidRPr="00803111" w14:paraId="1C14F0F6" w14:textId="77777777" w:rsidTr="005019AD">
        <w:trPr>
          <w:trHeight w:val="454"/>
        </w:trPr>
        <w:tc>
          <w:tcPr>
            <w:tcW w:w="1561"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hideMark/>
          </w:tcPr>
          <w:p w14:paraId="4D61E96A" w14:textId="77777777" w:rsidR="00D35EDE" w:rsidRPr="00803111" w:rsidRDefault="00D35EDE" w:rsidP="005019AD">
            <w:pPr>
              <w:pStyle w:val="Answerfieldleft-aligned"/>
              <w:jc w:val="right"/>
            </w:pPr>
            <w:r w:rsidRPr="00803111">
              <w:t>ACN</w:t>
            </w:r>
          </w:p>
        </w:tc>
        <w:tc>
          <w:tcPr>
            <w:tcW w:w="8396"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40446CF6" w14:textId="77777777" w:rsidR="00D35EDE" w:rsidRPr="00803111" w:rsidRDefault="00D35EDE">
            <w:pPr>
              <w:pStyle w:val="Answerfieldleft-aligned"/>
            </w:pPr>
            <w:r w:rsidRPr="00803111">
              <w:fldChar w:fldCharType="begin">
                <w:ffData>
                  <w:name w:val="Text25"/>
                  <w:enabled/>
                  <w:calcOnExit w:val="0"/>
                  <w:textInput>
                    <w:type w:val="number"/>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bl>
    <w:p w14:paraId="6A6CCDCE" w14:textId="77777777" w:rsidR="00D35EDE" w:rsidRPr="00803111" w:rsidRDefault="00D35EDE" w:rsidP="00D35EDE">
      <w:pPr>
        <w:pStyle w:val="Arrowinstruction"/>
        <w:spacing w:before="120" w:after="120" w:line="240" w:lineRule="exact"/>
        <w:ind w:left="426" w:hanging="426"/>
      </w:pPr>
      <w:r w:rsidRPr="00803111">
        <w:t xml:space="preserve">If the </w:t>
      </w:r>
      <w:r>
        <w:t>nominee</w:t>
      </w:r>
      <w:r w:rsidRPr="00803111">
        <w:t xml:space="preserve"> does not have an ABN or an ACN, please provide the </w:t>
      </w:r>
      <w:r>
        <w:t>nominee</w:t>
      </w:r>
      <w:r w:rsidRPr="00803111">
        <w:t>’s ARBN.</w:t>
      </w:r>
    </w:p>
    <w:tbl>
      <w:tblPr>
        <w:tblW w:w="99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561"/>
        <w:gridCol w:w="8396"/>
      </w:tblGrid>
      <w:tr w:rsidR="00D35EDE" w:rsidRPr="00803111" w14:paraId="2D8FF30C" w14:textId="77777777" w:rsidTr="005019AD">
        <w:trPr>
          <w:trHeight w:val="454"/>
        </w:trPr>
        <w:tc>
          <w:tcPr>
            <w:tcW w:w="1561"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hideMark/>
          </w:tcPr>
          <w:p w14:paraId="6B2039C4" w14:textId="77777777" w:rsidR="00D35EDE" w:rsidRPr="00803111" w:rsidRDefault="00D35EDE" w:rsidP="005019AD">
            <w:pPr>
              <w:pStyle w:val="Answerfieldleft-aligned"/>
              <w:jc w:val="right"/>
            </w:pPr>
            <w:r w:rsidRPr="00803111">
              <w:t>ARBN</w:t>
            </w:r>
          </w:p>
        </w:tc>
        <w:tc>
          <w:tcPr>
            <w:tcW w:w="8396"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4E54FD8D" w14:textId="77777777" w:rsidR="00D35EDE" w:rsidRPr="00803111" w:rsidRDefault="00D35EDE">
            <w:pPr>
              <w:pStyle w:val="Answerfieldleft-aligned"/>
            </w:pPr>
            <w:r w:rsidRPr="00803111">
              <w:fldChar w:fldCharType="begin">
                <w:ffData>
                  <w:name w:val="Text25"/>
                  <w:enabled/>
                  <w:calcOnExit w:val="0"/>
                  <w:textInput>
                    <w:type w:val="number"/>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bl>
    <w:p w14:paraId="3E392843" w14:textId="77777777" w:rsidR="005019AD" w:rsidRDefault="005019AD" w:rsidP="00653F9E">
      <w:pPr>
        <w:pStyle w:val="Arrowinstruction"/>
        <w:numPr>
          <w:ilvl w:val="0"/>
          <w:numId w:val="0"/>
        </w:numPr>
        <w:spacing w:before="120" w:after="60" w:line="240" w:lineRule="exact"/>
        <w:ind w:left="360" w:hanging="360"/>
      </w:pPr>
    </w:p>
    <w:p w14:paraId="3A241ABC" w14:textId="77777777" w:rsidR="005019AD" w:rsidRDefault="005019AD">
      <w:pPr>
        <w:spacing w:after="0"/>
        <w:rPr>
          <w:rFonts w:eastAsiaTheme="minorHAnsi" w:cs="Arial"/>
          <w:color w:val="auto"/>
          <w:szCs w:val="22"/>
          <w:lang w:eastAsia="en-AU"/>
        </w:rPr>
      </w:pPr>
      <w:r>
        <w:br w:type="page"/>
      </w:r>
    </w:p>
    <w:p w14:paraId="066BF19F" w14:textId="6B07A047" w:rsidR="00D35EDE" w:rsidRDefault="00D35EDE" w:rsidP="00D35EDE">
      <w:pPr>
        <w:pStyle w:val="Arrowinstruction"/>
        <w:spacing w:before="120" w:after="60" w:line="240" w:lineRule="exact"/>
        <w:ind w:left="425" w:hanging="425"/>
      </w:pPr>
      <w:r w:rsidRPr="00803111">
        <w:lastRenderedPageBreak/>
        <w:t xml:space="preserve">If the </w:t>
      </w:r>
      <w:r>
        <w:t>nominee</w:t>
      </w:r>
      <w:r w:rsidRPr="00803111">
        <w:t xml:space="preserve"> does not have an ABN, ACN or an ARBN, please provide the </w:t>
      </w:r>
      <w:r>
        <w:t>nominee</w:t>
      </w:r>
      <w:r w:rsidRPr="00803111">
        <w:t xml:space="preserve">’s </w:t>
      </w:r>
      <w:r>
        <w:t xml:space="preserve">business or </w:t>
      </w:r>
      <w:r w:rsidRPr="00803111">
        <w:t>trading name and street address</w:t>
      </w:r>
      <w:r w:rsidR="00CE0F9C">
        <w:t>.</w:t>
      </w:r>
      <w:r>
        <w:t xml:space="preserve"> </w:t>
      </w:r>
    </w:p>
    <w:tbl>
      <w:tblPr>
        <w:tblW w:w="99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560"/>
        <w:gridCol w:w="8397"/>
      </w:tblGrid>
      <w:tr w:rsidR="0009454F" w:rsidRPr="004C18DA" w14:paraId="7D5100CA" w14:textId="77777777" w:rsidTr="0009454F">
        <w:trPr>
          <w:trHeight w:val="426"/>
        </w:trPr>
        <w:tc>
          <w:tcPr>
            <w:tcW w:w="1560"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tcPr>
          <w:p w14:paraId="32E2CC88" w14:textId="61475AFA" w:rsidR="0009454F" w:rsidRDefault="0009454F" w:rsidP="0009454F">
            <w:pPr>
              <w:pStyle w:val="Answerfieldleft-aligned"/>
            </w:pPr>
            <w:r>
              <w:t>Business or trading name</w:t>
            </w:r>
          </w:p>
        </w:tc>
        <w:tc>
          <w:tcPr>
            <w:tcW w:w="839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tcPr>
          <w:p w14:paraId="41CD555F" w14:textId="77777777" w:rsidR="0009454F" w:rsidRPr="004C18DA" w:rsidRDefault="0009454F">
            <w:pPr>
              <w:pStyle w:val="Answerfieldleft-aligned"/>
            </w:pPr>
            <w:r>
              <w:fldChar w:fldCharType="begin">
                <w:ffData>
                  <w:name w:val="Text48"/>
                  <w:enabled/>
                  <w:calcOnExit w:val="0"/>
                  <w:textInput/>
                </w:ffData>
              </w:fldChar>
            </w:r>
            <w:r>
              <w:instrText xml:space="preserve"> FORMTEXT </w:instrText>
            </w:r>
            <w:r>
              <w:fldChar w:fldCharType="separate"/>
            </w:r>
            <w:r>
              <w:t> </w:t>
            </w:r>
            <w:r>
              <w:t> </w:t>
            </w:r>
            <w:r>
              <w:t> </w:t>
            </w:r>
            <w:r>
              <w:t> </w:t>
            </w:r>
            <w:r>
              <w:t> </w:t>
            </w:r>
            <w:r>
              <w:fldChar w:fldCharType="end"/>
            </w:r>
          </w:p>
        </w:tc>
      </w:tr>
      <w:tr w:rsidR="0009454F" w:rsidRPr="004C18DA" w14:paraId="40BDD9E8" w14:textId="77777777" w:rsidTr="0009454F">
        <w:trPr>
          <w:trHeight w:val="426"/>
        </w:trPr>
        <w:tc>
          <w:tcPr>
            <w:tcW w:w="1560"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tcPr>
          <w:p w14:paraId="27983913" w14:textId="77777777" w:rsidR="0009454F" w:rsidRPr="004C18DA" w:rsidRDefault="0009454F" w:rsidP="0009454F">
            <w:pPr>
              <w:pStyle w:val="Answerfieldleft-aligned"/>
            </w:pPr>
            <w:r>
              <w:t>Address line 1</w:t>
            </w:r>
          </w:p>
        </w:tc>
        <w:tc>
          <w:tcPr>
            <w:tcW w:w="839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tcPr>
          <w:p w14:paraId="15D252C4" w14:textId="77777777" w:rsidR="0009454F" w:rsidRPr="004C18DA" w:rsidRDefault="0009454F">
            <w:pPr>
              <w:pStyle w:val="Answerfieldleft-aligned"/>
            </w:pPr>
            <w:r>
              <w:fldChar w:fldCharType="begin">
                <w:ffData>
                  <w:name w:val="Text48"/>
                  <w:enabled/>
                  <w:calcOnExit w:val="0"/>
                  <w:textInput/>
                </w:ffData>
              </w:fldChar>
            </w:r>
            <w:r>
              <w:instrText xml:space="preserve"> FORMTEXT </w:instrText>
            </w:r>
            <w:r>
              <w:fldChar w:fldCharType="separate"/>
            </w:r>
            <w:r>
              <w:t> </w:t>
            </w:r>
            <w:r>
              <w:t> </w:t>
            </w:r>
            <w:r>
              <w:t> </w:t>
            </w:r>
            <w:r>
              <w:t> </w:t>
            </w:r>
            <w:r>
              <w:t> </w:t>
            </w:r>
            <w:r>
              <w:fldChar w:fldCharType="end"/>
            </w:r>
          </w:p>
        </w:tc>
      </w:tr>
      <w:tr w:rsidR="0009454F" w:rsidRPr="004C18DA" w14:paraId="7FACE37E" w14:textId="77777777" w:rsidTr="0009454F">
        <w:trPr>
          <w:trHeight w:val="426"/>
        </w:trPr>
        <w:tc>
          <w:tcPr>
            <w:tcW w:w="1560"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tcPr>
          <w:p w14:paraId="4E5D75AB" w14:textId="77777777" w:rsidR="0009454F" w:rsidRDefault="0009454F" w:rsidP="0009454F">
            <w:pPr>
              <w:pStyle w:val="Answerfieldleft-aligned"/>
            </w:pPr>
            <w:r>
              <w:t>Address line 2</w:t>
            </w:r>
          </w:p>
        </w:tc>
        <w:tc>
          <w:tcPr>
            <w:tcW w:w="839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tcPr>
          <w:p w14:paraId="7277F989" w14:textId="77777777" w:rsidR="0009454F" w:rsidRPr="004C18DA" w:rsidRDefault="0009454F">
            <w:pPr>
              <w:pStyle w:val="Answerfieldleft-aligned"/>
            </w:pPr>
            <w:r>
              <w:fldChar w:fldCharType="begin">
                <w:ffData>
                  <w:name w:val="Text48"/>
                  <w:enabled/>
                  <w:calcOnExit w:val="0"/>
                  <w:textInput/>
                </w:ffData>
              </w:fldChar>
            </w:r>
            <w:r>
              <w:instrText xml:space="preserve"> FORMTEXT </w:instrText>
            </w:r>
            <w:r>
              <w:fldChar w:fldCharType="separate"/>
            </w:r>
            <w:r>
              <w:t> </w:t>
            </w:r>
            <w:r>
              <w:t> </w:t>
            </w:r>
            <w:r>
              <w:t> </w:t>
            </w:r>
            <w:r>
              <w:t> </w:t>
            </w:r>
            <w:r>
              <w:t> </w:t>
            </w:r>
            <w:r>
              <w:fldChar w:fldCharType="end"/>
            </w:r>
          </w:p>
        </w:tc>
      </w:tr>
      <w:tr w:rsidR="0009454F" w:rsidRPr="004C18DA" w14:paraId="345A7949" w14:textId="77777777" w:rsidTr="0009454F">
        <w:trPr>
          <w:trHeight w:val="426"/>
        </w:trPr>
        <w:tc>
          <w:tcPr>
            <w:tcW w:w="1560"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tcPr>
          <w:p w14:paraId="26A05A2D" w14:textId="77777777" w:rsidR="0009454F" w:rsidRDefault="0009454F" w:rsidP="0009454F">
            <w:pPr>
              <w:pStyle w:val="Answerfieldleft-aligned"/>
            </w:pPr>
            <w:r>
              <w:t>Address line 3</w:t>
            </w:r>
          </w:p>
        </w:tc>
        <w:tc>
          <w:tcPr>
            <w:tcW w:w="839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tcPr>
          <w:p w14:paraId="70B03E7F" w14:textId="77777777" w:rsidR="0009454F" w:rsidRPr="004C18DA" w:rsidRDefault="0009454F">
            <w:pPr>
              <w:pStyle w:val="Answerfieldleft-aligned"/>
            </w:pPr>
            <w:r>
              <w:fldChar w:fldCharType="begin">
                <w:ffData>
                  <w:name w:val="Text48"/>
                  <w:enabled/>
                  <w:calcOnExit w:val="0"/>
                  <w:textInput/>
                </w:ffData>
              </w:fldChar>
            </w:r>
            <w:r>
              <w:instrText xml:space="preserve"> FORMTEXT </w:instrText>
            </w:r>
            <w:r>
              <w:fldChar w:fldCharType="separate"/>
            </w:r>
            <w:r>
              <w:t> </w:t>
            </w:r>
            <w:r>
              <w:t> </w:t>
            </w:r>
            <w:r>
              <w:t> </w:t>
            </w:r>
            <w:r>
              <w:t> </w:t>
            </w:r>
            <w:r>
              <w:t> </w:t>
            </w:r>
            <w:r>
              <w:fldChar w:fldCharType="end"/>
            </w:r>
          </w:p>
        </w:tc>
      </w:tr>
      <w:tr w:rsidR="0009454F" w:rsidRPr="004C18DA" w14:paraId="3EA3C61B" w14:textId="77777777" w:rsidTr="0009454F">
        <w:trPr>
          <w:trHeight w:val="426"/>
        </w:trPr>
        <w:tc>
          <w:tcPr>
            <w:tcW w:w="1560"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tcPr>
          <w:p w14:paraId="0DEBB5C5" w14:textId="77777777" w:rsidR="0009454F" w:rsidRDefault="0009454F" w:rsidP="0009454F">
            <w:pPr>
              <w:pStyle w:val="Answerfieldleft-aligned"/>
            </w:pPr>
            <w:r>
              <w:t>Suburb/city</w:t>
            </w:r>
          </w:p>
        </w:tc>
        <w:tc>
          <w:tcPr>
            <w:tcW w:w="839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tcPr>
          <w:p w14:paraId="26A90EA6" w14:textId="77777777" w:rsidR="0009454F" w:rsidRPr="004C18DA" w:rsidRDefault="0009454F">
            <w:pPr>
              <w:pStyle w:val="Answerfieldleft-aligned"/>
            </w:pPr>
            <w:r>
              <w:fldChar w:fldCharType="begin">
                <w:ffData>
                  <w:name w:val="Text48"/>
                  <w:enabled/>
                  <w:calcOnExit w:val="0"/>
                  <w:textInput/>
                </w:ffData>
              </w:fldChar>
            </w:r>
            <w:r>
              <w:instrText xml:space="preserve"> FORMTEXT </w:instrText>
            </w:r>
            <w:r>
              <w:fldChar w:fldCharType="separate"/>
            </w:r>
            <w:r>
              <w:t> </w:t>
            </w:r>
            <w:r>
              <w:t> </w:t>
            </w:r>
            <w:r>
              <w:t> </w:t>
            </w:r>
            <w:r>
              <w:t> </w:t>
            </w:r>
            <w:r>
              <w:t> </w:t>
            </w:r>
            <w:r>
              <w:fldChar w:fldCharType="end"/>
            </w:r>
          </w:p>
        </w:tc>
      </w:tr>
      <w:tr w:rsidR="0009454F" w:rsidRPr="004C18DA" w14:paraId="1A8A3928" w14:textId="77777777" w:rsidTr="0009454F">
        <w:trPr>
          <w:trHeight w:val="426"/>
        </w:trPr>
        <w:tc>
          <w:tcPr>
            <w:tcW w:w="1560"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tcPr>
          <w:p w14:paraId="2BF3BE72" w14:textId="77777777" w:rsidR="0009454F" w:rsidRDefault="0009454F" w:rsidP="0009454F">
            <w:pPr>
              <w:pStyle w:val="Answerfieldleft-aligned"/>
            </w:pPr>
            <w:r>
              <w:t>State/territory</w:t>
            </w:r>
          </w:p>
        </w:tc>
        <w:tc>
          <w:tcPr>
            <w:tcW w:w="839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tcPr>
          <w:p w14:paraId="40DDDD93" w14:textId="77777777" w:rsidR="0009454F" w:rsidRPr="004C18DA" w:rsidRDefault="0009454F">
            <w:pPr>
              <w:pStyle w:val="Answerfieldleft-aligned"/>
            </w:pPr>
            <w:r>
              <w:fldChar w:fldCharType="begin">
                <w:ffData>
                  <w:name w:val="Text48"/>
                  <w:enabled/>
                  <w:calcOnExit w:val="0"/>
                  <w:textInput/>
                </w:ffData>
              </w:fldChar>
            </w:r>
            <w:r>
              <w:instrText xml:space="preserve"> FORMTEXT </w:instrText>
            </w:r>
            <w:r>
              <w:fldChar w:fldCharType="separate"/>
            </w:r>
            <w:r>
              <w:t> </w:t>
            </w:r>
            <w:r>
              <w:t> </w:t>
            </w:r>
            <w:r>
              <w:t> </w:t>
            </w:r>
            <w:r>
              <w:t> </w:t>
            </w:r>
            <w:r>
              <w:t> </w:t>
            </w:r>
            <w:r>
              <w:fldChar w:fldCharType="end"/>
            </w:r>
          </w:p>
        </w:tc>
      </w:tr>
      <w:tr w:rsidR="0009454F" w:rsidRPr="004C18DA" w14:paraId="154CD72A" w14:textId="77777777" w:rsidTr="0009454F">
        <w:trPr>
          <w:trHeight w:val="426"/>
        </w:trPr>
        <w:tc>
          <w:tcPr>
            <w:tcW w:w="1560"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tcPr>
          <w:p w14:paraId="43BF6476" w14:textId="77777777" w:rsidR="0009454F" w:rsidRDefault="0009454F" w:rsidP="0009454F">
            <w:pPr>
              <w:pStyle w:val="Answerfieldleft-aligned"/>
            </w:pPr>
            <w:r>
              <w:t>Postcode</w:t>
            </w:r>
          </w:p>
        </w:tc>
        <w:tc>
          <w:tcPr>
            <w:tcW w:w="839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tcPr>
          <w:p w14:paraId="207DCDCC" w14:textId="77777777" w:rsidR="0009454F" w:rsidRPr="004C18DA" w:rsidRDefault="0009454F">
            <w:pPr>
              <w:pStyle w:val="Answerfieldleft-aligned"/>
            </w:pPr>
            <w:r>
              <w:fldChar w:fldCharType="begin">
                <w:ffData>
                  <w:name w:val="Text48"/>
                  <w:enabled/>
                  <w:calcOnExit w:val="0"/>
                  <w:textInput/>
                </w:ffData>
              </w:fldChar>
            </w:r>
            <w:r>
              <w:instrText xml:space="preserve"> FORMTEXT </w:instrText>
            </w:r>
            <w:r>
              <w:fldChar w:fldCharType="separate"/>
            </w:r>
            <w:r>
              <w:t> </w:t>
            </w:r>
            <w:r>
              <w:t> </w:t>
            </w:r>
            <w:r>
              <w:t> </w:t>
            </w:r>
            <w:r>
              <w:t> </w:t>
            </w:r>
            <w:r>
              <w:t> </w:t>
            </w:r>
            <w:r>
              <w:fldChar w:fldCharType="end"/>
            </w:r>
          </w:p>
        </w:tc>
      </w:tr>
      <w:tr w:rsidR="0009454F" w:rsidRPr="004C18DA" w14:paraId="0CFAE70A" w14:textId="77777777" w:rsidTr="0009454F">
        <w:trPr>
          <w:trHeight w:val="426"/>
        </w:trPr>
        <w:tc>
          <w:tcPr>
            <w:tcW w:w="1560"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tcPr>
          <w:p w14:paraId="3FE727BF" w14:textId="77777777" w:rsidR="0009454F" w:rsidRDefault="0009454F" w:rsidP="0009454F">
            <w:pPr>
              <w:pStyle w:val="Answerfieldleft-aligned"/>
            </w:pPr>
            <w:r>
              <w:t>Country</w:t>
            </w:r>
          </w:p>
        </w:tc>
        <w:tc>
          <w:tcPr>
            <w:tcW w:w="839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tcPr>
          <w:p w14:paraId="21EC9AC9" w14:textId="77777777" w:rsidR="0009454F" w:rsidRPr="004C18DA" w:rsidRDefault="0009454F">
            <w:pPr>
              <w:pStyle w:val="Answerfieldleft-aligned"/>
            </w:pPr>
            <w:r>
              <w:fldChar w:fldCharType="begin">
                <w:ffData>
                  <w:name w:val="Text48"/>
                  <w:enabled/>
                  <w:calcOnExit w:val="0"/>
                  <w:textInput/>
                </w:ffData>
              </w:fldChar>
            </w:r>
            <w:r>
              <w:instrText xml:space="preserve"> FORMTEXT </w:instrText>
            </w:r>
            <w:r>
              <w:fldChar w:fldCharType="separate"/>
            </w:r>
            <w:r>
              <w:t> </w:t>
            </w:r>
            <w:r>
              <w:t> </w:t>
            </w:r>
            <w:r>
              <w:t> </w:t>
            </w:r>
            <w:r>
              <w:t> </w:t>
            </w:r>
            <w:r>
              <w:t> </w:t>
            </w:r>
            <w:r>
              <w:fldChar w:fldCharType="end"/>
            </w:r>
          </w:p>
        </w:tc>
      </w:tr>
    </w:tbl>
    <w:p w14:paraId="39C154CD" w14:textId="77777777" w:rsidR="00B36497" w:rsidRDefault="00B36497">
      <w:pPr>
        <w:spacing w:after="0"/>
      </w:pPr>
    </w:p>
    <w:p w14:paraId="11799A50" w14:textId="4B4B7FDE" w:rsidR="003F1DE5" w:rsidRPr="00160D3E" w:rsidRDefault="00CF47F0" w:rsidP="003F1DE5">
      <w:pPr>
        <w:pStyle w:val="CERHeading2rectangle"/>
      </w:pPr>
      <w:bookmarkStart w:id="3" w:name="_Hlk161751699"/>
      <w:r>
        <w:t>Executive officer details</w:t>
      </w:r>
    </w:p>
    <w:bookmarkEnd w:id="3"/>
    <w:p w14:paraId="09CD5CDF" w14:textId="47223803" w:rsidR="009C5E0A" w:rsidRDefault="009C5E0A" w:rsidP="009C5E0A">
      <w:pPr>
        <w:pStyle w:val="Arrowinstruction"/>
        <w:spacing w:before="120" w:after="120" w:line="240" w:lineRule="exact"/>
        <w:ind w:left="426" w:hanging="426"/>
      </w:pPr>
      <w:r w:rsidRPr="00803111">
        <w:t>Provide details about the e</w:t>
      </w:r>
      <w:r>
        <w:t>xecutive officer of the nominee,</w:t>
      </w:r>
      <w:r w:rsidRPr="00803111">
        <w:t xml:space="preserve"> </w:t>
      </w:r>
      <w:r>
        <w:t>w</w:t>
      </w:r>
      <w:r w:rsidRPr="00803111">
        <w:t>ho wil</w:t>
      </w:r>
      <w:r>
        <w:t>l sign the declaration at Part</w:t>
      </w:r>
      <w:r w:rsidR="00E40439">
        <w:t> </w:t>
      </w:r>
      <w:r>
        <w:t>E</w:t>
      </w:r>
      <w:r w:rsidRPr="00803111">
        <w:t>.</w:t>
      </w:r>
    </w:p>
    <w:p w14:paraId="26709D4C" w14:textId="77777777" w:rsidR="009C5E0A" w:rsidRPr="001B1745" w:rsidRDefault="009C5E0A" w:rsidP="009C5E0A">
      <w:pPr>
        <w:pStyle w:val="Question"/>
      </w:pPr>
      <w:bookmarkStart w:id="4" w:name="_Ref326074379"/>
      <w:r w:rsidRPr="001B1745">
        <w:t>Position</w:t>
      </w:r>
      <w:bookmarkEnd w:id="4"/>
      <w:r w:rsidRPr="001B1745">
        <w:t xml:space="preserve"> (required)</w:t>
      </w:r>
    </w:p>
    <w:tbl>
      <w:tblPr>
        <w:tblW w:w="9957" w:type="dxa"/>
        <w:tblInd w:w="108" w:type="dxa"/>
        <w:tblBorders>
          <w:top w:val="single" w:sz="4" w:space="0" w:color="969696" w:themeColor="accent6"/>
          <w:left w:val="single" w:sz="4" w:space="0" w:color="969696" w:themeColor="accent6"/>
          <w:bottom w:val="single" w:sz="4" w:space="0" w:color="969696" w:themeColor="accent6"/>
          <w:right w:val="single" w:sz="4" w:space="0" w:color="969696" w:themeColor="accent6"/>
          <w:insideH w:val="single" w:sz="4" w:space="0" w:color="969696" w:themeColor="accent6"/>
          <w:insideV w:val="single" w:sz="4" w:space="0" w:color="969696" w:themeColor="accent6"/>
        </w:tblBorders>
        <w:tblLook w:val="0600" w:firstRow="0" w:lastRow="0" w:firstColumn="0" w:lastColumn="0" w:noHBand="1" w:noVBand="1"/>
      </w:tblPr>
      <w:tblGrid>
        <w:gridCol w:w="1560"/>
        <w:gridCol w:w="8397"/>
      </w:tblGrid>
      <w:tr w:rsidR="009C5E0A" w:rsidRPr="001B1745" w14:paraId="3F6B3AF0" w14:textId="77777777" w:rsidTr="00D01A90">
        <w:trPr>
          <w:trHeight w:val="454"/>
        </w:trPr>
        <w:tc>
          <w:tcPr>
            <w:tcW w:w="1560" w:type="dxa"/>
            <w:shd w:val="clear" w:color="auto" w:fill="E6E6E6"/>
            <w:vAlign w:val="center"/>
          </w:tcPr>
          <w:p w14:paraId="494F2E9F" w14:textId="77777777" w:rsidR="009C5E0A" w:rsidRPr="001B1745" w:rsidRDefault="009C5E0A" w:rsidP="009C5E0A">
            <w:pPr>
              <w:pStyle w:val="Answerfieldleft-aligned"/>
              <w:jc w:val="right"/>
            </w:pPr>
            <w:r w:rsidRPr="001B1745">
              <w:t>Position</w:t>
            </w:r>
          </w:p>
        </w:tc>
        <w:tc>
          <w:tcPr>
            <w:tcW w:w="8397" w:type="dxa"/>
            <w:shd w:val="clear" w:color="auto" w:fill="auto"/>
            <w:vAlign w:val="center"/>
          </w:tcPr>
          <w:p w14:paraId="7DBC6492" w14:textId="77777777" w:rsidR="009C5E0A" w:rsidRPr="001B1745" w:rsidRDefault="009C5E0A">
            <w:pPr>
              <w:pStyle w:val="Answerfieldleft-aligned"/>
            </w:pPr>
            <w:r w:rsidRPr="001B1745">
              <w:fldChar w:fldCharType="begin">
                <w:ffData>
                  <w:name w:val="Text186"/>
                  <w:enabled/>
                  <w:calcOnExit w:val="0"/>
                  <w:textInput/>
                </w:ffData>
              </w:fldChar>
            </w:r>
            <w:r w:rsidRPr="001B1745">
              <w:instrText xml:space="preserve"> FORMTEXT </w:instrText>
            </w:r>
            <w:r w:rsidRPr="001B1745">
              <w:fldChar w:fldCharType="separate"/>
            </w:r>
            <w:r w:rsidRPr="001B1745">
              <w:t> </w:t>
            </w:r>
            <w:r w:rsidRPr="001B1745">
              <w:t> </w:t>
            </w:r>
            <w:r w:rsidRPr="001B1745">
              <w:t> </w:t>
            </w:r>
            <w:r w:rsidRPr="001B1745">
              <w:t> </w:t>
            </w:r>
            <w:r w:rsidRPr="001B1745">
              <w:t> </w:t>
            </w:r>
            <w:r w:rsidRPr="001B1745">
              <w:fldChar w:fldCharType="end"/>
            </w:r>
          </w:p>
        </w:tc>
      </w:tr>
    </w:tbl>
    <w:p w14:paraId="0FC0D372" w14:textId="77777777" w:rsidR="009C5E0A" w:rsidRDefault="009C5E0A" w:rsidP="009C5E0A">
      <w:pPr>
        <w:pStyle w:val="Question"/>
      </w:pPr>
      <w:r w:rsidRPr="00803111">
        <w:t>Name (required)</w:t>
      </w:r>
    </w:p>
    <w:tbl>
      <w:tblPr>
        <w:tblW w:w="9957" w:type="dxa"/>
        <w:tblInd w:w="108" w:type="dxa"/>
        <w:tblBorders>
          <w:top w:val="single" w:sz="4" w:space="0" w:color="969696" w:themeColor="accent6"/>
          <w:left w:val="single" w:sz="4" w:space="0" w:color="969696" w:themeColor="accent6"/>
          <w:bottom w:val="single" w:sz="4" w:space="0" w:color="969696" w:themeColor="accent6"/>
          <w:right w:val="single" w:sz="4" w:space="0" w:color="969696" w:themeColor="accent6"/>
          <w:insideH w:val="single" w:sz="4" w:space="0" w:color="969696" w:themeColor="accent6"/>
          <w:insideV w:val="single" w:sz="4" w:space="0" w:color="969696" w:themeColor="accent6"/>
        </w:tblBorders>
        <w:tblLayout w:type="fixed"/>
        <w:tblLook w:val="0600" w:firstRow="0" w:lastRow="0" w:firstColumn="0" w:lastColumn="0" w:noHBand="1" w:noVBand="1"/>
      </w:tblPr>
      <w:tblGrid>
        <w:gridCol w:w="1560"/>
        <w:gridCol w:w="8397"/>
      </w:tblGrid>
      <w:tr w:rsidR="005A2208" w:rsidRPr="00803111" w14:paraId="1B12F8A4" w14:textId="77777777" w:rsidTr="00D01A90">
        <w:trPr>
          <w:trHeight w:val="454"/>
        </w:trPr>
        <w:tc>
          <w:tcPr>
            <w:tcW w:w="1560" w:type="dxa"/>
            <w:shd w:val="clear" w:color="auto" w:fill="E6E6E6"/>
            <w:vAlign w:val="center"/>
          </w:tcPr>
          <w:p w14:paraId="737C701D" w14:textId="06255C60" w:rsidR="005A2208" w:rsidRPr="00803111" w:rsidRDefault="005A2208" w:rsidP="005A2208">
            <w:pPr>
              <w:pStyle w:val="Answerfieldleft-aligned"/>
              <w:jc w:val="right"/>
            </w:pPr>
            <w:r>
              <w:t xml:space="preserve">Title </w:t>
            </w:r>
            <w:r>
              <w:br/>
              <w:t>(for example, Mr, Mrs, Dr)</w:t>
            </w:r>
          </w:p>
        </w:tc>
        <w:tc>
          <w:tcPr>
            <w:tcW w:w="8397" w:type="dxa"/>
            <w:shd w:val="clear" w:color="auto" w:fill="auto"/>
            <w:vAlign w:val="center"/>
          </w:tcPr>
          <w:p w14:paraId="07E5EF1E" w14:textId="625584E6" w:rsidR="005A2208" w:rsidRPr="00803111" w:rsidRDefault="005A2208" w:rsidP="005A2208">
            <w:pPr>
              <w:pStyle w:val="Answerfieldleft-aligned"/>
            </w:pPr>
            <w:r>
              <w:fldChar w:fldCharType="begin">
                <w:ffData>
                  <w:name w:val="Text48"/>
                  <w:enabled/>
                  <w:calcOnExit w:val="0"/>
                  <w:textInput/>
                </w:ffData>
              </w:fldChar>
            </w:r>
            <w:r>
              <w:instrText xml:space="preserve"> FORMTEXT </w:instrText>
            </w:r>
            <w:r>
              <w:fldChar w:fldCharType="separate"/>
            </w:r>
            <w:r>
              <w:t> </w:t>
            </w:r>
            <w:r>
              <w:t> </w:t>
            </w:r>
            <w:r>
              <w:t> </w:t>
            </w:r>
            <w:r>
              <w:t> </w:t>
            </w:r>
            <w:r>
              <w:t> </w:t>
            </w:r>
            <w:r>
              <w:fldChar w:fldCharType="end"/>
            </w:r>
          </w:p>
        </w:tc>
      </w:tr>
      <w:tr w:rsidR="005A2208" w:rsidRPr="00803111" w14:paraId="77321400" w14:textId="77777777" w:rsidTr="00D01A90">
        <w:trPr>
          <w:trHeight w:val="454"/>
        </w:trPr>
        <w:tc>
          <w:tcPr>
            <w:tcW w:w="1560" w:type="dxa"/>
            <w:shd w:val="clear" w:color="auto" w:fill="E6E6E6"/>
            <w:vAlign w:val="center"/>
          </w:tcPr>
          <w:p w14:paraId="41D95B88" w14:textId="05D843F9" w:rsidR="005A2208" w:rsidRPr="00803111" w:rsidRDefault="005A2208" w:rsidP="005A2208">
            <w:pPr>
              <w:pStyle w:val="Answerfieldleft-aligned"/>
              <w:jc w:val="right"/>
            </w:pPr>
            <w:r>
              <w:t>First name</w:t>
            </w:r>
          </w:p>
        </w:tc>
        <w:tc>
          <w:tcPr>
            <w:tcW w:w="8397" w:type="dxa"/>
            <w:shd w:val="clear" w:color="auto" w:fill="auto"/>
            <w:vAlign w:val="center"/>
          </w:tcPr>
          <w:p w14:paraId="4A9953D6" w14:textId="54B467D2" w:rsidR="005A2208" w:rsidRPr="00803111" w:rsidRDefault="005A2208" w:rsidP="005A2208">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A2208" w:rsidRPr="00803111" w14:paraId="5427D43C" w14:textId="77777777" w:rsidTr="00D01A90">
        <w:trPr>
          <w:trHeight w:val="454"/>
        </w:trPr>
        <w:tc>
          <w:tcPr>
            <w:tcW w:w="1560" w:type="dxa"/>
            <w:shd w:val="clear" w:color="auto" w:fill="E6E6E6"/>
            <w:vAlign w:val="center"/>
          </w:tcPr>
          <w:p w14:paraId="57364D58" w14:textId="27FFBE41" w:rsidR="005A2208" w:rsidRPr="00803111" w:rsidRDefault="005A2208" w:rsidP="005A2208">
            <w:pPr>
              <w:pStyle w:val="Answerfieldleft-aligned"/>
              <w:jc w:val="right"/>
            </w:pPr>
            <w:r>
              <w:t>Middle name(s)</w:t>
            </w:r>
          </w:p>
        </w:tc>
        <w:tc>
          <w:tcPr>
            <w:tcW w:w="8397" w:type="dxa"/>
            <w:shd w:val="clear" w:color="auto" w:fill="auto"/>
            <w:vAlign w:val="center"/>
          </w:tcPr>
          <w:p w14:paraId="594200DC" w14:textId="19328AB9" w:rsidR="005A2208" w:rsidRPr="00803111" w:rsidRDefault="005A2208" w:rsidP="005A2208">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A2208" w:rsidRPr="00803111" w14:paraId="20563AC4" w14:textId="77777777" w:rsidTr="00D01A90">
        <w:trPr>
          <w:trHeight w:val="454"/>
        </w:trPr>
        <w:tc>
          <w:tcPr>
            <w:tcW w:w="1560" w:type="dxa"/>
            <w:shd w:val="clear" w:color="auto" w:fill="E6E6E6"/>
            <w:vAlign w:val="center"/>
          </w:tcPr>
          <w:p w14:paraId="475DC59E" w14:textId="50AECF6E" w:rsidR="005A2208" w:rsidRDefault="005A2208" w:rsidP="005A2208">
            <w:pPr>
              <w:pStyle w:val="Answerfieldleft-aligned"/>
              <w:jc w:val="right"/>
            </w:pPr>
            <w:r>
              <w:t>Last name</w:t>
            </w:r>
          </w:p>
        </w:tc>
        <w:tc>
          <w:tcPr>
            <w:tcW w:w="8397" w:type="dxa"/>
            <w:shd w:val="clear" w:color="auto" w:fill="auto"/>
            <w:vAlign w:val="center"/>
          </w:tcPr>
          <w:p w14:paraId="737310BE" w14:textId="7A9CB7E4" w:rsidR="005A2208" w:rsidRDefault="005A2208" w:rsidP="005A2208">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705D33F" w14:textId="77777777" w:rsidR="009C5E0A" w:rsidRDefault="009C5E0A" w:rsidP="009C5E0A">
      <w:pPr>
        <w:pStyle w:val="Question"/>
      </w:pPr>
      <w:r w:rsidRPr="00803111">
        <w:t>Contact details (required)</w:t>
      </w:r>
    </w:p>
    <w:p w14:paraId="3E9A94E7" w14:textId="131F7FA6" w:rsidR="00112A4C" w:rsidRPr="00803111" w:rsidRDefault="00112A4C" w:rsidP="00B514B4">
      <w:pPr>
        <w:pStyle w:val="Arrowinstruction"/>
      </w:pPr>
      <w:r>
        <w:t xml:space="preserve">Provide a contact </w:t>
      </w:r>
      <w:r w:rsidRPr="00972BC6">
        <w:t>phone</w:t>
      </w:r>
      <w:r>
        <w:t xml:space="preserve"> number, alternative contact phone number if applicable and email address. Include area codes, where applicable.</w:t>
      </w:r>
    </w:p>
    <w:tbl>
      <w:tblPr>
        <w:tblW w:w="9957" w:type="dxa"/>
        <w:tblInd w:w="108" w:type="dxa"/>
        <w:tblBorders>
          <w:top w:val="single" w:sz="4" w:space="0" w:color="969696" w:themeColor="accent6"/>
          <w:left w:val="single" w:sz="4" w:space="0" w:color="969696" w:themeColor="accent6"/>
          <w:bottom w:val="single" w:sz="4" w:space="0" w:color="969696" w:themeColor="accent6"/>
          <w:right w:val="single" w:sz="4" w:space="0" w:color="969696" w:themeColor="accent6"/>
          <w:insideH w:val="single" w:sz="4" w:space="0" w:color="969696" w:themeColor="accent6"/>
          <w:insideV w:val="single" w:sz="4" w:space="0" w:color="969696" w:themeColor="accent6"/>
        </w:tblBorders>
        <w:tblLook w:val="0600" w:firstRow="0" w:lastRow="0" w:firstColumn="0" w:lastColumn="0" w:noHBand="1" w:noVBand="1"/>
      </w:tblPr>
      <w:tblGrid>
        <w:gridCol w:w="1502"/>
        <w:gridCol w:w="8455"/>
      </w:tblGrid>
      <w:tr w:rsidR="009C5E0A" w:rsidRPr="00803111" w14:paraId="16D7C714" w14:textId="77777777" w:rsidTr="009D0943">
        <w:trPr>
          <w:trHeight w:val="454"/>
        </w:trPr>
        <w:tc>
          <w:tcPr>
            <w:tcW w:w="1502" w:type="dxa"/>
            <w:shd w:val="clear" w:color="auto" w:fill="E6E6E6"/>
            <w:vAlign w:val="center"/>
          </w:tcPr>
          <w:p w14:paraId="5585DC5F" w14:textId="77777777" w:rsidR="009C5E0A" w:rsidRPr="00803111" w:rsidRDefault="009C5E0A" w:rsidP="009C5E0A">
            <w:pPr>
              <w:pStyle w:val="Answerfieldleft-aligned"/>
              <w:jc w:val="right"/>
            </w:pPr>
            <w:r w:rsidRPr="00803111">
              <w:t>Phone number</w:t>
            </w:r>
            <w:r w:rsidRPr="00803111" w:rsidDel="00137833">
              <w:t xml:space="preserve"> </w:t>
            </w:r>
          </w:p>
        </w:tc>
        <w:tc>
          <w:tcPr>
            <w:tcW w:w="8455" w:type="dxa"/>
            <w:shd w:val="clear" w:color="auto" w:fill="auto"/>
            <w:vAlign w:val="center"/>
          </w:tcPr>
          <w:p w14:paraId="0B64031B" w14:textId="77777777" w:rsidR="009C5E0A" w:rsidRPr="00803111" w:rsidRDefault="009C5E0A">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r w:rsidR="009C5E0A" w:rsidRPr="00803111" w14:paraId="5474DA03" w14:textId="77777777" w:rsidTr="009D0943">
        <w:trPr>
          <w:trHeight w:val="454"/>
        </w:trPr>
        <w:tc>
          <w:tcPr>
            <w:tcW w:w="1502" w:type="dxa"/>
            <w:shd w:val="clear" w:color="auto" w:fill="E6E6E6"/>
            <w:vAlign w:val="center"/>
          </w:tcPr>
          <w:p w14:paraId="6EFCFA71" w14:textId="0999684A" w:rsidR="009C5E0A" w:rsidRPr="00803111" w:rsidRDefault="009C5E0A" w:rsidP="009C5E0A">
            <w:pPr>
              <w:pStyle w:val="Answerfieldleft-aligned"/>
              <w:jc w:val="right"/>
            </w:pPr>
            <w:r w:rsidRPr="00803111">
              <w:t>Alternative phone number</w:t>
            </w:r>
          </w:p>
        </w:tc>
        <w:tc>
          <w:tcPr>
            <w:tcW w:w="8455" w:type="dxa"/>
            <w:shd w:val="clear" w:color="auto" w:fill="auto"/>
            <w:vAlign w:val="center"/>
          </w:tcPr>
          <w:p w14:paraId="7A20B962" w14:textId="77777777" w:rsidR="009C5E0A" w:rsidRPr="00803111" w:rsidRDefault="009C5E0A">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r w:rsidR="009C5E0A" w:rsidRPr="00803111" w14:paraId="2059F051" w14:textId="77777777" w:rsidTr="009D0943">
        <w:trPr>
          <w:trHeight w:val="454"/>
        </w:trPr>
        <w:tc>
          <w:tcPr>
            <w:tcW w:w="1502" w:type="dxa"/>
            <w:shd w:val="clear" w:color="auto" w:fill="E6E6E6"/>
            <w:vAlign w:val="center"/>
          </w:tcPr>
          <w:p w14:paraId="21DC9735" w14:textId="77777777" w:rsidR="009C5E0A" w:rsidRPr="00803111" w:rsidRDefault="009C5E0A" w:rsidP="009C5E0A">
            <w:pPr>
              <w:pStyle w:val="Answerfieldleft-aligned"/>
              <w:jc w:val="right"/>
            </w:pPr>
            <w:r w:rsidRPr="00803111">
              <w:t>Email address</w:t>
            </w:r>
          </w:p>
        </w:tc>
        <w:tc>
          <w:tcPr>
            <w:tcW w:w="8455" w:type="dxa"/>
            <w:shd w:val="clear" w:color="auto" w:fill="auto"/>
            <w:vAlign w:val="center"/>
          </w:tcPr>
          <w:p w14:paraId="26A1983C" w14:textId="77777777" w:rsidR="009C5E0A" w:rsidRPr="00803111" w:rsidRDefault="009C5E0A">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bl>
    <w:p w14:paraId="5EE6D697" w14:textId="61813E76" w:rsidR="007B19D7" w:rsidRDefault="008B3A8F" w:rsidP="00264DC1">
      <w:pPr>
        <w:pStyle w:val="CERHeading2rectangle"/>
      </w:pPr>
      <w:r>
        <w:lastRenderedPageBreak/>
        <w:t>Contact person details</w:t>
      </w:r>
    </w:p>
    <w:p w14:paraId="50F9E695" w14:textId="6C2B8A50" w:rsidR="007B19D7" w:rsidRDefault="007B19D7" w:rsidP="007B19D7">
      <w:pPr>
        <w:pStyle w:val="Arrowinstruction"/>
        <w:spacing w:before="120" w:after="120" w:line="240" w:lineRule="exact"/>
        <w:ind w:left="426" w:hanging="426"/>
      </w:pPr>
      <w:r w:rsidRPr="00803111">
        <w:t xml:space="preserve">Provide details about the person who will be acting as the contact officer between the </w:t>
      </w:r>
      <w:r>
        <w:t xml:space="preserve">nominee </w:t>
      </w:r>
      <w:r w:rsidRPr="00803111">
        <w:t>and the Clean Energy Regulator.</w:t>
      </w:r>
    </w:p>
    <w:tbl>
      <w:tblPr>
        <w:tblStyle w:val="CERanswerfield"/>
        <w:tblW w:w="5172" w:type="pct"/>
        <w:tblLook w:val="0600" w:firstRow="0" w:lastRow="0" w:firstColumn="0" w:lastColumn="0" w:noHBand="1" w:noVBand="1"/>
      </w:tblPr>
      <w:tblGrid>
        <w:gridCol w:w="1466"/>
        <w:gridCol w:w="4904"/>
        <w:gridCol w:w="3684"/>
      </w:tblGrid>
      <w:tr w:rsidR="001203CC" w:rsidRPr="009D5590" w14:paraId="01F9CCCD" w14:textId="77777777" w:rsidTr="00ED0A8E">
        <w:trPr>
          <w:trHeight w:val="22"/>
        </w:trPr>
        <w:tc>
          <w:tcPr>
            <w:tcW w:w="729" w:type="pct"/>
            <w:hideMark/>
          </w:tcPr>
          <w:p w14:paraId="6CCA1891" w14:textId="77777777" w:rsidR="001203CC" w:rsidRPr="009D59C0" w:rsidRDefault="001203CC">
            <w:pPr>
              <w:pStyle w:val="Checkbox"/>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2439" w:type="pct"/>
            <w:shd w:val="clear" w:color="auto" w:fill="EAE9E7"/>
            <w:hideMark/>
          </w:tcPr>
          <w:p w14:paraId="201D5476" w14:textId="33A86777" w:rsidR="001203CC" w:rsidRPr="009D5590" w:rsidRDefault="001203CC">
            <w:pPr>
              <w:pStyle w:val="Answerfieldleft-aligned"/>
            </w:pPr>
            <w:r>
              <w:t>T</w:t>
            </w:r>
            <w:r w:rsidRPr="00803111">
              <w:t xml:space="preserve">he contact </w:t>
            </w:r>
            <w:r w:rsidR="003E3F0F">
              <w:t>person is</w:t>
            </w:r>
            <w:r w:rsidR="007D71E6">
              <w:t xml:space="preserve"> the same as the </w:t>
            </w:r>
            <w:r w:rsidRPr="00803111">
              <w:t>executive officer</w:t>
            </w:r>
            <w:r w:rsidR="007D71E6">
              <w:t>.</w:t>
            </w:r>
          </w:p>
        </w:tc>
        <w:tc>
          <w:tcPr>
            <w:tcW w:w="1832" w:type="pct"/>
            <w:shd w:val="clear" w:color="auto" w:fill="EAE9E7"/>
          </w:tcPr>
          <w:p w14:paraId="203DE7FE" w14:textId="387CF1A3" w:rsidR="001203CC" w:rsidRPr="009D5590" w:rsidRDefault="001203CC">
            <w:pPr>
              <w:pStyle w:val="Arrowinstructionintable"/>
            </w:pPr>
            <w:r>
              <w:t>G</w:t>
            </w:r>
            <w:r w:rsidRPr="00803111">
              <w:t xml:space="preserve">o to </w:t>
            </w:r>
            <w:r w:rsidRPr="00AF62FF">
              <w:rPr>
                <w:b/>
              </w:rPr>
              <w:t>Part B</w:t>
            </w:r>
            <w:r w:rsidRPr="00AF62FF">
              <w:rPr>
                <w:rFonts w:ascii="Webdings" w:eastAsia="Webdings" w:hAnsi="Webdings" w:cs="Webdings"/>
                <w:b/>
              </w:rPr>
              <w:t>8</w:t>
            </w:r>
          </w:p>
        </w:tc>
      </w:tr>
      <w:tr w:rsidR="001203CC" w14:paraId="4FDF0CB6" w14:textId="77777777" w:rsidTr="00ED0A8E">
        <w:trPr>
          <w:trHeight w:val="190"/>
        </w:trPr>
        <w:tc>
          <w:tcPr>
            <w:tcW w:w="729" w:type="pct"/>
          </w:tcPr>
          <w:p w14:paraId="6732798F" w14:textId="77777777" w:rsidR="001203CC" w:rsidRPr="009D59C0" w:rsidRDefault="001203CC">
            <w:pPr>
              <w:pStyle w:val="Checkbox"/>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2439" w:type="pct"/>
            <w:shd w:val="clear" w:color="auto" w:fill="EAE9E7"/>
          </w:tcPr>
          <w:p w14:paraId="166E5FC9" w14:textId="5E960FE1" w:rsidR="001203CC" w:rsidRDefault="006A6AD2">
            <w:pPr>
              <w:pStyle w:val="Answerfieldleft-aligned"/>
            </w:pPr>
            <w:r>
              <w:t xml:space="preserve">The contact person </w:t>
            </w:r>
            <w:r w:rsidR="007D71E6">
              <w:t>is NOT</w:t>
            </w:r>
            <w:r>
              <w:t xml:space="preserve"> the executive officer.</w:t>
            </w:r>
          </w:p>
        </w:tc>
        <w:tc>
          <w:tcPr>
            <w:tcW w:w="1832" w:type="pct"/>
            <w:shd w:val="clear" w:color="auto" w:fill="EAE9E7"/>
          </w:tcPr>
          <w:p w14:paraId="235D5DAA" w14:textId="6DD4B304" w:rsidR="001203CC" w:rsidRDefault="00206015">
            <w:pPr>
              <w:pStyle w:val="Arrowinstructionintable"/>
            </w:pPr>
            <w:r>
              <w:t xml:space="preserve">Continue to </w:t>
            </w:r>
            <w:r>
              <w:rPr>
                <w:b/>
              </w:rPr>
              <w:t>question 7</w:t>
            </w:r>
            <w:r>
              <w:t xml:space="preserve"> </w:t>
            </w:r>
            <w:r>
              <w:rPr>
                <w:rFonts w:ascii="Webdings" w:eastAsia="Webdings" w:hAnsi="Webdings" w:cs="Webdings"/>
              </w:rPr>
              <w:t>6</w:t>
            </w:r>
          </w:p>
        </w:tc>
      </w:tr>
    </w:tbl>
    <w:p w14:paraId="2C27CB5E" w14:textId="37C73A93" w:rsidR="007B19D7" w:rsidRPr="001B1745" w:rsidRDefault="001E5BBF" w:rsidP="001E5BBF">
      <w:pPr>
        <w:pStyle w:val="Question"/>
      </w:pPr>
      <w:r>
        <w:t xml:space="preserve"> </w:t>
      </w:r>
      <w:r w:rsidR="007B19D7" w:rsidRPr="001B1745">
        <w:t>Position (required)</w:t>
      </w:r>
    </w:p>
    <w:tbl>
      <w:tblPr>
        <w:tblW w:w="9957" w:type="dxa"/>
        <w:tblInd w:w="108" w:type="dxa"/>
        <w:tblBorders>
          <w:top w:val="single" w:sz="4" w:space="0" w:color="969696" w:themeColor="accent6"/>
          <w:left w:val="single" w:sz="4" w:space="0" w:color="969696" w:themeColor="accent6"/>
          <w:bottom w:val="single" w:sz="4" w:space="0" w:color="969696" w:themeColor="accent6"/>
          <w:right w:val="single" w:sz="4" w:space="0" w:color="969696" w:themeColor="accent6"/>
          <w:insideH w:val="single" w:sz="4" w:space="0" w:color="969696" w:themeColor="accent6"/>
          <w:insideV w:val="single" w:sz="4" w:space="0" w:color="969696" w:themeColor="accent6"/>
        </w:tblBorders>
        <w:tblLook w:val="0600" w:firstRow="0" w:lastRow="0" w:firstColumn="0" w:lastColumn="0" w:noHBand="1" w:noVBand="1"/>
      </w:tblPr>
      <w:tblGrid>
        <w:gridCol w:w="1560"/>
        <w:gridCol w:w="8397"/>
      </w:tblGrid>
      <w:tr w:rsidR="007B19D7" w:rsidRPr="001B1745" w14:paraId="4856BCDC" w14:textId="77777777" w:rsidTr="007B19D7">
        <w:trPr>
          <w:trHeight w:val="454"/>
        </w:trPr>
        <w:tc>
          <w:tcPr>
            <w:tcW w:w="1560" w:type="dxa"/>
            <w:shd w:val="clear" w:color="auto" w:fill="E6E6E6"/>
            <w:vAlign w:val="center"/>
          </w:tcPr>
          <w:p w14:paraId="0DB1AAA5" w14:textId="77777777" w:rsidR="007B19D7" w:rsidRPr="001B1745" w:rsidRDefault="007B19D7" w:rsidP="007B19D7">
            <w:pPr>
              <w:pStyle w:val="Answerfieldleft-aligned"/>
              <w:jc w:val="right"/>
            </w:pPr>
            <w:r w:rsidRPr="001B1745">
              <w:t>Position</w:t>
            </w:r>
          </w:p>
        </w:tc>
        <w:tc>
          <w:tcPr>
            <w:tcW w:w="8397" w:type="dxa"/>
            <w:shd w:val="clear" w:color="auto" w:fill="auto"/>
            <w:vAlign w:val="center"/>
          </w:tcPr>
          <w:p w14:paraId="73EC3914" w14:textId="77777777" w:rsidR="007B19D7" w:rsidRPr="001B1745" w:rsidRDefault="007B19D7">
            <w:pPr>
              <w:pStyle w:val="Answerfieldleft-aligned"/>
            </w:pPr>
            <w:r w:rsidRPr="001B1745">
              <w:fldChar w:fldCharType="begin">
                <w:ffData>
                  <w:name w:val="Text186"/>
                  <w:enabled/>
                  <w:calcOnExit w:val="0"/>
                  <w:textInput/>
                </w:ffData>
              </w:fldChar>
            </w:r>
            <w:r w:rsidRPr="001B1745">
              <w:instrText xml:space="preserve"> FORMTEXT </w:instrText>
            </w:r>
            <w:r w:rsidRPr="001B1745">
              <w:fldChar w:fldCharType="separate"/>
            </w:r>
            <w:r w:rsidRPr="001B1745">
              <w:t> </w:t>
            </w:r>
            <w:r w:rsidRPr="001B1745">
              <w:t> </w:t>
            </w:r>
            <w:r w:rsidRPr="001B1745">
              <w:t> </w:t>
            </w:r>
            <w:r w:rsidRPr="001B1745">
              <w:t> </w:t>
            </w:r>
            <w:r w:rsidRPr="001B1745">
              <w:t> </w:t>
            </w:r>
            <w:r w:rsidRPr="001B1745">
              <w:fldChar w:fldCharType="end"/>
            </w:r>
          </w:p>
        </w:tc>
      </w:tr>
    </w:tbl>
    <w:p w14:paraId="429822DB" w14:textId="77777777" w:rsidR="007B19D7" w:rsidRDefault="007B19D7" w:rsidP="007B19D7">
      <w:pPr>
        <w:pStyle w:val="Question"/>
      </w:pPr>
      <w:r w:rsidRPr="00803111">
        <w:t>Name (required)</w:t>
      </w:r>
    </w:p>
    <w:tbl>
      <w:tblPr>
        <w:tblW w:w="9957" w:type="dxa"/>
        <w:tblInd w:w="108" w:type="dxa"/>
        <w:tblBorders>
          <w:top w:val="single" w:sz="4" w:space="0" w:color="969696" w:themeColor="accent6"/>
          <w:left w:val="single" w:sz="4" w:space="0" w:color="969696" w:themeColor="accent6"/>
          <w:bottom w:val="single" w:sz="4" w:space="0" w:color="969696" w:themeColor="accent6"/>
          <w:right w:val="single" w:sz="4" w:space="0" w:color="969696" w:themeColor="accent6"/>
          <w:insideH w:val="single" w:sz="4" w:space="0" w:color="969696" w:themeColor="accent6"/>
          <w:insideV w:val="single" w:sz="4" w:space="0" w:color="969696" w:themeColor="accent6"/>
        </w:tblBorders>
        <w:tblLayout w:type="fixed"/>
        <w:tblLook w:val="0600" w:firstRow="0" w:lastRow="0" w:firstColumn="0" w:lastColumn="0" w:noHBand="1" w:noVBand="1"/>
      </w:tblPr>
      <w:tblGrid>
        <w:gridCol w:w="1560"/>
        <w:gridCol w:w="8397"/>
      </w:tblGrid>
      <w:tr w:rsidR="005A2208" w:rsidRPr="00803111" w14:paraId="06647633" w14:textId="77777777" w:rsidTr="007B19D7">
        <w:trPr>
          <w:trHeight w:val="454"/>
        </w:trPr>
        <w:tc>
          <w:tcPr>
            <w:tcW w:w="1560" w:type="dxa"/>
            <w:shd w:val="clear" w:color="auto" w:fill="E6E6E6"/>
            <w:vAlign w:val="center"/>
          </w:tcPr>
          <w:p w14:paraId="617E0AB7" w14:textId="332A6B36" w:rsidR="005A2208" w:rsidRPr="00803111" w:rsidRDefault="005A2208" w:rsidP="005A2208">
            <w:pPr>
              <w:pStyle w:val="Answerfieldleft-aligned"/>
              <w:jc w:val="right"/>
            </w:pPr>
            <w:r>
              <w:t xml:space="preserve">Title </w:t>
            </w:r>
            <w:r>
              <w:br/>
              <w:t>(for example, Mr, Mrs, Dr)</w:t>
            </w:r>
          </w:p>
        </w:tc>
        <w:tc>
          <w:tcPr>
            <w:tcW w:w="8397" w:type="dxa"/>
            <w:shd w:val="clear" w:color="auto" w:fill="auto"/>
            <w:vAlign w:val="center"/>
          </w:tcPr>
          <w:p w14:paraId="3B6E028C" w14:textId="7D5FC464" w:rsidR="005A2208" w:rsidRPr="00803111" w:rsidRDefault="005A2208" w:rsidP="005A2208">
            <w:pPr>
              <w:pStyle w:val="Answerfieldleft-aligned"/>
            </w:pPr>
            <w:r>
              <w:fldChar w:fldCharType="begin">
                <w:ffData>
                  <w:name w:val="Text48"/>
                  <w:enabled/>
                  <w:calcOnExit w:val="0"/>
                  <w:textInput/>
                </w:ffData>
              </w:fldChar>
            </w:r>
            <w:r>
              <w:instrText xml:space="preserve"> FORMTEXT </w:instrText>
            </w:r>
            <w:r>
              <w:fldChar w:fldCharType="separate"/>
            </w:r>
            <w:r>
              <w:t> </w:t>
            </w:r>
            <w:r>
              <w:t> </w:t>
            </w:r>
            <w:r>
              <w:t> </w:t>
            </w:r>
            <w:r>
              <w:t> </w:t>
            </w:r>
            <w:r>
              <w:t> </w:t>
            </w:r>
            <w:r>
              <w:fldChar w:fldCharType="end"/>
            </w:r>
          </w:p>
        </w:tc>
      </w:tr>
      <w:tr w:rsidR="005A2208" w:rsidRPr="00803111" w14:paraId="50AE6ACA" w14:textId="77777777" w:rsidTr="007B19D7">
        <w:trPr>
          <w:trHeight w:val="454"/>
        </w:trPr>
        <w:tc>
          <w:tcPr>
            <w:tcW w:w="1560" w:type="dxa"/>
            <w:shd w:val="clear" w:color="auto" w:fill="E6E6E6"/>
            <w:vAlign w:val="center"/>
          </w:tcPr>
          <w:p w14:paraId="571744FD" w14:textId="5DFE1EFF" w:rsidR="005A2208" w:rsidRPr="00803111" w:rsidRDefault="005A2208" w:rsidP="005A2208">
            <w:pPr>
              <w:pStyle w:val="Answerfieldleft-aligned"/>
              <w:jc w:val="right"/>
            </w:pPr>
            <w:r>
              <w:t>First name</w:t>
            </w:r>
          </w:p>
        </w:tc>
        <w:tc>
          <w:tcPr>
            <w:tcW w:w="8397" w:type="dxa"/>
            <w:shd w:val="clear" w:color="auto" w:fill="auto"/>
            <w:vAlign w:val="center"/>
          </w:tcPr>
          <w:p w14:paraId="32BE7C2C" w14:textId="78F8016A" w:rsidR="005A2208" w:rsidRPr="00803111" w:rsidRDefault="005A2208" w:rsidP="005A2208">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A2208" w:rsidRPr="00803111" w14:paraId="0F13F539" w14:textId="77777777" w:rsidTr="007B19D7">
        <w:trPr>
          <w:trHeight w:val="454"/>
        </w:trPr>
        <w:tc>
          <w:tcPr>
            <w:tcW w:w="1560" w:type="dxa"/>
            <w:shd w:val="clear" w:color="auto" w:fill="E6E6E6"/>
            <w:vAlign w:val="center"/>
          </w:tcPr>
          <w:p w14:paraId="4E43BA2C" w14:textId="5D5B251C" w:rsidR="005A2208" w:rsidRPr="00803111" w:rsidRDefault="005A2208" w:rsidP="005A2208">
            <w:pPr>
              <w:pStyle w:val="Answerfieldleft-aligned"/>
              <w:jc w:val="right"/>
            </w:pPr>
            <w:r>
              <w:t>Middle name(s)</w:t>
            </w:r>
          </w:p>
        </w:tc>
        <w:tc>
          <w:tcPr>
            <w:tcW w:w="8397" w:type="dxa"/>
            <w:shd w:val="clear" w:color="auto" w:fill="auto"/>
            <w:vAlign w:val="center"/>
          </w:tcPr>
          <w:p w14:paraId="174A0E51" w14:textId="0CAB88B4" w:rsidR="005A2208" w:rsidRPr="00803111" w:rsidRDefault="005A2208" w:rsidP="005A2208">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A2208" w:rsidRPr="00803111" w14:paraId="5725ECB1" w14:textId="77777777" w:rsidTr="007B19D7">
        <w:trPr>
          <w:trHeight w:val="454"/>
        </w:trPr>
        <w:tc>
          <w:tcPr>
            <w:tcW w:w="1560" w:type="dxa"/>
            <w:shd w:val="clear" w:color="auto" w:fill="E6E6E6"/>
            <w:vAlign w:val="center"/>
          </w:tcPr>
          <w:p w14:paraId="335994A2" w14:textId="13E890E3" w:rsidR="005A2208" w:rsidRDefault="005A2208" w:rsidP="005A2208">
            <w:pPr>
              <w:pStyle w:val="Answerfieldleft-aligned"/>
              <w:jc w:val="right"/>
            </w:pPr>
            <w:r>
              <w:t>Last name</w:t>
            </w:r>
          </w:p>
        </w:tc>
        <w:tc>
          <w:tcPr>
            <w:tcW w:w="8397" w:type="dxa"/>
            <w:shd w:val="clear" w:color="auto" w:fill="auto"/>
            <w:vAlign w:val="center"/>
          </w:tcPr>
          <w:p w14:paraId="0EA7D1BD" w14:textId="5FF2EA78" w:rsidR="005A2208" w:rsidRDefault="005A2208" w:rsidP="005A2208">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BB33D3D" w14:textId="77777777" w:rsidR="007B19D7" w:rsidRDefault="007B19D7" w:rsidP="007B19D7">
      <w:pPr>
        <w:pStyle w:val="Question"/>
      </w:pPr>
      <w:r w:rsidRPr="00803111">
        <w:t>Contact details (required)</w:t>
      </w:r>
    </w:p>
    <w:p w14:paraId="27C78B06" w14:textId="66073D1D" w:rsidR="00245B34" w:rsidRDefault="00245B34" w:rsidP="00B514B4">
      <w:pPr>
        <w:pStyle w:val="Arrowinstruction"/>
      </w:pPr>
      <w:r>
        <w:t xml:space="preserve">Provide a contact </w:t>
      </w:r>
      <w:r w:rsidRPr="00972BC6">
        <w:t>phone</w:t>
      </w:r>
      <w:r>
        <w:t xml:space="preserve"> number, alternative contact phone number if applicable and e</w:t>
      </w:r>
      <w:r w:rsidR="0015667D">
        <w:t>mail address</w:t>
      </w:r>
      <w:r>
        <w:t>. Include area codes, where applicable.</w:t>
      </w:r>
    </w:p>
    <w:tbl>
      <w:tblPr>
        <w:tblW w:w="9957" w:type="dxa"/>
        <w:tblInd w:w="108" w:type="dxa"/>
        <w:tblBorders>
          <w:top w:val="single" w:sz="4" w:space="0" w:color="969696" w:themeColor="accent6"/>
          <w:left w:val="single" w:sz="4" w:space="0" w:color="969696" w:themeColor="accent6"/>
          <w:bottom w:val="single" w:sz="4" w:space="0" w:color="969696" w:themeColor="accent6"/>
          <w:right w:val="single" w:sz="4" w:space="0" w:color="969696" w:themeColor="accent6"/>
          <w:insideH w:val="single" w:sz="4" w:space="0" w:color="969696" w:themeColor="accent6"/>
          <w:insideV w:val="single" w:sz="4" w:space="0" w:color="969696" w:themeColor="accent6"/>
        </w:tblBorders>
        <w:tblLook w:val="0600" w:firstRow="0" w:lastRow="0" w:firstColumn="0" w:lastColumn="0" w:noHBand="1" w:noVBand="1"/>
      </w:tblPr>
      <w:tblGrid>
        <w:gridCol w:w="1560"/>
        <w:gridCol w:w="8397"/>
      </w:tblGrid>
      <w:tr w:rsidR="007B19D7" w:rsidRPr="00803111" w14:paraId="0C070A53" w14:textId="77777777" w:rsidTr="007B19D7">
        <w:trPr>
          <w:trHeight w:val="454"/>
        </w:trPr>
        <w:tc>
          <w:tcPr>
            <w:tcW w:w="1560" w:type="dxa"/>
            <w:shd w:val="clear" w:color="auto" w:fill="E6E6E6"/>
            <w:vAlign w:val="center"/>
          </w:tcPr>
          <w:p w14:paraId="7641031B" w14:textId="77777777" w:rsidR="007B19D7" w:rsidRPr="00803111" w:rsidRDefault="007B19D7" w:rsidP="007B19D7">
            <w:pPr>
              <w:pStyle w:val="Answerfieldleft-aligned"/>
              <w:jc w:val="right"/>
            </w:pPr>
            <w:r>
              <w:t>Phone number</w:t>
            </w:r>
          </w:p>
        </w:tc>
        <w:tc>
          <w:tcPr>
            <w:tcW w:w="8397" w:type="dxa"/>
            <w:shd w:val="clear" w:color="auto" w:fill="auto"/>
            <w:vAlign w:val="center"/>
          </w:tcPr>
          <w:p w14:paraId="37211A9F" w14:textId="77777777" w:rsidR="007B19D7" w:rsidRPr="00803111" w:rsidRDefault="007B19D7">
            <w:pPr>
              <w:pStyle w:val="Answerfieldleft-aligned"/>
            </w:pPr>
            <w:r w:rsidRPr="00803111">
              <w:rPr>
                <w:color w:val="383A42"/>
              </w:rPr>
              <w:fldChar w:fldCharType="begin">
                <w:ffData>
                  <w:name w:val="Text186"/>
                  <w:enabled/>
                  <w:calcOnExit w:val="0"/>
                  <w:textInput/>
                </w:ffData>
              </w:fldChar>
            </w:r>
            <w:r w:rsidRPr="00803111">
              <w:instrText xml:space="preserve"> FORMTEXT </w:instrText>
            </w:r>
            <w:r w:rsidRPr="00803111">
              <w:rPr>
                <w:color w:val="383A42"/>
              </w:rPr>
            </w:r>
            <w:r w:rsidRPr="00803111">
              <w:rPr>
                <w:color w:val="383A42"/>
              </w:rPr>
              <w:fldChar w:fldCharType="separate"/>
            </w:r>
            <w:r w:rsidRPr="00803111">
              <w:t> </w:t>
            </w:r>
            <w:r w:rsidRPr="00803111">
              <w:t> </w:t>
            </w:r>
            <w:r w:rsidRPr="00803111">
              <w:t> </w:t>
            </w:r>
            <w:r w:rsidRPr="00803111">
              <w:t> </w:t>
            </w:r>
            <w:r w:rsidRPr="00803111">
              <w:t> </w:t>
            </w:r>
            <w:r w:rsidRPr="00803111">
              <w:rPr>
                <w:color w:val="383A42"/>
              </w:rPr>
              <w:fldChar w:fldCharType="end"/>
            </w:r>
          </w:p>
        </w:tc>
      </w:tr>
      <w:tr w:rsidR="007B19D7" w:rsidRPr="00803111" w14:paraId="3E463006" w14:textId="77777777" w:rsidTr="007B19D7">
        <w:trPr>
          <w:trHeight w:val="454"/>
        </w:trPr>
        <w:tc>
          <w:tcPr>
            <w:tcW w:w="1560" w:type="dxa"/>
            <w:shd w:val="clear" w:color="auto" w:fill="E6E6E6"/>
            <w:vAlign w:val="center"/>
          </w:tcPr>
          <w:p w14:paraId="0523CD5A" w14:textId="3F2AE44A" w:rsidR="007B19D7" w:rsidRPr="00803111" w:rsidRDefault="007B19D7" w:rsidP="007B19D7">
            <w:pPr>
              <w:pStyle w:val="Answerfieldleft-aligned"/>
              <w:jc w:val="right"/>
            </w:pPr>
            <w:r w:rsidRPr="00803111">
              <w:t>Alternative phone number</w:t>
            </w:r>
          </w:p>
        </w:tc>
        <w:tc>
          <w:tcPr>
            <w:tcW w:w="8397" w:type="dxa"/>
            <w:shd w:val="clear" w:color="auto" w:fill="auto"/>
            <w:vAlign w:val="center"/>
          </w:tcPr>
          <w:p w14:paraId="498995D7" w14:textId="77777777" w:rsidR="007B19D7" w:rsidRPr="00803111" w:rsidRDefault="007B19D7">
            <w:pPr>
              <w:pStyle w:val="Answerfieldleft-aligned"/>
            </w:pPr>
            <w:r w:rsidRPr="00803111">
              <w:rPr>
                <w:color w:val="383A42"/>
              </w:rPr>
              <w:fldChar w:fldCharType="begin">
                <w:ffData>
                  <w:name w:val="Text186"/>
                  <w:enabled/>
                  <w:calcOnExit w:val="0"/>
                  <w:textInput/>
                </w:ffData>
              </w:fldChar>
            </w:r>
            <w:r w:rsidRPr="00803111">
              <w:instrText xml:space="preserve"> FORMTEXT </w:instrText>
            </w:r>
            <w:r w:rsidRPr="00803111">
              <w:rPr>
                <w:color w:val="383A42"/>
              </w:rPr>
            </w:r>
            <w:r w:rsidRPr="00803111">
              <w:rPr>
                <w:color w:val="383A42"/>
              </w:rPr>
              <w:fldChar w:fldCharType="separate"/>
            </w:r>
            <w:r w:rsidRPr="00803111">
              <w:t> </w:t>
            </w:r>
            <w:r w:rsidRPr="00803111">
              <w:t> </w:t>
            </w:r>
            <w:r w:rsidRPr="00803111">
              <w:t> </w:t>
            </w:r>
            <w:r w:rsidRPr="00803111">
              <w:t> </w:t>
            </w:r>
            <w:r w:rsidRPr="00803111">
              <w:t> </w:t>
            </w:r>
            <w:r w:rsidRPr="00803111">
              <w:rPr>
                <w:color w:val="383A42"/>
              </w:rPr>
              <w:fldChar w:fldCharType="end"/>
            </w:r>
          </w:p>
        </w:tc>
      </w:tr>
      <w:tr w:rsidR="007B19D7" w:rsidRPr="00803111" w14:paraId="3A2F126B" w14:textId="77777777" w:rsidTr="007B19D7">
        <w:trPr>
          <w:trHeight w:val="454"/>
        </w:trPr>
        <w:tc>
          <w:tcPr>
            <w:tcW w:w="1560" w:type="dxa"/>
            <w:shd w:val="clear" w:color="auto" w:fill="E6E6E6"/>
            <w:vAlign w:val="center"/>
          </w:tcPr>
          <w:p w14:paraId="25AD24A2" w14:textId="77777777" w:rsidR="007B19D7" w:rsidRPr="00803111" w:rsidRDefault="007B19D7" w:rsidP="007B19D7">
            <w:pPr>
              <w:pStyle w:val="Answerfieldleft-aligned"/>
              <w:jc w:val="right"/>
            </w:pPr>
            <w:r w:rsidRPr="00803111">
              <w:t>Email address</w:t>
            </w:r>
          </w:p>
        </w:tc>
        <w:tc>
          <w:tcPr>
            <w:tcW w:w="8397" w:type="dxa"/>
            <w:shd w:val="clear" w:color="auto" w:fill="auto"/>
            <w:vAlign w:val="center"/>
          </w:tcPr>
          <w:p w14:paraId="7E631524" w14:textId="77777777" w:rsidR="007B19D7" w:rsidRPr="00803111" w:rsidRDefault="007B19D7">
            <w:pPr>
              <w:pStyle w:val="Answerfieldleft-aligned"/>
            </w:pPr>
            <w:r w:rsidRPr="00803111">
              <w:rPr>
                <w:color w:val="383A42"/>
              </w:rPr>
              <w:fldChar w:fldCharType="begin">
                <w:ffData>
                  <w:name w:val="Text186"/>
                  <w:enabled/>
                  <w:calcOnExit w:val="0"/>
                  <w:textInput/>
                </w:ffData>
              </w:fldChar>
            </w:r>
            <w:r w:rsidRPr="00803111">
              <w:instrText xml:space="preserve"> FORMTEXT </w:instrText>
            </w:r>
            <w:r w:rsidRPr="00803111">
              <w:rPr>
                <w:color w:val="383A42"/>
              </w:rPr>
            </w:r>
            <w:r w:rsidRPr="00803111">
              <w:rPr>
                <w:color w:val="383A42"/>
              </w:rPr>
              <w:fldChar w:fldCharType="separate"/>
            </w:r>
            <w:r w:rsidRPr="00803111">
              <w:t> </w:t>
            </w:r>
            <w:r w:rsidRPr="00803111">
              <w:t> </w:t>
            </w:r>
            <w:r w:rsidRPr="00803111">
              <w:t> </w:t>
            </w:r>
            <w:r w:rsidRPr="00803111">
              <w:t> </w:t>
            </w:r>
            <w:r w:rsidRPr="00803111">
              <w:t> </w:t>
            </w:r>
            <w:r w:rsidRPr="00803111">
              <w:rPr>
                <w:color w:val="383A42"/>
              </w:rPr>
              <w:fldChar w:fldCharType="end"/>
            </w:r>
          </w:p>
        </w:tc>
      </w:tr>
    </w:tbl>
    <w:p w14:paraId="1F5ED543" w14:textId="77777777" w:rsidR="00AA5AA3" w:rsidRDefault="00AA5AA3">
      <w:pPr>
        <w:spacing w:after="0"/>
      </w:pPr>
    </w:p>
    <w:p w14:paraId="66EA5347" w14:textId="77777777" w:rsidR="00AA5AA3" w:rsidRDefault="00AA5AA3">
      <w:pPr>
        <w:spacing w:after="0"/>
      </w:pPr>
      <w:r>
        <w:br w:type="page"/>
      </w:r>
    </w:p>
    <w:p w14:paraId="673FA0C0" w14:textId="32E4CEFD" w:rsidR="00AA5AA3" w:rsidRPr="008F3CAC" w:rsidRDefault="00871AEB" w:rsidP="00AA5AA3">
      <w:pPr>
        <w:pStyle w:val="CERHeading1Parts"/>
        <w:numPr>
          <w:ilvl w:val="0"/>
          <w:numId w:val="4"/>
        </w:numPr>
      </w:pPr>
      <w:r>
        <w:lastRenderedPageBreak/>
        <w:t>Details of any o</w:t>
      </w:r>
      <w:r w:rsidR="0067174A">
        <w:t xml:space="preserve">ther person </w:t>
      </w:r>
      <w:r w:rsidR="001059A6">
        <w:t xml:space="preserve">with overall control of the </w:t>
      </w:r>
      <w:r w:rsidR="00F30F2C">
        <w:t xml:space="preserve">cement production </w:t>
      </w:r>
      <w:r w:rsidR="001059A6">
        <w:t>activities</w:t>
      </w:r>
      <w:r w:rsidR="00AA5AA3" w:rsidRPr="008F3CAC">
        <w:t xml:space="preserve"> (if applicable)</w:t>
      </w:r>
    </w:p>
    <w:p w14:paraId="21C7ECC2" w14:textId="2CD7F8B6" w:rsidR="001059A6" w:rsidRDefault="009F069F" w:rsidP="009F069F">
      <w:pPr>
        <w:pStyle w:val="Helpprompt"/>
      </w:pPr>
      <w:r>
        <w:t xml:space="preserve">If the nominee is not the </w:t>
      </w:r>
      <w:r w:rsidR="001059A6">
        <w:t>only person</w:t>
      </w:r>
      <w:r w:rsidR="00AA6E8C">
        <w:t xml:space="preserve"> who </w:t>
      </w:r>
      <w:r w:rsidR="00AA6E8C">
        <w:rPr>
          <w:szCs w:val="19"/>
        </w:rPr>
        <w:t>can introduce and implement any or all of the operating, health and safety and environmental policies in relation to the cement production activities</w:t>
      </w:r>
      <w:r w:rsidR="001059A6">
        <w:t>, then the nomination must include the consent of the other person</w:t>
      </w:r>
      <w:r w:rsidR="00AA6E8C">
        <w:t>(s)</w:t>
      </w:r>
      <w:r w:rsidR="001059A6">
        <w:t xml:space="preserve"> with </w:t>
      </w:r>
      <w:r w:rsidR="00EA264C">
        <w:t xml:space="preserve">the ability to implement policies in relation to </w:t>
      </w:r>
      <w:r w:rsidR="001059A6">
        <w:t xml:space="preserve">the </w:t>
      </w:r>
      <w:r w:rsidR="00F30F2C">
        <w:t xml:space="preserve">cement production </w:t>
      </w:r>
      <w:r w:rsidR="001059A6">
        <w:t>activities.</w:t>
      </w:r>
    </w:p>
    <w:p w14:paraId="2907C38C" w14:textId="4B1B58C6" w:rsidR="001059A6" w:rsidRDefault="001059A6" w:rsidP="00F82BA7">
      <w:pPr>
        <w:pStyle w:val="Helpprompt"/>
      </w:pPr>
      <w:r>
        <w:t xml:space="preserve">The other person’s details must be </w:t>
      </w:r>
      <w:r w:rsidR="00F82BA7">
        <w:t xml:space="preserve">completed below. In addition, an executive officer of the other person must consent to the nominee nominating to report cement production activities as a multi-site cement facility and must sign the declaration at </w:t>
      </w:r>
      <w:r w:rsidR="00F82BA7" w:rsidRPr="003145D3">
        <w:t>Part F.</w:t>
      </w:r>
    </w:p>
    <w:p w14:paraId="324114AC" w14:textId="72B1E03D" w:rsidR="00F82BA7" w:rsidRDefault="00F82BA7" w:rsidP="009F069F">
      <w:pPr>
        <w:pStyle w:val="Helpprompt"/>
      </w:pPr>
      <w:r>
        <w:t>Please copy this section if further entries are needed.</w:t>
      </w:r>
    </w:p>
    <w:p w14:paraId="5DA08081" w14:textId="4FBB6725" w:rsidR="003850CA" w:rsidRDefault="003850CA" w:rsidP="003850CA">
      <w:pPr>
        <w:pStyle w:val="Question"/>
      </w:pPr>
      <w:r w:rsidRPr="00803111">
        <w:t xml:space="preserve">Is the </w:t>
      </w:r>
      <w:r>
        <w:t>nominee</w:t>
      </w:r>
      <w:r w:rsidRPr="00803111">
        <w:t xml:space="preserve"> </w:t>
      </w:r>
      <w:r>
        <w:t xml:space="preserve">the </w:t>
      </w:r>
      <w:r w:rsidR="00F82BA7">
        <w:t>only person with</w:t>
      </w:r>
      <w:r w:rsidR="003305EB">
        <w:t xml:space="preserve"> the authority to introduce</w:t>
      </w:r>
      <w:r w:rsidR="003305EB" w:rsidRPr="003305EB">
        <w:rPr>
          <w:szCs w:val="19"/>
        </w:rPr>
        <w:t xml:space="preserve"> </w:t>
      </w:r>
      <w:r w:rsidR="003305EB">
        <w:rPr>
          <w:szCs w:val="19"/>
        </w:rPr>
        <w:t xml:space="preserve">and implement any or </w:t>
      </w:r>
      <w:proofErr w:type="gramStart"/>
      <w:r w:rsidR="003305EB">
        <w:rPr>
          <w:szCs w:val="19"/>
        </w:rPr>
        <w:t>all of</w:t>
      </w:r>
      <w:proofErr w:type="gramEnd"/>
      <w:r w:rsidR="003305EB">
        <w:rPr>
          <w:szCs w:val="19"/>
        </w:rPr>
        <w:t xml:space="preserve"> the operating, health and safety and environmental policies in relation to the cement production activities</w:t>
      </w:r>
      <w:r w:rsidRPr="00803111">
        <w:t>? (required)</w:t>
      </w:r>
    </w:p>
    <w:tbl>
      <w:tblPr>
        <w:tblStyle w:val="CERanswerfield"/>
        <w:tblW w:w="5099" w:type="pct"/>
        <w:tblLook w:val="0680" w:firstRow="0" w:lastRow="0" w:firstColumn="1" w:lastColumn="0" w:noHBand="1" w:noVBand="1"/>
      </w:tblPr>
      <w:tblGrid>
        <w:gridCol w:w="833"/>
        <w:gridCol w:w="634"/>
        <w:gridCol w:w="8445"/>
      </w:tblGrid>
      <w:tr w:rsidR="00920445" w:rsidRPr="00307F60" w14:paraId="19D72B65" w14:textId="77777777" w:rsidTr="00B514B4">
        <w:trPr>
          <w:trHeight w:val="362"/>
        </w:trPr>
        <w:tc>
          <w:tcPr>
            <w:cnfStyle w:val="001000000000" w:firstRow="0" w:lastRow="0" w:firstColumn="1" w:lastColumn="0" w:oddVBand="0" w:evenVBand="0" w:oddHBand="0" w:evenHBand="0" w:firstRowFirstColumn="0" w:firstRowLastColumn="0" w:lastRowFirstColumn="0" w:lastRowLastColumn="0"/>
            <w:tcW w:w="420" w:type="pct"/>
            <w:hideMark/>
          </w:tcPr>
          <w:p w14:paraId="6900E044" w14:textId="23562EDA" w:rsidR="00920445" w:rsidRPr="0066723E" w:rsidRDefault="00286F85">
            <w:pPr>
              <w:pStyle w:val="Answerfieldright-aligned"/>
            </w:pPr>
            <w:r>
              <w:t>Yes</w:t>
            </w:r>
          </w:p>
        </w:tc>
        <w:tc>
          <w:tcPr>
            <w:tcW w:w="320" w:type="pct"/>
          </w:tcPr>
          <w:p w14:paraId="61A87ABA" w14:textId="77777777" w:rsidR="00920445" w:rsidRPr="00284445" w:rsidRDefault="00920445">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261" w:type="pct"/>
            <w:hideMark/>
          </w:tcPr>
          <w:p w14:paraId="17790C3D" w14:textId="3BCB19BC" w:rsidR="00920445" w:rsidRPr="00307F60" w:rsidRDefault="00920445">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t xml:space="preserve">Go to </w:t>
            </w:r>
            <w:r w:rsidRPr="00346AEE">
              <w:rPr>
                <w:b/>
              </w:rPr>
              <w:t xml:space="preserve">Part </w:t>
            </w:r>
            <w:r>
              <w:rPr>
                <w:b/>
              </w:rPr>
              <w:t>C</w:t>
            </w:r>
            <w:r w:rsidRPr="00346AEE">
              <w:rPr>
                <w:rFonts w:ascii="Webdings" w:eastAsia="Webdings" w:hAnsi="Webdings" w:cs="Webdings"/>
                <w:b/>
              </w:rPr>
              <w:t>8</w:t>
            </w:r>
          </w:p>
        </w:tc>
      </w:tr>
      <w:tr w:rsidR="00920445" w:rsidRPr="00307F60" w14:paraId="0392610F" w14:textId="77777777" w:rsidTr="00B514B4">
        <w:trPr>
          <w:trHeight w:val="362"/>
        </w:trPr>
        <w:tc>
          <w:tcPr>
            <w:cnfStyle w:val="001000000000" w:firstRow="0" w:lastRow="0" w:firstColumn="1" w:lastColumn="0" w:oddVBand="0" w:evenVBand="0" w:oddHBand="0" w:evenHBand="0" w:firstRowFirstColumn="0" w:firstRowLastColumn="0" w:lastRowFirstColumn="0" w:lastRowLastColumn="0"/>
            <w:tcW w:w="420" w:type="pct"/>
            <w:hideMark/>
          </w:tcPr>
          <w:p w14:paraId="6EA8941C" w14:textId="2E91D97B" w:rsidR="00920445" w:rsidRPr="0066723E" w:rsidRDefault="00286F85">
            <w:pPr>
              <w:pStyle w:val="Answerfieldright-aligned"/>
            </w:pPr>
            <w:r>
              <w:t>No</w:t>
            </w:r>
            <w:r w:rsidRPr="0066723E">
              <w:t xml:space="preserve"> </w:t>
            </w:r>
          </w:p>
        </w:tc>
        <w:tc>
          <w:tcPr>
            <w:tcW w:w="320" w:type="pct"/>
          </w:tcPr>
          <w:p w14:paraId="5446EEE1" w14:textId="77777777" w:rsidR="00920445" w:rsidRPr="00284445" w:rsidRDefault="00920445">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261" w:type="pct"/>
            <w:hideMark/>
          </w:tcPr>
          <w:p w14:paraId="40471F8E" w14:textId="26E31733" w:rsidR="00920445" w:rsidRPr="00307F60" w:rsidRDefault="00920445">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t xml:space="preserve">Continue to </w:t>
            </w:r>
            <w:r w:rsidRPr="00AF62FF">
              <w:rPr>
                <w:b/>
              </w:rPr>
              <w:t xml:space="preserve">question </w:t>
            </w:r>
            <w:r>
              <w:rPr>
                <w:b/>
              </w:rPr>
              <w:t>11</w:t>
            </w:r>
            <w:r>
              <w:rPr>
                <w:rFonts w:ascii="Webdings" w:eastAsia="Webdings" w:hAnsi="Webdings" w:cs="Webdings"/>
              </w:rPr>
              <w:t>6</w:t>
            </w:r>
          </w:p>
        </w:tc>
      </w:tr>
    </w:tbl>
    <w:p w14:paraId="55307C98" w14:textId="435B19F9" w:rsidR="003850CA" w:rsidRPr="00160D3E" w:rsidRDefault="008B3A8F" w:rsidP="003850CA">
      <w:pPr>
        <w:pStyle w:val="CERHeading2rectangle"/>
      </w:pPr>
      <w:r>
        <w:t>Other person’s</w:t>
      </w:r>
      <w:r w:rsidR="00426AAD">
        <w:t xml:space="preserve"> identifying details</w:t>
      </w:r>
    </w:p>
    <w:p w14:paraId="5F7D9E83" w14:textId="77777777" w:rsidR="00672F55" w:rsidRPr="00803111" w:rsidRDefault="00672F55" w:rsidP="00672F55">
      <w:pPr>
        <w:pStyle w:val="Question"/>
      </w:pPr>
      <w:r w:rsidRPr="00803111">
        <w:t>Name (required)</w:t>
      </w:r>
    </w:p>
    <w:p w14:paraId="7136F8A7" w14:textId="14DAC193" w:rsidR="00672F55" w:rsidRPr="00803111" w:rsidRDefault="00672F55" w:rsidP="00672F55">
      <w:pPr>
        <w:pStyle w:val="Arrowinstruction"/>
        <w:spacing w:before="120" w:after="120" w:line="240" w:lineRule="exact"/>
        <w:ind w:left="426" w:hanging="426"/>
      </w:pPr>
      <w:r w:rsidRPr="00803111">
        <w:t>This is the name that appears on the Australian Business Register</w:t>
      </w:r>
      <w:r>
        <w:t xml:space="preserve"> (ABR)</w:t>
      </w:r>
      <w:r w:rsidRPr="00803111">
        <w:t xml:space="preserve"> or the A</w:t>
      </w:r>
      <w:r>
        <w:t>ustralian Securities and Investments Commission (ASIC)</w:t>
      </w:r>
      <w:r w:rsidRPr="00803111">
        <w:t xml:space="preserve"> Register</w:t>
      </w:r>
      <w:r w:rsidR="001E5BBF">
        <w:t>.</w:t>
      </w:r>
    </w:p>
    <w:tbl>
      <w:tblPr>
        <w:tblW w:w="9815" w:type="dxa"/>
        <w:tblInd w:w="108" w:type="dxa"/>
        <w:tblBorders>
          <w:top w:val="single" w:sz="4" w:space="0" w:color="969696" w:themeColor="accent6"/>
          <w:left w:val="single" w:sz="4" w:space="0" w:color="969696" w:themeColor="accent6"/>
          <w:bottom w:val="single" w:sz="4" w:space="0" w:color="969696" w:themeColor="accent6"/>
          <w:right w:val="single" w:sz="4" w:space="0" w:color="969696" w:themeColor="accent6"/>
          <w:insideH w:val="single" w:sz="4" w:space="0" w:color="969696" w:themeColor="accent6"/>
          <w:insideV w:val="single" w:sz="4" w:space="0" w:color="969696" w:themeColor="accent6"/>
        </w:tblBorders>
        <w:tblLook w:val="0600" w:firstRow="0" w:lastRow="0" w:firstColumn="0" w:lastColumn="0" w:noHBand="1" w:noVBand="1"/>
      </w:tblPr>
      <w:tblGrid>
        <w:gridCol w:w="1535"/>
        <w:gridCol w:w="8280"/>
      </w:tblGrid>
      <w:tr w:rsidR="00672F55" w:rsidRPr="00803111" w14:paraId="6070B19B" w14:textId="77777777" w:rsidTr="00672F55">
        <w:trPr>
          <w:trHeight w:val="454"/>
        </w:trPr>
        <w:tc>
          <w:tcPr>
            <w:tcW w:w="1535" w:type="dxa"/>
            <w:shd w:val="clear" w:color="auto" w:fill="E6E6E6"/>
            <w:vAlign w:val="center"/>
          </w:tcPr>
          <w:p w14:paraId="64EE228A" w14:textId="77777777" w:rsidR="00672F55" w:rsidRPr="00803111" w:rsidRDefault="00672F55" w:rsidP="00672F55">
            <w:pPr>
              <w:pStyle w:val="Answerfieldleft-aligned"/>
              <w:jc w:val="right"/>
            </w:pPr>
            <w:r w:rsidRPr="00803111">
              <w:t>Name</w:t>
            </w:r>
          </w:p>
        </w:tc>
        <w:tc>
          <w:tcPr>
            <w:tcW w:w="8280" w:type="dxa"/>
            <w:shd w:val="clear" w:color="auto" w:fill="auto"/>
            <w:vAlign w:val="center"/>
          </w:tcPr>
          <w:p w14:paraId="1EAFFC59" w14:textId="77777777" w:rsidR="00672F55" w:rsidRPr="00803111" w:rsidRDefault="00672F55">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bl>
    <w:p w14:paraId="5E5A67E4" w14:textId="77777777" w:rsidR="00672F55" w:rsidRPr="00803111" w:rsidRDefault="00672F55" w:rsidP="00672F55">
      <w:pPr>
        <w:pStyle w:val="Question"/>
      </w:pPr>
      <w:r w:rsidRPr="00803111">
        <w:t>Identifying details (required)</w:t>
      </w:r>
    </w:p>
    <w:p w14:paraId="53907B40" w14:textId="355D6EC2" w:rsidR="00CE0F9C" w:rsidRPr="00CE0F9C" w:rsidRDefault="00672F55" w:rsidP="00CE0F9C">
      <w:pPr>
        <w:pStyle w:val="Helpprompt"/>
        <w:spacing w:before="120" w:after="60"/>
        <w:ind w:left="851" w:hanging="426"/>
      </w:pPr>
      <w:r w:rsidRPr="00803111">
        <w:t xml:space="preserve">You must provide one of the following for the </w:t>
      </w:r>
      <w:r>
        <w:t>nominee</w:t>
      </w:r>
      <w:r w:rsidRPr="00803111">
        <w:t xml:space="preserve"> in order of precedence: A</w:t>
      </w:r>
      <w:r>
        <w:t xml:space="preserve">ustralian </w:t>
      </w:r>
      <w:r w:rsidRPr="00803111">
        <w:t>B</w:t>
      </w:r>
      <w:r>
        <w:t xml:space="preserve">usiness </w:t>
      </w:r>
      <w:r w:rsidRPr="00803111">
        <w:t>N</w:t>
      </w:r>
      <w:r>
        <w:t>umber (ABN)</w:t>
      </w:r>
      <w:r w:rsidRPr="00803111">
        <w:t>, A</w:t>
      </w:r>
      <w:r>
        <w:t xml:space="preserve">ustralian </w:t>
      </w:r>
      <w:r w:rsidRPr="00803111">
        <w:t>C</w:t>
      </w:r>
      <w:r>
        <w:t xml:space="preserve">ompany </w:t>
      </w:r>
      <w:r w:rsidRPr="00803111">
        <w:t>N</w:t>
      </w:r>
      <w:r>
        <w:t>umber (ACN)</w:t>
      </w:r>
      <w:r w:rsidRPr="00803111">
        <w:t>, A</w:t>
      </w:r>
      <w:r>
        <w:t xml:space="preserve">ustralian </w:t>
      </w:r>
      <w:r w:rsidRPr="00803111">
        <w:t>R</w:t>
      </w:r>
      <w:r>
        <w:t xml:space="preserve">egistered </w:t>
      </w:r>
      <w:r w:rsidRPr="00803111">
        <w:t>B</w:t>
      </w:r>
      <w:r>
        <w:t xml:space="preserve">ody </w:t>
      </w:r>
      <w:r w:rsidRPr="00803111">
        <w:t>N</w:t>
      </w:r>
      <w:r>
        <w:t>umber (ARBN)</w:t>
      </w:r>
      <w:r w:rsidRPr="00803111">
        <w:t xml:space="preserve"> or </w:t>
      </w:r>
      <w:r>
        <w:t>business or</w:t>
      </w:r>
      <w:r w:rsidRPr="00803111">
        <w:t xml:space="preserve"> trading name and street address</w:t>
      </w:r>
      <w:r w:rsidR="001E5BBF">
        <w:t>.</w:t>
      </w:r>
    </w:p>
    <w:p w14:paraId="3A4ECEFD" w14:textId="032A4B50" w:rsidR="0053745B" w:rsidRPr="0053745B" w:rsidRDefault="0053745B" w:rsidP="0053745B">
      <w:pPr>
        <w:pStyle w:val="Arrowinstruction"/>
        <w:spacing w:before="120" w:after="120" w:line="240" w:lineRule="exact"/>
        <w:ind w:left="426" w:hanging="426"/>
      </w:pPr>
      <w:r>
        <w:t xml:space="preserve">Provide details of the </w:t>
      </w:r>
      <w:r w:rsidR="008B3A8F">
        <w:t xml:space="preserve">other person’s </w:t>
      </w:r>
      <w:r>
        <w:t xml:space="preserve">ABN. </w:t>
      </w:r>
    </w:p>
    <w:tbl>
      <w:tblPr>
        <w:tblW w:w="9815" w:type="dxa"/>
        <w:tblInd w:w="108" w:type="dxa"/>
        <w:tblBorders>
          <w:top w:val="single" w:sz="4" w:space="0" w:color="969696" w:themeColor="accent6"/>
          <w:left w:val="single" w:sz="4" w:space="0" w:color="969696" w:themeColor="accent6"/>
          <w:bottom w:val="single" w:sz="4" w:space="0" w:color="969696" w:themeColor="accent6"/>
          <w:right w:val="single" w:sz="4" w:space="0" w:color="969696" w:themeColor="accent6"/>
          <w:insideH w:val="single" w:sz="4" w:space="0" w:color="969696" w:themeColor="accent6"/>
          <w:insideV w:val="single" w:sz="4" w:space="0" w:color="969696" w:themeColor="accent6"/>
        </w:tblBorders>
        <w:tblLook w:val="0600" w:firstRow="0" w:lastRow="0" w:firstColumn="0" w:lastColumn="0" w:noHBand="1" w:noVBand="1"/>
      </w:tblPr>
      <w:tblGrid>
        <w:gridCol w:w="1560"/>
        <w:gridCol w:w="8255"/>
      </w:tblGrid>
      <w:tr w:rsidR="00672F55" w:rsidRPr="00803111" w14:paraId="217F9FEF" w14:textId="77777777" w:rsidTr="00672F55">
        <w:trPr>
          <w:trHeight w:val="454"/>
        </w:trPr>
        <w:tc>
          <w:tcPr>
            <w:tcW w:w="1560" w:type="dxa"/>
            <w:shd w:val="clear" w:color="auto" w:fill="E6E6E6"/>
            <w:vAlign w:val="center"/>
          </w:tcPr>
          <w:p w14:paraId="229F1BDF" w14:textId="77777777" w:rsidR="00672F55" w:rsidRPr="00803111" w:rsidRDefault="00672F55" w:rsidP="00672F55">
            <w:pPr>
              <w:pStyle w:val="Answerfieldleft-aligned"/>
              <w:jc w:val="right"/>
            </w:pPr>
            <w:r w:rsidRPr="00803111">
              <w:t>ABN</w:t>
            </w:r>
          </w:p>
        </w:tc>
        <w:tc>
          <w:tcPr>
            <w:tcW w:w="8255" w:type="dxa"/>
            <w:shd w:val="clear" w:color="auto" w:fill="auto"/>
            <w:vAlign w:val="center"/>
          </w:tcPr>
          <w:p w14:paraId="4CFD0397" w14:textId="77777777" w:rsidR="00672F55" w:rsidRPr="00803111" w:rsidRDefault="00672F55">
            <w:pPr>
              <w:pStyle w:val="Answerfieldleft-aligned"/>
            </w:pPr>
            <w:r w:rsidRPr="00803111">
              <w:fldChar w:fldCharType="begin">
                <w:ffData>
                  <w:name w:val="Text25"/>
                  <w:enabled/>
                  <w:calcOnExit w:val="0"/>
                  <w:textInput>
                    <w:type w:val="number"/>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bl>
    <w:p w14:paraId="382752C4" w14:textId="76B0C43B" w:rsidR="00672F55" w:rsidRPr="00803111" w:rsidRDefault="00672F55" w:rsidP="00672F55">
      <w:pPr>
        <w:pStyle w:val="Arrowinstruction"/>
        <w:spacing w:before="120" w:after="120" w:line="240" w:lineRule="exact"/>
        <w:ind w:left="426" w:hanging="426"/>
      </w:pPr>
      <w:r w:rsidRPr="00803111">
        <w:t xml:space="preserve">If the </w:t>
      </w:r>
      <w:r w:rsidR="008B3A8F">
        <w:t>other person</w:t>
      </w:r>
      <w:r w:rsidRPr="00803111">
        <w:t xml:space="preserve"> does not have an ABN, please provide the </w:t>
      </w:r>
      <w:r w:rsidR="008B3A8F">
        <w:t>other person’</w:t>
      </w:r>
      <w:r w:rsidRPr="00803111">
        <w:t>s ACN.</w:t>
      </w:r>
    </w:p>
    <w:tbl>
      <w:tblPr>
        <w:tblW w:w="9815" w:type="dxa"/>
        <w:tblInd w:w="108" w:type="dxa"/>
        <w:tblBorders>
          <w:top w:val="single" w:sz="4" w:space="0" w:color="969696" w:themeColor="accent6"/>
          <w:left w:val="single" w:sz="4" w:space="0" w:color="969696" w:themeColor="accent6"/>
          <w:bottom w:val="single" w:sz="4" w:space="0" w:color="969696" w:themeColor="accent6"/>
          <w:right w:val="single" w:sz="4" w:space="0" w:color="969696" w:themeColor="accent6"/>
          <w:insideH w:val="single" w:sz="4" w:space="0" w:color="969696" w:themeColor="accent6"/>
          <w:insideV w:val="single" w:sz="4" w:space="0" w:color="969696" w:themeColor="accent6"/>
        </w:tblBorders>
        <w:tblLayout w:type="fixed"/>
        <w:tblLook w:val="0600" w:firstRow="0" w:lastRow="0" w:firstColumn="0" w:lastColumn="0" w:noHBand="1" w:noVBand="1"/>
      </w:tblPr>
      <w:tblGrid>
        <w:gridCol w:w="1561"/>
        <w:gridCol w:w="8254"/>
      </w:tblGrid>
      <w:tr w:rsidR="00672F55" w:rsidRPr="00803111" w14:paraId="77B8B720" w14:textId="77777777" w:rsidTr="00672F55">
        <w:trPr>
          <w:trHeight w:val="454"/>
        </w:trPr>
        <w:tc>
          <w:tcPr>
            <w:tcW w:w="1561" w:type="dxa"/>
            <w:shd w:val="clear" w:color="auto" w:fill="E6E6E6"/>
            <w:vAlign w:val="center"/>
            <w:hideMark/>
          </w:tcPr>
          <w:p w14:paraId="579EF2DB" w14:textId="77777777" w:rsidR="00672F55" w:rsidRPr="00803111" w:rsidRDefault="00672F55" w:rsidP="00672F55">
            <w:pPr>
              <w:pStyle w:val="Answerfieldleft-aligned"/>
              <w:jc w:val="right"/>
            </w:pPr>
            <w:r w:rsidRPr="00803111">
              <w:t>ACN</w:t>
            </w:r>
          </w:p>
        </w:tc>
        <w:tc>
          <w:tcPr>
            <w:tcW w:w="8254" w:type="dxa"/>
            <w:vAlign w:val="center"/>
          </w:tcPr>
          <w:p w14:paraId="07D7AA9B" w14:textId="77777777" w:rsidR="00672F55" w:rsidRPr="00803111" w:rsidRDefault="00672F55">
            <w:pPr>
              <w:pStyle w:val="Answerfieldleft-aligned"/>
            </w:pPr>
            <w:r w:rsidRPr="00803111">
              <w:fldChar w:fldCharType="begin">
                <w:ffData>
                  <w:name w:val="Text25"/>
                  <w:enabled/>
                  <w:calcOnExit w:val="0"/>
                  <w:textInput>
                    <w:type w:val="number"/>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bl>
    <w:p w14:paraId="04563705" w14:textId="141AD502" w:rsidR="00672F55" w:rsidRPr="00803111" w:rsidRDefault="00672F55" w:rsidP="00672F55">
      <w:pPr>
        <w:pStyle w:val="Arrowinstruction"/>
        <w:spacing w:before="120" w:after="120" w:line="240" w:lineRule="exact"/>
        <w:ind w:left="426" w:hanging="426"/>
      </w:pPr>
      <w:r w:rsidRPr="00803111">
        <w:t xml:space="preserve">If the </w:t>
      </w:r>
      <w:r w:rsidR="008B3A8F">
        <w:t>other person</w:t>
      </w:r>
      <w:r w:rsidRPr="00803111">
        <w:t xml:space="preserve"> does not have an ABN or an ACN, please provide the </w:t>
      </w:r>
      <w:r w:rsidR="008B3A8F">
        <w:t>other person</w:t>
      </w:r>
      <w:r w:rsidRPr="00803111">
        <w:t>’s ARBN.</w:t>
      </w:r>
    </w:p>
    <w:tbl>
      <w:tblPr>
        <w:tblW w:w="9815" w:type="dxa"/>
        <w:tblInd w:w="108" w:type="dxa"/>
        <w:tblBorders>
          <w:top w:val="single" w:sz="4" w:space="0" w:color="969696" w:themeColor="accent6"/>
          <w:left w:val="single" w:sz="4" w:space="0" w:color="969696" w:themeColor="accent6"/>
          <w:bottom w:val="single" w:sz="4" w:space="0" w:color="969696" w:themeColor="accent6"/>
          <w:right w:val="single" w:sz="4" w:space="0" w:color="969696" w:themeColor="accent6"/>
          <w:insideH w:val="single" w:sz="4" w:space="0" w:color="969696" w:themeColor="accent6"/>
          <w:insideV w:val="single" w:sz="4" w:space="0" w:color="969696" w:themeColor="accent6"/>
        </w:tblBorders>
        <w:tblLayout w:type="fixed"/>
        <w:tblLook w:val="0600" w:firstRow="0" w:lastRow="0" w:firstColumn="0" w:lastColumn="0" w:noHBand="1" w:noVBand="1"/>
      </w:tblPr>
      <w:tblGrid>
        <w:gridCol w:w="1561"/>
        <w:gridCol w:w="8254"/>
      </w:tblGrid>
      <w:tr w:rsidR="00672F55" w:rsidRPr="00803111" w14:paraId="6C08231B" w14:textId="77777777" w:rsidTr="00672F55">
        <w:trPr>
          <w:trHeight w:val="454"/>
        </w:trPr>
        <w:tc>
          <w:tcPr>
            <w:tcW w:w="1561" w:type="dxa"/>
            <w:shd w:val="clear" w:color="auto" w:fill="E6E6E6"/>
            <w:vAlign w:val="center"/>
            <w:hideMark/>
          </w:tcPr>
          <w:p w14:paraId="7A897FF9" w14:textId="77777777" w:rsidR="00672F55" w:rsidRPr="00803111" w:rsidRDefault="00672F55" w:rsidP="00672F55">
            <w:pPr>
              <w:pStyle w:val="Answerfieldleft-aligned"/>
              <w:jc w:val="right"/>
            </w:pPr>
            <w:r w:rsidRPr="00803111">
              <w:t>ARBN</w:t>
            </w:r>
          </w:p>
        </w:tc>
        <w:tc>
          <w:tcPr>
            <w:tcW w:w="8254" w:type="dxa"/>
            <w:vAlign w:val="center"/>
          </w:tcPr>
          <w:p w14:paraId="07FF6667" w14:textId="77777777" w:rsidR="00672F55" w:rsidRPr="00803111" w:rsidRDefault="00672F55">
            <w:pPr>
              <w:pStyle w:val="Answerfieldleft-aligned"/>
            </w:pPr>
            <w:r w:rsidRPr="00803111">
              <w:fldChar w:fldCharType="begin">
                <w:ffData>
                  <w:name w:val="Text25"/>
                  <w:enabled/>
                  <w:calcOnExit w:val="0"/>
                  <w:textInput>
                    <w:type w:val="number"/>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bl>
    <w:p w14:paraId="46340A03" w14:textId="77777777" w:rsidR="001E5BBF" w:rsidRDefault="001E5BBF" w:rsidP="00B514B4">
      <w:pPr>
        <w:pStyle w:val="Arrowinstruction"/>
        <w:numPr>
          <w:ilvl w:val="0"/>
          <w:numId w:val="0"/>
        </w:numPr>
        <w:spacing w:before="120" w:after="120" w:line="240" w:lineRule="exact"/>
        <w:ind w:left="360" w:hanging="360"/>
      </w:pPr>
    </w:p>
    <w:p w14:paraId="6970E7C9" w14:textId="77777777" w:rsidR="001E5BBF" w:rsidRDefault="001E5BBF">
      <w:pPr>
        <w:spacing w:after="0"/>
        <w:rPr>
          <w:rFonts w:eastAsiaTheme="minorHAnsi" w:cs="Arial"/>
          <w:color w:val="auto"/>
          <w:szCs w:val="22"/>
          <w:lang w:eastAsia="en-AU"/>
        </w:rPr>
      </w:pPr>
      <w:r>
        <w:br w:type="page"/>
      </w:r>
    </w:p>
    <w:p w14:paraId="0F37AAAA" w14:textId="5D893F77" w:rsidR="00672F55" w:rsidRPr="00803111" w:rsidRDefault="00672F55" w:rsidP="00672F55">
      <w:pPr>
        <w:pStyle w:val="Arrowinstruction"/>
        <w:spacing w:before="120" w:after="120" w:line="240" w:lineRule="exact"/>
        <w:ind w:left="426" w:hanging="426"/>
      </w:pPr>
      <w:r w:rsidRPr="00803111">
        <w:lastRenderedPageBreak/>
        <w:t xml:space="preserve">If the </w:t>
      </w:r>
      <w:r w:rsidR="008B3A8F">
        <w:t>other person</w:t>
      </w:r>
      <w:r w:rsidRPr="00803111">
        <w:t xml:space="preserve"> does not have an ABN, ACN or an ARBN, please provide the </w:t>
      </w:r>
      <w:r w:rsidR="008B3A8F">
        <w:t>other person</w:t>
      </w:r>
      <w:r w:rsidRPr="00803111">
        <w:t>’s</w:t>
      </w:r>
      <w:r>
        <w:t xml:space="preserve"> business or</w:t>
      </w:r>
      <w:r w:rsidRPr="00803111">
        <w:t xml:space="preserve"> trading name and street address:</w:t>
      </w:r>
    </w:p>
    <w:tbl>
      <w:tblPr>
        <w:tblW w:w="98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560"/>
        <w:gridCol w:w="8255"/>
      </w:tblGrid>
      <w:tr w:rsidR="008D1650" w:rsidRPr="00803111" w14:paraId="3EC2648B" w14:textId="77777777" w:rsidTr="00672F55">
        <w:trPr>
          <w:trHeight w:val="454"/>
        </w:trPr>
        <w:tc>
          <w:tcPr>
            <w:tcW w:w="1560"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hideMark/>
          </w:tcPr>
          <w:p w14:paraId="659AE5F1" w14:textId="67F282AA" w:rsidR="008D1650" w:rsidRPr="00803111" w:rsidRDefault="008D1650" w:rsidP="008D1650">
            <w:pPr>
              <w:pStyle w:val="Answerfieldleft-aligned"/>
              <w:jc w:val="right"/>
            </w:pPr>
            <w:r>
              <w:t>Trading name</w:t>
            </w:r>
          </w:p>
        </w:tc>
        <w:tc>
          <w:tcPr>
            <w:tcW w:w="8255"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02743282" w14:textId="5D8B99BC" w:rsidR="008D1650" w:rsidRPr="00803111" w:rsidRDefault="008D1650" w:rsidP="008D1650">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1650" w:rsidRPr="00803111" w14:paraId="7E2D8F72" w14:textId="77777777" w:rsidTr="00A5614B">
        <w:trPr>
          <w:trHeight w:val="454"/>
        </w:trPr>
        <w:tc>
          <w:tcPr>
            <w:tcW w:w="1560"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hideMark/>
          </w:tcPr>
          <w:p w14:paraId="4297EEA2" w14:textId="4F95A34D" w:rsidR="008D1650" w:rsidRPr="00803111" w:rsidRDefault="008D1650" w:rsidP="008D1650">
            <w:pPr>
              <w:pStyle w:val="Answerfieldleft-aligned"/>
              <w:jc w:val="right"/>
            </w:pPr>
            <w:r>
              <w:t>Address line 1</w:t>
            </w:r>
          </w:p>
        </w:tc>
        <w:tc>
          <w:tcPr>
            <w:tcW w:w="8255"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59AA87EE" w14:textId="3AA6B14A" w:rsidR="008D1650" w:rsidRPr="00803111" w:rsidRDefault="008D1650" w:rsidP="008D1650">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1650" w:rsidRPr="00803111" w14:paraId="2414D083" w14:textId="77777777" w:rsidTr="00A5614B">
        <w:trPr>
          <w:trHeight w:val="454"/>
        </w:trPr>
        <w:tc>
          <w:tcPr>
            <w:tcW w:w="1560"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34E50E63" w14:textId="244ADFC0" w:rsidR="008D1650" w:rsidRPr="00803111" w:rsidRDefault="008D1650" w:rsidP="008D1650">
            <w:pPr>
              <w:pStyle w:val="Answerfieldleft-aligned"/>
              <w:jc w:val="right"/>
            </w:pPr>
            <w:r>
              <w:t>Address line 2</w:t>
            </w:r>
          </w:p>
        </w:tc>
        <w:tc>
          <w:tcPr>
            <w:tcW w:w="8255"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5265BD1D" w14:textId="27EC4870" w:rsidR="008D1650" w:rsidRPr="00803111" w:rsidRDefault="008D1650" w:rsidP="008D1650">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1650" w:rsidRPr="00803111" w14:paraId="47DF1713" w14:textId="77777777" w:rsidTr="00A5614B">
        <w:trPr>
          <w:trHeight w:val="454"/>
        </w:trPr>
        <w:tc>
          <w:tcPr>
            <w:tcW w:w="1560"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4D8FF64C" w14:textId="6B4E8AEC" w:rsidR="008D1650" w:rsidRPr="00803111" w:rsidRDefault="008D1650" w:rsidP="008D1650">
            <w:pPr>
              <w:pStyle w:val="Answerfieldleft-aligned"/>
              <w:jc w:val="right"/>
            </w:pPr>
            <w:r>
              <w:t>Address line 3</w:t>
            </w:r>
          </w:p>
        </w:tc>
        <w:tc>
          <w:tcPr>
            <w:tcW w:w="8255"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26E8B11B" w14:textId="2EA3C163" w:rsidR="008D1650" w:rsidRPr="00803111" w:rsidRDefault="008D1650" w:rsidP="008D1650">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1650" w:rsidRPr="00803111" w14:paraId="66399E39" w14:textId="77777777" w:rsidTr="00B514B4">
        <w:trPr>
          <w:trHeight w:val="454"/>
        </w:trPr>
        <w:tc>
          <w:tcPr>
            <w:tcW w:w="1560"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54850B91" w14:textId="5B3EBE7E" w:rsidR="008D1650" w:rsidRPr="00803111" w:rsidRDefault="008D1650" w:rsidP="008D1650">
            <w:pPr>
              <w:pStyle w:val="Answerfieldleft-aligned"/>
              <w:jc w:val="right"/>
            </w:pPr>
            <w:r>
              <w:t>Suburb/city</w:t>
            </w:r>
          </w:p>
        </w:tc>
        <w:tc>
          <w:tcPr>
            <w:tcW w:w="8255"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0F19A773" w14:textId="111EC536" w:rsidR="008D1650" w:rsidRPr="00803111" w:rsidRDefault="008D1650" w:rsidP="008D1650">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1650" w:rsidRPr="00803111" w14:paraId="342FA19E" w14:textId="77777777" w:rsidTr="00B514B4">
        <w:trPr>
          <w:trHeight w:val="454"/>
        </w:trPr>
        <w:tc>
          <w:tcPr>
            <w:tcW w:w="1560"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4B77DA6E" w14:textId="64806F7F" w:rsidR="008D1650" w:rsidRDefault="008D1650" w:rsidP="008D1650">
            <w:pPr>
              <w:pStyle w:val="Answerfieldleft-aligned"/>
              <w:jc w:val="right"/>
            </w:pPr>
            <w:r>
              <w:t>State/territory</w:t>
            </w:r>
          </w:p>
        </w:tc>
        <w:tc>
          <w:tcPr>
            <w:tcW w:w="8255"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5003931D" w14:textId="2E4254E6" w:rsidR="008D1650" w:rsidRPr="00803111" w:rsidRDefault="008D1650" w:rsidP="008D1650">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1650" w:rsidRPr="00803111" w14:paraId="5FD8B0C7" w14:textId="77777777" w:rsidTr="00B514B4">
        <w:trPr>
          <w:trHeight w:val="454"/>
        </w:trPr>
        <w:tc>
          <w:tcPr>
            <w:tcW w:w="1560"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2257FB53" w14:textId="41BFB566" w:rsidR="008D1650" w:rsidRPr="00803111" w:rsidRDefault="008D1650" w:rsidP="008D1650">
            <w:pPr>
              <w:pStyle w:val="Answerfieldleft-aligned"/>
              <w:jc w:val="right"/>
            </w:pPr>
            <w:r>
              <w:t>Postcode</w:t>
            </w:r>
          </w:p>
        </w:tc>
        <w:tc>
          <w:tcPr>
            <w:tcW w:w="8255"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24515939" w14:textId="729EEC95" w:rsidR="008D1650" w:rsidRPr="00803111" w:rsidRDefault="008D1650" w:rsidP="008D1650">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1650" w:rsidRPr="00803111" w14:paraId="02E1939D" w14:textId="77777777" w:rsidTr="00B514B4">
        <w:trPr>
          <w:trHeight w:val="454"/>
        </w:trPr>
        <w:tc>
          <w:tcPr>
            <w:tcW w:w="1560"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1702B0AA" w14:textId="55E70ADC" w:rsidR="008D1650" w:rsidRDefault="008D1650" w:rsidP="008D1650">
            <w:pPr>
              <w:pStyle w:val="Answerfieldleft-aligned"/>
              <w:jc w:val="right"/>
            </w:pPr>
            <w:r>
              <w:t>Country</w:t>
            </w:r>
          </w:p>
        </w:tc>
        <w:tc>
          <w:tcPr>
            <w:tcW w:w="8255"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5D403296" w14:textId="1B988825" w:rsidR="008D1650" w:rsidRPr="00803111" w:rsidRDefault="008D1650" w:rsidP="008D1650">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5583E9E" w14:textId="2BC05F1A" w:rsidR="00672F55" w:rsidRPr="00160D3E" w:rsidRDefault="00672F55" w:rsidP="00672F55">
      <w:pPr>
        <w:pStyle w:val="CERHeading2rectangle"/>
      </w:pPr>
      <w:r>
        <w:t>Executive officer details</w:t>
      </w:r>
    </w:p>
    <w:p w14:paraId="0CEA69A8" w14:textId="4B4AD984" w:rsidR="00DA3017" w:rsidRPr="00ED5FFF" w:rsidRDefault="00DA3017" w:rsidP="00DA3017">
      <w:pPr>
        <w:pStyle w:val="Arrowinstruction"/>
        <w:spacing w:before="120" w:after="120" w:line="240" w:lineRule="exact"/>
        <w:ind w:left="426" w:hanging="426"/>
      </w:pPr>
      <w:r w:rsidRPr="00ED5FFF">
        <w:t>Please provide details about the executive officer of the</w:t>
      </w:r>
      <w:r w:rsidR="008B3A8F">
        <w:t xml:space="preserve"> other person</w:t>
      </w:r>
      <w:r w:rsidRPr="00ED5FFF">
        <w:t>, who will sign the declaration at Part F.</w:t>
      </w:r>
    </w:p>
    <w:p w14:paraId="17E4092E" w14:textId="77777777" w:rsidR="00DA3017" w:rsidRPr="001B1745" w:rsidRDefault="00DA3017" w:rsidP="00DA3017">
      <w:pPr>
        <w:pStyle w:val="Question"/>
      </w:pPr>
      <w:r w:rsidRPr="001B1745">
        <w:t>Position (required)</w:t>
      </w:r>
    </w:p>
    <w:tbl>
      <w:tblPr>
        <w:tblW w:w="9815" w:type="dxa"/>
        <w:tblInd w:w="108" w:type="dxa"/>
        <w:tblBorders>
          <w:top w:val="single" w:sz="4" w:space="0" w:color="969696" w:themeColor="accent6"/>
          <w:left w:val="single" w:sz="4" w:space="0" w:color="969696" w:themeColor="accent6"/>
          <w:bottom w:val="single" w:sz="4" w:space="0" w:color="969696" w:themeColor="accent6"/>
          <w:right w:val="single" w:sz="4" w:space="0" w:color="969696" w:themeColor="accent6"/>
          <w:insideH w:val="single" w:sz="4" w:space="0" w:color="969696" w:themeColor="accent6"/>
          <w:insideV w:val="single" w:sz="4" w:space="0" w:color="969696" w:themeColor="accent6"/>
        </w:tblBorders>
        <w:tblLook w:val="0600" w:firstRow="0" w:lastRow="0" w:firstColumn="0" w:lastColumn="0" w:noHBand="1" w:noVBand="1"/>
      </w:tblPr>
      <w:tblGrid>
        <w:gridCol w:w="1560"/>
        <w:gridCol w:w="8255"/>
      </w:tblGrid>
      <w:tr w:rsidR="00DA3017" w:rsidRPr="001B1745" w14:paraId="35B04113" w14:textId="77777777" w:rsidTr="00DA3017">
        <w:trPr>
          <w:trHeight w:val="454"/>
        </w:trPr>
        <w:tc>
          <w:tcPr>
            <w:tcW w:w="1560" w:type="dxa"/>
            <w:shd w:val="clear" w:color="auto" w:fill="E6E6E6"/>
            <w:vAlign w:val="center"/>
          </w:tcPr>
          <w:p w14:paraId="2240F790" w14:textId="77777777" w:rsidR="00DA3017" w:rsidRPr="001B1745" w:rsidRDefault="00DA3017" w:rsidP="00DA3017">
            <w:pPr>
              <w:pStyle w:val="Answerfieldleft-aligned"/>
              <w:jc w:val="right"/>
            </w:pPr>
            <w:r w:rsidRPr="001B1745">
              <w:t>Position</w:t>
            </w:r>
          </w:p>
        </w:tc>
        <w:tc>
          <w:tcPr>
            <w:tcW w:w="8255" w:type="dxa"/>
            <w:shd w:val="clear" w:color="auto" w:fill="auto"/>
            <w:vAlign w:val="center"/>
          </w:tcPr>
          <w:p w14:paraId="31661E96" w14:textId="77777777" w:rsidR="00DA3017" w:rsidRPr="001B1745" w:rsidRDefault="00DA3017">
            <w:pPr>
              <w:pStyle w:val="Answerfieldleft-aligned"/>
            </w:pPr>
            <w:r w:rsidRPr="001B1745">
              <w:fldChar w:fldCharType="begin">
                <w:ffData>
                  <w:name w:val="Text186"/>
                  <w:enabled/>
                  <w:calcOnExit w:val="0"/>
                  <w:textInput/>
                </w:ffData>
              </w:fldChar>
            </w:r>
            <w:r w:rsidRPr="001B1745">
              <w:instrText xml:space="preserve"> FORMTEXT </w:instrText>
            </w:r>
            <w:r w:rsidRPr="001B1745">
              <w:fldChar w:fldCharType="separate"/>
            </w:r>
            <w:r w:rsidRPr="001B1745">
              <w:t> </w:t>
            </w:r>
            <w:r w:rsidRPr="001B1745">
              <w:t> </w:t>
            </w:r>
            <w:r w:rsidRPr="001B1745">
              <w:t> </w:t>
            </w:r>
            <w:r w:rsidRPr="001B1745">
              <w:t> </w:t>
            </w:r>
            <w:r w:rsidRPr="001B1745">
              <w:t> </w:t>
            </w:r>
            <w:r w:rsidRPr="001B1745">
              <w:fldChar w:fldCharType="end"/>
            </w:r>
          </w:p>
        </w:tc>
      </w:tr>
    </w:tbl>
    <w:p w14:paraId="45BD54E9" w14:textId="77777777" w:rsidR="00DA3017" w:rsidRDefault="00DA3017" w:rsidP="00DA3017">
      <w:pPr>
        <w:pStyle w:val="Question"/>
      </w:pPr>
      <w:r w:rsidRPr="00ED5FFF">
        <w:t>Name (required)</w:t>
      </w:r>
    </w:p>
    <w:tbl>
      <w:tblPr>
        <w:tblW w:w="9815" w:type="dxa"/>
        <w:tblInd w:w="108" w:type="dxa"/>
        <w:tblBorders>
          <w:top w:val="single" w:sz="4" w:space="0" w:color="969696" w:themeColor="accent6"/>
          <w:left w:val="single" w:sz="4" w:space="0" w:color="969696" w:themeColor="accent6"/>
          <w:bottom w:val="single" w:sz="4" w:space="0" w:color="969696" w:themeColor="accent6"/>
          <w:right w:val="single" w:sz="4" w:space="0" w:color="969696" w:themeColor="accent6"/>
          <w:insideH w:val="single" w:sz="4" w:space="0" w:color="969696" w:themeColor="accent6"/>
          <w:insideV w:val="single" w:sz="4" w:space="0" w:color="969696" w:themeColor="accent6"/>
        </w:tblBorders>
        <w:tblLayout w:type="fixed"/>
        <w:tblLook w:val="0600" w:firstRow="0" w:lastRow="0" w:firstColumn="0" w:lastColumn="0" w:noHBand="1" w:noVBand="1"/>
      </w:tblPr>
      <w:tblGrid>
        <w:gridCol w:w="1560"/>
        <w:gridCol w:w="8255"/>
      </w:tblGrid>
      <w:tr w:rsidR="005A2208" w:rsidRPr="00803111" w14:paraId="1E57D84E" w14:textId="77777777" w:rsidTr="00DA3017">
        <w:trPr>
          <w:trHeight w:val="454"/>
        </w:trPr>
        <w:tc>
          <w:tcPr>
            <w:tcW w:w="1560" w:type="dxa"/>
            <w:shd w:val="clear" w:color="auto" w:fill="E6E6E6"/>
            <w:vAlign w:val="center"/>
          </w:tcPr>
          <w:p w14:paraId="0B6F54C6" w14:textId="45ABAE56" w:rsidR="005A2208" w:rsidRPr="00803111" w:rsidRDefault="005A2208" w:rsidP="005A2208">
            <w:pPr>
              <w:pStyle w:val="Answerfieldleft-aligned"/>
              <w:jc w:val="right"/>
            </w:pPr>
            <w:r>
              <w:t xml:space="preserve">Title </w:t>
            </w:r>
            <w:r>
              <w:br/>
              <w:t>(for example, Mr, Mrs, Dr)</w:t>
            </w:r>
          </w:p>
        </w:tc>
        <w:tc>
          <w:tcPr>
            <w:tcW w:w="8255" w:type="dxa"/>
            <w:shd w:val="clear" w:color="auto" w:fill="auto"/>
            <w:vAlign w:val="center"/>
          </w:tcPr>
          <w:p w14:paraId="4913F982" w14:textId="664BEA3D" w:rsidR="005A2208" w:rsidRPr="00803111" w:rsidRDefault="005A2208" w:rsidP="005A2208">
            <w:pPr>
              <w:pStyle w:val="Answerfieldleft-aligned"/>
            </w:pPr>
            <w:r>
              <w:fldChar w:fldCharType="begin">
                <w:ffData>
                  <w:name w:val="Text48"/>
                  <w:enabled/>
                  <w:calcOnExit w:val="0"/>
                  <w:textInput/>
                </w:ffData>
              </w:fldChar>
            </w:r>
            <w:r>
              <w:instrText xml:space="preserve"> FORMTEXT </w:instrText>
            </w:r>
            <w:r>
              <w:fldChar w:fldCharType="separate"/>
            </w:r>
            <w:r>
              <w:t> </w:t>
            </w:r>
            <w:r>
              <w:t> </w:t>
            </w:r>
            <w:r>
              <w:t> </w:t>
            </w:r>
            <w:r>
              <w:t> </w:t>
            </w:r>
            <w:r>
              <w:t> </w:t>
            </w:r>
            <w:r>
              <w:fldChar w:fldCharType="end"/>
            </w:r>
          </w:p>
        </w:tc>
      </w:tr>
      <w:tr w:rsidR="005A2208" w:rsidRPr="00803111" w14:paraId="4E67FC75" w14:textId="77777777" w:rsidTr="00DA3017">
        <w:trPr>
          <w:trHeight w:val="454"/>
        </w:trPr>
        <w:tc>
          <w:tcPr>
            <w:tcW w:w="1560" w:type="dxa"/>
            <w:shd w:val="clear" w:color="auto" w:fill="E6E6E6"/>
            <w:vAlign w:val="center"/>
          </w:tcPr>
          <w:p w14:paraId="2B11E747" w14:textId="09660D91" w:rsidR="005A2208" w:rsidRPr="00803111" w:rsidRDefault="005A2208" w:rsidP="005A2208">
            <w:pPr>
              <w:pStyle w:val="Answerfieldleft-aligned"/>
              <w:jc w:val="right"/>
            </w:pPr>
            <w:r>
              <w:t>First name</w:t>
            </w:r>
          </w:p>
        </w:tc>
        <w:tc>
          <w:tcPr>
            <w:tcW w:w="8255" w:type="dxa"/>
            <w:shd w:val="clear" w:color="auto" w:fill="auto"/>
            <w:vAlign w:val="center"/>
          </w:tcPr>
          <w:p w14:paraId="68E25872" w14:textId="2B231A44" w:rsidR="005A2208" w:rsidRPr="00803111" w:rsidRDefault="005A2208" w:rsidP="005A2208">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A2208" w:rsidRPr="00803111" w14:paraId="56CF3140" w14:textId="77777777" w:rsidTr="00DA3017">
        <w:trPr>
          <w:trHeight w:val="454"/>
        </w:trPr>
        <w:tc>
          <w:tcPr>
            <w:tcW w:w="1560" w:type="dxa"/>
            <w:shd w:val="clear" w:color="auto" w:fill="E6E6E6"/>
            <w:vAlign w:val="center"/>
          </w:tcPr>
          <w:p w14:paraId="064CF5B1" w14:textId="7CB36B15" w:rsidR="005A2208" w:rsidRPr="00803111" w:rsidRDefault="005A2208" w:rsidP="005A2208">
            <w:pPr>
              <w:pStyle w:val="Answerfieldleft-aligned"/>
              <w:jc w:val="right"/>
            </w:pPr>
            <w:r>
              <w:t>Middle name(s)</w:t>
            </w:r>
          </w:p>
        </w:tc>
        <w:tc>
          <w:tcPr>
            <w:tcW w:w="8255" w:type="dxa"/>
            <w:shd w:val="clear" w:color="auto" w:fill="auto"/>
            <w:vAlign w:val="center"/>
          </w:tcPr>
          <w:p w14:paraId="517A2AF7" w14:textId="0A1FF04E" w:rsidR="005A2208" w:rsidRPr="00803111" w:rsidRDefault="005A2208" w:rsidP="005A2208">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A2208" w:rsidRPr="00803111" w14:paraId="39910C78" w14:textId="77777777" w:rsidTr="00DA3017">
        <w:trPr>
          <w:trHeight w:val="454"/>
        </w:trPr>
        <w:tc>
          <w:tcPr>
            <w:tcW w:w="1560" w:type="dxa"/>
            <w:shd w:val="clear" w:color="auto" w:fill="E6E6E6"/>
            <w:vAlign w:val="center"/>
          </w:tcPr>
          <w:p w14:paraId="0CB6DB71" w14:textId="71834FA9" w:rsidR="005A2208" w:rsidRDefault="005A2208" w:rsidP="005A2208">
            <w:pPr>
              <w:pStyle w:val="Answerfieldleft-aligned"/>
              <w:jc w:val="right"/>
            </w:pPr>
            <w:r>
              <w:t>Last name</w:t>
            </w:r>
          </w:p>
        </w:tc>
        <w:tc>
          <w:tcPr>
            <w:tcW w:w="8255" w:type="dxa"/>
            <w:shd w:val="clear" w:color="auto" w:fill="auto"/>
            <w:vAlign w:val="center"/>
          </w:tcPr>
          <w:p w14:paraId="5E0D26A9" w14:textId="4E44F138" w:rsidR="005A2208" w:rsidRDefault="005A2208" w:rsidP="005A2208">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5A15730" w14:textId="77777777" w:rsidR="00DA3017" w:rsidRDefault="00DA3017" w:rsidP="00DA3017">
      <w:pPr>
        <w:pStyle w:val="Question"/>
      </w:pPr>
      <w:r w:rsidRPr="00803111">
        <w:t>Contact details (required)</w:t>
      </w:r>
    </w:p>
    <w:p w14:paraId="14E298A9" w14:textId="24908044" w:rsidR="00AA1312" w:rsidRPr="00803111" w:rsidRDefault="00AA1312" w:rsidP="00B514B4">
      <w:pPr>
        <w:pStyle w:val="Arrowinstruction"/>
      </w:pPr>
      <w:r>
        <w:t xml:space="preserve">Provide a contact </w:t>
      </w:r>
      <w:r w:rsidRPr="00972BC6">
        <w:t>phone</w:t>
      </w:r>
      <w:r>
        <w:t xml:space="preserve"> number, alternative contact phone number if applicable and email address. Include area codes, where applicable.</w:t>
      </w:r>
    </w:p>
    <w:tbl>
      <w:tblPr>
        <w:tblW w:w="9815" w:type="dxa"/>
        <w:tblInd w:w="108" w:type="dxa"/>
        <w:tblBorders>
          <w:top w:val="single" w:sz="4" w:space="0" w:color="969696" w:themeColor="accent6"/>
          <w:left w:val="single" w:sz="4" w:space="0" w:color="969696" w:themeColor="accent6"/>
          <w:bottom w:val="single" w:sz="4" w:space="0" w:color="969696" w:themeColor="accent6"/>
          <w:right w:val="single" w:sz="4" w:space="0" w:color="969696" w:themeColor="accent6"/>
          <w:insideH w:val="single" w:sz="4" w:space="0" w:color="969696" w:themeColor="accent6"/>
          <w:insideV w:val="single" w:sz="4" w:space="0" w:color="969696" w:themeColor="accent6"/>
        </w:tblBorders>
        <w:tblLook w:val="0600" w:firstRow="0" w:lastRow="0" w:firstColumn="0" w:lastColumn="0" w:noHBand="1" w:noVBand="1"/>
      </w:tblPr>
      <w:tblGrid>
        <w:gridCol w:w="1560"/>
        <w:gridCol w:w="8255"/>
      </w:tblGrid>
      <w:tr w:rsidR="00DA3017" w:rsidRPr="00803111" w14:paraId="5CA75DFA" w14:textId="77777777" w:rsidTr="00DA3017">
        <w:trPr>
          <w:trHeight w:val="454"/>
        </w:trPr>
        <w:tc>
          <w:tcPr>
            <w:tcW w:w="1560" w:type="dxa"/>
            <w:shd w:val="clear" w:color="auto" w:fill="E6E6E6"/>
            <w:vAlign w:val="center"/>
          </w:tcPr>
          <w:p w14:paraId="799ABEB3" w14:textId="77777777" w:rsidR="00DA3017" w:rsidRPr="00803111" w:rsidRDefault="00DA3017" w:rsidP="00DA3017">
            <w:pPr>
              <w:pStyle w:val="Answerfieldleft-aligned"/>
              <w:jc w:val="right"/>
            </w:pPr>
            <w:r w:rsidRPr="00803111">
              <w:t>Phone number</w:t>
            </w:r>
            <w:r w:rsidRPr="00803111" w:rsidDel="00137833">
              <w:t xml:space="preserve"> </w:t>
            </w:r>
          </w:p>
        </w:tc>
        <w:tc>
          <w:tcPr>
            <w:tcW w:w="8255" w:type="dxa"/>
            <w:shd w:val="clear" w:color="auto" w:fill="auto"/>
            <w:vAlign w:val="center"/>
          </w:tcPr>
          <w:p w14:paraId="4092D94E" w14:textId="77777777" w:rsidR="00DA3017" w:rsidRPr="00803111" w:rsidRDefault="00DA3017">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r w:rsidR="00DA3017" w:rsidRPr="00803111" w14:paraId="411F3C3C" w14:textId="77777777" w:rsidTr="00DA3017">
        <w:trPr>
          <w:trHeight w:val="454"/>
        </w:trPr>
        <w:tc>
          <w:tcPr>
            <w:tcW w:w="1560" w:type="dxa"/>
            <w:shd w:val="clear" w:color="auto" w:fill="E6E6E6"/>
            <w:vAlign w:val="center"/>
          </w:tcPr>
          <w:p w14:paraId="1BCD1517" w14:textId="06529491" w:rsidR="00DA3017" w:rsidRPr="00803111" w:rsidRDefault="00DA3017" w:rsidP="00DA3017">
            <w:pPr>
              <w:pStyle w:val="Answerfieldleft-aligned"/>
              <w:jc w:val="right"/>
            </w:pPr>
            <w:r w:rsidRPr="00803111">
              <w:t>Alternative phone number</w:t>
            </w:r>
          </w:p>
        </w:tc>
        <w:tc>
          <w:tcPr>
            <w:tcW w:w="8255" w:type="dxa"/>
            <w:shd w:val="clear" w:color="auto" w:fill="auto"/>
            <w:vAlign w:val="center"/>
          </w:tcPr>
          <w:p w14:paraId="25AEE1F5" w14:textId="77777777" w:rsidR="00DA3017" w:rsidRPr="00803111" w:rsidRDefault="00DA3017">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r w:rsidR="00DA3017" w:rsidRPr="00803111" w14:paraId="5294E12B" w14:textId="77777777" w:rsidTr="00DA3017">
        <w:trPr>
          <w:trHeight w:val="454"/>
        </w:trPr>
        <w:tc>
          <w:tcPr>
            <w:tcW w:w="1560" w:type="dxa"/>
            <w:shd w:val="clear" w:color="auto" w:fill="E6E6E6"/>
            <w:vAlign w:val="center"/>
          </w:tcPr>
          <w:p w14:paraId="6656A788" w14:textId="77777777" w:rsidR="00DA3017" w:rsidRPr="00803111" w:rsidRDefault="00DA3017" w:rsidP="00DA3017">
            <w:pPr>
              <w:pStyle w:val="Answerfieldleft-aligned"/>
              <w:jc w:val="right"/>
            </w:pPr>
            <w:r w:rsidRPr="00803111">
              <w:t>Email address</w:t>
            </w:r>
          </w:p>
        </w:tc>
        <w:tc>
          <w:tcPr>
            <w:tcW w:w="8255" w:type="dxa"/>
            <w:shd w:val="clear" w:color="auto" w:fill="auto"/>
            <w:vAlign w:val="center"/>
          </w:tcPr>
          <w:p w14:paraId="2565EF2A" w14:textId="77777777" w:rsidR="00DA3017" w:rsidRPr="00803111" w:rsidRDefault="00DA3017">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bl>
    <w:p w14:paraId="44CA9429" w14:textId="07045A65" w:rsidR="00DA3017" w:rsidRPr="00160D3E" w:rsidRDefault="00DA3017" w:rsidP="00DA3017">
      <w:pPr>
        <w:pStyle w:val="CERHeading2rectangle"/>
      </w:pPr>
      <w:bookmarkStart w:id="5" w:name="_Hlk161752154"/>
      <w:r>
        <w:lastRenderedPageBreak/>
        <w:t>Contact person details</w:t>
      </w:r>
    </w:p>
    <w:bookmarkEnd w:id="5"/>
    <w:p w14:paraId="174227CB" w14:textId="19D86029" w:rsidR="004B573C" w:rsidRDefault="004B573C" w:rsidP="004B573C">
      <w:pPr>
        <w:pStyle w:val="Arrowinstruction"/>
        <w:spacing w:before="120" w:after="120" w:line="240" w:lineRule="exact"/>
        <w:ind w:left="426" w:hanging="426"/>
      </w:pPr>
      <w:r w:rsidRPr="00803111">
        <w:t xml:space="preserve">Provide details about the person who will be acting as the contact officer between the </w:t>
      </w:r>
      <w:r w:rsidR="008B3A8F">
        <w:t>other perso</w:t>
      </w:r>
      <w:r>
        <w:t xml:space="preserve">n </w:t>
      </w:r>
      <w:r w:rsidRPr="00803111">
        <w:t>and the Clean Energy Regulator.</w:t>
      </w:r>
    </w:p>
    <w:tbl>
      <w:tblPr>
        <w:tblStyle w:val="CERanswerfield"/>
        <w:tblW w:w="5099" w:type="pct"/>
        <w:tblLook w:val="0600" w:firstRow="0" w:lastRow="0" w:firstColumn="0" w:lastColumn="0" w:noHBand="1" w:noVBand="1"/>
      </w:tblPr>
      <w:tblGrid>
        <w:gridCol w:w="1465"/>
        <w:gridCol w:w="4904"/>
        <w:gridCol w:w="3543"/>
      </w:tblGrid>
      <w:tr w:rsidR="00CE34CC" w:rsidRPr="009D5590" w14:paraId="2AE27310" w14:textId="77777777" w:rsidTr="00B514B4">
        <w:trPr>
          <w:trHeight w:val="22"/>
        </w:trPr>
        <w:tc>
          <w:tcPr>
            <w:tcW w:w="739" w:type="pct"/>
            <w:hideMark/>
          </w:tcPr>
          <w:p w14:paraId="289E7C71" w14:textId="77777777" w:rsidR="00CE34CC" w:rsidRPr="009D59C0" w:rsidRDefault="00CE34CC">
            <w:pPr>
              <w:pStyle w:val="Checkbox"/>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2474" w:type="pct"/>
            <w:shd w:val="clear" w:color="auto" w:fill="EAE9E7"/>
            <w:hideMark/>
          </w:tcPr>
          <w:p w14:paraId="6318B1D2" w14:textId="291A22F1" w:rsidR="00CE34CC" w:rsidRPr="009D5590" w:rsidRDefault="00CE34CC">
            <w:pPr>
              <w:pStyle w:val="Answerfieldleft-aligned"/>
            </w:pPr>
            <w:r>
              <w:t>T</w:t>
            </w:r>
            <w:r w:rsidRPr="00803111">
              <w:t>he contact person is the same as the executive officer</w:t>
            </w:r>
            <w:r w:rsidR="004A0138">
              <w:t>.</w:t>
            </w:r>
            <w:r w:rsidRPr="00803111">
              <w:t xml:space="preserve"> </w:t>
            </w:r>
          </w:p>
        </w:tc>
        <w:tc>
          <w:tcPr>
            <w:tcW w:w="1787" w:type="pct"/>
            <w:shd w:val="clear" w:color="auto" w:fill="EAE9E7"/>
          </w:tcPr>
          <w:p w14:paraId="456ABD06" w14:textId="0EEBDC90" w:rsidR="00CE34CC" w:rsidRPr="009D5590" w:rsidRDefault="00CE34CC">
            <w:pPr>
              <w:pStyle w:val="Arrowinstructionintable"/>
            </w:pPr>
            <w:r>
              <w:t>G</w:t>
            </w:r>
            <w:r w:rsidRPr="00803111">
              <w:t xml:space="preserve">o to </w:t>
            </w:r>
            <w:r w:rsidRPr="00346AEE">
              <w:rPr>
                <w:b/>
              </w:rPr>
              <w:t xml:space="preserve">Part </w:t>
            </w:r>
            <w:r>
              <w:rPr>
                <w:b/>
              </w:rPr>
              <w:t>C</w:t>
            </w:r>
            <w:r w:rsidRPr="00346AEE">
              <w:rPr>
                <w:rFonts w:ascii="Webdings" w:eastAsia="Webdings" w:hAnsi="Webdings" w:cs="Webdings"/>
                <w:b/>
              </w:rPr>
              <w:t>8</w:t>
            </w:r>
          </w:p>
        </w:tc>
      </w:tr>
      <w:tr w:rsidR="00CE34CC" w:rsidRPr="009D5590" w14:paraId="116E5C7B" w14:textId="77777777" w:rsidTr="00B514B4">
        <w:trPr>
          <w:trHeight w:val="22"/>
        </w:trPr>
        <w:tc>
          <w:tcPr>
            <w:tcW w:w="739" w:type="pct"/>
          </w:tcPr>
          <w:p w14:paraId="0BFE3EB2" w14:textId="0E17F911" w:rsidR="00CE34CC" w:rsidRPr="009D59C0" w:rsidRDefault="00CE34CC">
            <w:pPr>
              <w:pStyle w:val="Checkbox"/>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2474" w:type="pct"/>
            <w:shd w:val="clear" w:color="auto" w:fill="EAE9E7"/>
          </w:tcPr>
          <w:p w14:paraId="33B7DD00" w14:textId="27801534" w:rsidR="00CE34CC" w:rsidRDefault="00CE34CC">
            <w:pPr>
              <w:pStyle w:val="Answerfieldleft-aligned"/>
            </w:pPr>
            <w:r>
              <w:t xml:space="preserve">The contact person is the same as the </w:t>
            </w:r>
            <w:r w:rsidR="00397581">
              <w:t>n</w:t>
            </w:r>
            <w:r>
              <w:t>ominee.</w:t>
            </w:r>
          </w:p>
        </w:tc>
        <w:tc>
          <w:tcPr>
            <w:tcW w:w="1787" w:type="pct"/>
            <w:shd w:val="clear" w:color="auto" w:fill="EAE9E7"/>
          </w:tcPr>
          <w:p w14:paraId="2FA61487" w14:textId="2C65DC85" w:rsidR="00CE34CC" w:rsidRDefault="00CE34CC">
            <w:pPr>
              <w:pStyle w:val="Arrowinstructionintable"/>
            </w:pPr>
            <w:r>
              <w:t>G</w:t>
            </w:r>
            <w:r w:rsidRPr="00803111">
              <w:t xml:space="preserve">o to </w:t>
            </w:r>
            <w:r w:rsidRPr="00346AEE">
              <w:rPr>
                <w:b/>
              </w:rPr>
              <w:t xml:space="preserve">Part </w:t>
            </w:r>
            <w:r>
              <w:rPr>
                <w:b/>
              </w:rPr>
              <w:t>C</w:t>
            </w:r>
            <w:r w:rsidRPr="00346AEE">
              <w:rPr>
                <w:rFonts w:ascii="Webdings" w:eastAsia="Webdings" w:hAnsi="Webdings" w:cs="Webdings"/>
                <w:b/>
              </w:rPr>
              <w:t>8</w:t>
            </w:r>
          </w:p>
        </w:tc>
      </w:tr>
      <w:tr w:rsidR="00CE34CC" w:rsidRPr="009D5590" w14:paraId="04435954" w14:textId="77777777" w:rsidTr="00B514B4">
        <w:trPr>
          <w:trHeight w:val="22"/>
        </w:trPr>
        <w:tc>
          <w:tcPr>
            <w:tcW w:w="739" w:type="pct"/>
          </w:tcPr>
          <w:p w14:paraId="62ADD77A" w14:textId="1D980539" w:rsidR="00CE34CC" w:rsidRPr="009D59C0" w:rsidRDefault="00CE34CC">
            <w:pPr>
              <w:pStyle w:val="Checkbox"/>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2474" w:type="pct"/>
            <w:shd w:val="clear" w:color="auto" w:fill="EAE9E7"/>
          </w:tcPr>
          <w:p w14:paraId="4230518A" w14:textId="77BA29A1" w:rsidR="00CE34CC" w:rsidRDefault="00CE34CC">
            <w:pPr>
              <w:pStyle w:val="Answerfieldleft-aligned"/>
            </w:pPr>
            <w:r>
              <w:t xml:space="preserve">The contact person </w:t>
            </w:r>
            <w:r w:rsidR="008A00D1">
              <w:t>is NOT</w:t>
            </w:r>
            <w:r>
              <w:t xml:space="preserve"> the executive officer.</w:t>
            </w:r>
          </w:p>
        </w:tc>
        <w:tc>
          <w:tcPr>
            <w:tcW w:w="1787" w:type="pct"/>
            <w:shd w:val="clear" w:color="auto" w:fill="EAE9E7"/>
          </w:tcPr>
          <w:p w14:paraId="52B4FC64" w14:textId="09DF2ACB" w:rsidR="00CE34CC" w:rsidRDefault="00CE34CC">
            <w:pPr>
              <w:pStyle w:val="Arrowinstructionintable"/>
            </w:pPr>
            <w:r>
              <w:t xml:space="preserve">Continue to </w:t>
            </w:r>
            <w:r w:rsidRPr="00346AEE">
              <w:rPr>
                <w:b/>
              </w:rPr>
              <w:t xml:space="preserve">question </w:t>
            </w:r>
            <w:r>
              <w:rPr>
                <w:b/>
              </w:rPr>
              <w:t>16</w:t>
            </w:r>
            <w:r>
              <w:t xml:space="preserve"> </w:t>
            </w:r>
            <w:r>
              <w:rPr>
                <w:rFonts w:ascii="Webdings" w:eastAsia="Webdings" w:hAnsi="Webdings" w:cs="Webdings"/>
              </w:rPr>
              <w:t>6</w:t>
            </w:r>
          </w:p>
        </w:tc>
      </w:tr>
    </w:tbl>
    <w:p w14:paraId="26464F89" w14:textId="0EF6ED29" w:rsidR="004B573C" w:rsidRPr="001B1745" w:rsidRDefault="004B573C" w:rsidP="00A041AC">
      <w:pPr>
        <w:pStyle w:val="Question"/>
      </w:pPr>
      <w:r w:rsidRPr="001B1745">
        <w:t>Position (required)</w:t>
      </w:r>
    </w:p>
    <w:tbl>
      <w:tblPr>
        <w:tblW w:w="9815" w:type="dxa"/>
        <w:tblInd w:w="108" w:type="dxa"/>
        <w:tblBorders>
          <w:top w:val="single" w:sz="4" w:space="0" w:color="969696" w:themeColor="accent6"/>
          <w:left w:val="single" w:sz="4" w:space="0" w:color="969696" w:themeColor="accent6"/>
          <w:bottom w:val="single" w:sz="4" w:space="0" w:color="969696" w:themeColor="accent6"/>
          <w:right w:val="single" w:sz="4" w:space="0" w:color="969696" w:themeColor="accent6"/>
          <w:insideH w:val="single" w:sz="4" w:space="0" w:color="969696" w:themeColor="accent6"/>
          <w:insideV w:val="single" w:sz="4" w:space="0" w:color="969696" w:themeColor="accent6"/>
        </w:tblBorders>
        <w:tblLook w:val="0600" w:firstRow="0" w:lastRow="0" w:firstColumn="0" w:lastColumn="0" w:noHBand="1" w:noVBand="1"/>
      </w:tblPr>
      <w:tblGrid>
        <w:gridCol w:w="1560"/>
        <w:gridCol w:w="8255"/>
      </w:tblGrid>
      <w:tr w:rsidR="004B573C" w:rsidRPr="001B1745" w14:paraId="7DF828BE" w14:textId="77777777" w:rsidTr="008A654A">
        <w:trPr>
          <w:trHeight w:val="454"/>
        </w:trPr>
        <w:tc>
          <w:tcPr>
            <w:tcW w:w="1560" w:type="dxa"/>
            <w:shd w:val="clear" w:color="auto" w:fill="E6E6E6"/>
            <w:vAlign w:val="center"/>
          </w:tcPr>
          <w:p w14:paraId="7265FDD4" w14:textId="77777777" w:rsidR="004B573C" w:rsidRPr="001B1745" w:rsidRDefault="004B573C" w:rsidP="008A654A">
            <w:pPr>
              <w:pStyle w:val="Answerfieldleft-aligned"/>
              <w:jc w:val="right"/>
            </w:pPr>
            <w:r w:rsidRPr="001B1745">
              <w:t>Position</w:t>
            </w:r>
          </w:p>
        </w:tc>
        <w:tc>
          <w:tcPr>
            <w:tcW w:w="8255" w:type="dxa"/>
            <w:shd w:val="clear" w:color="auto" w:fill="auto"/>
            <w:vAlign w:val="center"/>
          </w:tcPr>
          <w:p w14:paraId="4DC79DA9" w14:textId="77777777" w:rsidR="004B573C" w:rsidRPr="001B1745" w:rsidRDefault="004B573C">
            <w:pPr>
              <w:pStyle w:val="Answerfieldleft-aligned"/>
            </w:pPr>
            <w:r w:rsidRPr="001B1745">
              <w:fldChar w:fldCharType="begin">
                <w:ffData>
                  <w:name w:val="Text186"/>
                  <w:enabled/>
                  <w:calcOnExit w:val="0"/>
                  <w:textInput/>
                </w:ffData>
              </w:fldChar>
            </w:r>
            <w:r w:rsidRPr="001B1745">
              <w:instrText xml:space="preserve"> FORMTEXT </w:instrText>
            </w:r>
            <w:r w:rsidRPr="001B1745">
              <w:fldChar w:fldCharType="separate"/>
            </w:r>
            <w:r w:rsidRPr="001B1745">
              <w:t> </w:t>
            </w:r>
            <w:r w:rsidRPr="001B1745">
              <w:t> </w:t>
            </w:r>
            <w:r w:rsidRPr="001B1745">
              <w:t> </w:t>
            </w:r>
            <w:r w:rsidRPr="001B1745">
              <w:t> </w:t>
            </w:r>
            <w:r w:rsidRPr="001B1745">
              <w:t> </w:t>
            </w:r>
            <w:r w:rsidRPr="001B1745">
              <w:fldChar w:fldCharType="end"/>
            </w:r>
          </w:p>
        </w:tc>
      </w:tr>
    </w:tbl>
    <w:p w14:paraId="344004C0" w14:textId="77777777" w:rsidR="004B573C" w:rsidRDefault="004B573C" w:rsidP="004B573C">
      <w:pPr>
        <w:pStyle w:val="Question"/>
      </w:pPr>
      <w:r w:rsidRPr="00803111">
        <w:t>Name (required)</w:t>
      </w:r>
    </w:p>
    <w:tbl>
      <w:tblPr>
        <w:tblW w:w="9815" w:type="dxa"/>
        <w:tblInd w:w="108" w:type="dxa"/>
        <w:tblBorders>
          <w:top w:val="single" w:sz="4" w:space="0" w:color="969696" w:themeColor="accent6"/>
          <w:left w:val="single" w:sz="4" w:space="0" w:color="969696" w:themeColor="accent6"/>
          <w:bottom w:val="single" w:sz="4" w:space="0" w:color="969696" w:themeColor="accent6"/>
          <w:right w:val="single" w:sz="4" w:space="0" w:color="969696" w:themeColor="accent6"/>
          <w:insideH w:val="single" w:sz="4" w:space="0" w:color="969696" w:themeColor="accent6"/>
          <w:insideV w:val="single" w:sz="4" w:space="0" w:color="969696" w:themeColor="accent6"/>
        </w:tblBorders>
        <w:tblLayout w:type="fixed"/>
        <w:tblLook w:val="0600" w:firstRow="0" w:lastRow="0" w:firstColumn="0" w:lastColumn="0" w:noHBand="1" w:noVBand="1"/>
      </w:tblPr>
      <w:tblGrid>
        <w:gridCol w:w="1560"/>
        <w:gridCol w:w="8255"/>
      </w:tblGrid>
      <w:tr w:rsidR="005A2208" w:rsidRPr="00803111" w14:paraId="0EC01F0C" w14:textId="77777777" w:rsidTr="008A654A">
        <w:trPr>
          <w:trHeight w:val="454"/>
        </w:trPr>
        <w:tc>
          <w:tcPr>
            <w:tcW w:w="1560" w:type="dxa"/>
            <w:shd w:val="clear" w:color="auto" w:fill="E6E6E6"/>
            <w:vAlign w:val="center"/>
          </w:tcPr>
          <w:p w14:paraId="1702F9D1" w14:textId="1BA51417" w:rsidR="005A2208" w:rsidRPr="00803111" w:rsidRDefault="005A2208" w:rsidP="005A2208">
            <w:pPr>
              <w:pStyle w:val="Answerfieldleft-aligned"/>
              <w:jc w:val="right"/>
            </w:pPr>
            <w:r>
              <w:t xml:space="preserve">Title </w:t>
            </w:r>
            <w:r>
              <w:br/>
              <w:t>(for example, Mr, Mrs, Dr)</w:t>
            </w:r>
          </w:p>
        </w:tc>
        <w:tc>
          <w:tcPr>
            <w:tcW w:w="8255" w:type="dxa"/>
            <w:shd w:val="clear" w:color="auto" w:fill="auto"/>
            <w:vAlign w:val="center"/>
          </w:tcPr>
          <w:p w14:paraId="68368603" w14:textId="270067E3" w:rsidR="005A2208" w:rsidRPr="00803111" w:rsidRDefault="005A2208" w:rsidP="005A2208">
            <w:pPr>
              <w:pStyle w:val="Answerfieldleft-aligned"/>
            </w:pPr>
            <w:r>
              <w:fldChar w:fldCharType="begin">
                <w:ffData>
                  <w:name w:val="Text48"/>
                  <w:enabled/>
                  <w:calcOnExit w:val="0"/>
                  <w:textInput/>
                </w:ffData>
              </w:fldChar>
            </w:r>
            <w:r>
              <w:instrText xml:space="preserve"> FORMTEXT </w:instrText>
            </w:r>
            <w:r>
              <w:fldChar w:fldCharType="separate"/>
            </w:r>
            <w:r>
              <w:t> </w:t>
            </w:r>
            <w:r>
              <w:t> </w:t>
            </w:r>
            <w:r>
              <w:t> </w:t>
            </w:r>
            <w:r>
              <w:t> </w:t>
            </w:r>
            <w:r>
              <w:t> </w:t>
            </w:r>
            <w:r>
              <w:fldChar w:fldCharType="end"/>
            </w:r>
          </w:p>
        </w:tc>
      </w:tr>
      <w:tr w:rsidR="005A2208" w:rsidRPr="00803111" w14:paraId="4BD0140E" w14:textId="77777777" w:rsidTr="008A654A">
        <w:trPr>
          <w:trHeight w:val="454"/>
        </w:trPr>
        <w:tc>
          <w:tcPr>
            <w:tcW w:w="1560" w:type="dxa"/>
            <w:shd w:val="clear" w:color="auto" w:fill="E6E6E6"/>
            <w:vAlign w:val="center"/>
          </w:tcPr>
          <w:p w14:paraId="7B73CFCB" w14:textId="559E30EA" w:rsidR="005A2208" w:rsidRPr="00803111" w:rsidRDefault="005A2208" w:rsidP="005A2208">
            <w:pPr>
              <w:pStyle w:val="Answerfieldleft-aligned"/>
              <w:jc w:val="right"/>
            </w:pPr>
            <w:r>
              <w:t>First name</w:t>
            </w:r>
          </w:p>
        </w:tc>
        <w:tc>
          <w:tcPr>
            <w:tcW w:w="8255" w:type="dxa"/>
            <w:shd w:val="clear" w:color="auto" w:fill="auto"/>
            <w:vAlign w:val="center"/>
          </w:tcPr>
          <w:p w14:paraId="24F7A70B" w14:textId="30C7611B" w:rsidR="005A2208" w:rsidRPr="00803111" w:rsidRDefault="005A2208" w:rsidP="005A2208">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A2208" w:rsidRPr="00803111" w14:paraId="5E780423" w14:textId="77777777" w:rsidTr="008A654A">
        <w:trPr>
          <w:trHeight w:val="454"/>
        </w:trPr>
        <w:tc>
          <w:tcPr>
            <w:tcW w:w="1560" w:type="dxa"/>
            <w:shd w:val="clear" w:color="auto" w:fill="E6E6E6"/>
            <w:vAlign w:val="center"/>
          </w:tcPr>
          <w:p w14:paraId="089E4CBC" w14:textId="6BE50DBE" w:rsidR="005A2208" w:rsidRPr="00803111" w:rsidRDefault="005A2208" w:rsidP="005A2208">
            <w:pPr>
              <w:pStyle w:val="Answerfieldleft-aligned"/>
              <w:jc w:val="right"/>
            </w:pPr>
            <w:r>
              <w:t>Middle name(s)</w:t>
            </w:r>
          </w:p>
        </w:tc>
        <w:tc>
          <w:tcPr>
            <w:tcW w:w="8255" w:type="dxa"/>
            <w:shd w:val="clear" w:color="auto" w:fill="auto"/>
            <w:vAlign w:val="center"/>
          </w:tcPr>
          <w:p w14:paraId="3BF26E23" w14:textId="4D4D100F" w:rsidR="005A2208" w:rsidRPr="00803111" w:rsidRDefault="005A2208" w:rsidP="005A2208">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A2208" w:rsidRPr="00803111" w14:paraId="5D5B8668" w14:textId="77777777" w:rsidTr="008A654A">
        <w:trPr>
          <w:trHeight w:val="454"/>
        </w:trPr>
        <w:tc>
          <w:tcPr>
            <w:tcW w:w="1560" w:type="dxa"/>
            <w:shd w:val="clear" w:color="auto" w:fill="E6E6E6"/>
            <w:vAlign w:val="center"/>
          </w:tcPr>
          <w:p w14:paraId="28DCC4D3" w14:textId="2EBB78F2" w:rsidR="005A2208" w:rsidRDefault="005A2208" w:rsidP="005A2208">
            <w:pPr>
              <w:pStyle w:val="Answerfieldleft-aligned"/>
              <w:jc w:val="right"/>
            </w:pPr>
            <w:r>
              <w:t>Last name</w:t>
            </w:r>
          </w:p>
        </w:tc>
        <w:tc>
          <w:tcPr>
            <w:tcW w:w="8255" w:type="dxa"/>
            <w:shd w:val="clear" w:color="auto" w:fill="auto"/>
            <w:vAlign w:val="center"/>
          </w:tcPr>
          <w:p w14:paraId="38778CA6" w14:textId="2DF4D01D" w:rsidR="005A2208" w:rsidRDefault="005A2208" w:rsidP="005A2208">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D43A13C" w14:textId="77777777" w:rsidR="004B573C" w:rsidRDefault="004B573C" w:rsidP="004B573C">
      <w:pPr>
        <w:pStyle w:val="Question"/>
      </w:pPr>
      <w:r w:rsidRPr="00803111">
        <w:t>Contact details (required)</w:t>
      </w:r>
    </w:p>
    <w:p w14:paraId="18DFC3E0" w14:textId="228E35F5" w:rsidR="00AA1312" w:rsidRPr="00803111" w:rsidRDefault="00AA1312" w:rsidP="00B514B4">
      <w:pPr>
        <w:pStyle w:val="Arrowinstruction"/>
      </w:pPr>
      <w:r>
        <w:t xml:space="preserve">Provide a contact </w:t>
      </w:r>
      <w:r w:rsidRPr="00972BC6">
        <w:t>phone</w:t>
      </w:r>
      <w:r>
        <w:t xml:space="preserve"> number, alternative contact phone number if applicable and email address. Include area codes, where applicable.</w:t>
      </w:r>
    </w:p>
    <w:tbl>
      <w:tblPr>
        <w:tblW w:w="9815" w:type="dxa"/>
        <w:tblInd w:w="108" w:type="dxa"/>
        <w:tblBorders>
          <w:top w:val="single" w:sz="4" w:space="0" w:color="969696" w:themeColor="accent6"/>
          <w:left w:val="single" w:sz="4" w:space="0" w:color="969696" w:themeColor="accent6"/>
          <w:bottom w:val="single" w:sz="4" w:space="0" w:color="969696" w:themeColor="accent6"/>
          <w:right w:val="single" w:sz="4" w:space="0" w:color="969696" w:themeColor="accent6"/>
          <w:insideH w:val="single" w:sz="4" w:space="0" w:color="969696" w:themeColor="accent6"/>
          <w:insideV w:val="single" w:sz="4" w:space="0" w:color="969696" w:themeColor="accent6"/>
        </w:tblBorders>
        <w:tblLook w:val="0600" w:firstRow="0" w:lastRow="0" w:firstColumn="0" w:lastColumn="0" w:noHBand="1" w:noVBand="1"/>
      </w:tblPr>
      <w:tblGrid>
        <w:gridCol w:w="1560"/>
        <w:gridCol w:w="8255"/>
      </w:tblGrid>
      <w:tr w:rsidR="004B573C" w:rsidRPr="00803111" w14:paraId="5D9E6256" w14:textId="77777777" w:rsidTr="008A654A">
        <w:trPr>
          <w:trHeight w:val="454"/>
        </w:trPr>
        <w:tc>
          <w:tcPr>
            <w:tcW w:w="1560" w:type="dxa"/>
            <w:shd w:val="clear" w:color="auto" w:fill="E6E6E6"/>
            <w:vAlign w:val="center"/>
          </w:tcPr>
          <w:p w14:paraId="668D5190" w14:textId="77777777" w:rsidR="004B573C" w:rsidRPr="00803111" w:rsidRDefault="004B573C" w:rsidP="008A654A">
            <w:pPr>
              <w:pStyle w:val="Answerfieldleft-aligned"/>
              <w:jc w:val="right"/>
            </w:pPr>
            <w:r>
              <w:t>Phone number</w:t>
            </w:r>
          </w:p>
        </w:tc>
        <w:tc>
          <w:tcPr>
            <w:tcW w:w="8255" w:type="dxa"/>
            <w:shd w:val="clear" w:color="auto" w:fill="auto"/>
            <w:vAlign w:val="center"/>
          </w:tcPr>
          <w:p w14:paraId="567EE830" w14:textId="77777777" w:rsidR="004B573C" w:rsidRPr="00803111" w:rsidRDefault="004B573C">
            <w:pPr>
              <w:pStyle w:val="Answerfieldleft-aligned"/>
            </w:pPr>
            <w:r w:rsidRPr="00803111">
              <w:rPr>
                <w:color w:val="383A42"/>
              </w:rPr>
              <w:fldChar w:fldCharType="begin">
                <w:ffData>
                  <w:name w:val="Text186"/>
                  <w:enabled/>
                  <w:calcOnExit w:val="0"/>
                  <w:textInput/>
                </w:ffData>
              </w:fldChar>
            </w:r>
            <w:r w:rsidRPr="00803111">
              <w:instrText xml:space="preserve"> FORMTEXT </w:instrText>
            </w:r>
            <w:r w:rsidRPr="00803111">
              <w:rPr>
                <w:color w:val="383A42"/>
              </w:rPr>
            </w:r>
            <w:r w:rsidRPr="00803111">
              <w:rPr>
                <w:color w:val="383A42"/>
              </w:rPr>
              <w:fldChar w:fldCharType="separate"/>
            </w:r>
            <w:r w:rsidRPr="00803111">
              <w:t> </w:t>
            </w:r>
            <w:r w:rsidRPr="00803111">
              <w:t> </w:t>
            </w:r>
            <w:r w:rsidRPr="00803111">
              <w:t> </w:t>
            </w:r>
            <w:r w:rsidRPr="00803111">
              <w:t> </w:t>
            </w:r>
            <w:r w:rsidRPr="00803111">
              <w:t> </w:t>
            </w:r>
            <w:r w:rsidRPr="00803111">
              <w:rPr>
                <w:color w:val="383A42"/>
              </w:rPr>
              <w:fldChar w:fldCharType="end"/>
            </w:r>
          </w:p>
        </w:tc>
      </w:tr>
      <w:tr w:rsidR="004B573C" w:rsidRPr="00803111" w14:paraId="69C44CBE" w14:textId="77777777" w:rsidTr="008A654A">
        <w:trPr>
          <w:trHeight w:val="454"/>
        </w:trPr>
        <w:tc>
          <w:tcPr>
            <w:tcW w:w="1560" w:type="dxa"/>
            <w:shd w:val="clear" w:color="auto" w:fill="E6E6E6"/>
            <w:vAlign w:val="center"/>
          </w:tcPr>
          <w:p w14:paraId="202F6279" w14:textId="206DE7CB" w:rsidR="004B573C" w:rsidRPr="00803111" w:rsidRDefault="004B573C" w:rsidP="008A654A">
            <w:pPr>
              <w:pStyle w:val="Answerfieldleft-aligned"/>
              <w:jc w:val="right"/>
            </w:pPr>
            <w:r w:rsidRPr="00803111">
              <w:t>Alternative phone number</w:t>
            </w:r>
          </w:p>
        </w:tc>
        <w:tc>
          <w:tcPr>
            <w:tcW w:w="8255" w:type="dxa"/>
            <w:shd w:val="clear" w:color="auto" w:fill="auto"/>
            <w:vAlign w:val="center"/>
          </w:tcPr>
          <w:p w14:paraId="54E17EA4" w14:textId="77777777" w:rsidR="004B573C" w:rsidRPr="00803111" w:rsidRDefault="004B573C">
            <w:pPr>
              <w:pStyle w:val="Answerfieldleft-aligned"/>
            </w:pPr>
            <w:r w:rsidRPr="00803111">
              <w:rPr>
                <w:color w:val="383A42"/>
              </w:rPr>
              <w:fldChar w:fldCharType="begin">
                <w:ffData>
                  <w:name w:val="Text186"/>
                  <w:enabled/>
                  <w:calcOnExit w:val="0"/>
                  <w:textInput/>
                </w:ffData>
              </w:fldChar>
            </w:r>
            <w:r w:rsidRPr="00803111">
              <w:instrText xml:space="preserve"> FORMTEXT </w:instrText>
            </w:r>
            <w:r w:rsidRPr="00803111">
              <w:rPr>
                <w:color w:val="383A42"/>
              </w:rPr>
            </w:r>
            <w:r w:rsidRPr="00803111">
              <w:rPr>
                <w:color w:val="383A42"/>
              </w:rPr>
              <w:fldChar w:fldCharType="separate"/>
            </w:r>
            <w:r w:rsidRPr="00803111">
              <w:t> </w:t>
            </w:r>
            <w:r w:rsidRPr="00803111">
              <w:t> </w:t>
            </w:r>
            <w:r w:rsidRPr="00803111">
              <w:t> </w:t>
            </w:r>
            <w:r w:rsidRPr="00803111">
              <w:t> </w:t>
            </w:r>
            <w:r w:rsidRPr="00803111">
              <w:t> </w:t>
            </w:r>
            <w:r w:rsidRPr="00803111">
              <w:rPr>
                <w:color w:val="383A42"/>
              </w:rPr>
              <w:fldChar w:fldCharType="end"/>
            </w:r>
          </w:p>
        </w:tc>
      </w:tr>
      <w:tr w:rsidR="004B573C" w:rsidRPr="00803111" w14:paraId="6F20B939" w14:textId="77777777" w:rsidTr="008A654A">
        <w:trPr>
          <w:trHeight w:val="454"/>
        </w:trPr>
        <w:tc>
          <w:tcPr>
            <w:tcW w:w="1560" w:type="dxa"/>
            <w:shd w:val="clear" w:color="auto" w:fill="E6E6E6"/>
            <w:vAlign w:val="center"/>
          </w:tcPr>
          <w:p w14:paraId="2AC0F5D5" w14:textId="77777777" w:rsidR="004B573C" w:rsidRPr="00803111" w:rsidRDefault="004B573C" w:rsidP="008A654A">
            <w:pPr>
              <w:pStyle w:val="Answerfieldleft-aligned"/>
              <w:jc w:val="right"/>
            </w:pPr>
            <w:r w:rsidRPr="00803111">
              <w:t>Email address</w:t>
            </w:r>
          </w:p>
        </w:tc>
        <w:tc>
          <w:tcPr>
            <w:tcW w:w="8255" w:type="dxa"/>
            <w:shd w:val="clear" w:color="auto" w:fill="auto"/>
            <w:vAlign w:val="center"/>
          </w:tcPr>
          <w:p w14:paraId="47A3B9EE" w14:textId="77777777" w:rsidR="004B573C" w:rsidRPr="00803111" w:rsidRDefault="004B573C">
            <w:pPr>
              <w:pStyle w:val="Answerfieldleft-aligned"/>
            </w:pPr>
            <w:r w:rsidRPr="00803111">
              <w:rPr>
                <w:color w:val="383A42"/>
              </w:rPr>
              <w:fldChar w:fldCharType="begin">
                <w:ffData>
                  <w:name w:val="Text186"/>
                  <w:enabled/>
                  <w:calcOnExit w:val="0"/>
                  <w:textInput/>
                </w:ffData>
              </w:fldChar>
            </w:r>
            <w:r w:rsidRPr="00803111">
              <w:instrText xml:space="preserve"> FORMTEXT </w:instrText>
            </w:r>
            <w:r w:rsidRPr="00803111">
              <w:rPr>
                <w:color w:val="383A42"/>
              </w:rPr>
            </w:r>
            <w:r w:rsidRPr="00803111">
              <w:rPr>
                <w:color w:val="383A42"/>
              </w:rPr>
              <w:fldChar w:fldCharType="separate"/>
            </w:r>
            <w:r w:rsidRPr="00803111">
              <w:t> </w:t>
            </w:r>
            <w:r w:rsidRPr="00803111">
              <w:t> </w:t>
            </w:r>
            <w:r w:rsidRPr="00803111">
              <w:t> </w:t>
            </w:r>
            <w:r w:rsidRPr="00803111">
              <w:t> </w:t>
            </w:r>
            <w:r w:rsidRPr="00803111">
              <w:t> </w:t>
            </w:r>
            <w:r w:rsidRPr="00803111">
              <w:rPr>
                <w:color w:val="383A42"/>
              </w:rPr>
              <w:fldChar w:fldCharType="end"/>
            </w:r>
          </w:p>
        </w:tc>
      </w:tr>
    </w:tbl>
    <w:p w14:paraId="1D8F0F60" w14:textId="77777777" w:rsidR="00AA5AA3" w:rsidRPr="00AA5AA3" w:rsidRDefault="00AA5AA3" w:rsidP="00AA5AA3">
      <w:pPr>
        <w:rPr>
          <w:lang w:eastAsia="en-AU"/>
        </w:rPr>
      </w:pPr>
    </w:p>
    <w:p w14:paraId="192D4F56" w14:textId="77777777" w:rsidR="008A654A" w:rsidRDefault="008A654A">
      <w:pPr>
        <w:spacing w:after="0"/>
      </w:pPr>
      <w:r>
        <w:br w:type="page"/>
      </w:r>
    </w:p>
    <w:p w14:paraId="0272F254" w14:textId="571207FD" w:rsidR="008A654A" w:rsidRDefault="008A654A" w:rsidP="008A654A">
      <w:pPr>
        <w:pStyle w:val="CERHeading1Parts"/>
        <w:numPr>
          <w:ilvl w:val="0"/>
          <w:numId w:val="4"/>
        </w:numPr>
      </w:pPr>
      <w:r>
        <w:lastRenderedPageBreak/>
        <w:t>Facility details</w:t>
      </w:r>
    </w:p>
    <w:p w14:paraId="58023553" w14:textId="5C90A071" w:rsidR="000D44BA" w:rsidRDefault="000D44BA" w:rsidP="000D44BA">
      <w:pPr>
        <w:pStyle w:val="Question"/>
      </w:pPr>
      <w:r>
        <w:t>List of facilities</w:t>
      </w:r>
      <w:r w:rsidR="005A2208">
        <w:t xml:space="preserve"> (required)</w:t>
      </w:r>
    </w:p>
    <w:p w14:paraId="67C4A8D0" w14:textId="79761E37" w:rsidR="000D44BA" w:rsidRPr="00A658FC" w:rsidRDefault="000D44BA" w:rsidP="000D44BA">
      <w:pPr>
        <w:pStyle w:val="Arrowinstruction"/>
        <w:spacing w:before="120" w:after="120" w:line="240" w:lineRule="exact"/>
        <w:ind w:left="426" w:hanging="426"/>
      </w:pPr>
      <w:r>
        <w:t xml:space="preserve"> </w:t>
      </w:r>
      <w:r w:rsidRPr="00803111">
        <w:t>Please list</w:t>
      </w:r>
      <w:r>
        <w:t xml:space="preserve"> all </w:t>
      </w:r>
      <w:r>
        <w:rPr>
          <w:lang w:val="en"/>
        </w:rPr>
        <w:t>cement production activities that will be defined as</w:t>
      </w:r>
      <w:r w:rsidR="004F240A">
        <w:rPr>
          <w:lang w:val="en"/>
        </w:rPr>
        <w:t xml:space="preserve"> part of the</w:t>
      </w:r>
      <w:r>
        <w:rPr>
          <w:lang w:val="en"/>
        </w:rPr>
        <w:t xml:space="preserve"> multi-site cement facility.</w:t>
      </w:r>
    </w:p>
    <w:p w14:paraId="7E8D1078" w14:textId="279A9022" w:rsidR="000D44BA" w:rsidRDefault="000D44BA" w:rsidP="000D44BA">
      <w:pPr>
        <w:pStyle w:val="Helpprompt"/>
        <w:spacing w:before="120" w:after="60"/>
        <w:ind w:left="851" w:hanging="426"/>
      </w:pPr>
      <w:r>
        <w:t>Please specify the name of the facility as stated in the most recent NGER report</w:t>
      </w:r>
      <w:r w:rsidR="00397581">
        <w:t>.</w:t>
      </w:r>
    </w:p>
    <w:p w14:paraId="04BDD4CB" w14:textId="54121429" w:rsidR="000D44BA" w:rsidRDefault="000D44BA" w:rsidP="000D44BA">
      <w:pPr>
        <w:pStyle w:val="Helpprompt"/>
        <w:spacing w:before="120" w:after="60"/>
        <w:ind w:left="851" w:hanging="426"/>
      </w:pPr>
      <w:r>
        <w:t>Please use the Further Information column to specify which activities are covered by the nomination. For example, ‘Includes all activities’ or specify which activities are either included or not included in the nomination.</w:t>
      </w:r>
    </w:p>
    <w:p w14:paraId="09A74447" w14:textId="71A0F04E" w:rsidR="00C91A51" w:rsidRDefault="00C91A51" w:rsidP="000D44BA">
      <w:pPr>
        <w:pStyle w:val="Helpprompt"/>
        <w:spacing w:before="120" w:after="60"/>
        <w:ind w:left="851" w:hanging="426"/>
      </w:pPr>
      <w:r>
        <w:t>Please identify the main facility in the first row, and then provide details of other facilities in the subsequent rows.</w:t>
      </w:r>
    </w:p>
    <w:p w14:paraId="01991357" w14:textId="77777777" w:rsidR="000D44BA" w:rsidRPr="00803111" w:rsidRDefault="000D44BA" w:rsidP="000D44BA">
      <w:pPr>
        <w:pStyle w:val="Helpprompt"/>
        <w:spacing w:before="120" w:after="60"/>
        <w:ind w:left="851" w:hanging="426"/>
      </w:pPr>
      <w:bookmarkStart w:id="6" w:name="_Hlk161752001"/>
      <w:r>
        <w:t>Please copy this page if further entries are needed.</w:t>
      </w:r>
      <w:bookmarkEnd w:id="6"/>
      <w:r>
        <w:br/>
      </w:r>
    </w:p>
    <w:tbl>
      <w:tblPr>
        <w:tblStyle w:val="CERanswerfield"/>
        <w:tblW w:w="0" w:type="auto"/>
        <w:tblLook w:val="0620" w:firstRow="1" w:lastRow="0" w:firstColumn="0" w:lastColumn="0" w:noHBand="1" w:noVBand="1"/>
      </w:tblPr>
      <w:tblGrid>
        <w:gridCol w:w="1973"/>
        <w:gridCol w:w="1127"/>
        <w:gridCol w:w="3495"/>
        <w:gridCol w:w="3125"/>
      </w:tblGrid>
      <w:tr w:rsidR="000D44BA" w:rsidRPr="00803111" w14:paraId="2B234DE2" w14:textId="77777777" w:rsidTr="00E94517">
        <w:trPr>
          <w:cnfStyle w:val="100000000000" w:firstRow="1" w:lastRow="0" w:firstColumn="0" w:lastColumn="0" w:oddVBand="0" w:evenVBand="0" w:oddHBand="0" w:evenHBand="0" w:firstRowFirstColumn="0" w:firstRowLastColumn="0" w:lastRowFirstColumn="0" w:lastRowLastColumn="0"/>
          <w:tblHeader/>
        </w:trPr>
        <w:tc>
          <w:tcPr>
            <w:tcW w:w="1973" w:type="dxa"/>
          </w:tcPr>
          <w:p w14:paraId="6887AECB" w14:textId="1FA4BAFE" w:rsidR="000D44BA" w:rsidRPr="00803111" w:rsidRDefault="000D44BA">
            <w:pPr>
              <w:jc w:val="center"/>
            </w:pPr>
            <w:r w:rsidRPr="00803111">
              <w:t>Facility name</w:t>
            </w:r>
          </w:p>
        </w:tc>
        <w:tc>
          <w:tcPr>
            <w:tcW w:w="1127" w:type="dxa"/>
          </w:tcPr>
          <w:p w14:paraId="384998CF" w14:textId="549C55FD" w:rsidR="000D44BA" w:rsidRDefault="000D44BA">
            <w:pPr>
              <w:jc w:val="center"/>
            </w:pPr>
            <w:r>
              <w:t xml:space="preserve">State / </w:t>
            </w:r>
            <w:r>
              <w:br/>
            </w:r>
            <w:r w:rsidR="0094788A">
              <w:t>t</w:t>
            </w:r>
            <w:r>
              <w:t>erritory</w:t>
            </w:r>
          </w:p>
        </w:tc>
        <w:tc>
          <w:tcPr>
            <w:tcW w:w="3495" w:type="dxa"/>
          </w:tcPr>
          <w:p w14:paraId="7A781430" w14:textId="77777777" w:rsidR="000D44BA" w:rsidRPr="00803111" w:rsidRDefault="000D44BA">
            <w:pPr>
              <w:jc w:val="center"/>
            </w:pPr>
            <w:r>
              <w:t>Years facility reported under NGER scheme</w:t>
            </w:r>
          </w:p>
        </w:tc>
        <w:tc>
          <w:tcPr>
            <w:tcW w:w="3125" w:type="dxa"/>
          </w:tcPr>
          <w:p w14:paraId="6BAB7137" w14:textId="4127B6AC" w:rsidR="000D44BA" w:rsidRPr="00803111" w:rsidRDefault="000D44BA">
            <w:pPr>
              <w:jc w:val="center"/>
            </w:pPr>
            <w:r w:rsidRPr="00803111">
              <w:t>Further information</w:t>
            </w:r>
          </w:p>
        </w:tc>
      </w:tr>
      <w:tr w:rsidR="000D44BA" w:rsidRPr="00803111" w14:paraId="6FD6DA50" w14:textId="77777777" w:rsidTr="007B78E8">
        <w:tc>
          <w:tcPr>
            <w:tcW w:w="1973" w:type="dxa"/>
          </w:tcPr>
          <w:p w14:paraId="046F972B" w14:textId="34D0AAD8" w:rsidR="000D44BA" w:rsidRPr="00162353" w:rsidRDefault="000D44BA">
            <w:pPr>
              <w:spacing w:before="120" w:after="120"/>
              <w:rPr>
                <w:sz w:val="20"/>
                <w:szCs w:val="20"/>
              </w:rPr>
            </w:pPr>
            <w:r w:rsidRPr="00162353">
              <w:rPr>
                <w:sz w:val="20"/>
                <w:szCs w:val="20"/>
              </w:rPr>
              <w:fldChar w:fldCharType="begin">
                <w:ffData>
                  <w:name w:val="Text186"/>
                  <w:enabled/>
                  <w:calcOnExit w:val="0"/>
                  <w:textInput/>
                </w:ffData>
              </w:fldChar>
            </w:r>
            <w:r w:rsidRPr="00162353">
              <w:rPr>
                <w:sz w:val="20"/>
                <w:szCs w:val="20"/>
              </w:rPr>
              <w:instrText xml:space="preserve"> FORMTEXT </w:instrText>
            </w:r>
            <w:r w:rsidRPr="00162353">
              <w:rPr>
                <w:sz w:val="20"/>
                <w:szCs w:val="20"/>
              </w:rPr>
            </w:r>
            <w:r w:rsidRPr="00162353">
              <w:rPr>
                <w:sz w:val="20"/>
                <w:szCs w:val="20"/>
              </w:rPr>
              <w:fldChar w:fldCharType="separate"/>
            </w:r>
            <w:r w:rsidRPr="00162353">
              <w:rPr>
                <w:sz w:val="20"/>
                <w:szCs w:val="20"/>
              </w:rPr>
              <w:t> </w:t>
            </w:r>
            <w:r w:rsidRPr="00162353">
              <w:rPr>
                <w:sz w:val="20"/>
                <w:szCs w:val="20"/>
              </w:rPr>
              <w:t> </w:t>
            </w:r>
            <w:r w:rsidRPr="00162353">
              <w:rPr>
                <w:sz w:val="20"/>
                <w:szCs w:val="20"/>
              </w:rPr>
              <w:t> </w:t>
            </w:r>
            <w:r w:rsidRPr="00162353">
              <w:rPr>
                <w:sz w:val="20"/>
                <w:szCs w:val="20"/>
              </w:rPr>
              <w:t> </w:t>
            </w:r>
            <w:r w:rsidRPr="00162353">
              <w:rPr>
                <w:sz w:val="20"/>
                <w:szCs w:val="20"/>
              </w:rPr>
              <w:t> </w:t>
            </w:r>
            <w:r w:rsidRPr="00162353">
              <w:rPr>
                <w:sz w:val="20"/>
                <w:szCs w:val="20"/>
              </w:rPr>
              <w:fldChar w:fldCharType="end"/>
            </w:r>
          </w:p>
        </w:tc>
        <w:tc>
          <w:tcPr>
            <w:tcW w:w="1127" w:type="dxa"/>
          </w:tcPr>
          <w:p w14:paraId="48070BB6" w14:textId="77777777" w:rsidR="000D44BA" w:rsidRDefault="000D44BA">
            <w:pPr>
              <w:spacing w:before="40" w:after="0"/>
              <w:rPr>
                <w:sz w:val="24"/>
                <w:highlight w:val="lightGray"/>
              </w:rPr>
            </w:pPr>
            <w:r w:rsidRPr="00162353">
              <w:rPr>
                <w:sz w:val="20"/>
                <w:szCs w:val="20"/>
              </w:rPr>
              <w:fldChar w:fldCharType="begin">
                <w:ffData>
                  <w:name w:val="Text186"/>
                  <w:enabled/>
                  <w:calcOnExit w:val="0"/>
                  <w:textInput/>
                </w:ffData>
              </w:fldChar>
            </w:r>
            <w:r w:rsidRPr="00162353">
              <w:rPr>
                <w:sz w:val="20"/>
                <w:szCs w:val="20"/>
              </w:rPr>
              <w:instrText xml:space="preserve"> FORMTEXT </w:instrText>
            </w:r>
            <w:r w:rsidRPr="00162353">
              <w:rPr>
                <w:sz w:val="20"/>
                <w:szCs w:val="20"/>
              </w:rPr>
            </w:r>
            <w:r w:rsidRPr="00162353">
              <w:rPr>
                <w:sz w:val="20"/>
                <w:szCs w:val="20"/>
              </w:rPr>
              <w:fldChar w:fldCharType="separate"/>
            </w:r>
            <w:r w:rsidRPr="00162353">
              <w:rPr>
                <w:sz w:val="20"/>
                <w:szCs w:val="20"/>
              </w:rPr>
              <w:t> </w:t>
            </w:r>
            <w:r w:rsidRPr="00162353">
              <w:rPr>
                <w:sz w:val="20"/>
                <w:szCs w:val="20"/>
              </w:rPr>
              <w:t> </w:t>
            </w:r>
            <w:r w:rsidRPr="00162353">
              <w:rPr>
                <w:sz w:val="20"/>
                <w:szCs w:val="20"/>
              </w:rPr>
              <w:t> </w:t>
            </w:r>
            <w:r w:rsidRPr="00162353">
              <w:rPr>
                <w:sz w:val="20"/>
                <w:szCs w:val="20"/>
              </w:rPr>
              <w:t> </w:t>
            </w:r>
            <w:r w:rsidRPr="00162353">
              <w:rPr>
                <w:sz w:val="20"/>
                <w:szCs w:val="20"/>
              </w:rPr>
              <w:t> </w:t>
            </w:r>
            <w:r w:rsidRPr="00162353">
              <w:rPr>
                <w:sz w:val="20"/>
                <w:szCs w:val="20"/>
              </w:rPr>
              <w:fldChar w:fldCharType="end"/>
            </w:r>
          </w:p>
        </w:tc>
        <w:tc>
          <w:tcPr>
            <w:tcW w:w="3495" w:type="dxa"/>
          </w:tcPr>
          <w:p w14:paraId="51591CB5" w14:textId="77777777" w:rsidR="000D44BA" w:rsidRPr="002B2567" w:rsidRDefault="00000000">
            <w:pPr>
              <w:spacing w:before="40" w:after="0"/>
              <w:rPr>
                <w:sz w:val="20"/>
                <w:szCs w:val="20"/>
              </w:rPr>
            </w:pPr>
            <w:sdt>
              <w:sdtPr>
                <w:rPr>
                  <w:sz w:val="24"/>
                  <w:highlight w:val="lightGray"/>
                </w:rPr>
                <w:id w:val="1903936201"/>
                <w14:checkbox>
                  <w14:checked w14:val="0"/>
                  <w14:checkedState w14:val="2612" w14:font="MS Gothic"/>
                  <w14:uncheckedState w14:val="2610" w14:font="MS Gothic"/>
                </w14:checkbox>
              </w:sdtPr>
              <w:sdtContent>
                <w:r w:rsidR="000D44BA">
                  <w:rPr>
                    <w:rFonts w:ascii="MS Gothic" w:eastAsia="MS Gothic" w:hAnsi="MS Gothic" w:hint="eastAsia"/>
                    <w:sz w:val="24"/>
                    <w:highlight w:val="lightGray"/>
                  </w:rPr>
                  <w:t>☐</w:t>
                </w:r>
              </w:sdtContent>
            </w:sdt>
            <w:r w:rsidR="000D44BA" w:rsidRPr="002B2567">
              <w:rPr>
                <w:sz w:val="20"/>
                <w:szCs w:val="20"/>
              </w:rPr>
              <w:t xml:space="preserve"> 200</w:t>
            </w:r>
            <w:r w:rsidR="000D44BA">
              <w:rPr>
                <w:sz w:val="20"/>
                <w:szCs w:val="20"/>
              </w:rPr>
              <w:t>9-10 to 2023-24 (all years)</w:t>
            </w:r>
          </w:p>
          <w:p w14:paraId="62AF328E" w14:textId="77777777" w:rsidR="000D44BA" w:rsidRPr="002B2567" w:rsidRDefault="000D44BA">
            <w:pPr>
              <w:spacing w:before="40" w:after="0"/>
              <w:rPr>
                <w:sz w:val="20"/>
                <w:szCs w:val="20"/>
              </w:rPr>
            </w:pPr>
            <w:r w:rsidRPr="002B2567">
              <w:rPr>
                <w:sz w:val="20"/>
                <w:szCs w:val="20"/>
              </w:rPr>
              <w:t>OR</w:t>
            </w:r>
          </w:p>
          <w:p w14:paraId="76335384" w14:textId="77777777" w:rsidR="000D44BA" w:rsidRPr="002B2567" w:rsidRDefault="00000000">
            <w:pPr>
              <w:spacing w:before="40" w:after="40"/>
              <w:rPr>
                <w:sz w:val="20"/>
                <w:szCs w:val="20"/>
              </w:rPr>
            </w:pPr>
            <w:sdt>
              <w:sdtPr>
                <w:rPr>
                  <w:sz w:val="24"/>
                  <w:highlight w:val="lightGray"/>
                </w:rPr>
                <w:id w:val="1510180149"/>
                <w14:checkbox>
                  <w14:checked w14:val="0"/>
                  <w14:checkedState w14:val="2612" w14:font="MS Gothic"/>
                  <w14:uncheckedState w14:val="2610" w14:font="MS Gothic"/>
                </w14:checkbox>
              </w:sdtPr>
              <w:sdtContent>
                <w:r w:rsidR="000D44BA" w:rsidRPr="001E129B">
                  <w:rPr>
                    <w:rFonts w:ascii="MS Gothic" w:eastAsia="MS Gothic" w:hAnsi="MS Gothic" w:cs="MS Gothic"/>
                    <w:sz w:val="24"/>
                    <w:highlight w:val="lightGray"/>
                  </w:rPr>
                  <w:t>☐</w:t>
                </w:r>
              </w:sdtContent>
            </w:sdt>
            <w:r w:rsidR="000D44BA" w:rsidRPr="002B2567">
              <w:rPr>
                <w:sz w:val="20"/>
                <w:szCs w:val="20"/>
              </w:rPr>
              <w:t xml:space="preserve"> 2009-10</w:t>
            </w:r>
            <w:r w:rsidR="000D44BA">
              <w:rPr>
                <w:sz w:val="20"/>
                <w:szCs w:val="20"/>
              </w:rPr>
              <w:t xml:space="preserve">             </w:t>
            </w:r>
            <w:sdt>
              <w:sdtPr>
                <w:rPr>
                  <w:sz w:val="24"/>
                  <w:highlight w:val="lightGray"/>
                </w:rPr>
                <w:id w:val="-128167868"/>
                <w14:checkbox>
                  <w14:checked w14:val="0"/>
                  <w14:checkedState w14:val="2612" w14:font="MS Gothic"/>
                  <w14:uncheckedState w14:val="2610" w14:font="MS Gothic"/>
                </w14:checkbox>
              </w:sdtPr>
              <w:sdtContent>
                <w:r w:rsidR="000D44BA" w:rsidRPr="001E129B">
                  <w:rPr>
                    <w:rFonts w:ascii="MS Gothic" w:eastAsia="MS Gothic" w:hAnsi="MS Gothic"/>
                    <w:sz w:val="24"/>
                    <w:highlight w:val="lightGray"/>
                  </w:rPr>
                  <w:t>☐</w:t>
                </w:r>
              </w:sdtContent>
            </w:sdt>
            <w:r w:rsidR="000D44BA" w:rsidRPr="002B2567">
              <w:rPr>
                <w:sz w:val="20"/>
                <w:szCs w:val="20"/>
              </w:rPr>
              <w:t xml:space="preserve"> 2012-13</w:t>
            </w:r>
          </w:p>
          <w:p w14:paraId="2A17D84E" w14:textId="77777777" w:rsidR="000D44BA" w:rsidRPr="002B2567" w:rsidRDefault="00000000">
            <w:pPr>
              <w:spacing w:before="40" w:after="40"/>
              <w:rPr>
                <w:sz w:val="20"/>
                <w:szCs w:val="20"/>
              </w:rPr>
            </w:pPr>
            <w:sdt>
              <w:sdtPr>
                <w:rPr>
                  <w:sz w:val="24"/>
                  <w:highlight w:val="lightGray"/>
                </w:rPr>
                <w:id w:val="-321970008"/>
                <w14:checkbox>
                  <w14:checked w14:val="0"/>
                  <w14:checkedState w14:val="2612" w14:font="MS Gothic"/>
                  <w14:uncheckedState w14:val="2610" w14:font="MS Gothic"/>
                </w14:checkbox>
              </w:sdtPr>
              <w:sdtContent>
                <w:r w:rsidR="000D44BA" w:rsidRPr="001E129B">
                  <w:rPr>
                    <w:rFonts w:ascii="MS Gothic" w:eastAsia="MS Gothic" w:hAnsi="MS Gothic" w:cs="MS Gothic"/>
                    <w:sz w:val="24"/>
                    <w:highlight w:val="lightGray"/>
                  </w:rPr>
                  <w:t>☐</w:t>
                </w:r>
              </w:sdtContent>
            </w:sdt>
            <w:r w:rsidR="000D44BA" w:rsidRPr="002B2567">
              <w:rPr>
                <w:sz w:val="20"/>
                <w:szCs w:val="20"/>
              </w:rPr>
              <w:t xml:space="preserve"> 2010-11</w:t>
            </w:r>
            <w:r w:rsidR="000D44BA">
              <w:rPr>
                <w:sz w:val="20"/>
                <w:szCs w:val="20"/>
              </w:rPr>
              <w:t xml:space="preserve">             </w:t>
            </w:r>
            <w:sdt>
              <w:sdtPr>
                <w:rPr>
                  <w:sz w:val="24"/>
                  <w:highlight w:val="lightGray"/>
                </w:rPr>
                <w:id w:val="1961070086"/>
                <w14:checkbox>
                  <w14:checked w14:val="0"/>
                  <w14:checkedState w14:val="2612" w14:font="MS Gothic"/>
                  <w14:uncheckedState w14:val="2610" w14:font="MS Gothic"/>
                </w14:checkbox>
              </w:sdtPr>
              <w:sdtContent>
                <w:r w:rsidR="000D44BA">
                  <w:rPr>
                    <w:rFonts w:ascii="MS Gothic" w:eastAsia="MS Gothic" w:hAnsi="MS Gothic" w:hint="eastAsia"/>
                    <w:sz w:val="24"/>
                    <w:highlight w:val="lightGray"/>
                  </w:rPr>
                  <w:t>☐</w:t>
                </w:r>
              </w:sdtContent>
            </w:sdt>
            <w:r w:rsidR="000D44BA" w:rsidRPr="002B2567">
              <w:rPr>
                <w:sz w:val="20"/>
                <w:szCs w:val="20"/>
              </w:rPr>
              <w:t xml:space="preserve"> 2011-12</w:t>
            </w:r>
          </w:p>
          <w:p w14:paraId="6FD1EACB" w14:textId="77777777" w:rsidR="000D44BA" w:rsidRDefault="00000000">
            <w:pPr>
              <w:spacing w:before="40" w:after="40"/>
              <w:rPr>
                <w:sz w:val="20"/>
                <w:szCs w:val="20"/>
              </w:rPr>
            </w:pPr>
            <w:sdt>
              <w:sdtPr>
                <w:rPr>
                  <w:sz w:val="24"/>
                  <w:highlight w:val="lightGray"/>
                </w:rPr>
                <w:id w:val="-387652901"/>
                <w14:checkbox>
                  <w14:checked w14:val="0"/>
                  <w14:checkedState w14:val="2612" w14:font="MS Gothic"/>
                  <w14:uncheckedState w14:val="2610" w14:font="MS Gothic"/>
                </w14:checkbox>
              </w:sdtPr>
              <w:sdtContent>
                <w:r w:rsidR="000D44BA" w:rsidRPr="001E129B">
                  <w:rPr>
                    <w:rFonts w:ascii="MS Gothic" w:eastAsia="MS Gothic" w:hAnsi="MS Gothic" w:cs="MS Gothic"/>
                    <w:sz w:val="24"/>
                    <w:highlight w:val="lightGray"/>
                  </w:rPr>
                  <w:t>☐</w:t>
                </w:r>
              </w:sdtContent>
            </w:sdt>
            <w:r w:rsidR="000D44BA" w:rsidRPr="001E129B">
              <w:rPr>
                <w:sz w:val="24"/>
              </w:rPr>
              <w:t xml:space="preserve"> </w:t>
            </w:r>
            <w:r w:rsidR="000D44BA" w:rsidRPr="002B2567">
              <w:rPr>
                <w:sz w:val="20"/>
                <w:szCs w:val="20"/>
              </w:rPr>
              <w:t>2013-14</w:t>
            </w:r>
            <w:r w:rsidR="000D44BA">
              <w:rPr>
                <w:sz w:val="20"/>
                <w:szCs w:val="20"/>
              </w:rPr>
              <w:t xml:space="preserve">             </w:t>
            </w:r>
            <w:sdt>
              <w:sdtPr>
                <w:rPr>
                  <w:sz w:val="24"/>
                  <w:highlight w:val="lightGray"/>
                </w:rPr>
                <w:id w:val="828948429"/>
                <w14:checkbox>
                  <w14:checked w14:val="0"/>
                  <w14:checkedState w14:val="2612" w14:font="MS Gothic"/>
                  <w14:uncheckedState w14:val="2610" w14:font="MS Gothic"/>
                </w14:checkbox>
              </w:sdtPr>
              <w:sdtContent>
                <w:r w:rsidR="000D44BA" w:rsidRPr="001E129B">
                  <w:rPr>
                    <w:rFonts w:ascii="MS Gothic" w:eastAsia="MS Gothic" w:hAnsi="MS Gothic"/>
                    <w:sz w:val="24"/>
                    <w:highlight w:val="lightGray"/>
                  </w:rPr>
                  <w:t>☐</w:t>
                </w:r>
              </w:sdtContent>
            </w:sdt>
            <w:r w:rsidR="000D44BA" w:rsidRPr="001E129B">
              <w:rPr>
                <w:sz w:val="24"/>
              </w:rPr>
              <w:t xml:space="preserve"> </w:t>
            </w:r>
            <w:r w:rsidR="000D44BA" w:rsidRPr="002B2567">
              <w:rPr>
                <w:sz w:val="20"/>
                <w:szCs w:val="20"/>
              </w:rPr>
              <w:t>2014-15</w:t>
            </w:r>
          </w:p>
          <w:p w14:paraId="6329725E" w14:textId="77777777" w:rsidR="000D44BA" w:rsidRDefault="00000000">
            <w:pPr>
              <w:spacing w:before="40" w:after="40"/>
              <w:rPr>
                <w:sz w:val="20"/>
                <w:szCs w:val="20"/>
              </w:rPr>
            </w:pPr>
            <w:sdt>
              <w:sdtPr>
                <w:rPr>
                  <w:sz w:val="24"/>
                  <w:highlight w:val="lightGray"/>
                </w:rPr>
                <w:id w:val="-38679414"/>
                <w14:checkbox>
                  <w14:checked w14:val="0"/>
                  <w14:checkedState w14:val="2612" w14:font="MS Gothic"/>
                  <w14:uncheckedState w14:val="2610" w14:font="MS Gothic"/>
                </w14:checkbox>
              </w:sdtPr>
              <w:sdtContent>
                <w:r w:rsidR="000D44BA" w:rsidRPr="001E129B">
                  <w:rPr>
                    <w:rFonts w:ascii="MS Gothic" w:eastAsia="MS Gothic" w:hAnsi="MS Gothic"/>
                    <w:sz w:val="24"/>
                    <w:highlight w:val="lightGray"/>
                  </w:rPr>
                  <w:t>☐</w:t>
                </w:r>
              </w:sdtContent>
            </w:sdt>
            <w:r w:rsidR="000D44BA" w:rsidRPr="001E129B">
              <w:rPr>
                <w:sz w:val="24"/>
              </w:rPr>
              <w:t xml:space="preserve"> </w:t>
            </w:r>
            <w:r w:rsidR="000D44BA" w:rsidRPr="002B2567">
              <w:rPr>
                <w:sz w:val="20"/>
                <w:szCs w:val="20"/>
              </w:rPr>
              <w:t>2014-15</w:t>
            </w:r>
            <w:r w:rsidR="000D44BA">
              <w:rPr>
                <w:sz w:val="20"/>
                <w:szCs w:val="20"/>
              </w:rPr>
              <w:t xml:space="preserve">             </w:t>
            </w:r>
            <w:sdt>
              <w:sdtPr>
                <w:rPr>
                  <w:sz w:val="24"/>
                  <w:highlight w:val="lightGray"/>
                </w:rPr>
                <w:id w:val="-42367483"/>
                <w14:checkbox>
                  <w14:checked w14:val="0"/>
                  <w14:checkedState w14:val="2612" w14:font="MS Gothic"/>
                  <w14:uncheckedState w14:val="2610" w14:font="MS Gothic"/>
                </w14:checkbox>
              </w:sdtPr>
              <w:sdtContent>
                <w:r w:rsidR="000D44BA" w:rsidRPr="001E129B">
                  <w:rPr>
                    <w:rFonts w:ascii="MS Gothic" w:eastAsia="MS Gothic" w:hAnsi="MS Gothic"/>
                    <w:sz w:val="24"/>
                    <w:highlight w:val="lightGray"/>
                  </w:rPr>
                  <w:t>☐</w:t>
                </w:r>
              </w:sdtContent>
            </w:sdt>
            <w:r w:rsidR="000D44BA" w:rsidRPr="001E129B">
              <w:rPr>
                <w:sz w:val="24"/>
              </w:rPr>
              <w:t xml:space="preserve"> </w:t>
            </w:r>
            <w:r w:rsidR="000D44BA" w:rsidRPr="002B2567">
              <w:rPr>
                <w:sz w:val="20"/>
                <w:szCs w:val="20"/>
              </w:rPr>
              <w:t>201</w:t>
            </w:r>
            <w:r w:rsidR="000D44BA">
              <w:rPr>
                <w:sz w:val="20"/>
                <w:szCs w:val="20"/>
              </w:rPr>
              <w:t>5</w:t>
            </w:r>
            <w:r w:rsidR="000D44BA" w:rsidRPr="002B2567">
              <w:rPr>
                <w:sz w:val="20"/>
                <w:szCs w:val="20"/>
              </w:rPr>
              <w:t>-1</w:t>
            </w:r>
            <w:r w:rsidR="000D44BA">
              <w:rPr>
                <w:sz w:val="20"/>
                <w:szCs w:val="20"/>
              </w:rPr>
              <w:t>6</w:t>
            </w:r>
          </w:p>
          <w:p w14:paraId="48156D78" w14:textId="77777777" w:rsidR="000D44BA" w:rsidRDefault="00000000">
            <w:pPr>
              <w:spacing w:before="40" w:after="40"/>
              <w:rPr>
                <w:sz w:val="20"/>
                <w:szCs w:val="20"/>
              </w:rPr>
            </w:pPr>
            <w:sdt>
              <w:sdtPr>
                <w:rPr>
                  <w:sz w:val="24"/>
                  <w:highlight w:val="lightGray"/>
                </w:rPr>
                <w:id w:val="-2092219314"/>
                <w14:checkbox>
                  <w14:checked w14:val="0"/>
                  <w14:checkedState w14:val="2612" w14:font="MS Gothic"/>
                  <w14:uncheckedState w14:val="2610" w14:font="MS Gothic"/>
                </w14:checkbox>
              </w:sdtPr>
              <w:sdtContent>
                <w:r w:rsidR="000D44BA" w:rsidRPr="001E129B">
                  <w:rPr>
                    <w:rFonts w:ascii="MS Gothic" w:eastAsia="MS Gothic" w:hAnsi="MS Gothic"/>
                    <w:sz w:val="24"/>
                    <w:highlight w:val="lightGray"/>
                  </w:rPr>
                  <w:t>☐</w:t>
                </w:r>
              </w:sdtContent>
            </w:sdt>
            <w:r w:rsidR="000D44BA" w:rsidRPr="001E129B">
              <w:rPr>
                <w:sz w:val="24"/>
              </w:rPr>
              <w:t xml:space="preserve"> </w:t>
            </w:r>
            <w:r w:rsidR="000D44BA" w:rsidRPr="002B2567">
              <w:rPr>
                <w:sz w:val="20"/>
                <w:szCs w:val="20"/>
              </w:rPr>
              <w:t>20</w:t>
            </w:r>
            <w:r w:rsidR="000D44BA">
              <w:rPr>
                <w:sz w:val="20"/>
                <w:szCs w:val="20"/>
              </w:rPr>
              <w:t>16</w:t>
            </w:r>
            <w:r w:rsidR="000D44BA" w:rsidRPr="002B2567">
              <w:rPr>
                <w:sz w:val="20"/>
                <w:szCs w:val="20"/>
              </w:rPr>
              <w:t>-1</w:t>
            </w:r>
            <w:r w:rsidR="000D44BA">
              <w:rPr>
                <w:sz w:val="20"/>
                <w:szCs w:val="20"/>
              </w:rPr>
              <w:t xml:space="preserve">7             </w:t>
            </w:r>
            <w:sdt>
              <w:sdtPr>
                <w:rPr>
                  <w:sz w:val="24"/>
                  <w:highlight w:val="lightGray"/>
                </w:rPr>
                <w:id w:val="-1462110128"/>
                <w14:checkbox>
                  <w14:checked w14:val="0"/>
                  <w14:checkedState w14:val="2612" w14:font="MS Gothic"/>
                  <w14:uncheckedState w14:val="2610" w14:font="MS Gothic"/>
                </w14:checkbox>
              </w:sdtPr>
              <w:sdtContent>
                <w:r w:rsidR="000D44BA" w:rsidRPr="001E129B">
                  <w:rPr>
                    <w:rFonts w:ascii="MS Gothic" w:eastAsia="MS Gothic" w:hAnsi="MS Gothic"/>
                    <w:sz w:val="24"/>
                    <w:highlight w:val="lightGray"/>
                  </w:rPr>
                  <w:t>☐</w:t>
                </w:r>
              </w:sdtContent>
            </w:sdt>
            <w:r w:rsidR="000D44BA" w:rsidRPr="001E129B">
              <w:rPr>
                <w:sz w:val="24"/>
              </w:rPr>
              <w:t xml:space="preserve"> </w:t>
            </w:r>
            <w:r w:rsidR="000D44BA" w:rsidRPr="002B2567">
              <w:rPr>
                <w:sz w:val="20"/>
                <w:szCs w:val="20"/>
              </w:rPr>
              <w:t>201</w:t>
            </w:r>
            <w:r w:rsidR="000D44BA">
              <w:rPr>
                <w:sz w:val="20"/>
                <w:szCs w:val="20"/>
              </w:rPr>
              <w:t>7</w:t>
            </w:r>
            <w:r w:rsidR="000D44BA" w:rsidRPr="002B2567">
              <w:rPr>
                <w:sz w:val="20"/>
                <w:szCs w:val="20"/>
              </w:rPr>
              <w:t>-1</w:t>
            </w:r>
            <w:r w:rsidR="000D44BA">
              <w:rPr>
                <w:sz w:val="20"/>
                <w:szCs w:val="20"/>
              </w:rPr>
              <w:t>8</w:t>
            </w:r>
          </w:p>
          <w:p w14:paraId="79156EF4" w14:textId="77777777" w:rsidR="000D44BA" w:rsidRDefault="00000000">
            <w:pPr>
              <w:spacing w:before="40" w:after="40"/>
              <w:rPr>
                <w:sz w:val="20"/>
                <w:szCs w:val="20"/>
              </w:rPr>
            </w:pPr>
            <w:sdt>
              <w:sdtPr>
                <w:rPr>
                  <w:sz w:val="24"/>
                  <w:highlight w:val="lightGray"/>
                </w:rPr>
                <w:id w:val="1757007408"/>
                <w14:checkbox>
                  <w14:checked w14:val="0"/>
                  <w14:checkedState w14:val="2612" w14:font="MS Gothic"/>
                  <w14:uncheckedState w14:val="2610" w14:font="MS Gothic"/>
                </w14:checkbox>
              </w:sdtPr>
              <w:sdtContent>
                <w:r w:rsidR="000D44BA" w:rsidRPr="001E129B">
                  <w:rPr>
                    <w:rFonts w:ascii="MS Gothic" w:eastAsia="MS Gothic" w:hAnsi="MS Gothic"/>
                    <w:sz w:val="24"/>
                    <w:highlight w:val="lightGray"/>
                  </w:rPr>
                  <w:t>☐</w:t>
                </w:r>
              </w:sdtContent>
            </w:sdt>
            <w:r w:rsidR="000D44BA" w:rsidRPr="001E129B">
              <w:rPr>
                <w:sz w:val="24"/>
              </w:rPr>
              <w:t xml:space="preserve"> </w:t>
            </w:r>
            <w:r w:rsidR="000D44BA" w:rsidRPr="002B2567">
              <w:rPr>
                <w:sz w:val="20"/>
                <w:szCs w:val="20"/>
              </w:rPr>
              <w:t>201</w:t>
            </w:r>
            <w:r w:rsidR="000D44BA">
              <w:rPr>
                <w:sz w:val="20"/>
                <w:szCs w:val="20"/>
              </w:rPr>
              <w:t>8</w:t>
            </w:r>
            <w:r w:rsidR="000D44BA" w:rsidRPr="002B2567">
              <w:rPr>
                <w:sz w:val="20"/>
                <w:szCs w:val="20"/>
              </w:rPr>
              <w:t>-1</w:t>
            </w:r>
            <w:r w:rsidR="000D44BA">
              <w:rPr>
                <w:sz w:val="20"/>
                <w:szCs w:val="20"/>
              </w:rPr>
              <w:t xml:space="preserve">9             </w:t>
            </w:r>
            <w:sdt>
              <w:sdtPr>
                <w:rPr>
                  <w:sz w:val="24"/>
                  <w:highlight w:val="lightGray"/>
                </w:rPr>
                <w:id w:val="-369843750"/>
                <w14:checkbox>
                  <w14:checked w14:val="0"/>
                  <w14:checkedState w14:val="2612" w14:font="MS Gothic"/>
                  <w14:uncheckedState w14:val="2610" w14:font="MS Gothic"/>
                </w14:checkbox>
              </w:sdtPr>
              <w:sdtContent>
                <w:r w:rsidR="000D44BA" w:rsidRPr="001E129B">
                  <w:rPr>
                    <w:rFonts w:ascii="MS Gothic" w:eastAsia="MS Gothic" w:hAnsi="MS Gothic"/>
                    <w:sz w:val="24"/>
                    <w:highlight w:val="lightGray"/>
                  </w:rPr>
                  <w:t>☐</w:t>
                </w:r>
              </w:sdtContent>
            </w:sdt>
            <w:r w:rsidR="000D44BA" w:rsidRPr="001E129B">
              <w:rPr>
                <w:sz w:val="24"/>
              </w:rPr>
              <w:t xml:space="preserve"> </w:t>
            </w:r>
            <w:r w:rsidR="000D44BA" w:rsidRPr="002B2567">
              <w:rPr>
                <w:sz w:val="20"/>
                <w:szCs w:val="20"/>
              </w:rPr>
              <w:t>201</w:t>
            </w:r>
            <w:r w:rsidR="000D44BA">
              <w:rPr>
                <w:sz w:val="20"/>
                <w:szCs w:val="20"/>
              </w:rPr>
              <w:t>9</w:t>
            </w:r>
            <w:r w:rsidR="000D44BA" w:rsidRPr="002B2567">
              <w:rPr>
                <w:sz w:val="20"/>
                <w:szCs w:val="20"/>
              </w:rPr>
              <w:t>-</w:t>
            </w:r>
            <w:r w:rsidR="000D44BA">
              <w:rPr>
                <w:sz w:val="20"/>
                <w:szCs w:val="20"/>
              </w:rPr>
              <w:t>20</w:t>
            </w:r>
          </w:p>
          <w:p w14:paraId="464E8917" w14:textId="77777777" w:rsidR="000D44BA" w:rsidRDefault="00000000">
            <w:pPr>
              <w:spacing w:before="40" w:after="40"/>
              <w:rPr>
                <w:sz w:val="20"/>
                <w:szCs w:val="20"/>
              </w:rPr>
            </w:pPr>
            <w:sdt>
              <w:sdtPr>
                <w:rPr>
                  <w:sz w:val="24"/>
                  <w:highlight w:val="lightGray"/>
                </w:rPr>
                <w:id w:val="-1523466955"/>
                <w14:checkbox>
                  <w14:checked w14:val="0"/>
                  <w14:checkedState w14:val="2612" w14:font="MS Gothic"/>
                  <w14:uncheckedState w14:val="2610" w14:font="MS Gothic"/>
                </w14:checkbox>
              </w:sdtPr>
              <w:sdtContent>
                <w:r w:rsidR="000D44BA" w:rsidRPr="001E129B">
                  <w:rPr>
                    <w:rFonts w:ascii="MS Gothic" w:eastAsia="MS Gothic" w:hAnsi="MS Gothic"/>
                    <w:sz w:val="24"/>
                    <w:highlight w:val="lightGray"/>
                  </w:rPr>
                  <w:t>☐</w:t>
                </w:r>
              </w:sdtContent>
            </w:sdt>
            <w:r w:rsidR="000D44BA" w:rsidRPr="001E129B">
              <w:rPr>
                <w:sz w:val="24"/>
              </w:rPr>
              <w:t xml:space="preserve"> </w:t>
            </w:r>
            <w:r w:rsidR="000D44BA" w:rsidRPr="002B2567">
              <w:rPr>
                <w:sz w:val="20"/>
                <w:szCs w:val="20"/>
              </w:rPr>
              <w:t>20</w:t>
            </w:r>
            <w:r w:rsidR="000D44BA">
              <w:rPr>
                <w:sz w:val="20"/>
                <w:szCs w:val="20"/>
              </w:rPr>
              <w:t>20</w:t>
            </w:r>
            <w:r w:rsidR="000D44BA" w:rsidRPr="002B2567">
              <w:rPr>
                <w:sz w:val="20"/>
                <w:szCs w:val="20"/>
              </w:rPr>
              <w:t>-</w:t>
            </w:r>
            <w:r w:rsidR="000D44BA">
              <w:rPr>
                <w:sz w:val="20"/>
                <w:szCs w:val="20"/>
              </w:rPr>
              <w:t xml:space="preserve">21             </w:t>
            </w:r>
            <w:sdt>
              <w:sdtPr>
                <w:rPr>
                  <w:sz w:val="24"/>
                  <w:highlight w:val="lightGray"/>
                </w:rPr>
                <w:id w:val="-620685466"/>
                <w14:checkbox>
                  <w14:checked w14:val="0"/>
                  <w14:checkedState w14:val="2612" w14:font="MS Gothic"/>
                  <w14:uncheckedState w14:val="2610" w14:font="MS Gothic"/>
                </w14:checkbox>
              </w:sdtPr>
              <w:sdtContent>
                <w:r w:rsidR="000D44BA" w:rsidRPr="001E129B">
                  <w:rPr>
                    <w:rFonts w:ascii="MS Gothic" w:eastAsia="MS Gothic" w:hAnsi="MS Gothic"/>
                    <w:sz w:val="24"/>
                    <w:highlight w:val="lightGray"/>
                  </w:rPr>
                  <w:t>☐</w:t>
                </w:r>
              </w:sdtContent>
            </w:sdt>
            <w:r w:rsidR="000D44BA" w:rsidRPr="001E129B">
              <w:rPr>
                <w:sz w:val="24"/>
              </w:rPr>
              <w:t xml:space="preserve"> </w:t>
            </w:r>
            <w:r w:rsidR="000D44BA" w:rsidRPr="002B2567">
              <w:rPr>
                <w:sz w:val="20"/>
                <w:szCs w:val="20"/>
              </w:rPr>
              <w:t>20</w:t>
            </w:r>
            <w:r w:rsidR="000D44BA">
              <w:rPr>
                <w:sz w:val="20"/>
                <w:szCs w:val="20"/>
              </w:rPr>
              <w:t>21</w:t>
            </w:r>
            <w:r w:rsidR="000D44BA" w:rsidRPr="002B2567">
              <w:rPr>
                <w:sz w:val="20"/>
                <w:szCs w:val="20"/>
              </w:rPr>
              <w:t>-</w:t>
            </w:r>
            <w:r w:rsidR="000D44BA">
              <w:rPr>
                <w:sz w:val="20"/>
                <w:szCs w:val="20"/>
              </w:rPr>
              <w:t>22</w:t>
            </w:r>
          </w:p>
          <w:p w14:paraId="4DEE1A56" w14:textId="77777777" w:rsidR="000D44BA" w:rsidRDefault="00000000">
            <w:pPr>
              <w:spacing w:before="40" w:after="40"/>
              <w:rPr>
                <w:sz w:val="20"/>
                <w:szCs w:val="20"/>
              </w:rPr>
            </w:pPr>
            <w:sdt>
              <w:sdtPr>
                <w:rPr>
                  <w:sz w:val="24"/>
                  <w:highlight w:val="lightGray"/>
                </w:rPr>
                <w:id w:val="2136296471"/>
                <w14:checkbox>
                  <w14:checked w14:val="0"/>
                  <w14:checkedState w14:val="2612" w14:font="MS Gothic"/>
                  <w14:uncheckedState w14:val="2610" w14:font="MS Gothic"/>
                </w14:checkbox>
              </w:sdtPr>
              <w:sdtContent>
                <w:r w:rsidR="000D44BA" w:rsidRPr="001E129B">
                  <w:rPr>
                    <w:rFonts w:ascii="MS Gothic" w:eastAsia="MS Gothic" w:hAnsi="MS Gothic"/>
                    <w:sz w:val="24"/>
                    <w:highlight w:val="lightGray"/>
                  </w:rPr>
                  <w:t>☐</w:t>
                </w:r>
              </w:sdtContent>
            </w:sdt>
            <w:r w:rsidR="000D44BA" w:rsidRPr="001E129B">
              <w:rPr>
                <w:sz w:val="24"/>
              </w:rPr>
              <w:t xml:space="preserve"> </w:t>
            </w:r>
            <w:r w:rsidR="000D44BA" w:rsidRPr="002B2567">
              <w:rPr>
                <w:sz w:val="20"/>
                <w:szCs w:val="20"/>
              </w:rPr>
              <w:t>20</w:t>
            </w:r>
            <w:r w:rsidR="000D44BA">
              <w:rPr>
                <w:sz w:val="20"/>
                <w:szCs w:val="20"/>
              </w:rPr>
              <w:t>22</w:t>
            </w:r>
            <w:r w:rsidR="000D44BA" w:rsidRPr="002B2567">
              <w:rPr>
                <w:sz w:val="20"/>
                <w:szCs w:val="20"/>
              </w:rPr>
              <w:t>-</w:t>
            </w:r>
            <w:r w:rsidR="000D44BA">
              <w:rPr>
                <w:sz w:val="20"/>
                <w:szCs w:val="20"/>
              </w:rPr>
              <w:t xml:space="preserve">23             </w:t>
            </w:r>
            <w:sdt>
              <w:sdtPr>
                <w:rPr>
                  <w:sz w:val="24"/>
                  <w:highlight w:val="lightGray"/>
                </w:rPr>
                <w:id w:val="-1420716692"/>
                <w14:checkbox>
                  <w14:checked w14:val="0"/>
                  <w14:checkedState w14:val="2612" w14:font="MS Gothic"/>
                  <w14:uncheckedState w14:val="2610" w14:font="MS Gothic"/>
                </w14:checkbox>
              </w:sdtPr>
              <w:sdtContent>
                <w:r w:rsidR="000D44BA" w:rsidRPr="001E129B">
                  <w:rPr>
                    <w:rFonts w:ascii="MS Gothic" w:eastAsia="MS Gothic" w:hAnsi="MS Gothic"/>
                    <w:sz w:val="24"/>
                    <w:highlight w:val="lightGray"/>
                  </w:rPr>
                  <w:t>☐</w:t>
                </w:r>
              </w:sdtContent>
            </w:sdt>
            <w:r w:rsidR="000D44BA" w:rsidRPr="001E129B">
              <w:rPr>
                <w:sz w:val="24"/>
              </w:rPr>
              <w:t xml:space="preserve"> </w:t>
            </w:r>
            <w:r w:rsidR="000D44BA" w:rsidRPr="002B2567">
              <w:rPr>
                <w:sz w:val="20"/>
                <w:szCs w:val="20"/>
              </w:rPr>
              <w:t>20</w:t>
            </w:r>
            <w:r w:rsidR="000D44BA">
              <w:rPr>
                <w:sz w:val="20"/>
                <w:szCs w:val="20"/>
              </w:rPr>
              <w:t>23</w:t>
            </w:r>
            <w:r w:rsidR="000D44BA" w:rsidRPr="002B2567">
              <w:rPr>
                <w:sz w:val="20"/>
                <w:szCs w:val="20"/>
              </w:rPr>
              <w:t>-</w:t>
            </w:r>
            <w:r w:rsidR="000D44BA">
              <w:rPr>
                <w:sz w:val="20"/>
                <w:szCs w:val="20"/>
              </w:rPr>
              <w:t>24</w:t>
            </w:r>
          </w:p>
          <w:p w14:paraId="42752D0F" w14:textId="77777777" w:rsidR="000D44BA" w:rsidRPr="00C973DB" w:rsidRDefault="00000000">
            <w:pPr>
              <w:spacing w:before="40" w:after="40"/>
            </w:pPr>
            <w:sdt>
              <w:sdtPr>
                <w:rPr>
                  <w:sz w:val="24"/>
                  <w:highlight w:val="lightGray"/>
                </w:rPr>
                <w:id w:val="-1130007373"/>
                <w14:checkbox>
                  <w14:checked w14:val="0"/>
                  <w14:checkedState w14:val="2612" w14:font="MS Gothic"/>
                  <w14:uncheckedState w14:val="2610" w14:font="MS Gothic"/>
                </w14:checkbox>
              </w:sdtPr>
              <w:sdtContent>
                <w:r w:rsidR="000D44BA" w:rsidRPr="001E129B">
                  <w:rPr>
                    <w:rFonts w:ascii="MS Gothic" w:eastAsia="MS Gothic" w:hAnsi="MS Gothic"/>
                    <w:sz w:val="24"/>
                    <w:highlight w:val="lightGray"/>
                  </w:rPr>
                  <w:t>☐</w:t>
                </w:r>
              </w:sdtContent>
            </w:sdt>
            <w:r w:rsidR="000D44BA" w:rsidRPr="001E129B">
              <w:rPr>
                <w:sz w:val="24"/>
              </w:rPr>
              <w:t xml:space="preserve"> </w:t>
            </w:r>
            <w:r w:rsidR="000D44BA" w:rsidRPr="002B2567">
              <w:rPr>
                <w:sz w:val="20"/>
                <w:szCs w:val="20"/>
              </w:rPr>
              <w:t>20</w:t>
            </w:r>
            <w:r w:rsidR="000D44BA">
              <w:rPr>
                <w:sz w:val="20"/>
                <w:szCs w:val="20"/>
              </w:rPr>
              <w:t xml:space="preserve">24-25             </w:t>
            </w:r>
            <w:sdt>
              <w:sdtPr>
                <w:rPr>
                  <w:sz w:val="24"/>
                  <w:highlight w:val="lightGray"/>
                </w:rPr>
                <w:id w:val="330649178"/>
                <w14:checkbox>
                  <w14:checked w14:val="0"/>
                  <w14:checkedState w14:val="2612" w14:font="MS Gothic"/>
                  <w14:uncheckedState w14:val="2610" w14:font="MS Gothic"/>
                </w14:checkbox>
              </w:sdtPr>
              <w:sdtContent>
                <w:r w:rsidR="000D44BA" w:rsidRPr="001E129B">
                  <w:rPr>
                    <w:rFonts w:ascii="MS Gothic" w:eastAsia="MS Gothic" w:hAnsi="MS Gothic"/>
                    <w:sz w:val="24"/>
                    <w:highlight w:val="lightGray"/>
                  </w:rPr>
                  <w:t>☐</w:t>
                </w:r>
              </w:sdtContent>
            </w:sdt>
            <w:r w:rsidR="000D44BA" w:rsidRPr="001E129B">
              <w:rPr>
                <w:sz w:val="24"/>
              </w:rPr>
              <w:t xml:space="preserve"> </w:t>
            </w:r>
            <w:r w:rsidR="000D44BA" w:rsidRPr="002B2567">
              <w:rPr>
                <w:sz w:val="20"/>
                <w:szCs w:val="20"/>
              </w:rPr>
              <w:t>20</w:t>
            </w:r>
            <w:r w:rsidR="000D44BA">
              <w:rPr>
                <w:sz w:val="20"/>
                <w:szCs w:val="20"/>
              </w:rPr>
              <w:t>25</w:t>
            </w:r>
            <w:r w:rsidR="000D44BA" w:rsidRPr="002B2567">
              <w:rPr>
                <w:sz w:val="20"/>
                <w:szCs w:val="20"/>
              </w:rPr>
              <w:t>-</w:t>
            </w:r>
            <w:r w:rsidR="000D44BA">
              <w:rPr>
                <w:sz w:val="20"/>
                <w:szCs w:val="20"/>
              </w:rPr>
              <w:t>26</w:t>
            </w:r>
          </w:p>
        </w:tc>
        <w:tc>
          <w:tcPr>
            <w:tcW w:w="3125" w:type="dxa"/>
          </w:tcPr>
          <w:p w14:paraId="244E6DCB" w14:textId="77777777" w:rsidR="000D44BA" w:rsidRPr="00803111" w:rsidRDefault="000D44BA">
            <w:r w:rsidRPr="00162353">
              <w:rPr>
                <w:sz w:val="20"/>
                <w:szCs w:val="20"/>
              </w:rPr>
              <w:fldChar w:fldCharType="begin">
                <w:ffData>
                  <w:name w:val="Text186"/>
                  <w:enabled/>
                  <w:calcOnExit w:val="0"/>
                  <w:textInput/>
                </w:ffData>
              </w:fldChar>
            </w:r>
            <w:r w:rsidRPr="00162353">
              <w:rPr>
                <w:sz w:val="20"/>
                <w:szCs w:val="20"/>
              </w:rPr>
              <w:instrText xml:space="preserve"> FORMTEXT </w:instrText>
            </w:r>
            <w:r w:rsidRPr="00162353">
              <w:rPr>
                <w:sz w:val="20"/>
                <w:szCs w:val="20"/>
              </w:rPr>
            </w:r>
            <w:r w:rsidRPr="00162353">
              <w:rPr>
                <w:sz w:val="20"/>
                <w:szCs w:val="20"/>
              </w:rPr>
              <w:fldChar w:fldCharType="separate"/>
            </w:r>
            <w:r w:rsidRPr="00162353">
              <w:rPr>
                <w:sz w:val="20"/>
                <w:szCs w:val="20"/>
              </w:rPr>
              <w:t> </w:t>
            </w:r>
            <w:r w:rsidRPr="00162353">
              <w:rPr>
                <w:sz w:val="20"/>
                <w:szCs w:val="20"/>
              </w:rPr>
              <w:t> </w:t>
            </w:r>
            <w:r w:rsidRPr="00162353">
              <w:rPr>
                <w:sz w:val="20"/>
                <w:szCs w:val="20"/>
              </w:rPr>
              <w:t> </w:t>
            </w:r>
            <w:r w:rsidRPr="00162353">
              <w:rPr>
                <w:sz w:val="20"/>
                <w:szCs w:val="20"/>
              </w:rPr>
              <w:t> </w:t>
            </w:r>
            <w:r w:rsidRPr="00162353">
              <w:rPr>
                <w:sz w:val="20"/>
                <w:szCs w:val="20"/>
              </w:rPr>
              <w:t> </w:t>
            </w:r>
            <w:r w:rsidRPr="00162353">
              <w:rPr>
                <w:sz w:val="20"/>
                <w:szCs w:val="20"/>
              </w:rPr>
              <w:fldChar w:fldCharType="end"/>
            </w:r>
          </w:p>
        </w:tc>
      </w:tr>
      <w:tr w:rsidR="000D44BA" w:rsidRPr="00803111" w14:paraId="02DF6946" w14:textId="77777777" w:rsidTr="007B78E8">
        <w:tc>
          <w:tcPr>
            <w:tcW w:w="1973" w:type="dxa"/>
          </w:tcPr>
          <w:p w14:paraId="2082198A" w14:textId="77777777" w:rsidR="000D44BA" w:rsidRPr="00162353" w:rsidRDefault="000D44BA">
            <w:pPr>
              <w:rPr>
                <w:sz w:val="20"/>
                <w:szCs w:val="20"/>
              </w:rPr>
            </w:pPr>
            <w:r w:rsidRPr="00162353">
              <w:rPr>
                <w:sz w:val="20"/>
                <w:szCs w:val="20"/>
              </w:rPr>
              <w:fldChar w:fldCharType="begin">
                <w:ffData>
                  <w:name w:val="Text186"/>
                  <w:enabled/>
                  <w:calcOnExit w:val="0"/>
                  <w:textInput/>
                </w:ffData>
              </w:fldChar>
            </w:r>
            <w:r w:rsidRPr="00162353">
              <w:rPr>
                <w:sz w:val="20"/>
                <w:szCs w:val="20"/>
              </w:rPr>
              <w:instrText xml:space="preserve"> FORMTEXT </w:instrText>
            </w:r>
            <w:r w:rsidRPr="00162353">
              <w:rPr>
                <w:sz w:val="20"/>
                <w:szCs w:val="20"/>
              </w:rPr>
            </w:r>
            <w:r w:rsidRPr="00162353">
              <w:rPr>
                <w:sz w:val="20"/>
                <w:szCs w:val="20"/>
              </w:rPr>
              <w:fldChar w:fldCharType="separate"/>
            </w:r>
            <w:r w:rsidRPr="00162353">
              <w:rPr>
                <w:sz w:val="20"/>
                <w:szCs w:val="20"/>
              </w:rPr>
              <w:t> </w:t>
            </w:r>
            <w:r w:rsidRPr="00162353">
              <w:rPr>
                <w:sz w:val="20"/>
                <w:szCs w:val="20"/>
              </w:rPr>
              <w:t> </w:t>
            </w:r>
            <w:r w:rsidRPr="00162353">
              <w:rPr>
                <w:sz w:val="20"/>
                <w:szCs w:val="20"/>
              </w:rPr>
              <w:t> </w:t>
            </w:r>
            <w:r w:rsidRPr="00162353">
              <w:rPr>
                <w:sz w:val="20"/>
                <w:szCs w:val="20"/>
              </w:rPr>
              <w:t> </w:t>
            </w:r>
            <w:r w:rsidRPr="00162353">
              <w:rPr>
                <w:sz w:val="20"/>
                <w:szCs w:val="20"/>
              </w:rPr>
              <w:t> </w:t>
            </w:r>
            <w:r w:rsidRPr="00162353">
              <w:rPr>
                <w:sz w:val="20"/>
                <w:szCs w:val="20"/>
              </w:rPr>
              <w:fldChar w:fldCharType="end"/>
            </w:r>
          </w:p>
        </w:tc>
        <w:tc>
          <w:tcPr>
            <w:tcW w:w="1127" w:type="dxa"/>
          </w:tcPr>
          <w:p w14:paraId="3A1A7AF5" w14:textId="77777777" w:rsidR="000D44BA" w:rsidRDefault="000D44BA">
            <w:pPr>
              <w:spacing w:before="40" w:after="0"/>
              <w:rPr>
                <w:sz w:val="24"/>
                <w:highlight w:val="lightGray"/>
              </w:rPr>
            </w:pPr>
            <w:r w:rsidRPr="00162353">
              <w:rPr>
                <w:sz w:val="20"/>
                <w:szCs w:val="20"/>
              </w:rPr>
              <w:fldChar w:fldCharType="begin">
                <w:ffData>
                  <w:name w:val="Text186"/>
                  <w:enabled/>
                  <w:calcOnExit w:val="0"/>
                  <w:textInput/>
                </w:ffData>
              </w:fldChar>
            </w:r>
            <w:r w:rsidRPr="00162353">
              <w:rPr>
                <w:sz w:val="20"/>
                <w:szCs w:val="20"/>
              </w:rPr>
              <w:instrText xml:space="preserve"> FORMTEXT </w:instrText>
            </w:r>
            <w:r w:rsidRPr="00162353">
              <w:rPr>
                <w:sz w:val="20"/>
                <w:szCs w:val="20"/>
              </w:rPr>
            </w:r>
            <w:r w:rsidRPr="00162353">
              <w:rPr>
                <w:sz w:val="20"/>
                <w:szCs w:val="20"/>
              </w:rPr>
              <w:fldChar w:fldCharType="separate"/>
            </w:r>
            <w:r w:rsidRPr="00162353">
              <w:rPr>
                <w:sz w:val="20"/>
                <w:szCs w:val="20"/>
              </w:rPr>
              <w:t> </w:t>
            </w:r>
            <w:r w:rsidRPr="00162353">
              <w:rPr>
                <w:sz w:val="20"/>
                <w:szCs w:val="20"/>
              </w:rPr>
              <w:t> </w:t>
            </w:r>
            <w:r w:rsidRPr="00162353">
              <w:rPr>
                <w:sz w:val="20"/>
                <w:szCs w:val="20"/>
              </w:rPr>
              <w:t> </w:t>
            </w:r>
            <w:r w:rsidRPr="00162353">
              <w:rPr>
                <w:sz w:val="20"/>
                <w:szCs w:val="20"/>
              </w:rPr>
              <w:t> </w:t>
            </w:r>
            <w:r w:rsidRPr="00162353">
              <w:rPr>
                <w:sz w:val="20"/>
                <w:szCs w:val="20"/>
              </w:rPr>
              <w:t> </w:t>
            </w:r>
            <w:r w:rsidRPr="00162353">
              <w:rPr>
                <w:sz w:val="20"/>
                <w:szCs w:val="20"/>
              </w:rPr>
              <w:fldChar w:fldCharType="end"/>
            </w:r>
          </w:p>
        </w:tc>
        <w:tc>
          <w:tcPr>
            <w:tcW w:w="3495" w:type="dxa"/>
          </w:tcPr>
          <w:p w14:paraId="24EBC8D8" w14:textId="77777777" w:rsidR="000D44BA" w:rsidRPr="002B2567" w:rsidRDefault="00000000">
            <w:pPr>
              <w:spacing w:before="40" w:after="0"/>
              <w:rPr>
                <w:sz w:val="20"/>
                <w:szCs w:val="20"/>
              </w:rPr>
            </w:pPr>
            <w:sdt>
              <w:sdtPr>
                <w:rPr>
                  <w:sz w:val="24"/>
                  <w:highlight w:val="lightGray"/>
                </w:rPr>
                <w:id w:val="-122699887"/>
                <w14:checkbox>
                  <w14:checked w14:val="0"/>
                  <w14:checkedState w14:val="2612" w14:font="MS Gothic"/>
                  <w14:uncheckedState w14:val="2610" w14:font="MS Gothic"/>
                </w14:checkbox>
              </w:sdtPr>
              <w:sdtContent>
                <w:r w:rsidR="000D44BA">
                  <w:rPr>
                    <w:rFonts w:ascii="MS Gothic" w:eastAsia="MS Gothic" w:hAnsi="MS Gothic" w:hint="eastAsia"/>
                    <w:sz w:val="24"/>
                    <w:highlight w:val="lightGray"/>
                  </w:rPr>
                  <w:t>☐</w:t>
                </w:r>
              </w:sdtContent>
            </w:sdt>
            <w:r w:rsidR="000D44BA" w:rsidRPr="002B2567">
              <w:rPr>
                <w:sz w:val="20"/>
                <w:szCs w:val="20"/>
              </w:rPr>
              <w:t xml:space="preserve"> 200</w:t>
            </w:r>
            <w:r w:rsidR="000D44BA">
              <w:rPr>
                <w:sz w:val="20"/>
                <w:szCs w:val="20"/>
              </w:rPr>
              <w:t>9-10 to 2023-24 (all years)</w:t>
            </w:r>
          </w:p>
          <w:p w14:paraId="0484D705" w14:textId="77777777" w:rsidR="000D44BA" w:rsidRPr="002B2567" w:rsidRDefault="000D44BA">
            <w:pPr>
              <w:spacing w:before="40" w:after="0"/>
              <w:rPr>
                <w:sz w:val="20"/>
                <w:szCs w:val="20"/>
              </w:rPr>
            </w:pPr>
            <w:r w:rsidRPr="002B2567">
              <w:rPr>
                <w:sz w:val="20"/>
                <w:szCs w:val="20"/>
              </w:rPr>
              <w:t>OR</w:t>
            </w:r>
          </w:p>
          <w:p w14:paraId="77399868" w14:textId="77777777" w:rsidR="000D44BA" w:rsidRPr="002B2567" w:rsidRDefault="00000000">
            <w:pPr>
              <w:spacing w:before="40" w:after="40"/>
              <w:rPr>
                <w:sz w:val="20"/>
                <w:szCs w:val="20"/>
              </w:rPr>
            </w:pPr>
            <w:sdt>
              <w:sdtPr>
                <w:rPr>
                  <w:sz w:val="24"/>
                  <w:highlight w:val="lightGray"/>
                </w:rPr>
                <w:id w:val="2111151947"/>
                <w14:checkbox>
                  <w14:checked w14:val="0"/>
                  <w14:checkedState w14:val="2612" w14:font="MS Gothic"/>
                  <w14:uncheckedState w14:val="2610" w14:font="MS Gothic"/>
                </w14:checkbox>
              </w:sdtPr>
              <w:sdtContent>
                <w:r w:rsidR="000D44BA" w:rsidRPr="001E129B">
                  <w:rPr>
                    <w:rFonts w:ascii="MS Gothic" w:eastAsia="MS Gothic" w:hAnsi="MS Gothic" w:cs="MS Gothic"/>
                    <w:sz w:val="24"/>
                    <w:highlight w:val="lightGray"/>
                  </w:rPr>
                  <w:t>☐</w:t>
                </w:r>
              </w:sdtContent>
            </w:sdt>
            <w:r w:rsidR="000D44BA" w:rsidRPr="002B2567">
              <w:rPr>
                <w:sz w:val="20"/>
                <w:szCs w:val="20"/>
              </w:rPr>
              <w:t xml:space="preserve"> 2009-10</w:t>
            </w:r>
            <w:r w:rsidR="000D44BA">
              <w:rPr>
                <w:sz w:val="20"/>
                <w:szCs w:val="20"/>
              </w:rPr>
              <w:t xml:space="preserve">             </w:t>
            </w:r>
            <w:sdt>
              <w:sdtPr>
                <w:rPr>
                  <w:sz w:val="24"/>
                  <w:highlight w:val="lightGray"/>
                </w:rPr>
                <w:id w:val="1699284988"/>
                <w14:checkbox>
                  <w14:checked w14:val="0"/>
                  <w14:checkedState w14:val="2612" w14:font="MS Gothic"/>
                  <w14:uncheckedState w14:val="2610" w14:font="MS Gothic"/>
                </w14:checkbox>
              </w:sdtPr>
              <w:sdtContent>
                <w:r w:rsidR="000D44BA" w:rsidRPr="001E129B">
                  <w:rPr>
                    <w:rFonts w:ascii="MS Gothic" w:eastAsia="MS Gothic" w:hAnsi="MS Gothic"/>
                    <w:sz w:val="24"/>
                    <w:highlight w:val="lightGray"/>
                  </w:rPr>
                  <w:t>☐</w:t>
                </w:r>
              </w:sdtContent>
            </w:sdt>
            <w:r w:rsidR="000D44BA" w:rsidRPr="002B2567">
              <w:rPr>
                <w:sz w:val="20"/>
                <w:szCs w:val="20"/>
              </w:rPr>
              <w:t xml:space="preserve"> 2012-13</w:t>
            </w:r>
          </w:p>
          <w:p w14:paraId="7798B375" w14:textId="77777777" w:rsidR="000D44BA" w:rsidRPr="002B2567" w:rsidRDefault="00000000">
            <w:pPr>
              <w:spacing w:before="40" w:after="40"/>
              <w:rPr>
                <w:sz w:val="20"/>
                <w:szCs w:val="20"/>
              </w:rPr>
            </w:pPr>
            <w:sdt>
              <w:sdtPr>
                <w:rPr>
                  <w:sz w:val="24"/>
                  <w:highlight w:val="lightGray"/>
                </w:rPr>
                <w:id w:val="-1432351281"/>
                <w14:checkbox>
                  <w14:checked w14:val="0"/>
                  <w14:checkedState w14:val="2612" w14:font="MS Gothic"/>
                  <w14:uncheckedState w14:val="2610" w14:font="MS Gothic"/>
                </w14:checkbox>
              </w:sdtPr>
              <w:sdtContent>
                <w:r w:rsidR="000D44BA" w:rsidRPr="001E129B">
                  <w:rPr>
                    <w:rFonts w:ascii="MS Gothic" w:eastAsia="MS Gothic" w:hAnsi="MS Gothic" w:cs="MS Gothic"/>
                    <w:sz w:val="24"/>
                    <w:highlight w:val="lightGray"/>
                  </w:rPr>
                  <w:t>☐</w:t>
                </w:r>
              </w:sdtContent>
            </w:sdt>
            <w:r w:rsidR="000D44BA" w:rsidRPr="002B2567">
              <w:rPr>
                <w:sz w:val="20"/>
                <w:szCs w:val="20"/>
              </w:rPr>
              <w:t xml:space="preserve"> 2010-11</w:t>
            </w:r>
            <w:r w:rsidR="000D44BA">
              <w:rPr>
                <w:sz w:val="20"/>
                <w:szCs w:val="20"/>
              </w:rPr>
              <w:t xml:space="preserve">             </w:t>
            </w:r>
            <w:sdt>
              <w:sdtPr>
                <w:rPr>
                  <w:sz w:val="24"/>
                  <w:highlight w:val="lightGray"/>
                </w:rPr>
                <w:id w:val="356089409"/>
                <w14:checkbox>
                  <w14:checked w14:val="0"/>
                  <w14:checkedState w14:val="2612" w14:font="MS Gothic"/>
                  <w14:uncheckedState w14:val="2610" w14:font="MS Gothic"/>
                </w14:checkbox>
              </w:sdtPr>
              <w:sdtContent>
                <w:r w:rsidR="000D44BA">
                  <w:rPr>
                    <w:rFonts w:ascii="MS Gothic" w:eastAsia="MS Gothic" w:hAnsi="MS Gothic" w:hint="eastAsia"/>
                    <w:sz w:val="24"/>
                    <w:highlight w:val="lightGray"/>
                  </w:rPr>
                  <w:t>☐</w:t>
                </w:r>
              </w:sdtContent>
            </w:sdt>
            <w:r w:rsidR="000D44BA" w:rsidRPr="002B2567">
              <w:rPr>
                <w:sz w:val="20"/>
                <w:szCs w:val="20"/>
              </w:rPr>
              <w:t xml:space="preserve"> 2011-12</w:t>
            </w:r>
          </w:p>
          <w:p w14:paraId="38297C13" w14:textId="77777777" w:rsidR="000D44BA" w:rsidRDefault="00000000">
            <w:pPr>
              <w:spacing w:before="40" w:after="40"/>
              <w:rPr>
                <w:sz w:val="20"/>
                <w:szCs w:val="20"/>
              </w:rPr>
            </w:pPr>
            <w:sdt>
              <w:sdtPr>
                <w:rPr>
                  <w:sz w:val="24"/>
                  <w:highlight w:val="lightGray"/>
                </w:rPr>
                <w:id w:val="-691767158"/>
                <w14:checkbox>
                  <w14:checked w14:val="0"/>
                  <w14:checkedState w14:val="2612" w14:font="MS Gothic"/>
                  <w14:uncheckedState w14:val="2610" w14:font="MS Gothic"/>
                </w14:checkbox>
              </w:sdtPr>
              <w:sdtContent>
                <w:r w:rsidR="000D44BA" w:rsidRPr="001E129B">
                  <w:rPr>
                    <w:rFonts w:ascii="MS Gothic" w:eastAsia="MS Gothic" w:hAnsi="MS Gothic" w:cs="MS Gothic"/>
                    <w:sz w:val="24"/>
                    <w:highlight w:val="lightGray"/>
                  </w:rPr>
                  <w:t>☐</w:t>
                </w:r>
              </w:sdtContent>
            </w:sdt>
            <w:r w:rsidR="000D44BA" w:rsidRPr="001E129B">
              <w:rPr>
                <w:sz w:val="24"/>
              </w:rPr>
              <w:t xml:space="preserve"> </w:t>
            </w:r>
            <w:r w:rsidR="000D44BA" w:rsidRPr="002B2567">
              <w:rPr>
                <w:sz w:val="20"/>
                <w:szCs w:val="20"/>
              </w:rPr>
              <w:t>2013-14</w:t>
            </w:r>
            <w:r w:rsidR="000D44BA">
              <w:rPr>
                <w:sz w:val="20"/>
                <w:szCs w:val="20"/>
              </w:rPr>
              <w:t xml:space="preserve">             </w:t>
            </w:r>
            <w:sdt>
              <w:sdtPr>
                <w:rPr>
                  <w:sz w:val="24"/>
                  <w:highlight w:val="lightGray"/>
                </w:rPr>
                <w:id w:val="-1359043851"/>
                <w14:checkbox>
                  <w14:checked w14:val="0"/>
                  <w14:checkedState w14:val="2612" w14:font="MS Gothic"/>
                  <w14:uncheckedState w14:val="2610" w14:font="MS Gothic"/>
                </w14:checkbox>
              </w:sdtPr>
              <w:sdtContent>
                <w:r w:rsidR="000D44BA" w:rsidRPr="001E129B">
                  <w:rPr>
                    <w:rFonts w:ascii="MS Gothic" w:eastAsia="MS Gothic" w:hAnsi="MS Gothic"/>
                    <w:sz w:val="24"/>
                    <w:highlight w:val="lightGray"/>
                  </w:rPr>
                  <w:t>☐</w:t>
                </w:r>
              </w:sdtContent>
            </w:sdt>
            <w:r w:rsidR="000D44BA" w:rsidRPr="001E129B">
              <w:rPr>
                <w:sz w:val="24"/>
              </w:rPr>
              <w:t xml:space="preserve"> </w:t>
            </w:r>
            <w:r w:rsidR="000D44BA" w:rsidRPr="002B2567">
              <w:rPr>
                <w:sz w:val="20"/>
                <w:szCs w:val="20"/>
              </w:rPr>
              <w:t>2014-15</w:t>
            </w:r>
          </w:p>
          <w:p w14:paraId="2A89C663" w14:textId="77777777" w:rsidR="000D44BA" w:rsidRDefault="00000000">
            <w:pPr>
              <w:spacing w:before="40" w:after="40"/>
              <w:rPr>
                <w:sz w:val="20"/>
                <w:szCs w:val="20"/>
              </w:rPr>
            </w:pPr>
            <w:sdt>
              <w:sdtPr>
                <w:rPr>
                  <w:sz w:val="24"/>
                  <w:highlight w:val="lightGray"/>
                </w:rPr>
                <w:id w:val="-371005094"/>
                <w14:checkbox>
                  <w14:checked w14:val="0"/>
                  <w14:checkedState w14:val="2612" w14:font="MS Gothic"/>
                  <w14:uncheckedState w14:val="2610" w14:font="MS Gothic"/>
                </w14:checkbox>
              </w:sdtPr>
              <w:sdtContent>
                <w:r w:rsidR="000D44BA" w:rsidRPr="001E129B">
                  <w:rPr>
                    <w:rFonts w:ascii="MS Gothic" w:eastAsia="MS Gothic" w:hAnsi="MS Gothic"/>
                    <w:sz w:val="24"/>
                    <w:highlight w:val="lightGray"/>
                  </w:rPr>
                  <w:t>☐</w:t>
                </w:r>
              </w:sdtContent>
            </w:sdt>
            <w:r w:rsidR="000D44BA" w:rsidRPr="001E129B">
              <w:rPr>
                <w:sz w:val="24"/>
              </w:rPr>
              <w:t xml:space="preserve"> </w:t>
            </w:r>
            <w:r w:rsidR="000D44BA" w:rsidRPr="002B2567">
              <w:rPr>
                <w:sz w:val="20"/>
                <w:szCs w:val="20"/>
              </w:rPr>
              <w:t>2014-15</w:t>
            </w:r>
            <w:r w:rsidR="000D44BA">
              <w:rPr>
                <w:sz w:val="20"/>
                <w:szCs w:val="20"/>
              </w:rPr>
              <w:t xml:space="preserve">             </w:t>
            </w:r>
            <w:sdt>
              <w:sdtPr>
                <w:rPr>
                  <w:sz w:val="24"/>
                  <w:highlight w:val="lightGray"/>
                </w:rPr>
                <w:id w:val="2131432908"/>
                <w14:checkbox>
                  <w14:checked w14:val="0"/>
                  <w14:checkedState w14:val="2612" w14:font="MS Gothic"/>
                  <w14:uncheckedState w14:val="2610" w14:font="MS Gothic"/>
                </w14:checkbox>
              </w:sdtPr>
              <w:sdtContent>
                <w:r w:rsidR="000D44BA" w:rsidRPr="001E129B">
                  <w:rPr>
                    <w:rFonts w:ascii="MS Gothic" w:eastAsia="MS Gothic" w:hAnsi="MS Gothic"/>
                    <w:sz w:val="24"/>
                    <w:highlight w:val="lightGray"/>
                  </w:rPr>
                  <w:t>☐</w:t>
                </w:r>
              </w:sdtContent>
            </w:sdt>
            <w:r w:rsidR="000D44BA" w:rsidRPr="001E129B">
              <w:rPr>
                <w:sz w:val="24"/>
              </w:rPr>
              <w:t xml:space="preserve"> </w:t>
            </w:r>
            <w:r w:rsidR="000D44BA" w:rsidRPr="002B2567">
              <w:rPr>
                <w:sz w:val="20"/>
                <w:szCs w:val="20"/>
              </w:rPr>
              <w:t>201</w:t>
            </w:r>
            <w:r w:rsidR="000D44BA">
              <w:rPr>
                <w:sz w:val="20"/>
                <w:szCs w:val="20"/>
              </w:rPr>
              <w:t>5</w:t>
            </w:r>
            <w:r w:rsidR="000D44BA" w:rsidRPr="002B2567">
              <w:rPr>
                <w:sz w:val="20"/>
                <w:szCs w:val="20"/>
              </w:rPr>
              <w:t>-1</w:t>
            </w:r>
            <w:r w:rsidR="000D44BA">
              <w:rPr>
                <w:sz w:val="20"/>
                <w:szCs w:val="20"/>
              </w:rPr>
              <w:t>6</w:t>
            </w:r>
          </w:p>
          <w:p w14:paraId="028C8382" w14:textId="77777777" w:rsidR="000D44BA" w:rsidRDefault="00000000">
            <w:pPr>
              <w:spacing w:before="40" w:after="40"/>
              <w:rPr>
                <w:sz w:val="20"/>
                <w:szCs w:val="20"/>
              </w:rPr>
            </w:pPr>
            <w:sdt>
              <w:sdtPr>
                <w:rPr>
                  <w:sz w:val="24"/>
                  <w:highlight w:val="lightGray"/>
                </w:rPr>
                <w:id w:val="1848836170"/>
                <w14:checkbox>
                  <w14:checked w14:val="0"/>
                  <w14:checkedState w14:val="2612" w14:font="MS Gothic"/>
                  <w14:uncheckedState w14:val="2610" w14:font="MS Gothic"/>
                </w14:checkbox>
              </w:sdtPr>
              <w:sdtContent>
                <w:r w:rsidR="000D44BA" w:rsidRPr="001E129B">
                  <w:rPr>
                    <w:rFonts w:ascii="MS Gothic" w:eastAsia="MS Gothic" w:hAnsi="MS Gothic"/>
                    <w:sz w:val="24"/>
                    <w:highlight w:val="lightGray"/>
                  </w:rPr>
                  <w:t>☐</w:t>
                </w:r>
              </w:sdtContent>
            </w:sdt>
            <w:r w:rsidR="000D44BA" w:rsidRPr="001E129B">
              <w:rPr>
                <w:sz w:val="24"/>
              </w:rPr>
              <w:t xml:space="preserve"> </w:t>
            </w:r>
            <w:r w:rsidR="000D44BA" w:rsidRPr="002B2567">
              <w:rPr>
                <w:sz w:val="20"/>
                <w:szCs w:val="20"/>
              </w:rPr>
              <w:t>20</w:t>
            </w:r>
            <w:r w:rsidR="000D44BA">
              <w:rPr>
                <w:sz w:val="20"/>
                <w:szCs w:val="20"/>
              </w:rPr>
              <w:t>16</w:t>
            </w:r>
            <w:r w:rsidR="000D44BA" w:rsidRPr="002B2567">
              <w:rPr>
                <w:sz w:val="20"/>
                <w:szCs w:val="20"/>
              </w:rPr>
              <w:t>-1</w:t>
            </w:r>
            <w:r w:rsidR="000D44BA">
              <w:rPr>
                <w:sz w:val="20"/>
                <w:szCs w:val="20"/>
              </w:rPr>
              <w:t xml:space="preserve">7             </w:t>
            </w:r>
            <w:sdt>
              <w:sdtPr>
                <w:rPr>
                  <w:sz w:val="24"/>
                  <w:highlight w:val="lightGray"/>
                </w:rPr>
                <w:id w:val="1443110614"/>
                <w14:checkbox>
                  <w14:checked w14:val="0"/>
                  <w14:checkedState w14:val="2612" w14:font="MS Gothic"/>
                  <w14:uncheckedState w14:val="2610" w14:font="MS Gothic"/>
                </w14:checkbox>
              </w:sdtPr>
              <w:sdtContent>
                <w:r w:rsidR="000D44BA" w:rsidRPr="001E129B">
                  <w:rPr>
                    <w:rFonts w:ascii="MS Gothic" w:eastAsia="MS Gothic" w:hAnsi="MS Gothic"/>
                    <w:sz w:val="24"/>
                    <w:highlight w:val="lightGray"/>
                  </w:rPr>
                  <w:t>☐</w:t>
                </w:r>
              </w:sdtContent>
            </w:sdt>
            <w:r w:rsidR="000D44BA" w:rsidRPr="001E129B">
              <w:rPr>
                <w:sz w:val="24"/>
              </w:rPr>
              <w:t xml:space="preserve"> </w:t>
            </w:r>
            <w:r w:rsidR="000D44BA" w:rsidRPr="002B2567">
              <w:rPr>
                <w:sz w:val="20"/>
                <w:szCs w:val="20"/>
              </w:rPr>
              <w:t>201</w:t>
            </w:r>
            <w:r w:rsidR="000D44BA">
              <w:rPr>
                <w:sz w:val="20"/>
                <w:szCs w:val="20"/>
              </w:rPr>
              <w:t>7</w:t>
            </w:r>
            <w:r w:rsidR="000D44BA" w:rsidRPr="002B2567">
              <w:rPr>
                <w:sz w:val="20"/>
                <w:szCs w:val="20"/>
              </w:rPr>
              <w:t>-1</w:t>
            </w:r>
            <w:r w:rsidR="000D44BA">
              <w:rPr>
                <w:sz w:val="20"/>
                <w:szCs w:val="20"/>
              </w:rPr>
              <w:t>8</w:t>
            </w:r>
          </w:p>
          <w:p w14:paraId="639DC6E6" w14:textId="77777777" w:rsidR="000D44BA" w:rsidRDefault="00000000">
            <w:pPr>
              <w:spacing w:before="40" w:after="40"/>
              <w:rPr>
                <w:sz w:val="20"/>
                <w:szCs w:val="20"/>
              </w:rPr>
            </w:pPr>
            <w:sdt>
              <w:sdtPr>
                <w:rPr>
                  <w:sz w:val="24"/>
                  <w:highlight w:val="lightGray"/>
                </w:rPr>
                <w:id w:val="1217773301"/>
                <w14:checkbox>
                  <w14:checked w14:val="0"/>
                  <w14:checkedState w14:val="2612" w14:font="MS Gothic"/>
                  <w14:uncheckedState w14:val="2610" w14:font="MS Gothic"/>
                </w14:checkbox>
              </w:sdtPr>
              <w:sdtContent>
                <w:r w:rsidR="000D44BA" w:rsidRPr="001E129B">
                  <w:rPr>
                    <w:rFonts w:ascii="MS Gothic" w:eastAsia="MS Gothic" w:hAnsi="MS Gothic"/>
                    <w:sz w:val="24"/>
                    <w:highlight w:val="lightGray"/>
                  </w:rPr>
                  <w:t>☐</w:t>
                </w:r>
              </w:sdtContent>
            </w:sdt>
            <w:r w:rsidR="000D44BA" w:rsidRPr="001E129B">
              <w:rPr>
                <w:sz w:val="24"/>
              </w:rPr>
              <w:t xml:space="preserve"> </w:t>
            </w:r>
            <w:r w:rsidR="000D44BA" w:rsidRPr="002B2567">
              <w:rPr>
                <w:sz w:val="20"/>
                <w:szCs w:val="20"/>
              </w:rPr>
              <w:t>201</w:t>
            </w:r>
            <w:r w:rsidR="000D44BA">
              <w:rPr>
                <w:sz w:val="20"/>
                <w:szCs w:val="20"/>
              </w:rPr>
              <w:t>8</w:t>
            </w:r>
            <w:r w:rsidR="000D44BA" w:rsidRPr="002B2567">
              <w:rPr>
                <w:sz w:val="20"/>
                <w:szCs w:val="20"/>
              </w:rPr>
              <w:t>-1</w:t>
            </w:r>
            <w:r w:rsidR="000D44BA">
              <w:rPr>
                <w:sz w:val="20"/>
                <w:szCs w:val="20"/>
              </w:rPr>
              <w:t xml:space="preserve">9             </w:t>
            </w:r>
            <w:sdt>
              <w:sdtPr>
                <w:rPr>
                  <w:sz w:val="24"/>
                  <w:highlight w:val="lightGray"/>
                </w:rPr>
                <w:id w:val="726575137"/>
                <w14:checkbox>
                  <w14:checked w14:val="0"/>
                  <w14:checkedState w14:val="2612" w14:font="MS Gothic"/>
                  <w14:uncheckedState w14:val="2610" w14:font="MS Gothic"/>
                </w14:checkbox>
              </w:sdtPr>
              <w:sdtContent>
                <w:r w:rsidR="000D44BA" w:rsidRPr="001E129B">
                  <w:rPr>
                    <w:rFonts w:ascii="MS Gothic" w:eastAsia="MS Gothic" w:hAnsi="MS Gothic"/>
                    <w:sz w:val="24"/>
                    <w:highlight w:val="lightGray"/>
                  </w:rPr>
                  <w:t>☐</w:t>
                </w:r>
              </w:sdtContent>
            </w:sdt>
            <w:r w:rsidR="000D44BA" w:rsidRPr="001E129B">
              <w:rPr>
                <w:sz w:val="24"/>
              </w:rPr>
              <w:t xml:space="preserve"> </w:t>
            </w:r>
            <w:r w:rsidR="000D44BA" w:rsidRPr="002B2567">
              <w:rPr>
                <w:sz w:val="20"/>
                <w:szCs w:val="20"/>
              </w:rPr>
              <w:t>201</w:t>
            </w:r>
            <w:r w:rsidR="000D44BA">
              <w:rPr>
                <w:sz w:val="20"/>
                <w:szCs w:val="20"/>
              </w:rPr>
              <w:t>9</w:t>
            </w:r>
            <w:r w:rsidR="000D44BA" w:rsidRPr="002B2567">
              <w:rPr>
                <w:sz w:val="20"/>
                <w:szCs w:val="20"/>
              </w:rPr>
              <w:t>-</w:t>
            </w:r>
            <w:r w:rsidR="000D44BA">
              <w:rPr>
                <w:sz w:val="20"/>
                <w:szCs w:val="20"/>
              </w:rPr>
              <w:t>20</w:t>
            </w:r>
          </w:p>
          <w:p w14:paraId="36E459FF" w14:textId="77777777" w:rsidR="000D44BA" w:rsidRDefault="00000000">
            <w:pPr>
              <w:spacing w:before="40" w:after="40"/>
              <w:rPr>
                <w:sz w:val="20"/>
                <w:szCs w:val="20"/>
              </w:rPr>
            </w:pPr>
            <w:sdt>
              <w:sdtPr>
                <w:rPr>
                  <w:sz w:val="24"/>
                  <w:highlight w:val="lightGray"/>
                </w:rPr>
                <w:id w:val="1785155411"/>
                <w14:checkbox>
                  <w14:checked w14:val="0"/>
                  <w14:checkedState w14:val="2612" w14:font="MS Gothic"/>
                  <w14:uncheckedState w14:val="2610" w14:font="MS Gothic"/>
                </w14:checkbox>
              </w:sdtPr>
              <w:sdtContent>
                <w:r w:rsidR="000D44BA" w:rsidRPr="001E129B">
                  <w:rPr>
                    <w:rFonts w:ascii="MS Gothic" w:eastAsia="MS Gothic" w:hAnsi="MS Gothic"/>
                    <w:sz w:val="24"/>
                    <w:highlight w:val="lightGray"/>
                  </w:rPr>
                  <w:t>☐</w:t>
                </w:r>
              </w:sdtContent>
            </w:sdt>
            <w:r w:rsidR="000D44BA" w:rsidRPr="001E129B">
              <w:rPr>
                <w:sz w:val="24"/>
              </w:rPr>
              <w:t xml:space="preserve"> </w:t>
            </w:r>
            <w:r w:rsidR="000D44BA" w:rsidRPr="002B2567">
              <w:rPr>
                <w:sz w:val="20"/>
                <w:szCs w:val="20"/>
              </w:rPr>
              <w:t>20</w:t>
            </w:r>
            <w:r w:rsidR="000D44BA">
              <w:rPr>
                <w:sz w:val="20"/>
                <w:szCs w:val="20"/>
              </w:rPr>
              <w:t>20</w:t>
            </w:r>
            <w:r w:rsidR="000D44BA" w:rsidRPr="002B2567">
              <w:rPr>
                <w:sz w:val="20"/>
                <w:szCs w:val="20"/>
              </w:rPr>
              <w:t>-</w:t>
            </w:r>
            <w:r w:rsidR="000D44BA">
              <w:rPr>
                <w:sz w:val="20"/>
                <w:szCs w:val="20"/>
              </w:rPr>
              <w:t xml:space="preserve">21             </w:t>
            </w:r>
            <w:sdt>
              <w:sdtPr>
                <w:rPr>
                  <w:sz w:val="24"/>
                  <w:highlight w:val="lightGray"/>
                </w:rPr>
                <w:id w:val="-2136781815"/>
                <w14:checkbox>
                  <w14:checked w14:val="0"/>
                  <w14:checkedState w14:val="2612" w14:font="MS Gothic"/>
                  <w14:uncheckedState w14:val="2610" w14:font="MS Gothic"/>
                </w14:checkbox>
              </w:sdtPr>
              <w:sdtContent>
                <w:r w:rsidR="000D44BA" w:rsidRPr="001E129B">
                  <w:rPr>
                    <w:rFonts w:ascii="MS Gothic" w:eastAsia="MS Gothic" w:hAnsi="MS Gothic"/>
                    <w:sz w:val="24"/>
                    <w:highlight w:val="lightGray"/>
                  </w:rPr>
                  <w:t>☐</w:t>
                </w:r>
              </w:sdtContent>
            </w:sdt>
            <w:r w:rsidR="000D44BA" w:rsidRPr="001E129B">
              <w:rPr>
                <w:sz w:val="24"/>
              </w:rPr>
              <w:t xml:space="preserve"> </w:t>
            </w:r>
            <w:r w:rsidR="000D44BA" w:rsidRPr="002B2567">
              <w:rPr>
                <w:sz w:val="20"/>
                <w:szCs w:val="20"/>
              </w:rPr>
              <w:t>20</w:t>
            </w:r>
            <w:r w:rsidR="000D44BA">
              <w:rPr>
                <w:sz w:val="20"/>
                <w:szCs w:val="20"/>
              </w:rPr>
              <w:t>21</w:t>
            </w:r>
            <w:r w:rsidR="000D44BA" w:rsidRPr="002B2567">
              <w:rPr>
                <w:sz w:val="20"/>
                <w:szCs w:val="20"/>
              </w:rPr>
              <w:t>-</w:t>
            </w:r>
            <w:r w:rsidR="000D44BA">
              <w:rPr>
                <w:sz w:val="20"/>
                <w:szCs w:val="20"/>
              </w:rPr>
              <w:t>22</w:t>
            </w:r>
          </w:p>
          <w:p w14:paraId="715D6074" w14:textId="77777777" w:rsidR="000D44BA" w:rsidRDefault="00000000">
            <w:pPr>
              <w:spacing w:before="40" w:after="40"/>
              <w:rPr>
                <w:sz w:val="20"/>
                <w:szCs w:val="20"/>
              </w:rPr>
            </w:pPr>
            <w:sdt>
              <w:sdtPr>
                <w:rPr>
                  <w:sz w:val="24"/>
                  <w:highlight w:val="lightGray"/>
                </w:rPr>
                <w:id w:val="1151784556"/>
                <w14:checkbox>
                  <w14:checked w14:val="0"/>
                  <w14:checkedState w14:val="2612" w14:font="MS Gothic"/>
                  <w14:uncheckedState w14:val="2610" w14:font="MS Gothic"/>
                </w14:checkbox>
              </w:sdtPr>
              <w:sdtContent>
                <w:r w:rsidR="000D44BA" w:rsidRPr="001E129B">
                  <w:rPr>
                    <w:rFonts w:ascii="MS Gothic" w:eastAsia="MS Gothic" w:hAnsi="MS Gothic"/>
                    <w:sz w:val="24"/>
                    <w:highlight w:val="lightGray"/>
                  </w:rPr>
                  <w:t>☐</w:t>
                </w:r>
              </w:sdtContent>
            </w:sdt>
            <w:r w:rsidR="000D44BA" w:rsidRPr="001E129B">
              <w:rPr>
                <w:sz w:val="24"/>
              </w:rPr>
              <w:t xml:space="preserve"> </w:t>
            </w:r>
            <w:r w:rsidR="000D44BA" w:rsidRPr="002B2567">
              <w:rPr>
                <w:sz w:val="20"/>
                <w:szCs w:val="20"/>
              </w:rPr>
              <w:t>20</w:t>
            </w:r>
            <w:r w:rsidR="000D44BA">
              <w:rPr>
                <w:sz w:val="20"/>
                <w:szCs w:val="20"/>
              </w:rPr>
              <w:t>22</w:t>
            </w:r>
            <w:r w:rsidR="000D44BA" w:rsidRPr="002B2567">
              <w:rPr>
                <w:sz w:val="20"/>
                <w:szCs w:val="20"/>
              </w:rPr>
              <w:t>-</w:t>
            </w:r>
            <w:r w:rsidR="000D44BA">
              <w:rPr>
                <w:sz w:val="20"/>
                <w:szCs w:val="20"/>
              </w:rPr>
              <w:t xml:space="preserve">23             </w:t>
            </w:r>
            <w:sdt>
              <w:sdtPr>
                <w:rPr>
                  <w:sz w:val="24"/>
                  <w:highlight w:val="lightGray"/>
                </w:rPr>
                <w:id w:val="1248919465"/>
                <w14:checkbox>
                  <w14:checked w14:val="0"/>
                  <w14:checkedState w14:val="2612" w14:font="MS Gothic"/>
                  <w14:uncheckedState w14:val="2610" w14:font="MS Gothic"/>
                </w14:checkbox>
              </w:sdtPr>
              <w:sdtContent>
                <w:r w:rsidR="000D44BA" w:rsidRPr="001E129B">
                  <w:rPr>
                    <w:rFonts w:ascii="MS Gothic" w:eastAsia="MS Gothic" w:hAnsi="MS Gothic"/>
                    <w:sz w:val="24"/>
                    <w:highlight w:val="lightGray"/>
                  </w:rPr>
                  <w:t>☐</w:t>
                </w:r>
              </w:sdtContent>
            </w:sdt>
            <w:r w:rsidR="000D44BA" w:rsidRPr="001E129B">
              <w:rPr>
                <w:sz w:val="24"/>
              </w:rPr>
              <w:t xml:space="preserve"> </w:t>
            </w:r>
            <w:r w:rsidR="000D44BA" w:rsidRPr="002B2567">
              <w:rPr>
                <w:sz w:val="20"/>
                <w:szCs w:val="20"/>
              </w:rPr>
              <w:t>20</w:t>
            </w:r>
            <w:r w:rsidR="000D44BA">
              <w:rPr>
                <w:sz w:val="20"/>
                <w:szCs w:val="20"/>
              </w:rPr>
              <w:t>23</w:t>
            </w:r>
            <w:r w:rsidR="000D44BA" w:rsidRPr="002B2567">
              <w:rPr>
                <w:sz w:val="20"/>
                <w:szCs w:val="20"/>
              </w:rPr>
              <w:t>-</w:t>
            </w:r>
            <w:r w:rsidR="000D44BA">
              <w:rPr>
                <w:sz w:val="20"/>
                <w:szCs w:val="20"/>
              </w:rPr>
              <w:t>24</w:t>
            </w:r>
          </w:p>
          <w:p w14:paraId="264A33A9" w14:textId="77777777" w:rsidR="000D44BA" w:rsidRPr="00162353" w:rsidRDefault="00000000">
            <w:pPr>
              <w:spacing w:before="40" w:after="0"/>
              <w:rPr>
                <w:sz w:val="20"/>
                <w:szCs w:val="20"/>
              </w:rPr>
            </w:pPr>
            <w:sdt>
              <w:sdtPr>
                <w:rPr>
                  <w:sz w:val="24"/>
                  <w:highlight w:val="lightGray"/>
                </w:rPr>
                <w:id w:val="1630515350"/>
                <w14:checkbox>
                  <w14:checked w14:val="0"/>
                  <w14:checkedState w14:val="2612" w14:font="MS Gothic"/>
                  <w14:uncheckedState w14:val="2610" w14:font="MS Gothic"/>
                </w14:checkbox>
              </w:sdtPr>
              <w:sdtContent>
                <w:r w:rsidR="000D44BA" w:rsidRPr="001E129B">
                  <w:rPr>
                    <w:rFonts w:ascii="MS Gothic" w:eastAsia="MS Gothic" w:hAnsi="MS Gothic"/>
                    <w:sz w:val="24"/>
                    <w:highlight w:val="lightGray"/>
                  </w:rPr>
                  <w:t>☐</w:t>
                </w:r>
              </w:sdtContent>
            </w:sdt>
            <w:r w:rsidR="000D44BA" w:rsidRPr="001E129B">
              <w:rPr>
                <w:sz w:val="24"/>
              </w:rPr>
              <w:t xml:space="preserve"> </w:t>
            </w:r>
            <w:r w:rsidR="000D44BA" w:rsidRPr="002B2567">
              <w:rPr>
                <w:sz w:val="20"/>
                <w:szCs w:val="20"/>
              </w:rPr>
              <w:t>20</w:t>
            </w:r>
            <w:r w:rsidR="000D44BA">
              <w:rPr>
                <w:sz w:val="20"/>
                <w:szCs w:val="20"/>
              </w:rPr>
              <w:t xml:space="preserve">24-25             </w:t>
            </w:r>
            <w:sdt>
              <w:sdtPr>
                <w:rPr>
                  <w:sz w:val="24"/>
                  <w:highlight w:val="lightGray"/>
                </w:rPr>
                <w:id w:val="-967425253"/>
                <w14:checkbox>
                  <w14:checked w14:val="0"/>
                  <w14:checkedState w14:val="2612" w14:font="MS Gothic"/>
                  <w14:uncheckedState w14:val="2610" w14:font="MS Gothic"/>
                </w14:checkbox>
              </w:sdtPr>
              <w:sdtContent>
                <w:r w:rsidR="000D44BA" w:rsidRPr="001E129B">
                  <w:rPr>
                    <w:rFonts w:ascii="MS Gothic" w:eastAsia="MS Gothic" w:hAnsi="MS Gothic"/>
                    <w:sz w:val="24"/>
                    <w:highlight w:val="lightGray"/>
                  </w:rPr>
                  <w:t>☐</w:t>
                </w:r>
              </w:sdtContent>
            </w:sdt>
            <w:r w:rsidR="000D44BA" w:rsidRPr="001E129B">
              <w:rPr>
                <w:sz w:val="24"/>
              </w:rPr>
              <w:t xml:space="preserve"> </w:t>
            </w:r>
            <w:r w:rsidR="000D44BA" w:rsidRPr="002B2567">
              <w:rPr>
                <w:sz w:val="20"/>
                <w:szCs w:val="20"/>
              </w:rPr>
              <w:t>20</w:t>
            </w:r>
            <w:r w:rsidR="000D44BA">
              <w:rPr>
                <w:sz w:val="20"/>
                <w:szCs w:val="20"/>
              </w:rPr>
              <w:t>25</w:t>
            </w:r>
            <w:r w:rsidR="000D44BA" w:rsidRPr="002B2567">
              <w:rPr>
                <w:sz w:val="20"/>
                <w:szCs w:val="20"/>
              </w:rPr>
              <w:t>-</w:t>
            </w:r>
            <w:r w:rsidR="000D44BA">
              <w:rPr>
                <w:sz w:val="20"/>
                <w:szCs w:val="20"/>
              </w:rPr>
              <w:t>26</w:t>
            </w:r>
          </w:p>
        </w:tc>
        <w:tc>
          <w:tcPr>
            <w:tcW w:w="3125" w:type="dxa"/>
          </w:tcPr>
          <w:p w14:paraId="07AC9511" w14:textId="77777777" w:rsidR="000D44BA" w:rsidRPr="00803111" w:rsidRDefault="000D44BA">
            <w:r w:rsidRPr="00162353">
              <w:rPr>
                <w:sz w:val="20"/>
                <w:szCs w:val="20"/>
              </w:rPr>
              <w:fldChar w:fldCharType="begin">
                <w:ffData>
                  <w:name w:val="Text186"/>
                  <w:enabled/>
                  <w:calcOnExit w:val="0"/>
                  <w:textInput/>
                </w:ffData>
              </w:fldChar>
            </w:r>
            <w:r w:rsidRPr="00162353">
              <w:rPr>
                <w:sz w:val="20"/>
                <w:szCs w:val="20"/>
              </w:rPr>
              <w:instrText xml:space="preserve"> FORMTEXT </w:instrText>
            </w:r>
            <w:r w:rsidRPr="00162353">
              <w:rPr>
                <w:sz w:val="20"/>
                <w:szCs w:val="20"/>
              </w:rPr>
            </w:r>
            <w:r w:rsidRPr="00162353">
              <w:rPr>
                <w:sz w:val="20"/>
                <w:szCs w:val="20"/>
              </w:rPr>
              <w:fldChar w:fldCharType="separate"/>
            </w:r>
            <w:r w:rsidRPr="00162353">
              <w:rPr>
                <w:sz w:val="20"/>
                <w:szCs w:val="20"/>
              </w:rPr>
              <w:t> </w:t>
            </w:r>
            <w:r w:rsidRPr="00162353">
              <w:rPr>
                <w:sz w:val="20"/>
                <w:szCs w:val="20"/>
              </w:rPr>
              <w:t> </w:t>
            </w:r>
            <w:r w:rsidRPr="00162353">
              <w:rPr>
                <w:sz w:val="20"/>
                <w:szCs w:val="20"/>
              </w:rPr>
              <w:t> </w:t>
            </w:r>
            <w:r w:rsidRPr="00162353">
              <w:rPr>
                <w:sz w:val="20"/>
                <w:szCs w:val="20"/>
              </w:rPr>
              <w:t> </w:t>
            </w:r>
            <w:r w:rsidRPr="00162353">
              <w:rPr>
                <w:sz w:val="20"/>
                <w:szCs w:val="20"/>
              </w:rPr>
              <w:t> </w:t>
            </w:r>
            <w:r w:rsidRPr="00162353">
              <w:rPr>
                <w:sz w:val="20"/>
                <w:szCs w:val="20"/>
              </w:rPr>
              <w:fldChar w:fldCharType="end"/>
            </w:r>
          </w:p>
        </w:tc>
      </w:tr>
      <w:tr w:rsidR="000D44BA" w:rsidRPr="00803111" w14:paraId="7EEC58C9" w14:textId="77777777" w:rsidTr="007B78E8">
        <w:tc>
          <w:tcPr>
            <w:tcW w:w="1973" w:type="dxa"/>
          </w:tcPr>
          <w:p w14:paraId="4FD64977" w14:textId="77777777" w:rsidR="000D44BA" w:rsidRPr="00162353" w:rsidRDefault="000D44BA">
            <w:pPr>
              <w:rPr>
                <w:sz w:val="20"/>
                <w:szCs w:val="20"/>
              </w:rPr>
            </w:pPr>
            <w:r w:rsidRPr="00162353">
              <w:rPr>
                <w:sz w:val="20"/>
                <w:szCs w:val="20"/>
              </w:rPr>
              <w:lastRenderedPageBreak/>
              <w:fldChar w:fldCharType="begin">
                <w:ffData>
                  <w:name w:val="Text186"/>
                  <w:enabled/>
                  <w:calcOnExit w:val="0"/>
                  <w:textInput/>
                </w:ffData>
              </w:fldChar>
            </w:r>
            <w:r w:rsidRPr="00162353">
              <w:rPr>
                <w:sz w:val="20"/>
                <w:szCs w:val="20"/>
              </w:rPr>
              <w:instrText xml:space="preserve"> FORMTEXT </w:instrText>
            </w:r>
            <w:r w:rsidRPr="00162353">
              <w:rPr>
                <w:sz w:val="20"/>
                <w:szCs w:val="20"/>
              </w:rPr>
            </w:r>
            <w:r w:rsidRPr="00162353">
              <w:rPr>
                <w:sz w:val="20"/>
                <w:szCs w:val="20"/>
              </w:rPr>
              <w:fldChar w:fldCharType="separate"/>
            </w:r>
            <w:r w:rsidRPr="00162353">
              <w:rPr>
                <w:sz w:val="20"/>
                <w:szCs w:val="20"/>
              </w:rPr>
              <w:t> </w:t>
            </w:r>
            <w:r w:rsidRPr="00162353">
              <w:rPr>
                <w:sz w:val="20"/>
                <w:szCs w:val="20"/>
              </w:rPr>
              <w:t> </w:t>
            </w:r>
            <w:r w:rsidRPr="00162353">
              <w:rPr>
                <w:sz w:val="20"/>
                <w:szCs w:val="20"/>
              </w:rPr>
              <w:t> </w:t>
            </w:r>
            <w:r w:rsidRPr="00162353">
              <w:rPr>
                <w:sz w:val="20"/>
                <w:szCs w:val="20"/>
              </w:rPr>
              <w:t> </w:t>
            </w:r>
            <w:r w:rsidRPr="00162353">
              <w:rPr>
                <w:sz w:val="20"/>
                <w:szCs w:val="20"/>
              </w:rPr>
              <w:t> </w:t>
            </w:r>
            <w:r w:rsidRPr="00162353">
              <w:rPr>
                <w:sz w:val="20"/>
                <w:szCs w:val="20"/>
              </w:rPr>
              <w:fldChar w:fldCharType="end"/>
            </w:r>
          </w:p>
        </w:tc>
        <w:tc>
          <w:tcPr>
            <w:tcW w:w="1127" w:type="dxa"/>
          </w:tcPr>
          <w:p w14:paraId="6ACD4C6C" w14:textId="77777777" w:rsidR="000D44BA" w:rsidRDefault="000D44BA">
            <w:pPr>
              <w:spacing w:before="40" w:after="0"/>
              <w:rPr>
                <w:sz w:val="24"/>
                <w:highlight w:val="lightGray"/>
              </w:rPr>
            </w:pPr>
            <w:r w:rsidRPr="00162353">
              <w:rPr>
                <w:sz w:val="20"/>
                <w:szCs w:val="20"/>
              </w:rPr>
              <w:fldChar w:fldCharType="begin">
                <w:ffData>
                  <w:name w:val="Text186"/>
                  <w:enabled/>
                  <w:calcOnExit w:val="0"/>
                  <w:textInput/>
                </w:ffData>
              </w:fldChar>
            </w:r>
            <w:r w:rsidRPr="00162353">
              <w:rPr>
                <w:sz w:val="20"/>
                <w:szCs w:val="20"/>
              </w:rPr>
              <w:instrText xml:space="preserve"> FORMTEXT </w:instrText>
            </w:r>
            <w:r w:rsidRPr="00162353">
              <w:rPr>
                <w:sz w:val="20"/>
                <w:szCs w:val="20"/>
              </w:rPr>
            </w:r>
            <w:r w:rsidRPr="00162353">
              <w:rPr>
                <w:sz w:val="20"/>
                <w:szCs w:val="20"/>
              </w:rPr>
              <w:fldChar w:fldCharType="separate"/>
            </w:r>
            <w:r w:rsidRPr="00162353">
              <w:rPr>
                <w:sz w:val="20"/>
                <w:szCs w:val="20"/>
              </w:rPr>
              <w:t> </w:t>
            </w:r>
            <w:r w:rsidRPr="00162353">
              <w:rPr>
                <w:sz w:val="20"/>
                <w:szCs w:val="20"/>
              </w:rPr>
              <w:t> </w:t>
            </w:r>
            <w:r w:rsidRPr="00162353">
              <w:rPr>
                <w:sz w:val="20"/>
                <w:szCs w:val="20"/>
              </w:rPr>
              <w:t> </w:t>
            </w:r>
            <w:r w:rsidRPr="00162353">
              <w:rPr>
                <w:sz w:val="20"/>
                <w:szCs w:val="20"/>
              </w:rPr>
              <w:t> </w:t>
            </w:r>
            <w:r w:rsidRPr="00162353">
              <w:rPr>
                <w:sz w:val="20"/>
                <w:szCs w:val="20"/>
              </w:rPr>
              <w:t> </w:t>
            </w:r>
            <w:r w:rsidRPr="00162353">
              <w:rPr>
                <w:sz w:val="20"/>
                <w:szCs w:val="20"/>
              </w:rPr>
              <w:fldChar w:fldCharType="end"/>
            </w:r>
          </w:p>
        </w:tc>
        <w:tc>
          <w:tcPr>
            <w:tcW w:w="3495" w:type="dxa"/>
          </w:tcPr>
          <w:p w14:paraId="60F9B52E" w14:textId="77777777" w:rsidR="000D44BA" w:rsidRPr="002B2567" w:rsidRDefault="00000000">
            <w:pPr>
              <w:spacing w:before="40" w:after="0"/>
              <w:rPr>
                <w:sz w:val="20"/>
                <w:szCs w:val="20"/>
              </w:rPr>
            </w:pPr>
            <w:sdt>
              <w:sdtPr>
                <w:rPr>
                  <w:sz w:val="24"/>
                  <w:highlight w:val="lightGray"/>
                </w:rPr>
                <w:id w:val="-253359524"/>
                <w14:checkbox>
                  <w14:checked w14:val="0"/>
                  <w14:checkedState w14:val="2612" w14:font="MS Gothic"/>
                  <w14:uncheckedState w14:val="2610" w14:font="MS Gothic"/>
                </w14:checkbox>
              </w:sdtPr>
              <w:sdtContent>
                <w:r w:rsidR="000D44BA">
                  <w:rPr>
                    <w:rFonts w:ascii="MS Gothic" w:eastAsia="MS Gothic" w:hAnsi="MS Gothic" w:hint="eastAsia"/>
                    <w:sz w:val="24"/>
                    <w:highlight w:val="lightGray"/>
                  </w:rPr>
                  <w:t>☐</w:t>
                </w:r>
              </w:sdtContent>
            </w:sdt>
            <w:r w:rsidR="000D44BA" w:rsidRPr="002B2567">
              <w:rPr>
                <w:sz w:val="20"/>
                <w:szCs w:val="20"/>
              </w:rPr>
              <w:t xml:space="preserve"> 200</w:t>
            </w:r>
            <w:r w:rsidR="000D44BA">
              <w:rPr>
                <w:sz w:val="20"/>
                <w:szCs w:val="20"/>
              </w:rPr>
              <w:t>9-10 to 2023-24 (all years)</w:t>
            </w:r>
          </w:p>
          <w:p w14:paraId="66A89FEB" w14:textId="77777777" w:rsidR="000D44BA" w:rsidRPr="002B2567" w:rsidRDefault="000D44BA">
            <w:pPr>
              <w:spacing w:before="40" w:after="0"/>
              <w:rPr>
                <w:sz w:val="20"/>
                <w:szCs w:val="20"/>
              </w:rPr>
            </w:pPr>
            <w:r w:rsidRPr="002B2567">
              <w:rPr>
                <w:sz w:val="20"/>
                <w:szCs w:val="20"/>
              </w:rPr>
              <w:t>OR</w:t>
            </w:r>
          </w:p>
          <w:p w14:paraId="6E0BDE06" w14:textId="77777777" w:rsidR="000D44BA" w:rsidRPr="002B2567" w:rsidRDefault="00000000">
            <w:pPr>
              <w:spacing w:before="40" w:after="40"/>
              <w:rPr>
                <w:sz w:val="20"/>
                <w:szCs w:val="20"/>
              </w:rPr>
            </w:pPr>
            <w:sdt>
              <w:sdtPr>
                <w:rPr>
                  <w:sz w:val="24"/>
                  <w:highlight w:val="lightGray"/>
                </w:rPr>
                <w:id w:val="-1271849999"/>
                <w14:checkbox>
                  <w14:checked w14:val="0"/>
                  <w14:checkedState w14:val="2612" w14:font="MS Gothic"/>
                  <w14:uncheckedState w14:val="2610" w14:font="MS Gothic"/>
                </w14:checkbox>
              </w:sdtPr>
              <w:sdtContent>
                <w:r w:rsidR="000D44BA" w:rsidRPr="001E129B">
                  <w:rPr>
                    <w:rFonts w:ascii="MS Gothic" w:eastAsia="MS Gothic" w:hAnsi="MS Gothic" w:cs="MS Gothic"/>
                    <w:sz w:val="24"/>
                    <w:highlight w:val="lightGray"/>
                  </w:rPr>
                  <w:t>☐</w:t>
                </w:r>
              </w:sdtContent>
            </w:sdt>
            <w:r w:rsidR="000D44BA" w:rsidRPr="002B2567">
              <w:rPr>
                <w:sz w:val="20"/>
                <w:szCs w:val="20"/>
              </w:rPr>
              <w:t xml:space="preserve"> 2009-10</w:t>
            </w:r>
            <w:r w:rsidR="000D44BA">
              <w:rPr>
                <w:sz w:val="20"/>
                <w:szCs w:val="20"/>
              </w:rPr>
              <w:t xml:space="preserve">             </w:t>
            </w:r>
            <w:sdt>
              <w:sdtPr>
                <w:rPr>
                  <w:sz w:val="24"/>
                  <w:highlight w:val="lightGray"/>
                </w:rPr>
                <w:id w:val="1097983431"/>
                <w14:checkbox>
                  <w14:checked w14:val="0"/>
                  <w14:checkedState w14:val="2612" w14:font="MS Gothic"/>
                  <w14:uncheckedState w14:val="2610" w14:font="MS Gothic"/>
                </w14:checkbox>
              </w:sdtPr>
              <w:sdtContent>
                <w:r w:rsidR="000D44BA" w:rsidRPr="001E129B">
                  <w:rPr>
                    <w:rFonts w:ascii="MS Gothic" w:eastAsia="MS Gothic" w:hAnsi="MS Gothic"/>
                    <w:sz w:val="24"/>
                    <w:highlight w:val="lightGray"/>
                  </w:rPr>
                  <w:t>☐</w:t>
                </w:r>
              </w:sdtContent>
            </w:sdt>
            <w:r w:rsidR="000D44BA" w:rsidRPr="002B2567">
              <w:rPr>
                <w:sz w:val="20"/>
                <w:szCs w:val="20"/>
              </w:rPr>
              <w:t xml:space="preserve"> 2012-13</w:t>
            </w:r>
          </w:p>
          <w:p w14:paraId="58517C59" w14:textId="77777777" w:rsidR="000D44BA" w:rsidRPr="002B2567" w:rsidRDefault="00000000">
            <w:pPr>
              <w:spacing w:before="40" w:after="40"/>
              <w:rPr>
                <w:sz w:val="20"/>
                <w:szCs w:val="20"/>
              </w:rPr>
            </w:pPr>
            <w:sdt>
              <w:sdtPr>
                <w:rPr>
                  <w:sz w:val="24"/>
                  <w:highlight w:val="lightGray"/>
                </w:rPr>
                <w:id w:val="2139212417"/>
                <w14:checkbox>
                  <w14:checked w14:val="0"/>
                  <w14:checkedState w14:val="2612" w14:font="MS Gothic"/>
                  <w14:uncheckedState w14:val="2610" w14:font="MS Gothic"/>
                </w14:checkbox>
              </w:sdtPr>
              <w:sdtContent>
                <w:r w:rsidR="000D44BA" w:rsidRPr="001E129B">
                  <w:rPr>
                    <w:rFonts w:ascii="MS Gothic" w:eastAsia="MS Gothic" w:hAnsi="MS Gothic" w:cs="MS Gothic"/>
                    <w:sz w:val="24"/>
                    <w:highlight w:val="lightGray"/>
                  </w:rPr>
                  <w:t>☐</w:t>
                </w:r>
              </w:sdtContent>
            </w:sdt>
            <w:r w:rsidR="000D44BA" w:rsidRPr="002B2567">
              <w:rPr>
                <w:sz w:val="20"/>
                <w:szCs w:val="20"/>
              </w:rPr>
              <w:t xml:space="preserve"> 2010-11</w:t>
            </w:r>
            <w:r w:rsidR="000D44BA">
              <w:rPr>
                <w:sz w:val="20"/>
                <w:szCs w:val="20"/>
              </w:rPr>
              <w:t xml:space="preserve">             </w:t>
            </w:r>
            <w:sdt>
              <w:sdtPr>
                <w:rPr>
                  <w:sz w:val="24"/>
                  <w:highlight w:val="lightGray"/>
                </w:rPr>
                <w:id w:val="825092390"/>
                <w14:checkbox>
                  <w14:checked w14:val="0"/>
                  <w14:checkedState w14:val="2612" w14:font="MS Gothic"/>
                  <w14:uncheckedState w14:val="2610" w14:font="MS Gothic"/>
                </w14:checkbox>
              </w:sdtPr>
              <w:sdtContent>
                <w:r w:rsidR="000D44BA">
                  <w:rPr>
                    <w:rFonts w:ascii="MS Gothic" w:eastAsia="MS Gothic" w:hAnsi="MS Gothic" w:hint="eastAsia"/>
                    <w:sz w:val="24"/>
                    <w:highlight w:val="lightGray"/>
                  </w:rPr>
                  <w:t>☐</w:t>
                </w:r>
              </w:sdtContent>
            </w:sdt>
            <w:r w:rsidR="000D44BA" w:rsidRPr="002B2567">
              <w:rPr>
                <w:sz w:val="20"/>
                <w:szCs w:val="20"/>
              </w:rPr>
              <w:t xml:space="preserve"> 2011-12</w:t>
            </w:r>
          </w:p>
          <w:p w14:paraId="491C3906" w14:textId="77777777" w:rsidR="000D44BA" w:rsidRDefault="00000000">
            <w:pPr>
              <w:spacing w:before="40" w:after="40"/>
              <w:rPr>
                <w:sz w:val="20"/>
                <w:szCs w:val="20"/>
              </w:rPr>
            </w:pPr>
            <w:sdt>
              <w:sdtPr>
                <w:rPr>
                  <w:sz w:val="24"/>
                  <w:highlight w:val="lightGray"/>
                </w:rPr>
                <w:id w:val="-1056159424"/>
                <w14:checkbox>
                  <w14:checked w14:val="0"/>
                  <w14:checkedState w14:val="2612" w14:font="MS Gothic"/>
                  <w14:uncheckedState w14:val="2610" w14:font="MS Gothic"/>
                </w14:checkbox>
              </w:sdtPr>
              <w:sdtContent>
                <w:r w:rsidR="000D44BA" w:rsidRPr="001E129B">
                  <w:rPr>
                    <w:rFonts w:ascii="MS Gothic" w:eastAsia="MS Gothic" w:hAnsi="MS Gothic" w:cs="MS Gothic"/>
                    <w:sz w:val="24"/>
                    <w:highlight w:val="lightGray"/>
                  </w:rPr>
                  <w:t>☐</w:t>
                </w:r>
              </w:sdtContent>
            </w:sdt>
            <w:r w:rsidR="000D44BA" w:rsidRPr="001E129B">
              <w:rPr>
                <w:sz w:val="24"/>
              </w:rPr>
              <w:t xml:space="preserve"> </w:t>
            </w:r>
            <w:r w:rsidR="000D44BA" w:rsidRPr="002B2567">
              <w:rPr>
                <w:sz w:val="20"/>
                <w:szCs w:val="20"/>
              </w:rPr>
              <w:t>2013-14</w:t>
            </w:r>
            <w:r w:rsidR="000D44BA">
              <w:rPr>
                <w:sz w:val="20"/>
                <w:szCs w:val="20"/>
              </w:rPr>
              <w:t xml:space="preserve">             </w:t>
            </w:r>
            <w:sdt>
              <w:sdtPr>
                <w:rPr>
                  <w:sz w:val="24"/>
                  <w:highlight w:val="lightGray"/>
                </w:rPr>
                <w:id w:val="1709913935"/>
                <w14:checkbox>
                  <w14:checked w14:val="0"/>
                  <w14:checkedState w14:val="2612" w14:font="MS Gothic"/>
                  <w14:uncheckedState w14:val="2610" w14:font="MS Gothic"/>
                </w14:checkbox>
              </w:sdtPr>
              <w:sdtContent>
                <w:r w:rsidR="000D44BA" w:rsidRPr="001E129B">
                  <w:rPr>
                    <w:rFonts w:ascii="MS Gothic" w:eastAsia="MS Gothic" w:hAnsi="MS Gothic"/>
                    <w:sz w:val="24"/>
                    <w:highlight w:val="lightGray"/>
                  </w:rPr>
                  <w:t>☐</w:t>
                </w:r>
              </w:sdtContent>
            </w:sdt>
            <w:r w:rsidR="000D44BA" w:rsidRPr="001E129B">
              <w:rPr>
                <w:sz w:val="24"/>
              </w:rPr>
              <w:t xml:space="preserve"> </w:t>
            </w:r>
            <w:r w:rsidR="000D44BA" w:rsidRPr="002B2567">
              <w:rPr>
                <w:sz w:val="20"/>
                <w:szCs w:val="20"/>
              </w:rPr>
              <w:t>2014-15</w:t>
            </w:r>
          </w:p>
          <w:p w14:paraId="5AC47B16" w14:textId="77777777" w:rsidR="000D44BA" w:rsidRDefault="00000000">
            <w:pPr>
              <w:spacing w:before="40" w:after="40"/>
              <w:rPr>
                <w:sz w:val="20"/>
                <w:szCs w:val="20"/>
              </w:rPr>
            </w:pPr>
            <w:sdt>
              <w:sdtPr>
                <w:rPr>
                  <w:sz w:val="24"/>
                  <w:highlight w:val="lightGray"/>
                </w:rPr>
                <w:id w:val="676468387"/>
                <w14:checkbox>
                  <w14:checked w14:val="0"/>
                  <w14:checkedState w14:val="2612" w14:font="MS Gothic"/>
                  <w14:uncheckedState w14:val="2610" w14:font="MS Gothic"/>
                </w14:checkbox>
              </w:sdtPr>
              <w:sdtContent>
                <w:r w:rsidR="000D44BA" w:rsidRPr="001E129B">
                  <w:rPr>
                    <w:rFonts w:ascii="MS Gothic" w:eastAsia="MS Gothic" w:hAnsi="MS Gothic"/>
                    <w:sz w:val="24"/>
                    <w:highlight w:val="lightGray"/>
                  </w:rPr>
                  <w:t>☐</w:t>
                </w:r>
              </w:sdtContent>
            </w:sdt>
            <w:r w:rsidR="000D44BA" w:rsidRPr="001E129B">
              <w:rPr>
                <w:sz w:val="24"/>
              </w:rPr>
              <w:t xml:space="preserve"> </w:t>
            </w:r>
            <w:r w:rsidR="000D44BA" w:rsidRPr="002B2567">
              <w:rPr>
                <w:sz w:val="20"/>
                <w:szCs w:val="20"/>
              </w:rPr>
              <w:t>2014-15</w:t>
            </w:r>
            <w:r w:rsidR="000D44BA">
              <w:rPr>
                <w:sz w:val="20"/>
                <w:szCs w:val="20"/>
              </w:rPr>
              <w:t xml:space="preserve">             </w:t>
            </w:r>
            <w:sdt>
              <w:sdtPr>
                <w:rPr>
                  <w:sz w:val="24"/>
                  <w:highlight w:val="lightGray"/>
                </w:rPr>
                <w:id w:val="-1330288534"/>
                <w14:checkbox>
                  <w14:checked w14:val="0"/>
                  <w14:checkedState w14:val="2612" w14:font="MS Gothic"/>
                  <w14:uncheckedState w14:val="2610" w14:font="MS Gothic"/>
                </w14:checkbox>
              </w:sdtPr>
              <w:sdtContent>
                <w:r w:rsidR="000D44BA" w:rsidRPr="001E129B">
                  <w:rPr>
                    <w:rFonts w:ascii="MS Gothic" w:eastAsia="MS Gothic" w:hAnsi="MS Gothic"/>
                    <w:sz w:val="24"/>
                    <w:highlight w:val="lightGray"/>
                  </w:rPr>
                  <w:t>☐</w:t>
                </w:r>
              </w:sdtContent>
            </w:sdt>
            <w:r w:rsidR="000D44BA" w:rsidRPr="001E129B">
              <w:rPr>
                <w:sz w:val="24"/>
              </w:rPr>
              <w:t xml:space="preserve"> </w:t>
            </w:r>
            <w:r w:rsidR="000D44BA" w:rsidRPr="002B2567">
              <w:rPr>
                <w:sz w:val="20"/>
                <w:szCs w:val="20"/>
              </w:rPr>
              <w:t>201</w:t>
            </w:r>
            <w:r w:rsidR="000D44BA">
              <w:rPr>
                <w:sz w:val="20"/>
                <w:szCs w:val="20"/>
              </w:rPr>
              <w:t>5</w:t>
            </w:r>
            <w:r w:rsidR="000D44BA" w:rsidRPr="002B2567">
              <w:rPr>
                <w:sz w:val="20"/>
                <w:szCs w:val="20"/>
              </w:rPr>
              <w:t>-1</w:t>
            </w:r>
            <w:r w:rsidR="000D44BA">
              <w:rPr>
                <w:sz w:val="20"/>
                <w:szCs w:val="20"/>
              </w:rPr>
              <w:t>6</w:t>
            </w:r>
          </w:p>
          <w:p w14:paraId="3EB2E803" w14:textId="77777777" w:rsidR="000D44BA" w:rsidRDefault="00000000">
            <w:pPr>
              <w:spacing w:before="40" w:after="40"/>
              <w:rPr>
                <w:sz w:val="20"/>
                <w:szCs w:val="20"/>
              </w:rPr>
            </w:pPr>
            <w:sdt>
              <w:sdtPr>
                <w:rPr>
                  <w:sz w:val="24"/>
                  <w:highlight w:val="lightGray"/>
                </w:rPr>
                <w:id w:val="-205268055"/>
                <w14:checkbox>
                  <w14:checked w14:val="0"/>
                  <w14:checkedState w14:val="2612" w14:font="MS Gothic"/>
                  <w14:uncheckedState w14:val="2610" w14:font="MS Gothic"/>
                </w14:checkbox>
              </w:sdtPr>
              <w:sdtContent>
                <w:r w:rsidR="000D44BA" w:rsidRPr="001E129B">
                  <w:rPr>
                    <w:rFonts w:ascii="MS Gothic" w:eastAsia="MS Gothic" w:hAnsi="MS Gothic"/>
                    <w:sz w:val="24"/>
                    <w:highlight w:val="lightGray"/>
                  </w:rPr>
                  <w:t>☐</w:t>
                </w:r>
              </w:sdtContent>
            </w:sdt>
            <w:r w:rsidR="000D44BA" w:rsidRPr="001E129B">
              <w:rPr>
                <w:sz w:val="24"/>
              </w:rPr>
              <w:t xml:space="preserve"> </w:t>
            </w:r>
            <w:r w:rsidR="000D44BA" w:rsidRPr="002B2567">
              <w:rPr>
                <w:sz w:val="20"/>
                <w:szCs w:val="20"/>
              </w:rPr>
              <w:t>20</w:t>
            </w:r>
            <w:r w:rsidR="000D44BA">
              <w:rPr>
                <w:sz w:val="20"/>
                <w:szCs w:val="20"/>
              </w:rPr>
              <w:t>16</w:t>
            </w:r>
            <w:r w:rsidR="000D44BA" w:rsidRPr="002B2567">
              <w:rPr>
                <w:sz w:val="20"/>
                <w:szCs w:val="20"/>
              </w:rPr>
              <w:t>-1</w:t>
            </w:r>
            <w:r w:rsidR="000D44BA">
              <w:rPr>
                <w:sz w:val="20"/>
                <w:szCs w:val="20"/>
              </w:rPr>
              <w:t xml:space="preserve">7             </w:t>
            </w:r>
            <w:sdt>
              <w:sdtPr>
                <w:rPr>
                  <w:sz w:val="24"/>
                  <w:highlight w:val="lightGray"/>
                </w:rPr>
                <w:id w:val="1520201908"/>
                <w14:checkbox>
                  <w14:checked w14:val="0"/>
                  <w14:checkedState w14:val="2612" w14:font="MS Gothic"/>
                  <w14:uncheckedState w14:val="2610" w14:font="MS Gothic"/>
                </w14:checkbox>
              </w:sdtPr>
              <w:sdtContent>
                <w:r w:rsidR="000D44BA" w:rsidRPr="001E129B">
                  <w:rPr>
                    <w:rFonts w:ascii="MS Gothic" w:eastAsia="MS Gothic" w:hAnsi="MS Gothic"/>
                    <w:sz w:val="24"/>
                    <w:highlight w:val="lightGray"/>
                  </w:rPr>
                  <w:t>☐</w:t>
                </w:r>
              </w:sdtContent>
            </w:sdt>
            <w:r w:rsidR="000D44BA" w:rsidRPr="001E129B">
              <w:rPr>
                <w:sz w:val="24"/>
              </w:rPr>
              <w:t xml:space="preserve"> </w:t>
            </w:r>
            <w:r w:rsidR="000D44BA" w:rsidRPr="002B2567">
              <w:rPr>
                <w:sz w:val="20"/>
                <w:szCs w:val="20"/>
              </w:rPr>
              <w:t>201</w:t>
            </w:r>
            <w:r w:rsidR="000D44BA">
              <w:rPr>
                <w:sz w:val="20"/>
                <w:szCs w:val="20"/>
              </w:rPr>
              <w:t>7</w:t>
            </w:r>
            <w:r w:rsidR="000D44BA" w:rsidRPr="002B2567">
              <w:rPr>
                <w:sz w:val="20"/>
                <w:szCs w:val="20"/>
              </w:rPr>
              <w:t>-1</w:t>
            </w:r>
            <w:r w:rsidR="000D44BA">
              <w:rPr>
                <w:sz w:val="20"/>
                <w:szCs w:val="20"/>
              </w:rPr>
              <w:t>8</w:t>
            </w:r>
          </w:p>
          <w:p w14:paraId="707B9FF1" w14:textId="77777777" w:rsidR="000D44BA" w:rsidRDefault="00000000">
            <w:pPr>
              <w:spacing w:before="40" w:after="40"/>
              <w:rPr>
                <w:sz w:val="20"/>
                <w:szCs w:val="20"/>
              </w:rPr>
            </w:pPr>
            <w:sdt>
              <w:sdtPr>
                <w:rPr>
                  <w:sz w:val="24"/>
                  <w:highlight w:val="lightGray"/>
                </w:rPr>
                <w:id w:val="71861601"/>
                <w14:checkbox>
                  <w14:checked w14:val="0"/>
                  <w14:checkedState w14:val="2612" w14:font="MS Gothic"/>
                  <w14:uncheckedState w14:val="2610" w14:font="MS Gothic"/>
                </w14:checkbox>
              </w:sdtPr>
              <w:sdtContent>
                <w:r w:rsidR="000D44BA" w:rsidRPr="001E129B">
                  <w:rPr>
                    <w:rFonts w:ascii="MS Gothic" w:eastAsia="MS Gothic" w:hAnsi="MS Gothic"/>
                    <w:sz w:val="24"/>
                    <w:highlight w:val="lightGray"/>
                  </w:rPr>
                  <w:t>☐</w:t>
                </w:r>
              </w:sdtContent>
            </w:sdt>
            <w:r w:rsidR="000D44BA" w:rsidRPr="001E129B">
              <w:rPr>
                <w:sz w:val="24"/>
              </w:rPr>
              <w:t xml:space="preserve"> </w:t>
            </w:r>
            <w:r w:rsidR="000D44BA" w:rsidRPr="002B2567">
              <w:rPr>
                <w:sz w:val="20"/>
                <w:szCs w:val="20"/>
              </w:rPr>
              <w:t>201</w:t>
            </w:r>
            <w:r w:rsidR="000D44BA">
              <w:rPr>
                <w:sz w:val="20"/>
                <w:szCs w:val="20"/>
              </w:rPr>
              <w:t>8</w:t>
            </w:r>
            <w:r w:rsidR="000D44BA" w:rsidRPr="002B2567">
              <w:rPr>
                <w:sz w:val="20"/>
                <w:szCs w:val="20"/>
              </w:rPr>
              <w:t>-1</w:t>
            </w:r>
            <w:r w:rsidR="000D44BA">
              <w:rPr>
                <w:sz w:val="20"/>
                <w:szCs w:val="20"/>
              </w:rPr>
              <w:t xml:space="preserve">9             </w:t>
            </w:r>
            <w:sdt>
              <w:sdtPr>
                <w:rPr>
                  <w:sz w:val="24"/>
                  <w:highlight w:val="lightGray"/>
                </w:rPr>
                <w:id w:val="1098902917"/>
                <w14:checkbox>
                  <w14:checked w14:val="0"/>
                  <w14:checkedState w14:val="2612" w14:font="MS Gothic"/>
                  <w14:uncheckedState w14:val="2610" w14:font="MS Gothic"/>
                </w14:checkbox>
              </w:sdtPr>
              <w:sdtContent>
                <w:r w:rsidR="000D44BA" w:rsidRPr="001E129B">
                  <w:rPr>
                    <w:rFonts w:ascii="MS Gothic" w:eastAsia="MS Gothic" w:hAnsi="MS Gothic"/>
                    <w:sz w:val="24"/>
                    <w:highlight w:val="lightGray"/>
                  </w:rPr>
                  <w:t>☐</w:t>
                </w:r>
              </w:sdtContent>
            </w:sdt>
            <w:r w:rsidR="000D44BA" w:rsidRPr="001E129B">
              <w:rPr>
                <w:sz w:val="24"/>
              </w:rPr>
              <w:t xml:space="preserve"> </w:t>
            </w:r>
            <w:r w:rsidR="000D44BA" w:rsidRPr="002B2567">
              <w:rPr>
                <w:sz w:val="20"/>
                <w:szCs w:val="20"/>
              </w:rPr>
              <w:t>201</w:t>
            </w:r>
            <w:r w:rsidR="000D44BA">
              <w:rPr>
                <w:sz w:val="20"/>
                <w:szCs w:val="20"/>
              </w:rPr>
              <w:t>9</w:t>
            </w:r>
            <w:r w:rsidR="000D44BA" w:rsidRPr="002B2567">
              <w:rPr>
                <w:sz w:val="20"/>
                <w:szCs w:val="20"/>
              </w:rPr>
              <w:t>-</w:t>
            </w:r>
            <w:r w:rsidR="000D44BA">
              <w:rPr>
                <w:sz w:val="20"/>
                <w:szCs w:val="20"/>
              </w:rPr>
              <w:t>20</w:t>
            </w:r>
          </w:p>
          <w:p w14:paraId="51B3CD1F" w14:textId="77777777" w:rsidR="000D44BA" w:rsidRDefault="00000000">
            <w:pPr>
              <w:spacing w:before="40" w:after="40"/>
              <w:rPr>
                <w:sz w:val="20"/>
                <w:szCs w:val="20"/>
              </w:rPr>
            </w:pPr>
            <w:sdt>
              <w:sdtPr>
                <w:rPr>
                  <w:sz w:val="24"/>
                  <w:highlight w:val="lightGray"/>
                </w:rPr>
                <w:id w:val="1936407351"/>
                <w14:checkbox>
                  <w14:checked w14:val="0"/>
                  <w14:checkedState w14:val="2612" w14:font="MS Gothic"/>
                  <w14:uncheckedState w14:val="2610" w14:font="MS Gothic"/>
                </w14:checkbox>
              </w:sdtPr>
              <w:sdtContent>
                <w:r w:rsidR="000D44BA" w:rsidRPr="001E129B">
                  <w:rPr>
                    <w:rFonts w:ascii="MS Gothic" w:eastAsia="MS Gothic" w:hAnsi="MS Gothic"/>
                    <w:sz w:val="24"/>
                    <w:highlight w:val="lightGray"/>
                  </w:rPr>
                  <w:t>☐</w:t>
                </w:r>
              </w:sdtContent>
            </w:sdt>
            <w:r w:rsidR="000D44BA" w:rsidRPr="001E129B">
              <w:rPr>
                <w:sz w:val="24"/>
              </w:rPr>
              <w:t xml:space="preserve"> </w:t>
            </w:r>
            <w:r w:rsidR="000D44BA" w:rsidRPr="002B2567">
              <w:rPr>
                <w:sz w:val="20"/>
                <w:szCs w:val="20"/>
              </w:rPr>
              <w:t>20</w:t>
            </w:r>
            <w:r w:rsidR="000D44BA">
              <w:rPr>
                <w:sz w:val="20"/>
                <w:szCs w:val="20"/>
              </w:rPr>
              <w:t>20</w:t>
            </w:r>
            <w:r w:rsidR="000D44BA" w:rsidRPr="002B2567">
              <w:rPr>
                <w:sz w:val="20"/>
                <w:szCs w:val="20"/>
              </w:rPr>
              <w:t>-</w:t>
            </w:r>
            <w:r w:rsidR="000D44BA">
              <w:rPr>
                <w:sz w:val="20"/>
                <w:szCs w:val="20"/>
              </w:rPr>
              <w:t xml:space="preserve">21             </w:t>
            </w:r>
            <w:sdt>
              <w:sdtPr>
                <w:rPr>
                  <w:sz w:val="24"/>
                  <w:highlight w:val="lightGray"/>
                </w:rPr>
                <w:id w:val="268892965"/>
                <w14:checkbox>
                  <w14:checked w14:val="0"/>
                  <w14:checkedState w14:val="2612" w14:font="MS Gothic"/>
                  <w14:uncheckedState w14:val="2610" w14:font="MS Gothic"/>
                </w14:checkbox>
              </w:sdtPr>
              <w:sdtContent>
                <w:r w:rsidR="000D44BA" w:rsidRPr="001E129B">
                  <w:rPr>
                    <w:rFonts w:ascii="MS Gothic" w:eastAsia="MS Gothic" w:hAnsi="MS Gothic"/>
                    <w:sz w:val="24"/>
                    <w:highlight w:val="lightGray"/>
                  </w:rPr>
                  <w:t>☐</w:t>
                </w:r>
              </w:sdtContent>
            </w:sdt>
            <w:r w:rsidR="000D44BA" w:rsidRPr="001E129B">
              <w:rPr>
                <w:sz w:val="24"/>
              </w:rPr>
              <w:t xml:space="preserve"> </w:t>
            </w:r>
            <w:r w:rsidR="000D44BA" w:rsidRPr="002B2567">
              <w:rPr>
                <w:sz w:val="20"/>
                <w:szCs w:val="20"/>
              </w:rPr>
              <w:t>20</w:t>
            </w:r>
            <w:r w:rsidR="000D44BA">
              <w:rPr>
                <w:sz w:val="20"/>
                <w:szCs w:val="20"/>
              </w:rPr>
              <w:t>21</w:t>
            </w:r>
            <w:r w:rsidR="000D44BA" w:rsidRPr="002B2567">
              <w:rPr>
                <w:sz w:val="20"/>
                <w:szCs w:val="20"/>
              </w:rPr>
              <w:t>-</w:t>
            </w:r>
            <w:r w:rsidR="000D44BA">
              <w:rPr>
                <w:sz w:val="20"/>
                <w:szCs w:val="20"/>
              </w:rPr>
              <w:t>22</w:t>
            </w:r>
          </w:p>
          <w:p w14:paraId="79D0FFBD" w14:textId="77777777" w:rsidR="000D44BA" w:rsidRDefault="00000000">
            <w:pPr>
              <w:spacing w:before="40" w:after="40"/>
              <w:rPr>
                <w:sz w:val="20"/>
                <w:szCs w:val="20"/>
              </w:rPr>
            </w:pPr>
            <w:sdt>
              <w:sdtPr>
                <w:rPr>
                  <w:sz w:val="24"/>
                  <w:highlight w:val="lightGray"/>
                </w:rPr>
                <w:id w:val="854544545"/>
                <w14:checkbox>
                  <w14:checked w14:val="0"/>
                  <w14:checkedState w14:val="2612" w14:font="MS Gothic"/>
                  <w14:uncheckedState w14:val="2610" w14:font="MS Gothic"/>
                </w14:checkbox>
              </w:sdtPr>
              <w:sdtContent>
                <w:r w:rsidR="000D44BA" w:rsidRPr="001E129B">
                  <w:rPr>
                    <w:rFonts w:ascii="MS Gothic" w:eastAsia="MS Gothic" w:hAnsi="MS Gothic"/>
                    <w:sz w:val="24"/>
                    <w:highlight w:val="lightGray"/>
                  </w:rPr>
                  <w:t>☐</w:t>
                </w:r>
              </w:sdtContent>
            </w:sdt>
            <w:r w:rsidR="000D44BA" w:rsidRPr="001E129B">
              <w:rPr>
                <w:sz w:val="24"/>
              </w:rPr>
              <w:t xml:space="preserve"> </w:t>
            </w:r>
            <w:r w:rsidR="000D44BA" w:rsidRPr="002B2567">
              <w:rPr>
                <w:sz w:val="20"/>
                <w:szCs w:val="20"/>
              </w:rPr>
              <w:t>20</w:t>
            </w:r>
            <w:r w:rsidR="000D44BA">
              <w:rPr>
                <w:sz w:val="20"/>
                <w:szCs w:val="20"/>
              </w:rPr>
              <w:t>22</w:t>
            </w:r>
            <w:r w:rsidR="000D44BA" w:rsidRPr="002B2567">
              <w:rPr>
                <w:sz w:val="20"/>
                <w:szCs w:val="20"/>
              </w:rPr>
              <w:t>-</w:t>
            </w:r>
            <w:r w:rsidR="000D44BA">
              <w:rPr>
                <w:sz w:val="20"/>
                <w:szCs w:val="20"/>
              </w:rPr>
              <w:t xml:space="preserve">23             </w:t>
            </w:r>
            <w:sdt>
              <w:sdtPr>
                <w:rPr>
                  <w:sz w:val="24"/>
                  <w:highlight w:val="lightGray"/>
                </w:rPr>
                <w:id w:val="-1908295126"/>
                <w14:checkbox>
                  <w14:checked w14:val="0"/>
                  <w14:checkedState w14:val="2612" w14:font="MS Gothic"/>
                  <w14:uncheckedState w14:val="2610" w14:font="MS Gothic"/>
                </w14:checkbox>
              </w:sdtPr>
              <w:sdtContent>
                <w:r w:rsidR="000D44BA" w:rsidRPr="001E129B">
                  <w:rPr>
                    <w:rFonts w:ascii="MS Gothic" w:eastAsia="MS Gothic" w:hAnsi="MS Gothic"/>
                    <w:sz w:val="24"/>
                    <w:highlight w:val="lightGray"/>
                  </w:rPr>
                  <w:t>☐</w:t>
                </w:r>
              </w:sdtContent>
            </w:sdt>
            <w:r w:rsidR="000D44BA" w:rsidRPr="001E129B">
              <w:rPr>
                <w:sz w:val="24"/>
              </w:rPr>
              <w:t xml:space="preserve"> </w:t>
            </w:r>
            <w:r w:rsidR="000D44BA" w:rsidRPr="002B2567">
              <w:rPr>
                <w:sz w:val="20"/>
                <w:szCs w:val="20"/>
              </w:rPr>
              <w:t>20</w:t>
            </w:r>
            <w:r w:rsidR="000D44BA">
              <w:rPr>
                <w:sz w:val="20"/>
                <w:szCs w:val="20"/>
              </w:rPr>
              <w:t>23</w:t>
            </w:r>
            <w:r w:rsidR="000D44BA" w:rsidRPr="002B2567">
              <w:rPr>
                <w:sz w:val="20"/>
                <w:szCs w:val="20"/>
              </w:rPr>
              <w:t>-</w:t>
            </w:r>
            <w:r w:rsidR="000D44BA">
              <w:rPr>
                <w:sz w:val="20"/>
                <w:szCs w:val="20"/>
              </w:rPr>
              <w:t>24</w:t>
            </w:r>
          </w:p>
          <w:p w14:paraId="61F001ED" w14:textId="77777777" w:rsidR="000D44BA" w:rsidRPr="00162353" w:rsidRDefault="00000000">
            <w:pPr>
              <w:spacing w:before="40" w:after="0"/>
              <w:rPr>
                <w:sz w:val="20"/>
                <w:szCs w:val="20"/>
              </w:rPr>
            </w:pPr>
            <w:sdt>
              <w:sdtPr>
                <w:rPr>
                  <w:sz w:val="24"/>
                  <w:highlight w:val="lightGray"/>
                </w:rPr>
                <w:id w:val="1315528014"/>
                <w14:checkbox>
                  <w14:checked w14:val="0"/>
                  <w14:checkedState w14:val="2612" w14:font="MS Gothic"/>
                  <w14:uncheckedState w14:val="2610" w14:font="MS Gothic"/>
                </w14:checkbox>
              </w:sdtPr>
              <w:sdtContent>
                <w:r w:rsidR="000D44BA" w:rsidRPr="001E129B">
                  <w:rPr>
                    <w:rFonts w:ascii="MS Gothic" w:eastAsia="MS Gothic" w:hAnsi="MS Gothic"/>
                    <w:sz w:val="24"/>
                    <w:highlight w:val="lightGray"/>
                  </w:rPr>
                  <w:t>☐</w:t>
                </w:r>
              </w:sdtContent>
            </w:sdt>
            <w:r w:rsidR="000D44BA" w:rsidRPr="001E129B">
              <w:rPr>
                <w:sz w:val="24"/>
              </w:rPr>
              <w:t xml:space="preserve"> </w:t>
            </w:r>
            <w:r w:rsidR="000D44BA" w:rsidRPr="002B2567">
              <w:rPr>
                <w:sz w:val="20"/>
                <w:szCs w:val="20"/>
              </w:rPr>
              <w:t>20</w:t>
            </w:r>
            <w:r w:rsidR="000D44BA">
              <w:rPr>
                <w:sz w:val="20"/>
                <w:szCs w:val="20"/>
              </w:rPr>
              <w:t xml:space="preserve">24-25             </w:t>
            </w:r>
            <w:sdt>
              <w:sdtPr>
                <w:rPr>
                  <w:sz w:val="24"/>
                  <w:highlight w:val="lightGray"/>
                </w:rPr>
                <w:id w:val="-607040441"/>
                <w14:checkbox>
                  <w14:checked w14:val="0"/>
                  <w14:checkedState w14:val="2612" w14:font="MS Gothic"/>
                  <w14:uncheckedState w14:val="2610" w14:font="MS Gothic"/>
                </w14:checkbox>
              </w:sdtPr>
              <w:sdtContent>
                <w:r w:rsidR="000D44BA" w:rsidRPr="001E129B">
                  <w:rPr>
                    <w:rFonts w:ascii="MS Gothic" w:eastAsia="MS Gothic" w:hAnsi="MS Gothic"/>
                    <w:sz w:val="24"/>
                    <w:highlight w:val="lightGray"/>
                  </w:rPr>
                  <w:t>☐</w:t>
                </w:r>
              </w:sdtContent>
            </w:sdt>
            <w:r w:rsidR="000D44BA" w:rsidRPr="001E129B">
              <w:rPr>
                <w:sz w:val="24"/>
              </w:rPr>
              <w:t xml:space="preserve"> </w:t>
            </w:r>
            <w:r w:rsidR="000D44BA" w:rsidRPr="002B2567">
              <w:rPr>
                <w:sz w:val="20"/>
                <w:szCs w:val="20"/>
              </w:rPr>
              <w:t>20</w:t>
            </w:r>
            <w:r w:rsidR="000D44BA">
              <w:rPr>
                <w:sz w:val="20"/>
                <w:szCs w:val="20"/>
              </w:rPr>
              <w:t>25</w:t>
            </w:r>
            <w:r w:rsidR="000D44BA" w:rsidRPr="002B2567">
              <w:rPr>
                <w:sz w:val="20"/>
                <w:szCs w:val="20"/>
              </w:rPr>
              <w:t>-</w:t>
            </w:r>
            <w:r w:rsidR="000D44BA">
              <w:rPr>
                <w:sz w:val="20"/>
                <w:szCs w:val="20"/>
              </w:rPr>
              <w:t>26</w:t>
            </w:r>
          </w:p>
        </w:tc>
        <w:tc>
          <w:tcPr>
            <w:tcW w:w="3125" w:type="dxa"/>
          </w:tcPr>
          <w:p w14:paraId="4F86BC23" w14:textId="77777777" w:rsidR="000D44BA" w:rsidRPr="00803111" w:rsidRDefault="000D44BA">
            <w:r w:rsidRPr="00162353">
              <w:rPr>
                <w:sz w:val="20"/>
                <w:szCs w:val="20"/>
              </w:rPr>
              <w:fldChar w:fldCharType="begin">
                <w:ffData>
                  <w:name w:val="Text186"/>
                  <w:enabled/>
                  <w:calcOnExit w:val="0"/>
                  <w:textInput/>
                </w:ffData>
              </w:fldChar>
            </w:r>
            <w:r w:rsidRPr="00162353">
              <w:rPr>
                <w:sz w:val="20"/>
                <w:szCs w:val="20"/>
              </w:rPr>
              <w:instrText xml:space="preserve"> FORMTEXT </w:instrText>
            </w:r>
            <w:r w:rsidRPr="00162353">
              <w:rPr>
                <w:sz w:val="20"/>
                <w:szCs w:val="20"/>
              </w:rPr>
            </w:r>
            <w:r w:rsidRPr="00162353">
              <w:rPr>
                <w:sz w:val="20"/>
                <w:szCs w:val="20"/>
              </w:rPr>
              <w:fldChar w:fldCharType="separate"/>
            </w:r>
            <w:r w:rsidRPr="00162353">
              <w:rPr>
                <w:sz w:val="20"/>
                <w:szCs w:val="20"/>
              </w:rPr>
              <w:t> </w:t>
            </w:r>
            <w:r w:rsidRPr="00162353">
              <w:rPr>
                <w:sz w:val="20"/>
                <w:szCs w:val="20"/>
              </w:rPr>
              <w:t> </w:t>
            </w:r>
            <w:r w:rsidRPr="00162353">
              <w:rPr>
                <w:sz w:val="20"/>
                <w:szCs w:val="20"/>
              </w:rPr>
              <w:t> </w:t>
            </w:r>
            <w:r w:rsidRPr="00162353">
              <w:rPr>
                <w:sz w:val="20"/>
                <w:szCs w:val="20"/>
              </w:rPr>
              <w:t> </w:t>
            </w:r>
            <w:r w:rsidRPr="00162353">
              <w:rPr>
                <w:sz w:val="20"/>
                <w:szCs w:val="20"/>
              </w:rPr>
              <w:t> </w:t>
            </w:r>
            <w:r w:rsidRPr="00162353">
              <w:rPr>
                <w:sz w:val="20"/>
                <w:szCs w:val="20"/>
              </w:rPr>
              <w:fldChar w:fldCharType="end"/>
            </w:r>
          </w:p>
        </w:tc>
      </w:tr>
      <w:tr w:rsidR="000D44BA" w:rsidRPr="00803111" w14:paraId="2D7092C1" w14:textId="77777777" w:rsidTr="007B78E8">
        <w:tc>
          <w:tcPr>
            <w:tcW w:w="1973" w:type="dxa"/>
          </w:tcPr>
          <w:p w14:paraId="4C172190" w14:textId="77777777" w:rsidR="000D44BA" w:rsidRPr="00162353" w:rsidRDefault="000D44BA">
            <w:pPr>
              <w:rPr>
                <w:sz w:val="20"/>
                <w:szCs w:val="20"/>
              </w:rPr>
            </w:pPr>
            <w:r w:rsidRPr="00162353">
              <w:rPr>
                <w:sz w:val="20"/>
                <w:szCs w:val="20"/>
              </w:rPr>
              <w:fldChar w:fldCharType="begin">
                <w:ffData>
                  <w:name w:val="Text186"/>
                  <w:enabled/>
                  <w:calcOnExit w:val="0"/>
                  <w:textInput/>
                </w:ffData>
              </w:fldChar>
            </w:r>
            <w:r w:rsidRPr="00162353">
              <w:rPr>
                <w:sz w:val="20"/>
                <w:szCs w:val="20"/>
              </w:rPr>
              <w:instrText xml:space="preserve"> FORMTEXT </w:instrText>
            </w:r>
            <w:r w:rsidRPr="00162353">
              <w:rPr>
                <w:sz w:val="20"/>
                <w:szCs w:val="20"/>
              </w:rPr>
            </w:r>
            <w:r w:rsidRPr="00162353">
              <w:rPr>
                <w:sz w:val="20"/>
                <w:szCs w:val="20"/>
              </w:rPr>
              <w:fldChar w:fldCharType="separate"/>
            </w:r>
            <w:r w:rsidRPr="00162353">
              <w:rPr>
                <w:sz w:val="20"/>
                <w:szCs w:val="20"/>
              </w:rPr>
              <w:t> </w:t>
            </w:r>
            <w:r w:rsidRPr="00162353">
              <w:rPr>
                <w:sz w:val="20"/>
                <w:szCs w:val="20"/>
              </w:rPr>
              <w:t> </w:t>
            </w:r>
            <w:r w:rsidRPr="00162353">
              <w:rPr>
                <w:sz w:val="20"/>
                <w:szCs w:val="20"/>
              </w:rPr>
              <w:t> </w:t>
            </w:r>
            <w:r w:rsidRPr="00162353">
              <w:rPr>
                <w:sz w:val="20"/>
                <w:szCs w:val="20"/>
              </w:rPr>
              <w:t> </w:t>
            </w:r>
            <w:r w:rsidRPr="00162353">
              <w:rPr>
                <w:sz w:val="20"/>
                <w:szCs w:val="20"/>
              </w:rPr>
              <w:t> </w:t>
            </w:r>
            <w:r w:rsidRPr="00162353">
              <w:rPr>
                <w:sz w:val="20"/>
                <w:szCs w:val="20"/>
              </w:rPr>
              <w:fldChar w:fldCharType="end"/>
            </w:r>
          </w:p>
        </w:tc>
        <w:tc>
          <w:tcPr>
            <w:tcW w:w="1127" w:type="dxa"/>
          </w:tcPr>
          <w:p w14:paraId="2E6F659C" w14:textId="77777777" w:rsidR="000D44BA" w:rsidRPr="00162353" w:rsidRDefault="000D44BA">
            <w:pPr>
              <w:spacing w:before="40" w:after="0"/>
              <w:rPr>
                <w:sz w:val="20"/>
                <w:szCs w:val="20"/>
              </w:rPr>
            </w:pPr>
            <w:r w:rsidRPr="00162353">
              <w:rPr>
                <w:sz w:val="20"/>
                <w:szCs w:val="20"/>
              </w:rPr>
              <w:fldChar w:fldCharType="begin">
                <w:ffData>
                  <w:name w:val="Text186"/>
                  <w:enabled/>
                  <w:calcOnExit w:val="0"/>
                  <w:textInput/>
                </w:ffData>
              </w:fldChar>
            </w:r>
            <w:r w:rsidRPr="00162353">
              <w:rPr>
                <w:sz w:val="20"/>
                <w:szCs w:val="20"/>
              </w:rPr>
              <w:instrText xml:space="preserve"> FORMTEXT </w:instrText>
            </w:r>
            <w:r w:rsidRPr="00162353">
              <w:rPr>
                <w:sz w:val="20"/>
                <w:szCs w:val="20"/>
              </w:rPr>
            </w:r>
            <w:r w:rsidRPr="00162353">
              <w:rPr>
                <w:sz w:val="20"/>
                <w:szCs w:val="20"/>
              </w:rPr>
              <w:fldChar w:fldCharType="separate"/>
            </w:r>
            <w:r w:rsidRPr="00162353">
              <w:rPr>
                <w:sz w:val="20"/>
                <w:szCs w:val="20"/>
              </w:rPr>
              <w:t> </w:t>
            </w:r>
            <w:r w:rsidRPr="00162353">
              <w:rPr>
                <w:sz w:val="20"/>
                <w:szCs w:val="20"/>
              </w:rPr>
              <w:t> </w:t>
            </w:r>
            <w:r w:rsidRPr="00162353">
              <w:rPr>
                <w:sz w:val="20"/>
                <w:szCs w:val="20"/>
              </w:rPr>
              <w:t> </w:t>
            </w:r>
            <w:r w:rsidRPr="00162353">
              <w:rPr>
                <w:sz w:val="20"/>
                <w:szCs w:val="20"/>
              </w:rPr>
              <w:t> </w:t>
            </w:r>
            <w:r w:rsidRPr="00162353">
              <w:rPr>
                <w:sz w:val="20"/>
                <w:szCs w:val="20"/>
              </w:rPr>
              <w:t> </w:t>
            </w:r>
            <w:r w:rsidRPr="00162353">
              <w:rPr>
                <w:sz w:val="20"/>
                <w:szCs w:val="20"/>
              </w:rPr>
              <w:fldChar w:fldCharType="end"/>
            </w:r>
          </w:p>
        </w:tc>
        <w:tc>
          <w:tcPr>
            <w:tcW w:w="3495" w:type="dxa"/>
          </w:tcPr>
          <w:p w14:paraId="0299D26A" w14:textId="77777777" w:rsidR="000D44BA" w:rsidRPr="002B2567" w:rsidRDefault="00000000">
            <w:pPr>
              <w:spacing w:before="40" w:after="0"/>
              <w:rPr>
                <w:sz w:val="20"/>
                <w:szCs w:val="20"/>
              </w:rPr>
            </w:pPr>
            <w:sdt>
              <w:sdtPr>
                <w:rPr>
                  <w:sz w:val="24"/>
                  <w:highlight w:val="lightGray"/>
                </w:rPr>
                <w:id w:val="-317958019"/>
                <w14:checkbox>
                  <w14:checked w14:val="0"/>
                  <w14:checkedState w14:val="2612" w14:font="MS Gothic"/>
                  <w14:uncheckedState w14:val="2610" w14:font="MS Gothic"/>
                </w14:checkbox>
              </w:sdtPr>
              <w:sdtContent>
                <w:r w:rsidR="000D44BA">
                  <w:rPr>
                    <w:rFonts w:ascii="MS Gothic" w:eastAsia="MS Gothic" w:hAnsi="MS Gothic" w:hint="eastAsia"/>
                    <w:sz w:val="24"/>
                    <w:highlight w:val="lightGray"/>
                  </w:rPr>
                  <w:t>☐</w:t>
                </w:r>
              </w:sdtContent>
            </w:sdt>
            <w:r w:rsidR="000D44BA" w:rsidRPr="002B2567">
              <w:rPr>
                <w:sz w:val="20"/>
                <w:szCs w:val="20"/>
              </w:rPr>
              <w:t xml:space="preserve"> 200</w:t>
            </w:r>
            <w:r w:rsidR="000D44BA">
              <w:rPr>
                <w:sz w:val="20"/>
                <w:szCs w:val="20"/>
              </w:rPr>
              <w:t>9-10 to 2023-24 (all years)</w:t>
            </w:r>
          </w:p>
          <w:p w14:paraId="6229DD96" w14:textId="77777777" w:rsidR="000D44BA" w:rsidRPr="002B2567" w:rsidRDefault="000D44BA">
            <w:pPr>
              <w:spacing w:before="40" w:after="0"/>
              <w:rPr>
                <w:sz w:val="20"/>
                <w:szCs w:val="20"/>
              </w:rPr>
            </w:pPr>
            <w:r w:rsidRPr="002B2567">
              <w:rPr>
                <w:sz w:val="20"/>
                <w:szCs w:val="20"/>
              </w:rPr>
              <w:t>OR</w:t>
            </w:r>
          </w:p>
          <w:p w14:paraId="7B269C5B" w14:textId="77777777" w:rsidR="000D44BA" w:rsidRPr="002B2567" w:rsidRDefault="00000000">
            <w:pPr>
              <w:spacing w:before="40" w:after="40"/>
              <w:rPr>
                <w:sz w:val="20"/>
                <w:szCs w:val="20"/>
              </w:rPr>
            </w:pPr>
            <w:sdt>
              <w:sdtPr>
                <w:rPr>
                  <w:sz w:val="24"/>
                  <w:highlight w:val="lightGray"/>
                </w:rPr>
                <w:id w:val="-151996601"/>
                <w14:checkbox>
                  <w14:checked w14:val="0"/>
                  <w14:checkedState w14:val="2612" w14:font="MS Gothic"/>
                  <w14:uncheckedState w14:val="2610" w14:font="MS Gothic"/>
                </w14:checkbox>
              </w:sdtPr>
              <w:sdtContent>
                <w:r w:rsidR="000D44BA" w:rsidRPr="001E129B">
                  <w:rPr>
                    <w:rFonts w:ascii="MS Gothic" w:eastAsia="MS Gothic" w:hAnsi="MS Gothic" w:cs="MS Gothic"/>
                    <w:sz w:val="24"/>
                    <w:highlight w:val="lightGray"/>
                  </w:rPr>
                  <w:t>☐</w:t>
                </w:r>
              </w:sdtContent>
            </w:sdt>
            <w:r w:rsidR="000D44BA" w:rsidRPr="002B2567">
              <w:rPr>
                <w:sz w:val="20"/>
                <w:szCs w:val="20"/>
              </w:rPr>
              <w:t xml:space="preserve"> 2009-10</w:t>
            </w:r>
            <w:r w:rsidR="000D44BA">
              <w:rPr>
                <w:sz w:val="20"/>
                <w:szCs w:val="20"/>
              </w:rPr>
              <w:t xml:space="preserve">             </w:t>
            </w:r>
            <w:sdt>
              <w:sdtPr>
                <w:rPr>
                  <w:sz w:val="24"/>
                  <w:highlight w:val="lightGray"/>
                </w:rPr>
                <w:id w:val="2068298598"/>
                <w14:checkbox>
                  <w14:checked w14:val="0"/>
                  <w14:checkedState w14:val="2612" w14:font="MS Gothic"/>
                  <w14:uncheckedState w14:val="2610" w14:font="MS Gothic"/>
                </w14:checkbox>
              </w:sdtPr>
              <w:sdtContent>
                <w:r w:rsidR="000D44BA" w:rsidRPr="001E129B">
                  <w:rPr>
                    <w:rFonts w:ascii="MS Gothic" w:eastAsia="MS Gothic" w:hAnsi="MS Gothic"/>
                    <w:sz w:val="24"/>
                    <w:highlight w:val="lightGray"/>
                  </w:rPr>
                  <w:t>☐</w:t>
                </w:r>
              </w:sdtContent>
            </w:sdt>
            <w:r w:rsidR="000D44BA" w:rsidRPr="002B2567">
              <w:rPr>
                <w:sz w:val="20"/>
                <w:szCs w:val="20"/>
              </w:rPr>
              <w:t xml:space="preserve"> 2012-13</w:t>
            </w:r>
          </w:p>
          <w:p w14:paraId="1349503D" w14:textId="77777777" w:rsidR="000D44BA" w:rsidRPr="002B2567" w:rsidRDefault="00000000">
            <w:pPr>
              <w:spacing w:before="40" w:after="40"/>
              <w:rPr>
                <w:sz w:val="20"/>
                <w:szCs w:val="20"/>
              </w:rPr>
            </w:pPr>
            <w:sdt>
              <w:sdtPr>
                <w:rPr>
                  <w:sz w:val="24"/>
                  <w:highlight w:val="lightGray"/>
                </w:rPr>
                <w:id w:val="-1595092364"/>
                <w14:checkbox>
                  <w14:checked w14:val="0"/>
                  <w14:checkedState w14:val="2612" w14:font="MS Gothic"/>
                  <w14:uncheckedState w14:val="2610" w14:font="MS Gothic"/>
                </w14:checkbox>
              </w:sdtPr>
              <w:sdtContent>
                <w:r w:rsidR="000D44BA" w:rsidRPr="001E129B">
                  <w:rPr>
                    <w:rFonts w:ascii="MS Gothic" w:eastAsia="MS Gothic" w:hAnsi="MS Gothic" w:cs="MS Gothic"/>
                    <w:sz w:val="24"/>
                    <w:highlight w:val="lightGray"/>
                  </w:rPr>
                  <w:t>☐</w:t>
                </w:r>
              </w:sdtContent>
            </w:sdt>
            <w:r w:rsidR="000D44BA" w:rsidRPr="002B2567">
              <w:rPr>
                <w:sz w:val="20"/>
                <w:szCs w:val="20"/>
              </w:rPr>
              <w:t xml:space="preserve"> 2010-11</w:t>
            </w:r>
            <w:r w:rsidR="000D44BA">
              <w:rPr>
                <w:sz w:val="20"/>
                <w:szCs w:val="20"/>
              </w:rPr>
              <w:t xml:space="preserve">             </w:t>
            </w:r>
            <w:sdt>
              <w:sdtPr>
                <w:rPr>
                  <w:sz w:val="24"/>
                  <w:highlight w:val="lightGray"/>
                </w:rPr>
                <w:id w:val="345827460"/>
                <w14:checkbox>
                  <w14:checked w14:val="0"/>
                  <w14:checkedState w14:val="2612" w14:font="MS Gothic"/>
                  <w14:uncheckedState w14:val="2610" w14:font="MS Gothic"/>
                </w14:checkbox>
              </w:sdtPr>
              <w:sdtContent>
                <w:r w:rsidR="000D44BA">
                  <w:rPr>
                    <w:rFonts w:ascii="MS Gothic" w:eastAsia="MS Gothic" w:hAnsi="MS Gothic" w:hint="eastAsia"/>
                    <w:sz w:val="24"/>
                    <w:highlight w:val="lightGray"/>
                  </w:rPr>
                  <w:t>☐</w:t>
                </w:r>
              </w:sdtContent>
            </w:sdt>
            <w:r w:rsidR="000D44BA" w:rsidRPr="002B2567">
              <w:rPr>
                <w:sz w:val="20"/>
                <w:szCs w:val="20"/>
              </w:rPr>
              <w:t xml:space="preserve"> 2011-12</w:t>
            </w:r>
          </w:p>
          <w:p w14:paraId="7E97ED54" w14:textId="77777777" w:rsidR="000D44BA" w:rsidRDefault="00000000">
            <w:pPr>
              <w:spacing w:before="40" w:after="40"/>
              <w:rPr>
                <w:sz w:val="20"/>
                <w:szCs w:val="20"/>
              </w:rPr>
            </w:pPr>
            <w:sdt>
              <w:sdtPr>
                <w:rPr>
                  <w:sz w:val="24"/>
                  <w:highlight w:val="lightGray"/>
                </w:rPr>
                <w:id w:val="-2074653808"/>
                <w14:checkbox>
                  <w14:checked w14:val="0"/>
                  <w14:checkedState w14:val="2612" w14:font="MS Gothic"/>
                  <w14:uncheckedState w14:val="2610" w14:font="MS Gothic"/>
                </w14:checkbox>
              </w:sdtPr>
              <w:sdtContent>
                <w:r w:rsidR="000D44BA" w:rsidRPr="001E129B">
                  <w:rPr>
                    <w:rFonts w:ascii="MS Gothic" w:eastAsia="MS Gothic" w:hAnsi="MS Gothic" w:cs="MS Gothic"/>
                    <w:sz w:val="24"/>
                    <w:highlight w:val="lightGray"/>
                  </w:rPr>
                  <w:t>☐</w:t>
                </w:r>
              </w:sdtContent>
            </w:sdt>
            <w:r w:rsidR="000D44BA" w:rsidRPr="001E129B">
              <w:rPr>
                <w:sz w:val="24"/>
              </w:rPr>
              <w:t xml:space="preserve"> </w:t>
            </w:r>
            <w:r w:rsidR="000D44BA" w:rsidRPr="002B2567">
              <w:rPr>
                <w:sz w:val="20"/>
                <w:szCs w:val="20"/>
              </w:rPr>
              <w:t>2013-14</w:t>
            </w:r>
            <w:r w:rsidR="000D44BA">
              <w:rPr>
                <w:sz w:val="20"/>
                <w:szCs w:val="20"/>
              </w:rPr>
              <w:t xml:space="preserve">             </w:t>
            </w:r>
            <w:sdt>
              <w:sdtPr>
                <w:rPr>
                  <w:sz w:val="24"/>
                  <w:highlight w:val="lightGray"/>
                </w:rPr>
                <w:id w:val="581191586"/>
                <w14:checkbox>
                  <w14:checked w14:val="0"/>
                  <w14:checkedState w14:val="2612" w14:font="MS Gothic"/>
                  <w14:uncheckedState w14:val="2610" w14:font="MS Gothic"/>
                </w14:checkbox>
              </w:sdtPr>
              <w:sdtContent>
                <w:r w:rsidR="000D44BA" w:rsidRPr="001E129B">
                  <w:rPr>
                    <w:rFonts w:ascii="MS Gothic" w:eastAsia="MS Gothic" w:hAnsi="MS Gothic"/>
                    <w:sz w:val="24"/>
                    <w:highlight w:val="lightGray"/>
                  </w:rPr>
                  <w:t>☐</w:t>
                </w:r>
              </w:sdtContent>
            </w:sdt>
            <w:r w:rsidR="000D44BA" w:rsidRPr="001E129B">
              <w:rPr>
                <w:sz w:val="24"/>
              </w:rPr>
              <w:t xml:space="preserve"> </w:t>
            </w:r>
            <w:r w:rsidR="000D44BA" w:rsidRPr="002B2567">
              <w:rPr>
                <w:sz w:val="20"/>
                <w:szCs w:val="20"/>
              </w:rPr>
              <w:t>2014-15</w:t>
            </w:r>
          </w:p>
          <w:p w14:paraId="2578A00F" w14:textId="77777777" w:rsidR="000D44BA" w:rsidRDefault="00000000">
            <w:pPr>
              <w:spacing w:before="40" w:after="40"/>
              <w:rPr>
                <w:sz w:val="20"/>
                <w:szCs w:val="20"/>
              </w:rPr>
            </w:pPr>
            <w:sdt>
              <w:sdtPr>
                <w:rPr>
                  <w:sz w:val="24"/>
                  <w:highlight w:val="lightGray"/>
                </w:rPr>
                <w:id w:val="1773743377"/>
                <w14:checkbox>
                  <w14:checked w14:val="0"/>
                  <w14:checkedState w14:val="2612" w14:font="MS Gothic"/>
                  <w14:uncheckedState w14:val="2610" w14:font="MS Gothic"/>
                </w14:checkbox>
              </w:sdtPr>
              <w:sdtContent>
                <w:r w:rsidR="000D44BA" w:rsidRPr="001E129B">
                  <w:rPr>
                    <w:rFonts w:ascii="MS Gothic" w:eastAsia="MS Gothic" w:hAnsi="MS Gothic"/>
                    <w:sz w:val="24"/>
                    <w:highlight w:val="lightGray"/>
                  </w:rPr>
                  <w:t>☐</w:t>
                </w:r>
              </w:sdtContent>
            </w:sdt>
            <w:r w:rsidR="000D44BA" w:rsidRPr="001E129B">
              <w:rPr>
                <w:sz w:val="24"/>
              </w:rPr>
              <w:t xml:space="preserve"> </w:t>
            </w:r>
            <w:r w:rsidR="000D44BA" w:rsidRPr="002B2567">
              <w:rPr>
                <w:sz w:val="20"/>
                <w:szCs w:val="20"/>
              </w:rPr>
              <w:t>2014-15</w:t>
            </w:r>
            <w:r w:rsidR="000D44BA">
              <w:rPr>
                <w:sz w:val="20"/>
                <w:szCs w:val="20"/>
              </w:rPr>
              <w:t xml:space="preserve">             </w:t>
            </w:r>
            <w:sdt>
              <w:sdtPr>
                <w:rPr>
                  <w:sz w:val="24"/>
                  <w:highlight w:val="lightGray"/>
                </w:rPr>
                <w:id w:val="1186396689"/>
                <w14:checkbox>
                  <w14:checked w14:val="0"/>
                  <w14:checkedState w14:val="2612" w14:font="MS Gothic"/>
                  <w14:uncheckedState w14:val="2610" w14:font="MS Gothic"/>
                </w14:checkbox>
              </w:sdtPr>
              <w:sdtContent>
                <w:r w:rsidR="000D44BA" w:rsidRPr="001E129B">
                  <w:rPr>
                    <w:rFonts w:ascii="MS Gothic" w:eastAsia="MS Gothic" w:hAnsi="MS Gothic"/>
                    <w:sz w:val="24"/>
                    <w:highlight w:val="lightGray"/>
                  </w:rPr>
                  <w:t>☐</w:t>
                </w:r>
              </w:sdtContent>
            </w:sdt>
            <w:r w:rsidR="000D44BA" w:rsidRPr="001E129B">
              <w:rPr>
                <w:sz w:val="24"/>
              </w:rPr>
              <w:t xml:space="preserve"> </w:t>
            </w:r>
            <w:r w:rsidR="000D44BA" w:rsidRPr="002B2567">
              <w:rPr>
                <w:sz w:val="20"/>
                <w:szCs w:val="20"/>
              </w:rPr>
              <w:t>201</w:t>
            </w:r>
            <w:r w:rsidR="000D44BA">
              <w:rPr>
                <w:sz w:val="20"/>
                <w:szCs w:val="20"/>
              </w:rPr>
              <w:t>5</w:t>
            </w:r>
            <w:r w:rsidR="000D44BA" w:rsidRPr="002B2567">
              <w:rPr>
                <w:sz w:val="20"/>
                <w:szCs w:val="20"/>
              </w:rPr>
              <w:t>-1</w:t>
            </w:r>
            <w:r w:rsidR="000D44BA">
              <w:rPr>
                <w:sz w:val="20"/>
                <w:szCs w:val="20"/>
              </w:rPr>
              <w:t>6</w:t>
            </w:r>
          </w:p>
          <w:p w14:paraId="1FA132B2" w14:textId="77777777" w:rsidR="000D44BA" w:rsidRDefault="00000000">
            <w:pPr>
              <w:spacing w:before="40" w:after="40"/>
              <w:rPr>
                <w:sz w:val="20"/>
                <w:szCs w:val="20"/>
              </w:rPr>
            </w:pPr>
            <w:sdt>
              <w:sdtPr>
                <w:rPr>
                  <w:sz w:val="24"/>
                  <w:highlight w:val="lightGray"/>
                </w:rPr>
                <w:id w:val="-571267901"/>
                <w14:checkbox>
                  <w14:checked w14:val="0"/>
                  <w14:checkedState w14:val="2612" w14:font="MS Gothic"/>
                  <w14:uncheckedState w14:val="2610" w14:font="MS Gothic"/>
                </w14:checkbox>
              </w:sdtPr>
              <w:sdtContent>
                <w:r w:rsidR="000D44BA" w:rsidRPr="001E129B">
                  <w:rPr>
                    <w:rFonts w:ascii="MS Gothic" w:eastAsia="MS Gothic" w:hAnsi="MS Gothic"/>
                    <w:sz w:val="24"/>
                    <w:highlight w:val="lightGray"/>
                  </w:rPr>
                  <w:t>☐</w:t>
                </w:r>
              </w:sdtContent>
            </w:sdt>
            <w:r w:rsidR="000D44BA" w:rsidRPr="001E129B">
              <w:rPr>
                <w:sz w:val="24"/>
              </w:rPr>
              <w:t xml:space="preserve"> </w:t>
            </w:r>
            <w:r w:rsidR="000D44BA" w:rsidRPr="002B2567">
              <w:rPr>
                <w:sz w:val="20"/>
                <w:szCs w:val="20"/>
              </w:rPr>
              <w:t>20</w:t>
            </w:r>
            <w:r w:rsidR="000D44BA">
              <w:rPr>
                <w:sz w:val="20"/>
                <w:szCs w:val="20"/>
              </w:rPr>
              <w:t>16</w:t>
            </w:r>
            <w:r w:rsidR="000D44BA" w:rsidRPr="002B2567">
              <w:rPr>
                <w:sz w:val="20"/>
                <w:szCs w:val="20"/>
              </w:rPr>
              <w:t>-1</w:t>
            </w:r>
            <w:r w:rsidR="000D44BA">
              <w:rPr>
                <w:sz w:val="20"/>
                <w:szCs w:val="20"/>
              </w:rPr>
              <w:t xml:space="preserve">7             </w:t>
            </w:r>
            <w:sdt>
              <w:sdtPr>
                <w:rPr>
                  <w:sz w:val="24"/>
                  <w:highlight w:val="lightGray"/>
                </w:rPr>
                <w:id w:val="-1754742098"/>
                <w14:checkbox>
                  <w14:checked w14:val="0"/>
                  <w14:checkedState w14:val="2612" w14:font="MS Gothic"/>
                  <w14:uncheckedState w14:val="2610" w14:font="MS Gothic"/>
                </w14:checkbox>
              </w:sdtPr>
              <w:sdtContent>
                <w:r w:rsidR="000D44BA" w:rsidRPr="001E129B">
                  <w:rPr>
                    <w:rFonts w:ascii="MS Gothic" w:eastAsia="MS Gothic" w:hAnsi="MS Gothic"/>
                    <w:sz w:val="24"/>
                    <w:highlight w:val="lightGray"/>
                  </w:rPr>
                  <w:t>☐</w:t>
                </w:r>
              </w:sdtContent>
            </w:sdt>
            <w:r w:rsidR="000D44BA" w:rsidRPr="001E129B">
              <w:rPr>
                <w:sz w:val="24"/>
              </w:rPr>
              <w:t xml:space="preserve"> </w:t>
            </w:r>
            <w:r w:rsidR="000D44BA" w:rsidRPr="002B2567">
              <w:rPr>
                <w:sz w:val="20"/>
                <w:szCs w:val="20"/>
              </w:rPr>
              <w:t>201</w:t>
            </w:r>
            <w:r w:rsidR="000D44BA">
              <w:rPr>
                <w:sz w:val="20"/>
                <w:szCs w:val="20"/>
              </w:rPr>
              <w:t>7</w:t>
            </w:r>
            <w:r w:rsidR="000D44BA" w:rsidRPr="002B2567">
              <w:rPr>
                <w:sz w:val="20"/>
                <w:szCs w:val="20"/>
              </w:rPr>
              <w:t>-1</w:t>
            </w:r>
            <w:r w:rsidR="000D44BA">
              <w:rPr>
                <w:sz w:val="20"/>
                <w:szCs w:val="20"/>
              </w:rPr>
              <w:t>8</w:t>
            </w:r>
          </w:p>
          <w:p w14:paraId="0622A8F0" w14:textId="77777777" w:rsidR="000D44BA" w:rsidRDefault="00000000">
            <w:pPr>
              <w:spacing w:before="40" w:after="40"/>
              <w:rPr>
                <w:sz w:val="20"/>
                <w:szCs w:val="20"/>
              </w:rPr>
            </w:pPr>
            <w:sdt>
              <w:sdtPr>
                <w:rPr>
                  <w:sz w:val="24"/>
                  <w:highlight w:val="lightGray"/>
                </w:rPr>
                <w:id w:val="-62176849"/>
                <w14:checkbox>
                  <w14:checked w14:val="0"/>
                  <w14:checkedState w14:val="2612" w14:font="MS Gothic"/>
                  <w14:uncheckedState w14:val="2610" w14:font="MS Gothic"/>
                </w14:checkbox>
              </w:sdtPr>
              <w:sdtContent>
                <w:r w:rsidR="000D44BA" w:rsidRPr="001E129B">
                  <w:rPr>
                    <w:rFonts w:ascii="MS Gothic" w:eastAsia="MS Gothic" w:hAnsi="MS Gothic"/>
                    <w:sz w:val="24"/>
                    <w:highlight w:val="lightGray"/>
                  </w:rPr>
                  <w:t>☐</w:t>
                </w:r>
              </w:sdtContent>
            </w:sdt>
            <w:r w:rsidR="000D44BA" w:rsidRPr="001E129B">
              <w:rPr>
                <w:sz w:val="24"/>
              </w:rPr>
              <w:t xml:space="preserve"> </w:t>
            </w:r>
            <w:r w:rsidR="000D44BA" w:rsidRPr="002B2567">
              <w:rPr>
                <w:sz w:val="20"/>
                <w:szCs w:val="20"/>
              </w:rPr>
              <w:t>201</w:t>
            </w:r>
            <w:r w:rsidR="000D44BA">
              <w:rPr>
                <w:sz w:val="20"/>
                <w:szCs w:val="20"/>
              </w:rPr>
              <w:t>8</w:t>
            </w:r>
            <w:r w:rsidR="000D44BA" w:rsidRPr="002B2567">
              <w:rPr>
                <w:sz w:val="20"/>
                <w:szCs w:val="20"/>
              </w:rPr>
              <w:t>-1</w:t>
            </w:r>
            <w:r w:rsidR="000D44BA">
              <w:rPr>
                <w:sz w:val="20"/>
                <w:szCs w:val="20"/>
              </w:rPr>
              <w:t xml:space="preserve">9             </w:t>
            </w:r>
            <w:sdt>
              <w:sdtPr>
                <w:rPr>
                  <w:sz w:val="24"/>
                  <w:highlight w:val="lightGray"/>
                </w:rPr>
                <w:id w:val="629370694"/>
                <w14:checkbox>
                  <w14:checked w14:val="0"/>
                  <w14:checkedState w14:val="2612" w14:font="MS Gothic"/>
                  <w14:uncheckedState w14:val="2610" w14:font="MS Gothic"/>
                </w14:checkbox>
              </w:sdtPr>
              <w:sdtContent>
                <w:r w:rsidR="000D44BA" w:rsidRPr="001E129B">
                  <w:rPr>
                    <w:rFonts w:ascii="MS Gothic" w:eastAsia="MS Gothic" w:hAnsi="MS Gothic"/>
                    <w:sz w:val="24"/>
                    <w:highlight w:val="lightGray"/>
                  </w:rPr>
                  <w:t>☐</w:t>
                </w:r>
              </w:sdtContent>
            </w:sdt>
            <w:r w:rsidR="000D44BA" w:rsidRPr="001E129B">
              <w:rPr>
                <w:sz w:val="24"/>
              </w:rPr>
              <w:t xml:space="preserve"> </w:t>
            </w:r>
            <w:r w:rsidR="000D44BA" w:rsidRPr="002B2567">
              <w:rPr>
                <w:sz w:val="20"/>
                <w:szCs w:val="20"/>
              </w:rPr>
              <w:t>201</w:t>
            </w:r>
            <w:r w:rsidR="000D44BA">
              <w:rPr>
                <w:sz w:val="20"/>
                <w:szCs w:val="20"/>
              </w:rPr>
              <w:t>9</w:t>
            </w:r>
            <w:r w:rsidR="000D44BA" w:rsidRPr="002B2567">
              <w:rPr>
                <w:sz w:val="20"/>
                <w:szCs w:val="20"/>
              </w:rPr>
              <w:t>-</w:t>
            </w:r>
            <w:r w:rsidR="000D44BA">
              <w:rPr>
                <w:sz w:val="20"/>
                <w:szCs w:val="20"/>
              </w:rPr>
              <w:t>20</w:t>
            </w:r>
          </w:p>
          <w:p w14:paraId="7AB7C398" w14:textId="77777777" w:rsidR="000D44BA" w:rsidRDefault="00000000">
            <w:pPr>
              <w:spacing w:before="40" w:after="40"/>
              <w:rPr>
                <w:sz w:val="20"/>
                <w:szCs w:val="20"/>
              </w:rPr>
            </w:pPr>
            <w:sdt>
              <w:sdtPr>
                <w:rPr>
                  <w:sz w:val="24"/>
                  <w:highlight w:val="lightGray"/>
                </w:rPr>
                <w:id w:val="503246002"/>
                <w14:checkbox>
                  <w14:checked w14:val="0"/>
                  <w14:checkedState w14:val="2612" w14:font="MS Gothic"/>
                  <w14:uncheckedState w14:val="2610" w14:font="MS Gothic"/>
                </w14:checkbox>
              </w:sdtPr>
              <w:sdtContent>
                <w:r w:rsidR="000D44BA" w:rsidRPr="001E129B">
                  <w:rPr>
                    <w:rFonts w:ascii="MS Gothic" w:eastAsia="MS Gothic" w:hAnsi="MS Gothic"/>
                    <w:sz w:val="24"/>
                    <w:highlight w:val="lightGray"/>
                  </w:rPr>
                  <w:t>☐</w:t>
                </w:r>
              </w:sdtContent>
            </w:sdt>
            <w:r w:rsidR="000D44BA" w:rsidRPr="001E129B">
              <w:rPr>
                <w:sz w:val="24"/>
              </w:rPr>
              <w:t xml:space="preserve"> </w:t>
            </w:r>
            <w:r w:rsidR="000D44BA" w:rsidRPr="002B2567">
              <w:rPr>
                <w:sz w:val="20"/>
                <w:szCs w:val="20"/>
              </w:rPr>
              <w:t>20</w:t>
            </w:r>
            <w:r w:rsidR="000D44BA">
              <w:rPr>
                <w:sz w:val="20"/>
                <w:szCs w:val="20"/>
              </w:rPr>
              <w:t>20</w:t>
            </w:r>
            <w:r w:rsidR="000D44BA" w:rsidRPr="002B2567">
              <w:rPr>
                <w:sz w:val="20"/>
                <w:szCs w:val="20"/>
              </w:rPr>
              <w:t>-</w:t>
            </w:r>
            <w:r w:rsidR="000D44BA">
              <w:rPr>
                <w:sz w:val="20"/>
                <w:szCs w:val="20"/>
              </w:rPr>
              <w:t xml:space="preserve">21             </w:t>
            </w:r>
            <w:sdt>
              <w:sdtPr>
                <w:rPr>
                  <w:sz w:val="24"/>
                  <w:highlight w:val="lightGray"/>
                </w:rPr>
                <w:id w:val="-937139812"/>
                <w14:checkbox>
                  <w14:checked w14:val="0"/>
                  <w14:checkedState w14:val="2612" w14:font="MS Gothic"/>
                  <w14:uncheckedState w14:val="2610" w14:font="MS Gothic"/>
                </w14:checkbox>
              </w:sdtPr>
              <w:sdtContent>
                <w:r w:rsidR="000D44BA" w:rsidRPr="001E129B">
                  <w:rPr>
                    <w:rFonts w:ascii="MS Gothic" w:eastAsia="MS Gothic" w:hAnsi="MS Gothic"/>
                    <w:sz w:val="24"/>
                    <w:highlight w:val="lightGray"/>
                  </w:rPr>
                  <w:t>☐</w:t>
                </w:r>
              </w:sdtContent>
            </w:sdt>
            <w:r w:rsidR="000D44BA" w:rsidRPr="001E129B">
              <w:rPr>
                <w:sz w:val="24"/>
              </w:rPr>
              <w:t xml:space="preserve"> </w:t>
            </w:r>
            <w:r w:rsidR="000D44BA" w:rsidRPr="002B2567">
              <w:rPr>
                <w:sz w:val="20"/>
                <w:szCs w:val="20"/>
              </w:rPr>
              <w:t>20</w:t>
            </w:r>
            <w:r w:rsidR="000D44BA">
              <w:rPr>
                <w:sz w:val="20"/>
                <w:szCs w:val="20"/>
              </w:rPr>
              <w:t>21</w:t>
            </w:r>
            <w:r w:rsidR="000D44BA" w:rsidRPr="002B2567">
              <w:rPr>
                <w:sz w:val="20"/>
                <w:szCs w:val="20"/>
              </w:rPr>
              <w:t>-</w:t>
            </w:r>
            <w:r w:rsidR="000D44BA">
              <w:rPr>
                <w:sz w:val="20"/>
                <w:szCs w:val="20"/>
              </w:rPr>
              <w:t>22</w:t>
            </w:r>
          </w:p>
          <w:p w14:paraId="76D79833" w14:textId="77777777" w:rsidR="000D44BA" w:rsidRDefault="00000000">
            <w:pPr>
              <w:spacing w:before="40" w:after="40"/>
              <w:rPr>
                <w:sz w:val="20"/>
                <w:szCs w:val="20"/>
              </w:rPr>
            </w:pPr>
            <w:sdt>
              <w:sdtPr>
                <w:rPr>
                  <w:sz w:val="24"/>
                  <w:highlight w:val="lightGray"/>
                </w:rPr>
                <w:id w:val="-24632706"/>
                <w14:checkbox>
                  <w14:checked w14:val="0"/>
                  <w14:checkedState w14:val="2612" w14:font="MS Gothic"/>
                  <w14:uncheckedState w14:val="2610" w14:font="MS Gothic"/>
                </w14:checkbox>
              </w:sdtPr>
              <w:sdtContent>
                <w:r w:rsidR="000D44BA" w:rsidRPr="001E129B">
                  <w:rPr>
                    <w:rFonts w:ascii="MS Gothic" w:eastAsia="MS Gothic" w:hAnsi="MS Gothic"/>
                    <w:sz w:val="24"/>
                    <w:highlight w:val="lightGray"/>
                  </w:rPr>
                  <w:t>☐</w:t>
                </w:r>
              </w:sdtContent>
            </w:sdt>
            <w:r w:rsidR="000D44BA" w:rsidRPr="001E129B">
              <w:rPr>
                <w:sz w:val="24"/>
              </w:rPr>
              <w:t xml:space="preserve"> </w:t>
            </w:r>
            <w:r w:rsidR="000D44BA" w:rsidRPr="002B2567">
              <w:rPr>
                <w:sz w:val="20"/>
                <w:szCs w:val="20"/>
              </w:rPr>
              <w:t>20</w:t>
            </w:r>
            <w:r w:rsidR="000D44BA">
              <w:rPr>
                <w:sz w:val="20"/>
                <w:szCs w:val="20"/>
              </w:rPr>
              <w:t>22</w:t>
            </w:r>
            <w:r w:rsidR="000D44BA" w:rsidRPr="002B2567">
              <w:rPr>
                <w:sz w:val="20"/>
                <w:szCs w:val="20"/>
              </w:rPr>
              <w:t>-</w:t>
            </w:r>
            <w:r w:rsidR="000D44BA">
              <w:rPr>
                <w:sz w:val="20"/>
                <w:szCs w:val="20"/>
              </w:rPr>
              <w:t xml:space="preserve">23             </w:t>
            </w:r>
            <w:sdt>
              <w:sdtPr>
                <w:rPr>
                  <w:sz w:val="24"/>
                  <w:highlight w:val="lightGray"/>
                </w:rPr>
                <w:id w:val="-1980758012"/>
                <w14:checkbox>
                  <w14:checked w14:val="0"/>
                  <w14:checkedState w14:val="2612" w14:font="MS Gothic"/>
                  <w14:uncheckedState w14:val="2610" w14:font="MS Gothic"/>
                </w14:checkbox>
              </w:sdtPr>
              <w:sdtContent>
                <w:r w:rsidR="000D44BA" w:rsidRPr="001E129B">
                  <w:rPr>
                    <w:rFonts w:ascii="MS Gothic" w:eastAsia="MS Gothic" w:hAnsi="MS Gothic"/>
                    <w:sz w:val="24"/>
                    <w:highlight w:val="lightGray"/>
                  </w:rPr>
                  <w:t>☐</w:t>
                </w:r>
              </w:sdtContent>
            </w:sdt>
            <w:r w:rsidR="000D44BA" w:rsidRPr="001E129B">
              <w:rPr>
                <w:sz w:val="24"/>
              </w:rPr>
              <w:t xml:space="preserve"> </w:t>
            </w:r>
            <w:r w:rsidR="000D44BA" w:rsidRPr="002B2567">
              <w:rPr>
                <w:sz w:val="20"/>
                <w:szCs w:val="20"/>
              </w:rPr>
              <w:t>20</w:t>
            </w:r>
            <w:r w:rsidR="000D44BA">
              <w:rPr>
                <w:sz w:val="20"/>
                <w:szCs w:val="20"/>
              </w:rPr>
              <w:t>23</w:t>
            </w:r>
            <w:r w:rsidR="000D44BA" w:rsidRPr="002B2567">
              <w:rPr>
                <w:sz w:val="20"/>
                <w:szCs w:val="20"/>
              </w:rPr>
              <w:t>-</w:t>
            </w:r>
            <w:r w:rsidR="000D44BA">
              <w:rPr>
                <w:sz w:val="20"/>
                <w:szCs w:val="20"/>
              </w:rPr>
              <w:t>24</w:t>
            </w:r>
          </w:p>
          <w:p w14:paraId="47F6D1A4" w14:textId="77777777" w:rsidR="000D44BA" w:rsidRDefault="00000000">
            <w:pPr>
              <w:spacing w:before="40" w:after="0"/>
              <w:rPr>
                <w:sz w:val="24"/>
                <w:highlight w:val="lightGray"/>
              </w:rPr>
            </w:pPr>
            <w:sdt>
              <w:sdtPr>
                <w:rPr>
                  <w:sz w:val="24"/>
                  <w:highlight w:val="lightGray"/>
                </w:rPr>
                <w:id w:val="-818342071"/>
                <w14:checkbox>
                  <w14:checked w14:val="0"/>
                  <w14:checkedState w14:val="2612" w14:font="MS Gothic"/>
                  <w14:uncheckedState w14:val="2610" w14:font="MS Gothic"/>
                </w14:checkbox>
              </w:sdtPr>
              <w:sdtContent>
                <w:r w:rsidR="000D44BA" w:rsidRPr="001E129B">
                  <w:rPr>
                    <w:rFonts w:ascii="MS Gothic" w:eastAsia="MS Gothic" w:hAnsi="MS Gothic"/>
                    <w:sz w:val="24"/>
                    <w:highlight w:val="lightGray"/>
                  </w:rPr>
                  <w:t>☐</w:t>
                </w:r>
              </w:sdtContent>
            </w:sdt>
            <w:r w:rsidR="000D44BA" w:rsidRPr="001E129B">
              <w:rPr>
                <w:sz w:val="24"/>
              </w:rPr>
              <w:t xml:space="preserve"> </w:t>
            </w:r>
            <w:r w:rsidR="000D44BA" w:rsidRPr="002B2567">
              <w:rPr>
                <w:sz w:val="20"/>
                <w:szCs w:val="20"/>
              </w:rPr>
              <w:t>20</w:t>
            </w:r>
            <w:r w:rsidR="000D44BA">
              <w:rPr>
                <w:sz w:val="20"/>
                <w:szCs w:val="20"/>
              </w:rPr>
              <w:t xml:space="preserve">24-25             </w:t>
            </w:r>
            <w:sdt>
              <w:sdtPr>
                <w:rPr>
                  <w:sz w:val="24"/>
                  <w:highlight w:val="lightGray"/>
                </w:rPr>
                <w:id w:val="-1590068783"/>
                <w14:checkbox>
                  <w14:checked w14:val="0"/>
                  <w14:checkedState w14:val="2612" w14:font="MS Gothic"/>
                  <w14:uncheckedState w14:val="2610" w14:font="MS Gothic"/>
                </w14:checkbox>
              </w:sdtPr>
              <w:sdtContent>
                <w:r w:rsidR="000D44BA" w:rsidRPr="001E129B">
                  <w:rPr>
                    <w:rFonts w:ascii="MS Gothic" w:eastAsia="MS Gothic" w:hAnsi="MS Gothic"/>
                    <w:sz w:val="24"/>
                    <w:highlight w:val="lightGray"/>
                  </w:rPr>
                  <w:t>☐</w:t>
                </w:r>
              </w:sdtContent>
            </w:sdt>
            <w:r w:rsidR="000D44BA" w:rsidRPr="001E129B">
              <w:rPr>
                <w:sz w:val="24"/>
              </w:rPr>
              <w:t xml:space="preserve"> </w:t>
            </w:r>
            <w:r w:rsidR="000D44BA" w:rsidRPr="002B2567">
              <w:rPr>
                <w:sz w:val="20"/>
                <w:szCs w:val="20"/>
              </w:rPr>
              <w:t>20</w:t>
            </w:r>
            <w:r w:rsidR="000D44BA">
              <w:rPr>
                <w:sz w:val="20"/>
                <w:szCs w:val="20"/>
              </w:rPr>
              <w:t>25</w:t>
            </w:r>
            <w:r w:rsidR="000D44BA" w:rsidRPr="002B2567">
              <w:rPr>
                <w:sz w:val="20"/>
                <w:szCs w:val="20"/>
              </w:rPr>
              <w:t>-</w:t>
            </w:r>
            <w:r w:rsidR="000D44BA">
              <w:rPr>
                <w:sz w:val="20"/>
                <w:szCs w:val="20"/>
              </w:rPr>
              <w:t>26</w:t>
            </w:r>
          </w:p>
        </w:tc>
        <w:tc>
          <w:tcPr>
            <w:tcW w:w="3125" w:type="dxa"/>
          </w:tcPr>
          <w:p w14:paraId="62D556D2" w14:textId="77777777" w:rsidR="000D44BA" w:rsidRPr="00162353" w:rsidRDefault="000D44BA">
            <w:pPr>
              <w:rPr>
                <w:sz w:val="20"/>
                <w:szCs w:val="20"/>
              </w:rPr>
            </w:pPr>
            <w:r w:rsidRPr="00162353">
              <w:rPr>
                <w:sz w:val="20"/>
                <w:szCs w:val="20"/>
              </w:rPr>
              <w:fldChar w:fldCharType="begin">
                <w:ffData>
                  <w:name w:val="Text186"/>
                  <w:enabled/>
                  <w:calcOnExit w:val="0"/>
                  <w:textInput/>
                </w:ffData>
              </w:fldChar>
            </w:r>
            <w:r w:rsidRPr="00162353">
              <w:rPr>
                <w:sz w:val="20"/>
                <w:szCs w:val="20"/>
              </w:rPr>
              <w:instrText xml:space="preserve"> FORMTEXT </w:instrText>
            </w:r>
            <w:r w:rsidRPr="00162353">
              <w:rPr>
                <w:sz w:val="20"/>
                <w:szCs w:val="20"/>
              </w:rPr>
            </w:r>
            <w:r w:rsidRPr="00162353">
              <w:rPr>
                <w:sz w:val="20"/>
                <w:szCs w:val="20"/>
              </w:rPr>
              <w:fldChar w:fldCharType="separate"/>
            </w:r>
            <w:r w:rsidRPr="00162353">
              <w:rPr>
                <w:sz w:val="20"/>
                <w:szCs w:val="20"/>
              </w:rPr>
              <w:t> </w:t>
            </w:r>
            <w:r w:rsidRPr="00162353">
              <w:rPr>
                <w:sz w:val="20"/>
                <w:szCs w:val="20"/>
              </w:rPr>
              <w:t> </w:t>
            </w:r>
            <w:r w:rsidRPr="00162353">
              <w:rPr>
                <w:sz w:val="20"/>
                <w:szCs w:val="20"/>
              </w:rPr>
              <w:t> </w:t>
            </w:r>
            <w:r w:rsidRPr="00162353">
              <w:rPr>
                <w:sz w:val="20"/>
                <w:szCs w:val="20"/>
              </w:rPr>
              <w:t> </w:t>
            </w:r>
            <w:r w:rsidRPr="00162353">
              <w:rPr>
                <w:sz w:val="20"/>
                <w:szCs w:val="20"/>
              </w:rPr>
              <w:t> </w:t>
            </w:r>
            <w:r w:rsidRPr="00162353">
              <w:rPr>
                <w:sz w:val="20"/>
                <w:szCs w:val="20"/>
              </w:rPr>
              <w:fldChar w:fldCharType="end"/>
            </w:r>
          </w:p>
        </w:tc>
      </w:tr>
    </w:tbl>
    <w:p w14:paraId="5EDD8DF5" w14:textId="2B460B86" w:rsidR="000D44BA" w:rsidRPr="00803111" w:rsidRDefault="000D44BA" w:rsidP="001717EF">
      <w:pPr>
        <w:pStyle w:val="Question"/>
        <w:keepLines/>
      </w:pPr>
      <w:r>
        <w:t xml:space="preserve">Confirm overall control </w:t>
      </w:r>
    </w:p>
    <w:p w14:paraId="749BCB57" w14:textId="078C2D68" w:rsidR="000D44BA" w:rsidRDefault="000D44BA" w:rsidP="001717EF">
      <w:pPr>
        <w:pStyle w:val="Arrowinstruction"/>
        <w:keepLines/>
        <w:spacing w:before="120" w:after="120" w:line="240" w:lineRule="exact"/>
        <w:ind w:left="426" w:hanging="426"/>
      </w:pPr>
      <w:r w:rsidRPr="00CD0938">
        <w:t xml:space="preserve">By ticking the box below, the </w:t>
      </w:r>
      <w:r>
        <w:t>nominee</w:t>
      </w:r>
      <w:r w:rsidRPr="00CD0938">
        <w:t xml:space="preserve"> </w:t>
      </w:r>
      <w:r w:rsidR="00307A8E">
        <w:t>confirms</w:t>
      </w:r>
      <w:r w:rsidR="00307A8E" w:rsidRPr="00CD0938">
        <w:t xml:space="preserve"> </w:t>
      </w:r>
      <w:r w:rsidRPr="00CD0938">
        <w:t xml:space="preserve">the statement. </w:t>
      </w:r>
    </w:p>
    <w:tbl>
      <w:tblPr>
        <w:tblStyle w:val="CERanswerfield"/>
        <w:tblW w:w="5061" w:type="pct"/>
        <w:tblInd w:w="-118" w:type="dxa"/>
        <w:tblLook w:val="0700" w:firstRow="0" w:lastRow="0" w:firstColumn="0" w:lastColumn="1" w:noHBand="1" w:noVBand="1"/>
      </w:tblPr>
      <w:tblGrid>
        <w:gridCol w:w="1602"/>
        <w:gridCol w:w="8237"/>
      </w:tblGrid>
      <w:tr w:rsidR="005531AC" w:rsidRPr="00F2197C" w14:paraId="73676568" w14:textId="77777777" w:rsidTr="005531AC">
        <w:trPr>
          <w:trHeight w:val="472"/>
        </w:trPr>
        <w:tc>
          <w:tcPr>
            <w:tcW w:w="814" w:type="pct"/>
          </w:tcPr>
          <w:p w14:paraId="1D445687" w14:textId="77777777" w:rsidR="005531AC" w:rsidRPr="00F2197C" w:rsidRDefault="005531AC" w:rsidP="001717EF">
            <w:pPr>
              <w:pStyle w:val="Checkbox"/>
              <w:keepLines/>
            </w:pPr>
            <w:r w:rsidRPr="00F2197C">
              <w:fldChar w:fldCharType="begin">
                <w:ffData>
                  <w:name w:val="Check71"/>
                  <w:enabled/>
                  <w:calcOnExit w:val="0"/>
                  <w:checkBox>
                    <w:sizeAuto/>
                    <w:default w:val="0"/>
                  </w:checkBox>
                </w:ffData>
              </w:fldChar>
            </w:r>
            <w:r w:rsidRPr="00F2197C">
              <w:instrText xml:space="preserve"> FORMCHECKBOX </w:instrText>
            </w:r>
            <w:r w:rsidRPr="00F2197C">
              <w:fldChar w:fldCharType="separate"/>
            </w:r>
            <w:r w:rsidRPr="00F2197C">
              <w:fldChar w:fldCharType="end"/>
            </w:r>
          </w:p>
        </w:tc>
        <w:tc>
          <w:tcPr>
            <w:cnfStyle w:val="000100000000" w:firstRow="0" w:lastRow="0" w:firstColumn="0" w:lastColumn="1" w:oddVBand="0" w:evenVBand="0" w:oddHBand="0" w:evenHBand="0" w:firstRowFirstColumn="0" w:firstRowLastColumn="0" w:lastRowFirstColumn="0" w:lastRowLastColumn="0"/>
            <w:tcW w:w="4186" w:type="pct"/>
          </w:tcPr>
          <w:p w14:paraId="75C3CB9E" w14:textId="5762BA30" w:rsidR="005531AC" w:rsidRPr="00F2197C" w:rsidRDefault="005531AC" w:rsidP="001717EF">
            <w:pPr>
              <w:pStyle w:val="Answerfieldleft-aligned"/>
              <w:keepLines/>
              <w:ind w:left="381" w:hanging="381"/>
            </w:pPr>
            <w:r>
              <w:t>The nominee has overall control over the cement production activities listed at question 19 above.</w:t>
            </w:r>
          </w:p>
        </w:tc>
      </w:tr>
    </w:tbl>
    <w:p w14:paraId="71364C81" w14:textId="67C41265" w:rsidR="000D44BA" w:rsidRDefault="000D44BA" w:rsidP="001717EF">
      <w:pPr>
        <w:pStyle w:val="Question"/>
        <w:keepLines/>
      </w:pPr>
      <w:r>
        <w:t>Confirm same industry sector</w:t>
      </w:r>
    </w:p>
    <w:p w14:paraId="4B21F02B" w14:textId="28C1EF17" w:rsidR="000D44BA" w:rsidRPr="00724407" w:rsidRDefault="000D44BA" w:rsidP="001717EF">
      <w:pPr>
        <w:pStyle w:val="Helpprompt"/>
        <w:keepLines/>
        <w:spacing w:before="120" w:after="60"/>
        <w:ind w:left="851" w:hanging="426"/>
      </w:pPr>
      <w:r w:rsidRPr="0026209B">
        <w:t xml:space="preserve">This </w:t>
      </w:r>
      <w:r>
        <w:t>is confirming</w:t>
      </w:r>
      <w:r w:rsidRPr="0026209B">
        <w:t xml:space="preserve"> </w:t>
      </w:r>
      <w:r>
        <w:t>the</w:t>
      </w:r>
      <w:r w:rsidRPr="0026209B">
        <w:t xml:space="preserve"> activities constituting the facility are attributable</w:t>
      </w:r>
      <w:r>
        <w:t xml:space="preserve"> to cement production.</w:t>
      </w:r>
      <w:r w:rsidRPr="0026209B">
        <w:t xml:space="preserve"> </w:t>
      </w:r>
    </w:p>
    <w:p w14:paraId="70076C79" w14:textId="556AC79A" w:rsidR="000D44BA" w:rsidRDefault="000D44BA" w:rsidP="001717EF">
      <w:pPr>
        <w:pStyle w:val="Arrowinstruction"/>
        <w:keepLines/>
        <w:spacing w:before="120" w:after="120" w:line="240" w:lineRule="exact"/>
        <w:ind w:left="426" w:hanging="426"/>
      </w:pPr>
      <w:r w:rsidRPr="00CD0938">
        <w:t xml:space="preserve">By ticking the box below, the </w:t>
      </w:r>
      <w:r>
        <w:t>nominee</w:t>
      </w:r>
      <w:r w:rsidRPr="00CD0938">
        <w:t xml:space="preserve"> </w:t>
      </w:r>
      <w:r w:rsidR="00307A8E">
        <w:t>confirms</w:t>
      </w:r>
      <w:r w:rsidR="00307A8E" w:rsidRPr="00CD0938">
        <w:t xml:space="preserve"> </w:t>
      </w:r>
      <w:r w:rsidRPr="00CD0938">
        <w:t xml:space="preserve">the statement. </w:t>
      </w:r>
    </w:p>
    <w:tbl>
      <w:tblPr>
        <w:tblStyle w:val="CERanswerfield"/>
        <w:tblW w:w="5061" w:type="pct"/>
        <w:tblInd w:w="-118" w:type="dxa"/>
        <w:tblLook w:val="0700" w:firstRow="0" w:lastRow="0" w:firstColumn="0" w:lastColumn="1" w:noHBand="1" w:noVBand="1"/>
      </w:tblPr>
      <w:tblGrid>
        <w:gridCol w:w="1602"/>
        <w:gridCol w:w="8237"/>
      </w:tblGrid>
      <w:tr w:rsidR="005531AC" w:rsidRPr="00F2197C" w14:paraId="76464CF9" w14:textId="77777777">
        <w:trPr>
          <w:trHeight w:val="472"/>
        </w:trPr>
        <w:tc>
          <w:tcPr>
            <w:tcW w:w="814" w:type="pct"/>
          </w:tcPr>
          <w:p w14:paraId="14E3CCEE" w14:textId="77777777" w:rsidR="005531AC" w:rsidRPr="00F2197C" w:rsidRDefault="005531AC" w:rsidP="001717EF">
            <w:pPr>
              <w:pStyle w:val="Checkbox"/>
              <w:keepLines/>
            </w:pPr>
            <w:r w:rsidRPr="00F2197C">
              <w:fldChar w:fldCharType="begin">
                <w:ffData>
                  <w:name w:val="Check71"/>
                  <w:enabled/>
                  <w:calcOnExit w:val="0"/>
                  <w:checkBox>
                    <w:sizeAuto/>
                    <w:default w:val="0"/>
                  </w:checkBox>
                </w:ffData>
              </w:fldChar>
            </w:r>
            <w:r w:rsidRPr="00F2197C">
              <w:instrText xml:space="preserve"> FORMCHECKBOX </w:instrText>
            </w:r>
            <w:r w:rsidRPr="00F2197C">
              <w:fldChar w:fldCharType="separate"/>
            </w:r>
            <w:r w:rsidRPr="00F2197C">
              <w:fldChar w:fldCharType="end"/>
            </w:r>
          </w:p>
        </w:tc>
        <w:tc>
          <w:tcPr>
            <w:cnfStyle w:val="000100000000" w:firstRow="0" w:lastRow="0" w:firstColumn="0" w:lastColumn="1" w:oddVBand="0" w:evenVBand="0" w:oddHBand="0" w:evenHBand="0" w:firstRowFirstColumn="0" w:firstRowLastColumn="0" w:lastRowFirstColumn="0" w:lastRowLastColumn="0"/>
            <w:tcW w:w="4186" w:type="pct"/>
          </w:tcPr>
          <w:p w14:paraId="02399643" w14:textId="19F5D171" w:rsidR="005531AC" w:rsidRPr="00F2197C" w:rsidRDefault="005531AC" w:rsidP="001717EF">
            <w:pPr>
              <w:pStyle w:val="Answerfieldleft-aligned"/>
              <w:keepLines/>
              <w:ind w:left="381" w:hanging="381"/>
            </w:pPr>
            <w:r>
              <w:t>Each facility listed at question 19 above is in the cement production industry sector.</w:t>
            </w:r>
          </w:p>
        </w:tc>
      </w:tr>
    </w:tbl>
    <w:p w14:paraId="1A301430" w14:textId="77777777" w:rsidR="00F25CFB" w:rsidRDefault="00F25CFB">
      <w:pPr>
        <w:spacing w:after="0"/>
      </w:pPr>
    </w:p>
    <w:p w14:paraId="6015E70F" w14:textId="77777777" w:rsidR="00F25CFB" w:rsidRDefault="00F25CFB">
      <w:pPr>
        <w:spacing w:after="0"/>
      </w:pPr>
      <w:r>
        <w:br w:type="page"/>
      </w:r>
    </w:p>
    <w:p w14:paraId="49998E9A" w14:textId="0B9AF692" w:rsidR="00F25CFB" w:rsidRDefault="00F25CFB" w:rsidP="00F25CFB">
      <w:pPr>
        <w:pStyle w:val="CERHeading1Parts"/>
        <w:numPr>
          <w:ilvl w:val="0"/>
          <w:numId w:val="4"/>
        </w:numPr>
      </w:pPr>
      <w:r>
        <w:lastRenderedPageBreak/>
        <w:t>Multi-site cement facility commencement date</w:t>
      </w:r>
    </w:p>
    <w:p w14:paraId="3DC971C0" w14:textId="77777777" w:rsidR="00720E5D" w:rsidRPr="00307A8E" w:rsidRDefault="00720E5D" w:rsidP="00720E5D">
      <w:pPr>
        <w:pStyle w:val="Question"/>
      </w:pPr>
      <w:r w:rsidRPr="00307A8E">
        <w:t>Tick the appropriate box below to indicate the reporting year the nomination is to commence (only one box may be selected) (required)</w:t>
      </w:r>
    </w:p>
    <w:tbl>
      <w:tblPr>
        <w:tblStyle w:val="CERanswerfield"/>
        <w:tblW w:w="5000" w:type="pct"/>
        <w:tblLook w:val="0700" w:firstRow="0" w:lastRow="0" w:firstColumn="0" w:lastColumn="1" w:noHBand="1" w:noVBand="1"/>
      </w:tblPr>
      <w:tblGrid>
        <w:gridCol w:w="1483"/>
        <w:gridCol w:w="8237"/>
      </w:tblGrid>
      <w:tr w:rsidR="00E334D6" w:rsidRPr="00F2197C" w14:paraId="62192E3B" w14:textId="77777777">
        <w:trPr>
          <w:trHeight w:val="472"/>
        </w:trPr>
        <w:tc>
          <w:tcPr>
            <w:tcW w:w="763" w:type="pct"/>
          </w:tcPr>
          <w:p w14:paraId="5209CD40" w14:textId="77777777" w:rsidR="00E334D6" w:rsidRPr="00F2197C" w:rsidRDefault="00E334D6">
            <w:pPr>
              <w:pStyle w:val="Checkbox"/>
            </w:pPr>
            <w:r w:rsidRPr="00F2197C">
              <w:fldChar w:fldCharType="begin">
                <w:ffData>
                  <w:name w:val="Check71"/>
                  <w:enabled/>
                  <w:calcOnExit w:val="0"/>
                  <w:checkBox>
                    <w:sizeAuto/>
                    <w:default w:val="0"/>
                  </w:checkBox>
                </w:ffData>
              </w:fldChar>
            </w:r>
            <w:r w:rsidRPr="00F2197C">
              <w:instrText xml:space="preserve"> FORMCHECKBOX </w:instrText>
            </w:r>
            <w:r w:rsidRPr="00F2197C">
              <w:fldChar w:fldCharType="separate"/>
            </w:r>
            <w:r w:rsidRPr="00F2197C">
              <w:fldChar w:fldCharType="end"/>
            </w:r>
          </w:p>
        </w:tc>
        <w:tc>
          <w:tcPr>
            <w:cnfStyle w:val="000100000000" w:firstRow="0" w:lastRow="0" w:firstColumn="0" w:lastColumn="1" w:oddVBand="0" w:evenVBand="0" w:oddHBand="0" w:evenHBand="0" w:firstRowFirstColumn="0" w:firstRowLastColumn="0" w:lastRowFirstColumn="0" w:lastRowLastColumn="0"/>
            <w:tcW w:w="4237" w:type="pct"/>
          </w:tcPr>
          <w:p w14:paraId="5BB54819" w14:textId="358AC7FD" w:rsidR="00DD0BC1" w:rsidRDefault="00E334D6">
            <w:pPr>
              <w:pStyle w:val="Answerfieldleft-aligned"/>
            </w:pPr>
            <w:r>
              <w:t>2023</w:t>
            </w:r>
            <w:r w:rsidR="00A9702D">
              <w:t>-24</w:t>
            </w:r>
            <w:r w:rsidRPr="00F2197C">
              <w:t xml:space="preserve"> </w:t>
            </w:r>
          </w:p>
          <w:p w14:paraId="5D13F7E0" w14:textId="73ECD74B" w:rsidR="00E334D6" w:rsidRPr="00F2197C" w:rsidRDefault="00DD0BC1" w:rsidP="00504579">
            <w:pPr>
              <w:pStyle w:val="Answerfieldleft-aligned"/>
            </w:pPr>
            <w:r>
              <w:rPr>
                <w:rFonts w:ascii="Webdings" w:eastAsia="Webdings" w:hAnsi="Webdings" w:cs="Webdings"/>
              </w:rPr>
              <w:t>i</w:t>
            </w:r>
            <w:r>
              <w:t xml:space="preserve"> </w:t>
            </w:r>
            <w:r w:rsidRPr="00B514B4">
              <w:rPr>
                <w:i/>
                <w:iCs/>
              </w:rPr>
              <w:t>F</w:t>
            </w:r>
            <w:r w:rsidR="0037289E" w:rsidRPr="00B514B4">
              <w:rPr>
                <w:i/>
                <w:iCs/>
              </w:rPr>
              <w:t xml:space="preserve">orm must be </w:t>
            </w:r>
            <w:r w:rsidR="0080202B">
              <w:rPr>
                <w:i/>
                <w:iCs/>
              </w:rPr>
              <w:t xml:space="preserve">approved </w:t>
            </w:r>
            <w:r w:rsidR="0037289E" w:rsidRPr="00B514B4">
              <w:rPr>
                <w:i/>
                <w:iCs/>
              </w:rPr>
              <w:t xml:space="preserve">by the Clean Energy Regulator by </w:t>
            </w:r>
            <w:r w:rsidR="00F8769E">
              <w:rPr>
                <w:i/>
                <w:iCs/>
              </w:rPr>
              <w:t>11:59PM</w:t>
            </w:r>
            <w:r w:rsidR="00F8769E" w:rsidRPr="00B514B4">
              <w:rPr>
                <w:i/>
                <w:iCs/>
              </w:rPr>
              <w:t xml:space="preserve"> </w:t>
            </w:r>
            <w:r w:rsidR="0037289E" w:rsidRPr="00B514B4">
              <w:rPr>
                <w:i/>
                <w:iCs/>
              </w:rPr>
              <w:t>(</w:t>
            </w:r>
            <w:r w:rsidRPr="00B514B4">
              <w:rPr>
                <w:i/>
                <w:iCs/>
              </w:rPr>
              <w:t>AEST) 30 June 2024</w:t>
            </w:r>
          </w:p>
        </w:tc>
      </w:tr>
      <w:tr w:rsidR="00E334D6" w:rsidRPr="00F2197C" w14:paraId="5AC0785E" w14:textId="77777777">
        <w:trPr>
          <w:trHeight w:val="472"/>
        </w:trPr>
        <w:tc>
          <w:tcPr>
            <w:tcW w:w="763" w:type="pct"/>
          </w:tcPr>
          <w:p w14:paraId="7B0F6FD0" w14:textId="77777777" w:rsidR="00E334D6" w:rsidRPr="00F2197C" w:rsidRDefault="00E334D6">
            <w:pPr>
              <w:pStyle w:val="Checkbox"/>
            </w:pPr>
            <w:r w:rsidRPr="00F2197C">
              <w:fldChar w:fldCharType="begin">
                <w:ffData>
                  <w:name w:val="Check72"/>
                  <w:enabled/>
                  <w:calcOnExit w:val="0"/>
                  <w:checkBox>
                    <w:sizeAuto/>
                    <w:default w:val="0"/>
                  </w:checkBox>
                </w:ffData>
              </w:fldChar>
            </w:r>
            <w:r w:rsidRPr="00F2197C">
              <w:instrText xml:space="preserve"> FORMCHECKBOX </w:instrText>
            </w:r>
            <w:r w:rsidRPr="00F2197C">
              <w:fldChar w:fldCharType="separate"/>
            </w:r>
            <w:r w:rsidRPr="00F2197C">
              <w:fldChar w:fldCharType="end"/>
            </w:r>
          </w:p>
        </w:tc>
        <w:tc>
          <w:tcPr>
            <w:cnfStyle w:val="000100000000" w:firstRow="0" w:lastRow="0" w:firstColumn="0" w:lastColumn="1" w:oddVBand="0" w:evenVBand="0" w:oddHBand="0" w:evenHBand="0" w:firstRowFirstColumn="0" w:firstRowLastColumn="0" w:lastRowFirstColumn="0" w:lastRowLastColumn="0"/>
            <w:tcW w:w="4237" w:type="pct"/>
          </w:tcPr>
          <w:p w14:paraId="1A42EBA8" w14:textId="7C231C4A" w:rsidR="00E334D6" w:rsidRDefault="00A9702D">
            <w:pPr>
              <w:pStyle w:val="Answerfieldleft-aligned"/>
            </w:pPr>
            <w:r>
              <w:t>2024-25</w:t>
            </w:r>
            <w:r w:rsidR="00DD0BC1">
              <w:t xml:space="preserve"> </w:t>
            </w:r>
          </w:p>
          <w:p w14:paraId="1A416B5C" w14:textId="600C5BBE" w:rsidR="00DD0BC1" w:rsidRPr="00F2197C" w:rsidRDefault="00DD0BC1">
            <w:pPr>
              <w:pStyle w:val="Answerfieldleft-aligned"/>
            </w:pPr>
            <w:r>
              <w:rPr>
                <w:rFonts w:ascii="Webdings" w:eastAsia="Webdings" w:hAnsi="Webdings" w:cs="Webdings"/>
              </w:rPr>
              <w:t>i</w:t>
            </w:r>
            <w:r>
              <w:t xml:space="preserve"> </w:t>
            </w:r>
            <w:r w:rsidRPr="00B514B4">
              <w:rPr>
                <w:i/>
                <w:iCs/>
              </w:rPr>
              <w:t>Form must be</w:t>
            </w:r>
            <w:r w:rsidR="0080202B">
              <w:rPr>
                <w:i/>
                <w:iCs/>
              </w:rPr>
              <w:t xml:space="preserve"> approved </w:t>
            </w:r>
            <w:r w:rsidRPr="00B514B4">
              <w:rPr>
                <w:i/>
                <w:iCs/>
              </w:rPr>
              <w:t xml:space="preserve">by the Clean Energy Regulator by </w:t>
            </w:r>
            <w:r w:rsidR="00F8769E">
              <w:rPr>
                <w:i/>
                <w:iCs/>
              </w:rPr>
              <w:t>11:59PM</w:t>
            </w:r>
            <w:r w:rsidRPr="00B514B4">
              <w:rPr>
                <w:i/>
                <w:iCs/>
              </w:rPr>
              <w:t xml:space="preserve"> (AEST) 30 June 2025</w:t>
            </w:r>
          </w:p>
        </w:tc>
      </w:tr>
      <w:tr w:rsidR="00E334D6" w:rsidRPr="00F2197C" w14:paraId="4F93C425" w14:textId="77777777">
        <w:trPr>
          <w:trHeight w:val="472"/>
        </w:trPr>
        <w:tc>
          <w:tcPr>
            <w:tcW w:w="763" w:type="pct"/>
          </w:tcPr>
          <w:p w14:paraId="24D6A716" w14:textId="77777777" w:rsidR="00E334D6" w:rsidRPr="00F2197C" w:rsidRDefault="00E334D6">
            <w:pPr>
              <w:pStyle w:val="Checkbox"/>
            </w:pPr>
            <w:r w:rsidRPr="00F2197C">
              <w:fldChar w:fldCharType="begin">
                <w:ffData>
                  <w:name w:val="Check73"/>
                  <w:enabled/>
                  <w:calcOnExit w:val="0"/>
                  <w:checkBox>
                    <w:sizeAuto/>
                    <w:default w:val="0"/>
                  </w:checkBox>
                </w:ffData>
              </w:fldChar>
            </w:r>
            <w:r w:rsidRPr="00F2197C">
              <w:instrText xml:space="preserve"> FORMCHECKBOX </w:instrText>
            </w:r>
            <w:r w:rsidRPr="00F2197C">
              <w:fldChar w:fldCharType="separate"/>
            </w:r>
            <w:r w:rsidRPr="00F2197C">
              <w:fldChar w:fldCharType="end"/>
            </w:r>
          </w:p>
        </w:tc>
        <w:tc>
          <w:tcPr>
            <w:cnfStyle w:val="000100000000" w:firstRow="0" w:lastRow="0" w:firstColumn="0" w:lastColumn="1" w:oddVBand="0" w:evenVBand="0" w:oddHBand="0" w:evenHBand="0" w:firstRowFirstColumn="0" w:firstRowLastColumn="0" w:lastRowFirstColumn="0" w:lastRowLastColumn="0"/>
            <w:tcW w:w="4237" w:type="pct"/>
          </w:tcPr>
          <w:p w14:paraId="0582D105" w14:textId="6A015032" w:rsidR="00E334D6" w:rsidRDefault="00A9702D">
            <w:pPr>
              <w:pStyle w:val="Answerfieldleft-aligned"/>
            </w:pPr>
            <w:r>
              <w:t>2025-26</w:t>
            </w:r>
            <w:r w:rsidR="00DD0BC1">
              <w:t xml:space="preserve"> </w:t>
            </w:r>
          </w:p>
          <w:p w14:paraId="59D4B0E9" w14:textId="0757C78D" w:rsidR="00DD0BC1" w:rsidRPr="00F2197C" w:rsidRDefault="00DD0BC1">
            <w:pPr>
              <w:pStyle w:val="Answerfieldleft-aligned"/>
            </w:pPr>
            <w:r>
              <w:rPr>
                <w:rFonts w:ascii="Webdings" w:eastAsia="Webdings" w:hAnsi="Webdings" w:cs="Webdings"/>
              </w:rPr>
              <w:t>i</w:t>
            </w:r>
            <w:r>
              <w:t xml:space="preserve"> </w:t>
            </w:r>
            <w:r w:rsidRPr="00B514B4">
              <w:rPr>
                <w:i/>
                <w:iCs/>
              </w:rPr>
              <w:t xml:space="preserve">Form must be </w:t>
            </w:r>
            <w:r w:rsidR="0080202B">
              <w:rPr>
                <w:i/>
                <w:iCs/>
              </w:rPr>
              <w:t>approve</w:t>
            </w:r>
            <w:r w:rsidR="0080202B" w:rsidRPr="00B514B4">
              <w:rPr>
                <w:i/>
                <w:iCs/>
              </w:rPr>
              <w:t xml:space="preserve">d </w:t>
            </w:r>
            <w:r w:rsidRPr="00B514B4">
              <w:rPr>
                <w:i/>
                <w:iCs/>
              </w:rPr>
              <w:t xml:space="preserve">by the Clean Energy Regulator by </w:t>
            </w:r>
            <w:r w:rsidR="00F8769E">
              <w:rPr>
                <w:i/>
                <w:iCs/>
              </w:rPr>
              <w:t>11:59PM</w:t>
            </w:r>
            <w:r w:rsidRPr="00B514B4">
              <w:rPr>
                <w:i/>
                <w:iCs/>
              </w:rPr>
              <w:t xml:space="preserve"> (AEST) 30 June 2026</w:t>
            </w:r>
          </w:p>
        </w:tc>
      </w:tr>
      <w:tr w:rsidR="00A9702D" w:rsidRPr="00F2197C" w14:paraId="5266A55E" w14:textId="77777777">
        <w:trPr>
          <w:trHeight w:val="472"/>
        </w:trPr>
        <w:tc>
          <w:tcPr>
            <w:tcW w:w="763" w:type="pct"/>
          </w:tcPr>
          <w:p w14:paraId="60268C19" w14:textId="7542A54F" w:rsidR="00A9702D" w:rsidRPr="00F2197C" w:rsidRDefault="00A9702D">
            <w:pPr>
              <w:pStyle w:val="Checkbox"/>
            </w:pPr>
            <w:r w:rsidRPr="00F2197C">
              <w:fldChar w:fldCharType="begin">
                <w:ffData>
                  <w:name w:val="Check73"/>
                  <w:enabled/>
                  <w:calcOnExit w:val="0"/>
                  <w:checkBox>
                    <w:sizeAuto/>
                    <w:default w:val="0"/>
                  </w:checkBox>
                </w:ffData>
              </w:fldChar>
            </w:r>
            <w:r w:rsidRPr="00F2197C">
              <w:instrText xml:space="preserve"> FORMCHECKBOX </w:instrText>
            </w:r>
            <w:r w:rsidRPr="00F2197C">
              <w:fldChar w:fldCharType="separate"/>
            </w:r>
            <w:r w:rsidRPr="00F2197C">
              <w:fldChar w:fldCharType="end"/>
            </w:r>
          </w:p>
        </w:tc>
        <w:tc>
          <w:tcPr>
            <w:cnfStyle w:val="000100000000" w:firstRow="0" w:lastRow="0" w:firstColumn="0" w:lastColumn="1" w:oddVBand="0" w:evenVBand="0" w:oddHBand="0" w:evenHBand="0" w:firstRowFirstColumn="0" w:firstRowLastColumn="0" w:lastRowFirstColumn="0" w:lastRowLastColumn="0"/>
            <w:tcW w:w="4237" w:type="pct"/>
          </w:tcPr>
          <w:p w14:paraId="3036B127" w14:textId="77777777" w:rsidR="00A9702D" w:rsidRDefault="00A9702D">
            <w:pPr>
              <w:pStyle w:val="Answerfieldleft-aligned"/>
            </w:pPr>
            <w:r>
              <w:t>2026-27</w:t>
            </w:r>
          </w:p>
          <w:p w14:paraId="41D98F99" w14:textId="7C01837E" w:rsidR="00DD0BC1" w:rsidRPr="00F2197C" w:rsidDel="00A9702D" w:rsidRDefault="00DD0BC1">
            <w:pPr>
              <w:pStyle w:val="Answerfieldleft-aligned"/>
            </w:pPr>
            <w:r>
              <w:rPr>
                <w:rFonts w:ascii="Webdings" w:eastAsia="Webdings" w:hAnsi="Webdings" w:cs="Webdings"/>
              </w:rPr>
              <w:t>i</w:t>
            </w:r>
            <w:r>
              <w:t xml:space="preserve"> </w:t>
            </w:r>
            <w:r w:rsidRPr="00B514B4">
              <w:rPr>
                <w:i/>
                <w:iCs/>
              </w:rPr>
              <w:t>Form must be</w:t>
            </w:r>
            <w:r w:rsidR="0080202B">
              <w:rPr>
                <w:i/>
                <w:iCs/>
              </w:rPr>
              <w:t xml:space="preserve"> approv</w:t>
            </w:r>
            <w:r w:rsidRPr="00B514B4">
              <w:rPr>
                <w:i/>
                <w:iCs/>
              </w:rPr>
              <w:t xml:space="preserve">ed by the Clean Energy Regulator by </w:t>
            </w:r>
            <w:r w:rsidR="00F8769E">
              <w:rPr>
                <w:i/>
                <w:iCs/>
              </w:rPr>
              <w:t>11:59PM</w:t>
            </w:r>
            <w:r w:rsidRPr="00B514B4">
              <w:rPr>
                <w:i/>
                <w:iCs/>
              </w:rPr>
              <w:t xml:space="preserve"> (AEST) 30 June 2027</w:t>
            </w:r>
          </w:p>
        </w:tc>
      </w:tr>
    </w:tbl>
    <w:p w14:paraId="4DEEA3CD" w14:textId="0A159F6A" w:rsidR="00F43458" w:rsidRDefault="00F43458">
      <w:pPr>
        <w:spacing w:after="0"/>
      </w:pPr>
      <w:r>
        <w:br w:type="page"/>
      </w:r>
    </w:p>
    <w:p w14:paraId="570ED2AD" w14:textId="0D47952B" w:rsidR="00296327" w:rsidRDefault="00720E5D">
      <w:pPr>
        <w:pStyle w:val="CERHeading1Parts"/>
        <w:numPr>
          <w:ilvl w:val="0"/>
          <w:numId w:val="4"/>
        </w:numPr>
      </w:pPr>
      <w:r>
        <w:lastRenderedPageBreak/>
        <w:t>Nominee’s d</w:t>
      </w:r>
      <w:r w:rsidR="00171389">
        <w:t>eclaration</w:t>
      </w:r>
    </w:p>
    <w:p w14:paraId="1C0B1255" w14:textId="51016E74" w:rsidR="006A24A4" w:rsidRPr="00803111" w:rsidRDefault="006A24A4" w:rsidP="006A24A4">
      <w:pPr>
        <w:pStyle w:val="Helpprompt"/>
      </w:pPr>
      <w:r w:rsidRPr="00803111">
        <w:t xml:space="preserve">This section must be signed by an executive officer of the </w:t>
      </w:r>
      <w:r>
        <w:t>nominee.</w:t>
      </w:r>
    </w:p>
    <w:p w14:paraId="6FCB116E" w14:textId="487D3659" w:rsidR="006A24A4" w:rsidRPr="00803111" w:rsidRDefault="006A24A4" w:rsidP="006A24A4">
      <w:pPr>
        <w:pStyle w:val="Helpprompt"/>
      </w:pPr>
      <w:r w:rsidRPr="00803111">
        <w:t xml:space="preserve">The executive officer, whose details were provided </w:t>
      </w:r>
      <w:r>
        <w:t>in question 4</w:t>
      </w:r>
      <w:r w:rsidRPr="00803111">
        <w:t xml:space="preserve"> of this form, </w:t>
      </w:r>
      <w:r>
        <w:t>must</w:t>
      </w:r>
      <w:r w:rsidRPr="00803111">
        <w:t xml:space="preserve"> sign the declaration.</w:t>
      </w:r>
    </w:p>
    <w:p w14:paraId="3A2F7F18" w14:textId="56541273" w:rsidR="00171389" w:rsidRPr="00171389" w:rsidRDefault="00171389" w:rsidP="00171389">
      <w:pPr>
        <w:pStyle w:val="BodyText1"/>
      </w:pPr>
      <w:bookmarkStart w:id="7" w:name="_Hlk161755665"/>
      <w:r w:rsidRPr="00171389">
        <w:t>By signing below, the signatory</w:t>
      </w:r>
      <w:r w:rsidR="00A45B88">
        <w:t>:</w:t>
      </w:r>
    </w:p>
    <w:p w14:paraId="57BC4F09" w14:textId="744A715B" w:rsidR="00102BC1" w:rsidRDefault="0036652A" w:rsidP="004724B2">
      <w:pPr>
        <w:pStyle w:val="CERbullets"/>
        <w:rPr>
          <w:b/>
        </w:rPr>
      </w:pPr>
      <w:r>
        <w:t xml:space="preserve">declares that </w:t>
      </w:r>
      <w:r w:rsidR="00102BC1">
        <w:t xml:space="preserve">they have legal capacity and authority to make the nomination on behalf of the </w:t>
      </w:r>
      <w:r w:rsidR="00EA7C3B">
        <w:t>nominee</w:t>
      </w:r>
      <w:r w:rsidR="00102BC1">
        <w:t>,</w:t>
      </w:r>
    </w:p>
    <w:p w14:paraId="6E30E98E" w14:textId="7A325DD9" w:rsidR="00102BC1" w:rsidRDefault="00174957" w:rsidP="004724B2">
      <w:pPr>
        <w:pStyle w:val="CERbullets"/>
        <w:rPr>
          <w:b/>
        </w:rPr>
      </w:pPr>
      <w:r>
        <w:t xml:space="preserve">acknowledges that </w:t>
      </w:r>
      <w:r w:rsidR="00597F83">
        <w:t xml:space="preserve">knowingly </w:t>
      </w:r>
      <w:r w:rsidR="00102BC1" w:rsidRPr="00654B82">
        <w:t xml:space="preserve">giving false or misleading information is a serious offence and carries penalties under the </w:t>
      </w:r>
      <w:r w:rsidR="00102BC1" w:rsidRPr="00654B82">
        <w:rPr>
          <w:i/>
        </w:rPr>
        <w:t>Criminal Code Act 1995</w:t>
      </w:r>
      <w:r w:rsidR="00102BC1">
        <w:rPr>
          <w:i/>
        </w:rPr>
        <w:t>,</w:t>
      </w:r>
    </w:p>
    <w:p w14:paraId="657CCBE5" w14:textId="06B6435A" w:rsidR="00102BC1" w:rsidRDefault="00174957" w:rsidP="004724B2">
      <w:pPr>
        <w:pStyle w:val="CERbullets"/>
        <w:rPr>
          <w:b/>
        </w:rPr>
      </w:pPr>
      <w:r>
        <w:t xml:space="preserve">declares that </w:t>
      </w:r>
      <w:r w:rsidR="00102BC1">
        <w:t>all</w:t>
      </w:r>
      <w:r w:rsidR="00102BC1" w:rsidRPr="00654B82">
        <w:t xml:space="preserve"> information </w:t>
      </w:r>
      <w:r w:rsidR="00102BC1">
        <w:t>provided</w:t>
      </w:r>
      <w:r w:rsidR="00102BC1" w:rsidRPr="00654B82">
        <w:t xml:space="preserve"> in</w:t>
      </w:r>
      <w:r w:rsidR="00102BC1">
        <w:t>, or in relation to,</w:t>
      </w:r>
      <w:r w:rsidR="00102BC1" w:rsidRPr="00654B82">
        <w:t xml:space="preserve"> this form is</w:t>
      </w:r>
      <w:r w:rsidR="00102BC1">
        <w:t>, having made all reasonable enquiries, complete,</w:t>
      </w:r>
      <w:r w:rsidR="00102BC1" w:rsidRPr="00654B82">
        <w:t xml:space="preserve"> true and correct</w:t>
      </w:r>
      <w:r w:rsidR="00102BC1">
        <w:t xml:space="preserve"> and not misleading by inclusion or omission,</w:t>
      </w:r>
    </w:p>
    <w:p w14:paraId="7FA6EBD3" w14:textId="4FCAB815" w:rsidR="00102BC1" w:rsidRDefault="00044480" w:rsidP="004724B2">
      <w:pPr>
        <w:pStyle w:val="CERbullets"/>
        <w:rPr>
          <w:b/>
        </w:rPr>
      </w:pPr>
      <w:r>
        <w:t>consents that</w:t>
      </w:r>
      <w:r w:rsidR="00102BC1">
        <w:t xml:space="preserve"> the Clean Energy Regulator </w:t>
      </w:r>
      <w:r w:rsidR="00C7572A">
        <w:t xml:space="preserve">may </w:t>
      </w:r>
      <w:r w:rsidR="00102BC1">
        <w:t xml:space="preserve">copy, record, use or disclose any of the information provided in relation to this form for the purposes of processing the form, monitoring compliance, enforcement of laws, the performance of the Clean Energy Regulator’s statutory functions and for related purposes subject to the requirements of relevant laws, in particular the </w:t>
      </w:r>
      <w:r w:rsidR="00102BC1">
        <w:rPr>
          <w:i/>
        </w:rPr>
        <w:t>Privacy Act 1988</w:t>
      </w:r>
      <w:r w:rsidR="00102BC1">
        <w:t xml:space="preserve"> and Part 3 of the </w:t>
      </w:r>
      <w:r w:rsidR="00102BC1">
        <w:rPr>
          <w:i/>
        </w:rPr>
        <w:t>Clean Energy Regulator Act 2011</w:t>
      </w:r>
      <w:r w:rsidR="00102BC1">
        <w:t>, and</w:t>
      </w:r>
    </w:p>
    <w:p w14:paraId="40C06752" w14:textId="7FB720A9" w:rsidR="00811684" w:rsidRDefault="000A2A1D" w:rsidP="004724B2">
      <w:pPr>
        <w:pStyle w:val="CERbullets"/>
      </w:pPr>
      <w:r>
        <w:t xml:space="preserve">acknowledges that </w:t>
      </w:r>
      <w:r w:rsidR="00102BC1" w:rsidRPr="008F3CAC">
        <w:t xml:space="preserve">the personal information provided in this form may also be copied, recorded, used or disclosed by the Clean Energy Regulator for its administrative purposes, for example, to pre-populate other Clean Energy </w:t>
      </w:r>
      <w:r w:rsidR="00811684" w:rsidRPr="00811684">
        <w:t>Regulator forms filled out online in the future, and for improving the Clean Energy Regulator’s service delivery to the nominee.</w:t>
      </w:r>
    </w:p>
    <w:bookmarkEnd w:id="7"/>
    <w:p w14:paraId="14404ECC" w14:textId="77777777" w:rsidR="005A2208" w:rsidRPr="00171389" w:rsidRDefault="005A2208">
      <w:pPr>
        <w:pStyle w:val="CERnumbering"/>
        <w:numPr>
          <w:ilvl w:val="0"/>
          <w:numId w:val="0"/>
        </w:numPr>
        <w:rPr>
          <w:iCs/>
        </w:rPr>
      </w:pPr>
    </w:p>
    <w:tbl>
      <w:tblPr>
        <w:tblStyle w:val="CERanswerfield"/>
        <w:tblW w:w="5000" w:type="pct"/>
        <w:tblLook w:val="0680" w:firstRow="0" w:lastRow="0" w:firstColumn="1" w:lastColumn="0" w:noHBand="1" w:noVBand="1"/>
      </w:tblPr>
      <w:tblGrid>
        <w:gridCol w:w="2117"/>
        <w:gridCol w:w="7603"/>
      </w:tblGrid>
      <w:tr w:rsidR="00DA1468" w:rsidRPr="00FA7635" w14:paraId="0B0AF1B2" w14:textId="77777777" w:rsidTr="00972BC6">
        <w:tc>
          <w:tcPr>
            <w:cnfStyle w:val="001000000000" w:firstRow="0" w:lastRow="0" w:firstColumn="1" w:lastColumn="0" w:oddVBand="0" w:evenVBand="0" w:oddHBand="0" w:evenHBand="0" w:firstRowFirstColumn="0" w:firstRowLastColumn="0" w:lastRowFirstColumn="0" w:lastRowLastColumn="0"/>
            <w:tcW w:w="1089" w:type="pct"/>
          </w:tcPr>
          <w:p w14:paraId="0C7C9C44" w14:textId="77777777" w:rsidR="00DA1468" w:rsidRPr="00FA7635" w:rsidRDefault="00DA1468" w:rsidP="00972BC6">
            <w:pPr>
              <w:pStyle w:val="Answerfieldright-aligned"/>
            </w:pPr>
            <w:r>
              <w:t>Full n</w:t>
            </w:r>
            <w:r w:rsidRPr="004C18DA">
              <w:t>ame</w:t>
            </w:r>
            <w:r>
              <w:t xml:space="preserve"> of signatory</w:t>
            </w:r>
          </w:p>
        </w:tc>
        <w:tc>
          <w:tcPr>
            <w:tcW w:w="3911" w:type="pct"/>
          </w:tcPr>
          <w:p w14:paraId="23839C2B" w14:textId="77777777" w:rsidR="00DA1468" w:rsidRPr="00FA7635" w:rsidRDefault="00DA1468" w:rsidP="00972BC6">
            <w:pPr>
              <w:pStyle w:val="Answerfieldleft-aligned"/>
              <w:cnfStyle w:val="000000000000" w:firstRow="0" w:lastRow="0" w:firstColumn="0" w:lastColumn="0" w:oddVBand="0" w:evenVBand="0" w:oddHBand="0" w:evenHBand="0" w:firstRowFirstColumn="0" w:firstRowLastColumn="0" w:lastRowFirstColumn="0" w:lastRowLastColumn="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DA1468" w:rsidRPr="00FA7635" w14:paraId="1F06214B" w14:textId="77777777" w:rsidTr="00972BC6">
        <w:trPr>
          <w:trHeight w:val="22"/>
        </w:trPr>
        <w:tc>
          <w:tcPr>
            <w:cnfStyle w:val="001000000000" w:firstRow="0" w:lastRow="0" w:firstColumn="1" w:lastColumn="0" w:oddVBand="0" w:evenVBand="0" w:oddHBand="0" w:evenHBand="0" w:firstRowFirstColumn="0" w:firstRowLastColumn="0" w:lastRowFirstColumn="0" w:lastRowLastColumn="0"/>
            <w:tcW w:w="1089" w:type="pct"/>
          </w:tcPr>
          <w:p w14:paraId="3DE6E57F" w14:textId="77777777" w:rsidR="00DA1468" w:rsidRPr="00FA7635" w:rsidRDefault="00DA1468" w:rsidP="00972BC6">
            <w:pPr>
              <w:pStyle w:val="Answerfieldright-aligned"/>
            </w:pPr>
            <w:r w:rsidRPr="00DA1468">
              <w:t>Title/position</w:t>
            </w:r>
          </w:p>
        </w:tc>
        <w:tc>
          <w:tcPr>
            <w:tcW w:w="3911" w:type="pct"/>
          </w:tcPr>
          <w:p w14:paraId="5DFF1CF1" w14:textId="77777777" w:rsidR="00DA1468" w:rsidRPr="00FA7635" w:rsidRDefault="00DA1468" w:rsidP="00972BC6">
            <w:pPr>
              <w:pStyle w:val="Answerfieldleft-aligned"/>
              <w:cnfStyle w:val="000000000000" w:firstRow="0" w:lastRow="0" w:firstColumn="0" w:lastColumn="0" w:oddVBand="0" w:evenVBand="0" w:oddHBand="0" w:evenHBand="0" w:firstRowFirstColumn="0" w:firstRowLastColumn="0" w:lastRowFirstColumn="0" w:lastRowLastColumn="0"/>
            </w:pPr>
            <w:r w:rsidRPr="00DA1468">
              <w:fldChar w:fldCharType="begin">
                <w:ffData>
                  <w:name w:val="Text161"/>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DA1468" w:rsidRPr="00FA7635" w14:paraId="3C0546E0" w14:textId="77777777" w:rsidTr="00972BC6">
        <w:trPr>
          <w:trHeight w:val="22"/>
        </w:trPr>
        <w:tc>
          <w:tcPr>
            <w:cnfStyle w:val="001000000000" w:firstRow="0" w:lastRow="0" w:firstColumn="1" w:lastColumn="0" w:oddVBand="0" w:evenVBand="0" w:oddHBand="0" w:evenHBand="0" w:firstRowFirstColumn="0" w:firstRowLastColumn="0" w:lastRowFirstColumn="0" w:lastRowLastColumn="0"/>
            <w:tcW w:w="1089" w:type="pct"/>
          </w:tcPr>
          <w:p w14:paraId="4938089F" w14:textId="77777777" w:rsidR="00DA1468" w:rsidRPr="00FA7635" w:rsidRDefault="00DA1468" w:rsidP="00972BC6">
            <w:pPr>
              <w:pStyle w:val="Answerfieldright-aligned"/>
            </w:pPr>
            <w:r w:rsidRPr="00DA1468">
              <w:rPr>
                <w:kern w:val="2"/>
              </w:rPr>
              <w:t>Organisation</w:t>
            </w:r>
            <w:r>
              <w:br/>
            </w:r>
            <w:r w:rsidRPr="00DA1468">
              <w:t>(if applicable)</w:t>
            </w:r>
          </w:p>
        </w:tc>
        <w:tc>
          <w:tcPr>
            <w:tcW w:w="3911" w:type="pct"/>
          </w:tcPr>
          <w:p w14:paraId="05AF9574" w14:textId="77777777" w:rsidR="00DA1468" w:rsidRPr="00FA7635" w:rsidRDefault="00DA1468" w:rsidP="00972BC6">
            <w:pPr>
              <w:pStyle w:val="Answerfieldleft-aligned"/>
              <w:cnfStyle w:val="000000000000" w:firstRow="0" w:lastRow="0" w:firstColumn="0" w:lastColumn="0" w:oddVBand="0" w:evenVBand="0" w:oddHBand="0" w:evenHBand="0" w:firstRowFirstColumn="0" w:firstRowLastColumn="0" w:lastRowFirstColumn="0" w:lastRowLastColumn="0"/>
            </w:pPr>
            <w:r w:rsidRPr="00DA1468">
              <w:fldChar w:fldCharType="begin">
                <w:ffData>
                  <w:name w:val="Text162"/>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DA1468" w:rsidRPr="00FA7635" w14:paraId="4CDCB8B0" w14:textId="77777777" w:rsidTr="00972BC6">
        <w:trPr>
          <w:trHeight w:val="598"/>
        </w:trPr>
        <w:tc>
          <w:tcPr>
            <w:cnfStyle w:val="001000000000" w:firstRow="0" w:lastRow="0" w:firstColumn="1" w:lastColumn="0" w:oddVBand="0" w:evenVBand="0" w:oddHBand="0" w:evenHBand="0" w:firstRowFirstColumn="0" w:firstRowLastColumn="0" w:lastRowFirstColumn="0" w:lastRowLastColumn="0"/>
            <w:tcW w:w="1089" w:type="pct"/>
          </w:tcPr>
          <w:p w14:paraId="317CE102" w14:textId="77777777" w:rsidR="00DA1468" w:rsidRPr="00FA7635" w:rsidRDefault="00DA1468" w:rsidP="00972BC6">
            <w:pPr>
              <w:pStyle w:val="Answerfieldright-aligned"/>
            </w:pPr>
            <w:r w:rsidRPr="00DA1468">
              <w:t>Signature</w:t>
            </w:r>
          </w:p>
        </w:tc>
        <w:tc>
          <w:tcPr>
            <w:tcW w:w="3911" w:type="pct"/>
          </w:tcPr>
          <w:p w14:paraId="1ED0D734" w14:textId="77777777" w:rsidR="00DA1468" w:rsidRPr="00FA7635" w:rsidRDefault="00DA1468" w:rsidP="00972BC6">
            <w:pPr>
              <w:pStyle w:val="Answerfieldleft-aligned"/>
              <w:cnfStyle w:val="000000000000" w:firstRow="0" w:lastRow="0" w:firstColumn="0" w:lastColumn="0" w:oddVBand="0" w:evenVBand="0" w:oddHBand="0" w:evenHBand="0" w:firstRowFirstColumn="0" w:firstRowLastColumn="0" w:lastRowFirstColumn="0" w:lastRowLastColumn="0"/>
            </w:pPr>
          </w:p>
        </w:tc>
      </w:tr>
    </w:tbl>
    <w:p w14:paraId="4AA606C3" w14:textId="09943A71" w:rsidR="00B07B0F" w:rsidRDefault="00B07B0F" w:rsidP="001D229D">
      <w:pPr>
        <w:pStyle w:val="BodyText1"/>
      </w:pPr>
    </w:p>
    <w:tbl>
      <w:tblPr>
        <w:tblStyle w:val="CERanswerfield"/>
        <w:tblW w:w="5000" w:type="pct"/>
        <w:tblLook w:val="06A0" w:firstRow="1" w:lastRow="0" w:firstColumn="1" w:lastColumn="0" w:noHBand="1" w:noVBand="1"/>
      </w:tblPr>
      <w:tblGrid>
        <w:gridCol w:w="2123"/>
        <w:gridCol w:w="2531"/>
        <w:gridCol w:w="2533"/>
        <w:gridCol w:w="2533"/>
      </w:tblGrid>
      <w:tr w:rsidR="00B514B4" w:rsidRPr="00FA7635" w14:paraId="77B222FC" w14:textId="2F4CC12C" w:rsidTr="00B860E5">
        <w:trPr>
          <w:cnfStyle w:val="100000000000" w:firstRow="1" w:lastRow="0" w:firstColumn="0" w:lastColumn="0" w:oddVBand="0" w:evenVBand="0" w:oddHBand="0"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1092" w:type="pct"/>
          </w:tcPr>
          <w:p w14:paraId="5E5E43F9" w14:textId="77777777" w:rsidR="00D52018" w:rsidRPr="00FA7635" w:rsidRDefault="00D52018" w:rsidP="00B860E5">
            <w:pPr>
              <w:pStyle w:val="Answerfieldleft-aligned"/>
            </w:pPr>
          </w:p>
        </w:tc>
        <w:tc>
          <w:tcPr>
            <w:tcW w:w="1302" w:type="pct"/>
          </w:tcPr>
          <w:p w14:paraId="61629F31" w14:textId="77777777" w:rsidR="00D52018" w:rsidRPr="00FA7635" w:rsidRDefault="00D52018" w:rsidP="00B860E5">
            <w:pPr>
              <w:pStyle w:val="Answerfieldleft-aligned"/>
              <w:cnfStyle w:val="100000000000" w:firstRow="1" w:lastRow="0" w:firstColumn="0" w:lastColumn="0" w:oddVBand="0" w:evenVBand="0" w:oddHBand="0" w:evenHBand="0" w:firstRowFirstColumn="0" w:firstRowLastColumn="0" w:lastRowFirstColumn="0" w:lastRowLastColumn="0"/>
            </w:pPr>
            <w:r w:rsidRPr="00D52018">
              <w:t>Day (dd)</w:t>
            </w:r>
          </w:p>
        </w:tc>
        <w:tc>
          <w:tcPr>
            <w:tcW w:w="1303" w:type="pct"/>
          </w:tcPr>
          <w:p w14:paraId="1F81FEAF" w14:textId="77777777" w:rsidR="00D52018" w:rsidRPr="00FA7635" w:rsidRDefault="00D52018" w:rsidP="00B860E5">
            <w:pPr>
              <w:pStyle w:val="Answerfieldleft-aligned"/>
              <w:cnfStyle w:val="100000000000" w:firstRow="1" w:lastRow="0" w:firstColumn="0" w:lastColumn="0" w:oddVBand="0" w:evenVBand="0" w:oddHBand="0" w:evenHBand="0" w:firstRowFirstColumn="0" w:firstRowLastColumn="0" w:lastRowFirstColumn="0" w:lastRowLastColumn="0"/>
            </w:pPr>
            <w:r w:rsidRPr="00D52018">
              <w:t>Month (mm)</w:t>
            </w:r>
          </w:p>
        </w:tc>
        <w:tc>
          <w:tcPr>
            <w:tcW w:w="1303" w:type="pct"/>
          </w:tcPr>
          <w:p w14:paraId="591437EB" w14:textId="77777777" w:rsidR="00D52018" w:rsidRPr="00FA7635" w:rsidRDefault="00D52018" w:rsidP="00B860E5">
            <w:pPr>
              <w:pStyle w:val="Answerfieldleft-aligned"/>
              <w:cnfStyle w:val="100000000000" w:firstRow="1" w:lastRow="0" w:firstColumn="0" w:lastColumn="0" w:oddVBand="0" w:evenVBand="0" w:oddHBand="0" w:evenHBand="0" w:firstRowFirstColumn="0" w:firstRowLastColumn="0" w:lastRowFirstColumn="0" w:lastRowLastColumn="0"/>
            </w:pPr>
            <w:r w:rsidRPr="00D52018">
              <w:t>Year (yyyy)</w:t>
            </w:r>
          </w:p>
        </w:tc>
      </w:tr>
      <w:tr w:rsidR="00B514B4" w:rsidRPr="00FA7635" w14:paraId="70E4FEF5" w14:textId="35E06EE3" w:rsidTr="00B860E5">
        <w:trPr>
          <w:trHeight w:val="22"/>
        </w:trPr>
        <w:tc>
          <w:tcPr>
            <w:cnfStyle w:val="001000000000" w:firstRow="0" w:lastRow="0" w:firstColumn="1" w:lastColumn="0" w:oddVBand="0" w:evenVBand="0" w:oddHBand="0" w:evenHBand="0" w:firstRowFirstColumn="0" w:firstRowLastColumn="0" w:lastRowFirstColumn="0" w:lastRowLastColumn="0"/>
            <w:tcW w:w="1092" w:type="pct"/>
          </w:tcPr>
          <w:p w14:paraId="07F51DFA" w14:textId="77777777" w:rsidR="00D52018" w:rsidRPr="00FA7635" w:rsidRDefault="00D52018" w:rsidP="00B860E5">
            <w:pPr>
              <w:pStyle w:val="Answerfieldleft-aligned"/>
            </w:pPr>
            <w:r w:rsidRPr="00D52018">
              <w:t>Signature date</w:t>
            </w:r>
          </w:p>
        </w:tc>
        <w:tc>
          <w:tcPr>
            <w:tcW w:w="1302" w:type="pct"/>
          </w:tcPr>
          <w:p w14:paraId="618BC02F" w14:textId="77777777" w:rsidR="00D52018" w:rsidRPr="00FA7635" w:rsidRDefault="00D52018" w:rsidP="00B860E5">
            <w:pPr>
              <w:pStyle w:val="Answerfieldleft-aligned"/>
              <w:cnfStyle w:val="000000000000" w:firstRow="0" w:lastRow="0" w:firstColumn="0" w:lastColumn="0" w:oddVBand="0" w:evenVBand="0" w:oddHBand="0" w:evenHBand="0" w:firstRowFirstColumn="0" w:firstRowLastColumn="0" w:lastRowFirstColumn="0" w:lastRowLastColumn="0"/>
            </w:pPr>
            <w:r w:rsidRPr="00D52018">
              <w:fldChar w:fldCharType="begin">
                <w:ffData>
                  <w:name w:val="Text163"/>
                  <w:enabled/>
                  <w:calcOnExit w:val="0"/>
                  <w:textInput>
                    <w:type w:val="number"/>
                    <w:maxLength w:val="2"/>
                  </w:textInput>
                </w:ffData>
              </w:fldChar>
            </w:r>
            <w:r w:rsidRPr="00D52018">
              <w:instrText xml:space="preserve"> FORMTEXT </w:instrText>
            </w:r>
            <w:r w:rsidRPr="00D52018">
              <w:fldChar w:fldCharType="separate"/>
            </w:r>
            <w:r w:rsidRPr="00D52018">
              <w:t> </w:t>
            </w:r>
            <w:r w:rsidRPr="00D52018">
              <w:t> </w:t>
            </w:r>
            <w:r w:rsidRPr="00D52018">
              <w:fldChar w:fldCharType="end"/>
            </w:r>
          </w:p>
        </w:tc>
        <w:tc>
          <w:tcPr>
            <w:tcW w:w="1303" w:type="pct"/>
          </w:tcPr>
          <w:p w14:paraId="4958A609" w14:textId="77777777" w:rsidR="00D52018" w:rsidRPr="00FA7635" w:rsidRDefault="00D52018" w:rsidP="00B860E5">
            <w:pPr>
              <w:pStyle w:val="Answerfieldleft-aligned"/>
              <w:cnfStyle w:val="000000000000" w:firstRow="0" w:lastRow="0" w:firstColumn="0" w:lastColumn="0" w:oddVBand="0" w:evenVBand="0" w:oddHBand="0" w:evenHBand="0" w:firstRowFirstColumn="0" w:firstRowLastColumn="0" w:lastRowFirstColumn="0" w:lastRowLastColumn="0"/>
            </w:pPr>
            <w:r w:rsidRPr="00D52018">
              <w:fldChar w:fldCharType="begin">
                <w:ffData>
                  <w:name w:val="Text164"/>
                  <w:enabled/>
                  <w:calcOnExit w:val="0"/>
                  <w:textInput>
                    <w:type w:val="number"/>
                    <w:maxLength w:val="2"/>
                  </w:textInput>
                </w:ffData>
              </w:fldChar>
            </w:r>
            <w:r w:rsidRPr="00D52018">
              <w:instrText xml:space="preserve"> FORMTEXT </w:instrText>
            </w:r>
            <w:r w:rsidRPr="00D52018">
              <w:fldChar w:fldCharType="separate"/>
            </w:r>
            <w:r w:rsidRPr="00D52018">
              <w:t> </w:t>
            </w:r>
            <w:r w:rsidRPr="00D52018">
              <w:t> </w:t>
            </w:r>
            <w:r w:rsidRPr="00D52018">
              <w:fldChar w:fldCharType="end"/>
            </w:r>
          </w:p>
        </w:tc>
        <w:tc>
          <w:tcPr>
            <w:tcW w:w="1303" w:type="pct"/>
          </w:tcPr>
          <w:p w14:paraId="68E694BD" w14:textId="77777777" w:rsidR="00D52018" w:rsidRPr="00FA7635" w:rsidRDefault="00D52018" w:rsidP="00B860E5">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165"/>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bl>
    <w:p w14:paraId="27A380F6" w14:textId="77777777" w:rsidR="00A8488B" w:rsidRDefault="00A8488B">
      <w:pPr>
        <w:spacing w:after="0"/>
      </w:pPr>
    </w:p>
    <w:p w14:paraId="30537344" w14:textId="77777777" w:rsidR="00A8488B" w:rsidRDefault="00A8488B">
      <w:pPr>
        <w:spacing w:after="0"/>
      </w:pPr>
      <w:r>
        <w:br w:type="page"/>
      </w:r>
    </w:p>
    <w:p w14:paraId="0969CC3D" w14:textId="26359B83" w:rsidR="00A8488B" w:rsidRDefault="00327507" w:rsidP="00A8488B">
      <w:pPr>
        <w:pStyle w:val="CERHeading1Parts"/>
        <w:numPr>
          <w:ilvl w:val="0"/>
          <w:numId w:val="4"/>
        </w:numPr>
      </w:pPr>
      <w:r>
        <w:lastRenderedPageBreak/>
        <w:t xml:space="preserve">Other person’s </w:t>
      </w:r>
      <w:r w:rsidR="00A8488B">
        <w:t>declaration (if applicable)</w:t>
      </w:r>
    </w:p>
    <w:p w14:paraId="1AA85C0E" w14:textId="10B5D55B" w:rsidR="00FF2968" w:rsidRPr="00803111" w:rsidRDefault="00FF2968" w:rsidP="00FF2968">
      <w:pPr>
        <w:pStyle w:val="Helpprompt"/>
        <w:spacing w:before="120" w:after="60"/>
        <w:ind w:left="851" w:hanging="426"/>
      </w:pPr>
      <w:r w:rsidRPr="00803111">
        <w:t>This section must be signed by an executive officer of the</w:t>
      </w:r>
      <w:r w:rsidR="00327507">
        <w:t xml:space="preserve"> other person</w:t>
      </w:r>
      <w:r w:rsidR="003305EB">
        <w:t>(s)</w:t>
      </w:r>
      <w:r w:rsidR="00327507">
        <w:t xml:space="preserve"> </w:t>
      </w:r>
      <w:r>
        <w:t xml:space="preserve">if the nominee is not the </w:t>
      </w:r>
      <w:r w:rsidR="00F30F2C">
        <w:t>only</w:t>
      </w:r>
      <w:r>
        <w:t xml:space="preserve"> </w:t>
      </w:r>
      <w:r w:rsidR="00327507">
        <w:t>person</w:t>
      </w:r>
      <w:r w:rsidR="003305EB">
        <w:t xml:space="preserve"> with the authority to </w:t>
      </w:r>
      <w:r w:rsidR="006253C8">
        <w:t xml:space="preserve">introduce and implement </w:t>
      </w:r>
      <w:r w:rsidR="003305EB">
        <w:rPr>
          <w:szCs w:val="19"/>
        </w:rPr>
        <w:t xml:space="preserve">any or </w:t>
      </w:r>
      <w:proofErr w:type="gramStart"/>
      <w:r w:rsidR="003305EB">
        <w:rPr>
          <w:szCs w:val="19"/>
        </w:rPr>
        <w:t>all of</w:t>
      </w:r>
      <w:proofErr w:type="gramEnd"/>
      <w:r w:rsidR="003305EB">
        <w:rPr>
          <w:szCs w:val="19"/>
        </w:rPr>
        <w:t xml:space="preserve"> the operating, health and safety and environmental policies in relation to the cement production activities</w:t>
      </w:r>
      <w:r>
        <w:t>.</w:t>
      </w:r>
    </w:p>
    <w:p w14:paraId="47E041A1" w14:textId="77777777" w:rsidR="00FF2968" w:rsidRPr="00803111" w:rsidRDefault="00FF2968" w:rsidP="00FF2968">
      <w:pPr>
        <w:pStyle w:val="Helpprompt"/>
        <w:spacing w:before="120" w:after="60"/>
        <w:ind w:left="851" w:hanging="426"/>
      </w:pPr>
      <w:r w:rsidRPr="00803111">
        <w:t xml:space="preserve">The executive officer, whose </w:t>
      </w:r>
      <w:r w:rsidRPr="005F63C3">
        <w:t xml:space="preserve">details were provided in question </w:t>
      </w:r>
      <w:r w:rsidRPr="00162353">
        <w:t>1</w:t>
      </w:r>
      <w:r>
        <w:t xml:space="preserve">3 </w:t>
      </w:r>
      <w:r w:rsidRPr="005F63C3">
        <w:t>of this</w:t>
      </w:r>
      <w:r w:rsidRPr="00162353">
        <w:rPr>
          <w:color w:val="FF0000"/>
        </w:rPr>
        <w:t xml:space="preserve"> </w:t>
      </w:r>
      <w:r w:rsidRPr="00803111">
        <w:t>form, should sign the declaration.</w:t>
      </w:r>
    </w:p>
    <w:p w14:paraId="2211F05B" w14:textId="77777777" w:rsidR="00757CCC" w:rsidRPr="00757CCC" w:rsidRDefault="00757CCC" w:rsidP="00757CCC">
      <w:pPr>
        <w:spacing w:before="200"/>
      </w:pPr>
      <w:r w:rsidRPr="00757CCC">
        <w:t>By signing below, the signatory:</w:t>
      </w:r>
    </w:p>
    <w:p w14:paraId="253E9FA3" w14:textId="0C098873" w:rsidR="00757CCC" w:rsidRPr="00757CCC" w:rsidRDefault="00950B97" w:rsidP="004724B2">
      <w:pPr>
        <w:pStyle w:val="CERbullets"/>
        <w:rPr>
          <w:lang w:val="en-US"/>
        </w:rPr>
      </w:pPr>
      <w:r>
        <w:rPr>
          <w:lang w:val="en-US"/>
        </w:rPr>
        <w:t>d</w:t>
      </w:r>
      <w:r w:rsidR="004E7BE2">
        <w:rPr>
          <w:lang w:val="en-US"/>
        </w:rPr>
        <w:t>eclares</w:t>
      </w:r>
      <w:r w:rsidR="008F720B">
        <w:rPr>
          <w:lang w:val="en-US"/>
        </w:rPr>
        <w:t xml:space="preserve"> that</w:t>
      </w:r>
      <w:r w:rsidR="004E7BE2">
        <w:rPr>
          <w:lang w:val="en-US"/>
        </w:rPr>
        <w:t xml:space="preserve"> </w:t>
      </w:r>
      <w:r w:rsidR="00757CCC" w:rsidRPr="00757CCC">
        <w:rPr>
          <w:lang w:val="en-US"/>
        </w:rPr>
        <w:t xml:space="preserve">they have legal capacity and authority to make the nomination on behalf of the </w:t>
      </w:r>
      <w:r w:rsidR="00757CCC">
        <w:rPr>
          <w:lang w:val="en-US"/>
        </w:rPr>
        <w:t>other person</w:t>
      </w:r>
      <w:r w:rsidR="00757CCC" w:rsidRPr="00757CCC">
        <w:rPr>
          <w:lang w:val="en-US"/>
        </w:rPr>
        <w:t>,</w:t>
      </w:r>
    </w:p>
    <w:p w14:paraId="6E7EFC1D" w14:textId="03BE88E0" w:rsidR="00757CCC" w:rsidRPr="00757CCC" w:rsidRDefault="005344AA" w:rsidP="004724B2">
      <w:pPr>
        <w:pStyle w:val="CERbullets"/>
        <w:rPr>
          <w:lang w:val="en-US"/>
        </w:rPr>
      </w:pPr>
      <w:r>
        <w:rPr>
          <w:lang w:val="en-US"/>
        </w:rPr>
        <w:t>acknowledges</w:t>
      </w:r>
      <w:r w:rsidR="00D05834">
        <w:rPr>
          <w:lang w:val="en-US"/>
        </w:rPr>
        <w:t xml:space="preserve"> that knowingly </w:t>
      </w:r>
      <w:r w:rsidR="00757CCC" w:rsidRPr="00757CCC">
        <w:rPr>
          <w:lang w:val="en-US"/>
        </w:rPr>
        <w:t xml:space="preserve">giving false or misleading information is a serious offence and carries penalties under the </w:t>
      </w:r>
      <w:r w:rsidR="00757CCC" w:rsidRPr="00757CCC">
        <w:rPr>
          <w:i/>
          <w:lang w:val="en-US"/>
        </w:rPr>
        <w:t>Criminal Code Act 1995,</w:t>
      </w:r>
    </w:p>
    <w:p w14:paraId="189AE4D1" w14:textId="5E54C53E" w:rsidR="00757CCC" w:rsidRPr="00757CCC" w:rsidRDefault="00CD513C" w:rsidP="004724B2">
      <w:pPr>
        <w:pStyle w:val="CERbullets"/>
        <w:rPr>
          <w:lang w:val="en-US"/>
        </w:rPr>
      </w:pPr>
      <w:r>
        <w:rPr>
          <w:lang w:val="en-US"/>
        </w:rPr>
        <w:t>declares</w:t>
      </w:r>
      <w:r w:rsidR="00950B97">
        <w:rPr>
          <w:lang w:val="en-US"/>
        </w:rPr>
        <w:t xml:space="preserve"> that</w:t>
      </w:r>
      <w:r>
        <w:rPr>
          <w:lang w:val="en-US"/>
        </w:rPr>
        <w:t xml:space="preserve"> </w:t>
      </w:r>
      <w:r w:rsidR="00757CCC" w:rsidRPr="00757CCC">
        <w:rPr>
          <w:lang w:val="en-US"/>
        </w:rPr>
        <w:t>all information provided in, or in relation to, this form is, having made all reasonable enquiries, complete, true and correct and not misleading by inclusion or omission,</w:t>
      </w:r>
    </w:p>
    <w:p w14:paraId="0948D835" w14:textId="19239698" w:rsidR="00757CCC" w:rsidRPr="00757CCC" w:rsidRDefault="004D06AF" w:rsidP="004724B2">
      <w:pPr>
        <w:pStyle w:val="CERbullets"/>
        <w:rPr>
          <w:lang w:val="en-US"/>
        </w:rPr>
      </w:pPr>
      <w:r>
        <w:rPr>
          <w:lang w:val="en-US"/>
        </w:rPr>
        <w:t xml:space="preserve">consents that </w:t>
      </w:r>
      <w:r w:rsidR="00757CCC" w:rsidRPr="00757CCC">
        <w:rPr>
          <w:lang w:val="en-US"/>
        </w:rPr>
        <w:t xml:space="preserve">the Clean Energy Regulator </w:t>
      </w:r>
      <w:r w:rsidR="00FE335A">
        <w:rPr>
          <w:lang w:val="en-US"/>
        </w:rPr>
        <w:t>may</w:t>
      </w:r>
      <w:r w:rsidR="00757CCC" w:rsidRPr="00757CCC">
        <w:rPr>
          <w:lang w:val="en-US"/>
        </w:rPr>
        <w:t xml:space="preserve"> copy, record, use or disclose any of the information provided in relation to this form for the purposes of processing the form, monitoring compliance, enforcement of laws, the performance of the Clean Energy Regulator’s statutory functions and for related purposes subject to the requirements of relevant laws, in particular the </w:t>
      </w:r>
      <w:r w:rsidR="00757CCC" w:rsidRPr="00757CCC">
        <w:rPr>
          <w:i/>
          <w:lang w:val="en-US"/>
        </w:rPr>
        <w:t>Privacy Act 1988</w:t>
      </w:r>
      <w:r w:rsidR="00757CCC" w:rsidRPr="00757CCC">
        <w:rPr>
          <w:lang w:val="en-US"/>
        </w:rPr>
        <w:t xml:space="preserve"> and Part 3 of the </w:t>
      </w:r>
      <w:r w:rsidR="00757CCC" w:rsidRPr="00757CCC">
        <w:rPr>
          <w:i/>
          <w:lang w:val="en-US"/>
        </w:rPr>
        <w:t>Clean Energy Regulator Act 2011</w:t>
      </w:r>
      <w:r w:rsidR="00757CCC" w:rsidRPr="00757CCC">
        <w:rPr>
          <w:lang w:val="en-US"/>
        </w:rPr>
        <w:t>, and</w:t>
      </w:r>
    </w:p>
    <w:p w14:paraId="4A9B1829" w14:textId="4D84C3E0" w:rsidR="00757CCC" w:rsidRPr="00757CCC" w:rsidRDefault="00473CAC" w:rsidP="004724B2">
      <w:pPr>
        <w:pStyle w:val="CERbullets"/>
      </w:pPr>
      <w:r>
        <w:t>acknowledges</w:t>
      </w:r>
      <w:r w:rsidR="00950B97">
        <w:t xml:space="preserve"> that</w:t>
      </w:r>
      <w:r>
        <w:t xml:space="preserve"> </w:t>
      </w:r>
      <w:r w:rsidR="00757CCC" w:rsidRPr="00757CCC">
        <w:t>the personal information provided in this form may also be copied, recorded, used or disclosed by the Clean Energy Regulator for its administrative purposes, for example, to pre-populate other Clean Energy Regulator forms filled out online in the future, and for improving the Clean Energy Regulator’s service delivery to the nominee.</w:t>
      </w:r>
    </w:p>
    <w:p w14:paraId="3D91EF5E" w14:textId="4BE4B280" w:rsidR="00757CCC" w:rsidRPr="00757CCC" w:rsidRDefault="00757CCC" w:rsidP="00FE335A">
      <w:pPr>
        <w:spacing w:before="120" w:after="120"/>
        <w:ind w:left="360"/>
        <w:rPr>
          <w:iCs/>
        </w:rPr>
      </w:pPr>
    </w:p>
    <w:tbl>
      <w:tblPr>
        <w:tblStyle w:val="CERanswerfield"/>
        <w:tblW w:w="5000" w:type="pct"/>
        <w:tblLook w:val="0680" w:firstRow="0" w:lastRow="0" w:firstColumn="1" w:lastColumn="0" w:noHBand="1" w:noVBand="1"/>
      </w:tblPr>
      <w:tblGrid>
        <w:gridCol w:w="2117"/>
        <w:gridCol w:w="7603"/>
      </w:tblGrid>
      <w:tr w:rsidR="00FF2968" w:rsidRPr="00FA7635" w14:paraId="772BEFC7" w14:textId="77777777" w:rsidTr="00F10FA8">
        <w:tc>
          <w:tcPr>
            <w:cnfStyle w:val="001000000000" w:firstRow="0" w:lastRow="0" w:firstColumn="1" w:lastColumn="0" w:oddVBand="0" w:evenVBand="0" w:oddHBand="0" w:evenHBand="0" w:firstRowFirstColumn="0" w:firstRowLastColumn="0" w:lastRowFirstColumn="0" w:lastRowLastColumn="0"/>
            <w:tcW w:w="1089" w:type="pct"/>
          </w:tcPr>
          <w:p w14:paraId="4152B3BC" w14:textId="77777777" w:rsidR="00FF2968" w:rsidRPr="002E1093" w:rsidRDefault="00FF2968" w:rsidP="00B514B4">
            <w:pPr>
              <w:pStyle w:val="Answerfieldright-aligned"/>
            </w:pPr>
            <w:r w:rsidRPr="002E1093">
              <w:t>Full name of signatory</w:t>
            </w:r>
          </w:p>
        </w:tc>
        <w:tc>
          <w:tcPr>
            <w:tcW w:w="3911" w:type="pct"/>
          </w:tcPr>
          <w:p w14:paraId="1CC61BF9" w14:textId="77777777" w:rsidR="00FF2968" w:rsidRPr="00FA7635" w:rsidRDefault="00FF2968">
            <w:pPr>
              <w:pStyle w:val="Answerfieldleft-aligned"/>
              <w:cnfStyle w:val="000000000000" w:firstRow="0" w:lastRow="0" w:firstColumn="0" w:lastColumn="0" w:oddVBand="0" w:evenVBand="0" w:oddHBand="0" w:evenHBand="0" w:firstRowFirstColumn="0" w:firstRowLastColumn="0" w:lastRowFirstColumn="0" w:lastRowLastColumn="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FF2968" w:rsidRPr="00FA7635" w14:paraId="6B979047" w14:textId="77777777" w:rsidTr="00F10FA8">
        <w:trPr>
          <w:trHeight w:val="22"/>
        </w:trPr>
        <w:tc>
          <w:tcPr>
            <w:cnfStyle w:val="001000000000" w:firstRow="0" w:lastRow="0" w:firstColumn="1" w:lastColumn="0" w:oddVBand="0" w:evenVBand="0" w:oddHBand="0" w:evenHBand="0" w:firstRowFirstColumn="0" w:firstRowLastColumn="0" w:lastRowFirstColumn="0" w:lastRowLastColumn="0"/>
            <w:tcW w:w="1089" w:type="pct"/>
          </w:tcPr>
          <w:p w14:paraId="6B9A9AB4" w14:textId="77777777" w:rsidR="00FF2968" w:rsidRPr="00FA7635" w:rsidRDefault="00FF2968">
            <w:pPr>
              <w:pStyle w:val="Answerfieldright-aligned"/>
            </w:pPr>
            <w:r w:rsidRPr="00DA1468">
              <w:t>Title/position</w:t>
            </w:r>
          </w:p>
        </w:tc>
        <w:tc>
          <w:tcPr>
            <w:tcW w:w="3911" w:type="pct"/>
          </w:tcPr>
          <w:p w14:paraId="252DDD82" w14:textId="77777777" w:rsidR="00FF2968" w:rsidRPr="00FA7635" w:rsidRDefault="00FF2968">
            <w:pPr>
              <w:pStyle w:val="Answerfieldleft-aligned"/>
              <w:cnfStyle w:val="000000000000" w:firstRow="0" w:lastRow="0" w:firstColumn="0" w:lastColumn="0" w:oddVBand="0" w:evenVBand="0" w:oddHBand="0" w:evenHBand="0" w:firstRowFirstColumn="0" w:firstRowLastColumn="0" w:lastRowFirstColumn="0" w:lastRowLastColumn="0"/>
            </w:pPr>
            <w:r w:rsidRPr="00DA1468">
              <w:fldChar w:fldCharType="begin">
                <w:ffData>
                  <w:name w:val="Text161"/>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FF2968" w:rsidRPr="00FA7635" w14:paraId="18CFB45E" w14:textId="77777777" w:rsidTr="00F10FA8">
        <w:trPr>
          <w:trHeight w:val="22"/>
        </w:trPr>
        <w:tc>
          <w:tcPr>
            <w:cnfStyle w:val="001000000000" w:firstRow="0" w:lastRow="0" w:firstColumn="1" w:lastColumn="0" w:oddVBand="0" w:evenVBand="0" w:oddHBand="0" w:evenHBand="0" w:firstRowFirstColumn="0" w:firstRowLastColumn="0" w:lastRowFirstColumn="0" w:lastRowLastColumn="0"/>
            <w:tcW w:w="1089" w:type="pct"/>
          </w:tcPr>
          <w:p w14:paraId="3086DBA5" w14:textId="77777777" w:rsidR="00FF2968" w:rsidRPr="00FA7635" w:rsidRDefault="00FF2968">
            <w:pPr>
              <w:pStyle w:val="Answerfieldright-aligned"/>
            </w:pPr>
            <w:r w:rsidRPr="00DA1468">
              <w:rPr>
                <w:kern w:val="2"/>
              </w:rPr>
              <w:t>Organisation</w:t>
            </w:r>
            <w:r>
              <w:br/>
            </w:r>
            <w:r w:rsidRPr="00DA1468">
              <w:t>(if applicable)</w:t>
            </w:r>
          </w:p>
        </w:tc>
        <w:tc>
          <w:tcPr>
            <w:tcW w:w="3911" w:type="pct"/>
          </w:tcPr>
          <w:p w14:paraId="40A5197D" w14:textId="77777777" w:rsidR="00FF2968" w:rsidRPr="00FA7635" w:rsidRDefault="00FF2968">
            <w:pPr>
              <w:pStyle w:val="Answerfieldleft-aligned"/>
              <w:cnfStyle w:val="000000000000" w:firstRow="0" w:lastRow="0" w:firstColumn="0" w:lastColumn="0" w:oddVBand="0" w:evenVBand="0" w:oddHBand="0" w:evenHBand="0" w:firstRowFirstColumn="0" w:firstRowLastColumn="0" w:lastRowFirstColumn="0" w:lastRowLastColumn="0"/>
            </w:pPr>
            <w:r w:rsidRPr="00DA1468">
              <w:fldChar w:fldCharType="begin">
                <w:ffData>
                  <w:name w:val="Text162"/>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FF2968" w:rsidRPr="00FA7635" w14:paraId="1F3BDA3A" w14:textId="77777777" w:rsidTr="00F10FA8">
        <w:trPr>
          <w:trHeight w:val="598"/>
        </w:trPr>
        <w:tc>
          <w:tcPr>
            <w:cnfStyle w:val="001000000000" w:firstRow="0" w:lastRow="0" w:firstColumn="1" w:lastColumn="0" w:oddVBand="0" w:evenVBand="0" w:oddHBand="0" w:evenHBand="0" w:firstRowFirstColumn="0" w:firstRowLastColumn="0" w:lastRowFirstColumn="0" w:lastRowLastColumn="0"/>
            <w:tcW w:w="1089" w:type="pct"/>
          </w:tcPr>
          <w:p w14:paraId="73473976" w14:textId="77777777" w:rsidR="00FF2968" w:rsidRPr="00FA7635" w:rsidRDefault="00FF2968">
            <w:pPr>
              <w:pStyle w:val="Answerfieldright-aligned"/>
            </w:pPr>
            <w:r w:rsidRPr="00DA1468">
              <w:t>Signature</w:t>
            </w:r>
          </w:p>
        </w:tc>
        <w:tc>
          <w:tcPr>
            <w:tcW w:w="3911" w:type="pct"/>
          </w:tcPr>
          <w:p w14:paraId="0E74505E" w14:textId="77777777" w:rsidR="00FF2968" w:rsidRPr="00FA7635" w:rsidRDefault="00FF2968">
            <w:pPr>
              <w:pStyle w:val="Answerfieldleft-aligned"/>
              <w:cnfStyle w:val="000000000000" w:firstRow="0" w:lastRow="0" w:firstColumn="0" w:lastColumn="0" w:oddVBand="0" w:evenVBand="0" w:oddHBand="0" w:evenHBand="0" w:firstRowFirstColumn="0" w:firstRowLastColumn="0" w:lastRowFirstColumn="0" w:lastRowLastColumn="0"/>
            </w:pPr>
          </w:p>
        </w:tc>
      </w:tr>
    </w:tbl>
    <w:p w14:paraId="562F9FC3" w14:textId="77777777" w:rsidR="00FF2968" w:rsidRDefault="00FF2968" w:rsidP="00FF2968">
      <w:pPr>
        <w:pStyle w:val="BodyText1"/>
      </w:pPr>
    </w:p>
    <w:tbl>
      <w:tblPr>
        <w:tblStyle w:val="CERanswerfield"/>
        <w:tblW w:w="5000" w:type="pct"/>
        <w:tblLook w:val="06A0" w:firstRow="1" w:lastRow="0" w:firstColumn="1" w:lastColumn="0" w:noHBand="1" w:noVBand="1"/>
      </w:tblPr>
      <w:tblGrid>
        <w:gridCol w:w="2123"/>
        <w:gridCol w:w="2531"/>
        <w:gridCol w:w="2533"/>
        <w:gridCol w:w="2533"/>
      </w:tblGrid>
      <w:tr w:rsidR="00FF2968" w:rsidRPr="00FA7635" w14:paraId="42434A42" w14:textId="77777777">
        <w:trPr>
          <w:cnfStyle w:val="100000000000" w:firstRow="1" w:lastRow="0" w:firstColumn="0" w:lastColumn="0" w:oddVBand="0" w:evenVBand="0" w:oddHBand="0"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1092" w:type="pct"/>
          </w:tcPr>
          <w:p w14:paraId="7C10DA9F" w14:textId="77777777" w:rsidR="00FF2968" w:rsidRPr="00FA7635" w:rsidRDefault="00FF2968">
            <w:pPr>
              <w:pStyle w:val="Answerfieldleft-aligned"/>
            </w:pPr>
          </w:p>
        </w:tc>
        <w:tc>
          <w:tcPr>
            <w:tcW w:w="1302" w:type="pct"/>
          </w:tcPr>
          <w:p w14:paraId="2D9FFD59" w14:textId="77777777" w:rsidR="00FF2968" w:rsidRPr="00FA7635" w:rsidRDefault="00FF2968">
            <w:pPr>
              <w:pStyle w:val="Answerfieldleft-aligned"/>
              <w:cnfStyle w:val="100000000000" w:firstRow="1" w:lastRow="0" w:firstColumn="0" w:lastColumn="0" w:oddVBand="0" w:evenVBand="0" w:oddHBand="0" w:evenHBand="0" w:firstRowFirstColumn="0" w:firstRowLastColumn="0" w:lastRowFirstColumn="0" w:lastRowLastColumn="0"/>
            </w:pPr>
            <w:r w:rsidRPr="00D52018">
              <w:t>Day (dd)</w:t>
            </w:r>
          </w:p>
        </w:tc>
        <w:tc>
          <w:tcPr>
            <w:tcW w:w="1303" w:type="pct"/>
          </w:tcPr>
          <w:p w14:paraId="6DC71546" w14:textId="77777777" w:rsidR="00FF2968" w:rsidRPr="00FA7635" w:rsidRDefault="00FF2968">
            <w:pPr>
              <w:pStyle w:val="Answerfieldleft-aligned"/>
              <w:cnfStyle w:val="100000000000" w:firstRow="1" w:lastRow="0" w:firstColumn="0" w:lastColumn="0" w:oddVBand="0" w:evenVBand="0" w:oddHBand="0" w:evenHBand="0" w:firstRowFirstColumn="0" w:firstRowLastColumn="0" w:lastRowFirstColumn="0" w:lastRowLastColumn="0"/>
            </w:pPr>
            <w:r w:rsidRPr="00D52018">
              <w:t>Month (mm)</w:t>
            </w:r>
          </w:p>
        </w:tc>
        <w:tc>
          <w:tcPr>
            <w:tcW w:w="1303" w:type="pct"/>
          </w:tcPr>
          <w:p w14:paraId="09880563" w14:textId="77777777" w:rsidR="00FF2968" w:rsidRPr="00FA7635" w:rsidRDefault="00FF2968">
            <w:pPr>
              <w:pStyle w:val="Answerfieldleft-aligned"/>
              <w:cnfStyle w:val="100000000000" w:firstRow="1" w:lastRow="0" w:firstColumn="0" w:lastColumn="0" w:oddVBand="0" w:evenVBand="0" w:oddHBand="0" w:evenHBand="0" w:firstRowFirstColumn="0" w:firstRowLastColumn="0" w:lastRowFirstColumn="0" w:lastRowLastColumn="0"/>
            </w:pPr>
            <w:r w:rsidRPr="00D52018">
              <w:t>Year (yyyy)</w:t>
            </w:r>
          </w:p>
        </w:tc>
      </w:tr>
      <w:tr w:rsidR="00FF2968" w:rsidRPr="00FA7635" w14:paraId="3FA737D4" w14:textId="77777777">
        <w:trPr>
          <w:trHeight w:val="22"/>
        </w:trPr>
        <w:tc>
          <w:tcPr>
            <w:cnfStyle w:val="001000000000" w:firstRow="0" w:lastRow="0" w:firstColumn="1" w:lastColumn="0" w:oddVBand="0" w:evenVBand="0" w:oddHBand="0" w:evenHBand="0" w:firstRowFirstColumn="0" w:firstRowLastColumn="0" w:lastRowFirstColumn="0" w:lastRowLastColumn="0"/>
            <w:tcW w:w="1092" w:type="pct"/>
          </w:tcPr>
          <w:p w14:paraId="2A848EA9" w14:textId="77777777" w:rsidR="00FF2968" w:rsidRPr="00FA7635" w:rsidRDefault="00FF2968">
            <w:pPr>
              <w:pStyle w:val="Answerfieldleft-aligned"/>
            </w:pPr>
            <w:r w:rsidRPr="00D52018">
              <w:t>Signature date</w:t>
            </w:r>
          </w:p>
        </w:tc>
        <w:tc>
          <w:tcPr>
            <w:tcW w:w="1302" w:type="pct"/>
          </w:tcPr>
          <w:p w14:paraId="3A61A437" w14:textId="77777777" w:rsidR="00FF2968" w:rsidRPr="00FA7635" w:rsidRDefault="00FF2968">
            <w:pPr>
              <w:pStyle w:val="Answerfieldleft-aligned"/>
              <w:cnfStyle w:val="000000000000" w:firstRow="0" w:lastRow="0" w:firstColumn="0" w:lastColumn="0" w:oddVBand="0" w:evenVBand="0" w:oddHBand="0" w:evenHBand="0" w:firstRowFirstColumn="0" w:firstRowLastColumn="0" w:lastRowFirstColumn="0" w:lastRowLastColumn="0"/>
            </w:pPr>
            <w:r w:rsidRPr="00D52018">
              <w:fldChar w:fldCharType="begin">
                <w:ffData>
                  <w:name w:val="Text163"/>
                  <w:enabled/>
                  <w:calcOnExit w:val="0"/>
                  <w:textInput>
                    <w:type w:val="number"/>
                    <w:maxLength w:val="2"/>
                  </w:textInput>
                </w:ffData>
              </w:fldChar>
            </w:r>
            <w:r w:rsidRPr="00D52018">
              <w:instrText xml:space="preserve"> FORMTEXT </w:instrText>
            </w:r>
            <w:r w:rsidRPr="00D52018">
              <w:fldChar w:fldCharType="separate"/>
            </w:r>
            <w:r w:rsidRPr="00D52018">
              <w:t> </w:t>
            </w:r>
            <w:r w:rsidRPr="00D52018">
              <w:t> </w:t>
            </w:r>
            <w:r w:rsidRPr="00D52018">
              <w:fldChar w:fldCharType="end"/>
            </w:r>
          </w:p>
        </w:tc>
        <w:tc>
          <w:tcPr>
            <w:tcW w:w="1303" w:type="pct"/>
          </w:tcPr>
          <w:p w14:paraId="4EE59C02" w14:textId="77777777" w:rsidR="00FF2968" w:rsidRPr="00FA7635" w:rsidRDefault="00FF2968">
            <w:pPr>
              <w:pStyle w:val="Answerfieldleft-aligned"/>
              <w:cnfStyle w:val="000000000000" w:firstRow="0" w:lastRow="0" w:firstColumn="0" w:lastColumn="0" w:oddVBand="0" w:evenVBand="0" w:oddHBand="0" w:evenHBand="0" w:firstRowFirstColumn="0" w:firstRowLastColumn="0" w:lastRowFirstColumn="0" w:lastRowLastColumn="0"/>
            </w:pPr>
            <w:r w:rsidRPr="00D52018">
              <w:fldChar w:fldCharType="begin">
                <w:ffData>
                  <w:name w:val="Text164"/>
                  <w:enabled/>
                  <w:calcOnExit w:val="0"/>
                  <w:textInput>
                    <w:type w:val="number"/>
                    <w:maxLength w:val="2"/>
                  </w:textInput>
                </w:ffData>
              </w:fldChar>
            </w:r>
            <w:r w:rsidRPr="00D52018">
              <w:instrText xml:space="preserve"> FORMTEXT </w:instrText>
            </w:r>
            <w:r w:rsidRPr="00D52018">
              <w:fldChar w:fldCharType="separate"/>
            </w:r>
            <w:r w:rsidRPr="00D52018">
              <w:t> </w:t>
            </w:r>
            <w:r w:rsidRPr="00D52018">
              <w:t> </w:t>
            </w:r>
            <w:r w:rsidRPr="00D52018">
              <w:fldChar w:fldCharType="end"/>
            </w:r>
          </w:p>
        </w:tc>
        <w:tc>
          <w:tcPr>
            <w:tcW w:w="1303" w:type="pct"/>
          </w:tcPr>
          <w:p w14:paraId="599EE43F" w14:textId="77777777" w:rsidR="00FF2968" w:rsidRPr="00FA7635" w:rsidRDefault="00FF2968">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165"/>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bl>
    <w:p w14:paraId="029DD49D" w14:textId="77777777" w:rsidR="003457FB" w:rsidRDefault="003457FB">
      <w:pPr>
        <w:spacing w:after="0"/>
        <w:rPr>
          <w:rFonts w:ascii="Calibri" w:eastAsia="Times New Roman" w:hAnsi="Calibri" w:cs="Calibri"/>
          <w:b/>
          <w:bCs/>
          <w:kern w:val="32"/>
          <w:sz w:val="40"/>
        </w:rPr>
      </w:pPr>
      <w:r>
        <w:br w:type="page"/>
      </w:r>
    </w:p>
    <w:p w14:paraId="11B9B65A" w14:textId="30D07004" w:rsidR="00545D29" w:rsidRPr="00545D29" w:rsidRDefault="00FF2968" w:rsidP="00FE2D8A">
      <w:pPr>
        <w:pStyle w:val="Heading1"/>
        <w:keepNext/>
      </w:pPr>
      <w:r>
        <w:lastRenderedPageBreak/>
        <w:t>Form</w:t>
      </w:r>
      <w:r w:rsidR="00545D29" w:rsidRPr="00545D29">
        <w:t xml:space="preserve"> checklist</w:t>
      </w:r>
    </w:p>
    <w:p w14:paraId="2588EF4E" w14:textId="37CA91B3" w:rsidR="00545D29" w:rsidRPr="007E75E6" w:rsidRDefault="00545D29" w:rsidP="00545D29">
      <w:pPr>
        <w:pStyle w:val="Arrowinstruction"/>
      </w:pPr>
      <w:r w:rsidRPr="00794024">
        <w:t>Have you completed the following? Tick the box when you've completed the task beside it.</w:t>
      </w:r>
    </w:p>
    <w:tbl>
      <w:tblPr>
        <w:tblStyle w:val="CERTable"/>
        <w:tblW w:w="5000" w:type="pct"/>
        <w:tblLook w:val="0600" w:firstRow="0" w:lastRow="0" w:firstColumn="0" w:lastColumn="0" w:noHBand="1" w:noVBand="1"/>
      </w:tblPr>
      <w:tblGrid>
        <w:gridCol w:w="1560"/>
        <w:gridCol w:w="8180"/>
      </w:tblGrid>
      <w:tr w:rsidR="00D843A7" w:rsidRPr="00FA7635" w14:paraId="622708F8" w14:textId="77777777" w:rsidTr="00D843A7">
        <w:tc>
          <w:tcPr>
            <w:tcW w:w="801" w:type="pct"/>
            <w:vAlign w:val="center"/>
          </w:tcPr>
          <w:p w14:paraId="11515CA7" w14:textId="77777777" w:rsidR="00D843A7" w:rsidRPr="00FA7635" w:rsidRDefault="00D843A7" w:rsidP="00D843A7">
            <w:pPr>
              <w:jc w:val="center"/>
            </w:pPr>
            <w:r w:rsidRPr="002B2127">
              <w:fldChar w:fldCharType="begin">
                <w:ffData>
                  <w:name w:val="Check2"/>
                  <w:enabled/>
                  <w:calcOnExit w:val="0"/>
                  <w:checkBox>
                    <w:sizeAuto/>
                    <w:default w:val="0"/>
                  </w:checkBox>
                </w:ffData>
              </w:fldChar>
            </w:r>
            <w:r w:rsidRPr="002B2127">
              <w:instrText xml:space="preserve"> FORMCHECKBOX </w:instrText>
            </w:r>
            <w:r w:rsidRPr="002B2127">
              <w:fldChar w:fldCharType="separate"/>
            </w:r>
            <w:r w:rsidRPr="002B2127">
              <w:fldChar w:fldCharType="end"/>
            </w:r>
          </w:p>
        </w:tc>
        <w:tc>
          <w:tcPr>
            <w:tcW w:w="4199" w:type="pct"/>
            <w:shd w:val="clear" w:color="auto" w:fill="E8E8E8" w:themeFill="background2"/>
          </w:tcPr>
          <w:p w14:paraId="795C39EC" w14:textId="0AAD2CD9" w:rsidR="00D843A7" w:rsidRPr="00D843A7" w:rsidRDefault="00A15F62">
            <w:pPr>
              <w:rPr>
                <w:highlight w:val="yellow"/>
              </w:rPr>
            </w:pPr>
            <w:r w:rsidRPr="00A15F62">
              <w:t>Part A: Nominee details</w:t>
            </w:r>
          </w:p>
        </w:tc>
      </w:tr>
      <w:tr w:rsidR="00D843A7" w:rsidRPr="00FA7635" w14:paraId="4973431A" w14:textId="77777777" w:rsidTr="00D843A7">
        <w:tc>
          <w:tcPr>
            <w:tcW w:w="801" w:type="pct"/>
            <w:vAlign w:val="center"/>
          </w:tcPr>
          <w:p w14:paraId="0E900436" w14:textId="77777777" w:rsidR="00D843A7" w:rsidRPr="00FA7635" w:rsidRDefault="00D843A7" w:rsidP="00D843A7">
            <w:pPr>
              <w:jc w:val="center"/>
            </w:pPr>
            <w:r w:rsidRPr="002B2127">
              <w:fldChar w:fldCharType="begin">
                <w:ffData>
                  <w:name w:val="Check2"/>
                  <w:enabled/>
                  <w:calcOnExit w:val="0"/>
                  <w:checkBox>
                    <w:sizeAuto/>
                    <w:default w:val="0"/>
                  </w:checkBox>
                </w:ffData>
              </w:fldChar>
            </w:r>
            <w:r w:rsidRPr="002B2127">
              <w:instrText xml:space="preserve"> FORMCHECKBOX </w:instrText>
            </w:r>
            <w:r w:rsidRPr="002B2127">
              <w:fldChar w:fldCharType="separate"/>
            </w:r>
            <w:r w:rsidRPr="002B2127">
              <w:fldChar w:fldCharType="end"/>
            </w:r>
          </w:p>
        </w:tc>
        <w:tc>
          <w:tcPr>
            <w:tcW w:w="4199" w:type="pct"/>
            <w:shd w:val="clear" w:color="auto" w:fill="E8E8E8" w:themeFill="background2"/>
          </w:tcPr>
          <w:p w14:paraId="45FE5798" w14:textId="2FCF518B" w:rsidR="00D843A7" w:rsidRPr="00A15F62" w:rsidRDefault="00A15F62">
            <w:r>
              <w:t xml:space="preserve">Part B: </w:t>
            </w:r>
            <w:r w:rsidR="00A42491">
              <w:t>Details of any other person with overall control of the cement production activities (if applicable)</w:t>
            </w:r>
          </w:p>
        </w:tc>
      </w:tr>
      <w:tr w:rsidR="00D843A7" w:rsidRPr="00FA7635" w14:paraId="36BB92F4" w14:textId="77777777" w:rsidTr="00D843A7">
        <w:tc>
          <w:tcPr>
            <w:tcW w:w="801" w:type="pct"/>
            <w:vAlign w:val="center"/>
          </w:tcPr>
          <w:p w14:paraId="65E210F6" w14:textId="77777777" w:rsidR="00D843A7" w:rsidRPr="00FA7635" w:rsidRDefault="00D843A7" w:rsidP="00D843A7">
            <w:pPr>
              <w:jc w:val="center"/>
            </w:pPr>
            <w:r w:rsidRPr="002B2127">
              <w:fldChar w:fldCharType="begin">
                <w:ffData>
                  <w:name w:val="Check2"/>
                  <w:enabled/>
                  <w:calcOnExit w:val="0"/>
                  <w:checkBox>
                    <w:sizeAuto/>
                    <w:default w:val="0"/>
                  </w:checkBox>
                </w:ffData>
              </w:fldChar>
            </w:r>
            <w:r w:rsidRPr="002B2127">
              <w:instrText xml:space="preserve"> FORMCHECKBOX </w:instrText>
            </w:r>
            <w:r w:rsidRPr="002B2127">
              <w:fldChar w:fldCharType="separate"/>
            </w:r>
            <w:r w:rsidRPr="002B2127">
              <w:fldChar w:fldCharType="end"/>
            </w:r>
          </w:p>
        </w:tc>
        <w:tc>
          <w:tcPr>
            <w:tcW w:w="4199" w:type="pct"/>
            <w:shd w:val="clear" w:color="auto" w:fill="E8E8E8" w:themeFill="background2"/>
          </w:tcPr>
          <w:p w14:paraId="2CB1A960" w14:textId="6090BDC3" w:rsidR="00D843A7" w:rsidRPr="00A15F62" w:rsidRDefault="00A15F62">
            <w:r>
              <w:t>Part C: Facility details</w:t>
            </w:r>
          </w:p>
        </w:tc>
      </w:tr>
      <w:tr w:rsidR="00D843A7" w:rsidRPr="00FA7635" w14:paraId="5249A43B" w14:textId="77777777" w:rsidTr="00D843A7">
        <w:tc>
          <w:tcPr>
            <w:tcW w:w="801" w:type="pct"/>
            <w:vAlign w:val="center"/>
          </w:tcPr>
          <w:p w14:paraId="550174A1" w14:textId="77777777" w:rsidR="00D843A7" w:rsidRPr="00FA7635" w:rsidRDefault="00D843A7" w:rsidP="00D843A7">
            <w:pPr>
              <w:jc w:val="center"/>
            </w:pPr>
            <w:r w:rsidRPr="002B2127">
              <w:fldChar w:fldCharType="begin">
                <w:ffData>
                  <w:name w:val="Check2"/>
                  <w:enabled/>
                  <w:calcOnExit w:val="0"/>
                  <w:checkBox>
                    <w:sizeAuto/>
                    <w:default w:val="0"/>
                  </w:checkBox>
                </w:ffData>
              </w:fldChar>
            </w:r>
            <w:r w:rsidRPr="002B2127">
              <w:instrText xml:space="preserve"> FORMCHECKBOX </w:instrText>
            </w:r>
            <w:r w:rsidRPr="002B2127">
              <w:fldChar w:fldCharType="separate"/>
            </w:r>
            <w:r w:rsidRPr="002B2127">
              <w:fldChar w:fldCharType="end"/>
            </w:r>
          </w:p>
        </w:tc>
        <w:tc>
          <w:tcPr>
            <w:tcW w:w="4199" w:type="pct"/>
            <w:shd w:val="clear" w:color="auto" w:fill="E8E8E8" w:themeFill="background2"/>
          </w:tcPr>
          <w:p w14:paraId="33E42419" w14:textId="0F531209" w:rsidR="00D843A7" w:rsidRPr="00A15F62" w:rsidRDefault="00A15F62">
            <w:r>
              <w:t xml:space="preserve">Part D: </w:t>
            </w:r>
            <w:r w:rsidR="00F34B5B">
              <w:t>Multi-site cement facility commencement date</w:t>
            </w:r>
          </w:p>
        </w:tc>
      </w:tr>
      <w:tr w:rsidR="00F34B5B" w:rsidRPr="00FA7635" w14:paraId="3F79CED0" w14:textId="77777777" w:rsidTr="00D843A7">
        <w:tc>
          <w:tcPr>
            <w:tcW w:w="801" w:type="pct"/>
            <w:vAlign w:val="center"/>
          </w:tcPr>
          <w:p w14:paraId="546FB304" w14:textId="142E9AD5" w:rsidR="00F34B5B" w:rsidRPr="002B2127" w:rsidRDefault="00F34B5B" w:rsidP="00D843A7">
            <w:pPr>
              <w:jc w:val="center"/>
            </w:pPr>
            <w:r w:rsidRPr="002B2127">
              <w:fldChar w:fldCharType="begin">
                <w:ffData>
                  <w:name w:val="Check2"/>
                  <w:enabled/>
                  <w:calcOnExit w:val="0"/>
                  <w:checkBox>
                    <w:sizeAuto/>
                    <w:default w:val="0"/>
                  </w:checkBox>
                </w:ffData>
              </w:fldChar>
            </w:r>
            <w:r w:rsidRPr="002B2127">
              <w:instrText xml:space="preserve"> FORMCHECKBOX </w:instrText>
            </w:r>
            <w:r w:rsidRPr="002B2127">
              <w:fldChar w:fldCharType="separate"/>
            </w:r>
            <w:r w:rsidRPr="002B2127">
              <w:fldChar w:fldCharType="end"/>
            </w:r>
          </w:p>
        </w:tc>
        <w:tc>
          <w:tcPr>
            <w:tcW w:w="4199" w:type="pct"/>
            <w:shd w:val="clear" w:color="auto" w:fill="E8E8E8" w:themeFill="background2"/>
          </w:tcPr>
          <w:p w14:paraId="5C3384C8" w14:textId="7EFCFDFE" w:rsidR="00F34B5B" w:rsidRDefault="00F34B5B">
            <w:r>
              <w:t>Part E: Nominee’s declaration</w:t>
            </w:r>
          </w:p>
        </w:tc>
      </w:tr>
      <w:tr w:rsidR="00F34B5B" w:rsidRPr="00FA7635" w14:paraId="0E2EB87E" w14:textId="77777777" w:rsidTr="00D843A7">
        <w:tc>
          <w:tcPr>
            <w:tcW w:w="801" w:type="pct"/>
            <w:vAlign w:val="center"/>
          </w:tcPr>
          <w:p w14:paraId="5E0B0970" w14:textId="4872FBF2" w:rsidR="00F34B5B" w:rsidRPr="002B2127" w:rsidRDefault="00F34B5B" w:rsidP="00D843A7">
            <w:pPr>
              <w:jc w:val="center"/>
            </w:pPr>
            <w:r w:rsidRPr="002B2127">
              <w:fldChar w:fldCharType="begin">
                <w:ffData>
                  <w:name w:val="Check2"/>
                  <w:enabled/>
                  <w:calcOnExit w:val="0"/>
                  <w:checkBox>
                    <w:sizeAuto/>
                    <w:default w:val="0"/>
                  </w:checkBox>
                </w:ffData>
              </w:fldChar>
            </w:r>
            <w:r w:rsidRPr="002B2127">
              <w:instrText xml:space="preserve"> FORMCHECKBOX </w:instrText>
            </w:r>
            <w:r w:rsidRPr="002B2127">
              <w:fldChar w:fldCharType="separate"/>
            </w:r>
            <w:r w:rsidRPr="002B2127">
              <w:fldChar w:fldCharType="end"/>
            </w:r>
          </w:p>
        </w:tc>
        <w:tc>
          <w:tcPr>
            <w:tcW w:w="4199" w:type="pct"/>
            <w:shd w:val="clear" w:color="auto" w:fill="E8E8E8" w:themeFill="background2"/>
          </w:tcPr>
          <w:p w14:paraId="6875E713" w14:textId="32A87A8A" w:rsidR="00F34B5B" w:rsidRDefault="00F34B5B">
            <w:r>
              <w:t xml:space="preserve">Part F: </w:t>
            </w:r>
            <w:r w:rsidR="00327507">
              <w:t>Other person’s</w:t>
            </w:r>
            <w:r>
              <w:t xml:space="preserve"> declaration (if applicable)</w:t>
            </w:r>
          </w:p>
        </w:tc>
      </w:tr>
    </w:tbl>
    <w:p w14:paraId="0DC715BD" w14:textId="77777777" w:rsidR="00353B13" w:rsidRPr="00353B13" w:rsidRDefault="00353B13" w:rsidP="00495AEE">
      <w:pPr>
        <w:pStyle w:val="Heading1"/>
        <w:keepNext/>
      </w:pPr>
      <w:r w:rsidRPr="00353B13">
        <w:t>Additional information</w:t>
      </w:r>
    </w:p>
    <w:p w14:paraId="29999B60" w14:textId="77777777" w:rsidR="00353B13" w:rsidRPr="00353B13" w:rsidRDefault="00353B13" w:rsidP="00353B13">
      <w:pPr>
        <w:pStyle w:val="CERHeading2rectangle"/>
      </w:pPr>
      <w:r w:rsidRPr="00353B13">
        <w:t>Definitions</w:t>
      </w:r>
    </w:p>
    <w:p w14:paraId="04EA6FB2" w14:textId="77777777" w:rsidR="00353B13" w:rsidRPr="00353B13" w:rsidRDefault="00353B13" w:rsidP="00353B13">
      <w:pPr>
        <w:pStyle w:val="BodyText1"/>
      </w:pPr>
      <w:r w:rsidRPr="00353B13">
        <w:t>For the purposes of this form:</w:t>
      </w:r>
    </w:p>
    <w:tbl>
      <w:tblPr>
        <w:tblStyle w:val="CERTable"/>
        <w:tblW w:w="5000" w:type="pct"/>
        <w:tblLook w:val="0680" w:firstRow="0" w:lastRow="0" w:firstColumn="1" w:lastColumn="0" w:noHBand="1" w:noVBand="1"/>
      </w:tblPr>
      <w:tblGrid>
        <w:gridCol w:w="2026"/>
        <w:gridCol w:w="7714"/>
      </w:tblGrid>
      <w:tr w:rsidR="00E63ED4" w:rsidRPr="00FA7635" w14:paraId="0E62F6F4" w14:textId="77777777" w:rsidTr="00843347">
        <w:tc>
          <w:tcPr>
            <w:cnfStyle w:val="001000000000" w:firstRow="0" w:lastRow="0" w:firstColumn="1" w:lastColumn="0" w:oddVBand="0" w:evenVBand="0" w:oddHBand="0" w:evenHBand="0" w:firstRowFirstColumn="0" w:firstRowLastColumn="0" w:lastRowFirstColumn="0" w:lastRowLastColumn="0"/>
            <w:tcW w:w="1040" w:type="pct"/>
          </w:tcPr>
          <w:p w14:paraId="1E4DFB74" w14:textId="697C4F38" w:rsidR="00E63ED4" w:rsidRPr="002C0A20" w:rsidRDefault="00E63ED4">
            <w:r>
              <w:t>cement production activities</w:t>
            </w:r>
          </w:p>
        </w:tc>
        <w:tc>
          <w:tcPr>
            <w:tcW w:w="3960" w:type="pct"/>
          </w:tcPr>
          <w:p w14:paraId="30B4425F" w14:textId="3BB49D24" w:rsidR="00E63ED4" w:rsidRDefault="00C62763">
            <w:pPr>
              <w:cnfStyle w:val="000000000000" w:firstRow="0" w:lastRow="0" w:firstColumn="0" w:lastColumn="0" w:oddVBand="0" w:evenVBand="0" w:oddHBand="0" w:evenHBand="0" w:firstRowFirstColumn="0" w:firstRowLastColumn="0" w:lastRowFirstColumn="0" w:lastRowLastColumn="0"/>
            </w:pPr>
            <w:r w:rsidRPr="00C62763">
              <w:t>An activity, or series of activities</w:t>
            </w:r>
            <w:r w:rsidR="00C671C5">
              <w:t>, producing</w:t>
            </w:r>
            <w:r>
              <w:rPr>
                <w:b/>
                <w:bCs/>
                <w:i/>
                <w:iCs/>
              </w:rPr>
              <w:t xml:space="preserve"> </w:t>
            </w:r>
            <w:r>
              <w:rPr>
                <w:color w:val="000000"/>
                <w:szCs w:val="22"/>
              </w:rPr>
              <w:t>hydraulic cement, including general purpose and blended cements, meeting the minimum requirements for such cements set out in AS 3972—</w:t>
            </w:r>
            <w:proofErr w:type="gramStart"/>
            <w:r>
              <w:rPr>
                <w:color w:val="000000"/>
                <w:szCs w:val="22"/>
              </w:rPr>
              <w:t>2010.</w:t>
            </w:r>
            <w:r w:rsidR="00C671C5">
              <w:rPr>
                <w:color w:val="000000"/>
                <w:szCs w:val="22"/>
              </w:rPr>
              <w:t>*</w:t>
            </w:r>
            <w:proofErr w:type="gramEnd"/>
          </w:p>
        </w:tc>
      </w:tr>
      <w:tr w:rsidR="00843347" w:rsidRPr="00FA7635" w14:paraId="5201A359" w14:textId="77777777" w:rsidTr="00843347">
        <w:tc>
          <w:tcPr>
            <w:cnfStyle w:val="001000000000" w:firstRow="0" w:lastRow="0" w:firstColumn="1" w:lastColumn="0" w:oddVBand="0" w:evenVBand="0" w:oddHBand="0" w:evenHBand="0" w:firstRowFirstColumn="0" w:firstRowLastColumn="0" w:lastRowFirstColumn="0" w:lastRowLastColumn="0"/>
            <w:tcW w:w="1040" w:type="pct"/>
          </w:tcPr>
          <w:p w14:paraId="4D6C5C18" w14:textId="4AA9D23D" w:rsidR="00843347" w:rsidRPr="00FA7635" w:rsidRDefault="002C0A20">
            <w:r w:rsidRPr="002C0A20">
              <w:t>controlling corporation</w:t>
            </w:r>
          </w:p>
        </w:tc>
        <w:tc>
          <w:tcPr>
            <w:tcW w:w="3960" w:type="pct"/>
          </w:tcPr>
          <w:p w14:paraId="5115F26A" w14:textId="79847F98" w:rsidR="00843347" w:rsidRPr="00FA7635" w:rsidRDefault="00797C77">
            <w:pPr>
              <w:cnfStyle w:val="000000000000" w:firstRow="0" w:lastRow="0" w:firstColumn="0" w:lastColumn="0" w:oddVBand="0" w:evenVBand="0" w:oddHBand="0" w:evenHBand="0" w:firstRowFirstColumn="0" w:firstRowLastColumn="0" w:lastRowFirstColumn="0" w:lastRowLastColumn="0"/>
            </w:pPr>
            <w:r>
              <w:t>A</w:t>
            </w:r>
            <w:r w:rsidR="002C0A20" w:rsidRPr="002C0A20">
              <w:t xml:space="preserve"> constitutional corporation that does not have a holding company incorporated in </w:t>
            </w:r>
            <w:proofErr w:type="gramStart"/>
            <w:r w:rsidR="002C0A20" w:rsidRPr="002C0A20">
              <w:t>Australia.*</w:t>
            </w:r>
            <w:proofErr w:type="gramEnd"/>
          </w:p>
        </w:tc>
      </w:tr>
      <w:tr w:rsidR="002C0A20" w:rsidRPr="00FA7635" w14:paraId="37BBAEAD" w14:textId="77777777" w:rsidTr="00843347">
        <w:tc>
          <w:tcPr>
            <w:cnfStyle w:val="001000000000" w:firstRow="0" w:lastRow="0" w:firstColumn="1" w:lastColumn="0" w:oddVBand="0" w:evenVBand="0" w:oddHBand="0" w:evenHBand="0" w:firstRowFirstColumn="0" w:firstRowLastColumn="0" w:lastRowFirstColumn="0" w:lastRowLastColumn="0"/>
            <w:tcW w:w="1040" w:type="pct"/>
          </w:tcPr>
          <w:p w14:paraId="23E47B2E" w14:textId="77777777" w:rsidR="002C0A20" w:rsidRPr="00FA7635" w:rsidRDefault="002C0A20">
            <w:r w:rsidRPr="002C0A20">
              <w:t>executive officer</w:t>
            </w:r>
          </w:p>
        </w:tc>
        <w:tc>
          <w:tcPr>
            <w:tcW w:w="3960" w:type="pct"/>
          </w:tcPr>
          <w:p w14:paraId="0F565221" w14:textId="77777777" w:rsidR="002C0A20" w:rsidRPr="002C0A20" w:rsidRDefault="00797C77" w:rsidP="002C0A20">
            <w:pPr>
              <w:cnfStyle w:val="000000000000" w:firstRow="0" w:lastRow="0" w:firstColumn="0" w:lastColumn="0" w:oddVBand="0" w:evenVBand="0" w:oddHBand="0" w:evenHBand="0" w:firstRowFirstColumn="0" w:firstRowLastColumn="0" w:lastRowFirstColumn="0" w:lastRowLastColumn="0"/>
            </w:pPr>
            <w:r>
              <w:t>I</w:t>
            </w:r>
            <w:r w:rsidR="002C0A20" w:rsidRPr="002C0A20">
              <w:t>n relation to a body corporate:</w:t>
            </w:r>
          </w:p>
          <w:p w14:paraId="7D997B39" w14:textId="77777777" w:rsidR="002C0A20" w:rsidRPr="002C0A20" w:rsidRDefault="002C0A20" w:rsidP="002C0A20">
            <w:pPr>
              <w:pStyle w:val="CERbullets"/>
              <w:cnfStyle w:val="000000000000" w:firstRow="0" w:lastRow="0" w:firstColumn="0" w:lastColumn="0" w:oddVBand="0" w:evenVBand="0" w:oddHBand="0" w:evenHBand="0" w:firstRowFirstColumn="0" w:firstRowLastColumn="0" w:lastRowFirstColumn="0" w:lastRowLastColumn="0"/>
            </w:pPr>
            <w:r w:rsidRPr="002C0A20">
              <w:t>a director of the body corporate, or</w:t>
            </w:r>
          </w:p>
          <w:p w14:paraId="0419459A" w14:textId="77777777" w:rsidR="002C0A20" w:rsidRPr="002C0A20" w:rsidRDefault="002C0A20" w:rsidP="002C0A20">
            <w:pPr>
              <w:pStyle w:val="CERbullets"/>
              <w:cnfStyle w:val="000000000000" w:firstRow="0" w:lastRow="0" w:firstColumn="0" w:lastColumn="0" w:oddVBand="0" w:evenVBand="0" w:oddHBand="0" w:evenHBand="0" w:firstRowFirstColumn="0" w:firstRowLastColumn="0" w:lastRowFirstColumn="0" w:lastRowLastColumn="0"/>
            </w:pPr>
            <w:r w:rsidRPr="002C0A20">
              <w:t>the chief executive officer (however described) of the body corporate, or</w:t>
            </w:r>
          </w:p>
          <w:p w14:paraId="588FDD37" w14:textId="77777777" w:rsidR="002C0A20" w:rsidRPr="002C0A20" w:rsidRDefault="002C0A20" w:rsidP="002C0A20">
            <w:pPr>
              <w:pStyle w:val="CERbullets"/>
              <w:cnfStyle w:val="000000000000" w:firstRow="0" w:lastRow="0" w:firstColumn="0" w:lastColumn="0" w:oddVBand="0" w:evenVBand="0" w:oddHBand="0" w:evenHBand="0" w:firstRowFirstColumn="0" w:firstRowLastColumn="0" w:lastRowFirstColumn="0" w:lastRowLastColumn="0"/>
            </w:pPr>
            <w:r w:rsidRPr="002C0A20">
              <w:t>the chief financial officer (however described) of the body corporate, or</w:t>
            </w:r>
          </w:p>
          <w:p w14:paraId="222670A2" w14:textId="77777777" w:rsidR="002C0A20" w:rsidRPr="00FA7635" w:rsidRDefault="002C0A20" w:rsidP="002C0A20">
            <w:pPr>
              <w:pStyle w:val="CERbullets"/>
              <w:cnfStyle w:val="000000000000" w:firstRow="0" w:lastRow="0" w:firstColumn="0" w:lastColumn="0" w:oddVBand="0" w:evenVBand="0" w:oddHBand="0" w:evenHBand="0" w:firstRowFirstColumn="0" w:firstRowLastColumn="0" w:lastRowFirstColumn="0" w:lastRowLastColumn="0"/>
            </w:pPr>
            <w:r w:rsidRPr="002C0A20">
              <w:t xml:space="preserve">the secretary of the body </w:t>
            </w:r>
            <w:proofErr w:type="gramStart"/>
            <w:r w:rsidRPr="002C0A20">
              <w:t>corporate.*</w:t>
            </w:r>
            <w:proofErr w:type="gramEnd"/>
          </w:p>
        </w:tc>
      </w:tr>
      <w:tr w:rsidR="002C0A20" w:rsidRPr="00FA7635" w14:paraId="47717D58" w14:textId="77777777" w:rsidTr="00843347">
        <w:tc>
          <w:tcPr>
            <w:cnfStyle w:val="001000000000" w:firstRow="0" w:lastRow="0" w:firstColumn="1" w:lastColumn="0" w:oddVBand="0" w:evenVBand="0" w:oddHBand="0" w:evenHBand="0" w:firstRowFirstColumn="0" w:firstRowLastColumn="0" w:lastRowFirstColumn="0" w:lastRowLastColumn="0"/>
            <w:tcW w:w="1040" w:type="pct"/>
          </w:tcPr>
          <w:p w14:paraId="3628E2B0" w14:textId="77777777" w:rsidR="002C0A20" w:rsidRPr="00FA7635" w:rsidRDefault="002C0A20">
            <w:r w:rsidRPr="002C0A20">
              <w:lastRenderedPageBreak/>
              <w:t>facility</w:t>
            </w:r>
          </w:p>
        </w:tc>
        <w:tc>
          <w:tcPr>
            <w:tcW w:w="3960" w:type="pct"/>
          </w:tcPr>
          <w:p w14:paraId="598D4A7C" w14:textId="77777777" w:rsidR="00AC7773" w:rsidRDefault="00AC7773" w:rsidP="00AC7773">
            <w:pPr>
              <w:cnfStyle w:val="000000000000" w:firstRow="0" w:lastRow="0" w:firstColumn="0" w:lastColumn="0" w:oddVBand="0" w:evenVBand="0" w:oddHBand="0" w:evenHBand="0" w:firstRowFirstColumn="0" w:firstRowLastColumn="0" w:lastRowFirstColumn="0" w:lastRowLastColumn="0"/>
            </w:pPr>
            <w:r>
              <w:t>A</w:t>
            </w:r>
            <w:r w:rsidRPr="00AC7773">
              <w:t>n activity, or a series of activities (including ancillary activities), that involve greenhouse gas emissions, the production of energy or the consumption of energy and that:</w:t>
            </w:r>
          </w:p>
          <w:p w14:paraId="1C6F5B01" w14:textId="77777777" w:rsidR="00AC7773" w:rsidRPr="00AC7773" w:rsidRDefault="00AC7773" w:rsidP="00DF32A7">
            <w:pPr>
              <w:pStyle w:val="CERbullets"/>
              <w:cnfStyle w:val="000000000000" w:firstRow="0" w:lastRow="0" w:firstColumn="0" w:lastColumn="0" w:oddVBand="0" w:evenVBand="0" w:oddHBand="0" w:evenHBand="0" w:firstRowFirstColumn="0" w:firstRowLastColumn="0" w:lastRowFirstColumn="0" w:lastRowLastColumn="0"/>
            </w:pPr>
            <w:r w:rsidRPr="00AC7773">
              <w:t>form a single undertaking or enterprise and meet the requirements of the regulations; or</w:t>
            </w:r>
          </w:p>
          <w:p w14:paraId="7702F4AD" w14:textId="77777777" w:rsidR="002C0A20" w:rsidRPr="00AC7773" w:rsidRDefault="00AC7773" w:rsidP="00DF32A7">
            <w:pPr>
              <w:pStyle w:val="CERbullets"/>
              <w:cnfStyle w:val="000000000000" w:firstRow="0" w:lastRow="0" w:firstColumn="0" w:lastColumn="0" w:oddVBand="0" w:evenVBand="0" w:oddHBand="0" w:evenHBand="0" w:firstRowFirstColumn="0" w:firstRowLastColumn="0" w:lastRowFirstColumn="0" w:lastRowLastColumn="0"/>
            </w:pPr>
            <w:r w:rsidRPr="00AC7773">
              <w:t>are declared by the Regulator to be a facility under section 54, 54A or 54B</w:t>
            </w:r>
            <w:r>
              <w:t xml:space="preserve"> of the NGER Act</w:t>
            </w:r>
            <w:r w:rsidRPr="00AC7773">
              <w:t>.</w:t>
            </w:r>
          </w:p>
        </w:tc>
      </w:tr>
      <w:tr w:rsidR="00C231DF" w:rsidRPr="00FA7635" w14:paraId="0E4B78D4" w14:textId="77777777" w:rsidTr="00843347">
        <w:tc>
          <w:tcPr>
            <w:cnfStyle w:val="001000000000" w:firstRow="0" w:lastRow="0" w:firstColumn="1" w:lastColumn="0" w:oddVBand="0" w:evenVBand="0" w:oddHBand="0" w:evenHBand="0" w:firstRowFirstColumn="0" w:firstRowLastColumn="0" w:lastRowFirstColumn="0" w:lastRowLastColumn="0"/>
            <w:tcW w:w="1040" w:type="pct"/>
          </w:tcPr>
          <w:p w14:paraId="5BC9B377" w14:textId="7E8A3983" w:rsidR="00C231DF" w:rsidRPr="00820E2E" w:rsidRDefault="00EE5FE9">
            <w:r w:rsidRPr="00820E2E">
              <w:t>m</w:t>
            </w:r>
            <w:r w:rsidR="00C231DF" w:rsidRPr="00820E2E">
              <w:t>ulti-site cement facility</w:t>
            </w:r>
          </w:p>
        </w:tc>
        <w:tc>
          <w:tcPr>
            <w:tcW w:w="3960" w:type="pct"/>
          </w:tcPr>
          <w:p w14:paraId="7924AB95" w14:textId="3B652DAC" w:rsidR="005639CF" w:rsidRPr="00820E2E" w:rsidRDefault="00E4627E" w:rsidP="005639CF">
            <w:pPr>
              <w:cnfStyle w:val="000000000000" w:firstRow="0" w:lastRow="0" w:firstColumn="0" w:lastColumn="0" w:oddVBand="0" w:evenVBand="0" w:oddHBand="0" w:evenHBand="0" w:firstRowFirstColumn="0" w:firstRowLastColumn="0" w:lastRowFirstColumn="0" w:lastRowLastColumn="0"/>
            </w:pPr>
            <w:r>
              <w:t>A</w:t>
            </w:r>
            <w:r w:rsidR="005639CF" w:rsidRPr="00820E2E">
              <w:t xml:space="preserve"> facility that is a series of activities that:</w:t>
            </w:r>
          </w:p>
          <w:p w14:paraId="0ED759DC" w14:textId="77777777" w:rsidR="005639CF" w:rsidRPr="00820E2E" w:rsidRDefault="005639CF" w:rsidP="005639CF">
            <w:pPr>
              <w:cnfStyle w:val="000000000000" w:firstRow="0" w:lastRow="0" w:firstColumn="0" w:lastColumn="0" w:oddVBand="0" w:evenVBand="0" w:oddHBand="0" w:evenHBand="0" w:firstRowFirstColumn="0" w:firstRowLastColumn="0" w:lastRowFirstColumn="0" w:lastRowLastColumn="0"/>
            </w:pPr>
            <w:r w:rsidRPr="00820E2E">
              <w:t> (a) are cement production activities; and</w:t>
            </w:r>
          </w:p>
          <w:p w14:paraId="63F6CE0B" w14:textId="3F54333C" w:rsidR="00C231DF" w:rsidRPr="00820E2E" w:rsidRDefault="005639CF" w:rsidP="00AC7773">
            <w:pPr>
              <w:cnfStyle w:val="000000000000" w:firstRow="0" w:lastRow="0" w:firstColumn="0" w:lastColumn="0" w:oddVBand="0" w:evenVBand="0" w:oddHBand="0" w:evenHBand="0" w:firstRowFirstColumn="0" w:firstRowLastColumn="0" w:lastRowFirstColumn="0" w:lastRowLastColumn="0"/>
            </w:pPr>
            <w:r w:rsidRPr="00820E2E">
              <w:t> (b) form a single undertaking or enterprise in accordance with regulation 2.20A.</w:t>
            </w:r>
            <w:r w:rsidR="006C254A">
              <w:t>*</w:t>
            </w:r>
          </w:p>
        </w:tc>
      </w:tr>
      <w:tr w:rsidR="00797C77" w:rsidRPr="00FA7635" w14:paraId="6193F3FC" w14:textId="77777777" w:rsidTr="00843347">
        <w:tc>
          <w:tcPr>
            <w:cnfStyle w:val="001000000000" w:firstRow="0" w:lastRow="0" w:firstColumn="1" w:lastColumn="0" w:oddVBand="0" w:evenVBand="0" w:oddHBand="0" w:evenHBand="0" w:firstRowFirstColumn="0" w:firstRowLastColumn="0" w:lastRowFirstColumn="0" w:lastRowLastColumn="0"/>
            <w:tcW w:w="1040" w:type="pct"/>
          </w:tcPr>
          <w:p w14:paraId="1AB22B15" w14:textId="77777777" w:rsidR="00797C77" w:rsidRPr="002C0A20" w:rsidRDefault="00797C77">
            <w:r>
              <w:t>NGER Act</w:t>
            </w:r>
          </w:p>
        </w:tc>
        <w:tc>
          <w:tcPr>
            <w:tcW w:w="3960" w:type="pct"/>
          </w:tcPr>
          <w:p w14:paraId="402B8B83" w14:textId="017D9574" w:rsidR="00797C77" w:rsidRPr="00747A65" w:rsidRDefault="000C54CC" w:rsidP="002C0A20">
            <w:pPr>
              <w:cnfStyle w:val="000000000000" w:firstRow="0" w:lastRow="0" w:firstColumn="0" w:lastColumn="0" w:oddVBand="0" w:evenVBand="0" w:oddHBand="0" w:evenHBand="0" w:firstRowFirstColumn="0" w:firstRowLastColumn="0" w:lastRowFirstColumn="0" w:lastRowLastColumn="0"/>
              <w:rPr>
                <w:i/>
              </w:rPr>
            </w:pPr>
            <w:r w:rsidRPr="00747A65">
              <w:rPr>
                <w:i/>
              </w:rPr>
              <w:t>National Greenhouse and Energy Reporting Act 2007</w:t>
            </w:r>
            <w:r w:rsidR="008F3CAC" w:rsidRPr="000C54CC">
              <w:fldChar w:fldCharType="begin"/>
            </w:r>
            <w:r w:rsidR="008F3CAC" w:rsidRPr="000C54CC">
              <w:fldChar w:fldCharType="separate"/>
            </w:r>
            <w:r w:rsidR="00797C77" w:rsidRPr="000C54CC">
              <w:rPr>
                <w:rStyle w:val="Hyperlink"/>
                <w:rFonts w:asciiTheme="minorHAnsi" w:hAnsiTheme="minorHAnsi"/>
                <w:i/>
                <w:iCs/>
              </w:rPr>
              <w:t>National Greenhouse and Energy Reporting Act 2007</w:t>
            </w:r>
            <w:r w:rsidR="008F3CAC" w:rsidRPr="000C54CC">
              <w:rPr>
                <w:rStyle w:val="Hyperlink"/>
                <w:rFonts w:asciiTheme="minorHAnsi" w:hAnsiTheme="minorHAnsi"/>
                <w:i/>
                <w:iCs/>
              </w:rPr>
              <w:fldChar w:fldCharType="end"/>
            </w:r>
          </w:p>
        </w:tc>
      </w:tr>
      <w:tr w:rsidR="0060310E" w:rsidRPr="00FA7635" w14:paraId="69919452" w14:textId="77777777" w:rsidTr="00843347">
        <w:tc>
          <w:tcPr>
            <w:cnfStyle w:val="001000000000" w:firstRow="0" w:lastRow="0" w:firstColumn="1" w:lastColumn="0" w:oddVBand="0" w:evenVBand="0" w:oddHBand="0" w:evenHBand="0" w:firstRowFirstColumn="0" w:firstRowLastColumn="0" w:lastRowFirstColumn="0" w:lastRowLastColumn="0"/>
            <w:tcW w:w="1040" w:type="pct"/>
          </w:tcPr>
          <w:p w14:paraId="0E9CDEBA" w14:textId="1F1BD4AB" w:rsidR="0060310E" w:rsidRPr="002C0A20" w:rsidRDefault="0060310E">
            <w:r>
              <w:t>nominee</w:t>
            </w:r>
          </w:p>
        </w:tc>
        <w:tc>
          <w:tcPr>
            <w:tcW w:w="3960" w:type="pct"/>
          </w:tcPr>
          <w:p w14:paraId="3319384C" w14:textId="2478E48C" w:rsidR="0060310E" w:rsidRDefault="0060310E" w:rsidP="006C57CC">
            <w:pPr>
              <w:cnfStyle w:val="000000000000" w:firstRow="0" w:lastRow="0" w:firstColumn="0" w:lastColumn="0" w:oddVBand="0" w:evenVBand="0" w:oddHBand="0" w:evenHBand="0" w:firstRowFirstColumn="0" w:firstRowLastColumn="0" w:lastRowFirstColumn="0" w:lastRowLastColumn="0"/>
            </w:pPr>
            <w:r>
              <w:t>A person who operates a business producing cement at multiple sites and who has nominated to report cement production activities as a single multi-site cement facility.</w:t>
            </w:r>
          </w:p>
        </w:tc>
      </w:tr>
      <w:tr w:rsidR="002C0A20" w:rsidRPr="00FA7635" w14:paraId="011B856E" w14:textId="77777777" w:rsidTr="00843347">
        <w:tc>
          <w:tcPr>
            <w:cnfStyle w:val="001000000000" w:firstRow="0" w:lastRow="0" w:firstColumn="1" w:lastColumn="0" w:oddVBand="0" w:evenVBand="0" w:oddHBand="0" w:evenHBand="0" w:firstRowFirstColumn="0" w:firstRowLastColumn="0" w:lastRowFirstColumn="0" w:lastRowLastColumn="0"/>
            <w:tcW w:w="1040" w:type="pct"/>
          </w:tcPr>
          <w:p w14:paraId="0403EAC2" w14:textId="77777777" w:rsidR="002C0A20" w:rsidRPr="00FA7635" w:rsidRDefault="002C0A20">
            <w:r w:rsidRPr="002C0A20">
              <w:t>operational control</w:t>
            </w:r>
          </w:p>
        </w:tc>
        <w:tc>
          <w:tcPr>
            <w:tcW w:w="3960" w:type="pct"/>
          </w:tcPr>
          <w:p w14:paraId="2551D0A5" w14:textId="77777777" w:rsidR="006C57CC" w:rsidRPr="002C0A20" w:rsidRDefault="006C57CC" w:rsidP="006C57CC">
            <w:pPr>
              <w:cnfStyle w:val="000000000000" w:firstRow="0" w:lastRow="0" w:firstColumn="0" w:lastColumn="0" w:oddVBand="0" w:evenVBand="0" w:oddHBand="0" w:evenHBand="0" w:firstRowFirstColumn="0" w:firstRowLastColumn="0" w:lastRowFirstColumn="0" w:lastRowLastColumn="0"/>
            </w:pPr>
            <w:r>
              <w:t>A</w:t>
            </w:r>
            <w:r w:rsidRPr="002C0A20">
              <w:t xml:space="preserve"> person</w:t>
            </w:r>
            <w:r>
              <w:t xml:space="preserve"> has </w:t>
            </w:r>
            <w:r w:rsidRPr="002C0A20">
              <w:t>operational control over a facility</w:t>
            </w:r>
            <w:r>
              <w:t xml:space="preserve"> if they:</w:t>
            </w:r>
          </w:p>
          <w:p w14:paraId="4EBE1E4F" w14:textId="77777777" w:rsidR="006C57CC" w:rsidRPr="002C0A20" w:rsidRDefault="006C57CC" w:rsidP="006C57CC">
            <w:pPr>
              <w:pStyle w:val="CERbullets"/>
              <w:cnfStyle w:val="000000000000" w:firstRow="0" w:lastRow="0" w:firstColumn="0" w:lastColumn="0" w:oddVBand="0" w:evenVBand="0" w:oddHBand="0" w:evenHBand="0" w:firstRowFirstColumn="0" w:firstRowLastColumn="0" w:lastRowFirstColumn="0" w:lastRowLastColumn="0"/>
            </w:pPr>
            <w:r w:rsidRPr="002C0A20">
              <w:t>ha</w:t>
            </w:r>
            <w:r>
              <w:t>ve</w:t>
            </w:r>
            <w:r w:rsidRPr="002C0A20">
              <w:t xml:space="preserve"> the authority to introduce and implement any or all of the following for the facility:</w:t>
            </w:r>
          </w:p>
          <w:p w14:paraId="6E9DAAC4" w14:textId="77777777" w:rsidR="006C57CC" w:rsidRPr="002C0A20" w:rsidRDefault="006C57CC" w:rsidP="006C57CC">
            <w:pPr>
              <w:pStyle w:val="CERbullets"/>
              <w:numPr>
                <w:ilvl w:val="1"/>
                <w:numId w:val="1"/>
              </w:numPr>
              <w:cnfStyle w:val="000000000000" w:firstRow="0" w:lastRow="0" w:firstColumn="0" w:lastColumn="0" w:oddVBand="0" w:evenVBand="0" w:oddHBand="0" w:evenHBand="0" w:firstRowFirstColumn="0" w:firstRowLastColumn="0" w:lastRowFirstColumn="0" w:lastRowLastColumn="0"/>
            </w:pPr>
            <w:r w:rsidRPr="002C0A20">
              <w:t>operating policies</w:t>
            </w:r>
          </w:p>
          <w:p w14:paraId="31AD1AE3" w14:textId="77777777" w:rsidR="006C57CC" w:rsidRPr="002C0A20" w:rsidRDefault="006C57CC" w:rsidP="006C57CC">
            <w:pPr>
              <w:pStyle w:val="CERbullets"/>
              <w:numPr>
                <w:ilvl w:val="1"/>
                <w:numId w:val="1"/>
              </w:numPr>
              <w:cnfStyle w:val="000000000000" w:firstRow="0" w:lastRow="0" w:firstColumn="0" w:lastColumn="0" w:oddVBand="0" w:evenVBand="0" w:oddHBand="0" w:evenHBand="0" w:firstRowFirstColumn="0" w:firstRowLastColumn="0" w:lastRowFirstColumn="0" w:lastRowLastColumn="0"/>
            </w:pPr>
            <w:r w:rsidRPr="002C0A20">
              <w:t>health and safety policies</w:t>
            </w:r>
          </w:p>
          <w:p w14:paraId="58ED4FB4" w14:textId="77777777" w:rsidR="006C57CC" w:rsidRDefault="006C57CC" w:rsidP="006C57CC">
            <w:pPr>
              <w:pStyle w:val="CERbullets"/>
              <w:numPr>
                <w:ilvl w:val="1"/>
                <w:numId w:val="1"/>
              </w:numPr>
              <w:cnfStyle w:val="000000000000" w:firstRow="0" w:lastRow="0" w:firstColumn="0" w:lastColumn="0" w:oddVBand="0" w:evenVBand="0" w:oddHBand="0" w:evenHBand="0" w:firstRowFirstColumn="0" w:firstRowLastColumn="0" w:lastRowFirstColumn="0" w:lastRowLastColumn="0"/>
            </w:pPr>
            <w:r w:rsidRPr="00B6726C">
              <w:t>environmental policies</w:t>
            </w:r>
          </w:p>
          <w:p w14:paraId="2317930B" w14:textId="77777777" w:rsidR="006C57CC" w:rsidRDefault="006C57CC" w:rsidP="006C57CC">
            <w:pPr>
              <w:pStyle w:val="CERbullets"/>
              <w:numPr>
                <w:ilvl w:val="0"/>
                <w:numId w:val="0"/>
              </w:numPr>
              <w:ind w:left="705" w:hanging="357"/>
              <w:cnfStyle w:val="000000000000" w:firstRow="0" w:lastRow="0" w:firstColumn="0" w:lastColumn="0" w:oddVBand="0" w:evenVBand="0" w:oddHBand="0" w:evenHBand="0" w:firstRowFirstColumn="0" w:firstRowLastColumn="0" w:lastRowFirstColumn="0" w:lastRowLastColumn="0"/>
            </w:pPr>
            <w:r>
              <w:t>and</w:t>
            </w:r>
            <w:r w:rsidRPr="002C0A20">
              <w:t xml:space="preserve"> meet the requirements of the regulations</w:t>
            </w:r>
            <w:r>
              <w:t>; or</w:t>
            </w:r>
            <w:r w:rsidRPr="002C0A20">
              <w:t xml:space="preserve"> </w:t>
            </w:r>
          </w:p>
          <w:p w14:paraId="5A70E0FD" w14:textId="77777777" w:rsidR="006C57CC" w:rsidRPr="002C0A20" w:rsidRDefault="006C57CC" w:rsidP="006C57CC">
            <w:pPr>
              <w:pStyle w:val="CERbullets"/>
              <w:cnfStyle w:val="000000000000" w:firstRow="0" w:lastRow="0" w:firstColumn="0" w:lastColumn="0" w:oddVBand="0" w:evenVBand="0" w:oddHBand="0" w:evenHBand="0" w:firstRowFirstColumn="0" w:firstRowLastColumn="0" w:lastRowFirstColumn="0" w:lastRowLastColumn="0"/>
            </w:pPr>
            <w:r>
              <w:t>are declared to have operational control of the facility under section 55 or 55A of the NGER Act.</w:t>
            </w:r>
          </w:p>
          <w:p w14:paraId="37743B81" w14:textId="77777777" w:rsidR="002C0A20" w:rsidRPr="00FA7635" w:rsidRDefault="006C57CC" w:rsidP="006C57CC">
            <w:pPr>
              <w:cnfStyle w:val="000000000000" w:firstRow="0" w:lastRow="0" w:firstColumn="0" w:lastColumn="0" w:oddVBand="0" w:evenVBand="0" w:oddHBand="0" w:evenHBand="0" w:firstRowFirstColumn="0" w:firstRowLastColumn="0" w:lastRowFirstColumn="0" w:lastRowLastColumn="0"/>
            </w:pPr>
            <w:r w:rsidRPr="002C0A20">
              <w:t>For the purposes of the NGER Act, only one person can have operational control over a facility at any one time.</w:t>
            </w:r>
          </w:p>
        </w:tc>
      </w:tr>
      <w:tr w:rsidR="00757CCC" w:rsidRPr="00FA7635" w14:paraId="623D18B8" w14:textId="77777777" w:rsidTr="00843347">
        <w:tc>
          <w:tcPr>
            <w:cnfStyle w:val="001000000000" w:firstRow="0" w:lastRow="0" w:firstColumn="1" w:lastColumn="0" w:oddVBand="0" w:evenVBand="0" w:oddHBand="0" w:evenHBand="0" w:firstRowFirstColumn="0" w:firstRowLastColumn="0" w:lastRowFirstColumn="0" w:lastRowLastColumn="0"/>
            <w:tcW w:w="1040" w:type="pct"/>
          </w:tcPr>
          <w:p w14:paraId="0E35CF4D" w14:textId="3E8EA513" w:rsidR="00757CCC" w:rsidRDefault="00757CCC">
            <w:proofErr w:type="gramStart"/>
            <w:r>
              <w:t>other</w:t>
            </w:r>
            <w:proofErr w:type="gramEnd"/>
            <w:r>
              <w:t xml:space="preserve"> person</w:t>
            </w:r>
          </w:p>
        </w:tc>
        <w:tc>
          <w:tcPr>
            <w:tcW w:w="3960" w:type="pct"/>
          </w:tcPr>
          <w:p w14:paraId="415E85BA" w14:textId="20BE2A91" w:rsidR="00757CCC" w:rsidRPr="00820E2E" w:rsidRDefault="00757CCC" w:rsidP="0078669A">
            <w:pPr>
              <w:cnfStyle w:val="000000000000" w:firstRow="0" w:lastRow="0" w:firstColumn="0" w:lastColumn="0" w:oddVBand="0" w:evenVBand="0" w:oddHBand="0" w:evenHBand="0" w:firstRowFirstColumn="0" w:firstRowLastColumn="0" w:lastRowFirstColumn="0" w:lastRowLastColumn="0"/>
            </w:pPr>
            <w:r>
              <w:t xml:space="preserve">A person, other than the nominee, </w:t>
            </w:r>
            <w:r w:rsidR="00F30F2C">
              <w:t xml:space="preserve">who </w:t>
            </w:r>
            <w:r w:rsidR="00117CF3">
              <w:t xml:space="preserve">has the </w:t>
            </w:r>
            <w:r w:rsidR="00724E32">
              <w:t xml:space="preserve">authority to introduce and implement the </w:t>
            </w:r>
            <w:r w:rsidR="00176F7D">
              <w:t xml:space="preserve">operating, </w:t>
            </w:r>
            <w:r w:rsidR="00F74AA2">
              <w:t xml:space="preserve">health and safety </w:t>
            </w:r>
            <w:r w:rsidR="00550657">
              <w:t xml:space="preserve">and environmental activities in </w:t>
            </w:r>
            <w:r w:rsidR="004D3C20">
              <w:t xml:space="preserve">relation to the </w:t>
            </w:r>
            <w:r w:rsidR="00F30F2C">
              <w:t>cement production activities.</w:t>
            </w:r>
          </w:p>
        </w:tc>
      </w:tr>
      <w:tr w:rsidR="00EE5FE9" w:rsidRPr="00FA7635" w14:paraId="7B149856" w14:textId="77777777" w:rsidTr="00843347">
        <w:tc>
          <w:tcPr>
            <w:cnfStyle w:val="001000000000" w:firstRow="0" w:lastRow="0" w:firstColumn="1" w:lastColumn="0" w:oddVBand="0" w:evenVBand="0" w:oddHBand="0" w:evenHBand="0" w:firstRowFirstColumn="0" w:firstRowLastColumn="0" w:lastRowFirstColumn="0" w:lastRowLastColumn="0"/>
            <w:tcW w:w="1040" w:type="pct"/>
          </w:tcPr>
          <w:p w14:paraId="3250BA65" w14:textId="408A3C14" w:rsidR="00EE5FE9" w:rsidRPr="002C0A20" w:rsidRDefault="00EE5FE9">
            <w:r>
              <w:lastRenderedPageBreak/>
              <w:t>overall control</w:t>
            </w:r>
          </w:p>
        </w:tc>
        <w:tc>
          <w:tcPr>
            <w:tcW w:w="3960" w:type="pct"/>
          </w:tcPr>
          <w:p w14:paraId="1FC22954" w14:textId="77777777" w:rsidR="0037229E" w:rsidRDefault="0078669A" w:rsidP="0078669A">
            <w:pPr>
              <w:cnfStyle w:val="000000000000" w:firstRow="0" w:lastRow="0" w:firstColumn="0" w:lastColumn="0" w:oddVBand="0" w:evenVBand="0" w:oddHBand="0" w:evenHBand="0" w:firstRowFirstColumn="0" w:firstRowLastColumn="0" w:lastRowFirstColumn="0" w:lastRowLastColumn="0"/>
            </w:pPr>
            <w:r w:rsidRPr="00820E2E">
              <w:t>A person has overall control in relation to an activity or series of activities (including ancillary activities) if</w:t>
            </w:r>
            <w:r w:rsidR="0037229E">
              <w:t>:</w:t>
            </w:r>
          </w:p>
          <w:p w14:paraId="70CB30A9" w14:textId="0CC5A4D8" w:rsidR="0078669A" w:rsidRDefault="0078669A" w:rsidP="0037229E">
            <w:pPr>
              <w:pStyle w:val="ListParagraph"/>
              <w:numPr>
                <w:ilvl w:val="0"/>
                <w:numId w:val="56"/>
              </w:numPr>
              <w:cnfStyle w:val="000000000000" w:firstRow="0" w:lastRow="0" w:firstColumn="0" w:lastColumn="0" w:oddVBand="0" w:evenVBand="0" w:oddHBand="0" w:evenHBand="0" w:firstRowFirstColumn="0" w:firstRowLastColumn="0" w:lastRowFirstColumn="0" w:lastRowLastColumn="0"/>
            </w:pPr>
            <w:r w:rsidRPr="0037229E">
              <w:t>the person has the authority to introduce and implement any or all of the following for the activity or series of activities:</w:t>
            </w:r>
          </w:p>
          <w:p w14:paraId="5C7C6036" w14:textId="77777777" w:rsidR="0037229E" w:rsidRPr="002C0A20" w:rsidRDefault="0037229E" w:rsidP="0037229E">
            <w:pPr>
              <w:pStyle w:val="CERbullets"/>
              <w:numPr>
                <w:ilvl w:val="1"/>
                <w:numId w:val="1"/>
              </w:numPr>
              <w:cnfStyle w:val="000000000000" w:firstRow="0" w:lastRow="0" w:firstColumn="0" w:lastColumn="0" w:oddVBand="0" w:evenVBand="0" w:oddHBand="0" w:evenHBand="0" w:firstRowFirstColumn="0" w:firstRowLastColumn="0" w:lastRowFirstColumn="0" w:lastRowLastColumn="0"/>
            </w:pPr>
            <w:r w:rsidRPr="002C0A20">
              <w:t>operating policies</w:t>
            </w:r>
          </w:p>
          <w:p w14:paraId="2A83D01C" w14:textId="77777777" w:rsidR="0037229E" w:rsidRPr="002C0A20" w:rsidRDefault="0037229E" w:rsidP="0037229E">
            <w:pPr>
              <w:pStyle w:val="CERbullets"/>
              <w:numPr>
                <w:ilvl w:val="1"/>
                <w:numId w:val="1"/>
              </w:numPr>
              <w:cnfStyle w:val="000000000000" w:firstRow="0" w:lastRow="0" w:firstColumn="0" w:lastColumn="0" w:oddVBand="0" w:evenVBand="0" w:oddHBand="0" w:evenHBand="0" w:firstRowFirstColumn="0" w:firstRowLastColumn="0" w:lastRowFirstColumn="0" w:lastRowLastColumn="0"/>
            </w:pPr>
            <w:r w:rsidRPr="002C0A20">
              <w:t>health and safety policies</w:t>
            </w:r>
          </w:p>
          <w:p w14:paraId="3B1024BA" w14:textId="3881F6CB" w:rsidR="0037229E" w:rsidRDefault="0037229E" w:rsidP="0037229E">
            <w:pPr>
              <w:pStyle w:val="CERbullets"/>
              <w:numPr>
                <w:ilvl w:val="1"/>
                <w:numId w:val="1"/>
              </w:numPr>
              <w:cnfStyle w:val="000000000000" w:firstRow="0" w:lastRow="0" w:firstColumn="0" w:lastColumn="0" w:oddVBand="0" w:evenVBand="0" w:oddHBand="0" w:evenHBand="0" w:firstRowFirstColumn="0" w:firstRowLastColumn="0" w:lastRowFirstColumn="0" w:lastRowLastColumn="0"/>
            </w:pPr>
            <w:r w:rsidRPr="00B6726C">
              <w:t>environmental policies</w:t>
            </w:r>
          </w:p>
          <w:p w14:paraId="5E0B85B0" w14:textId="1D1D9DCD" w:rsidR="00EE5FE9" w:rsidRPr="0037229E" w:rsidRDefault="0078669A" w:rsidP="0037229E">
            <w:pPr>
              <w:pStyle w:val="CERbullets"/>
              <w:cnfStyle w:val="000000000000" w:firstRow="0" w:lastRow="0" w:firstColumn="0" w:lastColumn="0" w:oddVBand="0" w:evenVBand="0" w:oddHBand="0" w:evenHBand="0" w:firstRowFirstColumn="0" w:firstRowLastColumn="0" w:lastRowFirstColumn="0" w:lastRowLastColumn="0"/>
            </w:pPr>
            <w:r w:rsidRPr="0037229E">
              <w:t>If more than one person could satisfy</w:t>
            </w:r>
            <w:r w:rsidR="0037229E">
              <w:t xml:space="preserve"> the above</w:t>
            </w:r>
            <w:r w:rsidRPr="0037229E">
              <w:t xml:space="preserve"> at any one time, then the person that has the greatest authority to introduce and implement</w:t>
            </w:r>
            <w:r w:rsidRPr="0037229E" w:rsidDel="0076485C">
              <w:t xml:space="preserve"> </w:t>
            </w:r>
            <w:r w:rsidR="00CD3E53">
              <w:t>operating and environmental</w:t>
            </w:r>
            <w:r w:rsidR="0076485C">
              <w:t xml:space="preserve"> policies</w:t>
            </w:r>
            <w:r w:rsidRPr="0037229E">
              <w:t xml:space="preserve"> is taken</w:t>
            </w:r>
            <w:r w:rsidR="00F30CD9">
              <w:t xml:space="preserve"> </w:t>
            </w:r>
            <w:r w:rsidRPr="0037229E">
              <w:t>to have overall control in relation to the activity or series of activities (including ancillary activities).</w:t>
            </w:r>
          </w:p>
        </w:tc>
      </w:tr>
      <w:tr w:rsidR="00820E2E" w:rsidRPr="00FA7635" w14:paraId="18B6A853" w14:textId="77777777" w:rsidTr="00843347">
        <w:tc>
          <w:tcPr>
            <w:cnfStyle w:val="001000000000" w:firstRow="0" w:lastRow="0" w:firstColumn="1" w:lastColumn="0" w:oddVBand="0" w:evenVBand="0" w:oddHBand="0" w:evenHBand="0" w:firstRowFirstColumn="0" w:firstRowLastColumn="0" w:lastRowFirstColumn="0" w:lastRowLastColumn="0"/>
            <w:tcW w:w="1040" w:type="pct"/>
          </w:tcPr>
          <w:p w14:paraId="0605A5BE" w14:textId="6CE78483" w:rsidR="00820E2E" w:rsidRDefault="00045AE6">
            <w:r>
              <w:t xml:space="preserve">Portland </w:t>
            </w:r>
            <w:r w:rsidR="00820E2E">
              <w:t>cement clinker</w:t>
            </w:r>
          </w:p>
        </w:tc>
        <w:tc>
          <w:tcPr>
            <w:tcW w:w="3960" w:type="pct"/>
          </w:tcPr>
          <w:p w14:paraId="5BDD8F1D" w14:textId="4A48C28C" w:rsidR="00083DC5" w:rsidRDefault="0076485C" w:rsidP="00083DC5">
            <w:pPr>
              <w:cnfStyle w:val="000000000000" w:firstRow="0" w:lastRow="0" w:firstColumn="0" w:lastColumn="0" w:oddVBand="0" w:evenVBand="0" w:oddHBand="0" w:evenHBand="0" w:firstRowFirstColumn="0" w:firstRowLastColumn="0" w:lastRowFirstColumn="0" w:lastRowLastColumn="0"/>
            </w:pPr>
            <w:r>
              <w:t>Portland c</w:t>
            </w:r>
            <w:r w:rsidR="00083DC5" w:rsidRPr="00083DC5">
              <w:t>ement clinker resulting from clinker production which:</w:t>
            </w:r>
          </w:p>
          <w:p w14:paraId="5DC82F30" w14:textId="10B8059E" w:rsidR="00083DC5" w:rsidRDefault="00083DC5" w:rsidP="00E4627E">
            <w:pPr>
              <w:pStyle w:val="ListParagraph"/>
              <w:numPr>
                <w:ilvl w:val="0"/>
                <w:numId w:val="56"/>
              </w:numPr>
              <w:cnfStyle w:val="000000000000" w:firstRow="0" w:lastRow="0" w:firstColumn="0" w:lastColumn="0" w:oddVBand="0" w:evenVBand="0" w:oddHBand="0" w:evenHBand="0" w:firstRowFirstColumn="0" w:firstRowLastColumn="0" w:lastRowFirstColumn="0" w:lastRowLastColumn="0"/>
            </w:pPr>
            <w:r w:rsidRPr="00E4627E">
              <w:t>has a concentration of calcium silicates equal to or greater than 60% by mass; and</w:t>
            </w:r>
          </w:p>
          <w:p w14:paraId="63C7349A" w14:textId="16CA7041" w:rsidR="00083DC5" w:rsidRDefault="00083DC5" w:rsidP="00E4627E">
            <w:pPr>
              <w:pStyle w:val="ListParagraph"/>
              <w:numPr>
                <w:ilvl w:val="0"/>
                <w:numId w:val="56"/>
              </w:numPr>
              <w:cnfStyle w:val="000000000000" w:firstRow="0" w:lastRow="0" w:firstColumn="0" w:lastColumn="0" w:oddVBand="0" w:evenVBand="0" w:oddHBand="0" w:evenHBand="0" w:firstRowFirstColumn="0" w:firstRowLastColumn="0" w:lastRowFirstColumn="0" w:lastRowLastColumn="0"/>
            </w:pPr>
            <w:r w:rsidRPr="00E4627E">
              <w:t>has a concentration of magnesium oxide (MgO) equal to or less than 4.5% by mass; and</w:t>
            </w:r>
          </w:p>
          <w:p w14:paraId="21B43088" w14:textId="78C3D4F2" w:rsidR="00820E2E" w:rsidRPr="00E4627E" w:rsidRDefault="00083DC5" w:rsidP="00E4627E">
            <w:pPr>
              <w:pStyle w:val="ListParagraph"/>
              <w:numPr>
                <w:ilvl w:val="0"/>
                <w:numId w:val="56"/>
              </w:numPr>
              <w:cnfStyle w:val="000000000000" w:firstRow="0" w:lastRow="0" w:firstColumn="0" w:lastColumn="0" w:oddVBand="0" w:evenVBand="0" w:oddHBand="0" w:evenHBand="0" w:firstRowFirstColumn="0" w:firstRowLastColumn="0" w:lastRowFirstColumn="0" w:lastRowLastColumn="0"/>
            </w:pPr>
            <w:r w:rsidRPr="00E4627E">
              <w:t xml:space="preserve">is useable in the making of Portland </w:t>
            </w:r>
            <w:proofErr w:type="gramStart"/>
            <w:r w:rsidRPr="00E4627E">
              <w:t>cement</w:t>
            </w:r>
            <w:r w:rsidR="00C62763" w:rsidRPr="00E4627E">
              <w:t>.</w:t>
            </w:r>
            <w:r w:rsidR="001A16BE">
              <w:t>*</w:t>
            </w:r>
            <w:proofErr w:type="gramEnd"/>
          </w:p>
        </w:tc>
      </w:tr>
      <w:tr w:rsidR="007C7537" w:rsidRPr="00FA7635" w14:paraId="78F4D682" w14:textId="77777777" w:rsidTr="00843347">
        <w:tc>
          <w:tcPr>
            <w:cnfStyle w:val="001000000000" w:firstRow="0" w:lastRow="0" w:firstColumn="1" w:lastColumn="0" w:oddVBand="0" w:evenVBand="0" w:oddHBand="0" w:evenHBand="0" w:firstRowFirstColumn="0" w:firstRowLastColumn="0" w:lastRowFirstColumn="0" w:lastRowLastColumn="0"/>
            <w:tcW w:w="1040" w:type="pct"/>
          </w:tcPr>
          <w:p w14:paraId="0096F878" w14:textId="417EF7B8" w:rsidR="007C7537" w:rsidRDefault="007C7537">
            <w:r>
              <w:t>saleable quality</w:t>
            </w:r>
          </w:p>
        </w:tc>
        <w:tc>
          <w:tcPr>
            <w:tcW w:w="3960" w:type="pct"/>
          </w:tcPr>
          <w:p w14:paraId="58514542" w14:textId="77777777" w:rsidR="009E44BB" w:rsidRDefault="009E44BB" w:rsidP="009E44BB">
            <w:pPr>
              <w:cnfStyle w:val="000000000000" w:firstRow="0" w:lastRow="0" w:firstColumn="0" w:lastColumn="0" w:oddVBand="0" w:evenVBand="0" w:oddHBand="0" w:evenHBand="0" w:firstRowFirstColumn="0" w:firstRowLastColumn="0" w:lastRowFirstColumn="0" w:lastRowLastColumn="0"/>
            </w:pPr>
            <w:r w:rsidRPr="009E44BB">
              <w:t>A product is taken to be of saleable quality if it is produced to a level at which it would ordinarily be considered by participants in the relevant market:</w:t>
            </w:r>
          </w:p>
          <w:p w14:paraId="40DAE572" w14:textId="1B95C854" w:rsidR="009E44BB" w:rsidRDefault="009E44BB" w:rsidP="00E4627E">
            <w:pPr>
              <w:pStyle w:val="ListParagraph"/>
              <w:numPr>
                <w:ilvl w:val="0"/>
                <w:numId w:val="57"/>
              </w:numPr>
              <w:cnfStyle w:val="000000000000" w:firstRow="0" w:lastRow="0" w:firstColumn="0" w:lastColumn="0" w:oddVBand="0" w:evenVBand="0" w:oddHBand="0" w:evenHBand="0" w:firstRowFirstColumn="0" w:firstRowLastColumn="0" w:lastRowFirstColumn="0" w:lastRowLastColumn="0"/>
            </w:pPr>
            <w:r w:rsidRPr="00E4627E">
              <w:t>to be the output of a process carried on as part of the relevant activity the constitutes the facility; and</w:t>
            </w:r>
          </w:p>
          <w:p w14:paraId="3AC6D562" w14:textId="61479B47" w:rsidR="007C7537" w:rsidRPr="00E4627E" w:rsidRDefault="009E44BB" w:rsidP="00E4627E">
            <w:pPr>
              <w:pStyle w:val="ListParagraph"/>
              <w:numPr>
                <w:ilvl w:val="0"/>
                <w:numId w:val="57"/>
              </w:numPr>
              <w:cnfStyle w:val="000000000000" w:firstRow="0" w:lastRow="0" w:firstColumn="0" w:lastColumn="0" w:oddVBand="0" w:evenVBand="0" w:oddHBand="0" w:evenHBand="0" w:firstRowFirstColumn="0" w:firstRowLastColumn="0" w:lastRowFirstColumn="0" w:lastRowLastColumn="0"/>
            </w:pPr>
            <w:r w:rsidRPr="00E4627E">
              <w:t xml:space="preserve">to have a commercial value as that </w:t>
            </w:r>
            <w:proofErr w:type="gramStart"/>
            <w:r w:rsidRPr="00E4627E">
              <w:t>output.</w:t>
            </w:r>
            <w:r w:rsidR="00BE0C18">
              <w:t>*</w:t>
            </w:r>
            <w:proofErr w:type="gramEnd"/>
          </w:p>
        </w:tc>
      </w:tr>
    </w:tbl>
    <w:p w14:paraId="729DFB3D" w14:textId="77777777" w:rsidR="00A45B88" w:rsidRDefault="00A45B88" w:rsidP="00A45B88">
      <w:pPr>
        <w:pStyle w:val="BodyText1"/>
      </w:pPr>
      <w:r>
        <w:t xml:space="preserve">* </w:t>
      </w:r>
      <w:r w:rsidRPr="00A45B88">
        <w:t>Definitions marked with an asterisk are definitions repeated from legislation.</w:t>
      </w:r>
    </w:p>
    <w:p w14:paraId="3C3E8E65" w14:textId="77777777" w:rsidR="00022B9C" w:rsidRPr="00022B9C" w:rsidRDefault="00022B9C" w:rsidP="00022B9C">
      <w:pPr>
        <w:pStyle w:val="CERHeading2rectangle"/>
      </w:pPr>
      <w:r w:rsidRPr="00022B9C">
        <w:t>Publishing of information</w:t>
      </w:r>
    </w:p>
    <w:p w14:paraId="70540BC3" w14:textId="77777777" w:rsidR="00CA0A53" w:rsidRDefault="00CA0A53" w:rsidP="00CA0A53">
      <w:r>
        <w:t>Under section 24 of the NGER Act, the Clean Energy Regulator must publish totals of the emissions and energy consumption data provided to the Clean Energy Regulator under the various reporting provisions in the NGER Act. The Clean Energy Regulator may also choose to publish totals of emissions and energy consumption data for each member of the controlling corporations group reported under Part 3 or part 3F of the NGER Act.</w:t>
      </w:r>
    </w:p>
    <w:p w14:paraId="63541845" w14:textId="77777777" w:rsidR="00CA0A53" w:rsidRPr="004F5247" w:rsidRDefault="00CA0A53" w:rsidP="00CA0A53">
      <w:pPr>
        <w:rPr>
          <w:strike/>
        </w:rPr>
      </w:pPr>
      <w:r>
        <w:t>A person may apply to the Clean Energy Regulator under section 25 of the NGER Act to request that information provided in a report submitted under the NGER Act not be published. The person may request the information not be published if the information reveals or would be capable of revealing trade secrets or where the information would diminish the commercial value in connection with a facility, technology or corporate initiative if the information was disclosed.</w:t>
      </w:r>
    </w:p>
    <w:p w14:paraId="07629735" w14:textId="77777777" w:rsidR="00022B9C" w:rsidRPr="00022B9C" w:rsidRDefault="00022B9C" w:rsidP="00022B9C">
      <w:pPr>
        <w:pStyle w:val="CERHeading2rectangle"/>
      </w:pPr>
      <w:r w:rsidRPr="00022B9C">
        <w:lastRenderedPageBreak/>
        <w:t>Protection of information</w:t>
      </w:r>
    </w:p>
    <w:p w14:paraId="6C4F73BD" w14:textId="77777777" w:rsidR="00022B9C" w:rsidRPr="00022B9C" w:rsidRDefault="00022B9C" w:rsidP="00022B9C">
      <w:pPr>
        <w:pStyle w:val="BodyText1"/>
      </w:pPr>
      <w:r w:rsidRPr="00022B9C">
        <w:t xml:space="preserve">The Clean Energy Regulator is bound by the secrecy provisions in Part 3 of the </w:t>
      </w:r>
      <w:r w:rsidRPr="00022B9C">
        <w:rPr>
          <w:i/>
        </w:rPr>
        <w:t>Clean Energy Regulator Act 2011</w:t>
      </w:r>
      <w:r w:rsidRPr="00022B9C">
        <w:t xml:space="preserve"> and</w:t>
      </w:r>
      <w:r w:rsidR="003A4B72" w:rsidRPr="000D2C14">
        <w:t xml:space="preserve"> </w:t>
      </w:r>
      <w:r w:rsidRPr="00022B9C">
        <w:t xml:space="preserve">by the </w:t>
      </w:r>
      <w:r w:rsidRPr="00022B9C">
        <w:rPr>
          <w:i/>
        </w:rPr>
        <w:t>Privacy Act 1988</w:t>
      </w:r>
      <w:r w:rsidRPr="00022B9C">
        <w:t>.</w:t>
      </w:r>
    </w:p>
    <w:p w14:paraId="3F180F4C" w14:textId="77777777" w:rsidR="00022B9C" w:rsidRPr="00022B9C" w:rsidRDefault="00022B9C" w:rsidP="00D72188">
      <w:pPr>
        <w:pStyle w:val="CERHeading2rectangle"/>
      </w:pPr>
      <w:r w:rsidRPr="00022B9C">
        <w:t>Privacy statement</w:t>
      </w:r>
    </w:p>
    <w:p w14:paraId="190FB758" w14:textId="77777777" w:rsidR="00022B9C" w:rsidRPr="00022B9C" w:rsidRDefault="00022B9C" w:rsidP="00022B9C">
      <w:pPr>
        <w:pStyle w:val="BodyText1"/>
      </w:pPr>
      <w:r w:rsidRPr="00022B9C">
        <w:t xml:space="preserve">'Personal information', as defined in the </w:t>
      </w:r>
      <w:r w:rsidRPr="00022B9C">
        <w:rPr>
          <w:i/>
        </w:rPr>
        <w:t>Privacy Act 1988</w:t>
      </w:r>
      <w:r w:rsidRPr="00022B9C">
        <w:t>, means any information from which a person’s identity is apparent or can be reasonably ascertained.</w:t>
      </w:r>
    </w:p>
    <w:p w14:paraId="0AF9718E" w14:textId="4F0F889F" w:rsidR="00022B9C" w:rsidRPr="00022B9C" w:rsidRDefault="00022B9C" w:rsidP="00022B9C">
      <w:pPr>
        <w:pStyle w:val="BodyText1"/>
      </w:pPr>
      <w:r w:rsidRPr="00022B9C">
        <w:t>Personal information collected in relation to this application will be used for the purpose of assessing the application, auditing compliance, enforcement of relevant laws and regulations and for related purposes. The collection of personal information is</w:t>
      </w:r>
      <w:r w:rsidR="003A4B72">
        <w:t xml:space="preserve"> </w:t>
      </w:r>
      <w:r w:rsidRPr="00022B9C">
        <w:t xml:space="preserve">authorised by the </w:t>
      </w:r>
      <w:r w:rsidRPr="00EF67CF">
        <w:rPr>
          <w:i/>
        </w:rPr>
        <w:t xml:space="preserve">Clean Energy </w:t>
      </w:r>
      <w:r w:rsidR="008E11A4" w:rsidRPr="00EF67CF">
        <w:rPr>
          <w:i/>
        </w:rPr>
        <w:t xml:space="preserve">Regulator </w:t>
      </w:r>
      <w:r w:rsidRPr="00EF67CF">
        <w:rPr>
          <w:i/>
        </w:rPr>
        <w:t xml:space="preserve">Act 2011 </w:t>
      </w:r>
      <w:r w:rsidRPr="00EF67CF">
        <w:t>and other relevant Act(s)</w:t>
      </w:r>
      <w:r w:rsidRPr="00990845">
        <w:t>.</w:t>
      </w:r>
    </w:p>
    <w:p w14:paraId="1E860C1C" w14:textId="77777777" w:rsidR="00022B9C" w:rsidRPr="00022B9C" w:rsidRDefault="00022B9C" w:rsidP="00D72188">
      <w:pPr>
        <w:pStyle w:val="CERHeading2rectangle"/>
      </w:pPr>
      <w:r w:rsidRPr="00022B9C">
        <w:t xml:space="preserve">Disclosure of </w:t>
      </w:r>
      <w:r w:rsidRPr="00D72188">
        <w:t>information</w:t>
      </w:r>
    </w:p>
    <w:p w14:paraId="178B5881" w14:textId="77777777" w:rsidR="00022B9C" w:rsidRPr="00022B9C" w:rsidRDefault="00022B9C" w:rsidP="00022B9C">
      <w:pPr>
        <w:pStyle w:val="BodyText1"/>
      </w:pPr>
      <w:r w:rsidRPr="00022B9C">
        <w:t xml:space="preserve">The Clean Energy Regulator and authorised staff are only able to disclose information relating to the affairs of a person (including personal information) collected in relation to this application in accordance with the </w:t>
      </w:r>
      <w:r w:rsidRPr="00022B9C">
        <w:rPr>
          <w:i/>
        </w:rPr>
        <w:t>Clean Energy Regulator Act 2011</w:t>
      </w:r>
      <w:r w:rsidRPr="00022B9C">
        <w:t xml:space="preserve"> or as otherwise required by law.</w:t>
      </w:r>
    </w:p>
    <w:p w14:paraId="57CF0788" w14:textId="77777777" w:rsidR="00022B9C" w:rsidRPr="00022B9C" w:rsidRDefault="00022B9C" w:rsidP="00022B9C">
      <w:pPr>
        <w:pStyle w:val="BodyText1"/>
      </w:pPr>
      <w:r w:rsidRPr="00022B9C">
        <w:t xml:space="preserve">Part 3 of the </w:t>
      </w:r>
      <w:r w:rsidRPr="00022B9C">
        <w:rPr>
          <w:i/>
        </w:rPr>
        <w:t>Clean Energy Regulator Act 2011</w:t>
      </w:r>
      <w:r w:rsidRPr="00022B9C">
        <w:t xml:space="preserve"> prevents disclosure of relevant information except in circumstances set out in that Part. Those circumstances include:</w:t>
      </w:r>
    </w:p>
    <w:p w14:paraId="3C60CEDD" w14:textId="77777777" w:rsidR="00022B9C" w:rsidRPr="00022B9C" w:rsidRDefault="00022B9C" w:rsidP="00D72188">
      <w:pPr>
        <w:pStyle w:val="CERbullets"/>
      </w:pPr>
      <w:r w:rsidRPr="00022B9C">
        <w:t>disclosure for the purposes of a climate change law</w:t>
      </w:r>
    </w:p>
    <w:p w14:paraId="68ECC1AF" w14:textId="77777777" w:rsidR="00022B9C" w:rsidRPr="00022B9C" w:rsidRDefault="00022B9C" w:rsidP="00D72188">
      <w:pPr>
        <w:pStyle w:val="CERbullets"/>
      </w:pPr>
      <w:r w:rsidRPr="00022B9C">
        <w:t>disclosure to the Minister</w:t>
      </w:r>
    </w:p>
    <w:p w14:paraId="5DCF48C3" w14:textId="77777777" w:rsidR="00022B9C" w:rsidRPr="00022B9C" w:rsidRDefault="00022B9C" w:rsidP="00D72188">
      <w:pPr>
        <w:pStyle w:val="CERbullets"/>
      </w:pPr>
      <w:r w:rsidRPr="00022B9C">
        <w:t>disclosure of summaries or statistics if those summaries or statistics are not likely to enable the identification of a person</w:t>
      </w:r>
    </w:p>
    <w:p w14:paraId="74275A25" w14:textId="77777777" w:rsidR="00022B9C" w:rsidRPr="00022B9C" w:rsidRDefault="00022B9C" w:rsidP="00D72188">
      <w:pPr>
        <w:pStyle w:val="CERbullets"/>
      </w:pPr>
      <w:r w:rsidRPr="00022B9C">
        <w:t>disclosure to certain bodies where the Chair of the Clean Energy Regulator is satisfied that disclosure will assist those bodies in the performance of their functions or powers, including the Australian Securities and Investment Commission, and the Australian Competition and Consumer Commission</w:t>
      </w:r>
    </w:p>
    <w:p w14:paraId="24BA4091" w14:textId="77777777" w:rsidR="00022B9C" w:rsidRPr="00022B9C" w:rsidRDefault="00022B9C" w:rsidP="00D72188">
      <w:pPr>
        <w:pStyle w:val="CERbullets"/>
      </w:pPr>
      <w:r w:rsidRPr="00022B9C">
        <w:t>disclosure for the purposes of enforcement of the criminal law, enforcement of a law imposing a pecuniary penalty or for protection of the public revenue, if the Chair of the Clean Energy Regulator is satisfied that disclosure is reasonably necessary for such purpose.</w:t>
      </w:r>
    </w:p>
    <w:p w14:paraId="184BCFB9" w14:textId="77777777" w:rsidR="00022B9C" w:rsidRPr="00022B9C" w:rsidRDefault="00022B9C" w:rsidP="00D72188">
      <w:pPr>
        <w:pStyle w:val="CERHeading2rectangle"/>
      </w:pPr>
      <w:r w:rsidRPr="00022B9C">
        <w:t>Accessibility disclaimer</w:t>
      </w:r>
    </w:p>
    <w:p w14:paraId="2F6CA5E7" w14:textId="3F8D331B" w:rsidR="00022B9C" w:rsidRPr="00022B9C" w:rsidRDefault="00022B9C" w:rsidP="00022B9C">
      <w:pPr>
        <w:pStyle w:val="BodyText1"/>
      </w:pPr>
      <w:r w:rsidRPr="00022B9C">
        <w:t xml:space="preserve">The Clean Energy Regulator has worked to ensure that this document is accessible but please contact us to obtain an alternative version if you are having difficulty or you have specific accessibility needs. Please call </w:t>
      </w:r>
      <w:r w:rsidRPr="00022B9C">
        <w:rPr>
          <w:b/>
        </w:rPr>
        <w:t>1300 553 542</w:t>
      </w:r>
      <w:r w:rsidRPr="00022B9C">
        <w:t xml:space="preserve"> or email the name of the form and your needs to </w:t>
      </w:r>
      <w:hyperlink r:id="rId13" w:history="1">
        <w:r w:rsidR="004724B2" w:rsidRPr="00E87FE6">
          <w:rPr>
            <w:rStyle w:val="Hyperlink"/>
            <w:rFonts w:asciiTheme="minorHAnsi" w:hAnsiTheme="minorHAnsi"/>
          </w:rPr>
          <w:t>enquiries@cer.gov.au</w:t>
        </w:r>
      </w:hyperlink>
      <w:r w:rsidRPr="00022B9C">
        <w:t>.</w:t>
      </w:r>
    </w:p>
    <w:p w14:paraId="24DFA991" w14:textId="77777777" w:rsidR="00C07484" w:rsidRDefault="00C07484" w:rsidP="005857B7">
      <w:pPr>
        <w:spacing w:after="0"/>
      </w:pPr>
    </w:p>
    <w:sectPr w:rsidR="00C07484" w:rsidSect="007F4F45">
      <w:headerReference w:type="default" r:id="rId14"/>
      <w:footerReference w:type="even" r:id="rId15"/>
      <w:footerReference w:type="default" r:id="rId16"/>
      <w:headerReference w:type="first" r:id="rId17"/>
      <w:footerReference w:type="first" r:id="rId18"/>
      <w:pgSz w:w="11900" w:h="16840" w:code="9"/>
      <w:pgMar w:top="1447" w:right="1080" w:bottom="993" w:left="1080" w:header="227" w:footer="23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C91C95" w14:textId="77777777" w:rsidR="00321ACA" w:rsidRDefault="00321ACA" w:rsidP="00176C28">
      <w:r>
        <w:separator/>
      </w:r>
    </w:p>
    <w:p w14:paraId="775A37DF" w14:textId="77777777" w:rsidR="00321ACA" w:rsidRDefault="00321ACA" w:rsidP="00307DF9"/>
    <w:p w14:paraId="5B1E6B9C" w14:textId="77777777" w:rsidR="00321ACA" w:rsidRDefault="00321ACA" w:rsidP="00307DF9"/>
    <w:p w14:paraId="3913146B" w14:textId="77777777" w:rsidR="00321ACA" w:rsidRDefault="00321ACA" w:rsidP="00307DF9"/>
    <w:p w14:paraId="2C03110F" w14:textId="77777777" w:rsidR="00321ACA" w:rsidRDefault="00321ACA" w:rsidP="00307DF9"/>
    <w:p w14:paraId="0CB22B2B" w14:textId="77777777" w:rsidR="00321ACA" w:rsidRDefault="00321ACA"/>
  </w:endnote>
  <w:endnote w:type="continuationSeparator" w:id="0">
    <w:p w14:paraId="5F56A28E" w14:textId="77777777" w:rsidR="00321ACA" w:rsidRDefault="00321ACA" w:rsidP="00176C28">
      <w:r>
        <w:continuationSeparator/>
      </w:r>
    </w:p>
    <w:p w14:paraId="19A701A6" w14:textId="77777777" w:rsidR="00321ACA" w:rsidRDefault="00321ACA" w:rsidP="00307DF9"/>
    <w:p w14:paraId="36F6EB89" w14:textId="77777777" w:rsidR="00321ACA" w:rsidRDefault="00321ACA" w:rsidP="00307DF9"/>
    <w:p w14:paraId="39B6C362" w14:textId="77777777" w:rsidR="00321ACA" w:rsidRDefault="00321ACA" w:rsidP="00307DF9"/>
    <w:p w14:paraId="33724D8F" w14:textId="77777777" w:rsidR="00321ACA" w:rsidRDefault="00321ACA" w:rsidP="00307DF9"/>
    <w:p w14:paraId="43164150" w14:textId="77777777" w:rsidR="00321ACA" w:rsidRDefault="00321ACA"/>
  </w:endnote>
  <w:endnote w:type="continuationNotice" w:id="1">
    <w:p w14:paraId="3CC572B6" w14:textId="77777777" w:rsidR="00321ACA" w:rsidRDefault="00321AC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pple Color Emoji">
    <w:altName w:val="Calibri"/>
    <w:charset w:val="00"/>
    <w:family w:val="auto"/>
    <w:pitch w:val="variable"/>
    <w:sig w:usb0="00000003" w:usb1="18000000" w:usb2="14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eastAsiaTheme="minorEastAsia" w:cstheme="minorBidi"/>
        <w:noProof/>
        <w:color w:val="005874"/>
      </w:rPr>
      <w:id w:val="89826918"/>
      <w:docPartObj>
        <w:docPartGallery w:val="Page Numbers (Bottom of Page)"/>
        <w:docPartUnique/>
      </w:docPartObj>
    </w:sdtPr>
    <w:sdtContent>
      <w:p w14:paraId="6D020857" w14:textId="77777777" w:rsidR="009633DE" w:rsidRDefault="009633DE">
        <w:pPr>
          <w:pStyle w:val="Footer"/>
          <w:framePr w:wrap="none" w:vAnchor="text" w:hAnchor="margin" w:xAlign="right" w:y="1"/>
          <w:rPr>
            <w:rStyle w:val="PageNumber"/>
          </w:rPr>
        </w:pPr>
        <w:r>
          <w:rPr>
            <w:rStyle w:val="PageNumber"/>
            <w:rFonts w:eastAsiaTheme="minorHAnsi" w:cstheme="minorBidi"/>
            <w:noProof/>
            <w:color w:val="005874"/>
          </w:rPr>
          <w:fldChar w:fldCharType="begin"/>
        </w:r>
        <w:r>
          <w:rPr>
            <w:rStyle w:val="PageNumber"/>
          </w:rPr>
          <w:instrText xml:space="preserve"> PAGE </w:instrText>
        </w:r>
        <w:r>
          <w:rPr>
            <w:rStyle w:val="PageNumber"/>
            <w:rFonts w:eastAsiaTheme="minorHAnsi" w:cstheme="minorBidi"/>
            <w:noProof/>
            <w:color w:val="005874"/>
          </w:rPr>
          <w:fldChar w:fldCharType="end"/>
        </w:r>
      </w:p>
    </w:sdtContent>
  </w:sdt>
  <w:p w14:paraId="0206DD6E" w14:textId="77777777" w:rsidR="00977234" w:rsidRDefault="00977234" w:rsidP="009633DE">
    <w:pPr>
      <w:pStyle w:val="Footer"/>
      <w:ind w:right="360"/>
      <w:rPr>
        <w:rStyle w:val="PageNumber"/>
      </w:rPr>
    </w:pPr>
  </w:p>
  <w:p w14:paraId="5C69871F" w14:textId="77777777" w:rsidR="00977234" w:rsidRDefault="00977234" w:rsidP="009633DE">
    <w:pPr>
      <w:pStyle w:val="Footer"/>
    </w:pPr>
  </w:p>
  <w:p w14:paraId="57719903" w14:textId="77777777" w:rsidR="006C58B9" w:rsidRDefault="006C58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83F5D4" w14:textId="09652F40" w:rsidR="00F76419" w:rsidRPr="00466743" w:rsidRDefault="003E1F59" w:rsidP="00466743">
    <w:pPr>
      <w:pStyle w:val="Footer"/>
      <w:tabs>
        <w:tab w:val="clear" w:pos="2694"/>
        <w:tab w:val="clear" w:pos="3969"/>
        <w:tab w:val="clear" w:pos="6946"/>
        <w:tab w:val="clear" w:pos="9498"/>
        <w:tab w:val="center" w:pos="9639"/>
      </w:tabs>
      <w:spacing w:before="360"/>
      <w:ind w:left="0"/>
      <w:rPr>
        <w:rStyle w:val="Protectivemarker"/>
        <w:b w:val="0"/>
        <w:color w:val="000000" w:themeColor="text1"/>
        <w:sz w:val="18"/>
        <w:szCs w:val="18"/>
      </w:rPr>
    </w:pPr>
    <w:r>
      <w:t>Multi-site cement facility nomination</w:t>
    </w:r>
    <w:r w:rsidR="0025105B">
      <w:t xml:space="preserve"> – V1.0 </w:t>
    </w:r>
    <w:r w:rsidR="0025105B" w:rsidRPr="00695150">
      <w:t xml:space="preserve">– </w:t>
    </w:r>
    <w:r w:rsidR="0015422F">
      <w:t>07/01/2025</w:t>
    </w:r>
    <w:r w:rsidR="006E3CA9">
      <w:rPr>
        <w:rStyle w:val="PageNumber"/>
      </w:rPr>
      <w:tab/>
    </w:r>
    <w:sdt>
      <w:sdtPr>
        <w:rPr>
          <w:rStyle w:val="PageNumber"/>
        </w:rPr>
        <w:id w:val="1597057790"/>
        <w:docPartObj>
          <w:docPartGallery w:val="Page Numbers (Bottom of Page)"/>
          <w:docPartUnique/>
        </w:docPartObj>
      </w:sdtPr>
      <w:sdtEndPr>
        <w:rPr>
          <w:rStyle w:val="PageNumber"/>
          <w:sz w:val="20"/>
          <w:szCs w:val="20"/>
        </w:rPr>
      </w:sdtEndPr>
      <w:sdtContent>
        <w:r w:rsidR="006E3CA9" w:rsidRPr="00E349EF">
          <w:rPr>
            <w:rStyle w:val="PageNumber"/>
            <w:sz w:val="20"/>
            <w:szCs w:val="20"/>
          </w:rPr>
          <w:fldChar w:fldCharType="begin"/>
        </w:r>
        <w:r w:rsidR="006E3CA9" w:rsidRPr="00E349EF">
          <w:rPr>
            <w:rStyle w:val="PageNumber"/>
            <w:sz w:val="20"/>
            <w:szCs w:val="20"/>
          </w:rPr>
          <w:instrText xml:space="preserve"> PAGE </w:instrText>
        </w:r>
        <w:r w:rsidR="006E3CA9" w:rsidRPr="00E349EF">
          <w:rPr>
            <w:rStyle w:val="PageNumber"/>
            <w:sz w:val="20"/>
            <w:szCs w:val="20"/>
          </w:rPr>
          <w:fldChar w:fldCharType="separate"/>
        </w:r>
        <w:r w:rsidR="006E3CA9">
          <w:rPr>
            <w:rStyle w:val="PageNumber"/>
            <w:sz w:val="20"/>
            <w:szCs w:val="20"/>
          </w:rPr>
          <w:t>3</w:t>
        </w:r>
        <w:r w:rsidR="006E3CA9" w:rsidRPr="00E349EF">
          <w:rPr>
            <w:rStyle w:val="PageNumber"/>
            <w:sz w:val="20"/>
            <w:szCs w:val="20"/>
          </w:rPr>
          <w:fldChar w:fldCharType="end"/>
        </w:r>
      </w:sdtContent>
    </w:sdt>
  </w:p>
  <w:p w14:paraId="197A92E5" w14:textId="77777777" w:rsidR="00F76419" w:rsidRPr="009633DE" w:rsidRDefault="00290A47" w:rsidP="00E349EF">
    <w:pPr>
      <w:pStyle w:val="Footer"/>
      <w:spacing w:before="60"/>
      <w:jc w:val="center"/>
      <w:rPr>
        <w:rStyle w:val="Protectivemarker"/>
      </w:rPr>
    </w:pPr>
    <w:r>
      <w:rPr>
        <w:rStyle w:val="Protectivemarker"/>
      </w:rPr>
      <w:t>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7579A7" w14:textId="77777777" w:rsidR="007A32A0" w:rsidRPr="00CE3FBD" w:rsidRDefault="007A32A0" w:rsidP="00CE3FBD">
    <w:pPr>
      <w:tabs>
        <w:tab w:val="left" w:pos="2694"/>
        <w:tab w:val="left" w:pos="4269"/>
      </w:tabs>
      <w:spacing w:before="360" w:after="120"/>
      <w:ind w:right="101"/>
      <w:rPr>
        <w:rStyle w:val="Protectivemarker"/>
        <w:b w:val="0"/>
        <w:color w:val="005874"/>
        <w:sz w:val="16"/>
        <w:szCs w:val="16"/>
      </w:rPr>
    </w:pPr>
    <w:r>
      <w:rPr>
        <w:noProof/>
      </w:rPr>
      <w:drawing>
        <wp:inline distT="0" distB="0" distL="0" distR="0" wp14:anchorId="725C8983" wp14:editId="7A806340">
          <wp:extent cx="1918800" cy="583315"/>
          <wp:effectExtent l="0" t="0" r="571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1918800" cy="583315"/>
                  </a:xfrm>
                  <a:prstGeom prst="rect">
                    <a:avLst/>
                  </a:prstGeom>
                </pic:spPr>
              </pic:pic>
            </a:graphicData>
          </a:graphic>
        </wp:inline>
      </w:drawing>
    </w:r>
  </w:p>
  <w:sdt>
    <w:sdtPr>
      <w:rPr>
        <w:rStyle w:val="Protectivemarker"/>
      </w:rPr>
      <w:id w:val="-1355961865"/>
      <w:lock w:val="contentLocked"/>
      <w:group/>
    </w:sdtPr>
    <w:sdtContent>
      <w:p w14:paraId="6BC8D774" w14:textId="77777777" w:rsidR="0065750A" w:rsidRPr="009C30B4" w:rsidRDefault="00290A47" w:rsidP="007A32A0">
        <w:pPr>
          <w:pStyle w:val="Footer"/>
          <w:tabs>
            <w:tab w:val="clear" w:pos="2694"/>
            <w:tab w:val="clear" w:pos="3969"/>
          </w:tabs>
          <w:ind w:left="0" w:right="101"/>
          <w:jc w:val="center"/>
          <w:rPr>
            <w:color w:val="005874"/>
            <w:sz w:val="16"/>
            <w:szCs w:val="16"/>
          </w:rPr>
        </w:pPr>
        <w:r>
          <w:rPr>
            <w:rStyle w:val="Heading2Char"/>
            <w:rFonts w:eastAsia="Cambria" w:cs="Calibri"/>
            <w:color w:val="FF0000"/>
            <w:sz w:val="28"/>
          </w:rPr>
          <w:t>OFFICIAL</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711098" w14:textId="77777777" w:rsidR="00321ACA" w:rsidRDefault="00321ACA" w:rsidP="00176C28">
      <w:r>
        <w:separator/>
      </w:r>
    </w:p>
    <w:p w14:paraId="2F969540" w14:textId="77777777" w:rsidR="00321ACA" w:rsidRDefault="00321ACA" w:rsidP="00307DF9"/>
    <w:p w14:paraId="3EE87FCF" w14:textId="77777777" w:rsidR="00321ACA" w:rsidRDefault="00321ACA"/>
  </w:footnote>
  <w:footnote w:type="continuationSeparator" w:id="0">
    <w:p w14:paraId="45564E9C" w14:textId="77777777" w:rsidR="00321ACA" w:rsidRDefault="00321ACA" w:rsidP="00176C28">
      <w:r>
        <w:continuationSeparator/>
      </w:r>
    </w:p>
    <w:p w14:paraId="1B129CA7" w14:textId="77777777" w:rsidR="00321ACA" w:rsidRDefault="00321ACA" w:rsidP="00307DF9"/>
    <w:p w14:paraId="34106E50" w14:textId="77777777" w:rsidR="00321ACA" w:rsidRDefault="00321ACA" w:rsidP="00307DF9"/>
    <w:p w14:paraId="7564BD04" w14:textId="77777777" w:rsidR="00321ACA" w:rsidRDefault="00321ACA" w:rsidP="00307DF9"/>
    <w:p w14:paraId="34B42702" w14:textId="77777777" w:rsidR="00321ACA" w:rsidRDefault="00321ACA" w:rsidP="00307DF9"/>
    <w:p w14:paraId="7E494892" w14:textId="77777777" w:rsidR="00321ACA" w:rsidRDefault="00321ACA"/>
  </w:footnote>
  <w:footnote w:type="continuationNotice" w:id="1">
    <w:p w14:paraId="1DCB01FF" w14:textId="77777777" w:rsidR="00321ACA" w:rsidRDefault="00321AC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44A1DD" w14:textId="77777777" w:rsidR="00567934" w:rsidRDefault="00567934" w:rsidP="00977234">
    <w:pPr>
      <w:pStyle w:val="Heading5"/>
      <w:tabs>
        <w:tab w:val="center" w:pos="4870"/>
        <w:tab w:val="left" w:pos="8745"/>
      </w:tabs>
      <w:spacing w:before="200" w:after="60"/>
      <w:jc w:val="center"/>
      <w:rPr>
        <w:rStyle w:val="Protectivemarker"/>
        <w:b/>
      </w:rPr>
    </w:pPr>
  </w:p>
  <w:p w14:paraId="0F0254AF" w14:textId="7090B521" w:rsidR="00D81782" w:rsidRPr="00BE0DA3" w:rsidRDefault="00567934" w:rsidP="00466743">
    <w:pPr>
      <w:tabs>
        <w:tab w:val="center" w:pos="4876"/>
      </w:tabs>
    </w:pPr>
    <w:r>
      <w:t>CER-</w:t>
    </w:r>
    <w:r w:rsidR="003E1F59">
      <w:t>NGER</w:t>
    </w:r>
    <w:r>
      <w:t>-0</w:t>
    </w:r>
    <w:r w:rsidR="003E1F59">
      <w:t>15</w:t>
    </w:r>
    <w:r w:rsidR="00BA3225">
      <w:tab/>
    </w:r>
    <w:r w:rsidR="00290A47">
      <w:rPr>
        <w:rStyle w:val="Protectivemarker"/>
        <w:bCs/>
      </w:rPr>
      <w:t>OFFICIAL</w:t>
    </w:r>
    <w:r w:rsidR="00407A97">
      <w:rPr>
        <w:noProof/>
      </w:rPr>
      <w:drawing>
        <wp:anchor distT="0" distB="0" distL="114300" distR="114300" simplePos="0" relativeHeight="251658240" behindDoc="0" locked="0" layoutInCell="1" allowOverlap="1" wp14:anchorId="3FCD1C69" wp14:editId="3AC7CB6D">
          <wp:simplePos x="0" y="0"/>
          <wp:positionH relativeFrom="page">
            <wp:posOffset>5393690</wp:posOffset>
          </wp:positionH>
          <wp:positionV relativeFrom="page">
            <wp:posOffset>302260</wp:posOffset>
          </wp:positionV>
          <wp:extent cx="1425600" cy="468000"/>
          <wp:effectExtent l="0" t="0" r="0" b="190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5600" cy="468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F02FBD" w14:textId="77777777" w:rsidR="003D3FC1" w:rsidRDefault="003D3FC1" w:rsidP="003D3FC1">
    <w:pPr>
      <w:pStyle w:val="Heading5"/>
      <w:tabs>
        <w:tab w:val="center" w:pos="4870"/>
        <w:tab w:val="left" w:pos="8745"/>
      </w:tabs>
      <w:spacing w:before="200" w:after="60"/>
      <w:jc w:val="center"/>
    </w:pPr>
    <w:r>
      <w:rPr>
        <w:noProof/>
      </w:rPr>
      <w:drawing>
        <wp:anchor distT="0" distB="0" distL="114300" distR="114300" simplePos="0" relativeHeight="251658241" behindDoc="1" locked="0" layoutInCell="1" allowOverlap="1" wp14:anchorId="1DD3E1ED" wp14:editId="648F05F4">
          <wp:simplePos x="0" y="0"/>
          <wp:positionH relativeFrom="column">
            <wp:posOffset>3764366</wp:posOffset>
          </wp:positionH>
          <wp:positionV relativeFrom="paragraph">
            <wp:posOffset>430621</wp:posOffset>
          </wp:positionV>
          <wp:extent cx="2443363" cy="910681"/>
          <wp:effectExtent l="0" t="0" r="0" b="381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stretch>
                    <a:fillRect/>
                  </a:stretch>
                </pic:blipFill>
                <pic:spPr>
                  <a:xfrm>
                    <a:off x="0" y="0"/>
                    <a:ext cx="2443363" cy="910681"/>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r w:rsidR="00290A47">
      <w:rPr>
        <w:rStyle w:val="Protectivemarker"/>
        <w:b/>
      </w:rPr>
      <w:t>OFFICIAL</w:t>
    </w:r>
  </w:p>
  <w:p w14:paraId="6D643FCC" w14:textId="77777777" w:rsidR="003D3FC1" w:rsidRPr="00BE0DA3" w:rsidRDefault="003D3FC1" w:rsidP="00FD1743">
    <w:pPr>
      <w:pStyle w:val="LegislativesecrecyACT"/>
      <w:jc w:val="left"/>
    </w:pPr>
  </w:p>
  <w:p w14:paraId="39F062A8" w14:textId="77777777" w:rsidR="00CA2954" w:rsidRPr="003D3FC1" w:rsidRDefault="003D3FC1" w:rsidP="003D3FC1">
    <w:pPr>
      <w:pStyle w:val="Header"/>
      <w:spacing w:before="240"/>
    </w:pPr>
    <w:r>
      <w:rPr>
        <w:noProof/>
      </w:rPr>
      <w:drawing>
        <wp:inline distT="0" distB="0" distL="0" distR="0" wp14:anchorId="5DE45F12" wp14:editId="1D2011EE">
          <wp:extent cx="2628000" cy="617737"/>
          <wp:effectExtent l="0" t="0" r="1270" b="5080"/>
          <wp:docPr id="12" name="Picture 12"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2"/>
                  <a:stretch>
                    <a:fillRect/>
                  </a:stretch>
                </pic:blipFill>
                <pic:spPr>
                  <a:xfrm>
                    <a:off x="0" y="0"/>
                    <a:ext cx="2628000" cy="6177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82ACD"/>
    <w:multiLevelType w:val="hybridMultilevel"/>
    <w:tmpl w:val="935CC006"/>
    <w:lvl w:ilvl="0" w:tplc="6B948C48">
      <w:start w:val="1"/>
      <w:numFmt w:val="bullet"/>
      <w:pStyle w:val="Helpprompt"/>
      <w:lvlText w:val=""/>
      <w:lvlJc w:val="left"/>
      <w:pPr>
        <w:ind w:left="1069" w:hanging="360"/>
      </w:pPr>
      <w:rPr>
        <w:rFonts w:ascii="Webdings" w:hAnsi="Webdings" w:hint="default"/>
        <w:b w:val="0"/>
        <w:i w:val="0"/>
        <w:color w:val="006C93" w:themeColor="accent3"/>
        <w:sz w:val="22"/>
      </w:rPr>
    </w:lvl>
    <w:lvl w:ilvl="1" w:tplc="0C090003">
      <w:start w:val="1"/>
      <w:numFmt w:val="bullet"/>
      <w:lvlText w:val="o"/>
      <w:lvlJc w:val="left"/>
      <w:pPr>
        <w:ind w:left="2290" w:hanging="360"/>
      </w:pPr>
      <w:rPr>
        <w:rFonts w:ascii="Courier New" w:hAnsi="Courier New" w:cs="Courier New" w:hint="default"/>
      </w:rPr>
    </w:lvl>
    <w:lvl w:ilvl="2" w:tplc="0C090005" w:tentative="1">
      <w:start w:val="1"/>
      <w:numFmt w:val="bullet"/>
      <w:lvlText w:val=""/>
      <w:lvlJc w:val="left"/>
      <w:pPr>
        <w:ind w:left="3010" w:hanging="360"/>
      </w:pPr>
      <w:rPr>
        <w:rFonts w:ascii="Wingdings" w:hAnsi="Wingdings" w:hint="default"/>
      </w:rPr>
    </w:lvl>
    <w:lvl w:ilvl="3" w:tplc="0C090001" w:tentative="1">
      <w:start w:val="1"/>
      <w:numFmt w:val="bullet"/>
      <w:lvlText w:val=""/>
      <w:lvlJc w:val="left"/>
      <w:pPr>
        <w:ind w:left="3730" w:hanging="360"/>
      </w:pPr>
      <w:rPr>
        <w:rFonts w:ascii="Symbol" w:hAnsi="Symbol" w:hint="default"/>
      </w:rPr>
    </w:lvl>
    <w:lvl w:ilvl="4" w:tplc="0C090003" w:tentative="1">
      <w:start w:val="1"/>
      <w:numFmt w:val="bullet"/>
      <w:lvlText w:val="o"/>
      <w:lvlJc w:val="left"/>
      <w:pPr>
        <w:ind w:left="4450" w:hanging="360"/>
      </w:pPr>
      <w:rPr>
        <w:rFonts w:ascii="Courier New" w:hAnsi="Courier New" w:cs="Courier New" w:hint="default"/>
      </w:rPr>
    </w:lvl>
    <w:lvl w:ilvl="5" w:tplc="0C090005" w:tentative="1">
      <w:start w:val="1"/>
      <w:numFmt w:val="bullet"/>
      <w:lvlText w:val=""/>
      <w:lvlJc w:val="left"/>
      <w:pPr>
        <w:ind w:left="5170" w:hanging="360"/>
      </w:pPr>
      <w:rPr>
        <w:rFonts w:ascii="Wingdings" w:hAnsi="Wingdings" w:hint="default"/>
      </w:rPr>
    </w:lvl>
    <w:lvl w:ilvl="6" w:tplc="0C090001" w:tentative="1">
      <w:start w:val="1"/>
      <w:numFmt w:val="bullet"/>
      <w:lvlText w:val=""/>
      <w:lvlJc w:val="left"/>
      <w:pPr>
        <w:ind w:left="5890" w:hanging="360"/>
      </w:pPr>
      <w:rPr>
        <w:rFonts w:ascii="Symbol" w:hAnsi="Symbol" w:hint="default"/>
      </w:rPr>
    </w:lvl>
    <w:lvl w:ilvl="7" w:tplc="0C090003" w:tentative="1">
      <w:start w:val="1"/>
      <w:numFmt w:val="bullet"/>
      <w:lvlText w:val="o"/>
      <w:lvlJc w:val="left"/>
      <w:pPr>
        <w:ind w:left="6610" w:hanging="360"/>
      </w:pPr>
      <w:rPr>
        <w:rFonts w:ascii="Courier New" w:hAnsi="Courier New" w:cs="Courier New" w:hint="default"/>
      </w:rPr>
    </w:lvl>
    <w:lvl w:ilvl="8" w:tplc="0C090005" w:tentative="1">
      <w:start w:val="1"/>
      <w:numFmt w:val="bullet"/>
      <w:lvlText w:val=""/>
      <w:lvlJc w:val="left"/>
      <w:pPr>
        <w:ind w:left="7330" w:hanging="360"/>
      </w:pPr>
      <w:rPr>
        <w:rFonts w:ascii="Wingdings" w:hAnsi="Wingdings" w:hint="default"/>
      </w:rPr>
    </w:lvl>
  </w:abstractNum>
  <w:abstractNum w:abstractNumId="1" w15:restartNumberingAfterBreak="0">
    <w:nsid w:val="098F5AAC"/>
    <w:multiLevelType w:val="hybridMultilevel"/>
    <w:tmpl w:val="7F08EAFE"/>
    <w:lvl w:ilvl="0" w:tplc="B9B28DB8">
      <w:start w:val="1"/>
      <w:numFmt w:val="bullet"/>
      <w:pStyle w:val="Arrowinstructionintable"/>
      <w:lvlText w:val="4"/>
      <w:lvlJc w:val="left"/>
      <w:pPr>
        <w:ind w:left="720" w:hanging="360"/>
      </w:pPr>
      <w:rPr>
        <w:rFonts w:ascii="Webdings" w:hAnsi="Webdings" w:hint="default"/>
        <w:b w:val="0"/>
        <w:i w:val="0"/>
        <w:color w:val="005874"/>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6B4C84"/>
    <w:multiLevelType w:val="multilevel"/>
    <w:tmpl w:val="6C6027FE"/>
    <w:lvl w:ilvl="0">
      <w:start w:val="1"/>
      <w:numFmt w:val="decimal"/>
      <w:lvlText w:val="%1."/>
      <w:lvlJc w:val="left"/>
      <w:pPr>
        <w:ind w:left="360" w:hanging="360"/>
      </w:pPr>
      <w:rPr>
        <w:rFonts w:asciiTheme="minorHAnsi" w:hAnsiTheme="minorHAnsi" w:hint="default"/>
        <w:color w:val="006C93" w:themeColor="accent3"/>
        <w:sz w:val="22"/>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C71D36"/>
    <w:multiLevelType w:val="hybridMultilevel"/>
    <w:tmpl w:val="6E80836C"/>
    <w:lvl w:ilvl="0" w:tplc="0C090001">
      <w:start w:val="1"/>
      <w:numFmt w:val="bullet"/>
      <w:lvlText w:val=""/>
      <w:lvlJc w:val="left"/>
      <w:pPr>
        <w:ind w:left="425" w:hanging="425"/>
      </w:pPr>
      <w:rPr>
        <w:rFonts w:ascii="Symbol" w:hAnsi="Symbol" w:hint="default"/>
        <w:color w:val="006C93" w:themeColor="accent3"/>
      </w:rPr>
    </w:lvl>
    <w:lvl w:ilvl="1" w:tplc="0C090019" w:tentative="1">
      <w:start w:val="1"/>
      <w:numFmt w:val="lowerLetter"/>
      <w:lvlText w:val="%2."/>
      <w:lvlJc w:val="left"/>
      <w:pPr>
        <w:ind w:left="1876" w:hanging="360"/>
      </w:pPr>
    </w:lvl>
    <w:lvl w:ilvl="2" w:tplc="0C09001B" w:tentative="1">
      <w:start w:val="1"/>
      <w:numFmt w:val="lowerRoman"/>
      <w:lvlText w:val="%3."/>
      <w:lvlJc w:val="right"/>
      <w:pPr>
        <w:ind w:left="2596" w:hanging="180"/>
      </w:pPr>
    </w:lvl>
    <w:lvl w:ilvl="3" w:tplc="0C09000F" w:tentative="1">
      <w:start w:val="1"/>
      <w:numFmt w:val="decimal"/>
      <w:lvlText w:val="%4."/>
      <w:lvlJc w:val="left"/>
      <w:pPr>
        <w:ind w:left="3316" w:hanging="360"/>
      </w:pPr>
    </w:lvl>
    <w:lvl w:ilvl="4" w:tplc="0C090019" w:tentative="1">
      <w:start w:val="1"/>
      <w:numFmt w:val="lowerLetter"/>
      <w:lvlText w:val="%5."/>
      <w:lvlJc w:val="left"/>
      <w:pPr>
        <w:ind w:left="4036" w:hanging="360"/>
      </w:pPr>
    </w:lvl>
    <w:lvl w:ilvl="5" w:tplc="0C09001B" w:tentative="1">
      <w:start w:val="1"/>
      <w:numFmt w:val="lowerRoman"/>
      <w:lvlText w:val="%6."/>
      <w:lvlJc w:val="right"/>
      <w:pPr>
        <w:ind w:left="4756" w:hanging="180"/>
      </w:pPr>
    </w:lvl>
    <w:lvl w:ilvl="6" w:tplc="0C09000F" w:tentative="1">
      <w:start w:val="1"/>
      <w:numFmt w:val="decimal"/>
      <w:lvlText w:val="%7."/>
      <w:lvlJc w:val="left"/>
      <w:pPr>
        <w:ind w:left="5476" w:hanging="360"/>
      </w:pPr>
    </w:lvl>
    <w:lvl w:ilvl="7" w:tplc="0C090019" w:tentative="1">
      <w:start w:val="1"/>
      <w:numFmt w:val="lowerLetter"/>
      <w:lvlText w:val="%8."/>
      <w:lvlJc w:val="left"/>
      <w:pPr>
        <w:ind w:left="6196" w:hanging="360"/>
      </w:pPr>
    </w:lvl>
    <w:lvl w:ilvl="8" w:tplc="0C09001B" w:tentative="1">
      <w:start w:val="1"/>
      <w:numFmt w:val="lowerRoman"/>
      <w:lvlText w:val="%9."/>
      <w:lvlJc w:val="right"/>
      <w:pPr>
        <w:ind w:left="6916" w:hanging="180"/>
      </w:pPr>
    </w:lvl>
  </w:abstractNum>
  <w:abstractNum w:abstractNumId="4" w15:restartNumberingAfterBreak="0">
    <w:nsid w:val="0BAB6153"/>
    <w:multiLevelType w:val="multilevel"/>
    <w:tmpl w:val="0194F4BE"/>
    <w:styleLink w:val="CurrentList2"/>
    <w:lvl w:ilvl="0">
      <w:start w:val="1"/>
      <w:numFmt w:val="bullet"/>
      <w:lvlText w:val="4"/>
      <w:lvlJc w:val="left"/>
      <w:pPr>
        <w:ind w:left="720" w:hanging="360"/>
      </w:pPr>
      <w:rPr>
        <w:rFonts w:ascii="Webdings" w:hAnsi="Webdings" w:hint="default"/>
        <w:b w:val="0"/>
        <w:i w:val="0"/>
        <w:color w:val="005874"/>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BC4A76"/>
    <w:multiLevelType w:val="multilevel"/>
    <w:tmpl w:val="DE28269A"/>
    <w:lvl w:ilvl="0">
      <w:start w:val="1"/>
      <w:numFmt w:val="bullet"/>
      <w:lvlText w:val=""/>
      <w:lvlJc w:val="left"/>
      <w:pPr>
        <w:tabs>
          <w:tab w:val="num" w:pos="199"/>
        </w:tabs>
        <w:ind w:left="199" w:hanging="199"/>
      </w:pPr>
      <w:rPr>
        <w:rFonts w:ascii="Symbol" w:hAnsi="Symbol" w:hint="default"/>
      </w:rPr>
    </w:lvl>
    <w:lvl w:ilvl="1">
      <w:start w:val="1"/>
      <w:numFmt w:val="bullet"/>
      <w:lvlText w:val="»"/>
      <w:lvlJc w:val="left"/>
      <w:pPr>
        <w:tabs>
          <w:tab w:val="num" w:pos="397"/>
        </w:tabs>
        <w:ind w:left="397" w:hanging="198"/>
      </w:pPr>
      <w:rPr>
        <w:rFonts w:ascii="Arial" w:hAnsi="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3949B9"/>
    <w:multiLevelType w:val="hybridMultilevel"/>
    <w:tmpl w:val="26A4E3B6"/>
    <w:lvl w:ilvl="0" w:tplc="5074FEDA">
      <w:start w:val="1"/>
      <w:numFmt w:val="decimal"/>
      <w:pStyle w:val="Question"/>
      <w:lvlText w:val="%1."/>
      <w:lvlJc w:val="left"/>
      <w:pPr>
        <w:ind w:left="425" w:hanging="425"/>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15:restartNumberingAfterBreak="0">
    <w:nsid w:val="0ED40240"/>
    <w:multiLevelType w:val="hybridMultilevel"/>
    <w:tmpl w:val="F5DC8CAA"/>
    <w:lvl w:ilvl="0" w:tplc="E23225CE">
      <w:start w:val="1"/>
      <w:numFmt w:val="decimal"/>
      <w:lvlText w:val="B%1"/>
      <w:lvlJc w:val="left"/>
      <w:pPr>
        <w:ind w:left="720" w:hanging="360"/>
      </w:pPr>
      <w:rPr>
        <w:rFonts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755BF1"/>
    <w:multiLevelType w:val="hybridMultilevel"/>
    <w:tmpl w:val="05ACD090"/>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9" w15:restartNumberingAfterBreak="0">
    <w:nsid w:val="165F7EB1"/>
    <w:multiLevelType w:val="hybridMultilevel"/>
    <w:tmpl w:val="5ADE4F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BA12309"/>
    <w:multiLevelType w:val="hybridMultilevel"/>
    <w:tmpl w:val="DB82871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BB40A33"/>
    <w:multiLevelType w:val="hybridMultilevel"/>
    <w:tmpl w:val="09904662"/>
    <w:lvl w:ilvl="0" w:tplc="72C2169E">
      <w:numFmt w:val="bullet"/>
      <w:lvlText w:val=""/>
      <w:lvlJc w:val="left"/>
      <w:pPr>
        <w:ind w:left="644" w:hanging="360"/>
      </w:pPr>
      <w:rPr>
        <w:rFonts w:ascii="Webdings" w:eastAsiaTheme="minorHAnsi" w:hAnsi="Webdings" w:cstheme="minorBidi"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2" w15:restartNumberingAfterBreak="0">
    <w:nsid w:val="1E6422C9"/>
    <w:multiLevelType w:val="hybridMultilevel"/>
    <w:tmpl w:val="5D8880D2"/>
    <w:lvl w:ilvl="0" w:tplc="0C090017">
      <w:start w:val="1"/>
      <w:numFmt w:val="lowerLetter"/>
      <w:lvlText w:val="%1)"/>
      <w:lvlJc w:val="left"/>
      <w:pPr>
        <w:ind w:left="927" w:hanging="360"/>
      </w:p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3" w15:restartNumberingAfterBreak="0">
    <w:nsid w:val="21E46806"/>
    <w:multiLevelType w:val="hybridMultilevel"/>
    <w:tmpl w:val="D50E2C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7BC0F79"/>
    <w:multiLevelType w:val="hybridMultilevel"/>
    <w:tmpl w:val="F65EF4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C9214CC"/>
    <w:multiLevelType w:val="hybridMultilevel"/>
    <w:tmpl w:val="D82CA7D2"/>
    <w:lvl w:ilvl="0" w:tplc="CA862F2C">
      <w:start w:val="1"/>
      <w:numFmt w:val="bullet"/>
      <w:pStyle w:val="Arrowinstruction"/>
      <w:lvlText w:val="4"/>
      <w:lvlJc w:val="left"/>
      <w:pPr>
        <w:ind w:left="360" w:hanging="360"/>
      </w:pPr>
      <w:rPr>
        <w:rFonts w:ascii="Webdings" w:hAnsi="Webdings" w:hint="default"/>
        <w:b w:val="0"/>
        <w:i w:val="0"/>
        <w:color w:val="006C93" w:themeColor="accent3"/>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3615916"/>
    <w:multiLevelType w:val="hybridMultilevel"/>
    <w:tmpl w:val="BD5057C8"/>
    <w:lvl w:ilvl="0" w:tplc="0C090001">
      <w:start w:val="1"/>
      <w:numFmt w:val="bullet"/>
      <w:lvlText w:val=""/>
      <w:lvlJc w:val="left"/>
      <w:pPr>
        <w:ind w:left="360" w:hanging="360"/>
      </w:pPr>
      <w:rPr>
        <w:rFonts w:ascii="Symbol" w:hAnsi="Symbol" w:hint="default"/>
        <w:color w:val="006C93" w:themeColor="accent3"/>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4E7488C"/>
    <w:multiLevelType w:val="hybridMultilevel"/>
    <w:tmpl w:val="CCCC2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E4F1C7B"/>
    <w:multiLevelType w:val="hybridMultilevel"/>
    <w:tmpl w:val="7C960E9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0"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F7E15A9"/>
    <w:multiLevelType w:val="hybridMultilevel"/>
    <w:tmpl w:val="D228F5D6"/>
    <w:lvl w:ilvl="0" w:tplc="B060D950">
      <w:start w:val="1"/>
      <w:numFmt w:val="lowerLetter"/>
      <w:lvlText w:val="%1)"/>
      <w:lvlJc w:val="left"/>
      <w:pPr>
        <w:ind w:left="2487" w:hanging="360"/>
      </w:pPr>
      <w:rPr>
        <w:i w:val="0"/>
        <w:color w:val="005874"/>
      </w:rPr>
    </w:lvl>
    <w:lvl w:ilvl="1" w:tplc="0C090019" w:tentative="1">
      <w:start w:val="1"/>
      <w:numFmt w:val="lowerLetter"/>
      <w:lvlText w:val="%2."/>
      <w:lvlJc w:val="left"/>
      <w:pPr>
        <w:ind w:left="3595" w:hanging="360"/>
      </w:pPr>
    </w:lvl>
    <w:lvl w:ilvl="2" w:tplc="0C09001B" w:tentative="1">
      <w:start w:val="1"/>
      <w:numFmt w:val="lowerRoman"/>
      <w:lvlText w:val="%3."/>
      <w:lvlJc w:val="right"/>
      <w:pPr>
        <w:ind w:left="4315" w:hanging="180"/>
      </w:pPr>
    </w:lvl>
    <w:lvl w:ilvl="3" w:tplc="0C09000F" w:tentative="1">
      <w:start w:val="1"/>
      <w:numFmt w:val="decimal"/>
      <w:lvlText w:val="%4."/>
      <w:lvlJc w:val="left"/>
      <w:pPr>
        <w:ind w:left="5035" w:hanging="360"/>
      </w:pPr>
    </w:lvl>
    <w:lvl w:ilvl="4" w:tplc="0C090019" w:tentative="1">
      <w:start w:val="1"/>
      <w:numFmt w:val="lowerLetter"/>
      <w:lvlText w:val="%5."/>
      <w:lvlJc w:val="left"/>
      <w:pPr>
        <w:ind w:left="5755" w:hanging="360"/>
      </w:pPr>
    </w:lvl>
    <w:lvl w:ilvl="5" w:tplc="0C09001B" w:tentative="1">
      <w:start w:val="1"/>
      <w:numFmt w:val="lowerRoman"/>
      <w:lvlText w:val="%6."/>
      <w:lvlJc w:val="right"/>
      <w:pPr>
        <w:ind w:left="6475" w:hanging="180"/>
      </w:pPr>
    </w:lvl>
    <w:lvl w:ilvl="6" w:tplc="0C09000F" w:tentative="1">
      <w:start w:val="1"/>
      <w:numFmt w:val="decimal"/>
      <w:lvlText w:val="%7."/>
      <w:lvlJc w:val="left"/>
      <w:pPr>
        <w:ind w:left="7195" w:hanging="360"/>
      </w:pPr>
    </w:lvl>
    <w:lvl w:ilvl="7" w:tplc="0C090019" w:tentative="1">
      <w:start w:val="1"/>
      <w:numFmt w:val="lowerLetter"/>
      <w:lvlText w:val="%8."/>
      <w:lvlJc w:val="left"/>
      <w:pPr>
        <w:ind w:left="7915" w:hanging="360"/>
      </w:pPr>
    </w:lvl>
    <w:lvl w:ilvl="8" w:tplc="0C09001B" w:tentative="1">
      <w:start w:val="1"/>
      <w:numFmt w:val="lowerRoman"/>
      <w:lvlText w:val="%9."/>
      <w:lvlJc w:val="right"/>
      <w:pPr>
        <w:ind w:left="8635" w:hanging="180"/>
      </w:pPr>
    </w:lvl>
  </w:abstractNum>
  <w:abstractNum w:abstractNumId="22" w15:restartNumberingAfterBreak="0">
    <w:nsid w:val="41AC2869"/>
    <w:multiLevelType w:val="hybridMultilevel"/>
    <w:tmpl w:val="F574E2EE"/>
    <w:lvl w:ilvl="0" w:tplc="106EBA06">
      <w:start w:val="1"/>
      <w:numFmt w:val="decimal"/>
      <w:lvlText w:val="%1."/>
      <w:lvlJc w:val="left"/>
      <w:pPr>
        <w:tabs>
          <w:tab w:val="num" w:pos="567"/>
        </w:tabs>
        <w:ind w:left="397" w:hanging="397"/>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3A42C5E"/>
    <w:multiLevelType w:val="hybridMultilevel"/>
    <w:tmpl w:val="6B66AA4C"/>
    <w:lvl w:ilvl="0" w:tplc="0C090001">
      <w:start w:val="1"/>
      <w:numFmt w:val="bullet"/>
      <w:lvlText w:val=""/>
      <w:lvlJc w:val="left"/>
      <w:pPr>
        <w:ind w:left="360" w:hanging="360"/>
      </w:pPr>
      <w:rPr>
        <w:rFonts w:ascii="Symbol" w:hAnsi="Symbol" w:hint="default"/>
        <w:color w:val="006C93" w:themeColor="accent3"/>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43F604F5"/>
    <w:multiLevelType w:val="hybridMultilevel"/>
    <w:tmpl w:val="CF242D2A"/>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25" w15:restartNumberingAfterBreak="0">
    <w:nsid w:val="45C01A67"/>
    <w:multiLevelType w:val="hybridMultilevel"/>
    <w:tmpl w:val="239C668C"/>
    <w:lvl w:ilvl="0" w:tplc="D5C45A72">
      <w:start w:val="2026"/>
      <w:numFmt w:val="bullet"/>
      <w:lvlText w:val=""/>
      <w:lvlJc w:val="left"/>
      <w:pPr>
        <w:ind w:left="720" w:hanging="360"/>
      </w:pPr>
      <w:rPr>
        <w:rFonts w:ascii="Wingdings" w:eastAsiaTheme="minorHAnsi" w:hAnsi="Wingding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742739A"/>
    <w:multiLevelType w:val="multilevel"/>
    <w:tmpl w:val="651AF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415369"/>
    <w:multiLevelType w:val="hybridMultilevel"/>
    <w:tmpl w:val="69F0A626"/>
    <w:lvl w:ilvl="0" w:tplc="F9605C44">
      <w:start w:val="1"/>
      <w:numFmt w:val="lowerLetter"/>
      <w:pStyle w:val="CERlettering"/>
      <w:lvlText w:val="%1)"/>
      <w:lvlJc w:val="left"/>
      <w:pPr>
        <w:ind w:left="360" w:hanging="360"/>
      </w:pPr>
      <w:rPr>
        <w:rFonts w:hint="default"/>
        <w:color w:val="006C93" w:themeColor="accent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724817"/>
    <w:multiLevelType w:val="multilevel"/>
    <w:tmpl w:val="DA348ECC"/>
    <w:lvl w:ilvl="0">
      <w:start w:val="1"/>
      <w:numFmt w:val="bullet"/>
      <w:lvlText w:val=""/>
      <w:lvlJc w:val="left"/>
      <w:pPr>
        <w:ind w:left="783" w:hanging="360"/>
      </w:pPr>
      <w:rPr>
        <w:rFonts w:ascii="Symbol" w:hAnsi="Symbol" w:hint="default"/>
        <w:color w:val="005874"/>
      </w:rPr>
    </w:lvl>
    <w:lvl w:ilvl="1">
      <w:start w:val="1"/>
      <w:numFmt w:val="bullet"/>
      <w:lvlText w:val="»"/>
      <w:lvlJc w:val="left"/>
      <w:pPr>
        <w:ind w:left="1143" w:hanging="360"/>
      </w:pPr>
      <w:rPr>
        <w:rFonts w:ascii="Arial" w:hAnsi="Arial" w:hint="default"/>
        <w:color w:val="005874"/>
      </w:rPr>
    </w:lvl>
    <w:lvl w:ilvl="2">
      <w:start w:val="1"/>
      <w:numFmt w:val="bullet"/>
      <w:lvlText w:val="›"/>
      <w:lvlJc w:val="left"/>
      <w:pPr>
        <w:ind w:left="1503" w:hanging="360"/>
      </w:pPr>
      <w:rPr>
        <w:rFonts w:ascii="Arial" w:hAnsi="Arial" w:hint="default"/>
        <w:color w:val="005874"/>
      </w:rPr>
    </w:lvl>
    <w:lvl w:ilvl="3">
      <w:start w:val="1"/>
      <w:numFmt w:val="decimal"/>
      <w:lvlText w:val="(%4)"/>
      <w:lvlJc w:val="left"/>
      <w:pPr>
        <w:ind w:left="1863" w:hanging="360"/>
      </w:pPr>
      <w:rPr>
        <w:rFonts w:hint="default"/>
      </w:rPr>
    </w:lvl>
    <w:lvl w:ilvl="4">
      <w:start w:val="1"/>
      <w:numFmt w:val="lowerLetter"/>
      <w:lvlText w:val="(%5)"/>
      <w:lvlJc w:val="left"/>
      <w:pPr>
        <w:ind w:left="2223" w:hanging="360"/>
      </w:pPr>
      <w:rPr>
        <w:rFonts w:hint="default"/>
      </w:rPr>
    </w:lvl>
    <w:lvl w:ilvl="5">
      <w:start w:val="1"/>
      <w:numFmt w:val="lowerRoman"/>
      <w:lvlText w:val="(%6)"/>
      <w:lvlJc w:val="left"/>
      <w:pPr>
        <w:ind w:left="2583" w:hanging="360"/>
      </w:pPr>
      <w:rPr>
        <w:rFonts w:hint="default"/>
      </w:rPr>
    </w:lvl>
    <w:lvl w:ilvl="6">
      <w:start w:val="1"/>
      <w:numFmt w:val="decimal"/>
      <w:lvlText w:val="%7."/>
      <w:lvlJc w:val="left"/>
      <w:pPr>
        <w:ind w:left="2943" w:hanging="360"/>
      </w:pPr>
      <w:rPr>
        <w:rFonts w:hint="default"/>
      </w:rPr>
    </w:lvl>
    <w:lvl w:ilvl="7">
      <w:start w:val="1"/>
      <w:numFmt w:val="lowerLetter"/>
      <w:lvlText w:val="%8."/>
      <w:lvlJc w:val="left"/>
      <w:pPr>
        <w:ind w:left="3303" w:hanging="360"/>
      </w:pPr>
      <w:rPr>
        <w:rFonts w:hint="default"/>
      </w:rPr>
    </w:lvl>
    <w:lvl w:ilvl="8">
      <w:start w:val="1"/>
      <w:numFmt w:val="lowerRoman"/>
      <w:lvlText w:val="%9."/>
      <w:lvlJc w:val="left"/>
      <w:pPr>
        <w:ind w:left="3663" w:hanging="360"/>
      </w:pPr>
      <w:rPr>
        <w:rFonts w:hint="default"/>
      </w:rPr>
    </w:lvl>
  </w:abstractNum>
  <w:abstractNum w:abstractNumId="29" w15:restartNumberingAfterBreak="0">
    <w:nsid w:val="4F5B111B"/>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1394C88"/>
    <w:multiLevelType w:val="hybridMultilevel"/>
    <w:tmpl w:val="39F62402"/>
    <w:lvl w:ilvl="0" w:tplc="C9788BF6">
      <w:start w:val="1"/>
      <w:numFmt w:val="decimal"/>
      <w:pStyle w:val="CERnumbering"/>
      <w:lvlText w:val="%1."/>
      <w:lvlJc w:val="left"/>
      <w:pPr>
        <w:ind w:left="360" w:hanging="360"/>
      </w:pPr>
      <w:rPr>
        <w:color w:val="006C93" w:themeColor="accent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40E7230"/>
    <w:multiLevelType w:val="multilevel"/>
    <w:tmpl w:val="39F62402"/>
    <w:styleLink w:val="CurrentList1"/>
    <w:lvl w:ilvl="0">
      <w:start w:val="1"/>
      <w:numFmt w:val="decimal"/>
      <w:lvlText w:val="%1."/>
      <w:lvlJc w:val="left"/>
      <w:pPr>
        <w:ind w:left="360" w:hanging="360"/>
      </w:pPr>
      <w:rPr>
        <w:color w:val="006C93" w:themeColor="accent3"/>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55EC1676"/>
    <w:multiLevelType w:val="multilevel"/>
    <w:tmpl w:val="3E0CA2D8"/>
    <w:lvl w:ilvl="0">
      <w:start w:val="1"/>
      <w:numFmt w:val="upperLetter"/>
      <w:lvlText w:val="Part %1:"/>
      <w:lvlJc w:val="left"/>
      <w:pPr>
        <w:ind w:left="1440" w:hanging="360"/>
      </w:pPr>
      <w:rPr>
        <w:rFonts w:ascii="Arial Bold" w:hAnsi="Arial Bold" w:hint="default"/>
        <w:b/>
        <w:i w:val="0"/>
        <w:color w:val="CD5800"/>
        <w:sz w:val="32"/>
      </w:rPr>
    </w:lvl>
    <w:lvl w:ilvl="1">
      <w:start w:val="1"/>
      <w:numFmt w:val="decimal"/>
      <w:lvlText w:val="%1%2."/>
      <w:lvlJc w:val="left"/>
      <w:pPr>
        <w:ind w:left="567" w:hanging="567"/>
      </w:pPr>
      <w:rPr>
        <w:rFonts w:ascii="Arial" w:hAnsi="Arial"/>
        <w:b w:val="0"/>
        <w:i w:val="0"/>
        <w:color w:val="CD5800"/>
        <w:sz w:val="28"/>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3" w15:restartNumberingAfterBreak="0">
    <w:nsid w:val="586860C8"/>
    <w:multiLevelType w:val="hybridMultilevel"/>
    <w:tmpl w:val="D37E3668"/>
    <w:lvl w:ilvl="0" w:tplc="85E2D8A0">
      <w:start w:val="1"/>
      <w:numFmt w:val="bullet"/>
      <w:pStyle w:val="Arrowinstructionindent"/>
      <w:lvlText w:val="4"/>
      <w:lvlJc w:val="left"/>
      <w:pPr>
        <w:ind w:left="1146" w:hanging="360"/>
      </w:pPr>
      <w:rPr>
        <w:rFonts w:ascii="Webdings" w:hAnsi="Webdings" w:hint="default"/>
        <w:b w:val="0"/>
        <w:i w:val="0"/>
        <w:color w:val="005874"/>
        <w:sz w:val="24"/>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34" w15:restartNumberingAfterBreak="0">
    <w:nsid w:val="5C3F2313"/>
    <w:multiLevelType w:val="hybridMultilevel"/>
    <w:tmpl w:val="32D6960C"/>
    <w:lvl w:ilvl="0" w:tplc="E8C2DD9E">
      <w:start w:val="1"/>
      <w:numFmt w:val="bullet"/>
      <w:pStyle w:val="Attachmentprompt"/>
      <w:lvlText w:val=""/>
      <w:lvlJc w:val="left"/>
      <w:pPr>
        <w:ind w:left="717" w:hanging="360"/>
      </w:pPr>
      <w:rPr>
        <w:rFonts w:ascii="Webdings" w:hAnsi="Webdings" w:hint="default"/>
        <w:b w:val="0"/>
        <w:i w:val="0"/>
        <w:color w:val="005874"/>
        <w:sz w:val="28"/>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15:restartNumberingAfterBreak="0">
    <w:nsid w:val="5CFD18CA"/>
    <w:multiLevelType w:val="multilevel"/>
    <w:tmpl w:val="D5A239B8"/>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618C73A3"/>
    <w:multiLevelType w:val="hybridMultilevel"/>
    <w:tmpl w:val="F27C2E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23672D8"/>
    <w:multiLevelType w:val="multilevel"/>
    <w:tmpl w:val="F0A8F14C"/>
    <w:lvl w:ilvl="0">
      <w:start w:val="1"/>
      <w:numFmt w:val="upperLetter"/>
      <w:lvlText w:val="Part %1:"/>
      <w:lvlJc w:val="left"/>
      <w:pPr>
        <w:ind w:left="1418" w:hanging="1418"/>
      </w:pPr>
      <w:rPr>
        <w:rFonts w:asciiTheme="minorHAnsi" w:hAnsiTheme="minorHAnsi" w:hint="default"/>
        <w:b/>
        <w:i w:val="0"/>
        <w:color w:val="auto"/>
        <w:sz w:val="40"/>
        <w:szCs w:val="40"/>
      </w:rPr>
    </w:lvl>
    <w:lvl w:ilvl="1">
      <w:start w:val="1"/>
      <w:numFmt w:val="decimal"/>
      <w:lvlText w:val="%1%2."/>
      <w:lvlJc w:val="left"/>
      <w:pPr>
        <w:ind w:left="709" w:hanging="709"/>
      </w:pPr>
      <w:rPr>
        <w:rFonts w:ascii="Calibri" w:hAnsi="Calibri" w:hint="default"/>
        <w:b/>
        <w:i w:val="0"/>
        <w:color w:val="005874"/>
        <w:sz w:val="30"/>
      </w:rPr>
    </w:lvl>
    <w:lvl w:ilvl="2">
      <w:start w:val="1"/>
      <w:numFmt w:val="lowerRoman"/>
      <w:lvlText w:val="%3."/>
      <w:lvlJc w:val="right"/>
      <w:pPr>
        <w:ind w:left="2880" w:hanging="180"/>
      </w:pPr>
      <w:rPr>
        <w:rFonts w:hint="default"/>
      </w:rPr>
    </w:lvl>
    <w:lvl w:ilvl="3">
      <w:start w:val="39821456"/>
      <w:numFmt w:val="decimal"/>
      <w:lvlText w:val="%4."/>
      <w:lvlJc w:val="left"/>
      <w:pPr>
        <w:ind w:left="3600" w:hanging="360"/>
      </w:pPr>
      <w:rPr>
        <w:rFonts w:hint="default"/>
      </w:rPr>
    </w:lvl>
    <w:lvl w:ilvl="4">
      <w:start w:val="36272432"/>
      <w:numFmt w:val="lowerLetter"/>
      <w:lvlText w:val="%5."/>
      <w:lvlJc w:val="left"/>
      <w:pPr>
        <w:ind w:left="4320" w:hanging="360"/>
      </w:pPr>
      <w:rPr>
        <w:rFonts w:hint="default"/>
      </w:rPr>
    </w:lvl>
    <w:lvl w:ilvl="5">
      <w:start w:val="39821552"/>
      <w:numFmt w:val="lowerRoman"/>
      <w:lvlText w:val="%6."/>
      <w:lvlJc w:val="right"/>
      <w:pPr>
        <w:ind w:left="5040" w:hanging="180"/>
      </w:pPr>
      <w:rPr>
        <w:rFonts w:hint="default"/>
      </w:rPr>
    </w:lvl>
    <w:lvl w:ilvl="6">
      <w:start w:val="8886672"/>
      <w:numFmt w:val="decimal"/>
      <w:lvlText w:val="%7."/>
      <w:lvlJc w:val="left"/>
      <w:pPr>
        <w:ind w:left="5760" w:hanging="360"/>
      </w:pPr>
      <w:rPr>
        <w:rFonts w:hint="default"/>
      </w:rPr>
    </w:lvl>
    <w:lvl w:ilvl="7">
      <w:start w:val="36272528"/>
      <w:numFmt w:val="lowerLetter"/>
      <w:lvlText w:val="%8."/>
      <w:lvlJc w:val="left"/>
      <w:pPr>
        <w:ind w:left="6480" w:hanging="360"/>
      </w:pPr>
      <w:rPr>
        <w:rFonts w:hint="default"/>
      </w:rPr>
    </w:lvl>
    <w:lvl w:ilvl="8">
      <w:start w:val="40829504"/>
      <w:numFmt w:val="lowerRoman"/>
      <w:lvlText w:val="%9."/>
      <w:lvlJc w:val="right"/>
      <w:pPr>
        <w:ind w:left="7200" w:hanging="180"/>
      </w:pPr>
      <w:rPr>
        <w:rFonts w:hint="default"/>
      </w:rPr>
    </w:lvl>
  </w:abstractNum>
  <w:abstractNum w:abstractNumId="38" w15:restartNumberingAfterBreak="0">
    <w:nsid w:val="62C85D4F"/>
    <w:multiLevelType w:val="hybridMultilevel"/>
    <w:tmpl w:val="0AEC6DE4"/>
    <w:lvl w:ilvl="0" w:tplc="0C090001">
      <w:start w:val="1"/>
      <w:numFmt w:val="bullet"/>
      <w:lvlText w:val=""/>
      <w:lvlJc w:val="left"/>
      <w:pPr>
        <w:ind w:left="360" w:hanging="360"/>
      </w:pPr>
      <w:rPr>
        <w:rFonts w:ascii="Symbol" w:hAnsi="Symbol" w:hint="default"/>
        <w:color w:val="006C93" w:themeColor="accent3"/>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6A7A0F5A"/>
    <w:multiLevelType w:val="hybridMultilevel"/>
    <w:tmpl w:val="212E575A"/>
    <w:lvl w:ilvl="0" w:tplc="0C090001">
      <w:start w:val="1"/>
      <w:numFmt w:val="bullet"/>
      <w:lvlText w:val=""/>
      <w:lvlJc w:val="left"/>
      <w:pPr>
        <w:ind w:left="360" w:hanging="360"/>
      </w:pPr>
      <w:rPr>
        <w:rFonts w:ascii="Symbol" w:hAnsi="Symbol" w:hint="default"/>
        <w:color w:val="006C93" w:themeColor="accent3"/>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6B263BB"/>
    <w:multiLevelType w:val="multilevel"/>
    <w:tmpl w:val="D056EF18"/>
    <w:lvl w:ilvl="0">
      <w:start w:val="1"/>
      <w:numFmt w:val="decimal"/>
      <w:lvlText w:val="Part A%1:"/>
      <w:lvlJc w:val="left"/>
      <w:pPr>
        <w:ind w:left="1134" w:hanging="1134"/>
      </w:pPr>
      <w:rPr>
        <w:rFonts w:hint="default"/>
        <w:b/>
        <w:i w:val="0"/>
        <w:color w:val="006EA6"/>
        <w:sz w:val="32"/>
        <w:u w:color="006EA6"/>
      </w:rPr>
    </w:lvl>
    <w:lvl w:ilvl="1">
      <w:start w:val="1"/>
      <w:numFmt w:val="decimal"/>
      <w:lvlText w:val="%1%2."/>
      <w:lvlJc w:val="left"/>
      <w:pPr>
        <w:ind w:left="567" w:hanging="567"/>
      </w:pPr>
      <w:rPr>
        <w:rFonts w:hint="default"/>
      </w:rPr>
    </w:lvl>
    <w:lvl w:ilvl="2">
      <w:start w:val="1"/>
      <w:numFmt w:val="lowerRoman"/>
      <w:lvlText w:val="%3."/>
      <w:lvlJc w:val="right"/>
      <w:pPr>
        <w:ind w:left="1134" w:hanging="1134"/>
      </w:pPr>
      <w:rPr>
        <w:rFonts w:hint="default"/>
      </w:rPr>
    </w:lvl>
    <w:lvl w:ilvl="3">
      <w:start w:val="1"/>
      <w:numFmt w:val="decimal"/>
      <w:lvlText w:val="%4."/>
      <w:lvlJc w:val="left"/>
      <w:pPr>
        <w:ind w:left="1134" w:hanging="1134"/>
      </w:pPr>
      <w:rPr>
        <w:rFonts w:hint="default"/>
      </w:rPr>
    </w:lvl>
    <w:lvl w:ilvl="4">
      <w:start w:val="1"/>
      <w:numFmt w:val="lowerLetter"/>
      <w:lvlText w:val="%5."/>
      <w:lvlJc w:val="left"/>
      <w:pPr>
        <w:ind w:left="1134" w:hanging="1134"/>
      </w:pPr>
      <w:rPr>
        <w:rFonts w:hint="default"/>
      </w:rPr>
    </w:lvl>
    <w:lvl w:ilvl="5">
      <w:start w:val="1"/>
      <w:numFmt w:val="lowerRoman"/>
      <w:lvlText w:val="%6."/>
      <w:lvlJc w:val="right"/>
      <w:pPr>
        <w:ind w:left="1134" w:hanging="1134"/>
      </w:pPr>
      <w:rPr>
        <w:rFonts w:hint="default"/>
      </w:rPr>
    </w:lvl>
    <w:lvl w:ilvl="6">
      <w:start w:val="1"/>
      <w:numFmt w:val="decimal"/>
      <w:lvlText w:val="%7."/>
      <w:lvlJc w:val="left"/>
      <w:pPr>
        <w:ind w:left="1134" w:hanging="1134"/>
      </w:pPr>
      <w:rPr>
        <w:rFonts w:hint="default"/>
      </w:rPr>
    </w:lvl>
    <w:lvl w:ilvl="7">
      <w:start w:val="1"/>
      <w:numFmt w:val="lowerLetter"/>
      <w:lvlText w:val="%8."/>
      <w:lvlJc w:val="left"/>
      <w:pPr>
        <w:ind w:left="1134" w:hanging="1134"/>
      </w:pPr>
      <w:rPr>
        <w:rFonts w:hint="default"/>
      </w:rPr>
    </w:lvl>
    <w:lvl w:ilvl="8">
      <w:start w:val="1"/>
      <w:numFmt w:val="lowerRoman"/>
      <w:lvlText w:val="%9."/>
      <w:lvlJc w:val="right"/>
      <w:pPr>
        <w:ind w:left="1134" w:hanging="1134"/>
      </w:pPr>
      <w:rPr>
        <w:rFonts w:hint="default"/>
      </w:rPr>
    </w:lvl>
  </w:abstractNum>
  <w:abstractNum w:abstractNumId="41" w15:restartNumberingAfterBreak="0">
    <w:nsid w:val="78453D13"/>
    <w:multiLevelType w:val="multilevel"/>
    <w:tmpl w:val="77C64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DB23C0"/>
    <w:multiLevelType w:val="multilevel"/>
    <w:tmpl w:val="11A43BFC"/>
    <w:name w:val="CERBullets22"/>
    <w:lvl w:ilvl="0">
      <w:start w:val="1"/>
      <w:numFmt w:val="bullet"/>
      <w:pStyle w:val="CERbullets"/>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Arial" w:hAnsi="Aria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E107E9F"/>
    <w:multiLevelType w:val="multilevel"/>
    <w:tmpl w:val="101E8E1E"/>
    <w:styleLink w:val="CurrentList3"/>
    <w:lvl w:ilvl="0">
      <w:start w:val="1"/>
      <w:numFmt w:val="bullet"/>
      <w:lvlText w:val=""/>
      <w:lvlJc w:val="left"/>
      <w:pPr>
        <w:ind w:left="1145" w:hanging="360"/>
      </w:pPr>
      <w:rPr>
        <w:rFonts w:ascii="Webdings" w:hAnsi="Webdings" w:hint="default"/>
        <w:b w:val="0"/>
        <w:i w:val="0"/>
        <w:color w:val="005874"/>
        <w:sz w:val="22"/>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44" w15:restartNumberingAfterBreak="0">
    <w:nsid w:val="7E9D3394"/>
    <w:multiLevelType w:val="hybridMultilevel"/>
    <w:tmpl w:val="CD34C66A"/>
    <w:lvl w:ilvl="0" w:tplc="6AB2A226">
      <w:start w:val="1"/>
      <w:numFmt w:val="bullet"/>
      <w:pStyle w:val="Copyprompt"/>
      <w:lvlText w:val=""/>
      <w:lvlJc w:val="left"/>
      <w:pPr>
        <w:ind w:left="1080" w:hanging="360"/>
      </w:pPr>
      <w:rPr>
        <w:rFonts w:ascii="Wingdings" w:hAnsi="Wingdings" w:hint="default"/>
        <w:b w:val="0"/>
        <w:i w:val="0"/>
        <w:color w:val="005874"/>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675503388">
    <w:abstractNumId w:val="42"/>
  </w:num>
  <w:num w:numId="2" w16cid:durableId="563372937">
    <w:abstractNumId w:val="35"/>
  </w:num>
  <w:num w:numId="3" w16cid:durableId="1330407760">
    <w:abstractNumId w:val="30"/>
  </w:num>
  <w:num w:numId="4" w16cid:durableId="1082485109">
    <w:abstractNumId w:val="37"/>
  </w:num>
  <w:num w:numId="5" w16cid:durableId="1081676471">
    <w:abstractNumId w:val="31"/>
  </w:num>
  <w:num w:numId="6" w16cid:durableId="955676783">
    <w:abstractNumId w:val="27"/>
  </w:num>
  <w:num w:numId="7" w16cid:durableId="483354597">
    <w:abstractNumId w:val="16"/>
  </w:num>
  <w:num w:numId="8" w16cid:durableId="1690527576">
    <w:abstractNumId w:val="4"/>
  </w:num>
  <w:num w:numId="9" w16cid:durableId="687633946">
    <w:abstractNumId w:val="0"/>
  </w:num>
  <w:num w:numId="10" w16cid:durableId="682368021">
    <w:abstractNumId w:val="43"/>
  </w:num>
  <w:num w:numId="11" w16cid:durableId="239025655">
    <w:abstractNumId w:val="6"/>
  </w:num>
  <w:num w:numId="12" w16cid:durableId="1880047517">
    <w:abstractNumId w:val="6"/>
    <w:lvlOverride w:ilvl="0">
      <w:startOverride w:val="1"/>
    </w:lvlOverride>
  </w:num>
  <w:num w:numId="13" w16cid:durableId="97914051">
    <w:abstractNumId w:val="37"/>
    <w:lvlOverride w:ilvl="0">
      <w:startOverride w:val="1"/>
    </w:lvlOverride>
    <w:lvlOverride w:ilvl="1">
      <w:startOverride w:val="36274064"/>
    </w:lvlOverride>
    <w:lvlOverride w:ilvl="2">
      <w:startOverride w:val="8887728"/>
    </w:lvlOverride>
    <w:lvlOverride w:ilvl="3">
      <w:startOverride w:val="39821456"/>
    </w:lvlOverride>
    <w:lvlOverride w:ilvl="4">
      <w:startOverride w:val="36272432"/>
    </w:lvlOverride>
    <w:lvlOverride w:ilvl="5">
      <w:startOverride w:val="39821552"/>
    </w:lvlOverride>
    <w:lvlOverride w:ilvl="6">
      <w:startOverride w:val="8886672"/>
    </w:lvlOverride>
    <w:lvlOverride w:ilvl="7">
      <w:startOverride w:val="36272528"/>
    </w:lvlOverride>
    <w:lvlOverride w:ilvl="8">
      <w:startOverride w:val="40829504"/>
    </w:lvlOverride>
  </w:num>
  <w:num w:numId="14" w16cid:durableId="1419525058">
    <w:abstractNumId w:val="44"/>
  </w:num>
  <w:num w:numId="15" w16cid:durableId="1171679173">
    <w:abstractNumId w:val="34"/>
  </w:num>
  <w:num w:numId="16" w16cid:durableId="356781151">
    <w:abstractNumId w:val="1"/>
  </w:num>
  <w:num w:numId="17" w16cid:durableId="1519200705">
    <w:abstractNumId w:val="3"/>
    <w:lvlOverride w:ilvl="0">
      <w:startOverride w:val="1"/>
    </w:lvlOverride>
  </w:num>
  <w:num w:numId="18" w16cid:durableId="753472077">
    <w:abstractNumId w:val="33"/>
  </w:num>
  <w:num w:numId="19" w16cid:durableId="1516923491">
    <w:abstractNumId w:val="3"/>
  </w:num>
  <w:num w:numId="20" w16cid:durableId="1930431677">
    <w:abstractNumId w:val="3"/>
    <w:lvlOverride w:ilvl="0">
      <w:startOverride w:val="1"/>
    </w:lvlOverride>
  </w:num>
  <w:num w:numId="21" w16cid:durableId="865144990">
    <w:abstractNumId w:val="2"/>
  </w:num>
  <w:num w:numId="22" w16cid:durableId="1786930">
    <w:abstractNumId w:val="29"/>
  </w:num>
  <w:num w:numId="23" w16cid:durableId="1568301293">
    <w:abstractNumId w:val="23"/>
  </w:num>
  <w:num w:numId="24" w16cid:durableId="1348557000">
    <w:abstractNumId w:val="18"/>
  </w:num>
  <w:num w:numId="25" w16cid:durableId="1137140598">
    <w:abstractNumId w:val="37"/>
    <w:lvlOverride w:ilvl="0">
      <w:lvl w:ilvl="0">
        <w:start w:val="1"/>
        <w:numFmt w:val="upperLetter"/>
        <w:lvlText w:val="Part %1:"/>
        <w:lvlJc w:val="left"/>
        <w:pPr>
          <w:ind w:left="1440" w:hanging="360"/>
        </w:pPr>
        <w:rPr>
          <w:rFonts w:ascii="Arial Bold" w:hAnsi="Arial Bold" w:hint="default"/>
          <w:b/>
          <w:i w:val="0"/>
          <w:color w:val="CD5800"/>
          <w:sz w:val="32"/>
        </w:rPr>
      </w:lvl>
    </w:lvlOverride>
    <w:lvlOverride w:ilvl="1">
      <w:lvl w:ilvl="1">
        <w:start w:val="1"/>
        <w:numFmt w:val="decimal"/>
        <w:lvlText w:val="%1%2."/>
        <w:lvlJc w:val="left"/>
        <w:pPr>
          <w:ind w:left="567" w:hanging="567"/>
        </w:pPr>
        <w:rPr>
          <w:rFonts w:asciiTheme="minorHAnsi" w:hAnsiTheme="minorHAnsi" w:hint="default"/>
          <w:b/>
          <w:i w:val="0"/>
          <w:color w:val="005874"/>
          <w:sz w:val="30"/>
          <w:szCs w:val="30"/>
        </w:rPr>
      </w:lvl>
    </w:lvlOverride>
    <w:lvlOverride w:ilvl="2">
      <w:lvl w:ilvl="2">
        <w:start w:val="1"/>
        <w:numFmt w:val="lowerRoman"/>
        <w:lvlText w:val="%3."/>
        <w:lvlJc w:val="right"/>
        <w:pPr>
          <w:ind w:left="2880" w:hanging="180"/>
        </w:pPr>
        <w:rPr>
          <w:rFonts w:hint="default"/>
        </w:rPr>
      </w:lvl>
    </w:lvlOverride>
    <w:lvlOverride w:ilvl="3">
      <w:lvl w:ilvl="3">
        <w:start w:val="1"/>
        <w:numFmt w:val="decimal"/>
        <w:lvlText w:val="%4."/>
        <w:lvlJc w:val="left"/>
        <w:pPr>
          <w:ind w:left="3600" w:hanging="360"/>
        </w:pPr>
        <w:rPr>
          <w:rFonts w:hint="default"/>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26" w16cid:durableId="1764179301">
    <w:abstractNumId w:val="4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72285867">
    <w:abstractNumId w:val="11"/>
  </w:num>
  <w:num w:numId="28" w16cid:durableId="1929263487">
    <w:abstractNumId w:val="25"/>
  </w:num>
  <w:num w:numId="29" w16cid:durableId="626086454">
    <w:abstractNumId w:val="6"/>
  </w:num>
  <w:num w:numId="30" w16cid:durableId="817499689">
    <w:abstractNumId w:val="5"/>
  </w:num>
  <w:num w:numId="31" w16cid:durableId="1030717282">
    <w:abstractNumId w:val="21"/>
  </w:num>
  <w:num w:numId="32" w16cid:durableId="1490177015">
    <w:abstractNumId w:val="32"/>
  </w:num>
  <w:num w:numId="33" w16cid:durableId="805198735">
    <w:abstractNumId w:val="28"/>
  </w:num>
  <w:num w:numId="34" w16cid:durableId="971057516">
    <w:abstractNumId w:val="37"/>
    <w:lvlOverride w:ilvl="0">
      <w:startOverride w:val="1"/>
      <w:lvl w:ilvl="0">
        <w:start w:val="1"/>
        <w:numFmt w:val="upperLetter"/>
        <w:lvlText w:val="Part %1:"/>
        <w:lvlJc w:val="left"/>
        <w:pPr>
          <w:ind w:left="1440" w:hanging="360"/>
        </w:pPr>
        <w:rPr>
          <w:rFonts w:asciiTheme="minorHAnsi" w:hAnsiTheme="minorHAnsi" w:hint="default"/>
          <w:b/>
          <w:i w:val="0"/>
          <w:color w:val="005874"/>
          <w:sz w:val="40"/>
          <w:szCs w:val="40"/>
        </w:rPr>
      </w:lvl>
    </w:lvlOverride>
    <w:lvlOverride w:ilvl="1">
      <w:startOverride w:val="1"/>
      <w:lvl w:ilvl="1">
        <w:start w:val="1"/>
        <w:numFmt w:val="decimal"/>
        <w:lvlText w:val="%1%2."/>
        <w:lvlJc w:val="left"/>
        <w:pPr>
          <w:ind w:left="567" w:hanging="567"/>
        </w:pPr>
        <w:rPr>
          <w:rFonts w:ascii="Arial" w:hAnsi="Arial"/>
          <w:b w:val="0"/>
          <w:i w:val="0"/>
          <w:color w:val="CD5800"/>
          <w:sz w:val="28"/>
        </w:rPr>
      </w:lvl>
    </w:lvlOverride>
    <w:lvlOverride w:ilvl="2">
      <w:startOverride w:val="1"/>
      <w:lvl w:ilvl="2">
        <w:start w:val="1"/>
        <w:numFmt w:val="lowerRoman"/>
        <w:lvlText w:val="%3."/>
        <w:lvlJc w:val="right"/>
        <w:pPr>
          <w:ind w:left="2880" w:hanging="180"/>
        </w:pPr>
        <w:rPr>
          <w:rFonts w:hint="default"/>
        </w:rPr>
      </w:lvl>
    </w:lvlOverride>
    <w:lvlOverride w:ilvl="3">
      <w:startOverride w:val="1"/>
      <w:lvl w:ilvl="3">
        <w:start w:val="1"/>
        <w:numFmt w:val="decimal"/>
        <w:lvlText w:val="%4."/>
        <w:lvlJc w:val="left"/>
        <w:pPr>
          <w:ind w:left="3600" w:hanging="360"/>
        </w:pPr>
        <w:rPr>
          <w:rFonts w:hint="default"/>
        </w:rPr>
      </w:lvl>
    </w:lvlOverride>
    <w:lvlOverride w:ilvl="4">
      <w:startOverride w:val="1"/>
      <w:lvl w:ilvl="4">
        <w:start w:val="1"/>
        <w:numFmt w:val="lowerLetter"/>
        <w:lvlText w:val="%5."/>
        <w:lvlJc w:val="left"/>
        <w:pPr>
          <w:ind w:left="4320" w:hanging="360"/>
        </w:pPr>
        <w:rPr>
          <w:rFonts w:hint="default"/>
        </w:rPr>
      </w:lvl>
    </w:lvlOverride>
    <w:lvlOverride w:ilvl="5">
      <w:startOverride w:val="1"/>
      <w:lvl w:ilvl="5">
        <w:start w:val="1"/>
        <w:numFmt w:val="lowerRoman"/>
        <w:lvlText w:val="%6."/>
        <w:lvlJc w:val="right"/>
        <w:pPr>
          <w:ind w:left="5040" w:hanging="180"/>
        </w:pPr>
        <w:rPr>
          <w:rFonts w:hint="default"/>
        </w:rPr>
      </w:lvl>
    </w:lvlOverride>
    <w:lvlOverride w:ilvl="6">
      <w:startOverride w:val="1"/>
      <w:lvl w:ilvl="6">
        <w:start w:val="1"/>
        <w:numFmt w:val="decimal"/>
        <w:lvlText w:val="%7."/>
        <w:lvlJc w:val="left"/>
        <w:pPr>
          <w:ind w:left="5760" w:hanging="360"/>
        </w:pPr>
        <w:rPr>
          <w:rFonts w:hint="default"/>
        </w:rPr>
      </w:lvl>
    </w:lvlOverride>
    <w:lvlOverride w:ilvl="7">
      <w:startOverride w:val="1"/>
      <w:lvl w:ilvl="7">
        <w:start w:val="1"/>
        <w:numFmt w:val="lowerLetter"/>
        <w:lvlText w:val="%8."/>
        <w:lvlJc w:val="left"/>
        <w:pPr>
          <w:ind w:left="6480" w:hanging="360"/>
        </w:pPr>
        <w:rPr>
          <w:rFonts w:hint="default"/>
        </w:rPr>
      </w:lvl>
    </w:lvlOverride>
    <w:lvlOverride w:ilvl="8">
      <w:startOverride w:val="1"/>
      <w:lvl w:ilvl="8">
        <w:start w:val="1"/>
        <w:numFmt w:val="lowerRoman"/>
        <w:lvlText w:val="%9."/>
        <w:lvlJc w:val="right"/>
        <w:pPr>
          <w:ind w:left="7200" w:hanging="180"/>
        </w:pPr>
        <w:rPr>
          <w:rFonts w:hint="default"/>
        </w:rPr>
      </w:lvl>
    </w:lvlOverride>
  </w:num>
  <w:num w:numId="35" w16cid:durableId="1663436533">
    <w:abstractNumId w:val="21"/>
    <w:lvlOverride w:ilvl="0">
      <w:startOverride w:val="1"/>
    </w:lvlOverride>
  </w:num>
  <w:num w:numId="36" w16cid:durableId="1495991073">
    <w:abstractNumId w:val="37"/>
    <w:lvlOverride w:ilvl="0">
      <w:startOverride w:val="1"/>
    </w:lvlOverride>
    <w:lvlOverride w:ilvl="1">
      <w:startOverride w:val="1"/>
    </w:lvlOverride>
    <w:lvlOverride w:ilvl="2">
      <w:startOverride w:val="1"/>
    </w:lvlOverride>
    <w:lvlOverride w:ilvl="3">
      <w:startOverride w:val="39821456"/>
    </w:lvlOverride>
    <w:lvlOverride w:ilvl="4">
      <w:startOverride w:val="36272432"/>
    </w:lvlOverride>
    <w:lvlOverride w:ilvl="5">
      <w:startOverride w:val="39821552"/>
    </w:lvlOverride>
    <w:lvlOverride w:ilvl="6">
      <w:startOverride w:val="8886672"/>
    </w:lvlOverride>
    <w:lvlOverride w:ilvl="7">
      <w:startOverride w:val="36272528"/>
    </w:lvlOverride>
    <w:lvlOverride w:ilvl="8">
      <w:startOverride w:val="40829504"/>
    </w:lvlOverride>
  </w:num>
  <w:num w:numId="37" w16cid:durableId="960260013">
    <w:abstractNumId w:val="37"/>
    <w:lvlOverride w:ilvl="0">
      <w:startOverride w:val="1"/>
    </w:lvlOverride>
    <w:lvlOverride w:ilvl="1">
      <w:startOverride w:val="1"/>
    </w:lvlOverride>
    <w:lvlOverride w:ilvl="2">
      <w:startOverride w:val="1"/>
    </w:lvlOverride>
    <w:lvlOverride w:ilvl="3">
      <w:startOverride w:val="39821456"/>
    </w:lvlOverride>
    <w:lvlOverride w:ilvl="4">
      <w:startOverride w:val="36272432"/>
    </w:lvlOverride>
    <w:lvlOverride w:ilvl="5">
      <w:startOverride w:val="39821552"/>
    </w:lvlOverride>
    <w:lvlOverride w:ilvl="6">
      <w:startOverride w:val="8886672"/>
    </w:lvlOverride>
    <w:lvlOverride w:ilvl="7">
      <w:startOverride w:val="36272528"/>
    </w:lvlOverride>
    <w:lvlOverride w:ilvl="8">
      <w:startOverride w:val="40829504"/>
    </w:lvlOverride>
  </w:num>
  <w:num w:numId="38" w16cid:durableId="789938145">
    <w:abstractNumId w:val="3"/>
    <w:lvlOverride w:ilvl="0">
      <w:startOverride w:val="1"/>
    </w:lvlOverride>
  </w:num>
  <w:num w:numId="39" w16cid:durableId="1110853656">
    <w:abstractNumId w:val="22"/>
  </w:num>
  <w:num w:numId="40" w16cid:durableId="154032516">
    <w:abstractNumId w:val="40"/>
  </w:num>
  <w:num w:numId="41" w16cid:durableId="1327712714">
    <w:abstractNumId w:val="7"/>
  </w:num>
  <w:num w:numId="42" w16cid:durableId="457720338">
    <w:abstractNumId w:val="8"/>
  </w:num>
  <w:num w:numId="43" w16cid:durableId="993291072">
    <w:abstractNumId w:val="12"/>
  </w:num>
  <w:num w:numId="44" w16cid:durableId="307830005">
    <w:abstractNumId w:val="14"/>
  </w:num>
  <w:num w:numId="45" w16cid:durableId="2115706284">
    <w:abstractNumId w:val="24"/>
  </w:num>
  <w:num w:numId="46" w16cid:durableId="2125493634">
    <w:abstractNumId w:val="36"/>
  </w:num>
  <w:num w:numId="47" w16cid:durableId="1361782759">
    <w:abstractNumId w:val="13"/>
  </w:num>
  <w:num w:numId="48" w16cid:durableId="267156330">
    <w:abstractNumId w:val="10"/>
  </w:num>
  <w:num w:numId="49" w16cid:durableId="1160270342">
    <w:abstractNumId w:val="6"/>
    <w:lvlOverride w:ilvl="0">
      <w:startOverride w:val="2"/>
    </w:lvlOverride>
  </w:num>
  <w:num w:numId="50" w16cid:durableId="1789928436">
    <w:abstractNumId w:val="3"/>
    <w:lvlOverride w:ilvl="0">
      <w:startOverride w:val="1"/>
    </w:lvlOverride>
  </w:num>
  <w:num w:numId="51" w16cid:durableId="1615554017">
    <w:abstractNumId w:val="26"/>
  </w:num>
  <w:num w:numId="52" w16cid:durableId="394360802">
    <w:abstractNumId w:val="41"/>
  </w:num>
  <w:num w:numId="53" w16cid:durableId="503320369">
    <w:abstractNumId w:val="37"/>
    <w:lvlOverride w:ilvl="0">
      <w:startOverride w:val="1"/>
      <w:lvl w:ilvl="0">
        <w:start w:val="1"/>
        <w:numFmt w:val="upperLetter"/>
        <w:lvlText w:val="Part %1:"/>
        <w:lvlJc w:val="left"/>
        <w:pPr>
          <w:ind w:left="1440" w:hanging="360"/>
        </w:pPr>
        <w:rPr>
          <w:rFonts w:asciiTheme="minorHAnsi" w:hAnsiTheme="minorHAnsi" w:hint="default"/>
          <w:b/>
          <w:i w:val="0"/>
          <w:color w:val="005874"/>
          <w:sz w:val="40"/>
          <w:szCs w:val="40"/>
        </w:rPr>
      </w:lvl>
    </w:lvlOverride>
    <w:lvlOverride w:ilvl="1">
      <w:startOverride w:val="1"/>
      <w:lvl w:ilvl="1">
        <w:start w:val="1"/>
        <w:numFmt w:val="decimal"/>
        <w:lvlText w:val="%1%2."/>
        <w:lvlJc w:val="left"/>
        <w:pPr>
          <w:ind w:left="567" w:hanging="567"/>
        </w:pPr>
        <w:rPr>
          <w:rFonts w:ascii="Arial" w:hAnsi="Arial"/>
          <w:b w:val="0"/>
          <w:i w:val="0"/>
          <w:color w:val="CD5800"/>
          <w:sz w:val="28"/>
        </w:rPr>
      </w:lvl>
    </w:lvlOverride>
    <w:lvlOverride w:ilvl="2">
      <w:startOverride w:val="1"/>
      <w:lvl w:ilvl="2">
        <w:start w:val="1"/>
        <w:numFmt w:val="lowerRoman"/>
        <w:lvlText w:val="%3."/>
        <w:lvlJc w:val="right"/>
        <w:pPr>
          <w:ind w:left="2880" w:hanging="180"/>
        </w:pPr>
        <w:rPr>
          <w:rFonts w:hint="default"/>
        </w:rPr>
      </w:lvl>
    </w:lvlOverride>
    <w:lvlOverride w:ilvl="3">
      <w:startOverride w:val="1"/>
      <w:lvl w:ilvl="3">
        <w:start w:val="1"/>
        <w:numFmt w:val="decimal"/>
        <w:lvlText w:val="%4."/>
        <w:lvlJc w:val="left"/>
        <w:pPr>
          <w:ind w:left="3600" w:hanging="360"/>
        </w:pPr>
        <w:rPr>
          <w:rFonts w:hint="default"/>
        </w:rPr>
      </w:lvl>
    </w:lvlOverride>
    <w:lvlOverride w:ilvl="4">
      <w:startOverride w:val="1"/>
      <w:lvl w:ilvl="4">
        <w:start w:val="1"/>
        <w:numFmt w:val="lowerLetter"/>
        <w:lvlText w:val="%5."/>
        <w:lvlJc w:val="left"/>
        <w:pPr>
          <w:ind w:left="4320" w:hanging="360"/>
        </w:pPr>
        <w:rPr>
          <w:rFonts w:hint="default"/>
        </w:rPr>
      </w:lvl>
    </w:lvlOverride>
    <w:lvlOverride w:ilvl="5">
      <w:startOverride w:val="1"/>
      <w:lvl w:ilvl="5">
        <w:start w:val="1"/>
        <w:numFmt w:val="lowerRoman"/>
        <w:lvlText w:val="%6."/>
        <w:lvlJc w:val="right"/>
        <w:pPr>
          <w:ind w:left="5040" w:hanging="180"/>
        </w:pPr>
        <w:rPr>
          <w:rFonts w:hint="default"/>
        </w:rPr>
      </w:lvl>
    </w:lvlOverride>
    <w:lvlOverride w:ilvl="6">
      <w:startOverride w:val="1"/>
      <w:lvl w:ilvl="6">
        <w:start w:val="1"/>
        <w:numFmt w:val="decimal"/>
        <w:lvlText w:val="%7."/>
        <w:lvlJc w:val="left"/>
        <w:pPr>
          <w:ind w:left="5760" w:hanging="360"/>
        </w:pPr>
        <w:rPr>
          <w:rFonts w:hint="default"/>
        </w:rPr>
      </w:lvl>
    </w:lvlOverride>
    <w:lvlOverride w:ilvl="7">
      <w:startOverride w:val="1"/>
      <w:lvl w:ilvl="7">
        <w:start w:val="1"/>
        <w:numFmt w:val="lowerLetter"/>
        <w:lvlText w:val="%8."/>
        <w:lvlJc w:val="left"/>
        <w:pPr>
          <w:ind w:left="6480" w:hanging="360"/>
        </w:pPr>
        <w:rPr>
          <w:rFonts w:hint="default"/>
        </w:rPr>
      </w:lvl>
    </w:lvlOverride>
    <w:lvlOverride w:ilvl="8">
      <w:startOverride w:val="1"/>
      <w:lvl w:ilvl="8">
        <w:start w:val="1"/>
        <w:numFmt w:val="lowerRoman"/>
        <w:lvlText w:val="%9."/>
        <w:lvlJc w:val="right"/>
        <w:pPr>
          <w:ind w:left="7200" w:hanging="180"/>
        </w:pPr>
        <w:rPr>
          <w:rFonts w:hint="default"/>
        </w:rPr>
      </w:lvl>
    </w:lvlOverride>
  </w:num>
  <w:num w:numId="54" w16cid:durableId="972713851">
    <w:abstractNumId w:val="9"/>
  </w:num>
  <w:num w:numId="55" w16cid:durableId="1104569538">
    <w:abstractNumId w:val="19"/>
  </w:num>
  <w:num w:numId="56" w16cid:durableId="1837187275">
    <w:abstractNumId w:val="38"/>
  </w:num>
  <w:num w:numId="57" w16cid:durableId="972099840">
    <w:abstractNumId w:val="39"/>
  </w:num>
  <w:num w:numId="58" w16cid:durableId="2080976936">
    <w:abstractNumId w:val="17"/>
  </w:num>
  <w:num w:numId="59" w16cid:durableId="725178624">
    <w:abstractNumId w:val="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edit="forms" w:enforcement="1" w:spinCount="100000" w:hashValue="RhzkwDLYk+a4iVVtBI6U7q/V80sRhGSKYbgpl44AOEM=" w:saltValue="4f0fKDZKZVRZ73h6y7DPJw==" w:algorithmName="SHA-256"/>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CA1"/>
    <w:rsid w:val="000004F5"/>
    <w:rsid w:val="00000618"/>
    <w:rsid w:val="00000630"/>
    <w:rsid w:val="00000E7C"/>
    <w:rsid w:val="000011FF"/>
    <w:rsid w:val="00002A02"/>
    <w:rsid w:val="00003156"/>
    <w:rsid w:val="000038C8"/>
    <w:rsid w:val="000051A5"/>
    <w:rsid w:val="00010ED4"/>
    <w:rsid w:val="00011CA7"/>
    <w:rsid w:val="0001211E"/>
    <w:rsid w:val="00012D3C"/>
    <w:rsid w:val="00012DE1"/>
    <w:rsid w:val="000133F5"/>
    <w:rsid w:val="00014F8F"/>
    <w:rsid w:val="00016D5E"/>
    <w:rsid w:val="0002106D"/>
    <w:rsid w:val="000219E9"/>
    <w:rsid w:val="00022B9C"/>
    <w:rsid w:val="00023461"/>
    <w:rsid w:val="00024B94"/>
    <w:rsid w:val="00024E60"/>
    <w:rsid w:val="00025030"/>
    <w:rsid w:val="000257AD"/>
    <w:rsid w:val="000259C5"/>
    <w:rsid w:val="000279AC"/>
    <w:rsid w:val="00031090"/>
    <w:rsid w:val="00031A7B"/>
    <w:rsid w:val="00032270"/>
    <w:rsid w:val="00033B7A"/>
    <w:rsid w:val="00033DB5"/>
    <w:rsid w:val="0003414F"/>
    <w:rsid w:val="00035321"/>
    <w:rsid w:val="000353CB"/>
    <w:rsid w:val="000354CD"/>
    <w:rsid w:val="00035763"/>
    <w:rsid w:val="0003582F"/>
    <w:rsid w:val="0003667A"/>
    <w:rsid w:val="00036CBC"/>
    <w:rsid w:val="00036FC1"/>
    <w:rsid w:val="000378B6"/>
    <w:rsid w:val="00037C1D"/>
    <w:rsid w:val="00037DCC"/>
    <w:rsid w:val="00040A52"/>
    <w:rsid w:val="00043471"/>
    <w:rsid w:val="000442F7"/>
    <w:rsid w:val="00044480"/>
    <w:rsid w:val="00044912"/>
    <w:rsid w:val="00044EFD"/>
    <w:rsid w:val="00045062"/>
    <w:rsid w:val="00045AE6"/>
    <w:rsid w:val="0004685C"/>
    <w:rsid w:val="00046B26"/>
    <w:rsid w:val="00047059"/>
    <w:rsid w:val="00047CB9"/>
    <w:rsid w:val="00047EF3"/>
    <w:rsid w:val="00051854"/>
    <w:rsid w:val="000526BA"/>
    <w:rsid w:val="000534C5"/>
    <w:rsid w:val="00053664"/>
    <w:rsid w:val="000540F1"/>
    <w:rsid w:val="00054105"/>
    <w:rsid w:val="00054655"/>
    <w:rsid w:val="00056D8E"/>
    <w:rsid w:val="00056FF0"/>
    <w:rsid w:val="000600AA"/>
    <w:rsid w:val="00060C0D"/>
    <w:rsid w:val="00060F1B"/>
    <w:rsid w:val="000622D9"/>
    <w:rsid w:val="00062F9C"/>
    <w:rsid w:val="000647F4"/>
    <w:rsid w:val="000657FA"/>
    <w:rsid w:val="00065BE8"/>
    <w:rsid w:val="000678AA"/>
    <w:rsid w:val="00067B82"/>
    <w:rsid w:val="000700D2"/>
    <w:rsid w:val="000701AE"/>
    <w:rsid w:val="000720B3"/>
    <w:rsid w:val="000725AF"/>
    <w:rsid w:val="000729A1"/>
    <w:rsid w:val="000734C9"/>
    <w:rsid w:val="00073A00"/>
    <w:rsid w:val="00074159"/>
    <w:rsid w:val="0007420D"/>
    <w:rsid w:val="00075A23"/>
    <w:rsid w:val="0008040F"/>
    <w:rsid w:val="00080D80"/>
    <w:rsid w:val="000811B8"/>
    <w:rsid w:val="000814EF"/>
    <w:rsid w:val="000821D5"/>
    <w:rsid w:val="00083A74"/>
    <w:rsid w:val="00083DC5"/>
    <w:rsid w:val="00083FFC"/>
    <w:rsid w:val="00084A47"/>
    <w:rsid w:val="000856F7"/>
    <w:rsid w:val="00086914"/>
    <w:rsid w:val="00086EA3"/>
    <w:rsid w:val="000873E6"/>
    <w:rsid w:val="00087F08"/>
    <w:rsid w:val="00090690"/>
    <w:rsid w:val="000906DE"/>
    <w:rsid w:val="0009076E"/>
    <w:rsid w:val="00091BB2"/>
    <w:rsid w:val="00091C5B"/>
    <w:rsid w:val="00092F02"/>
    <w:rsid w:val="00094264"/>
    <w:rsid w:val="0009454F"/>
    <w:rsid w:val="00094638"/>
    <w:rsid w:val="00094CEC"/>
    <w:rsid w:val="000959F3"/>
    <w:rsid w:val="00095B6D"/>
    <w:rsid w:val="00096549"/>
    <w:rsid w:val="00096878"/>
    <w:rsid w:val="00096B9F"/>
    <w:rsid w:val="00097312"/>
    <w:rsid w:val="000973AE"/>
    <w:rsid w:val="00097545"/>
    <w:rsid w:val="000975B7"/>
    <w:rsid w:val="000979DD"/>
    <w:rsid w:val="00097AF4"/>
    <w:rsid w:val="000A07FD"/>
    <w:rsid w:val="000A0DD5"/>
    <w:rsid w:val="000A156F"/>
    <w:rsid w:val="000A1D85"/>
    <w:rsid w:val="000A21F6"/>
    <w:rsid w:val="000A2509"/>
    <w:rsid w:val="000A2A1D"/>
    <w:rsid w:val="000A2FC7"/>
    <w:rsid w:val="000A4841"/>
    <w:rsid w:val="000A4CB9"/>
    <w:rsid w:val="000A5151"/>
    <w:rsid w:val="000A5F69"/>
    <w:rsid w:val="000A7526"/>
    <w:rsid w:val="000B0107"/>
    <w:rsid w:val="000B0451"/>
    <w:rsid w:val="000B0510"/>
    <w:rsid w:val="000B0DAE"/>
    <w:rsid w:val="000B129C"/>
    <w:rsid w:val="000B2225"/>
    <w:rsid w:val="000B2402"/>
    <w:rsid w:val="000B2F01"/>
    <w:rsid w:val="000B3EE5"/>
    <w:rsid w:val="000B5750"/>
    <w:rsid w:val="000B5A17"/>
    <w:rsid w:val="000B67B4"/>
    <w:rsid w:val="000B689A"/>
    <w:rsid w:val="000B6C8E"/>
    <w:rsid w:val="000B770E"/>
    <w:rsid w:val="000C025C"/>
    <w:rsid w:val="000C0A38"/>
    <w:rsid w:val="000C133F"/>
    <w:rsid w:val="000C2F22"/>
    <w:rsid w:val="000C4C79"/>
    <w:rsid w:val="000C54CC"/>
    <w:rsid w:val="000C576C"/>
    <w:rsid w:val="000C5B10"/>
    <w:rsid w:val="000C61CA"/>
    <w:rsid w:val="000C6500"/>
    <w:rsid w:val="000C7322"/>
    <w:rsid w:val="000D1172"/>
    <w:rsid w:val="000D26FD"/>
    <w:rsid w:val="000D2C14"/>
    <w:rsid w:val="000D31EE"/>
    <w:rsid w:val="000D44BA"/>
    <w:rsid w:val="000D5A52"/>
    <w:rsid w:val="000D76C4"/>
    <w:rsid w:val="000E0A6A"/>
    <w:rsid w:val="000E116F"/>
    <w:rsid w:val="000E16C5"/>
    <w:rsid w:val="000E1E37"/>
    <w:rsid w:val="000E2BA7"/>
    <w:rsid w:val="000E2E12"/>
    <w:rsid w:val="000E4E4A"/>
    <w:rsid w:val="000E5082"/>
    <w:rsid w:val="000E534C"/>
    <w:rsid w:val="000E5404"/>
    <w:rsid w:val="000E5690"/>
    <w:rsid w:val="000E5A13"/>
    <w:rsid w:val="000E60AC"/>
    <w:rsid w:val="000E6A14"/>
    <w:rsid w:val="000E7C7F"/>
    <w:rsid w:val="000F07D7"/>
    <w:rsid w:val="000F08E3"/>
    <w:rsid w:val="000F113C"/>
    <w:rsid w:val="000F11D5"/>
    <w:rsid w:val="000F31C5"/>
    <w:rsid w:val="000F3B70"/>
    <w:rsid w:val="000F3CF8"/>
    <w:rsid w:val="000F444E"/>
    <w:rsid w:val="000F60FF"/>
    <w:rsid w:val="000F63F3"/>
    <w:rsid w:val="000F6B44"/>
    <w:rsid w:val="000F6E43"/>
    <w:rsid w:val="000F7675"/>
    <w:rsid w:val="00100AB4"/>
    <w:rsid w:val="001010B6"/>
    <w:rsid w:val="00101DD7"/>
    <w:rsid w:val="001022CF"/>
    <w:rsid w:val="0010249F"/>
    <w:rsid w:val="001025CC"/>
    <w:rsid w:val="00102BC1"/>
    <w:rsid w:val="00103087"/>
    <w:rsid w:val="00103859"/>
    <w:rsid w:val="00103DAE"/>
    <w:rsid w:val="0010413B"/>
    <w:rsid w:val="0010449C"/>
    <w:rsid w:val="001059A6"/>
    <w:rsid w:val="00105E16"/>
    <w:rsid w:val="00106021"/>
    <w:rsid w:val="00107DE8"/>
    <w:rsid w:val="00110582"/>
    <w:rsid w:val="00110B0F"/>
    <w:rsid w:val="00110CED"/>
    <w:rsid w:val="00110D19"/>
    <w:rsid w:val="00111B1E"/>
    <w:rsid w:val="00112A4C"/>
    <w:rsid w:val="00112E29"/>
    <w:rsid w:val="0011437F"/>
    <w:rsid w:val="001143D9"/>
    <w:rsid w:val="00115240"/>
    <w:rsid w:val="00116893"/>
    <w:rsid w:val="00117CF3"/>
    <w:rsid w:val="001203CC"/>
    <w:rsid w:val="00120988"/>
    <w:rsid w:val="00120C71"/>
    <w:rsid w:val="00120EFE"/>
    <w:rsid w:val="00121FF9"/>
    <w:rsid w:val="00122C3B"/>
    <w:rsid w:val="00123BAD"/>
    <w:rsid w:val="00124EAE"/>
    <w:rsid w:val="00125241"/>
    <w:rsid w:val="00125DD4"/>
    <w:rsid w:val="00126484"/>
    <w:rsid w:val="00126AC2"/>
    <w:rsid w:val="001276AA"/>
    <w:rsid w:val="00130AF4"/>
    <w:rsid w:val="00130B4B"/>
    <w:rsid w:val="0013144B"/>
    <w:rsid w:val="001320ED"/>
    <w:rsid w:val="001329B0"/>
    <w:rsid w:val="00132CD4"/>
    <w:rsid w:val="0013408D"/>
    <w:rsid w:val="0013469E"/>
    <w:rsid w:val="0013726F"/>
    <w:rsid w:val="001374FB"/>
    <w:rsid w:val="00137833"/>
    <w:rsid w:val="00140C93"/>
    <w:rsid w:val="001425E0"/>
    <w:rsid w:val="00143158"/>
    <w:rsid w:val="00144FA4"/>
    <w:rsid w:val="00145CBA"/>
    <w:rsid w:val="00146152"/>
    <w:rsid w:val="00147359"/>
    <w:rsid w:val="00147610"/>
    <w:rsid w:val="001512C0"/>
    <w:rsid w:val="00151CB7"/>
    <w:rsid w:val="00152A27"/>
    <w:rsid w:val="001540EC"/>
    <w:rsid w:val="0015422F"/>
    <w:rsid w:val="00154577"/>
    <w:rsid w:val="00154CB8"/>
    <w:rsid w:val="00156210"/>
    <w:rsid w:val="0015667D"/>
    <w:rsid w:val="00157175"/>
    <w:rsid w:val="001575A4"/>
    <w:rsid w:val="001602A9"/>
    <w:rsid w:val="00160D3E"/>
    <w:rsid w:val="00160FAD"/>
    <w:rsid w:val="00162353"/>
    <w:rsid w:val="00162AC2"/>
    <w:rsid w:val="0016309F"/>
    <w:rsid w:val="00163B1E"/>
    <w:rsid w:val="00163DF8"/>
    <w:rsid w:val="00163F47"/>
    <w:rsid w:val="00163FC4"/>
    <w:rsid w:val="001640DC"/>
    <w:rsid w:val="0016419C"/>
    <w:rsid w:val="00164846"/>
    <w:rsid w:val="001651F7"/>
    <w:rsid w:val="00166C0C"/>
    <w:rsid w:val="0016734D"/>
    <w:rsid w:val="00170968"/>
    <w:rsid w:val="00171389"/>
    <w:rsid w:val="00171447"/>
    <w:rsid w:val="001717EF"/>
    <w:rsid w:val="0017251F"/>
    <w:rsid w:val="00173239"/>
    <w:rsid w:val="00173340"/>
    <w:rsid w:val="001734E2"/>
    <w:rsid w:val="00174957"/>
    <w:rsid w:val="001749C6"/>
    <w:rsid w:val="00175734"/>
    <w:rsid w:val="00176871"/>
    <w:rsid w:val="00176C28"/>
    <w:rsid w:val="00176F7D"/>
    <w:rsid w:val="00177F39"/>
    <w:rsid w:val="00180EE7"/>
    <w:rsid w:val="00181043"/>
    <w:rsid w:val="00182EF4"/>
    <w:rsid w:val="00183024"/>
    <w:rsid w:val="0018437E"/>
    <w:rsid w:val="00186543"/>
    <w:rsid w:val="00187DCE"/>
    <w:rsid w:val="0019058D"/>
    <w:rsid w:val="001906B0"/>
    <w:rsid w:val="0019096B"/>
    <w:rsid w:val="00193167"/>
    <w:rsid w:val="001932D5"/>
    <w:rsid w:val="001934B1"/>
    <w:rsid w:val="00193A6C"/>
    <w:rsid w:val="00194082"/>
    <w:rsid w:val="00194199"/>
    <w:rsid w:val="00194F48"/>
    <w:rsid w:val="0019567D"/>
    <w:rsid w:val="00196CA8"/>
    <w:rsid w:val="00196F53"/>
    <w:rsid w:val="00197D87"/>
    <w:rsid w:val="00197F43"/>
    <w:rsid w:val="001A05A7"/>
    <w:rsid w:val="001A0C4F"/>
    <w:rsid w:val="001A0DB5"/>
    <w:rsid w:val="001A1366"/>
    <w:rsid w:val="001A16BE"/>
    <w:rsid w:val="001A1EDB"/>
    <w:rsid w:val="001A200E"/>
    <w:rsid w:val="001A33BB"/>
    <w:rsid w:val="001A54A3"/>
    <w:rsid w:val="001A5900"/>
    <w:rsid w:val="001A648A"/>
    <w:rsid w:val="001A66A6"/>
    <w:rsid w:val="001A6DFC"/>
    <w:rsid w:val="001B0A8A"/>
    <w:rsid w:val="001B11F7"/>
    <w:rsid w:val="001B1745"/>
    <w:rsid w:val="001B1778"/>
    <w:rsid w:val="001B1EA6"/>
    <w:rsid w:val="001B357B"/>
    <w:rsid w:val="001B4366"/>
    <w:rsid w:val="001B4533"/>
    <w:rsid w:val="001B47CB"/>
    <w:rsid w:val="001B51CA"/>
    <w:rsid w:val="001B51E1"/>
    <w:rsid w:val="001B66AA"/>
    <w:rsid w:val="001C0489"/>
    <w:rsid w:val="001C14D5"/>
    <w:rsid w:val="001C191F"/>
    <w:rsid w:val="001C1944"/>
    <w:rsid w:val="001C19DA"/>
    <w:rsid w:val="001C2153"/>
    <w:rsid w:val="001C3F01"/>
    <w:rsid w:val="001C46BA"/>
    <w:rsid w:val="001C4CE6"/>
    <w:rsid w:val="001C4F15"/>
    <w:rsid w:val="001C5D7B"/>
    <w:rsid w:val="001C5E36"/>
    <w:rsid w:val="001C7D58"/>
    <w:rsid w:val="001D0272"/>
    <w:rsid w:val="001D13CB"/>
    <w:rsid w:val="001D229D"/>
    <w:rsid w:val="001D2DB3"/>
    <w:rsid w:val="001D3146"/>
    <w:rsid w:val="001D511B"/>
    <w:rsid w:val="001D53DE"/>
    <w:rsid w:val="001D5629"/>
    <w:rsid w:val="001D5E01"/>
    <w:rsid w:val="001D6145"/>
    <w:rsid w:val="001D7BFC"/>
    <w:rsid w:val="001D7ED1"/>
    <w:rsid w:val="001E07C5"/>
    <w:rsid w:val="001E129B"/>
    <w:rsid w:val="001E14A4"/>
    <w:rsid w:val="001E1B56"/>
    <w:rsid w:val="001E2D2B"/>
    <w:rsid w:val="001E4E97"/>
    <w:rsid w:val="001E5B57"/>
    <w:rsid w:val="001E5BBF"/>
    <w:rsid w:val="001E5C42"/>
    <w:rsid w:val="001E63EC"/>
    <w:rsid w:val="001F041E"/>
    <w:rsid w:val="001F0F2D"/>
    <w:rsid w:val="001F19D6"/>
    <w:rsid w:val="001F33F4"/>
    <w:rsid w:val="001F3761"/>
    <w:rsid w:val="001F3973"/>
    <w:rsid w:val="001F4BDF"/>
    <w:rsid w:val="001F6583"/>
    <w:rsid w:val="001F66A8"/>
    <w:rsid w:val="001F66F8"/>
    <w:rsid w:val="001F7571"/>
    <w:rsid w:val="001F77DD"/>
    <w:rsid w:val="001F7AFD"/>
    <w:rsid w:val="002001AB"/>
    <w:rsid w:val="00201147"/>
    <w:rsid w:val="002012CC"/>
    <w:rsid w:val="00201519"/>
    <w:rsid w:val="00201CF8"/>
    <w:rsid w:val="0020289F"/>
    <w:rsid w:val="00204A67"/>
    <w:rsid w:val="0020523E"/>
    <w:rsid w:val="00206015"/>
    <w:rsid w:val="00206775"/>
    <w:rsid w:val="0020704D"/>
    <w:rsid w:val="00207444"/>
    <w:rsid w:val="00207D9A"/>
    <w:rsid w:val="0021034D"/>
    <w:rsid w:val="002118E5"/>
    <w:rsid w:val="00211C13"/>
    <w:rsid w:val="002131EF"/>
    <w:rsid w:val="0021464B"/>
    <w:rsid w:val="002152CA"/>
    <w:rsid w:val="00216E5D"/>
    <w:rsid w:val="00216EA6"/>
    <w:rsid w:val="0021782A"/>
    <w:rsid w:val="00217B7B"/>
    <w:rsid w:val="002205AC"/>
    <w:rsid w:val="00220AC7"/>
    <w:rsid w:val="00220CA7"/>
    <w:rsid w:val="002217F1"/>
    <w:rsid w:val="00222569"/>
    <w:rsid w:val="00222E31"/>
    <w:rsid w:val="00223676"/>
    <w:rsid w:val="00223865"/>
    <w:rsid w:val="0022435C"/>
    <w:rsid w:val="00225B7D"/>
    <w:rsid w:val="002260B0"/>
    <w:rsid w:val="002260BC"/>
    <w:rsid w:val="0022669E"/>
    <w:rsid w:val="00226F84"/>
    <w:rsid w:val="0023048B"/>
    <w:rsid w:val="00230FE4"/>
    <w:rsid w:val="00232A6E"/>
    <w:rsid w:val="00232CA9"/>
    <w:rsid w:val="00232EFA"/>
    <w:rsid w:val="002335CE"/>
    <w:rsid w:val="002349F5"/>
    <w:rsid w:val="00235B98"/>
    <w:rsid w:val="002364B1"/>
    <w:rsid w:val="002366A4"/>
    <w:rsid w:val="002410A1"/>
    <w:rsid w:val="002420C0"/>
    <w:rsid w:val="002420C2"/>
    <w:rsid w:val="0024256A"/>
    <w:rsid w:val="002425ED"/>
    <w:rsid w:val="00242CBB"/>
    <w:rsid w:val="0024494A"/>
    <w:rsid w:val="002451F0"/>
    <w:rsid w:val="00245808"/>
    <w:rsid w:val="0024580C"/>
    <w:rsid w:val="00245B34"/>
    <w:rsid w:val="002464F0"/>
    <w:rsid w:val="0024699B"/>
    <w:rsid w:val="00247408"/>
    <w:rsid w:val="00247AB6"/>
    <w:rsid w:val="0025105B"/>
    <w:rsid w:val="00251ABC"/>
    <w:rsid w:val="00252272"/>
    <w:rsid w:val="002537CF"/>
    <w:rsid w:val="002538DD"/>
    <w:rsid w:val="00253B61"/>
    <w:rsid w:val="00253E79"/>
    <w:rsid w:val="00253FFC"/>
    <w:rsid w:val="00255C2B"/>
    <w:rsid w:val="0025678F"/>
    <w:rsid w:val="00256B7D"/>
    <w:rsid w:val="00256D14"/>
    <w:rsid w:val="00256FE5"/>
    <w:rsid w:val="00257532"/>
    <w:rsid w:val="002605A7"/>
    <w:rsid w:val="00261280"/>
    <w:rsid w:val="0026157C"/>
    <w:rsid w:val="00261F80"/>
    <w:rsid w:val="002622E9"/>
    <w:rsid w:val="002625AB"/>
    <w:rsid w:val="00263689"/>
    <w:rsid w:val="002637AF"/>
    <w:rsid w:val="00263ED0"/>
    <w:rsid w:val="002646B7"/>
    <w:rsid w:val="00264DC1"/>
    <w:rsid w:val="00265DEC"/>
    <w:rsid w:val="00267054"/>
    <w:rsid w:val="00270AEF"/>
    <w:rsid w:val="002729CB"/>
    <w:rsid w:val="002731EE"/>
    <w:rsid w:val="00274C19"/>
    <w:rsid w:val="00275F2C"/>
    <w:rsid w:val="0027737C"/>
    <w:rsid w:val="00277C03"/>
    <w:rsid w:val="002822F4"/>
    <w:rsid w:val="0028284E"/>
    <w:rsid w:val="002829C8"/>
    <w:rsid w:val="00283AF9"/>
    <w:rsid w:val="00285218"/>
    <w:rsid w:val="00286848"/>
    <w:rsid w:val="00286F85"/>
    <w:rsid w:val="002872CC"/>
    <w:rsid w:val="0028784D"/>
    <w:rsid w:val="00290727"/>
    <w:rsid w:val="00290A47"/>
    <w:rsid w:val="00290A96"/>
    <w:rsid w:val="00290DA8"/>
    <w:rsid w:val="00290E3D"/>
    <w:rsid w:val="00291709"/>
    <w:rsid w:val="0029262D"/>
    <w:rsid w:val="002929E3"/>
    <w:rsid w:val="002931BB"/>
    <w:rsid w:val="0029337F"/>
    <w:rsid w:val="00296327"/>
    <w:rsid w:val="0029634D"/>
    <w:rsid w:val="00296534"/>
    <w:rsid w:val="002978FD"/>
    <w:rsid w:val="00297A99"/>
    <w:rsid w:val="00297CC3"/>
    <w:rsid w:val="002A025C"/>
    <w:rsid w:val="002A087A"/>
    <w:rsid w:val="002A1751"/>
    <w:rsid w:val="002A1817"/>
    <w:rsid w:val="002A197F"/>
    <w:rsid w:val="002A1EAC"/>
    <w:rsid w:val="002A246E"/>
    <w:rsid w:val="002A4F07"/>
    <w:rsid w:val="002A6C7B"/>
    <w:rsid w:val="002A6FD2"/>
    <w:rsid w:val="002A7D5E"/>
    <w:rsid w:val="002A7EA6"/>
    <w:rsid w:val="002B01A3"/>
    <w:rsid w:val="002B039B"/>
    <w:rsid w:val="002B0C4D"/>
    <w:rsid w:val="002B1055"/>
    <w:rsid w:val="002B2127"/>
    <w:rsid w:val="002B340A"/>
    <w:rsid w:val="002B446E"/>
    <w:rsid w:val="002B59E6"/>
    <w:rsid w:val="002B64A0"/>
    <w:rsid w:val="002B66D6"/>
    <w:rsid w:val="002B6B87"/>
    <w:rsid w:val="002B6EB8"/>
    <w:rsid w:val="002B6FCF"/>
    <w:rsid w:val="002B72FC"/>
    <w:rsid w:val="002C0828"/>
    <w:rsid w:val="002C0A20"/>
    <w:rsid w:val="002C0F18"/>
    <w:rsid w:val="002C147F"/>
    <w:rsid w:val="002C3257"/>
    <w:rsid w:val="002C3773"/>
    <w:rsid w:val="002C427B"/>
    <w:rsid w:val="002C43E1"/>
    <w:rsid w:val="002C4FFE"/>
    <w:rsid w:val="002C702A"/>
    <w:rsid w:val="002D02F7"/>
    <w:rsid w:val="002D0C02"/>
    <w:rsid w:val="002D0D28"/>
    <w:rsid w:val="002D0D91"/>
    <w:rsid w:val="002D18F3"/>
    <w:rsid w:val="002D27FA"/>
    <w:rsid w:val="002D2E89"/>
    <w:rsid w:val="002D30B2"/>
    <w:rsid w:val="002D5EDB"/>
    <w:rsid w:val="002D68FB"/>
    <w:rsid w:val="002D6D55"/>
    <w:rsid w:val="002D7403"/>
    <w:rsid w:val="002E0532"/>
    <w:rsid w:val="002E1093"/>
    <w:rsid w:val="002E1746"/>
    <w:rsid w:val="002E29D3"/>
    <w:rsid w:val="002E66C8"/>
    <w:rsid w:val="002E69CB"/>
    <w:rsid w:val="002E7862"/>
    <w:rsid w:val="002F04F5"/>
    <w:rsid w:val="002F0EDE"/>
    <w:rsid w:val="002F1986"/>
    <w:rsid w:val="002F3D09"/>
    <w:rsid w:val="002F4170"/>
    <w:rsid w:val="002F53CF"/>
    <w:rsid w:val="002F6012"/>
    <w:rsid w:val="002F6410"/>
    <w:rsid w:val="002F73A6"/>
    <w:rsid w:val="0030123D"/>
    <w:rsid w:val="00301C8B"/>
    <w:rsid w:val="00302EA7"/>
    <w:rsid w:val="00303250"/>
    <w:rsid w:val="00303A29"/>
    <w:rsid w:val="00303F6C"/>
    <w:rsid w:val="003047C3"/>
    <w:rsid w:val="00304F30"/>
    <w:rsid w:val="00304F42"/>
    <w:rsid w:val="00304F58"/>
    <w:rsid w:val="003058E1"/>
    <w:rsid w:val="0030602F"/>
    <w:rsid w:val="00307A8E"/>
    <w:rsid w:val="00307DF9"/>
    <w:rsid w:val="00307F60"/>
    <w:rsid w:val="00310B33"/>
    <w:rsid w:val="00310DD6"/>
    <w:rsid w:val="00311DF2"/>
    <w:rsid w:val="00311E4F"/>
    <w:rsid w:val="003121F1"/>
    <w:rsid w:val="00312CC7"/>
    <w:rsid w:val="003130BF"/>
    <w:rsid w:val="003132BA"/>
    <w:rsid w:val="00314192"/>
    <w:rsid w:val="003145D3"/>
    <w:rsid w:val="003163CA"/>
    <w:rsid w:val="0031711D"/>
    <w:rsid w:val="00317301"/>
    <w:rsid w:val="00317D88"/>
    <w:rsid w:val="00317EE7"/>
    <w:rsid w:val="003202C8"/>
    <w:rsid w:val="00321ACA"/>
    <w:rsid w:val="00321E00"/>
    <w:rsid w:val="00322440"/>
    <w:rsid w:val="003228B1"/>
    <w:rsid w:val="00322EB3"/>
    <w:rsid w:val="00323605"/>
    <w:rsid w:val="003239DA"/>
    <w:rsid w:val="00324B25"/>
    <w:rsid w:val="00326E2B"/>
    <w:rsid w:val="00326F3E"/>
    <w:rsid w:val="00326FBD"/>
    <w:rsid w:val="0032703C"/>
    <w:rsid w:val="00327507"/>
    <w:rsid w:val="003303CC"/>
    <w:rsid w:val="003305EB"/>
    <w:rsid w:val="003309CF"/>
    <w:rsid w:val="0033280D"/>
    <w:rsid w:val="003335C1"/>
    <w:rsid w:val="003355E4"/>
    <w:rsid w:val="00337CCB"/>
    <w:rsid w:val="00340046"/>
    <w:rsid w:val="003425DE"/>
    <w:rsid w:val="003440B6"/>
    <w:rsid w:val="00344271"/>
    <w:rsid w:val="003448CA"/>
    <w:rsid w:val="0034499D"/>
    <w:rsid w:val="003456B2"/>
    <w:rsid w:val="003457FB"/>
    <w:rsid w:val="00346748"/>
    <w:rsid w:val="00346EA1"/>
    <w:rsid w:val="0034738B"/>
    <w:rsid w:val="003502BD"/>
    <w:rsid w:val="00350668"/>
    <w:rsid w:val="003514B4"/>
    <w:rsid w:val="0035159E"/>
    <w:rsid w:val="00351EDA"/>
    <w:rsid w:val="00353B13"/>
    <w:rsid w:val="00354DCB"/>
    <w:rsid w:val="00355277"/>
    <w:rsid w:val="0036031F"/>
    <w:rsid w:val="00360CBD"/>
    <w:rsid w:val="00361FC9"/>
    <w:rsid w:val="00362CA0"/>
    <w:rsid w:val="00363A98"/>
    <w:rsid w:val="00363F1D"/>
    <w:rsid w:val="00365CD3"/>
    <w:rsid w:val="0036652A"/>
    <w:rsid w:val="00366FB4"/>
    <w:rsid w:val="00366FCB"/>
    <w:rsid w:val="00370CE8"/>
    <w:rsid w:val="00371059"/>
    <w:rsid w:val="003710E6"/>
    <w:rsid w:val="00372048"/>
    <w:rsid w:val="0037229E"/>
    <w:rsid w:val="0037289E"/>
    <w:rsid w:val="00374434"/>
    <w:rsid w:val="003744B3"/>
    <w:rsid w:val="0037570C"/>
    <w:rsid w:val="003758A2"/>
    <w:rsid w:val="0037667D"/>
    <w:rsid w:val="00377F51"/>
    <w:rsid w:val="00382949"/>
    <w:rsid w:val="00384661"/>
    <w:rsid w:val="00384AC6"/>
    <w:rsid w:val="003850CA"/>
    <w:rsid w:val="00385F6D"/>
    <w:rsid w:val="00386D09"/>
    <w:rsid w:val="00391320"/>
    <w:rsid w:val="00391FF6"/>
    <w:rsid w:val="00392352"/>
    <w:rsid w:val="0039395F"/>
    <w:rsid w:val="00393A72"/>
    <w:rsid w:val="0039489F"/>
    <w:rsid w:val="003948F3"/>
    <w:rsid w:val="00396DC3"/>
    <w:rsid w:val="00397581"/>
    <w:rsid w:val="00397C83"/>
    <w:rsid w:val="003A0412"/>
    <w:rsid w:val="003A09D5"/>
    <w:rsid w:val="003A0D22"/>
    <w:rsid w:val="003A1A6A"/>
    <w:rsid w:val="003A476A"/>
    <w:rsid w:val="003A4893"/>
    <w:rsid w:val="003A4B72"/>
    <w:rsid w:val="003A5739"/>
    <w:rsid w:val="003A5873"/>
    <w:rsid w:val="003A6A74"/>
    <w:rsid w:val="003A760B"/>
    <w:rsid w:val="003B056D"/>
    <w:rsid w:val="003B0D05"/>
    <w:rsid w:val="003B1470"/>
    <w:rsid w:val="003B1A1E"/>
    <w:rsid w:val="003B1B8F"/>
    <w:rsid w:val="003B1D0D"/>
    <w:rsid w:val="003B2136"/>
    <w:rsid w:val="003B2769"/>
    <w:rsid w:val="003B3051"/>
    <w:rsid w:val="003B33C1"/>
    <w:rsid w:val="003B4067"/>
    <w:rsid w:val="003B4536"/>
    <w:rsid w:val="003B7031"/>
    <w:rsid w:val="003B7314"/>
    <w:rsid w:val="003B7814"/>
    <w:rsid w:val="003B7BF8"/>
    <w:rsid w:val="003B7ECA"/>
    <w:rsid w:val="003C1CD9"/>
    <w:rsid w:val="003C286F"/>
    <w:rsid w:val="003C57D9"/>
    <w:rsid w:val="003C6EE7"/>
    <w:rsid w:val="003C7227"/>
    <w:rsid w:val="003C7ECF"/>
    <w:rsid w:val="003D01AE"/>
    <w:rsid w:val="003D104C"/>
    <w:rsid w:val="003D18B6"/>
    <w:rsid w:val="003D1D16"/>
    <w:rsid w:val="003D1FA4"/>
    <w:rsid w:val="003D2A8A"/>
    <w:rsid w:val="003D2C3A"/>
    <w:rsid w:val="003D3365"/>
    <w:rsid w:val="003D3FC1"/>
    <w:rsid w:val="003D4D73"/>
    <w:rsid w:val="003D5476"/>
    <w:rsid w:val="003D56A3"/>
    <w:rsid w:val="003D7A8A"/>
    <w:rsid w:val="003D7F68"/>
    <w:rsid w:val="003D7FDA"/>
    <w:rsid w:val="003E0145"/>
    <w:rsid w:val="003E0431"/>
    <w:rsid w:val="003E1C09"/>
    <w:rsid w:val="003E1F59"/>
    <w:rsid w:val="003E2598"/>
    <w:rsid w:val="003E3F0F"/>
    <w:rsid w:val="003E445C"/>
    <w:rsid w:val="003E63AA"/>
    <w:rsid w:val="003E6660"/>
    <w:rsid w:val="003E7B18"/>
    <w:rsid w:val="003F0B5B"/>
    <w:rsid w:val="003F0FE0"/>
    <w:rsid w:val="003F1DE5"/>
    <w:rsid w:val="003F2E6C"/>
    <w:rsid w:val="003F3265"/>
    <w:rsid w:val="003F441F"/>
    <w:rsid w:val="003F4462"/>
    <w:rsid w:val="003F5E0D"/>
    <w:rsid w:val="003F6103"/>
    <w:rsid w:val="003F6FFA"/>
    <w:rsid w:val="003F7460"/>
    <w:rsid w:val="003F7671"/>
    <w:rsid w:val="00400A1F"/>
    <w:rsid w:val="00400BA0"/>
    <w:rsid w:val="00400D4D"/>
    <w:rsid w:val="00400DFB"/>
    <w:rsid w:val="00401E0B"/>
    <w:rsid w:val="00402AE6"/>
    <w:rsid w:val="004040BE"/>
    <w:rsid w:val="00405861"/>
    <w:rsid w:val="00405D43"/>
    <w:rsid w:val="004060E1"/>
    <w:rsid w:val="004077EA"/>
    <w:rsid w:val="00407A97"/>
    <w:rsid w:val="00407DB6"/>
    <w:rsid w:val="00410B6C"/>
    <w:rsid w:val="00412C10"/>
    <w:rsid w:val="00412E41"/>
    <w:rsid w:val="004135A9"/>
    <w:rsid w:val="00414F0F"/>
    <w:rsid w:val="00415151"/>
    <w:rsid w:val="00417784"/>
    <w:rsid w:val="00420BF6"/>
    <w:rsid w:val="00421B3C"/>
    <w:rsid w:val="004224C2"/>
    <w:rsid w:val="00422DC7"/>
    <w:rsid w:val="00422FD5"/>
    <w:rsid w:val="004234D6"/>
    <w:rsid w:val="00424CC6"/>
    <w:rsid w:val="00425F73"/>
    <w:rsid w:val="00426275"/>
    <w:rsid w:val="00426AAD"/>
    <w:rsid w:val="004273D1"/>
    <w:rsid w:val="00427881"/>
    <w:rsid w:val="004303FD"/>
    <w:rsid w:val="0043241A"/>
    <w:rsid w:val="00432883"/>
    <w:rsid w:val="00432BCC"/>
    <w:rsid w:val="00432BF7"/>
    <w:rsid w:val="0043324E"/>
    <w:rsid w:val="004336CC"/>
    <w:rsid w:val="004339BD"/>
    <w:rsid w:val="00433B25"/>
    <w:rsid w:val="00434095"/>
    <w:rsid w:val="00434FE5"/>
    <w:rsid w:val="00437738"/>
    <w:rsid w:val="00437FEB"/>
    <w:rsid w:val="00441DB9"/>
    <w:rsid w:val="00442285"/>
    <w:rsid w:val="00444361"/>
    <w:rsid w:val="004445D1"/>
    <w:rsid w:val="00444656"/>
    <w:rsid w:val="0044497F"/>
    <w:rsid w:val="00444D63"/>
    <w:rsid w:val="004451CE"/>
    <w:rsid w:val="004452C2"/>
    <w:rsid w:val="004458B4"/>
    <w:rsid w:val="00445F96"/>
    <w:rsid w:val="00446335"/>
    <w:rsid w:val="0044641B"/>
    <w:rsid w:val="00450FF1"/>
    <w:rsid w:val="00451082"/>
    <w:rsid w:val="00451574"/>
    <w:rsid w:val="00453D30"/>
    <w:rsid w:val="00454478"/>
    <w:rsid w:val="0045470E"/>
    <w:rsid w:val="00455455"/>
    <w:rsid w:val="004559EF"/>
    <w:rsid w:val="00455D34"/>
    <w:rsid w:val="00455D5B"/>
    <w:rsid w:val="004569BF"/>
    <w:rsid w:val="00456B34"/>
    <w:rsid w:val="00456CB1"/>
    <w:rsid w:val="00456E3F"/>
    <w:rsid w:val="00456EFD"/>
    <w:rsid w:val="00460CD3"/>
    <w:rsid w:val="0046103F"/>
    <w:rsid w:val="00461FD4"/>
    <w:rsid w:val="00462B0C"/>
    <w:rsid w:val="004632AC"/>
    <w:rsid w:val="004640DC"/>
    <w:rsid w:val="00464919"/>
    <w:rsid w:val="00465287"/>
    <w:rsid w:val="0046547A"/>
    <w:rsid w:val="00465A2D"/>
    <w:rsid w:val="00465ED1"/>
    <w:rsid w:val="00466743"/>
    <w:rsid w:val="004668DB"/>
    <w:rsid w:val="004669D3"/>
    <w:rsid w:val="00467529"/>
    <w:rsid w:val="004675C2"/>
    <w:rsid w:val="00467A25"/>
    <w:rsid w:val="00467EB2"/>
    <w:rsid w:val="004700DD"/>
    <w:rsid w:val="00470F21"/>
    <w:rsid w:val="00471682"/>
    <w:rsid w:val="004721EF"/>
    <w:rsid w:val="004724B2"/>
    <w:rsid w:val="00473714"/>
    <w:rsid w:val="00473CAC"/>
    <w:rsid w:val="00473E4B"/>
    <w:rsid w:val="00473F78"/>
    <w:rsid w:val="004747A6"/>
    <w:rsid w:val="004748BD"/>
    <w:rsid w:val="00474D33"/>
    <w:rsid w:val="00475387"/>
    <w:rsid w:val="004760A9"/>
    <w:rsid w:val="004766A9"/>
    <w:rsid w:val="00477189"/>
    <w:rsid w:val="00477CF0"/>
    <w:rsid w:val="00480154"/>
    <w:rsid w:val="00480876"/>
    <w:rsid w:val="00480B02"/>
    <w:rsid w:val="00480EAF"/>
    <w:rsid w:val="00480FD3"/>
    <w:rsid w:val="004818AF"/>
    <w:rsid w:val="0048372B"/>
    <w:rsid w:val="00484E7E"/>
    <w:rsid w:val="00485219"/>
    <w:rsid w:val="00487CC1"/>
    <w:rsid w:val="0049011D"/>
    <w:rsid w:val="00490F1C"/>
    <w:rsid w:val="00491DA5"/>
    <w:rsid w:val="0049337A"/>
    <w:rsid w:val="00493833"/>
    <w:rsid w:val="00494F07"/>
    <w:rsid w:val="00495584"/>
    <w:rsid w:val="004956E1"/>
    <w:rsid w:val="004959AB"/>
    <w:rsid w:val="00495AEE"/>
    <w:rsid w:val="00495D3A"/>
    <w:rsid w:val="00495D70"/>
    <w:rsid w:val="00495FC7"/>
    <w:rsid w:val="004966EA"/>
    <w:rsid w:val="00496EC5"/>
    <w:rsid w:val="00496ECE"/>
    <w:rsid w:val="00497531"/>
    <w:rsid w:val="00497C5D"/>
    <w:rsid w:val="004A0138"/>
    <w:rsid w:val="004A05B6"/>
    <w:rsid w:val="004A0632"/>
    <w:rsid w:val="004A07C6"/>
    <w:rsid w:val="004A15E4"/>
    <w:rsid w:val="004A1DA6"/>
    <w:rsid w:val="004A2624"/>
    <w:rsid w:val="004A276D"/>
    <w:rsid w:val="004A34CD"/>
    <w:rsid w:val="004A353D"/>
    <w:rsid w:val="004A357D"/>
    <w:rsid w:val="004A3B3A"/>
    <w:rsid w:val="004A4EC2"/>
    <w:rsid w:val="004A581F"/>
    <w:rsid w:val="004A5B6E"/>
    <w:rsid w:val="004A5F95"/>
    <w:rsid w:val="004A6205"/>
    <w:rsid w:val="004A634F"/>
    <w:rsid w:val="004A6DC2"/>
    <w:rsid w:val="004B2C01"/>
    <w:rsid w:val="004B572D"/>
    <w:rsid w:val="004B573C"/>
    <w:rsid w:val="004B5D0A"/>
    <w:rsid w:val="004B5F5C"/>
    <w:rsid w:val="004B6AF5"/>
    <w:rsid w:val="004B6EFB"/>
    <w:rsid w:val="004C0D33"/>
    <w:rsid w:val="004C1FDC"/>
    <w:rsid w:val="004C2679"/>
    <w:rsid w:val="004C3B85"/>
    <w:rsid w:val="004C4FBB"/>
    <w:rsid w:val="004C5B2C"/>
    <w:rsid w:val="004C659C"/>
    <w:rsid w:val="004C6DF4"/>
    <w:rsid w:val="004C7AEE"/>
    <w:rsid w:val="004D0162"/>
    <w:rsid w:val="004D0615"/>
    <w:rsid w:val="004D06AF"/>
    <w:rsid w:val="004D1B96"/>
    <w:rsid w:val="004D3795"/>
    <w:rsid w:val="004D3A8F"/>
    <w:rsid w:val="004D3C20"/>
    <w:rsid w:val="004D3F8B"/>
    <w:rsid w:val="004D3FCF"/>
    <w:rsid w:val="004D4102"/>
    <w:rsid w:val="004D5E79"/>
    <w:rsid w:val="004D70CF"/>
    <w:rsid w:val="004E046E"/>
    <w:rsid w:val="004E105D"/>
    <w:rsid w:val="004E2F86"/>
    <w:rsid w:val="004E39E8"/>
    <w:rsid w:val="004E502B"/>
    <w:rsid w:val="004E5364"/>
    <w:rsid w:val="004E606C"/>
    <w:rsid w:val="004E645F"/>
    <w:rsid w:val="004E6FA4"/>
    <w:rsid w:val="004E7BE2"/>
    <w:rsid w:val="004E7C89"/>
    <w:rsid w:val="004F03FB"/>
    <w:rsid w:val="004F1AAB"/>
    <w:rsid w:val="004F240A"/>
    <w:rsid w:val="004F297E"/>
    <w:rsid w:val="004F42E8"/>
    <w:rsid w:val="004F4E64"/>
    <w:rsid w:val="004F5247"/>
    <w:rsid w:val="004F5E3C"/>
    <w:rsid w:val="004F6051"/>
    <w:rsid w:val="004F6D4C"/>
    <w:rsid w:val="004F74B2"/>
    <w:rsid w:val="004F7638"/>
    <w:rsid w:val="0050157C"/>
    <w:rsid w:val="005016F6"/>
    <w:rsid w:val="005019AD"/>
    <w:rsid w:val="00501E11"/>
    <w:rsid w:val="00503602"/>
    <w:rsid w:val="00504579"/>
    <w:rsid w:val="00505A25"/>
    <w:rsid w:val="00505CD8"/>
    <w:rsid w:val="00505FA2"/>
    <w:rsid w:val="00506670"/>
    <w:rsid w:val="0050723F"/>
    <w:rsid w:val="00510D7B"/>
    <w:rsid w:val="00511DA5"/>
    <w:rsid w:val="005122C6"/>
    <w:rsid w:val="0051236D"/>
    <w:rsid w:val="00513D35"/>
    <w:rsid w:val="00513E5A"/>
    <w:rsid w:val="005141F5"/>
    <w:rsid w:val="00515171"/>
    <w:rsid w:val="00515B47"/>
    <w:rsid w:val="00516089"/>
    <w:rsid w:val="005169F9"/>
    <w:rsid w:val="005172DA"/>
    <w:rsid w:val="005172E6"/>
    <w:rsid w:val="00517EC0"/>
    <w:rsid w:val="005201DC"/>
    <w:rsid w:val="00521016"/>
    <w:rsid w:val="005220AE"/>
    <w:rsid w:val="005230BD"/>
    <w:rsid w:val="0052333E"/>
    <w:rsid w:val="0052457E"/>
    <w:rsid w:val="00525175"/>
    <w:rsid w:val="00525EFF"/>
    <w:rsid w:val="005265F7"/>
    <w:rsid w:val="005273F0"/>
    <w:rsid w:val="005302BD"/>
    <w:rsid w:val="00531CF6"/>
    <w:rsid w:val="00531F3B"/>
    <w:rsid w:val="0053234F"/>
    <w:rsid w:val="0053279A"/>
    <w:rsid w:val="005329FB"/>
    <w:rsid w:val="005339B0"/>
    <w:rsid w:val="005344AA"/>
    <w:rsid w:val="0053553E"/>
    <w:rsid w:val="00535C74"/>
    <w:rsid w:val="00536B0B"/>
    <w:rsid w:val="00536B76"/>
    <w:rsid w:val="0053745B"/>
    <w:rsid w:val="00537546"/>
    <w:rsid w:val="00537741"/>
    <w:rsid w:val="0054032E"/>
    <w:rsid w:val="0054044C"/>
    <w:rsid w:val="00540E1F"/>
    <w:rsid w:val="0054199F"/>
    <w:rsid w:val="005428E4"/>
    <w:rsid w:val="005430A4"/>
    <w:rsid w:val="00543CD2"/>
    <w:rsid w:val="00545B0E"/>
    <w:rsid w:val="00545D29"/>
    <w:rsid w:val="00545E60"/>
    <w:rsid w:val="00546112"/>
    <w:rsid w:val="0054696D"/>
    <w:rsid w:val="00550657"/>
    <w:rsid w:val="00550C16"/>
    <w:rsid w:val="00550CF3"/>
    <w:rsid w:val="0055122E"/>
    <w:rsid w:val="005531AC"/>
    <w:rsid w:val="005533E7"/>
    <w:rsid w:val="005538F1"/>
    <w:rsid w:val="00553ED4"/>
    <w:rsid w:val="00553F12"/>
    <w:rsid w:val="00554330"/>
    <w:rsid w:val="00555326"/>
    <w:rsid w:val="00555A78"/>
    <w:rsid w:val="00555BC4"/>
    <w:rsid w:val="00555C2B"/>
    <w:rsid w:val="005577A2"/>
    <w:rsid w:val="00560F8E"/>
    <w:rsid w:val="0056187E"/>
    <w:rsid w:val="0056188F"/>
    <w:rsid w:val="00561A0F"/>
    <w:rsid w:val="00563178"/>
    <w:rsid w:val="005639CF"/>
    <w:rsid w:val="00564193"/>
    <w:rsid w:val="00564B31"/>
    <w:rsid w:val="00565148"/>
    <w:rsid w:val="0056573E"/>
    <w:rsid w:val="00565A1F"/>
    <w:rsid w:val="00565CE7"/>
    <w:rsid w:val="00565D7A"/>
    <w:rsid w:val="00565DCE"/>
    <w:rsid w:val="00565EF0"/>
    <w:rsid w:val="0056665A"/>
    <w:rsid w:val="005669CC"/>
    <w:rsid w:val="00566DF8"/>
    <w:rsid w:val="00567067"/>
    <w:rsid w:val="005678B5"/>
    <w:rsid w:val="00567934"/>
    <w:rsid w:val="00567A42"/>
    <w:rsid w:val="00570284"/>
    <w:rsid w:val="005705AA"/>
    <w:rsid w:val="00570EA3"/>
    <w:rsid w:val="00571748"/>
    <w:rsid w:val="00571FB2"/>
    <w:rsid w:val="005725DB"/>
    <w:rsid w:val="00572B53"/>
    <w:rsid w:val="00574174"/>
    <w:rsid w:val="005747BD"/>
    <w:rsid w:val="00575516"/>
    <w:rsid w:val="00576A33"/>
    <w:rsid w:val="00577670"/>
    <w:rsid w:val="0058027A"/>
    <w:rsid w:val="005812F4"/>
    <w:rsid w:val="005818FA"/>
    <w:rsid w:val="00581BAD"/>
    <w:rsid w:val="00582450"/>
    <w:rsid w:val="00582B3C"/>
    <w:rsid w:val="0058395F"/>
    <w:rsid w:val="005841F1"/>
    <w:rsid w:val="005846B3"/>
    <w:rsid w:val="005857B7"/>
    <w:rsid w:val="00585D42"/>
    <w:rsid w:val="00586825"/>
    <w:rsid w:val="00587070"/>
    <w:rsid w:val="00587DE5"/>
    <w:rsid w:val="005909AB"/>
    <w:rsid w:val="00590B87"/>
    <w:rsid w:val="00590CDF"/>
    <w:rsid w:val="00590D15"/>
    <w:rsid w:val="00591630"/>
    <w:rsid w:val="00594C95"/>
    <w:rsid w:val="005959F3"/>
    <w:rsid w:val="00595A6D"/>
    <w:rsid w:val="00596918"/>
    <w:rsid w:val="00597F83"/>
    <w:rsid w:val="005A02A0"/>
    <w:rsid w:val="005A1701"/>
    <w:rsid w:val="005A1F79"/>
    <w:rsid w:val="005A2208"/>
    <w:rsid w:val="005A2350"/>
    <w:rsid w:val="005A266D"/>
    <w:rsid w:val="005A4160"/>
    <w:rsid w:val="005A4497"/>
    <w:rsid w:val="005A47B5"/>
    <w:rsid w:val="005A4E51"/>
    <w:rsid w:val="005A775B"/>
    <w:rsid w:val="005B170F"/>
    <w:rsid w:val="005B2A87"/>
    <w:rsid w:val="005B3581"/>
    <w:rsid w:val="005B45D0"/>
    <w:rsid w:val="005B5153"/>
    <w:rsid w:val="005B5447"/>
    <w:rsid w:val="005C095E"/>
    <w:rsid w:val="005C0A94"/>
    <w:rsid w:val="005C0C12"/>
    <w:rsid w:val="005C0CB1"/>
    <w:rsid w:val="005C2403"/>
    <w:rsid w:val="005C2A99"/>
    <w:rsid w:val="005C30E2"/>
    <w:rsid w:val="005C33E4"/>
    <w:rsid w:val="005C3DCA"/>
    <w:rsid w:val="005C4CB3"/>
    <w:rsid w:val="005C603A"/>
    <w:rsid w:val="005C69BF"/>
    <w:rsid w:val="005C7FCD"/>
    <w:rsid w:val="005D0966"/>
    <w:rsid w:val="005D12A5"/>
    <w:rsid w:val="005D1AE9"/>
    <w:rsid w:val="005D1BFB"/>
    <w:rsid w:val="005D2A3D"/>
    <w:rsid w:val="005D2FF0"/>
    <w:rsid w:val="005D3015"/>
    <w:rsid w:val="005D49C9"/>
    <w:rsid w:val="005D4D95"/>
    <w:rsid w:val="005D6511"/>
    <w:rsid w:val="005D65BC"/>
    <w:rsid w:val="005D788E"/>
    <w:rsid w:val="005D7B12"/>
    <w:rsid w:val="005E0AA6"/>
    <w:rsid w:val="005E0FDE"/>
    <w:rsid w:val="005E3874"/>
    <w:rsid w:val="005E46FD"/>
    <w:rsid w:val="005E4EAC"/>
    <w:rsid w:val="005E6C89"/>
    <w:rsid w:val="005E7670"/>
    <w:rsid w:val="005E7CC8"/>
    <w:rsid w:val="005E7FCE"/>
    <w:rsid w:val="005F045B"/>
    <w:rsid w:val="005F2ED3"/>
    <w:rsid w:val="005F35F9"/>
    <w:rsid w:val="005F45DD"/>
    <w:rsid w:val="005F48AA"/>
    <w:rsid w:val="005F4BE4"/>
    <w:rsid w:val="005F50C0"/>
    <w:rsid w:val="005F63C3"/>
    <w:rsid w:val="005F64CB"/>
    <w:rsid w:val="005F6657"/>
    <w:rsid w:val="005F6AFE"/>
    <w:rsid w:val="005F6B0F"/>
    <w:rsid w:val="005F6DE1"/>
    <w:rsid w:val="005F79F6"/>
    <w:rsid w:val="005F7C01"/>
    <w:rsid w:val="005F7D4A"/>
    <w:rsid w:val="006017DF"/>
    <w:rsid w:val="00601884"/>
    <w:rsid w:val="00602308"/>
    <w:rsid w:val="00602735"/>
    <w:rsid w:val="00602E93"/>
    <w:rsid w:val="006030B8"/>
    <w:rsid w:val="0060310E"/>
    <w:rsid w:val="00603E79"/>
    <w:rsid w:val="00603ECA"/>
    <w:rsid w:val="006042ED"/>
    <w:rsid w:val="00605B59"/>
    <w:rsid w:val="00606748"/>
    <w:rsid w:val="006067E6"/>
    <w:rsid w:val="00607380"/>
    <w:rsid w:val="006074B7"/>
    <w:rsid w:val="00607741"/>
    <w:rsid w:val="00607C01"/>
    <w:rsid w:val="0061010A"/>
    <w:rsid w:val="006101CD"/>
    <w:rsid w:val="006129E3"/>
    <w:rsid w:val="00614FE5"/>
    <w:rsid w:val="00616156"/>
    <w:rsid w:val="00616519"/>
    <w:rsid w:val="00616DDF"/>
    <w:rsid w:val="0061789B"/>
    <w:rsid w:val="006201B6"/>
    <w:rsid w:val="0062060D"/>
    <w:rsid w:val="0062080A"/>
    <w:rsid w:val="00620DFD"/>
    <w:rsid w:val="00621798"/>
    <w:rsid w:val="0062186F"/>
    <w:rsid w:val="0062275A"/>
    <w:rsid w:val="00622DA5"/>
    <w:rsid w:val="00622DC7"/>
    <w:rsid w:val="006242C3"/>
    <w:rsid w:val="00624DB3"/>
    <w:rsid w:val="006253C8"/>
    <w:rsid w:val="00625746"/>
    <w:rsid w:val="0062580C"/>
    <w:rsid w:val="00625A52"/>
    <w:rsid w:val="00627411"/>
    <w:rsid w:val="006279A6"/>
    <w:rsid w:val="00630881"/>
    <w:rsid w:val="0063277C"/>
    <w:rsid w:val="00632E89"/>
    <w:rsid w:val="0063433B"/>
    <w:rsid w:val="00634724"/>
    <w:rsid w:val="006358C4"/>
    <w:rsid w:val="00635916"/>
    <w:rsid w:val="00635CA8"/>
    <w:rsid w:val="0063617A"/>
    <w:rsid w:val="00636EF0"/>
    <w:rsid w:val="006378A8"/>
    <w:rsid w:val="00637EEB"/>
    <w:rsid w:val="00640AAF"/>
    <w:rsid w:val="006414E1"/>
    <w:rsid w:val="00641A8B"/>
    <w:rsid w:val="006423DF"/>
    <w:rsid w:val="0064285C"/>
    <w:rsid w:val="006430D8"/>
    <w:rsid w:val="00643DE8"/>
    <w:rsid w:val="00644137"/>
    <w:rsid w:val="00644306"/>
    <w:rsid w:val="00645D31"/>
    <w:rsid w:val="00645E21"/>
    <w:rsid w:val="00646757"/>
    <w:rsid w:val="0064688E"/>
    <w:rsid w:val="00646C41"/>
    <w:rsid w:val="0065074E"/>
    <w:rsid w:val="00651F5C"/>
    <w:rsid w:val="0065213D"/>
    <w:rsid w:val="006527CE"/>
    <w:rsid w:val="00652F4C"/>
    <w:rsid w:val="006530B0"/>
    <w:rsid w:val="00653232"/>
    <w:rsid w:val="00653BAA"/>
    <w:rsid w:val="00653F7D"/>
    <w:rsid w:val="00653F9E"/>
    <w:rsid w:val="00654B82"/>
    <w:rsid w:val="006569E8"/>
    <w:rsid w:val="0065750A"/>
    <w:rsid w:val="00657516"/>
    <w:rsid w:val="00657989"/>
    <w:rsid w:val="00660239"/>
    <w:rsid w:val="0066046E"/>
    <w:rsid w:val="006610D7"/>
    <w:rsid w:val="00661619"/>
    <w:rsid w:val="00661CD3"/>
    <w:rsid w:val="00662DC3"/>
    <w:rsid w:val="00662ED8"/>
    <w:rsid w:val="00663393"/>
    <w:rsid w:val="00663C4C"/>
    <w:rsid w:val="00663DE8"/>
    <w:rsid w:val="00664E45"/>
    <w:rsid w:val="0066576A"/>
    <w:rsid w:val="0066723E"/>
    <w:rsid w:val="00667FF8"/>
    <w:rsid w:val="0067040A"/>
    <w:rsid w:val="00670575"/>
    <w:rsid w:val="0067174A"/>
    <w:rsid w:val="00671F03"/>
    <w:rsid w:val="0067243B"/>
    <w:rsid w:val="00672F55"/>
    <w:rsid w:val="0067409B"/>
    <w:rsid w:val="006745CE"/>
    <w:rsid w:val="00674932"/>
    <w:rsid w:val="00674A1E"/>
    <w:rsid w:val="006757B4"/>
    <w:rsid w:val="00675BEE"/>
    <w:rsid w:val="00675C77"/>
    <w:rsid w:val="00675D1C"/>
    <w:rsid w:val="0067654B"/>
    <w:rsid w:val="00677870"/>
    <w:rsid w:val="0067793A"/>
    <w:rsid w:val="00677AA9"/>
    <w:rsid w:val="00680143"/>
    <w:rsid w:val="00680B5A"/>
    <w:rsid w:val="00682D22"/>
    <w:rsid w:val="00683C56"/>
    <w:rsid w:val="006845E7"/>
    <w:rsid w:val="00685D76"/>
    <w:rsid w:val="006869A3"/>
    <w:rsid w:val="00686F1F"/>
    <w:rsid w:val="00687411"/>
    <w:rsid w:val="00687ACF"/>
    <w:rsid w:val="00687FC9"/>
    <w:rsid w:val="00690801"/>
    <w:rsid w:val="0069096F"/>
    <w:rsid w:val="00690B93"/>
    <w:rsid w:val="00690E0E"/>
    <w:rsid w:val="006923F4"/>
    <w:rsid w:val="006931DB"/>
    <w:rsid w:val="00693209"/>
    <w:rsid w:val="006937B7"/>
    <w:rsid w:val="00695150"/>
    <w:rsid w:val="00696549"/>
    <w:rsid w:val="00696874"/>
    <w:rsid w:val="00697C0D"/>
    <w:rsid w:val="006A0153"/>
    <w:rsid w:val="006A0301"/>
    <w:rsid w:val="006A17E6"/>
    <w:rsid w:val="006A1906"/>
    <w:rsid w:val="006A24A4"/>
    <w:rsid w:val="006A29A7"/>
    <w:rsid w:val="006A2C5F"/>
    <w:rsid w:val="006A2DE5"/>
    <w:rsid w:val="006A37D7"/>
    <w:rsid w:val="006A3841"/>
    <w:rsid w:val="006A451C"/>
    <w:rsid w:val="006A4C69"/>
    <w:rsid w:val="006A5238"/>
    <w:rsid w:val="006A6318"/>
    <w:rsid w:val="006A6AD2"/>
    <w:rsid w:val="006A75D4"/>
    <w:rsid w:val="006A7A4E"/>
    <w:rsid w:val="006B0613"/>
    <w:rsid w:val="006B0711"/>
    <w:rsid w:val="006B0A68"/>
    <w:rsid w:val="006B1E54"/>
    <w:rsid w:val="006B21B1"/>
    <w:rsid w:val="006B231F"/>
    <w:rsid w:val="006B43F2"/>
    <w:rsid w:val="006B4552"/>
    <w:rsid w:val="006B512F"/>
    <w:rsid w:val="006B5490"/>
    <w:rsid w:val="006B7182"/>
    <w:rsid w:val="006B72C7"/>
    <w:rsid w:val="006B73BB"/>
    <w:rsid w:val="006C076E"/>
    <w:rsid w:val="006C121A"/>
    <w:rsid w:val="006C184B"/>
    <w:rsid w:val="006C254A"/>
    <w:rsid w:val="006C2D20"/>
    <w:rsid w:val="006C57CC"/>
    <w:rsid w:val="006C58B9"/>
    <w:rsid w:val="006C5D08"/>
    <w:rsid w:val="006C60AA"/>
    <w:rsid w:val="006C70DE"/>
    <w:rsid w:val="006C7B0B"/>
    <w:rsid w:val="006D0462"/>
    <w:rsid w:val="006D0DB4"/>
    <w:rsid w:val="006D1016"/>
    <w:rsid w:val="006D3F93"/>
    <w:rsid w:val="006D4936"/>
    <w:rsid w:val="006D5208"/>
    <w:rsid w:val="006E0252"/>
    <w:rsid w:val="006E1697"/>
    <w:rsid w:val="006E20EA"/>
    <w:rsid w:val="006E2211"/>
    <w:rsid w:val="006E2336"/>
    <w:rsid w:val="006E2436"/>
    <w:rsid w:val="006E30FE"/>
    <w:rsid w:val="006E358D"/>
    <w:rsid w:val="006E3CA9"/>
    <w:rsid w:val="006E41F1"/>
    <w:rsid w:val="006E4852"/>
    <w:rsid w:val="006E4864"/>
    <w:rsid w:val="006E62D9"/>
    <w:rsid w:val="006E687F"/>
    <w:rsid w:val="006E7B74"/>
    <w:rsid w:val="006F1321"/>
    <w:rsid w:val="006F1E8F"/>
    <w:rsid w:val="006F315C"/>
    <w:rsid w:val="006F4491"/>
    <w:rsid w:val="006F4672"/>
    <w:rsid w:val="006F543C"/>
    <w:rsid w:val="006F694D"/>
    <w:rsid w:val="006F6B6B"/>
    <w:rsid w:val="007002D8"/>
    <w:rsid w:val="007021B7"/>
    <w:rsid w:val="00702676"/>
    <w:rsid w:val="00704365"/>
    <w:rsid w:val="00704B1B"/>
    <w:rsid w:val="00705872"/>
    <w:rsid w:val="00706F56"/>
    <w:rsid w:val="00707DF5"/>
    <w:rsid w:val="0071055C"/>
    <w:rsid w:val="00710C10"/>
    <w:rsid w:val="00710EE6"/>
    <w:rsid w:val="0071124E"/>
    <w:rsid w:val="00711C50"/>
    <w:rsid w:val="007138E2"/>
    <w:rsid w:val="0071399B"/>
    <w:rsid w:val="007140DF"/>
    <w:rsid w:val="007147D7"/>
    <w:rsid w:val="00714A80"/>
    <w:rsid w:val="007157B4"/>
    <w:rsid w:val="00716DD7"/>
    <w:rsid w:val="00717C92"/>
    <w:rsid w:val="00720153"/>
    <w:rsid w:val="00720A6D"/>
    <w:rsid w:val="00720E5D"/>
    <w:rsid w:val="00720E94"/>
    <w:rsid w:val="00722000"/>
    <w:rsid w:val="00722620"/>
    <w:rsid w:val="007234A3"/>
    <w:rsid w:val="00724407"/>
    <w:rsid w:val="00724B10"/>
    <w:rsid w:val="00724E32"/>
    <w:rsid w:val="00725471"/>
    <w:rsid w:val="0072583E"/>
    <w:rsid w:val="007270A5"/>
    <w:rsid w:val="00727C5E"/>
    <w:rsid w:val="0073076C"/>
    <w:rsid w:val="00730AFF"/>
    <w:rsid w:val="00731C79"/>
    <w:rsid w:val="00731E53"/>
    <w:rsid w:val="00733C45"/>
    <w:rsid w:val="00733DAD"/>
    <w:rsid w:val="00735183"/>
    <w:rsid w:val="00735BB8"/>
    <w:rsid w:val="007367C7"/>
    <w:rsid w:val="00737B36"/>
    <w:rsid w:val="00740FE1"/>
    <w:rsid w:val="00741034"/>
    <w:rsid w:val="007411A9"/>
    <w:rsid w:val="00742311"/>
    <w:rsid w:val="0074251A"/>
    <w:rsid w:val="00742999"/>
    <w:rsid w:val="007432AF"/>
    <w:rsid w:val="00743720"/>
    <w:rsid w:val="00743CE6"/>
    <w:rsid w:val="00744177"/>
    <w:rsid w:val="00744230"/>
    <w:rsid w:val="007464CF"/>
    <w:rsid w:val="00746E18"/>
    <w:rsid w:val="00747A65"/>
    <w:rsid w:val="00750338"/>
    <w:rsid w:val="007508B9"/>
    <w:rsid w:val="00751FF9"/>
    <w:rsid w:val="00752FBC"/>
    <w:rsid w:val="00753904"/>
    <w:rsid w:val="00754FB4"/>
    <w:rsid w:val="00755A3E"/>
    <w:rsid w:val="00757CCC"/>
    <w:rsid w:val="00757F82"/>
    <w:rsid w:val="007622E7"/>
    <w:rsid w:val="0076252B"/>
    <w:rsid w:val="007632FA"/>
    <w:rsid w:val="007636BF"/>
    <w:rsid w:val="0076396C"/>
    <w:rsid w:val="0076397A"/>
    <w:rsid w:val="00763C04"/>
    <w:rsid w:val="0076485C"/>
    <w:rsid w:val="00765CB5"/>
    <w:rsid w:val="00765EB8"/>
    <w:rsid w:val="0076697D"/>
    <w:rsid w:val="00767E1E"/>
    <w:rsid w:val="00767FAB"/>
    <w:rsid w:val="00770B09"/>
    <w:rsid w:val="0077130A"/>
    <w:rsid w:val="0077152B"/>
    <w:rsid w:val="00771613"/>
    <w:rsid w:val="007733C4"/>
    <w:rsid w:val="00774CEF"/>
    <w:rsid w:val="007754E6"/>
    <w:rsid w:val="00776171"/>
    <w:rsid w:val="007768A6"/>
    <w:rsid w:val="007773D1"/>
    <w:rsid w:val="007779B6"/>
    <w:rsid w:val="00777FFD"/>
    <w:rsid w:val="00780421"/>
    <w:rsid w:val="00780D9E"/>
    <w:rsid w:val="007813EC"/>
    <w:rsid w:val="007817E8"/>
    <w:rsid w:val="007818AE"/>
    <w:rsid w:val="007821C2"/>
    <w:rsid w:val="00783196"/>
    <w:rsid w:val="007833D4"/>
    <w:rsid w:val="00784A05"/>
    <w:rsid w:val="00784AC5"/>
    <w:rsid w:val="00784BBE"/>
    <w:rsid w:val="00786648"/>
    <w:rsid w:val="0078669A"/>
    <w:rsid w:val="00786FC5"/>
    <w:rsid w:val="00787359"/>
    <w:rsid w:val="00787DCC"/>
    <w:rsid w:val="0079027C"/>
    <w:rsid w:val="007909A6"/>
    <w:rsid w:val="00790CC3"/>
    <w:rsid w:val="00790E79"/>
    <w:rsid w:val="007913EC"/>
    <w:rsid w:val="00791609"/>
    <w:rsid w:val="00791C58"/>
    <w:rsid w:val="0079327A"/>
    <w:rsid w:val="00794024"/>
    <w:rsid w:val="0079442B"/>
    <w:rsid w:val="00794628"/>
    <w:rsid w:val="00794798"/>
    <w:rsid w:val="00795A01"/>
    <w:rsid w:val="00797C77"/>
    <w:rsid w:val="007A0445"/>
    <w:rsid w:val="007A0AB7"/>
    <w:rsid w:val="007A1A26"/>
    <w:rsid w:val="007A207E"/>
    <w:rsid w:val="007A2909"/>
    <w:rsid w:val="007A2AD4"/>
    <w:rsid w:val="007A2D7C"/>
    <w:rsid w:val="007A32A0"/>
    <w:rsid w:val="007A5CAD"/>
    <w:rsid w:val="007A5CF8"/>
    <w:rsid w:val="007A5D57"/>
    <w:rsid w:val="007A6057"/>
    <w:rsid w:val="007A7087"/>
    <w:rsid w:val="007A727F"/>
    <w:rsid w:val="007B0E0A"/>
    <w:rsid w:val="007B16FC"/>
    <w:rsid w:val="007B19D7"/>
    <w:rsid w:val="007B20B4"/>
    <w:rsid w:val="007B2652"/>
    <w:rsid w:val="007B27B7"/>
    <w:rsid w:val="007B2F76"/>
    <w:rsid w:val="007B31E7"/>
    <w:rsid w:val="007B35C2"/>
    <w:rsid w:val="007B3A03"/>
    <w:rsid w:val="007B3C50"/>
    <w:rsid w:val="007B53E9"/>
    <w:rsid w:val="007B5DBF"/>
    <w:rsid w:val="007B5F11"/>
    <w:rsid w:val="007B684F"/>
    <w:rsid w:val="007B6EED"/>
    <w:rsid w:val="007B70F4"/>
    <w:rsid w:val="007B78E8"/>
    <w:rsid w:val="007C042E"/>
    <w:rsid w:val="007C093E"/>
    <w:rsid w:val="007C138D"/>
    <w:rsid w:val="007C1406"/>
    <w:rsid w:val="007C2846"/>
    <w:rsid w:val="007C2978"/>
    <w:rsid w:val="007C310C"/>
    <w:rsid w:val="007C7046"/>
    <w:rsid w:val="007C7537"/>
    <w:rsid w:val="007D0825"/>
    <w:rsid w:val="007D1728"/>
    <w:rsid w:val="007D1893"/>
    <w:rsid w:val="007D1C84"/>
    <w:rsid w:val="007D279F"/>
    <w:rsid w:val="007D2F07"/>
    <w:rsid w:val="007D3DF0"/>
    <w:rsid w:val="007D4021"/>
    <w:rsid w:val="007D40F4"/>
    <w:rsid w:val="007D4607"/>
    <w:rsid w:val="007D5BC9"/>
    <w:rsid w:val="007D71AD"/>
    <w:rsid w:val="007D71E6"/>
    <w:rsid w:val="007D7A48"/>
    <w:rsid w:val="007E04C2"/>
    <w:rsid w:val="007E05EF"/>
    <w:rsid w:val="007E06B3"/>
    <w:rsid w:val="007E12C1"/>
    <w:rsid w:val="007E1D9E"/>
    <w:rsid w:val="007E1DF9"/>
    <w:rsid w:val="007E221D"/>
    <w:rsid w:val="007E2349"/>
    <w:rsid w:val="007E2BD7"/>
    <w:rsid w:val="007E4675"/>
    <w:rsid w:val="007E4F2F"/>
    <w:rsid w:val="007E5275"/>
    <w:rsid w:val="007E6021"/>
    <w:rsid w:val="007E7122"/>
    <w:rsid w:val="007E75E6"/>
    <w:rsid w:val="007F1105"/>
    <w:rsid w:val="007F163E"/>
    <w:rsid w:val="007F1BAA"/>
    <w:rsid w:val="007F274C"/>
    <w:rsid w:val="007F3569"/>
    <w:rsid w:val="007F3928"/>
    <w:rsid w:val="007F4F45"/>
    <w:rsid w:val="007F573A"/>
    <w:rsid w:val="007F631E"/>
    <w:rsid w:val="007F73B8"/>
    <w:rsid w:val="00800323"/>
    <w:rsid w:val="0080081D"/>
    <w:rsid w:val="00800DEC"/>
    <w:rsid w:val="00800E3C"/>
    <w:rsid w:val="008010E4"/>
    <w:rsid w:val="00801338"/>
    <w:rsid w:val="00801EDE"/>
    <w:rsid w:val="0080202B"/>
    <w:rsid w:val="00803111"/>
    <w:rsid w:val="00803749"/>
    <w:rsid w:val="00804027"/>
    <w:rsid w:val="00804187"/>
    <w:rsid w:val="008044E6"/>
    <w:rsid w:val="00804571"/>
    <w:rsid w:val="00805956"/>
    <w:rsid w:val="008064A9"/>
    <w:rsid w:val="0080750C"/>
    <w:rsid w:val="00811684"/>
    <w:rsid w:val="008122A1"/>
    <w:rsid w:val="00812936"/>
    <w:rsid w:val="00813813"/>
    <w:rsid w:val="00813AD0"/>
    <w:rsid w:val="0081478E"/>
    <w:rsid w:val="00816949"/>
    <w:rsid w:val="00816D8B"/>
    <w:rsid w:val="00817934"/>
    <w:rsid w:val="008207FB"/>
    <w:rsid w:val="00820E2E"/>
    <w:rsid w:val="00821927"/>
    <w:rsid w:val="00821996"/>
    <w:rsid w:val="00822C66"/>
    <w:rsid w:val="00824576"/>
    <w:rsid w:val="0082677D"/>
    <w:rsid w:val="00826A84"/>
    <w:rsid w:val="00826C73"/>
    <w:rsid w:val="00827E8C"/>
    <w:rsid w:val="00830073"/>
    <w:rsid w:val="008305C7"/>
    <w:rsid w:val="00830B51"/>
    <w:rsid w:val="00831070"/>
    <w:rsid w:val="0083188D"/>
    <w:rsid w:val="00831F3E"/>
    <w:rsid w:val="008325B3"/>
    <w:rsid w:val="008325C2"/>
    <w:rsid w:val="00833B0F"/>
    <w:rsid w:val="00834287"/>
    <w:rsid w:val="0083465E"/>
    <w:rsid w:val="00834E5F"/>
    <w:rsid w:val="00834EA9"/>
    <w:rsid w:val="008352D1"/>
    <w:rsid w:val="00835CC9"/>
    <w:rsid w:val="0083758E"/>
    <w:rsid w:val="008375C3"/>
    <w:rsid w:val="008377AA"/>
    <w:rsid w:val="00840B2B"/>
    <w:rsid w:val="00840BB9"/>
    <w:rsid w:val="0084143E"/>
    <w:rsid w:val="00841708"/>
    <w:rsid w:val="00843347"/>
    <w:rsid w:val="008444A8"/>
    <w:rsid w:val="00844BB1"/>
    <w:rsid w:val="0084524B"/>
    <w:rsid w:val="00847C5D"/>
    <w:rsid w:val="0085007C"/>
    <w:rsid w:val="00850E5E"/>
    <w:rsid w:val="00851412"/>
    <w:rsid w:val="00852678"/>
    <w:rsid w:val="008538B4"/>
    <w:rsid w:val="00854309"/>
    <w:rsid w:val="00855F02"/>
    <w:rsid w:val="00856C4A"/>
    <w:rsid w:val="00857015"/>
    <w:rsid w:val="0085735D"/>
    <w:rsid w:val="008576C6"/>
    <w:rsid w:val="0086097F"/>
    <w:rsid w:val="008610CB"/>
    <w:rsid w:val="00861F45"/>
    <w:rsid w:val="008625FF"/>
    <w:rsid w:val="0086464D"/>
    <w:rsid w:val="00864EC0"/>
    <w:rsid w:val="00865E8E"/>
    <w:rsid w:val="008705E6"/>
    <w:rsid w:val="0087089C"/>
    <w:rsid w:val="00870E71"/>
    <w:rsid w:val="008710C1"/>
    <w:rsid w:val="00871AEB"/>
    <w:rsid w:val="00871D42"/>
    <w:rsid w:val="00872780"/>
    <w:rsid w:val="00872B91"/>
    <w:rsid w:val="00872C4A"/>
    <w:rsid w:val="00873BB3"/>
    <w:rsid w:val="00874371"/>
    <w:rsid w:val="008748C1"/>
    <w:rsid w:val="00875AC8"/>
    <w:rsid w:val="0087600D"/>
    <w:rsid w:val="00876BDD"/>
    <w:rsid w:val="00877539"/>
    <w:rsid w:val="0087758B"/>
    <w:rsid w:val="008779CE"/>
    <w:rsid w:val="00880427"/>
    <w:rsid w:val="00880932"/>
    <w:rsid w:val="00880A99"/>
    <w:rsid w:val="00883229"/>
    <w:rsid w:val="0088371C"/>
    <w:rsid w:val="00883EE2"/>
    <w:rsid w:val="008841CB"/>
    <w:rsid w:val="00885AB6"/>
    <w:rsid w:val="00886B6C"/>
    <w:rsid w:val="00890244"/>
    <w:rsid w:val="00890472"/>
    <w:rsid w:val="008912A8"/>
    <w:rsid w:val="00891FAA"/>
    <w:rsid w:val="00892880"/>
    <w:rsid w:val="00895BCB"/>
    <w:rsid w:val="008961B4"/>
    <w:rsid w:val="008976DC"/>
    <w:rsid w:val="008A00D1"/>
    <w:rsid w:val="008A0ABA"/>
    <w:rsid w:val="008A12E9"/>
    <w:rsid w:val="008A1D0C"/>
    <w:rsid w:val="008A1EE0"/>
    <w:rsid w:val="008A2744"/>
    <w:rsid w:val="008A3805"/>
    <w:rsid w:val="008A4628"/>
    <w:rsid w:val="008A4CCC"/>
    <w:rsid w:val="008A4F2A"/>
    <w:rsid w:val="008A5E40"/>
    <w:rsid w:val="008A654A"/>
    <w:rsid w:val="008A7709"/>
    <w:rsid w:val="008B0ABA"/>
    <w:rsid w:val="008B0D79"/>
    <w:rsid w:val="008B1E46"/>
    <w:rsid w:val="008B3A8F"/>
    <w:rsid w:val="008B434A"/>
    <w:rsid w:val="008B446D"/>
    <w:rsid w:val="008B5810"/>
    <w:rsid w:val="008B58EF"/>
    <w:rsid w:val="008B59B2"/>
    <w:rsid w:val="008B5AA6"/>
    <w:rsid w:val="008B5CDE"/>
    <w:rsid w:val="008B5D6F"/>
    <w:rsid w:val="008B60DC"/>
    <w:rsid w:val="008B6718"/>
    <w:rsid w:val="008B7697"/>
    <w:rsid w:val="008C0E34"/>
    <w:rsid w:val="008C15B3"/>
    <w:rsid w:val="008C1876"/>
    <w:rsid w:val="008C1E56"/>
    <w:rsid w:val="008C37FA"/>
    <w:rsid w:val="008C52A2"/>
    <w:rsid w:val="008C5635"/>
    <w:rsid w:val="008C5657"/>
    <w:rsid w:val="008C63A1"/>
    <w:rsid w:val="008C6879"/>
    <w:rsid w:val="008C7444"/>
    <w:rsid w:val="008C789E"/>
    <w:rsid w:val="008D1650"/>
    <w:rsid w:val="008D1C0E"/>
    <w:rsid w:val="008D1FF0"/>
    <w:rsid w:val="008D2603"/>
    <w:rsid w:val="008D2E9A"/>
    <w:rsid w:val="008D4B62"/>
    <w:rsid w:val="008D56C7"/>
    <w:rsid w:val="008D66E5"/>
    <w:rsid w:val="008D6973"/>
    <w:rsid w:val="008D6DC3"/>
    <w:rsid w:val="008D7202"/>
    <w:rsid w:val="008D74AF"/>
    <w:rsid w:val="008D7E0A"/>
    <w:rsid w:val="008E0055"/>
    <w:rsid w:val="008E038D"/>
    <w:rsid w:val="008E05B6"/>
    <w:rsid w:val="008E11A4"/>
    <w:rsid w:val="008E15DF"/>
    <w:rsid w:val="008E1DF6"/>
    <w:rsid w:val="008E1E8E"/>
    <w:rsid w:val="008E35B6"/>
    <w:rsid w:val="008E36CB"/>
    <w:rsid w:val="008E4240"/>
    <w:rsid w:val="008E625F"/>
    <w:rsid w:val="008E6274"/>
    <w:rsid w:val="008E6CE0"/>
    <w:rsid w:val="008E7AB0"/>
    <w:rsid w:val="008F267C"/>
    <w:rsid w:val="008F2D64"/>
    <w:rsid w:val="008F3CAC"/>
    <w:rsid w:val="008F4ABC"/>
    <w:rsid w:val="008F500E"/>
    <w:rsid w:val="008F548E"/>
    <w:rsid w:val="008F6967"/>
    <w:rsid w:val="008F6BA7"/>
    <w:rsid w:val="008F720B"/>
    <w:rsid w:val="009002A8"/>
    <w:rsid w:val="009015B5"/>
    <w:rsid w:val="00901B38"/>
    <w:rsid w:val="00901C16"/>
    <w:rsid w:val="0090209F"/>
    <w:rsid w:val="00903C63"/>
    <w:rsid w:val="009042C0"/>
    <w:rsid w:val="009048BE"/>
    <w:rsid w:val="0090499F"/>
    <w:rsid w:val="00904E77"/>
    <w:rsid w:val="00905799"/>
    <w:rsid w:val="00905B85"/>
    <w:rsid w:val="00906203"/>
    <w:rsid w:val="0090638C"/>
    <w:rsid w:val="00906DED"/>
    <w:rsid w:val="0090749F"/>
    <w:rsid w:val="00907E1D"/>
    <w:rsid w:val="00910DF9"/>
    <w:rsid w:val="00911084"/>
    <w:rsid w:val="009122B4"/>
    <w:rsid w:val="009122CD"/>
    <w:rsid w:val="009129C2"/>
    <w:rsid w:val="00912B44"/>
    <w:rsid w:val="00913394"/>
    <w:rsid w:val="009137C2"/>
    <w:rsid w:val="0091448D"/>
    <w:rsid w:val="009148E2"/>
    <w:rsid w:val="00914DF4"/>
    <w:rsid w:val="009153A9"/>
    <w:rsid w:val="009203A7"/>
    <w:rsid w:val="00920445"/>
    <w:rsid w:val="009204A0"/>
    <w:rsid w:val="009208BA"/>
    <w:rsid w:val="00920A49"/>
    <w:rsid w:val="009210FC"/>
    <w:rsid w:val="0092128A"/>
    <w:rsid w:val="0092150A"/>
    <w:rsid w:val="00921C38"/>
    <w:rsid w:val="0092568B"/>
    <w:rsid w:val="009260EB"/>
    <w:rsid w:val="00926471"/>
    <w:rsid w:val="00927639"/>
    <w:rsid w:val="00927B49"/>
    <w:rsid w:val="00927D17"/>
    <w:rsid w:val="00930D2E"/>
    <w:rsid w:val="009319B5"/>
    <w:rsid w:val="009321E7"/>
    <w:rsid w:val="0093226C"/>
    <w:rsid w:val="009331B4"/>
    <w:rsid w:val="009338CE"/>
    <w:rsid w:val="009339C5"/>
    <w:rsid w:val="00934AA1"/>
    <w:rsid w:val="00935DB8"/>
    <w:rsid w:val="00935E38"/>
    <w:rsid w:val="009362A6"/>
    <w:rsid w:val="00936B7F"/>
    <w:rsid w:val="00937525"/>
    <w:rsid w:val="00937AED"/>
    <w:rsid w:val="00937E9A"/>
    <w:rsid w:val="009405C2"/>
    <w:rsid w:val="00940777"/>
    <w:rsid w:val="00940C4D"/>
    <w:rsid w:val="0094116E"/>
    <w:rsid w:val="00941873"/>
    <w:rsid w:val="0094231E"/>
    <w:rsid w:val="00942BCB"/>
    <w:rsid w:val="0094441B"/>
    <w:rsid w:val="0094493B"/>
    <w:rsid w:val="009458EE"/>
    <w:rsid w:val="0094788A"/>
    <w:rsid w:val="009479BB"/>
    <w:rsid w:val="00947ACA"/>
    <w:rsid w:val="00950B97"/>
    <w:rsid w:val="00952866"/>
    <w:rsid w:val="00952F97"/>
    <w:rsid w:val="009541C9"/>
    <w:rsid w:val="0095529A"/>
    <w:rsid w:val="009554C2"/>
    <w:rsid w:val="00955B6A"/>
    <w:rsid w:val="00956207"/>
    <w:rsid w:val="009565F1"/>
    <w:rsid w:val="009570D5"/>
    <w:rsid w:val="0095751D"/>
    <w:rsid w:val="00961813"/>
    <w:rsid w:val="0096264E"/>
    <w:rsid w:val="00962EB1"/>
    <w:rsid w:val="009633DE"/>
    <w:rsid w:val="0096503A"/>
    <w:rsid w:val="009662B0"/>
    <w:rsid w:val="00970624"/>
    <w:rsid w:val="00970C49"/>
    <w:rsid w:val="00970ED9"/>
    <w:rsid w:val="0097126F"/>
    <w:rsid w:val="0097161B"/>
    <w:rsid w:val="00972957"/>
    <w:rsid w:val="00972BC6"/>
    <w:rsid w:val="009732B2"/>
    <w:rsid w:val="0097357C"/>
    <w:rsid w:val="009757EB"/>
    <w:rsid w:val="0097586F"/>
    <w:rsid w:val="00977234"/>
    <w:rsid w:val="009801E4"/>
    <w:rsid w:val="00983EAB"/>
    <w:rsid w:val="00984062"/>
    <w:rsid w:val="009843AF"/>
    <w:rsid w:val="009849D5"/>
    <w:rsid w:val="00985E51"/>
    <w:rsid w:val="0098767E"/>
    <w:rsid w:val="00990845"/>
    <w:rsid w:val="00990C52"/>
    <w:rsid w:val="0099255A"/>
    <w:rsid w:val="00992A88"/>
    <w:rsid w:val="009947E5"/>
    <w:rsid w:val="0099517C"/>
    <w:rsid w:val="0099554B"/>
    <w:rsid w:val="0099771F"/>
    <w:rsid w:val="009A04C6"/>
    <w:rsid w:val="009A0751"/>
    <w:rsid w:val="009A099C"/>
    <w:rsid w:val="009A10C0"/>
    <w:rsid w:val="009A11A1"/>
    <w:rsid w:val="009A1B96"/>
    <w:rsid w:val="009A1FC9"/>
    <w:rsid w:val="009A2199"/>
    <w:rsid w:val="009A2E7F"/>
    <w:rsid w:val="009A3E97"/>
    <w:rsid w:val="009A43B5"/>
    <w:rsid w:val="009A6A1C"/>
    <w:rsid w:val="009A6CB0"/>
    <w:rsid w:val="009A6CE6"/>
    <w:rsid w:val="009A71D7"/>
    <w:rsid w:val="009A74C1"/>
    <w:rsid w:val="009A78C2"/>
    <w:rsid w:val="009B04CA"/>
    <w:rsid w:val="009B07E1"/>
    <w:rsid w:val="009B15E0"/>
    <w:rsid w:val="009B1FC5"/>
    <w:rsid w:val="009B283E"/>
    <w:rsid w:val="009B358F"/>
    <w:rsid w:val="009B3B19"/>
    <w:rsid w:val="009B510A"/>
    <w:rsid w:val="009B58ED"/>
    <w:rsid w:val="009B6A4D"/>
    <w:rsid w:val="009B6A9B"/>
    <w:rsid w:val="009B6DA9"/>
    <w:rsid w:val="009B77E2"/>
    <w:rsid w:val="009B7A6C"/>
    <w:rsid w:val="009C094A"/>
    <w:rsid w:val="009C0AA3"/>
    <w:rsid w:val="009C0E75"/>
    <w:rsid w:val="009C0FCA"/>
    <w:rsid w:val="009C267B"/>
    <w:rsid w:val="009C30B4"/>
    <w:rsid w:val="009C35B5"/>
    <w:rsid w:val="009C3CF3"/>
    <w:rsid w:val="009C5A61"/>
    <w:rsid w:val="009C5E0A"/>
    <w:rsid w:val="009C6C84"/>
    <w:rsid w:val="009C71D2"/>
    <w:rsid w:val="009D01EB"/>
    <w:rsid w:val="009D0943"/>
    <w:rsid w:val="009D0CC5"/>
    <w:rsid w:val="009D33AF"/>
    <w:rsid w:val="009D36DE"/>
    <w:rsid w:val="009D4AB4"/>
    <w:rsid w:val="009D4D75"/>
    <w:rsid w:val="009D4FA5"/>
    <w:rsid w:val="009D57B0"/>
    <w:rsid w:val="009D6EC4"/>
    <w:rsid w:val="009E077F"/>
    <w:rsid w:val="009E310D"/>
    <w:rsid w:val="009E44BB"/>
    <w:rsid w:val="009E5754"/>
    <w:rsid w:val="009E6006"/>
    <w:rsid w:val="009E75B0"/>
    <w:rsid w:val="009E7ACF"/>
    <w:rsid w:val="009F0410"/>
    <w:rsid w:val="009F069F"/>
    <w:rsid w:val="009F073D"/>
    <w:rsid w:val="009F1A5D"/>
    <w:rsid w:val="009F1C77"/>
    <w:rsid w:val="009F2121"/>
    <w:rsid w:val="009F3513"/>
    <w:rsid w:val="009F4AB1"/>
    <w:rsid w:val="009F6542"/>
    <w:rsid w:val="009F685C"/>
    <w:rsid w:val="009F6A18"/>
    <w:rsid w:val="009F70BA"/>
    <w:rsid w:val="00A00A9F"/>
    <w:rsid w:val="00A00DF6"/>
    <w:rsid w:val="00A00E5E"/>
    <w:rsid w:val="00A0161A"/>
    <w:rsid w:val="00A0180D"/>
    <w:rsid w:val="00A02044"/>
    <w:rsid w:val="00A0297B"/>
    <w:rsid w:val="00A041AC"/>
    <w:rsid w:val="00A0449C"/>
    <w:rsid w:val="00A04605"/>
    <w:rsid w:val="00A048A0"/>
    <w:rsid w:val="00A06176"/>
    <w:rsid w:val="00A065E0"/>
    <w:rsid w:val="00A068C8"/>
    <w:rsid w:val="00A071CB"/>
    <w:rsid w:val="00A106BD"/>
    <w:rsid w:val="00A109EC"/>
    <w:rsid w:val="00A114F2"/>
    <w:rsid w:val="00A11FA1"/>
    <w:rsid w:val="00A123EA"/>
    <w:rsid w:val="00A12FC4"/>
    <w:rsid w:val="00A13C95"/>
    <w:rsid w:val="00A15861"/>
    <w:rsid w:val="00A15D10"/>
    <w:rsid w:val="00A15F62"/>
    <w:rsid w:val="00A17273"/>
    <w:rsid w:val="00A177C1"/>
    <w:rsid w:val="00A17ACD"/>
    <w:rsid w:val="00A21559"/>
    <w:rsid w:val="00A22615"/>
    <w:rsid w:val="00A232F4"/>
    <w:rsid w:val="00A23C1D"/>
    <w:rsid w:val="00A24E28"/>
    <w:rsid w:val="00A2513E"/>
    <w:rsid w:val="00A258BD"/>
    <w:rsid w:val="00A25F70"/>
    <w:rsid w:val="00A2662E"/>
    <w:rsid w:val="00A2739E"/>
    <w:rsid w:val="00A30B83"/>
    <w:rsid w:val="00A317C4"/>
    <w:rsid w:val="00A32DE8"/>
    <w:rsid w:val="00A32F08"/>
    <w:rsid w:val="00A331B2"/>
    <w:rsid w:val="00A33938"/>
    <w:rsid w:val="00A34697"/>
    <w:rsid w:val="00A35028"/>
    <w:rsid w:val="00A35940"/>
    <w:rsid w:val="00A36569"/>
    <w:rsid w:val="00A36F5E"/>
    <w:rsid w:val="00A41231"/>
    <w:rsid w:val="00A4158D"/>
    <w:rsid w:val="00A41A11"/>
    <w:rsid w:val="00A42491"/>
    <w:rsid w:val="00A42C09"/>
    <w:rsid w:val="00A43B41"/>
    <w:rsid w:val="00A446C2"/>
    <w:rsid w:val="00A44859"/>
    <w:rsid w:val="00A44C0C"/>
    <w:rsid w:val="00A45B88"/>
    <w:rsid w:val="00A460BF"/>
    <w:rsid w:val="00A46DCB"/>
    <w:rsid w:val="00A470C4"/>
    <w:rsid w:val="00A4728F"/>
    <w:rsid w:val="00A47A83"/>
    <w:rsid w:val="00A47E89"/>
    <w:rsid w:val="00A506C6"/>
    <w:rsid w:val="00A50A9D"/>
    <w:rsid w:val="00A53C5B"/>
    <w:rsid w:val="00A544F1"/>
    <w:rsid w:val="00A55315"/>
    <w:rsid w:val="00A5614B"/>
    <w:rsid w:val="00A56260"/>
    <w:rsid w:val="00A56B48"/>
    <w:rsid w:val="00A600A0"/>
    <w:rsid w:val="00A61DDC"/>
    <w:rsid w:val="00A622B2"/>
    <w:rsid w:val="00A6275B"/>
    <w:rsid w:val="00A63FE8"/>
    <w:rsid w:val="00A64BEC"/>
    <w:rsid w:val="00A658FC"/>
    <w:rsid w:val="00A67965"/>
    <w:rsid w:val="00A70347"/>
    <w:rsid w:val="00A703E1"/>
    <w:rsid w:val="00A72A5A"/>
    <w:rsid w:val="00A73245"/>
    <w:rsid w:val="00A745D5"/>
    <w:rsid w:val="00A75571"/>
    <w:rsid w:val="00A75880"/>
    <w:rsid w:val="00A764F8"/>
    <w:rsid w:val="00A77960"/>
    <w:rsid w:val="00A77BD0"/>
    <w:rsid w:val="00A77F35"/>
    <w:rsid w:val="00A8094D"/>
    <w:rsid w:val="00A81964"/>
    <w:rsid w:val="00A83D28"/>
    <w:rsid w:val="00A83DE6"/>
    <w:rsid w:val="00A8488B"/>
    <w:rsid w:val="00A85359"/>
    <w:rsid w:val="00A86167"/>
    <w:rsid w:val="00A869F1"/>
    <w:rsid w:val="00A86B0F"/>
    <w:rsid w:val="00A86CA9"/>
    <w:rsid w:val="00A87336"/>
    <w:rsid w:val="00A9008B"/>
    <w:rsid w:val="00A924D0"/>
    <w:rsid w:val="00A927F8"/>
    <w:rsid w:val="00A92F0A"/>
    <w:rsid w:val="00A947E3"/>
    <w:rsid w:val="00A96B65"/>
    <w:rsid w:val="00A9702D"/>
    <w:rsid w:val="00A97924"/>
    <w:rsid w:val="00A97F53"/>
    <w:rsid w:val="00AA00A9"/>
    <w:rsid w:val="00AA012E"/>
    <w:rsid w:val="00AA1312"/>
    <w:rsid w:val="00AA16F3"/>
    <w:rsid w:val="00AA20BB"/>
    <w:rsid w:val="00AA2767"/>
    <w:rsid w:val="00AA2792"/>
    <w:rsid w:val="00AA3A50"/>
    <w:rsid w:val="00AA574B"/>
    <w:rsid w:val="00AA5AA3"/>
    <w:rsid w:val="00AA6972"/>
    <w:rsid w:val="00AA6E8C"/>
    <w:rsid w:val="00AA705A"/>
    <w:rsid w:val="00AB04A4"/>
    <w:rsid w:val="00AB0BDB"/>
    <w:rsid w:val="00AB1019"/>
    <w:rsid w:val="00AB131D"/>
    <w:rsid w:val="00AB1D66"/>
    <w:rsid w:val="00AB3FBC"/>
    <w:rsid w:val="00AB406B"/>
    <w:rsid w:val="00AB49DF"/>
    <w:rsid w:val="00AB4DB8"/>
    <w:rsid w:val="00AB533B"/>
    <w:rsid w:val="00AB54BB"/>
    <w:rsid w:val="00AB56AE"/>
    <w:rsid w:val="00AB590C"/>
    <w:rsid w:val="00AB652D"/>
    <w:rsid w:val="00AB6834"/>
    <w:rsid w:val="00AB691C"/>
    <w:rsid w:val="00AB6B57"/>
    <w:rsid w:val="00AB7F01"/>
    <w:rsid w:val="00AC0771"/>
    <w:rsid w:val="00AC114C"/>
    <w:rsid w:val="00AC1810"/>
    <w:rsid w:val="00AC1871"/>
    <w:rsid w:val="00AC18FF"/>
    <w:rsid w:val="00AC198E"/>
    <w:rsid w:val="00AC6071"/>
    <w:rsid w:val="00AC63D9"/>
    <w:rsid w:val="00AC7773"/>
    <w:rsid w:val="00AC7EE7"/>
    <w:rsid w:val="00AD060E"/>
    <w:rsid w:val="00AD1541"/>
    <w:rsid w:val="00AD1CE5"/>
    <w:rsid w:val="00AD3749"/>
    <w:rsid w:val="00AD3999"/>
    <w:rsid w:val="00AD4065"/>
    <w:rsid w:val="00AD436A"/>
    <w:rsid w:val="00AD474B"/>
    <w:rsid w:val="00AD4B20"/>
    <w:rsid w:val="00AD4E9F"/>
    <w:rsid w:val="00AD532F"/>
    <w:rsid w:val="00AD649E"/>
    <w:rsid w:val="00AD65FB"/>
    <w:rsid w:val="00AD6A0B"/>
    <w:rsid w:val="00AE0E69"/>
    <w:rsid w:val="00AE1EFC"/>
    <w:rsid w:val="00AE2D47"/>
    <w:rsid w:val="00AE3134"/>
    <w:rsid w:val="00AE4091"/>
    <w:rsid w:val="00AE4174"/>
    <w:rsid w:val="00AE4F22"/>
    <w:rsid w:val="00AE50DC"/>
    <w:rsid w:val="00AE545D"/>
    <w:rsid w:val="00AE5FDA"/>
    <w:rsid w:val="00AE6397"/>
    <w:rsid w:val="00AE6B4D"/>
    <w:rsid w:val="00AE7102"/>
    <w:rsid w:val="00AF0B38"/>
    <w:rsid w:val="00AF2106"/>
    <w:rsid w:val="00AF23E8"/>
    <w:rsid w:val="00AF48DE"/>
    <w:rsid w:val="00AF4A65"/>
    <w:rsid w:val="00AF4A66"/>
    <w:rsid w:val="00AF5F77"/>
    <w:rsid w:val="00AF6229"/>
    <w:rsid w:val="00AF62FF"/>
    <w:rsid w:val="00AF735B"/>
    <w:rsid w:val="00B030E6"/>
    <w:rsid w:val="00B03464"/>
    <w:rsid w:val="00B03659"/>
    <w:rsid w:val="00B03FF0"/>
    <w:rsid w:val="00B048B2"/>
    <w:rsid w:val="00B059F8"/>
    <w:rsid w:val="00B06864"/>
    <w:rsid w:val="00B06A49"/>
    <w:rsid w:val="00B06BDA"/>
    <w:rsid w:val="00B07B0F"/>
    <w:rsid w:val="00B07BBE"/>
    <w:rsid w:val="00B10890"/>
    <w:rsid w:val="00B109F0"/>
    <w:rsid w:val="00B130B6"/>
    <w:rsid w:val="00B130C8"/>
    <w:rsid w:val="00B13C33"/>
    <w:rsid w:val="00B158E1"/>
    <w:rsid w:val="00B15D6A"/>
    <w:rsid w:val="00B1719B"/>
    <w:rsid w:val="00B17C6A"/>
    <w:rsid w:val="00B20AFC"/>
    <w:rsid w:val="00B20DFE"/>
    <w:rsid w:val="00B2186C"/>
    <w:rsid w:val="00B22BA9"/>
    <w:rsid w:val="00B22FC4"/>
    <w:rsid w:val="00B23BB7"/>
    <w:rsid w:val="00B23D41"/>
    <w:rsid w:val="00B252E4"/>
    <w:rsid w:val="00B26D7A"/>
    <w:rsid w:val="00B27207"/>
    <w:rsid w:val="00B2772D"/>
    <w:rsid w:val="00B27B1E"/>
    <w:rsid w:val="00B31175"/>
    <w:rsid w:val="00B337E0"/>
    <w:rsid w:val="00B33811"/>
    <w:rsid w:val="00B33DE6"/>
    <w:rsid w:val="00B3431A"/>
    <w:rsid w:val="00B3557D"/>
    <w:rsid w:val="00B355CA"/>
    <w:rsid w:val="00B36497"/>
    <w:rsid w:val="00B37DB5"/>
    <w:rsid w:val="00B40014"/>
    <w:rsid w:val="00B41BAA"/>
    <w:rsid w:val="00B424E5"/>
    <w:rsid w:val="00B42777"/>
    <w:rsid w:val="00B42DCE"/>
    <w:rsid w:val="00B43BAF"/>
    <w:rsid w:val="00B44479"/>
    <w:rsid w:val="00B46283"/>
    <w:rsid w:val="00B4704F"/>
    <w:rsid w:val="00B502F0"/>
    <w:rsid w:val="00B50A3A"/>
    <w:rsid w:val="00B514B4"/>
    <w:rsid w:val="00B51652"/>
    <w:rsid w:val="00B51E22"/>
    <w:rsid w:val="00B51F94"/>
    <w:rsid w:val="00B52ECE"/>
    <w:rsid w:val="00B52F10"/>
    <w:rsid w:val="00B531D4"/>
    <w:rsid w:val="00B53F22"/>
    <w:rsid w:val="00B560B2"/>
    <w:rsid w:val="00B56837"/>
    <w:rsid w:val="00B5721C"/>
    <w:rsid w:val="00B5772D"/>
    <w:rsid w:val="00B616F6"/>
    <w:rsid w:val="00B638E7"/>
    <w:rsid w:val="00B63BAF"/>
    <w:rsid w:val="00B63C47"/>
    <w:rsid w:val="00B64507"/>
    <w:rsid w:val="00B654E0"/>
    <w:rsid w:val="00B654FD"/>
    <w:rsid w:val="00B665E6"/>
    <w:rsid w:val="00B66A18"/>
    <w:rsid w:val="00B67BE8"/>
    <w:rsid w:val="00B67D93"/>
    <w:rsid w:val="00B70A8E"/>
    <w:rsid w:val="00B7405A"/>
    <w:rsid w:val="00B749FE"/>
    <w:rsid w:val="00B7557E"/>
    <w:rsid w:val="00B7635D"/>
    <w:rsid w:val="00B7673E"/>
    <w:rsid w:val="00B76FFA"/>
    <w:rsid w:val="00B80790"/>
    <w:rsid w:val="00B80CD8"/>
    <w:rsid w:val="00B8104F"/>
    <w:rsid w:val="00B81718"/>
    <w:rsid w:val="00B821FD"/>
    <w:rsid w:val="00B82A33"/>
    <w:rsid w:val="00B82E80"/>
    <w:rsid w:val="00B832A4"/>
    <w:rsid w:val="00B84075"/>
    <w:rsid w:val="00B84179"/>
    <w:rsid w:val="00B85B4C"/>
    <w:rsid w:val="00B860E5"/>
    <w:rsid w:val="00B8613C"/>
    <w:rsid w:val="00B8727C"/>
    <w:rsid w:val="00B87BD0"/>
    <w:rsid w:val="00B87DB3"/>
    <w:rsid w:val="00B90E07"/>
    <w:rsid w:val="00B91655"/>
    <w:rsid w:val="00B92ED5"/>
    <w:rsid w:val="00B94E1D"/>
    <w:rsid w:val="00B954CA"/>
    <w:rsid w:val="00B95903"/>
    <w:rsid w:val="00B95F5E"/>
    <w:rsid w:val="00B9639B"/>
    <w:rsid w:val="00B9698B"/>
    <w:rsid w:val="00B979DF"/>
    <w:rsid w:val="00BA0174"/>
    <w:rsid w:val="00BA146A"/>
    <w:rsid w:val="00BA1B3B"/>
    <w:rsid w:val="00BA1E69"/>
    <w:rsid w:val="00BA25E8"/>
    <w:rsid w:val="00BA2D74"/>
    <w:rsid w:val="00BA3225"/>
    <w:rsid w:val="00BA3774"/>
    <w:rsid w:val="00BA3D6B"/>
    <w:rsid w:val="00BA4B11"/>
    <w:rsid w:val="00BA5189"/>
    <w:rsid w:val="00BA55D0"/>
    <w:rsid w:val="00BA59D5"/>
    <w:rsid w:val="00BA5AA8"/>
    <w:rsid w:val="00BA5E0E"/>
    <w:rsid w:val="00BA6212"/>
    <w:rsid w:val="00BA6413"/>
    <w:rsid w:val="00BA6569"/>
    <w:rsid w:val="00BA66BF"/>
    <w:rsid w:val="00BA6883"/>
    <w:rsid w:val="00BA7DC6"/>
    <w:rsid w:val="00BB00EE"/>
    <w:rsid w:val="00BB1207"/>
    <w:rsid w:val="00BB178A"/>
    <w:rsid w:val="00BB1F4F"/>
    <w:rsid w:val="00BB2AB8"/>
    <w:rsid w:val="00BB3028"/>
    <w:rsid w:val="00BB59F0"/>
    <w:rsid w:val="00BB5F7A"/>
    <w:rsid w:val="00BB6FC7"/>
    <w:rsid w:val="00BB74BF"/>
    <w:rsid w:val="00BB7F93"/>
    <w:rsid w:val="00BC0D82"/>
    <w:rsid w:val="00BC0F45"/>
    <w:rsid w:val="00BC1F65"/>
    <w:rsid w:val="00BC2E06"/>
    <w:rsid w:val="00BC456F"/>
    <w:rsid w:val="00BC5517"/>
    <w:rsid w:val="00BC5E55"/>
    <w:rsid w:val="00BC6DAA"/>
    <w:rsid w:val="00BC7586"/>
    <w:rsid w:val="00BC79D4"/>
    <w:rsid w:val="00BD05E7"/>
    <w:rsid w:val="00BD118B"/>
    <w:rsid w:val="00BD304A"/>
    <w:rsid w:val="00BD3A3D"/>
    <w:rsid w:val="00BD437F"/>
    <w:rsid w:val="00BD462E"/>
    <w:rsid w:val="00BD5ED5"/>
    <w:rsid w:val="00BD6EC8"/>
    <w:rsid w:val="00BD728D"/>
    <w:rsid w:val="00BD7747"/>
    <w:rsid w:val="00BD7754"/>
    <w:rsid w:val="00BD7AFB"/>
    <w:rsid w:val="00BE014A"/>
    <w:rsid w:val="00BE0C18"/>
    <w:rsid w:val="00BE199C"/>
    <w:rsid w:val="00BE2BC2"/>
    <w:rsid w:val="00BE381C"/>
    <w:rsid w:val="00BE452A"/>
    <w:rsid w:val="00BE4D49"/>
    <w:rsid w:val="00BE6DC1"/>
    <w:rsid w:val="00BE6EA9"/>
    <w:rsid w:val="00BF0293"/>
    <w:rsid w:val="00BF02A4"/>
    <w:rsid w:val="00BF1370"/>
    <w:rsid w:val="00BF1AB5"/>
    <w:rsid w:val="00BF1C1F"/>
    <w:rsid w:val="00BF2CAB"/>
    <w:rsid w:val="00BF2D15"/>
    <w:rsid w:val="00BF4B6B"/>
    <w:rsid w:val="00BF60B0"/>
    <w:rsid w:val="00BF6CC9"/>
    <w:rsid w:val="00C000F5"/>
    <w:rsid w:val="00C00807"/>
    <w:rsid w:val="00C02050"/>
    <w:rsid w:val="00C029A0"/>
    <w:rsid w:val="00C033D8"/>
    <w:rsid w:val="00C03737"/>
    <w:rsid w:val="00C0417E"/>
    <w:rsid w:val="00C05D6B"/>
    <w:rsid w:val="00C067A3"/>
    <w:rsid w:val="00C06A6A"/>
    <w:rsid w:val="00C06FDE"/>
    <w:rsid w:val="00C07484"/>
    <w:rsid w:val="00C078A3"/>
    <w:rsid w:val="00C079C8"/>
    <w:rsid w:val="00C07D16"/>
    <w:rsid w:val="00C11391"/>
    <w:rsid w:val="00C113E5"/>
    <w:rsid w:val="00C11809"/>
    <w:rsid w:val="00C13A44"/>
    <w:rsid w:val="00C14457"/>
    <w:rsid w:val="00C14709"/>
    <w:rsid w:val="00C15998"/>
    <w:rsid w:val="00C15ABD"/>
    <w:rsid w:val="00C20923"/>
    <w:rsid w:val="00C2131C"/>
    <w:rsid w:val="00C219B7"/>
    <w:rsid w:val="00C21B1B"/>
    <w:rsid w:val="00C22040"/>
    <w:rsid w:val="00C231DF"/>
    <w:rsid w:val="00C23D16"/>
    <w:rsid w:val="00C24029"/>
    <w:rsid w:val="00C2456F"/>
    <w:rsid w:val="00C27341"/>
    <w:rsid w:val="00C27FF9"/>
    <w:rsid w:val="00C307C6"/>
    <w:rsid w:val="00C3122E"/>
    <w:rsid w:val="00C324CB"/>
    <w:rsid w:val="00C32A7A"/>
    <w:rsid w:val="00C331DE"/>
    <w:rsid w:val="00C33420"/>
    <w:rsid w:val="00C34131"/>
    <w:rsid w:val="00C36222"/>
    <w:rsid w:val="00C36236"/>
    <w:rsid w:val="00C36256"/>
    <w:rsid w:val="00C36465"/>
    <w:rsid w:val="00C3676B"/>
    <w:rsid w:val="00C371E3"/>
    <w:rsid w:val="00C37540"/>
    <w:rsid w:val="00C37934"/>
    <w:rsid w:val="00C4017B"/>
    <w:rsid w:val="00C403C0"/>
    <w:rsid w:val="00C40CF0"/>
    <w:rsid w:val="00C421E4"/>
    <w:rsid w:val="00C43037"/>
    <w:rsid w:val="00C441E5"/>
    <w:rsid w:val="00C44359"/>
    <w:rsid w:val="00C44485"/>
    <w:rsid w:val="00C44E7B"/>
    <w:rsid w:val="00C44FA4"/>
    <w:rsid w:val="00C454CD"/>
    <w:rsid w:val="00C45CE1"/>
    <w:rsid w:val="00C465FF"/>
    <w:rsid w:val="00C47609"/>
    <w:rsid w:val="00C53955"/>
    <w:rsid w:val="00C54992"/>
    <w:rsid w:val="00C54AA6"/>
    <w:rsid w:val="00C54B75"/>
    <w:rsid w:val="00C55233"/>
    <w:rsid w:val="00C55E26"/>
    <w:rsid w:val="00C56339"/>
    <w:rsid w:val="00C56F00"/>
    <w:rsid w:val="00C57311"/>
    <w:rsid w:val="00C573BB"/>
    <w:rsid w:val="00C57C18"/>
    <w:rsid w:val="00C57E43"/>
    <w:rsid w:val="00C609A4"/>
    <w:rsid w:val="00C60C0B"/>
    <w:rsid w:val="00C62763"/>
    <w:rsid w:val="00C6337E"/>
    <w:rsid w:val="00C63732"/>
    <w:rsid w:val="00C646BC"/>
    <w:rsid w:val="00C64D10"/>
    <w:rsid w:val="00C65C0A"/>
    <w:rsid w:val="00C66F88"/>
    <w:rsid w:val="00C671C5"/>
    <w:rsid w:val="00C678F4"/>
    <w:rsid w:val="00C7009B"/>
    <w:rsid w:val="00C719AD"/>
    <w:rsid w:val="00C7227C"/>
    <w:rsid w:val="00C73199"/>
    <w:rsid w:val="00C735DA"/>
    <w:rsid w:val="00C74178"/>
    <w:rsid w:val="00C748AE"/>
    <w:rsid w:val="00C7572A"/>
    <w:rsid w:val="00C75AC1"/>
    <w:rsid w:val="00C75FC3"/>
    <w:rsid w:val="00C77612"/>
    <w:rsid w:val="00C77813"/>
    <w:rsid w:val="00C77F33"/>
    <w:rsid w:val="00C83091"/>
    <w:rsid w:val="00C838C3"/>
    <w:rsid w:val="00C839A7"/>
    <w:rsid w:val="00C83C51"/>
    <w:rsid w:val="00C8422A"/>
    <w:rsid w:val="00C8436E"/>
    <w:rsid w:val="00C8538C"/>
    <w:rsid w:val="00C8699C"/>
    <w:rsid w:val="00C86B48"/>
    <w:rsid w:val="00C86DE5"/>
    <w:rsid w:val="00C91A3D"/>
    <w:rsid w:val="00C91A51"/>
    <w:rsid w:val="00C92847"/>
    <w:rsid w:val="00C93A7C"/>
    <w:rsid w:val="00C94608"/>
    <w:rsid w:val="00C94C24"/>
    <w:rsid w:val="00C95A92"/>
    <w:rsid w:val="00C9610E"/>
    <w:rsid w:val="00C970D3"/>
    <w:rsid w:val="00C97324"/>
    <w:rsid w:val="00CA0A53"/>
    <w:rsid w:val="00CA1296"/>
    <w:rsid w:val="00CA1E29"/>
    <w:rsid w:val="00CA2954"/>
    <w:rsid w:val="00CA2B7F"/>
    <w:rsid w:val="00CA3DBC"/>
    <w:rsid w:val="00CA4D05"/>
    <w:rsid w:val="00CA50D6"/>
    <w:rsid w:val="00CA59B9"/>
    <w:rsid w:val="00CA5F4B"/>
    <w:rsid w:val="00CA63D2"/>
    <w:rsid w:val="00CA7466"/>
    <w:rsid w:val="00CA7563"/>
    <w:rsid w:val="00CA76FD"/>
    <w:rsid w:val="00CA7E69"/>
    <w:rsid w:val="00CB1064"/>
    <w:rsid w:val="00CB1426"/>
    <w:rsid w:val="00CB147D"/>
    <w:rsid w:val="00CB1915"/>
    <w:rsid w:val="00CB1BA5"/>
    <w:rsid w:val="00CB57C0"/>
    <w:rsid w:val="00CB5A39"/>
    <w:rsid w:val="00CB5BDB"/>
    <w:rsid w:val="00CB6293"/>
    <w:rsid w:val="00CB74B3"/>
    <w:rsid w:val="00CB7898"/>
    <w:rsid w:val="00CB7ED6"/>
    <w:rsid w:val="00CC193C"/>
    <w:rsid w:val="00CC277E"/>
    <w:rsid w:val="00CC3602"/>
    <w:rsid w:val="00CC39DD"/>
    <w:rsid w:val="00CC4557"/>
    <w:rsid w:val="00CC4CD4"/>
    <w:rsid w:val="00CC6F64"/>
    <w:rsid w:val="00CC776C"/>
    <w:rsid w:val="00CC7AFD"/>
    <w:rsid w:val="00CD01FA"/>
    <w:rsid w:val="00CD2262"/>
    <w:rsid w:val="00CD26BA"/>
    <w:rsid w:val="00CD32C2"/>
    <w:rsid w:val="00CD32D9"/>
    <w:rsid w:val="00CD3B2B"/>
    <w:rsid w:val="00CD3E53"/>
    <w:rsid w:val="00CD5019"/>
    <w:rsid w:val="00CD513C"/>
    <w:rsid w:val="00CD55F1"/>
    <w:rsid w:val="00CD55F7"/>
    <w:rsid w:val="00CD63F6"/>
    <w:rsid w:val="00CD6E09"/>
    <w:rsid w:val="00CD78B0"/>
    <w:rsid w:val="00CE07C6"/>
    <w:rsid w:val="00CE0CF6"/>
    <w:rsid w:val="00CE0F9C"/>
    <w:rsid w:val="00CE2252"/>
    <w:rsid w:val="00CE2B52"/>
    <w:rsid w:val="00CE2F7D"/>
    <w:rsid w:val="00CE34CC"/>
    <w:rsid w:val="00CE3BC7"/>
    <w:rsid w:val="00CE3E30"/>
    <w:rsid w:val="00CE3FBD"/>
    <w:rsid w:val="00CE5605"/>
    <w:rsid w:val="00CE7839"/>
    <w:rsid w:val="00CE7D5E"/>
    <w:rsid w:val="00CF0003"/>
    <w:rsid w:val="00CF18F4"/>
    <w:rsid w:val="00CF1A88"/>
    <w:rsid w:val="00CF1B54"/>
    <w:rsid w:val="00CF39F2"/>
    <w:rsid w:val="00CF47F0"/>
    <w:rsid w:val="00CF5677"/>
    <w:rsid w:val="00CF588A"/>
    <w:rsid w:val="00CF6DB5"/>
    <w:rsid w:val="00CF74BF"/>
    <w:rsid w:val="00D01A90"/>
    <w:rsid w:val="00D021A4"/>
    <w:rsid w:val="00D03E63"/>
    <w:rsid w:val="00D05104"/>
    <w:rsid w:val="00D05834"/>
    <w:rsid w:val="00D07937"/>
    <w:rsid w:val="00D102D0"/>
    <w:rsid w:val="00D11201"/>
    <w:rsid w:val="00D116E2"/>
    <w:rsid w:val="00D12179"/>
    <w:rsid w:val="00D1244E"/>
    <w:rsid w:val="00D12535"/>
    <w:rsid w:val="00D125E8"/>
    <w:rsid w:val="00D136AC"/>
    <w:rsid w:val="00D13DE8"/>
    <w:rsid w:val="00D15026"/>
    <w:rsid w:val="00D158B2"/>
    <w:rsid w:val="00D15D2E"/>
    <w:rsid w:val="00D15F8A"/>
    <w:rsid w:val="00D162C9"/>
    <w:rsid w:val="00D165E7"/>
    <w:rsid w:val="00D16B60"/>
    <w:rsid w:val="00D16C1A"/>
    <w:rsid w:val="00D1722B"/>
    <w:rsid w:val="00D20111"/>
    <w:rsid w:val="00D20277"/>
    <w:rsid w:val="00D226C5"/>
    <w:rsid w:val="00D22923"/>
    <w:rsid w:val="00D22DFD"/>
    <w:rsid w:val="00D230B8"/>
    <w:rsid w:val="00D236E6"/>
    <w:rsid w:val="00D24D78"/>
    <w:rsid w:val="00D2541D"/>
    <w:rsid w:val="00D2589E"/>
    <w:rsid w:val="00D2600A"/>
    <w:rsid w:val="00D2774F"/>
    <w:rsid w:val="00D279EF"/>
    <w:rsid w:val="00D27AEF"/>
    <w:rsid w:val="00D30FF8"/>
    <w:rsid w:val="00D314BA"/>
    <w:rsid w:val="00D31578"/>
    <w:rsid w:val="00D321A3"/>
    <w:rsid w:val="00D32407"/>
    <w:rsid w:val="00D330AA"/>
    <w:rsid w:val="00D346D9"/>
    <w:rsid w:val="00D350CC"/>
    <w:rsid w:val="00D351FD"/>
    <w:rsid w:val="00D35EDE"/>
    <w:rsid w:val="00D4011F"/>
    <w:rsid w:val="00D4112D"/>
    <w:rsid w:val="00D425A1"/>
    <w:rsid w:val="00D435BB"/>
    <w:rsid w:val="00D4470D"/>
    <w:rsid w:val="00D45052"/>
    <w:rsid w:val="00D4600D"/>
    <w:rsid w:val="00D467FF"/>
    <w:rsid w:val="00D47668"/>
    <w:rsid w:val="00D50C86"/>
    <w:rsid w:val="00D51297"/>
    <w:rsid w:val="00D5130D"/>
    <w:rsid w:val="00D513F8"/>
    <w:rsid w:val="00D515AC"/>
    <w:rsid w:val="00D52018"/>
    <w:rsid w:val="00D5398F"/>
    <w:rsid w:val="00D53D2C"/>
    <w:rsid w:val="00D54005"/>
    <w:rsid w:val="00D54016"/>
    <w:rsid w:val="00D54775"/>
    <w:rsid w:val="00D55764"/>
    <w:rsid w:val="00D55E0A"/>
    <w:rsid w:val="00D57C3D"/>
    <w:rsid w:val="00D57D00"/>
    <w:rsid w:val="00D60A98"/>
    <w:rsid w:val="00D60BE9"/>
    <w:rsid w:val="00D6252B"/>
    <w:rsid w:val="00D62667"/>
    <w:rsid w:val="00D64FEC"/>
    <w:rsid w:val="00D65B1E"/>
    <w:rsid w:val="00D66739"/>
    <w:rsid w:val="00D66BFE"/>
    <w:rsid w:val="00D66FE0"/>
    <w:rsid w:val="00D67298"/>
    <w:rsid w:val="00D70A92"/>
    <w:rsid w:val="00D70C7B"/>
    <w:rsid w:val="00D71009"/>
    <w:rsid w:val="00D72188"/>
    <w:rsid w:val="00D75109"/>
    <w:rsid w:val="00D7614F"/>
    <w:rsid w:val="00D763C2"/>
    <w:rsid w:val="00D76E78"/>
    <w:rsid w:val="00D773E4"/>
    <w:rsid w:val="00D77A77"/>
    <w:rsid w:val="00D77EC1"/>
    <w:rsid w:val="00D8092C"/>
    <w:rsid w:val="00D81551"/>
    <w:rsid w:val="00D81782"/>
    <w:rsid w:val="00D817C2"/>
    <w:rsid w:val="00D818D5"/>
    <w:rsid w:val="00D81E7B"/>
    <w:rsid w:val="00D81F17"/>
    <w:rsid w:val="00D843A7"/>
    <w:rsid w:val="00D84EF0"/>
    <w:rsid w:val="00D84FF4"/>
    <w:rsid w:val="00D85037"/>
    <w:rsid w:val="00D85DDE"/>
    <w:rsid w:val="00D86864"/>
    <w:rsid w:val="00D874C9"/>
    <w:rsid w:val="00D87CD2"/>
    <w:rsid w:val="00D9010B"/>
    <w:rsid w:val="00D9062E"/>
    <w:rsid w:val="00D90CF5"/>
    <w:rsid w:val="00D9126E"/>
    <w:rsid w:val="00D91C8E"/>
    <w:rsid w:val="00D9241E"/>
    <w:rsid w:val="00D93B0B"/>
    <w:rsid w:val="00D93B6F"/>
    <w:rsid w:val="00D94116"/>
    <w:rsid w:val="00D94230"/>
    <w:rsid w:val="00D944BF"/>
    <w:rsid w:val="00D94F3B"/>
    <w:rsid w:val="00D96268"/>
    <w:rsid w:val="00D97799"/>
    <w:rsid w:val="00DA0850"/>
    <w:rsid w:val="00DA0C37"/>
    <w:rsid w:val="00DA1468"/>
    <w:rsid w:val="00DA15E5"/>
    <w:rsid w:val="00DA19B1"/>
    <w:rsid w:val="00DA1B73"/>
    <w:rsid w:val="00DA2649"/>
    <w:rsid w:val="00DA3017"/>
    <w:rsid w:val="00DA3472"/>
    <w:rsid w:val="00DA3A96"/>
    <w:rsid w:val="00DA55AE"/>
    <w:rsid w:val="00DA5B86"/>
    <w:rsid w:val="00DA634A"/>
    <w:rsid w:val="00DB0827"/>
    <w:rsid w:val="00DB082B"/>
    <w:rsid w:val="00DB1175"/>
    <w:rsid w:val="00DB16FB"/>
    <w:rsid w:val="00DB253E"/>
    <w:rsid w:val="00DB2D00"/>
    <w:rsid w:val="00DB329A"/>
    <w:rsid w:val="00DB3EA6"/>
    <w:rsid w:val="00DB47D1"/>
    <w:rsid w:val="00DB498F"/>
    <w:rsid w:val="00DB5C82"/>
    <w:rsid w:val="00DB66C8"/>
    <w:rsid w:val="00DB6795"/>
    <w:rsid w:val="00DB71AD"/>
    <w:rsid w:val="00DB79D4"/>
    <w:rsid w:val="00DB7E20"/>
    <w:rsid w:val="00DC0A34"/>
    <w:rsid w:val="00DC0F0C"/>
    <w:rsid w:val="00DC31F6"/>
    <w:rsid w:val="00DC3499"/>
    <w:rsid w:val="00DC3A30"/>
    <w:rsid w:val="00DC4178"/>
    <w:rsid w:val="00DC43DB"/>
    <w:rsid w:val="00DC6389"/>
    <w:rsid w:val="00DC6649"/>
    <w:rsid w:val="00DC7814"/>
    <w:rsid w:val="00DD02B2"/>
    <w:rsid w:val="00DD0537"/>
    <w:rsid w:val="00DD0BC1"/>
    <w:rsid w:val="00DD0E15"/>
    <w:rsid w:val="00DD16F0"/>
    <w:rsid w:val="00DD1E97"/>
    <w:rsid w:val="00DD2969"/>
    <w:rsid w:val="00DD3593"/>
    <w:rsid w:val="00DD5ED4"/>
    <w:rsid w:val="00DD61F7"/>
    <w:rsid w:val="00DE02D1"/>
    <w:rsid w:val="00DE347F"/>
    <w:rsid w:val="00DE4900"/>
    <w:rsid w:val="00DE584D"/>
    <w:rsid w:val="00DE60D9"/>
    <w:rsid w:val="00DE6BDA"/>
    <w:rsid w:val="00DE764F"/>
    <w:rsid w:val="00DE7CF4"/>
    <w:rsid w:val="00DE7F1D"/>
    <w:rsid w:val="00DF048F"/>
    <w:rsid w:val="00DF0F4C"/>
    <w:rsid w:val="00DF2492"/>
    <w:rsid w:val="00DF2C18"/>
    <w:rsid w:val="00DF32A7"/>
    <w:rsid w:val="00DF4814"/>
    <w:rsid w:val="00DF4D93"/>
    <w:rsid w:val="00DF60A1"/>
    <w:rsid w:val="00DF6439"/>
    <w:rsid w:val="00DF7C5C"/>
    <w:rsid w:val="00DF7E5F"/>
    <w:rsid w:val="00DF7F29"/>
    <w:rsid w:val="00E00079"/>
    <w:rsid w:val="00E01307"/>
    <w:rsid w:val="00E018A8"/>
    <w:rsid w:val="00E0350E"/>
    <w:rsid w:val="00E0358E"/>
    <w:rsid w:val="00E036A1"/>
    <w:rsid w:val="00E036EB"/>
    <w:rsid w:val="00E03A63"/>
    <w:rsid w:val="00E03C5A"/>
    <w:rsid w:val="00E04827"/>
    <w:rsid w:val="00E05D07"/>
    <w:rsid w:val="00E06319"/>
    <w:rsid w:val="00E11221"/>
    <w:rsid w:val="00E12286"/>
    <w:rsid w:val="00E12AC7"/>
    <w:rsid w:val="00E13EA8"/>
    <w:rsid w:val="00E17A35"/>
    <w:rsid w:val="00E20151"/>
    <w:rsid w:val="00E20A90"/>
    <w:rsid w:val="00E20BFB"/>
    <w:rsid w:val="00E21C30"/>
    <w:rsid w:val="00E22A9F"/>
    <w:rsid w:val="00E23580"/>
    <w:rsid w:val="00E23813"/>
    <w:rsid w:val="00E240AD"/>
    <w:rsid w:val="00E2435B"/>
    <w:rsid w:val="00E2562A"/>
    <w:rsid w:val="00E25DDE"/>
    <w:rsid w:val="00E25F7B"/>
    <w:rsid w:val="00E260DF"/>
    <w:rsid w:val="00E272F1"/>
    <w:rsid w:val="00E301C7"/>
    <w:rsid w:val="00E30489"/>
    <w:rsid w:val="00E30BB4"/>
    <w:rsid w:val="00E30F64"/>
    <w:rsid w:val="00E31618"/>
    <w:rsid w:val="00E318B5"/>
    <w:rsid w:val="00E32397"/>
    <w:rsid w:val="00E32894"/>
    <w:rsid w:val="00E32EC8"/>
    <w:rsid w:val="00E334D6"/>
    <w:rsid w:val="00E33846"/>
    <w:rsid w:val="00E33F4C"/>
    <w:rsid w:val="00E34530"/>
    <w:rsid w:val="00E349EF"/>
    <w:rsid w:val="00E34DEC"/>
    <w:rsid w:val="00E3514D"/>
    <w:rsid w:val="00E35401"/>
    <w:rsid w:val="00E35CAC"/>
    <w:rsid w:val="00E40439"/>
    <w:rsid w:val="00E433AB"/>
    <w:rsid w:val="00E441A8"/>
    <w:rsid w:val="00E44308"/>
    <w:rsid w:val="00E44CA1"/>
    <w:rsid w:val="00E4627E"/>
    <w:rsid w:val="00E4646A"/>
    <w:rsid w:val="00E46984"/>
    <w:rsid w:val="00E46A7B"/>
    <w:rsid w:val="00E473D5"/>
    <w:rsid w:val="00E47AF3"/>
    <w:rsid w:val="00E520E6"/>
    <w:rsid w:val="00E5267F"/>
    <w:rsid w:val="00E5288C"/>
    <w:rsid w:val="00E5376C"/>
    <w:rsid w:val="00E54289"/>
    <w:rsid w:val="00E5457C"/>
    <w:rsid w:val="00E54EE2"/>
    <w:rsid w:val="00E55527"/>
    <w:rsid w:val="00E5591B"/>
    <w:rsid w:val="00E56A6F"/>
    <w:rsid w:val="00E57137"/>
    <w:rsid w:val="00E61EAF"/>
    <w:rsid w:val="00E63167"/>
    <w:rsid w:val="00E63ED4"/>
    <w:rsid w:val="00E64602"/>
    <w:rsid w:val="00E64677"/>
    <w:rsid w:val="00E6732C"/>
    <w:rsid w:val="00E674F7"/>
    <w:rsid w:val="00E70925"/>
    <w:rsid w:val="00E70FBB"/>
    <w:rsid w:val="00E7178A"/>
    <w:rsid w:val="00E71BAE"/>
    <w:rsid w:val="00E7220B"/>
    <w:rsid w:val="00E72B2C"/>
    <w:rsid w:val="00E733F3"/>
    <w:rsid w:val="00E73424"/>
    <w:rsid w:val="00E7358C"/>
    <w:rsid w:val="00E73683"/>
    <w:rsid w:val="00E73986"/>
    <w:rsid w:val="00E7444A"/>
    <w:rsid w:val="00E7460F"/>
    <w:rsid w:val="00E75693"/>
    <w:rsid w:val="00E75866"/>
    <w:rsid w:val="00E763A2"/>
    <w:rsid w:val="00E770CD"/>
    <w:rsid w:val="00E770EC"/>
    <w:rsid w:val="00E774DA"/>
    <w:rsid w:val="00E8126E"/>
    <w:rsid w:val="00E8137B"/>
    <w:rsid w:val="00E82759"/>
    <w:rsid w:val="00E83980"/>
    <w:rsid w:val="00E83B51"/>
    <w:rsid w:val="00E84053"/>
    <w:rsid w:val="00E843C9"/>
    <w:rsid w:val="00E85BF6"/>
    <w:rsid w:val="00E86143"/>
    <w:rsid w:val="00E86E67"/>
    <w:rsid w:val="00E8700E"/>
    <w:rsid w:val="00E87ACA"/>
    <w:rsid w:val="00E90152"/>
    <w:rsid w:val="00E917EE"/>
    <w:rsid w:val="00E91AEF"/>
    <w:rsid w:val="00E933E9"/>
    <w:rsid w:val="00E94517"/>
    <w:rsid w:val="00E94FFF"/>
    <w:rsid w:val="00E956A9"/>
    <w:rsid w:val="00E9689D"/>
    <w:rsid w:val="00E97570"/>
    <w:rsid w:val="00E978BE"/>
    <w:rsid w:val="00EA030E"/>
    <w:rsid w:val="00EA1500"/>
    <w:rsid w:val="00EA233F"/>
    <w:rsid w:val="00EA264C"/>
    <w:rsid w:val="00EA521F"/>
    <w:rsid w:val="00EA56AC"/>
    <w:rsid w:val="00EA5CA1"/>
    <w:rsid w:val="00EA6980"/>
    <w:rsid w:val="00EA6F96"/>
    <w:rsid w:val="00EA7409"/>
    <w:rsid w:val="00EA7A28"/>
    <w:rsid w:val="00EA7C3B"/>
    <w:rsid w:val="00EB00BF"/>
    <w:rsid w:val="00EB0CAE"/>
    <w:rsid w:val="00EB14D0"/>
    <w:rsid w:val="00EB17C1"/>
    <w:rsid w:val="00EB28DB"/>
    <w:rsid w:val="00EB3C2E"/>
    <w:rsid w:val="00EB46FB"/>
    <w:rsid w:val="00EB50BA"/>
    <w:rsid w:val="00EB550A"/>
    <w:rsid w:val="00EB67C1"/>
    <w:rsid w:val="00EB771B"/>
    <w:rsid w:val="00EB7F5F"/>
    <w:rsid w:val="00EC0480"/>
    <w:rsid w:val="00EC10F7"/>
    <w:rsid w:val="00EC2E10"/>
    <w:rsid w:val="00EC5414"/>
    <w:rsid w:val="00EC59ED"/>
    <w:rsid w:val="00EC65C7"/>
    <w:rsid w:val="00EC7387"/>
    <w:rsid w:val="00EC7B41"/>
    <w:rsid w:val="00EC7FB9"/>
    <w:rsid w:val="00ED0A8E"/>
    <w:rsid w:val="00ED2424"/>
    <w:rsid w:val="00ED2BC1"/>
    <w:rsid w:val="00ED32DB"/>
    <w:rsid w:val="00ED40CA"/>
    <w:rsid w:val="00ED4748"/>
    <w:rsid w:val="00ED4965"/>
    <w:rsid w:val="00ED5641"/>
    <w:rsid w:val="00ED5FFF"/>
    <w:rsid w:val="00ED63B3"/>
    <w:rsid w:val="00ED6898"/>
    <w:rsid w:val="00ED77D0"/>
    <w:rsid w:val="00ED7B9F"/>
    <w:rsid w:val="00EE081F"/>
    <w:rsid w:val="00EE1259"/>
    <w:rsid w:val="00EE1653"/>
    <w:rsid w:val="00EE1ABB"/>
    <w:rsid w:val="00EE1E14"/>
    <w:rsid w:val="00EE2476"/>
    <w:rsid w:val="00EE2714"/>
    <w:rsid w:val="00EE3014"/>
    <w:rsid w:val="00EE3478"/>
    <w:rsid w:val="00EE40FD"/>
    <w:rsid w:val="00EE4D88"/>
    <w:rsid w:val="00EE5FE9"/>
    <w:rsid w:val="00EF0ACD"/>
    <w:rsid w:val="00EF117C"/>
    <w:rsid w:val="00EF1AD9"/>
    <w:rsid w:val="00EF1E83"/>
    <w:rsid w:val="00EF2429"/>
    <w:rsid w:val="00EF25D3"/>
    <w:rsid w:val="00EF2DE2"/>
    <w:rsid w:val="00EF3436"/>
    <w:rsid w:val="00EF380B"/>
    <w:rsid w:val="00EF3EAB"/>
    <w:rsid w:val="00EF3EF8"/>
    <w:rsid w:val="00EF4AC4"/>
    <w:rsid w:val="00EF4C02"/>
    <w:rsid w:val="00EF5A1D"/>
    <w:rsid w:val="00EF67CF"/>
    <w:rsid w:val="00F02A3C"/>
    <w:rsid w:val="00F02C92"/>
    <w:rsid w:val="00F03195"/>
    <w:rsid w:val="00F052F7"/>
    <w:rsid w:val="00F054FB"/>
    <w:rsid w:val="00F05729"/>
    <w:rsid w:val="00F05B6F"/>
    <w:rsid w:val="00F07F80"/>
    <w:rsid w:val="00F1084B"/>
    <w:rsid w:val="00F10FA8"/>
    <w:rsid w:val="00F1225D"/>
    <w:rsid w:val="00F12D54"/>
    <w:rsid w:val="00F12F2B"/>
    <w:rsid w:val="00F12F58"/>
    <w:rsid w:val="00F1333D"/>
    <w:rsid w:val="00F13E28"/>
    <w:rsid w:val="00F14742"/>
    <w:rsid w:val="00F15711"/>
    <w:rsid w:val="00F15ABC"/>
    <w:rsid w:val="00F16EFF"/>
    <w:rsid w:val="00F17287"/>
    <w:rsid w:val="00F17347"/>
    <w:rsid w:val="00F17498"/>
    <w:rsid w:val="00F207AA"/>
    <w:rsid w:val="00F20E43"/>
    <w:rsid w:val="00F21C50"/>
    <w:rsid w:val="00F22E46"/>
    <w:rsid w:val="00F22EF8"/>
    <w:rsid w:val="00F22F99"/>
    <w:rsid w:val="00F24C67"/>
    <w:rsid w:val="00F25740"/>
    <w:rsid w:val="00F25823"/>
    <w:rsid w:val="00F25CFB"/>
    <w:rsid w:val="00F27562"/>
    <w:rsid w:val="00F2767A"/>
    <w:rsid w:val="00F27A8B"/>
    <w:rsid w:val="00F30CD9"/>
    <w:rsid w:val="00F30F2C"/>
    <w:rsid w:val="00F311A9"/>
    <w:rsid w:val="00F318EA"/>
    <w:rsid w:val="00F31BB6"/>
    <w:rsid w:val="00F32404"/>
    <w:rsid w:val="00F325D9"/>
    <w:rsid w:val="00F338B2"/>
    <w:rsid w:val="00F33A69"/>
    <w:rsid w:val="00F33D94"/>
    <w:rsid w:val="00F34330"/>
    <w:rsid w:val="00F34386"/>
    <w:rsid w:val="00F34B5B"/>
    <w:rsid w:val="00F34CC7"/>
    <w:rsid w:val="00F3522B"/>
    <w:rsid w:val="00F35815"/>
    <w:rsid w:val="00F35C42"/>
    <w:rsid w:val="00F35F5B"/>
    <w:rsid w:val="00F40AB3"/>
    <w:rsid w:val="00F41062"/>
    <w:rsid w:val="00F43458"/>
    <w:rsid w:val="00F4534B"/>
    <w:rsid w:val="00F45D42"/>
    <w:rsid w:val="00F46A3D"/>
    <w:rsid w:val="00F51987"/>
    <w:rsid w:val="00F51A73"/>
    <w:rsid w:val="00F52EC8"/>
    <w:rsid w:val="00F552AD"/>
    <w:rsid w:val="00F555EF"/>
    <w:rsid w:val="00F560D6"/>
    <w:rsid w:val="00F56376"/>
    <w:rsid w:val="00F60281"/>
    <w:rsid w:val="00F60BF5"/>
    <w:rsid w:val="00F619BC"/>
    <w:rsid w:val="00F62125"/>
    <w:rsid w:val="00F627CF"/>
    <w:rsid w:val="00F632AB"/>
    <w:rsid w:val="00F6341E"/>
    <w:rsid w:val="00F634CD"/>
    <w:rsid w:val="00F635B2"/>
    <w:rsid w:val="00F63CB0"/>
    <w:rsid w:val="00F64169"/>
    <w:rsid w:val="00F64BF6"/>
    <w:rsid w:val="00F67F1F"/>
    <w:rsid w:val="00F67F4E"/>
    <w:rsid w:val="00F7027A"/>
    <w:rsid w:val="00F70B17"/>
    <w:rsid w:val="00F71D97"/>
    <w:rsid w:val="00F72ED2"/>
    <w:rsid w:val="00F730A2"/>
    <w:rsid w:val="00F7339B"/>
    <w:rsid w:val="00F74AA2"/>
    <w:rsid w:val="00F74B11"/>
    <w:rsid w:val="00F75175"/>
    <w:rsid w:val="00F76231"/>
    <w:rsid w:val="00F76419"/>
    <w:rsid w:val="00F76C2A"/>
    <w:rsid w:val="00F80696"/>
    <w:rsid w:val="00F8070C"/>
    <w:rsid w:val="00F80C2E"/>
    <w:rsid w:val="00F80C9E"/>
    <w:rsid w:val="00F82BA7"/>
    <w:rsid w:val="00F831A1"/>
    <w:rsid w:val="00F8412D"/>
    <w:rsid w:val="00F84416"/>
    <w:rsid w:val="00F850F9"/>
    <w:rsid w:val="00F8740B"/>
    <w:rsid w:val="00F8769E"/>
    <w:rsid w:val="00F87A2A"/>
    <w:rsid w:val="00F9124D"/>
    <w:rsid w:val="00F92287"/>
    <w:rsid w:val="00F933CA"/>
    <w:rsid w:val="00F93789"/>
    <w:rsid w:val="00F9382C"/>
    <w:rsid w:val="00F93B67"/>
    <w:rsid w:val="00F94571"/>
    <w:rsid w:val="00F94A45"/>
    <w:rsid w:val="00F9544C"/>
    <w:rsid w:val="00F962D7"/>
    <w:rsid w:val="00F963AD"/>
    <w:rsid w:val="00F96E6C"/>
    <w:rsid w:val="00F9747F"/>
    <w:rsid w:val="00FA0887"/>
    <w:rsid w:val="00FA20FA"/>
    <w:rsid w:val="00FA2C18"/>
    <w:rsid w:val="00FA2FE3"/>
    <w:rsid w:val="00FA31EC"/>
    <w:rsid w:val="00FA353A"/>
    <w:rsid w:val="00FA35C7"/>
    <w:rsid w:val="00FA44AF"/>
    <w:rsid w:val="00FA4C9E"/>
    <w:rsid w:val="00FA57A7"/>
    <w:rsid w:val="00FA64ED"/>
    <w:rsid w:val="00FA7465"/>
    <w:rsid w:val="00FA7635"/>
    <w:rsid w:val="00FA7CD6"/>
    <w:rsid w:val="00FA7DBD"/>
    <w:rsid w:val="00FB016C"/>
    <w:rsid w:val="00FB0A30"/>
    <w:rsid w:val="00FB125D"/>
    <w:rsid w:val="00FB17C3"/>
    <w:rsid w:val="00FB1E30"/>
    <w:rsid w:val="00FB26CE"/>
    <w:rsid w:val="00FB3542"/>
    <w:rsid w:val="00FB36DA"/>
    <w:rsid w:val="00FB439B"/>
    <w:rsid w:val="00FB453B"/>
    <w:rsid w:val="00FB56F2"/>
    <w:rsid w:val="00FB586B"/>
    <w:rsid w:val="00FB67D9"/>
    <w:rsid w:val="00FB70E3"/>
    <w:rsid w:val="00FC04F7"/>
    <w:rsid w:val="00FC080E"/>
    <w:rsid w:val="00FC0CE2"/>
    <w:rsid w:val="00FC20CB"/>
    <w:rsid w:val="00FC3170"/>
    <w:rsid w:val="00FC3AF8"/>
    <w:rsid w:val="00FC3CD6"/>
    <w:rsid w:val="00FC3F1D"/>
    <w:rsid w:val="00FC4A52"/>
    <w:rsid w:val="00FC54A6"/>
    <w:rsid w:val="00FC5882"/>
    <w:rsid w:val="00FC5CAA"/>
    <w:rsid w:val="00FC68BD"/>
    <w:rsid w:val="00FC6B29"/>
    <w:rsid w:val="00FC7246"/>
    <w:rsid w:val="00FC755B"/>
    <w:rsid w:val="00FC7579"/>
    <w:rsid w:val="00FC7B1F"/>
    <w:rsid w:val="00FD043E"/>
    <w:rsid w:val="00FD0C8D"/>
    <w:rsid w:val="00FD1743"/>
    <w:rsid w:val="00FD1B33"/>
    <w:rsid w:val="00FD2635"/>
    <w:rsid w:val="00FD2787"/>
    <w:rsid w:val="00FD2BFF"/>
    <w:rsid w:val="00FD321D"/>
    <w:rsid w:val="00FD3BA3"/>
    <w:rsid w:val="00FD66F9"/>
    <w:rsid w:val="00FD704D"/>
    <w:rsid w:val="00FD79F7"/>
    <w:rsid w:val="00FD7CD6"/>
    <w:rsid w:val="00FE0180"/>
    <w:rsid w:val="00FE07BB"/>
    <w:rsid w:val="00FE08CE"/>
    <w:rsid w:val="00FE1159"/>
    <w:rsid w:val="00FE122E"/>
    <w:rsid w:val="00FE151D"/>
    <w:rsid w:val="00FE153A"/>
    <w:rsid w:val="00FE23C6"/>
    <w:rsid w:val="00FE2D8A"/>
    <w:rsid w:val="00FE2F68"/>
    <w:rsid w:val="00FE335A"/>
    <w:rsid w:val="00FE39D4"/>
    <w:rsid w:val="00FE4381"/>
    <w:rsid w:val="00FE52A0"/>
    <w:rsid w:val="00FE76B3"/>
    <w:rsid w:val="00FE7CE8"/>
    <w:rsid w:val="00FE7E36"/>
    <w:rsid w:val="00FF1CB5"/>
    <w:rsid w:val="00FF25B0"/>
    <w:rsid w:val="00FF2968"/>
    <w:rsid w:val="00FF2B3F"/>
    <w:rsid w:val="00FF4DF8"/>
    <w:rsid w:val="00FF5ACC"/>
    <w:rsid w:val="00FF647B"/>
    <w:rsid w:val="00FF7461"/>
    <w:rsid w:val="00FF78AF"/>
    <w:rsid w:val="4C8D9FA8"/>
    <w:rsid w:val="513AA1F5"/>
    <w:rsid w:val="6B142C5B"/>
    <w:rsid w:val="7CE8DABA"/>
  </w:rsids>
  <m:mathPr>
    <m:mathFont m:val="Cambria Math"/>
    <m:brkBin m:val="before"/>
    <m:brkBinSub m:val="--"/>
    <m:smallFrac m:val="0"/>
    <m:dispDef m:val="0"/>
    <m:lMargin m:val="0"/>
    <m:rMargin m:val="0"/>
    <m:defJc m:val="centerGroup"/>
    <m:wrapRight/>
    <m:intLim m:val="subSup"/>
    <m:naryLim m:val="subSup"/>
  </m:mathPr>
  <w:themeFontLang w:val="en-AU"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3B05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uiPriority="8" w:qFormat="1"/>
    <w:lsdException w:name="heading 1" w:uiPriority="2" w:qFormat="1"/>
    <w:lsdException w:name="heading 2" w:uiPriority="1" w:qFormat="1"/>
    <w:lsdException w:name="heading 3" w:uiPriority="4" w:qFormat="1"/>
    <w:lsdException w:name="heading 4" w:semiHidden="1" w:uiPriority="5" w:unhideWhenUsed="1" w:qFormat="1"/>
    <w:lsdException w:name="heading 5" w:semiHidden="1" w:uiPriority="6" w:unhideWhenUsed="1" w:qFormat="1"/>
    <w:lsdException w:name="heading 6" w:semiHidden="1" w:uiPriority="99" w:unhideWhenUsed="1"/>
    <w:lsdException w:name="heading 7" w:semiHidden="1" w:uiPriority="99"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qFormat="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FE52A0"/>
    <w:pPr>
      <w:spacing w:after="200"/>
    </w:pPr>
    <w:rPr>
      <w:rFonts w:asciiTheme="minorHAnsi" w:hAnsiTheme="minorHAnsi" w:cstheme="minorHAnsi"/>
      <w:color w:val="000000" w:themeColor="text1"/>
      <w:sz w:val="22"/>
      <w:szCs w:val="24"/>
      <w:lang w:eastAsia="en-US"/>
    </w:rPr>
  </w:style>
  <w:style w:type="paragraph" w:styleId="Heading1">
    <w:name w:val="heading 1"/>
    <w:aliases w:val="CER Heading 1"/>
    <w:basedOn w:val="Contents"/>
    <w:next w:val="Heading2"/>
    <w:link w:val="Heading1Char"/>
    <w:uiPriority w:val="2"/>
    <w:qFormat/>
    <w:rsid w:val="002D18F3"/>
    <w:pPr>
      <w:spacing w:before="360" w:after="0"/>
      <w:outlineLvl w:val="0"/>
    </w:pPr>
    <w:rPr>
      <w:b/>
      <w:bCs/>
    </w:rPr>
  </w:style>
  <w:style w:type="paragraph" w:styleId="Heading2">
    <w:name w:val="heading 2"/>
    <w:aliases w:val="CER Heading 2"/>
    <w:basedOn w:val="Normal"/>
    <w:next w:val="Normal"/>
    <w:link w:val="Heading2Char"/>
    <w:uiPriority w:val="1"/>
    <w:qFormat/>
    <w:rsid w:val="002D18F3"/>
    <w:pPr>
      <w:keepNext/>
      <w:keepLines/>
      <w:spacing w:before="280"/>
      <w:outlineLvl w:val="1"/>
    </w:pPr>
    <w:rPr>
      <w:rFonts w:asciiTheme="majorHAnsi" w:eastAsia="Times New Roman" w:hAnsiTheme="majorHAnsi"/>
      <w:b/>
      <w:bCs/>
      <w:sz w:val="32"/>
      <w:szCs w:val="32"/>
    </w:rPr>
  </w:style>
  <w:style w:type="paragraph" w:styleId="Heading3">
    <w:name w:val="heading 3"/>
    <w:aliases w:val="CER Heading 3"/>
    <w:next w:val="Normal"/>
    <w:link w:val="Heading3Char"/>
    <w:uiPriority w:val="4"/>
    <w:qFormat/>
    <w:rsid w:val="005C0A94"/>
    <w:pPr>
      <w:keepNext/>
      <w:keepLines/>
      <w:spacing w:before="240"/>
      <w:outlineLvl w:val="2"/>
    </w:pPr>
    <w:rPr>
      <w:rFonts w:asciiTheme="majorHAnsi" w:eastAsia="Times New Roman" w:hAnsiTheme="majorHAnsi" w:cstheme="majorHAnsi"/>
      <w:b/>
      <w:bCs/>
      <w:color w:val="000000" w:themeColor="text1"/>
      <w:sz w:val="27"/>
      <w:szCs w:val="27"/>
      <w:lang w:eastAsia="en-US"/>
    </w:rPr>
  </w:style>
  <w:style w:type="paragraph" w:styleId="Heading4">
    <w:name w:val="heading 4"/>
    <w:aliases w:val="CER Heading 4"/>
    <w:basedOn w:val="Normal"/>
    <w:next w:val="Normal"/>
    <w:link w:val="Heading4Char"/>
    <w:uiPriority w:val="5"/>
    <w:unhideWhenUsed/>
    <w:qFormat/>
    <w:rsid w:val="007E75E6"/>
    <w:pPr>
      <w:keepNext/>
      <w:spacing w:before="240"/>
      <w:outlineLvl w:val="3"/>
    </w:pPr>
    <w:rPr>
      <w:rFonts w:eastAsiaTheme="minorEastAsia"/>
      <w:bCs/>
      <w:color w:val="005874"/>
      <w:sz w:val="25"/>
      <w:lang w:val="en-US"/>
    </w:rPr>
  </w:style>
  <w:style w:type="paragraph" w:styleId="Heading5">
    <w:name w:val="heading 5"/>
    <w:aliases w:val="CER Heading 5"/>
    <w:basedOn w:val="Normal"/>
    <w:next w:val="Normal"/>
    <w:link w:val="Heading5Char"/>
    <w:uiPriority w:val="6"/>
    <w:unhideWhenUsed/>
    <w:qFormat/>
    <w:rsid w:val="007E75E6"/>
    <w:pPr>
      <w:spacing w:before="240"/>
      <w:outlineLvl w:val="4"/>
    </w:pPr>
    <w:rPr>
      <w:rFonts w:eastAsia="Times New Roman"/>
      <w:b/>
      <w:bCs/>
      <w:iCs/>
      <w:color w:val="005874"/>
      <w:szCs w:val="26"/>
      <w:lang w:val="en-US"/>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521016"/>
    <w:pPr>
      <w:keepNext/>
      <w:keepLines/>
      <w:spacing w:before="200"/>
      <w:outlineLvl w:val="6"/>
    </w:pPr>
    <w:rPr>
      <w:rFonts w:eastAsiaTheme="majorEastAsia" w:cstheme="majorBidi"/>
      <w:b/>
      <w:i/>
      <w:iCs/>
      <w:color w:val="404040" w:themeColor="text1" w:themeTint="BF"/>
    </w:rPr>
  </w:style>
  <w:style w:type="paragraph" w:styleId="Heading8">
    <w:name w:val="heading 8"/>
    <w:basedOn w:val="Normal"/>
    <w:next w:val="Normal"/>
    <w:uiPriority w:val="49"/>
    <w:semiHidden/>
    <w:unhideWhenUsed/>
    <w:rsid w:val="0087089C"/>
    <w:pPr>
      <w:keepNext/>
      <w:keepLines/>
      <w:spacing w:after="0"/>
      <w:ind w:left="1440" w:hanging="1440"/>
      <w:outlineLvl w:val="7"/>
    </w:pPr>
    <w:rPr>
      <w:rFonts w:eastAsiaTheme="majorEastAsia" w:cstheme="majorBidi"/>
      <w:color w:val="404040" w:themeColor="text1" w:themeTint="BF"/>
      <w:szCs w:val="20"/>
    </w:rPr>
  </w:style>
  <w:style w:type="paragraph" w:styleId="Heading9">
    <w:name w:val="heading 9"/>
    <w:basedOn w:val="Normal"/>
    <w:next w:val="Normal"/>
    <w:uiPriority w:val="49"/>
    <w:semiHidden/>
    <w:unhideWhenUsed/>
    <w:qFormat/>
    <w:rsid w:val="00871D42"/>
    <w:pPr>
      <w:keepNext/>
      <w:keepLines/>
      <w:spacing w:after="0"/>
      <w:ind w:left="1584" w:hanging="1584"/>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1"/>
    <w:rsid w:val="002D18F3"/>
    <w:rPr>
      <w:rFonts w:asciiTheme="majorHAnsi" w:eastAsia="Times New Roman" w:hAnsiTheme="majorHAnsi" w:cstheme="minorHAnsi"/>
      <w:b/>
      <w:bCs/>
      <w:color w:val="000000" w:themeColor="text1"/>
      <w:sz w:val="32"/>
      <w:szCs w:val="32"/>
      <w:lang w:eastAsia="en-US"/>
    </w:rPr>
  </w:style>
  <w:style w:type="character" w:customStyle="1" w:styleId="Heading1Char">
    <w:name w:val="Heading 1 Char"/>
    <w:aliases w:val="CER Heading 1 Char"/>
    <w:basedOn w:val="DefaultParagraphFont"/>
    <w:link w:val="Heading1"/>
    <w:uiPriority w:val="2"/>
    <w:rsid w:val="002D18F3"/>
    <w:rPr>
      <w:rFonts w:ascii="Calibri" w:eastAsia="Times New Roman" w:hAnsi="Calibri" w:cs="Calibri"/>
      <w:b/>
      <w:bCs/>
      <w:color w:val="000000" w:themeColor="text1"/>
      <w:kern w:val="32"/>
      <w:sz w:val="40"/>
      <w:szCs w:val="24"/>
      <w:lang w:eastAsia="en-US"/>
    </w:rPr>
  </w:style>
  <w:style w:type="character" w:customStyle="1" w:styleId="Heading3Char">
    <w:name w:val="Heading 3 Char"/>
    <w:aliases w:val="CER Heading 3 Char"/>
    <w:basedOn w:val="DefaultParagraphFont"/>
    <w:link w:val="Heading3"/>
    <w:uiPriority w:val="4"/>
    <w:rsid w:val="005C0A94"/>
    <w:rPr>
      <w:rFonts w:asciiTheme="majorHAnsi" w:eastAsia="Times New Roman" w:hAnsiTheme="majorHAnsi" w:cstheme="majorHAnsi"/>
      <w:b/>
      <w:bCs/>
      <w:color w:val="000000" w:themeColor="text1"/>
      <w:sz w:val="27"/>
      <w:szCs w:val="27"/>
      <w:lang w:eastAsia="en-US"/>
    </w:rPr>
  </w:style>
  <w:style w:type="character" w:customStyle="1" w:styleId="Heading4Char">
    <w:name w:val="Heading 4 Char"/>
    <w:aliases w:val="CER Heading 4 Char"/>
    <w:basedOn w:val="DefaultParagraphFont"/>
    <w:link w:val="Heading4"/>
    <w:uiPriority w:val="5"/>
    <w:rsid w:val="005C0A94"/>
    <w:rPr>
      <w:rFonts w:asciiTheme="minorHAnsi" w:eastAsiaTheme="minorEastAsia" w:hAnsiTheme="minorHAnsi" w:cstheme="minorHAnsi"/>
      <w:bCs/>
      <w:color w:val="005874"/>
      <w:sz w:val="25"/>
      <w:szCs w:val="24"/>
      <w:lang w:val="en-US" w:eastAsia="en-US"/>
    </w:rPr>
  </w:style>
  <w:style w:type="character" w:customStyle="1" w:styleId="Heading6Char">
    <w:name w:val="Heading 6 Char"/>
    <w:aliases w:val="CER Heading 6 Char"/>
    <w:basedOn w:val="DefaultParagraphFont"/>
    <w:link w:val="Heading6"/>
    <w:uiPriority w:val="99"/>
    <w:rsid w:val="00674932"/>
    <w:rPr>
      <w:rFonts w:asciiTheme="minorHAnsi" w:eastAsiaTheme="minorEastAsia" w:hAnsiTheme="minorHAnsi" w:cstheme="minorBidi"/>
      <w:b/>
      <w:bCs/>
      <w:color w:val="000000" w:themeColor="text1"/>
      <w:sz w:val="21"/>
      <w:szCs w:val="22"/>
      <w:lang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Theme="minorHAnsi" w:hAnsiTheme="minorHAnsi" w:cstheme="minorHAnsi"/>
      <w:color w:val="000000" w:themeColor="text1"/>
      <w:sz w:val="22"/>
      <w:szCs w:val="24"/>
      <w:lang w:eastAsia="en-US"/>
    </w:rPr>
  </w:style>
  <w:style w:type="paragraph" w:styleId="Footer">
    <w:name w:val="footer"/>
    <w:basedOn w:val="Normal"/>
    <w:link w:val="FooterChar"/>
    <w:uiPriority w:val="99"/>
    <w:unhideWhenUsed/>
    <w:rsid w:val="009633DE"/>
    <w:pPr>
      <w:tabs>
        <w:tab w:val="left" w:pos="2694"/>
        <w:tab w:val="left" w:pos="3969"/>
        <w:tab w:val="left" w:pos="6946"/>
        <w:tab w:val="right" w:pos="9498"/>
      </w:tabs>
      <w:spacing w:before="120"/>
      <w:ind w:left="284" w:right="242"/>
    </w:pPr>
    <w:rPr>
      <w:rFonts w:cs="Calibri (Body)"/>
      <w:spacing w:val="2"/>
      <w:sz w:val="18"/>
      <w:szCs w:val="18"/>
    </w:rPr>
  </w:style>
  <w:style w:type="character" w:customStyle="1" w:styleId="FooterChar">
    <w:name w:val="Footer Char"/>
    <w:basedOn w:val="DefaultParagraphFont"/>
    <w:link w:val="Footer"/>
    <w:uiPriority w:val="99"/>
    <w:rsid w:val="009633DE"/>
    <w:rPr>
      <w:rFonts w:asciiTheme="minorHAnsi" w:hAnsiTheme="minorHAnsi" w:cs="Calibri (Body)"/>
      <w:color w:val="000000" w:themeColor="text1"/>
      <w:spacing w:val="2"/>
      <w:sz w:val="18"/>
      <w:szCs w:val="18"/>
      <w:lang w:eastAsia="en-US"/>
    </w:rPr>
  </w:style>
  <w:style w:type="character" w:styleId="Hyperlink">
    <w:name w:val="Hyperlink"/>
    <w:basedOn w:val="DefaultParagraphFont"/>
    <w:uiPriority w:val="99"/>
    <w:unhideWhenUsed/>
    <w:rsid w:val="00521016"/>
    <w:rPr>
      <w:rFonts w:ascii="Calibri" w:hAnsi="Calibri"/>
      <w:color w:val="006C93" w:themeColor="accent3"/>
      <w:sz w:val="22"/>
      <w:u w:val="single"/>
    </w:rPr>
  </w:style>
  <w:style w:type="paragraph" w:customStyle="1" w:styleId="CERbullets">
    <w:name w:val="CER bullets"/>
    <w:basedOn w:val="Normal"/>
    <w:link w:val="CERbulletsChar"/>
    <w:uiPriority w:val="7"/>
    <w:qFormat/>
    <w:rsid w:val="004458B4"/>
    <w:pPr>
      <w:numPr>
        <w:numId w:val="1"/>
      </w:numPr>
      <w:spacing w:before="120" w:after="120"/>
      <w:ind w:left="357" w:hanging="357"/>
    </w:pPr>
    <w:rPr>
      <w:color w:val="auto"/>
    </w:rPr>
  </w:style>
  <w:style w:type="character" w:customStyle="1" w:styleId="CERbulletsChar">
    <w:name w:val="CER bullets Char"/>
    <w:basedOn w:val="DefaultParagraphFont"/>
    <w:link w:val="CERbullets"/>
    <w:uiPriority w:val="7"/>
    <w:rsid w:val="004458B4"/>
    <w:rPr>
      <w:rFonts w:asciiTheme="minorHAnsi" w:hAnsiTheme="minorHAnsi" w:cstheme="minorHAnsi"/>
      <w:sz w:val="22"/>
      <w:szCs w:val="24"/>
      <w:lang w:eastAsia="en-US"/>
    </w:rPr>
  </w:style>
  <w:style w:type="table" w:customStyle="1" w:styleId="CERTable">
    <w:name w:val="CER Table"/>
    <w:basedOn w:val="TableNormal"/>
    <w:uiPriority w:val="99"/>
    <w:rsid w:val="004458B4"/>
    <w:pPr>
      <w:spacing w:before="120"/>
    </w:pPr>
    <w:rPr>
      <w:rFonts w:ascii="Calibri" w:hAnsi="Calibri"/>
      <w:color w:val="000000" w:themeColor="text1"/>
      <w:kern w:val="2"/>
    </w:rPr>
    <w:tblPr>
      <w:tblStyleRowBandSize w:val="1"/>
      <w:tblBorders>
        <w:top w:val="single" w:sz="8" w:space="0" w:color="FCBA5C" w:themeColor="accent2"/>
        <w:bottom w:val="single" w:sz="8" w:space="0" w:color="FCBA5C" w:themeColor="accent2"/>
        <w:insideH w:val="single" w:sz="8" w:space="0" w:color="E8E8E8"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FCBA5C" w:themeColor="accent2"/>
          <w:right w:val="nil"/>
          <w:insideH w:val="nil"/>
          <w:insideV w:val="nil"/>
          <w:tl2br w:val="nil"/>
          <w:tr2bl w:val="nil"/>
        </w:tcBorders>
        <w:shd w:val="clear" w:color="auto" w:fill="E8E8E8"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1D1D1"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character" w:customStyle="1" w:styleId="Heading5Char">
    <w:name w:val="Heading 5 Char"/>
    <w:aliases w:val="CER Heading 5 Char"/>
    <w:basedOn w:val="DefaultParagraphFont"/>
    <w:link w:val="Heading5"/>
    <w:uiPriority w:val="6"/>
    <w:rsid w:val="00FA7635"/>
    <w:rPr>
      <w:rFonts w:asciiTheme="minorHAnsi" w:eastAsia="Times New Roman" w:hAnsiTheme="minorHAnsi" w:cstheme="minorHAnsi"/>
      <w:b/>
      <w:bCs/>
      <w:iCs/>
      <w:color w:val="005874"/>
      <w:sz w:val="22"/>
      <w:szCs w:val="26"/>
      <w:lang w:val="en-US" w:eastAsia="en-US"/>
    </w:rPr>
  </w:style>
  <w:style w:type="table" w:styleId="TableGrid">
    <w:name w:val="Table Grid"/>
    <w:basedOn w:val="TableNormal"/>
    <w:uiPriority w:val="59"/>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C13A44"/>
    <w:pPr>
      <w:spacing w:before="100" w:beforeAutospacing="1" w:after="240"/>
      <w:ind w:left="284" w:right="284"/>
    </w:pPr>
    <w:rPr>
      <w:rFonts w:asciiTheme="minorHAnsi" w:hAnsiTheme="minorHAnsi"/>
    </w:rPr>
    <w:tblPr>
      <w:tblBorders>
        <w:left w:val="single" w:sz="24" w:space="0" w:color="9FB76F" w:themeColor="accent1"/>
      </w:tblBorders>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rPr>
        <w:cantSplit w:val="0"/>
      </w:trPr>
      <w:tcPr>
        <w:tcBorders>
          <w:top w:val="nil"/>
          <w:left w:val="single" w:sz="24" w:space="0" w:color="9FB76F" w:themeColor="accent1"/>
          <w:bottom w:val="nil"/>
          <w:right w:val="nil"/>
          <w:insideH w:val="nil"/>
          <w:insideV w:val="nil"/>
          <w:tl2br w:val="nil"/>
          <w:tr2bl w:val="nil"/>
        </w:tcBorders>
        <w:noWrap/>
      </w:tcPr>
    </w:tblStylePr>
  </w:style>
  <w:style w:type="character" w:customStyle="1" w:styleId="Heading7Char">
    <w:name w:val="Heading 7 Char"/>
    <w:basedOn w:val="DefaultParagraphFont"/>
    <w:link w:val="Heading7"/>
    <w:uiPriority w:val="99"/>
    <w:rsid w:val="00521016"/>
    <w:rPr>
      <w:rFonts w:asciiTheme="minorHAnsi" w:eastAsiaTheme="majorEastAsia" w:hAnsiTheme="minorHAnsi" w:cstheme="majorBidi"/>
      <w:b/>
      <w:i/>
      <w:iCs/>
      <w:color w:val="404040" w:themeColor="text1" w:themeTint="BF"/>
      <w:sz w:val="22"/>
      <w:szCs w:val="24"/>
      <w:lang w:eastAsia="en-US"/>
    </w:rPr>
  </w:style>
  <w:style w:type="character" w:styleId="FollowedHyperlink">
    <w:name w:val="FollowedHyperlink"/>
    <w:basedOn w:val="DefaultParagraphFont"/>
    <w:uiPriority w:val="99"/>
    <w:unhideWhenUsed/>
    <w:rsid w:val="00D230B8"/>
    <w:rPr>
      <w:color w:val="747474" w:themeColor="followedHyperlink"/>
      <w:u w:val="single"/>
    </w:rPr>
  </w:style>
  <w:style w:type="paragraph" w:customStyle="1" w:styleId="CERformtitle">
    <w:name w:val="CER form title"/>
    <w:basedOn w:val="Title"/>
    <w:link w:val="CERformtitleChar"/>
    <w:uiPriority w:val="8"/>
    <w:rsid w:val="00EE2714"/>
    <w:pPr>
      <w:contextualSpacing w:val="0"/>
    </w:pPr>
    <w:rPr>
      <w:rFonts w:cs="Times New Roman (Headings CS)"/>
      <w:b/>
      <w:noProof/>
      <w:spacing w:val="0"/>
    </w:rPr>
  </w:style>
  <w:style w:type="paragraph" w:customStyle="1" w:styleId="CERformsubtitle">
    <w:name w:val="CER form subtitle"/>
    <w:basedOn w:val="Subtitle"/>
    <w:link w:val="CERformsubtitleChar"/>
    <w:uiPriority w:val="8"/>
    <w:rsid w:val="007D279F"/>
    <w:pPr>
      <w:spacing w:before="120" w:after="120"/>
    </w:pPr>
    <w:rPr>
      <w:rFonts w:ascii="Calibri Light" w:eastAsia="Times New Roman" w:hAnsi="Calibri Light" w:cs="Calibri Light"/>
      <w:color w:val="000000" w:themeColor="text1"/>
      <w:spacing w:val="0"/>
      <w:sz w:val="40"/>
      <w:szCs w:val="40"/>
    </w:rPr>
  </w:style>
  <w:style w:type="character" w:customStyle="1" w:styleId="CERformtitleChar">
    <w:name w:val="CER form title Char"/>
    <w:basedOn w:val="DefaultParagraphFont"/>
    <w:link w:val="CERformtitle"/>
    <w:uiPriority w:val="8"/>
    <w:rsid w:val="00EE2714"/>
    <w:rPr>
      <w:rFonts w:asciiTheme="majorHAnsi" w:eastAsiaTheme="majorEastAsia" w:hAnsiTheme="majorHAnsi" w:cs="Times New Roman (Headings CS)"/>
      <w:b/>
      <w:noProof/>
      <w:kern w:val="28"/>
      <w:sz w:val="56"/>
      <w:szCs w:val="56"/>
    </w:rPr>
  </w:style>
  <w:style w:type="paragraph" w:customStyle="1" w:styleId="CERnumbering">
    <w:name w:val="CER numbering"/>
    <w:basedOn w:val="BodyText1"/>
    <w:link w:val="CERnumberingChar"/>
    <w:uiPriority w:val="8"/>
    <w:qFormat/>
    <w:rsid w:val="006B43F2"/>
    <w:pPr>
      <w:numPr>
        <w:numId w:val="3"/>
      </w:numPr>
      <w:spacing w:before="120" w:after="120"/>
    </w:pPr>
  </w:style>
  <w:style w:type="character" w:customStyle="1" w:styleId="CERformsubtitleChar">
    <w:name w:val="CER form subtitle Char"/>
    <w:basedOn w:val="Heading2Char"/>
    <w:link w:val="CERformsubtitle"/>
    <w:uiPriority w:val="8"/>
    <w:rsid w:val="007D279F"/>
    <w:rPr>
      <w:rFonts w:ascii="Calibri Light" w:eastAsia="Times New Roman" w:hAnsi="Calibri Light" w:cs="Calibri Light"/>
      <w:b w:val="0"/>
      <w:bCs w:val="0"/>
      <w:color w:val="000000" w:themeColor="text1"/>
      <w:sz w:val="40"/>
      <w:szCs w:val="40"/>
      <w:shd w:val="clear" w:color="auto" w:fill="FFFFFF" w:themeFill="background1"/>
      <w:lang w:eastAsia="en-US"/>
    </w:rPr>
  </w:style>
  <w:style w:type="character" w:customStyle="1" w:styleId="CERnumberingChar">
    <w:name w:val="CER numbering Char"/>
    <w:basedOn w:val="CERbulletsChar"/>
    <w:link w:val="CERnumbering"/>
    <w:uiPriority w:val="8"/>
    <w:rsid w:val="006B43F2"/>
    <w:rPr>
      <w:rFonts w:asciiTheme="minorHAnsi" w:hAnsiTheme="minorHAnsi" w:cstheme="minorHAnsi"/>
      <w:color w:val="000000" w:themeColor="text1"/>
      <w:sz w:val="22"/>
      <w:szCs w:val="24"/>
      <w:lang w:eastAsia="en-US"/>
    </w:rPr>
  </w:style>
  <w:style w:type="character" w:styleId="PlaceholderText">
    <w:name w:val="Placeholder Text"/>
    <w:basedOn w:val="DefaultParagraphFont"/>
    <w:uiPriority w:val="99"/>
    <w:rsid w:val="00E86E67"/>
    <w:rPr>
      <w:rFonts w:cs="Times New Roman"/>
      <w:color w:val="808080"/>
    </w:rPr>
  </w:style>
  <w:style w:type="character" w:customStyle="1" w:styleId="Protectivemarker">
    <w:name w:val="Protective marker"/>
    <w:uiPriority w:val="1"/>
    <w:rsid w:val="00FE52A0"/>
    <w:rPr>
      <w:rFonts w:asciiTheme="minorHAnsi" w:hAnsiTheme="minorHAnsi"/>
      <w:b/>
      <w:color w:val="FF0000"/>
      <w:sz w:val="28"/>
      <w:szCs w:val="24"/>
    </w:rPr>
  </w:style>
  <w:style w:type="paragraph" w:customStyle="1" w:styleId="LegislativesecrecyACT">
    <w:name w:val="Legislative secrecy ACT"/>
    <w:basedOn w:val="Heading5"/>
    <w:uiPriority w:val="8"/>
    <w:qFormat/>
    <w:rsid w:val="00F76419"/>
    <w:pPr>
      <w:tabs>
        <w:tab w:val="center" w:pos="4870"/>
        <w:tab w:val="left" w:pos="8745"/>
      </w:tabs>
      <w:spacing w:before="0" w:after="120"/>
      <w:jc w:val="center"/>
    </w:pPr>
    <w:rPr>
      <w:color w:val="auto"/>
      <w:sz w:val="24"/>
    </w:rPr>
  </w:style>
  <w:style w:type="character" w:styleId="PageNumber">
    <w:name w:val="page number"/>
    <w:basedOn w:val="DefaultParagraphFont"/>
    <w:uiPriority w:val="99"/>
    <w:semiHidden/>
    <w:unhideWhenUsed/>
    <w:rsid w:val="00977234"/>
    <w:rPr>
      <w:rFonts w:asciiTheme="minorHAnsi" w:hAnsiTheme="minorHAnsi"/>
    </w:rPr>
  </w:style>
  <w:style w:type="paragraph" w:styleId="Title">
    <w:name w:val="Title"/>
    <w:basedOn w:val="Normal"/>
    <w:next w:val="Normal"/>
    <w:link w:val="TitleChar"/>
    <w:uiPriority w:val="99"/>
    <w:rsid w:val="00977234"/>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977234"/>
    <w:rPr>
      <w:rFonts w:asciiTheme="majorHAnsi" w:eastAsiaTheme="majorEastAsia" w:hAnsiTheme="majorHAnsi" w:cstheme="majorBidi"/>
      <w:spacing w:val="-10"/>
      <w:kern w:val="28"/>
      <w:sz w:val="56"/>
      <w:szCs w:val="56"/>
      <w:lang w:eastAsia="en-US"/>
    </w:rPr>
  </w:style>
  <w:style w:type="paragraph" w:styleId="TOC2">
    <w:name w:val="toc 2"/>
    <w:basedOn w:val="Normal"/>
    <w:next w:val="Normal"/>
    <w:autoRedefine/>
    <w:uiPriority w:val="39"/>
    <w:unhideWhenUsed/>
    <w:rsid w:val="00056FF0"/>
    <w:pPr>
      <w:spacing w:after="100"/>
      <w:ind w:left="220"/>
    </w:pPr>
  </w:style>
  <w:style w:type="paragraph" w:styleId="TOC1">
    <w:name w:val="toc 1"/>
    <w:basedOn w:val="Normal"/>
    <w:next w:val="Normal"/>
    <w:autoRedefine/>
    <w:uiPriority w:val="39"/>
    <w:unhideWhenUsed/>
    <w:rsid w:val="007270A5"/>
    <w:pPr>
      <w:tabs>
        <w:tab w:val="right" w:leader="dot" w:pos="9730"/>
      </w:tabs>
      <w:spacing w:after="100"/>
    </w:pPr>
    <w:rPr>
      <w:b/>
    </w:rPr>
  </w:style>
  <w:style w:type="paragraph" w:styleId="TOC3">
    <w:name w:val="toc 3"/>
    <w:basedOn w:val="Normal"/>
    <w:next w:val="Normal"/>
    <w:autoRedefine/>
    <w:uiPriority w:val="39"/>
    <w:unhideWhenUsed/>
    <w:rsid w:val="007270A5"/>
    <w:pPr>
      <w:tabs>
        <w:tab w:val="right" w:leader="dot" w:pos="9730"/>
      </w:tabs>
      <w:spacing w:after="100"/>
      <w:ind w:left="440"/>
    </w:pPr>
  </w:style>
  <w:style w:type="paragraph" w:styleId="TOC4">
    <w:name w:val="toc 4"/>
    <w:basedOn w:val="Normal"/>
    <w:next w:val="Normal"/>
    <w:autoRedefine/>
    <w:uiPriority w:val="99"/>
    <w:semiHidden/>
    <w:unhideWhenUsed/>
    <w:rsid w:val="00EB7F5F"/>
    <w:pPr>
      <w:spacing w:after="100"/>
      <w:ind w:left="660"/>
    </w:pPr>
  </w:style>
  <w:style w:type="paragraph" w:styleId="Subtitle">
    <w:name w:val="Subtitle"/>
    <w:basedOn w:val="Normal"/>
    <w:next w:val="Normal"/>
    <w:link w:val="SubtitleChar"/>
    <w:uiPriority w:val="99"/>
    <w:rsid w:val="002C702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99"/>
    <w:rsid w:val="002C702A"/>
    <w:rPr>
      <w:rFonts w:asciiTheme="minorHAnsi" w:eastAsiaTheme="minorEastAsia" w:hAnsiTheme="minorHAnsi" w:cstheme="minorBidi"/>
      <w:color w:val="5A5A5A" w:themeColor="text1" w:themeTint="A5"/>
      <w:spacing w:val="15"/>
      <w:sz w:val="22"/>
      <w:szCs w:val="22"/>
      <w:lang w:eastAsia="en-US"/>
    </w:rPr>
  </w:style>
  <w:style w:type="paragraph" w:styleId="Caption">
    <w:name w:val="caption"/>
    <w:basedOn w:val="Normal"/>
    <w:next w:val="Normal"/>
    <w:uiPriority w:val="35"/>
    <w:unhideWhenUsed/>
    <w:qFormat/>
    <w:rsid w:val="004D0162"/>
    <w:rPr>
      <w:rFonts w:ascii="Calibri Light" w:eastAsiaTheme="minorHAnsi" w:hAnsi="Calibri Light" w:cs="Calibri Light"/>
      <w:i/>
      <w:iCs/>
      <w:sz w:val="18"/>
      <w:szCs w:val="18"/>
    </w:rPr>
  </w:style>
  <w:style w:type="paragraph" w:customStyle="1" w:styleId="Contents">
    <w:name w:val="Contents"/>
    <w:uiPriority w:val="8"/>
    <w:qFormat/>
    <w:rsid w:val="00521016"/>
    <w:pPr>
      <w:spacing w:after="360"/>
    </w:pPr>
    <w:rPr>
      <w:rFonts w:ascii="Calibri" w:eastAsia="Times New Roman" w:hAnsi="Calibri" w:cs="Calibri"/>
      <w:color w:val="000000" w:themeColor="text1"/>
      <w:kern w:val="32"/>
      <w:sz w:val="40"/>
      <w:szCs w:val="24"/>
      <w:lang w:eastAsia="en-US"/>
    </w:rPr>
  </w:style>
  <w:style w:type="paragraph" w:customStyle="1" w:styleId="BodyText1">
    <w:name w:val="Body Text1"/>
    <w:basedOn w:val="Normal"/>
    <w:uiPriority w:val="8"/>
    <w:qFormat/>
    <w:rsid w:val="002D18F3"/>
    <w:pPr>
      <w:spacing w:before="200"/>
    </w:pPr>
  </w:style>
  <w:style w:type="paragraph" w:styleId="NormalWeb">
    <w:name w:val="Normal (Web)"/>
    <w:basedOn w:val="Normal"/>
    <w:uiPriority w:val="99"/>
    <w:semiHidden/>
    <w:unhideWhenUsed/>
    <w:rsid w:val="00E12286"/>
    <w:rPr>
      <w:rFonts w:cs="Times New Roman"/>
      <w:sz w:val="24"/>
    </w:rPr>
  </w:style>
  <w:style w:type="character" w:styleId="UnresolvedMention">
    <w:name w:val="Unresolved Mention"/>
    <w:basedOn w:val="DefaultParagraphFont"/>
    <w:uiPriority w:val="99"/>
    <w:semiHidden/>
    <w:unhideWhenUsed/>
    <w:rsid w:val="001D229D"/>
    <w:rPr>
      <w:color w:val="605E5C"/>
      <w:shd w:val="clear" w:color="auto" w:fill="E1DFDD"/>
    </w:rPr>
  </w:style>
  <w:style w:type="paragraph" w:customStyle="1" w:styleId="CERformname-Act">
    <w:name w:val="CER form name - Act"/>
    <w:basedOn w:val="CERformsubtitle"/>
    <w:uiPriority w:val="8"/>
    <w:qFormat/>
    <w:rsid w:val="007D279F"/>
    <w:rPr>
      <w:rFonts w:asciiTheme="minorHAnsi" w:hAnsiTheme="minorHAnsi"/>
      <w:sz w:val="30"/>
    </w:rPr>
  </w:style>
  <w:style w:type="paragraph" w:customStyle="1" w:styleId="CERHeading2rectangle">
    <w:name w:val="CER Heading 2 rectangle"/>
    <w:basedOn w:val="Heading2"/>
    <w:uiPriority w:val="8"/>
    <w:qFormat/>
    <w:rsid w:val="00FC54A6"/>
    <w:pPr>
      <w:pBdr>
        <w:top w:val="single" w:sz="2" w:space="4" w:color="E8E8E8" w:themeColor="background2"/>
        <w:left w:val="single" w:sz="2" w:space="4" w:color="E8E8E8" w:themeColor="background2"/>
        <w:bottom w:val="single" w:sz="2" w:space="4" w:color="E8E8E8" w:themeColor="background2"/>
        <w:right w:val="single" w:sz="2" w:space="4" w:color="E8E8E8" w:themeColor="background2"/>
      </w:pBdr>
      <w:shd w:val="clear" w:color="auto" w:fill="E8E8E8" w:themeFill="background2"/>
      <w:ind w:left="113" w:right="113"/>
    </w:pPr>
  </w:style>
  <w:style w:type="paragraph" w:customStyle="1" w:styleId="CERHeading1Parts">
    <w:name w:val="CER Heading 1 Parts"/>
    <w:basedOn w:val="Normal"/>
    <w:next w:val="Normal"/>
    <w:qFormat/>
    <w:rsid w:val="00834EA9"/>
    <w:pPr>
      <w:tabs>
        <w:tab w:val="left" w:pos="1418"/>
      </w:tabs>
      <w:spacing w:before="360" w:after="0"/>
      <w:ind w:left="1418" w:hanging="1418"/>
      <w:outlineLvl w:val="0"/>
    </w:pPr>
    <w:rPr>
      <w:rFonts w:eastAsia="Times New Roman" w:cs="Arial"/>
      <w:b/>
      <w:bCs/>
      <w:color w:val="auto"/>
      <w:sz w:val="40"/>
      <w:szCs w:val="32"/>
      <w:lang w:eastAsia="en-AU"/>
    </w:rPr>
  </w:style>
  <w:style w:type="paragraph" w:customStyle="1" w:styleId="CERlettering">
    <w:name w:val="CER lettering"/>
    <w:basedOn w:val="CERnumbering"/>
    <w:uiPriority w:val="8"/>
    <w:qFormat/>
    <w:rsid w:val="00171389"/>
    <w:pPr>
      <w:numPr>
        <w:numId w:val="6"/>
      </w:numPr>
    </w:pPr>
  </w:style>
  <w:style w:type="paragraph" w:customStyle="1" w:styleId="Arrowinstruction">
    <w:name w:val="Arrow instruction"/>
    <w:basedOn w:val="Normal"/>
    <w:link w:val="ArrowinstructionChar"/>
    <w:uiPriority w:val="5"/>
    <w:qFormat/>
    <w:rsid w:val="00545D29"/>
    <w:pPr>
      <w:numPr>
        <w:numId w:val="7"/>
      </w:numPr>
      <w:tabs>
        <w:tab w:val="left" w:pos="426"/>
      </w:tabs>
      <w:spacing w:before="200"/>
    </w:pPr>
    <w:rPr>
      <w:rFonts w:eastAsiaTheme="minorHAnsi" w:cs="Arial"/>
      <w:color w:val="auto"/>
      <w:szCs w:val="22"/>
      <w:lang w:eastAsia="en-AU"/>
    </w:rPr>
  </w:style>
  <w:style w:type="numbering" w:customStyle="1" w:styleId="CurrentList1">
    <w:name w:val="Current List1"/>
    <w:uiPriority w:val="99"/>
    <w:rsid w:val="00171389"/>
    <w:pPr>
      <w:numPr>
        <w:numId w:val="5"/>
      </w:numPr>
    </w:pPr>
  </w:style>
  <w:style w:type="character" w:customStyle="1" w:styleId="ArrowinstructionChar">
    <w:name w:val="Arrow instruction Char"/>
    <w:basedOn w:val="DefaultParagraphFont"/>
    <w:link w:val="Arrowinstruction"/>
    <w:uiPriority w:val="5"/>
    <w:rsid w:val="00545D29"/>
    <w:rPr>
      <w:rFonts w:asciiTheme="minorHAnsi" w:eastAsiaTheme="minorHAnsi" w:hAnsiTheme="minorHAnsi" w:cs="Arial"/>
      <w:sz w:val="22"/>
      <w:szCs w:val="22"/>
    </w:rPr>
  </w:style>
  <w:style w:type="paragraph" w:customStyle="1" w:styleId="Helpprompt">
    <w:name w:val="Help prompt"/>
    <w:basedOn w:val="Normal"/>
    <w:uiPriority w:val="6"/>
    <w:qFormat/>
    <w:rsid w:val="003E445C"/>
    <w:pPr>
      <w:numPr>
        <w:numId w:val="9"/>
      </w:numPr>
      <w:spacing w:before="200"/>
    </w:pPr>
    <w:rPr>
      <w:rFonts w:eastAsiaTheme="minorHAnsi" w:cstheme="minorBidi"/>
      <w:i/>
      <w:color w:val="auto"/>
      <w:sz w:val="20"/>
      <w:szCs w:val="22"/>
      <w:lang w:eastAsia="en-AU"/>
    </w:rPr>
  </w:style>
  <w:style w:type="numbering" w:customStyle="1" w:styleId="CurrentList2">
    <w:name w:val="Current List2"/>
    <w:uiPriority w:val="99"/>
    <w:rsid w:val="00545D29"/>
    <w:pPr>
      <w:numPr>
        <w:numId w:val="8"/>
      </w:numPr>
    </w:pPr>
  </w:style>
  <w:style w:type="paragraph" w:styleId="BalloonText">
    <w:name w:val="Balloon Text"/>
    <w:basedOn w:val="Normal"/>
    <w:link w:val="BalloonTextChar"/>
    <w:uiPriority w:val="99"/>
    <w:semiHidden/>
    <w:unhideWhenUsed/>
    <w:rsid w:val="002C0A20"/>
    <w:pPr>
      <w:spacing w:before="200"/>
    </w:pPr>
    <w:rPr>
      <w:rFonts w:ascii="Tahoma" w:eastAsia="Calibri" w:hAnsi="Tahoma" w:cs="Tahoma"/>
      <w:sz w:val="16"/>
      <w:szCs w:val="16"/>
      <w:lang w:eastAsia="en-AU"/>
    </w:rPr>
  </w:style>
  <w:style w:type="numbering" w:customStyle="1" w:styleId="CurrentList3">
    <w:name w:val="Current List3"/>
    <w:uiPriority w:val="99"/>
    <w:rsid w:val="00B64507"/>
    <w:pPr>
      <w:numPr>
        <w:numId w:val="10"/>
      </w:numPr>
    </w:pPr>
  </w:style>
  <w:style w:type="character" w:customStyle="1" w:styleId="BalloonTextChar">
    <w:name w:val="Balloon Text Char"/>
    <w:basedOn w:val="DefaultParagraphFont"/>
    <w:link w:val="BalloonText"/>
    <w:uiPriority w:val="99"/>
    <w:semiHidden/>
    <w:rsid w:val="002C0A20"/>
    <w:rPr>
      <w:rFonts w:ascii="Tahoma" w:eastAsia="Calibri" w:hAnsi="Tahoma" w:cs="Tahoma"/>
      <w:color w:val="000000" w:themeColor="text1"/>
      <w:sz w:val="16"/>
      <w:szCs w:val="16"/>
    </w:rPr>
  </w:style>
  <w:style w:type="paragraph" w:customStyle="1" w:styleId="Question">
    <w:name w:val="Question"/>
    <w:basedOn w:val="Normal"/>
    <w:uiPriority w:val="3"/>
    <w:qFormat/>
    <w:rsid w:val="002C0A20"/>
    <w:pPr>
      <w:keepNext/>
      <w:numPr>
        <w:numId w:val="11"/>
      </w:numPr>
      <w:spacing w:before="240" w:after="120"/>
      <w:contextualSpacing/>
      <w:outlineLvl w:val="3"/>
    </w:pPr>
    <w:rPr>
      <w:rFonts w:eastAsia="Times New Roman" w:cs="Arial"/>
      <w:b/>
      <w:color w:val="auto"/>
      <w:szCs w:val="40"/>
      <w:lang w:val="en-US"/>
    </w:rPr>
  </w:style>
  <w:style w:type="paragraph" w:customStyle="1" w:styleId="Questionsubquestion">
    <w:name w:val="Question subquestion"/>
    <w:basedOn w:val="Question"/>
    <w:uiPriority w:val="4"/>
    <w:qFormat/>
    <w:rsid w:val="00A745D5"/>
    <w:pPr>
      <w:numPr>
        <w:numId w:val="0"/>
      </w:numPr>
      <w:outlineLvl w:val="4"/>
    </w:pPr>
  </w:style>
  <w:style w:type="paragraph" w:customStyle="1" w:styleId="Copyprompt">
    <w:name w:val="Copy prompt"/>
    <w:basedOn w:val="Normal"/>
    <w:uiPriority w:val="8"/>
    <w:qFormat/>
    <w:rsid w:val="003E445C"/>
    <w:pPr>
      <w:numPr>
        <w:numId w:val="14"/>
      </w:numPr>
      <w:spacing w:before="200"/>
      <w:ind w:left="850" w:hanging="425"/>
    </w:pPr>
    <w:rPr>
      <w:rFonts w:eastAsiaTheme="minorHAnsi" w:cs="Arial"/>
      <w:i/>
      <w:color w:val="auto"/>
      <w:sz w:val="20"/>
      <w:szCs w:val="22"/>
      <w:lang w:val="en-US" w:eastAsia="en-AU"/>
    </w:rPr>
  </w:style>
  <w:style w:type="paragraph" w:customStyle="1" w:styleId="Attachmentprompt">
    <w:name w:val="Attachment prompt"/>
    <w:basedOn w:val="Normal"/>
    <w:uiPriority w:val="7"/>
    <w:qFormat/>
    <w:rsid w:val="003E445C"/>
    <w:pPr>
      <w:numPr>
        <w:numId w:val="15"/>
      </w:numPr>
      <w:spacing w:before="200"/>
      <w:ind w:left="850" w:hanging="425"/>
    </w:pPr>
    <w:rPr>
      <w:rFonts w:cs="Arial"/>
      <w:i/>
      <w:color w:val="auto"/>
      <w:sz w:val="20"/>
      <w:szCs w:val="20"/>
      <w:lang w:eastAsia="en-AU"/>
    </w:rPr>
  </w:style>
  <w:style w:type="paragraph" w:customStyle="1" w:styleId="Arrowinstructionintable">
    <w:name w:val="Arrow instruction in table"/>
    <w:basedOn w:val="Arrowinstruction"/>
    <w:link w:val="ArrowinstructionintableChar"/>
    <w:uiPriority w:val="19"/>
    <w:qFormat/>
    <w:rsid w:val="003E445C"/>
    <w:pPr>
      <w:numPr>
        <w:numId w:val="16"/>
      </w:numPr>
      <w:spacing w:before="80" w:after="80" w:line="240" w:lineRule="exact"/>
      <w:ind w:left="459"/>
    </w:pPr>
    <w:rPr>
      <w:szCs w:val="16"/>
    </w:rPr>
  </w:style>
  <w:style w:type="character" w:customStyle="1" w:styleId="ArrowinstructionintableChar">
    <w:name w:val="Arrow instruction in table Char"/>
    <w:basedOn w:val="ArrowinstructionChar"/>
    <w:link w:val="Arrowinstructionintable"/>
    <w:uiPriority w:val="19"/>
    <w:rsid w:val="003E445C"/>
    <w:rPr>
      <w:rFonts w:asciiTheme="minorHAnsi" w:eastAsiaTheme="minorHAnsi" w:hAnsiTheme="minorHAnsi" w:cs="Arial"/>
      <w:sz w:val="22"/>
      <w:szCs w:val="16"/>
    </w:rPr>
  </w:style>
  <w:style w:type="character" w:customStyle="1" w:styleId="Answerfieldleft-alignedChar">
    <w:name w:val="Answer field left-aligned Char"/>
    <w:basedOn w:val="DefaultParagraphFont"/>
    <w:link w:val="Answerfieldleft-aligned"/>
    <w:uiPriority w:val="11"/>
    <w:rsid w:val="00C20923"/>
    <w:rPr>
      <w:rFonts w:asciiTheme="minorHAnsi" w:hAnsiTheme="minorHAnsi" w:cs="Arial"/>
      <w:color w:val="000000" w:themeColor="text1"/>
      <w:lang w:eastAsia="en-US"/>
    </w:rPr>
  </w:style>
  <w:style w:type="paragraph" w:customStyle="1" w:styleId="Answerfieldright-aligned">
    <w:name w:val="Answer field right-aligned"/>
    <w:basedOn w:val="Normal"/>
    <w:link w:val="Answerfieldright-alignedChar"/>
    <w:uiPriority w:val="10"/>
    <w:qFormat/>
    <w:rsid w:val="00C20923"/>
    <w:pPr>
      <w:spacing w:before="45" w:after="45"/>
      <w:jc w:val="right"/>
    </w:pPr>
    <w:rPr>
      <w:rFonts w:cs="Arial"/>
      <w:sz w:val="20"/>
      <w:szCs w:val="20"/>
      <w:lang w:eastAsia="en-AU"/>
    </w:rPr>
  </w:style>
  <w:style w:type="paragraph" w:customStyle="1" w:styleId="Answerfieldleft-aligned">
    <w:name w:val="Answer field left-aligned"/>
    <w:link w:val="Answerfieldleft-alignedChar"/>
    <w:uiPriority w:val="11"/>
    <w:qFormat/>
    <w:rsid w:val="00C20923"/>
    <w:pPr>
      <w:spacing w:before="45" w:after="45"/>
    </w:pPr>
    <w:rPr>
      <w:rFonts w:asciiTheme="minorHAnsi" w:hAnsiTheme="minorHAnsi" w:cs="Arial"/>
      <w:color w:val="000000" w:themeColor="text1"/>
      <w:lang w:eastAsia="en-US"/>
    </w:rPr>
  </w:style>
  <w:style w:type="table" w:customStyle="1" w:styleId="CERanswerfield">
    <w:name w:val="CER answer field"/>
    <w:basedOn w:val="TableNormal"/>
    <w:uiPriority w:val="99"/>
    <w:rsid w:val="00A927F8"/>
    <w:rPr>
      <w:rFonts w:ascii="Calibri" w:eastAsia="Calibri" w:hAnsi="Calibri"/>
      <w:color w:val="000000" w:themeColor="text1"/>
    </w:rPr>
    <w:tblPr>
      <w:tblStyleRowBandSize w:val="1"/>
      <w:tblStyleColBandSize w:val="1"/>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57" w:type="dxa"/>
        <w:bottom w:w="57" w:type="dxa"/>
      </w:tblCellMar>
    </w:tblPr>
    <w:trPr>
      <w:cantSplit/>
    </w:trPr>
    <w:tcPr>
      <w:vAlign w:val="center"/>
    </w:tcPr>
    <w:tblStylePr w:type="firstRow">
      <w:pPr>
        <w:jc w:val="left"/>
      </w:pPr>
      <w:rPr>
        <w:rFonts w:ascii="Calibri" w:hAnsi="Calibri"/>
        <w:color w:val="383A42"/>
        <w:sz w:val="20"/>
      </w:rPr>
      <w:tblPr/>
      <w:tcPr>
        <w:shd w:val="clear" w:color="auto" w:fill="E8E8E8" w:themeFill="background2"/>
      </w:tcPr>
    </w:tblStylePr>
    <w:tblStylePr w:type="lastRow">
      <w:rPr>
        <w:rFonts w:ascii="Calibri" w:hAnsi="Calibri"/>
        <w:sz w:val="20"/>
      </w:rPr>
    </w:tblStylePr>
    <w:tblStylePr w:type="firstCol">
      <w:pPr>
        <w:jc w:val="right"/>
      </w:pPr>
      <w:rPr>
        <w:rFonts w:ascii="Calibri" w:hAnsi="Calibri"/>
        <w:b w:val="0"/>
        <w:i w:val="0"/>
        <w:color w:val="383A42"/>
        <w:sz w:val="20"/>
      </w:rPr>
      <w:tblPr/>
      <w:trPr>
        <w:cantSplit w:val="0"/>
      </w:trPr>
      <w:tcPr>
        <w:shd w:val="clear" w:color="auto" w:fill="EAE9E7"/>
      </w:tcPr>
    </w:tblStylePr>
    <w:tblStylePr w:type="lastCol">
      <w:pPr>
        <w:jc w:val="left"/>
      </w:pPr>
      <w:rPr>
        <w:rFonts w:asciiTheme="minorHAnsi" w:hAnsiTheme="minorHAnsi"/>
        <w:color w:val="383A42"/>
        <w:sz w:val="20"/>
      </w:rPr>
      <w:tblPr/>
      <w:tcPr>
        <w:shd w:val="clear" w:color="auto" w:fill="EAE9E7"/>
      </w:tcPr>
    </w:tblStylePr>
    <w:tblStylePr w:type="band1Vert">
      <w:rPr>
        <w:rFonts w:ascii="Calibri" w:hAnsi="Calibri"/>
        <w:sz w:val="20"/>
      </w:rPr>
    </w:tblStylePr>
    <w:tblStylePr w:type="band2Vert">
      <w:rPr>
        <w:rFonts w:ascii="Calibri" w:hAnsi="Calibri"/>
        <w:sz w:val="20"/>
      </w:rPr>
    </w:tblStylePr>
    <w:tblStylePr w:type="band1Horz">
      <w:rPr>
        <w:rFonts w:ascii="Calibri" w:hAnsi="Calibri"/>
        <w:sz w:val="20"/>
      </w:rPr>
    </w:tblStylePr>
    <w:tblStylePr w:type="band2Horz">
      <w:rPr>
        <w:rFonts w:ascii="Calibri" w:hAnsi="Calibri"/>
        <w:sz w:val="20"/>
      </w:rPr>
    </w:tblStylePr>
  </w:style>
  <w:style w:type="character" w:customStyle="1" w:styleId="Answerfieldright-alignedChar">
    <w:name w:val="Answer field right-aligned Char"/>
    <w:basedOn w:val="DefaultParagraphFont"/>
    <w:link w:val="Answerfieldright-aligned"/>
    <w:uiPriority w:val="10"/>
    <w:rsid w:val="00C20923"/>
    <w:rPr>
      <w:rFonts w:asciiTheme="minorHAnsi" w:hAnsiTheme="minorHAnsi" w:cs="Arial"/>
      <w:color w:val="000000" w:themeColor="text1"/>
    </w:rPr>
  </w:style>
  <w:style w:type="paragraph" w:customStyle="1" w:styleId="Goto">
    <w:name w:val="Go to"/>
    <w:basedOn w:val="Normal"/>
    <w:uiPriority w:val="16"/>
    <w:qFormat/>
    <w:rsid w:val="00C20923"/>
    <w:pPr>
      <w:spacing w:before="360" w:line="200" w:lineRule="exact"/>
      <w:jc w:val="right"/>
    </w:pPr>
    <w:rPr>
      <w:rFonts w:eastAsia="Calibri" w:cs="Times New Roman"/>
      <w:color w:val="auto"/>
      <w:szCs w:val="22"/>
      <w:lang w:eastAsia="en-AU"/>
    </w:rPr>
  </w:style>
  <w:style w:type="paragraph" w:customStyle="1" w:styleId="Checkbox">
    <w:name w:val="Checkbox"/>
    <w:basedOn w:val="Normal"/>
    <w:uiPriority w:val="29"/>
    <w:rsid w:val="0085735D"/>
    <w:pPr>
      <w:spacing w:after="0"/>
      <w:jc w:val="center"/>
    </w:pPr>
    <w:rPr>
      <w:rFonts w:eastAsiaTheme="majorEastAsia" w:cstheme="majorBidi"/>
      <w:b/>
      <w:noProof/>
      <w:color w:val="383A42"/>
      <w:spacing w:val="5"/>
      <w:kern w:val="28"/>
      <w:sz w:val="24"/>
      <w:szCs w:val="52"/>
      <w:lang w:eastAsia="en-AU"/>
    </w:rPr>
  </w:style>
  <w:style w:type="paragraph" w:customStyle="1" w:styleId="Arrowinstructionindent">
    <w:name w:val="Arrow instruction indent"/>
    <w:basedOn w:val="Normal"/>
    <w:uiPriority w:val="18"/>
    <w:rsid w:val="00EB771B"/>
    <w:pPr>
      <w:numPr>
        <w:numId w:val="18"/>
      </w:numPr>
      <w:shd w:val="clear" w:color="auto" w:fill="FFFFFF" w:themeFill="background1"/>
      <w:tabs>
        <w:tab w:val="left" w:pos="993"/>
      </w:tabs>
      <w:spacing w:before="200"/>
      <w:ind w:left="992" w:hanging="357"/>
    </w:pPr>
    <w:rPr>
      <w:rFonts w:eastAsiaTheme="minorHAnsi" w:cs="Arial"/>
      <w:color w:val="auto"/>
      <w:szCs w:val="22"/>
      <w:lang w:eastAsia="en-AU"/>
    </w:rPr>
  </w:style>
  <w:style w:type="character" w:styleId="CommentReference">
    <w:name w:val="annotation reference"/>
    <w:basedOn w:val="DefaultParagraphFont"/>
    <w:uiPriority w:val="99"/>
    <w:semiHidden/>
    <w:unhideWhenUsed/>
    <w:rsid w:val="00A45B88"/>
    <w:rPr>
      <w:sz w:val="16"/>
      <w:szCs w:val="16"/>
    </w:rPr>
  </w:style>
  <w:style w:type="paragraph" w:styleId="CommentText">
    <w:name w:val="annotation text"/>
    <w:basedOn w:val="Normal"/>
    <w:link w:val="CommentTextChar"/>
    <w:uiPriority w:val="99"/>
    <w:unhideWhenUsed/>
    <w:rsid w:val="00A45B88"/>
    <w:rPr>
      <w:sz w:val="20"/>
      <w:szCs w:val="20"/>
    </w:rPr>
  </w:style>
  <w:style w:type="character" w:customStyle="1" w:styleId="CommentTextChar">
    <w:name w:val="Comment Text Char"/>
    <w:basedOn w:val="DefaultParagraphFont"/>
    <w:link w:val="CommentText"/>
    <w:uiPriority w:val="99"/>
    <w:rsid w:val="00A45B88"/>
    <w:rPr>
      <w:rFonts w:asciiTheme="minorHAnsi" w:hAnsiTheme="minorHAnsi" w:cstheme="minorHAnsi"/>
      <w:color w:val="000000" w:themeColor="text1"/>
      <w:lang w:eastAsia="en-US"/>
    </w:rPr>
  </w:style>
  <w:style w:type="paragraph" w:styleId="CommentSubject">
    <w:name w:val="annotation subject"/>
    <w:basedOn w:val="CommentText"/>
    <w:next w:val="CommentText"/>
    <w:link w:val="CommentSubjectChar"/>
    <w:uiPriority w:val="99"/>
    <w:semiHidden/>
    <w:unhideWhenUsed/>
    <w:rsid w:val="00A45B88"/>
    <w:rPr>
      <w:b/>
      <w:bCs/>
    </w:rPr>
  </w:style>
  <w:style w:type="character" w:customStyle="1" w:styleId="CommentSubjectChar">
    <w:name w:val="Comment Subject Char"/>
    <w:basedOn w:val="CommentTextChar"/>
    <w:link w:val="CommentSubject"/>
    <w:uiPriority w:val="99"/>
    <w:semiHidden/>
    <w:rsid w:val="00A45B88"/>
    <w:rPr>
      <w:rFonts w:asciiTheme="minorHAnsi" w:hAnsiTheme="minorHAnsi" w:cstheme="minorHAnsi"/>
      <w:b/>
      <w:bCs/>
      <w:color w:val="000000" w:themeColor="text1"/>
      <w:lang w:eastAsia="en-US"/>
    </w:rPr>
  </w:style>
  <w:style w:type="paragraph" w:styleId="ListParagraph">
    <w:name w:val="List Paragraph"/>
    <w:basedOn w:val="Normal"/>
    <w:uiPriority w:val="34"/>
    <w:rsid w:val="00AC7773"/>
    <w:pPr>
      <w:ind w:left="720"/>
      <w:contextualSpacing/>
    </w:pPr>
  </w:style>
  <w:style w:type="paragraph" w:customStyle="1" w:styleId="subsection">
    <w:name w:val="subsection"/>
    <w:aliases w:val="ss"/>
    <w:basedOn w:val="Normal"/>
    <w:link w:val="subsectionChar"/>
    <w:rsid w:val="00CD6E09"/>
    <w:pPr>
      <w:spacing w:before="100" w:beforeAutospacing="1" w:after="100" w:afterAutospacing="1"/>
    </w:pPr>
    <w:rPr>
      <w:rFonts w:ascii="Times New Roman" w:eastAsia="Times New Roman" w:hAnsi="Times New Roman"/>
      <w:color w:val="auto"/>
      <w:sz w:val="24"/>
    </w:rPr>
  </w:style>
  <w:style w:type="character" w:customStyle="1" w:styleId="subsectionChar">
    <w:name w:val="subsection Char"/>
    <w:aliases w:val="ss Char"/>
    <w:basedOn w:val="DefaultParagraphFont"/>
    <w:link w:val="subsection"/>
    <w:rsid w:val="00CD6E09"/>
    <w:rPr>
      <w:rFonts w:ascii="Times New Roman" w:eastAsia="Times New Roman" w:hAnsi="Times New Roman"/>
      <w:sz w:val="24"/>
      <w:szCs w:val="24"/>
    </w:rPr>
  </w:style>
  <w:style w:type="paragraph" w:styleId="Revision">
    <w:name w:val="Revision"/>
    <w:hidden/>
    <w:semiHidden/>
    <w:rsid w:val="00F632AB"/>
    <w:rPr>
      <w:rFonts w:asciiTheme="minorHAnsi" w:hAnsiTheme="minorHAnsi" w:cstheme="minorHAnsi"/>
      <w:color w:val="000000" w:themeColor="text1"/>
      <w:sz w:val="22"/>
      <w:szCs w:val="24"/>
      <w:lang w:eastAsia="en-US"/>
    </w:rPr>
  </w:style>
  <w:style w:type="paragraph" w:styleId="ListBullet2">
    <w:name w:val="List Bullet 2"/>
    <w:basedOn w:val="Normal"/>
    <w:uiPriority w:val="99"/>
    <w:semiHidden/>
    <w:unhideWhenUsed/>
    <w:qFormat/>
    <w:rsid w:val="00102BC1"/>
    <w:pPr>
      <w:tabs>
        <w:tab w:val="num" w:pos="851"/>
      </w:tabs>
      <w:spacing w:before="200" w:after="120"/>
      <w:ind w:left="851" w:hanging="284"/>
    </w:pPr>
    <w:rPr>
      <w:rFonts w:eastAsia="Times New Roman" w:cs="Times New Roman"/>
      <w:lang w:val="en-US" w:eastAsia="en-AU"/>
    </w:rPr>
  </w:style>
  <w:style w:type="character" w:customStyle="1" w:styleId="cf01">
    <w:name w:val="cf01"/>
    <w:basedOn w:val="DefaultParagraphFont"/>
    <w:rsid w:val="00434FE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452448">
      <w:bodyDiv w:val="1"/>
      <w:marLeft w:val="0"/>
      <w:marRight w:val="0"/>
      <w:marTop w:val="0"/>
      <w:marBottom w:val="0"/>
      <w:divBdr>
        <w:top w:val="none" w:sz="0" w:space="0" w:color="auto"/>
        <w:left w:val="none" w:sz="0" w:space="0" w:color="auto"/>
        <w:bottom w:val="none" w:sz="0" w:space="0" w:color="auto"/>
        <w:right w:val="none" w:sz="0" w:space="0" w:color="auto"/>
      </w:divBdr>
    </w:div>
    <w:div w:id="116417670">
      <w:bodyDiv w:val="1"/>
      <w:marLeft w:val="0"/>
      <w:marRight w:val="0"/>
      <w:marTop w:val="0"/>
      <w:marBottom w:val="0"/>
      <w:divBdr>
        <w:top w:val="none" w:sz="0" w:space="0" w:color="auto"/>
        <w:left w:val="none" w:sz="0" w:space="0" w:color="auto"/>
        <w:bottom w:val="none" w:sz="0" w:space="0" w:color="auto"/>
        <w:right w:val="none" w:sz="0" w:space="0" w:color="auto"/>
      </w:divBdr>
      <w:divsChild>
        <w:div w:id="1289358257">
          <w:marLeft w:val="0"/>
          <w:marRight w:val="0"/>
          <w:marTop w:val="0"/>
          <w:marBottom w:val="0"/>
          <w:divBdr>
            <w:top w:val="none" w:sz="0" w:space="0" w:color="auto"/>
            <w:left w:val="none" w:sz="0" w:space="0" w:color="auto"/>
            <w:bottom w:val="none" w:sz="0" w:space="0" w:color="auto"/>
            <w:right w:val="none" w:sz="0" w:space="0" w:color="auto"/>
          </w:divBdr>
          <w:divsChild>
            <w:div w:id="1861386194">
              <w:marLeft w:val="0"/>
              <w:marRight w:val="0"/>
              <w:marTop w:val="0"/>
              <w:marBottom w:val="0"/>
              <w:divBdr>
                <w:top w:val="none" w:sz="0" w:space="0" w:color="auto"/>
                <w:left w:val="none" w:sz="0" w:space="0" w:color="auto"/>
                <w:bottom w:val="none" w:sz="0" w:space="0" w:color="auto"/>
                <w:right w:val="none" w:sz="0" w:space="0" w:color="auto"/>
              </w:divBdr>
              <w:divsChild>
                <w:div w:id="1808008238">
                  <w:marLeft w:val="0"/>
                  <w:marRight w:val="0"/>
                  <w:marTop w:val="0"/>
                  <w:marBottom w:val="0"/>
                  <w:divBdr>
                    <w:top w:val="none" w:sz="0" w:space="0" w:color="auto"/>
                    <w:left w:val="none" w:sz="0" w:space="0" w:color="auto"/>
                    <w:bottom w:val="none" w:sz="0" w:space="0" w:color="auto"/>
                    <w:right w:val="none" w:sz="0" w:space="0" w:color="auto"/>
                  </w:divBdr>
                  <w:divsChild>
                    <w:div w:id="926571245">
                      <w:marLeft w:val="0"/>
                      <w:marRight w:val="0"/>
                      <w:marTop w:val="0"/>
                      <w:marBottom w:val="0"/>
                      <w:divBdr>
                        <w:top w:val="none" w:sz="0" w:space="0" w:color="auto"/>
                        <w:left w:val="none" w:sz="0" w:space="0" w:color="auto"/>
                        <w:bottom w:val="none" w:sz="0" w:space="0" w:color="auto"/>
                        <w:right w:val="none" w:sz="0" w:space="0" w:color="auto"/>
                      </w:divBdr>
                      <w:divsChild>
                        <w:div w:id="1347518194">
                          <w:marLeft w:val="0"/>
                          <w:marRight w:val="0"/>
                          <w:marTop w:val="0"/>
                          <w:marBottom w:val="0"/>
                          <w:divBdr>
                            <w:top w:val="none" w:sz="0" w:space="0" w:color="auto"/>
                            <w:left w:val="none" w:sz="0" w:space="0" w:color="auto"/>
                            <w:bottom w:val="none" w:sz="0" w:space="0" w:color="auto"/>
                            <w:right w:val="none" w:sz="0" w:space="0" w:color="auto"/>
                          </w:divBdr>
                          <w:divsChild>
                            <w:div w:id="218252225">
                              <w:marLeft w:val="0"/>
                              <w:marRight w:val="0"/>
                              <w:marTop w:val="0"/>
                              <w:marBottom w:val="0"/>
                              <w:divBdr>
                                <w:top w:val="none" w:sz="0" w:space="0" w:color="auto"/>
                                <w:left w:val="none" w:sz="0" w:space="0" w:color="auto"/>
                                <w:bottom w:val="none" w:sz="0" w:space="0" w:color="auto"/>
                                <w:right w:val="none" w:sz="0" w:space="0" w:color="auto"/>
                              </w:divBdr>
                              <w:divsChild>
                                <w:div w:id="165675819">
                                  <w:marLeft w:val="0"/>
                                  <w:marRight w:val="0"/>
                                  <w:marTop w:val="0"/>
                                  <w:marBottom w:val="0"/>
                                  <w:divBdr>
                                    <w:top w:val="none" w:sz="0" w:space="0" w:color="auto"/>
                                    <w:left w:val="none" w:sz="0" w:space="0" w:color="auto"/>
                                    <w:bottom w:val="none" w:sz="0" w:space="0" w:color="auto"/>
                                    <w:right w:val="none" w:sz="0" w:space="0" w:color="auto"/>
                                  </w:divBdr>
                                  <w:divsChild>
                                    <w:div w:id="1432311714">
                                      <w:marLeft w:val="0"/>
                                      <w:marRight w:val="0"/>
                                      <w:marTop w:val="0"/>
                                      <w:marBottom w:val="0"/>
                                      <w:divBdr>
                                        <w:top w:val="none" w:sz="0" w:space="0" w:color="auto"/>
                                        <w:left w:val="none" w:sz="0" w:space="0" w:color="auto"/>
                                        <w:bottom w:val="none" w:sz="0" w:space="0" w:color="auto"/>
                                        <w:right w:val="none" w:sz="0" w:space="0" w:color="auto"/>
                                      </w:divBdr>
                                      <w:divsChild>
                                        <w:div w:id="1012220398">
                                          <w:marLeft w:val="0"/>
                                          <w:marRight w:val="0"/>
                                          <w:marTop w:val="0"/>
                                          <w:marBottom w:val="0"/>
                                          <w:divBdr>
                                            <w:top w:val="none" w:sz="0" w:space="0" w:color="auto"/>
                                            <w:left w:val="none" w:sz="0" w:space="0" w:color="auto"/>
                                            <w:bottom w:val="none" w:sz="0" w:space="0" w:color="auto"/>
                                            <w:right w:val="none" w:sz="0" w:space="0" w:color="auto"/>
                                          </w:divBdr>
                                          <w:divsChild>
                                            <w:div w:id="251621262">
                                              <w:marLeft w:val="0"/>
                                              <w:marRight w:val="0"/>
                                              <w:marTop w:val="0"/>
                                              <w:marBottom w:val="0"/>
                                              <w:divBdr>
                                                <w:top w:val="none" w:sz="0" w:space="0" w:color="auto"/>
                                                <w:left w:val="none" w:sz="0" w:space="0" w:color="auto"/>
                                                <w:bottom w:val="none" w:sz="0" w:space="0" w:color="auto"/>
                                                <w:right w:val="none" w:sz="0" w:space="0" w:color="auto"/>
                                              </w:divBdr>
                                              <w:divsChild>
                                                <w:div w:id="148072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4164626">
      <w:bodyDiv w:val="1"/>
      <w:marLeft w:val="0"/>
      <w:marRight w:val="0"/>
      <w:marTop w:val="0"/>
      <w:marBottom w:val="0"/>
      <w:divBdr>
        <w:top w:val="none" w:sz="0" w:space="0" w:color="auto"/>
        <w:left w:val="none" w:sz="0" w:space="0" w:color="auto"/>
        <w:bottom w:val="none" w:sz="0" w:space="0" w:color="auto"/>
        <w:right w:val="none" w:sz="0" w:space="0" w:color="auto"/>
      </w:divBdr>
      <w:divsChild>
        <w:div w:id="6173360">
          <w:marLeft w:val="0"/>
          <w:marRight w:val="0"/>
          <w:marTop w:val="0"/>
          <w:marBottom w:val="0"/>
          <w:divBdr>
            <w:top w:val="none" w:sz="0" w:space="0" w:color="auto"/>
            <w:left w:val="none" w:sz="0" w:space="0" w:color="auto"/>
            <w:bottom w:val="none" w:sz="0" w:space="0" w:color="auto"/>
            <w:right w:val="none" w:sz="0" w:space="0" w:color="auto"/>
          </w:divBdr>
          <w:divsChild>
            <w:div w:id="1514228701">
              <w:marLeft w:val="0"/>
              <w:marRight w:val="0"/>
              <w:marTop w:val="0"/>
              <w:marBottom w:val="0"/>
              <w:divBdr>
                <w:top w:val="none" w:sz="0" w:space="0" w:color="auto"/>
                <w:left w:val="none" w:sz="0" w:space="0" w:color="auto"/>
                <w:bottom w:val="none" w:sz="0" w:space="0" w:color="auto"/>
                <w:right w:val="none" w:sz="0" w:space="0" w:color="auto"/>
              </w:divBdr>
              <w:divsChild>
                <w:div w:id="1753965434">
                  <w:marLeft w:val="0"/>
                  <w:marRight w:val="0"/>
                  <w:marTop w:val="0"/>
                  <w:marBottom w:val="0"/>
                  <w:divBdr>
                    <w:top w:val="none" w:sz="0" w:space="0" w:color="auto"/>
                    <w:left w:val="none" w:sz="0" w:space="0" w:color="auto"/>
                    <w:bottom w:val="none" w:sz="0" w:space="0" w:color="auto"/>
                    <w:right w:val="none" w:sz="0" w:space="0" w:color="auto"/>
                  </w:divBdr>
                  <w:divsChild>
                    <w:div w:id="1895506909">
                      <w:marLeft w:val="150"/>
                      <w:marRight w:val="150"/>
                      <w:marTop w:val="0"/>
                      <w:marBottom w:val="0"/>
                      <w:divBdr>
                        <w:top w:val="none" w:sz="0" w:space="0" w:color="auto"/>
                        <w:left w:val="none" w:sz="0" w:space="0" w:color="auto"/>
                        <w:bottom w:val="none" w:sz="0" w:space="0" w:color="auto"/>
                        <w:right w:val="none" w:sz="0" w:space="0" w:color="auto"/>
                      </w:divBdr>
                      <w:divsChild>
                        <w:div w:id="469791805">
                          <w:marLeft w:val="0"/>
                          <w:marRight w:val="0"/>
                          <w:marTop w:val="0"/>
                          <w:marBottom w:val="0"/>
                          <w:divBdr>
                            <w:top w:val="none" w:sz="0" w:space="0" w:color="auto"/>
                            <w:left w:val="none" w:sz="0" w:space="0" w:color="auto"/>
                            <w:bottom w:val="none" w:sz="0" w:space="0" w:color="auto"/>
                            <w:right w:val="none" w:sz="0" w:space="0" w:color="auto"/>
                          </w:divBdr>
                          <w:divsChild>
                            <w:div w:id="1625575454">
                              <w:marLeft w:val="0"/>
                              <w:marRight w:val="0"/>
                              <w:marTop w:val="0"/>
                              <w:marBottom w:val="240"/>
                              <w:divBdr>
                                <w:top w:val="none" w:sz="0" w:space="0" w:color="auto"/>
                                <w:left w:val="none" w:sz="0" w:space="0" w:color="auto"/>
                                <w:bottom w:val="none" w:sz="0" w:space="0" w:color="auto"/>
                                <w:right w:val="none" w:sz="0" w:space="0" w:color="auto"/>
                              </w:divBdr>
                              <w:divsChild>
                                <w:div w:id="2019890230">
                                  <w:marLeft w:val="0"/>
                                  <w:marRight w:val="0"/>
                                  <w:marTop w:val="0"/>
                                  <w:marBottom w:val="0"/>
                                  <w:divBdr>
                                    <w:top w:val="none" w:sz="0" w:space="0" w:color="auto"/>
                                    <w:left w:val="none" w:sz="0" w:space="0" w:color="auto"/>
                                    <w:bottom w:val="none" w:sz="0" w:space="0" w:color="auto"/>
                                    <w:right w:val="none" w:sz="0" w:space="0" w:color="auto"/>
                                  </w:divBdr>
                                  <w:divsChild>
                                    <w:div w:id="1845894513">
                                      <w:marLeft w:val="0"/>
                                      <w:marRight w:val="0"/>
                                      <w:marTop w:val="0"/>
                                      <w:marBottom w:val="0"/>
                                      <w:divBdr>
                                        <w:top w:val="none" w:sz="0" w:space="0" w:color="auto"/>
                                        <w:left w:val="none" w:sz="0" w:space="0" w:color="auto"/>
                                        <w:bottom w:val="none" w:sz="0" w:space="0" w:color="auto"/>
                                        <w:right w:val="none" w:sz="0" w:space="0" w:color="auto"/>
                                      </w:divBdr>
                                      <w:divsChild>
                                        <w:div w:id="1744063956">
                                          <w:marLeft w:val="0"/>
                                          <w:marRight w:val="0"/>
                                          <w:marTop w:val="0"/>
                                          <w:marBottom w:val="0"/>
                                          <w:divBdr>
                                            <w:top w:val="none" w:sz="0" w:space="0" w:color="auto"/>
                                            <w:left w:val="none" w:sz="0" w:space="0" w:color="auto"/>
                                            <w:bottom w:val="none" w:sz="0" w:space="0" w:color="auto"/>
                                            <w:right w:val="none" w:sz="0" w:space="0" w:color="auto"/>
                                          </w:divBdr>
                                          <w:divsChild>
                                            <w:div w:id="834684178">
                                              <w:marLeft w:val="0"/>
                                              <w:marRight w:val="0"/>
                                              <w:marTop w:val="0"/>
                                              <w:marBottom w:val="0"/>
                                              <w:divBdr>
                                                <w:top w:val="none" w:sz="0" w:space="0" w:color="auto"/>
                                                <w:left w:val="none" w:sz="0" w:space="0" w:color="auto"/>
                                                <w:bottom w:val="none" w:sz="0" w:space="0" w:color="auto"/>
                                                <w:right w:val="none" w:sz="0" w:space="0" w:color="auto"/>
                                              </w:divBdr>
                                              <w:divsChild>
                                                <w:div w:id="716078423">
                                                  <w:marLeft w:val="0"/>
                                                  <w:marRight w:val="0"/>
                                                  <w:marTop w:val="0"/>
                                                  <w:marBottom w:val="0"/>
                                                  <w:divBdr>
                                                    <w:top w:val="none" w:sz="0" w:space="0" w:color="auto"/>
                                                    <w:left w:val="none" w:sz="0" w:space="0" w:color="auto"/>
                                                    <w:bottom w:val="none" w:sz="0" w:space="0" w:color="auto"/>
                                                    <w:right w:val="none" w:sz="0" w:space="0" w:color="auto"/>
                                                  </w:divBdr>
                                                  <w:divsChild>
                                                    <w:div w:id="932205044">
                                                      <w:marLeft w:val="0"/>
                                                      <w:marRight w:val="0"/>
                                                      <w:marTop w:val="0"/>
                                                      <w:marBottom w:val="0"/>
                                                      <w:divBdr>
                                                        <w:top w:val="none" w:sz="0" w:space="0" w:color="auto"/>
                                                        <w:left w:val="none" w:sz="0" w:space="0" w:color="auto"/>
                                                        <w:bottom w:val="none" w:sz="0" w:space="0" w:color="auto"/>
                                                        <w:right w:val="none" w:sz="0" w:space="0" w:color="auto"/>
                                                      </w:divBdr>
                                                      <w:divsChild>
                                                        <w:div w:id="1061248231">
                                                          <w:marLeft w:val="0"/>
                                                          <w:marRight w:val="0"/>
                                                          <w:marTop w:val="0"/>
                                                          <w:marBottom w:val="0"/>
                                                          <w:divBdr>
                                                            <w:top w:val="none" w:sz="0" w:space="0" w:color="auto"/>
                                                            <w:left w:val="none" w:sz="0" w:space="0" w:color="auto"/>
                                                            <w:bottom w:val="none" w:sz="0" w:space="0" w:color="auto"/>
                                                            <w:right w:val="none" w:sz="0" w:space="0" w:color="auto"/>
                                                          </w:divBdr>
                                                          <w:divsChild>
                                                            <w:div w:id="1160079055">
                                                              <w:marLeft w:val="0"/>
                                                              <w:marRight w:val="0"/>
                                                              <w:marTop w:val="0"/>
                                                              <w:marBottom w:val="0"/>
                                                              <w:divBdr>
                                                                <w:top w:val="none" w:sz="0" w:space="0" w:color="auto"/>
                                                                <w:left w:val="none" w:sz="0" w:space="0" w:color="auto"/>
                                                                <w:bottom w:val="none" w:sz="0" w:space="0" w:color="auto"/>
                                                                <w:right w:val="none" w:sz="0" w:space="0" w:color="auto"/>
                                                              </w:divBdr>
                                                              <w:divsChild>
                                                                <w:div w:id="195359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70583473">
      <w:bodyDiv w:val="1"/>
      <w:marLeft w:val="0"/>
      <w:marRight w:val="0"/>
      <w:marTop w:val="0"/>
      <w:marBottom w:val="0"/>
      <w:divBdr>
        <w:top w:val="none" w:sz="0" w:space="0" w:color="auto"/>
        <w:left w:val="none" w:sz="0" w:space="0" w:color="auto"/>
        <w:bottom w:val="none" w:sz="0" w:space="0" w:color="auto"/>
        <w:right w:val="none" w:sz="0" w:space="0" w:color="auto"/>
      </w:divBdr>
      <w:divsChild>
        <w:div w:id="539368287">
          <w:marLeft w:val="0"/>
          <w:marRight w:val="0"/>
          <w:marTop w:val="0"/>
          <w:marBottom w:val="0"/>
          <w:divBdr>
            <w:top w:val="none" w:sz="0" w:space="0" w:color="auto"/>
            <w:left w:val="none" w:sz="0" w:space="0" w:color="auto"/>
            <w:bottom w:val="none" w:sz="0" w:space="0" w:color="auto"/>
            <w:right w:val="none" w:sz="0" w:space="0" w:color="auto"/>
          </w:divBdr>
          <w:divsChild>
            <w:div w:id="489445957">
              <w:marLeft w:val="0"/>
              <w:marRight w:val="0"/>
              <w:marTop w:val="0"/>
              <w:marBottom w:val="0"/>
              <w:divBdr>
                <w:top w:val="none" w:sz="0" w:space="0" w:color="auto"/>
                <w:left w:val="none" w:sz="0" w:space="0" w:color="auto"/>
                <w:bottom w:val="none" w:sz="0" w:space="0" w:color="auto"/>
                <w:right w:val="none" w:sz="0" w:space="0" w:color="auto"/>
              </w:divBdr>
              <w:divsChild>
                <w:div w:id="1023480157">
                  <w:marLeft w:val="0"/>
                  <w:marRight w:val="0"/>
                  <w:marTop w:val="0"/>
                  <w:marBottom w:val="0"/>
                  <w:divBdr>
                    <w:top w:val="none" w:sz="0" w:space="0" w:color="auto"/>
                    <w:left w:val="none" w:sz="0" w:space="0" w:color="auto"/>
                    <w:bottom w:val="none" w:sz="0" w:space="0" w:color="auto"/>
                    <w:right w:val="none" w:sz="0" w:space="0" w:color="auto"/>
                  </w:divBdr>
                  <w:divsChild>
                    <w:div w:id="53940270">
                      <w:marLeft w:val="0"/>
                      <w:marRight w:val="0"/>
                      <w:marTop w:val="0"/>
                      <w:marBottom w:val="0"/>
                      <w:divBdr>
                        <w:top w:val="none" w:sz="0" w:space="0" w:color="auto"/>
                        <w:left w:val="none" w:sz="0" w:space="0" w:color="auto"/>
                        <w:bottom w:val="none" w:sz="0" w:space="0" w:color="auto"/>
                        <w:right w:val="none" w:sz="0" w:space="0" w:color="auto"/>
                      </w:divBdr>
                      <w:divsChild>
                        <w:div w:id="469136262">
                          <w:marLeft w:val="0"/>
                          <w:marRight w:val="0"/>
                          <w:marTop w:val="0"/>
                          <w:marBottom w:val="0"/>
                          <w:divBdr>
                            <w:top w:val="single" w:sz="6" w:space="0" w:color="828282"/>
                            <w:left w:val="single" w:sz="6" w:space="0" w:color="828282"/>
                            <w:bottom w:val="single" w:sz="6" w:space="0" w:color="828282"/>
                            <w:right w:val="single" w:sz="6" w:space="0" w:color="828282"/>
                          </w:divBdr>
                          <w:divsChild>
                            <w:div w:id="1052922843">
                              <w:marLeft w:val="0"/>
                              <w:marRight w:val="0"/>
                              <w:marTop w:val="0"/>
                              <w:marBottom w:val="0"/>
                              <w:divBdr>
                                <w:top w:val="none" w:sz="0" w:space="0" w:color="auto"/>
                                <w:left w:val="none" w:sz="0" w:space="0" w:color="auto"/>
                                <w:bottom w:val="none" w:sz="0" w:space="0" w:color="auto"/>
                                <w:right w:val="none" w:sz="0" w:space="0" w:color="auto"/>
                              </w:divBdr>
                              <w:divsChild>
                                <w:div w:id="1431273419">
                                  <w:marLeft w:val="0"/>
                                  <w:marRight w:val="0"/>
                                  <w:marTop w:val="0"/>
                                  <w:marBottom w:val="0"/>
                                  <w:divBdr>
                                    <w:top w:val="none" w:sz="0" w:space="0" w:color="auto"/>
                                    <w:left w:val="none" w:sz="0" w:space="0" w:color="auto"/>
                                    <w:bottom w:val="none" w:sz="0" w:space="0" w:color="auto"/>
                                    <w:right w:val="none" w:sz="0" w:space="0" w:color="auto"/>
                                  </w:divBdr>
                                  <w:divsChild>
                                    <w:div w:id="1557621909">
                                      <w:marLeft w:val="0"/>
                                      <w:marRight w:val="0"/>
                                      <w:marTop w:val="0"/>
                                      <w:marBottom w:val="0"/>
                                      <w:divBdr>
                                        <w:top w:val="none" w:sz="0" w:space="0" w:color="auto"/>
                                        <w:left w:val="none" w:sz="0" w:space="0" w:color="auto"/>
                                        <w:bottom w:val="none" w:sz="0" w:space="0" w:color="auto"/>
                                        <w:right w:val="none" w:sz="0" w:space="0" w:color="auto"/>
                                      </w:divBdr>
                                      <w:divsChild>
                                        <w:div w:id="407121412">
                                          <w:marLeft w:val="0"/>
                                          <w:marRight w:val="0"/>
                                          <w:marTop w:val="0"/>
                                          <w:marBottom w:val="0"/>
                                          <w:divBdr>
                                            <w:top w:val="none" w:sz="0" w:space="0" w:color="auto"/>
                                            <w:left w:val="none" w:sz="0" w:space="0" w:color="auto"/>
                                            <w:bottom w:val="none" w:sz="0" w:space="0" w:color="auto"/>
                                            <w:right w:val="none" w:sz="0" w:space="0" w:color="auto"/>
                                          </w:divBdr>
                                          <w:divsChild>
                                            <w:div w:id="537359979">
                                              <w:marLeft w:val="0"/>
                                              <w:marRight w:val="0"/>
                                              <w:marTop w:val="0"/>
                                              <w:marBottom w:val="0"/>
                                              <w:divBdr>
                                                <w:top w:val="none" w:sz="0" w:space="0" w:color="auto"/>
                                                <w:left w:val="none" w:sz="0" w:space="0" w:color="auto"/>
                                                <w:bottom w:val="none" w:sz="0" w:space="0" w:color="auto"/>
                                                <w:right w:val="none" w:sz="0" w:space="0" w:color="auto"/>
                                              </w:divBdr>
                                              <w:divsChild>
                                                <w:div w:id="145871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0695602">
      <w:bodyDiv w:val="1"/>
      <w:marLeft w:val="0"/>
      <w:marRight w:val="0"/>
      <w:marTop w:val="0"/>
      <w:marBottom w:val="0"/>
      <w:divBdr>
        <w:top w:val="none" w:sz="0" w:space="0" w:color="auto"/>
        <w:left w:val="none" w:sz="0" w:space="0" w:color="auto"/>
        <w:bottom w:val="none" w:sz="0" w:space="0" w:color="auto"/>
        <w:right w:val="none" w:sz="0" w:space="0" w:color="auto"/>
      </w:divBdr>
      <w:divsChild>
        <w:div w:id="1978802573">
          <w:marLeft w:val="0"/>
          <w:marRight w:val="0"/>
          <w:marTop w:val="0"/>
          <w:marBottom w:val="0"/>
          <w:divBdr>
            <w:top w:val="none" w:sz="0" w:space="0" w:color="auto"/>
            <w:left w:val="none" w:sz="0" w:space="0" w:color="auto"/>
            <w:bottom w:val="none" w:sz="0" w:space="0" w:color="auto"/>
            <w:right w:val="none" w:sz="0" w:space="0" w:color="auto"/>
          </w:divBdr>
          <w:divsChild>
            <w:div w:id="664281">
              <w:marLeft w:val="0"/>
              <w:marRight w:val="0"/>
              <w:marTop w:val="0"/>
              <w:marBottom w:val="0"/>
              <w:divBdr>
                <w:top w:val="none" w:sz="0" w:space="0" w:color="auto"/>
                <w:left w:val="none" w:sz="0" w:space="0" w:color="auto"/>
                <w:bottom w:val="none" w:sz="0" w:space="0" w:color="auto"/>
                <w:right w:val="none" w:sz="0" w:space="0" w:color="auto"/>
              </w:divBdr>
              <w:divsChild>
                <w:div w:id="1517579685">
                  <w:marLeft w:val="0"/>
                  <w:marRight w:val="0"/>
                  <w:marTop w:val="0"/>
                  <w:marBottom w:val="0"/>
                  <w:divBdr>
                    <w:top w:val="none" w:sz="0" w:space="0" w:color="auto"/>
                    <w:left w:val="none" w:sz="0" w:space="0" w:color="auto"/>
                    <w:bottom w:val="none" w:sz="0" w:space="0" w:color="auto"/>
                    <w:right w:val="none" w:sz="0" w:space="0" w:color="auto"/>
                  </w:divBdr>
                  <w:divsChild>
                    <w:div w:id="517428943">
                      <w:marLeft w:val="0"/>
                      <w:marRight w:val="0"/>
                      <w:marTop w:val="0"/>
                      <w:marBottom w:val="0"/>
                      <w:divBdr>
                        <w:top w:val="none" w:sz="0" w:space="0" w:color="auto"/>
                        <w:left w:val="none" w:sz="0" w:space="0" w:color="auto"/>
                        <w:bottom w:val="none" w:sz="0" w:space="0" w:color="auto"/>
                        <w:right w:val="none" w:sz="0" w:space="0" w:color="auto"/>
                      </w:divBdr>
                      <w:divsChild>
                        <w:div w:id="834419383">
                          <w:marLeft w:val="0"/>
                          <w:marRight w:val="0"/>
                          <w:marTop w:val="0"/>
                          <w:marBottom w:val="0"/>
                          <w:divBdr>
                            <w:top w:val="single" w:sz="6" w:space="0" w:color="828282"/>
                            <w:left w:val="single" w:sz="6" w:space="0" w:color="828282"/>
                            <w:bottom w:val="single" w:sz="6" w:space="0" w:color="828282"/>
                            <w:right w:val="single" w:sz="6" w:space="0" w:color="828282"/>
                          </w:divBdr>
                          <w:divsChild>
                            <w:div w:id="657609501">
                              <w:marLeft w:val="0"/>
                              <w:marRight w:val="0"/>
                              <w:marTop w:val="0"/>
                              <w:marBottom w:val="0"/>
                              <w:divBdr>
                                <w:top w:val="none" w:sz="0" w:space="0" w:color="auto"/>
                                <w:left w:val="none" w:sz="0" w:space="0" w:color="auto"/>
                                <w:bottom w:val="none" w:sz="0" w:space="0" w:color="auto"/>
                                <w:right w:val="none" w:sz="0" w:space="0" w:color="auto"/>
                              </w:divBdr>
                              <w:divsChild>
                                <w:div w:id="857429035">
                                  <w:marLeft w:val="0"/>
                                  <w:marRight w:val="0"/>
                                  <w:marTop w:val="0"/>
                                  <w:marBottom w:val="0"/>
                                  <w:divBdr>
                                    <w:top w:val="none" w:sz="0" w:space="0" w:color="auto"/>
                                    <w:left w:val="none" w:sz="0" w:space="0" w:color="auto"/>
                                    <w:bottom w:val="none" w:sz="0" w:space="0" w:color="auto"/>
                                    <w:right w:val="none" w:sz="0" w:space="0" w:color="auto"/>
                                  </w:divBdr>
                                  <w:divsChild>
                                    <w:div w:id="536116141">
                                      <w:marLeft w:val="0"/>
                                      <w:marRight w:val="0"/>
                                      <w:marTop w:val="0"/>
                                      <w:marBottom w:val="0"/>
                                      <w:divBdr>
                                        <w:top w:val="none" w:sz="0" w:space="0" w:color="auto"/>
                                        <w:left w:val="none" w:sz="0" w:space="0" w:color="auto"/>
                                        <w:bottom w:val="none" w:sz="0" w:space="0" w:color="auto"/>
                                        <w:right w:val="none" w:sz="0" w:space="0" w:color="auto"/>
                                      </w:divBdr>
                                      <w:divsChild>
                                        <w:div w:id="708801989">
                                          <w:marLeft w:val="0"/>
                                          <w:marRight w:val="0"/>
                                          <w:marTop w:val="0"/>
                                          <w:marBottom w:val="0"/>
                                          <w:divBdr>
                                            <w:top w:val="none" w:sz="0" w:space="0" w:color="auto"/>
                                            <w:left w:val="none" w:sz="0" w:space="0" w:color="auto"/>
                                            <w:bottom w:val="none" w:sz="0" w:space="0" w:color="auto"/>
                                            <w:right w:val="none" w:sz="0" w:space="0" w:color="auto"/>
                                          </w:divBdr>
                                          <w:divsChild>
                                            <w:div w:id="1324048428">
                                              <w:marLeft w:val="0"/>
                                              <w:marRight w:val="0"/>
                                              <w:marTop w:val="0"/>
                                              <w:marBottom w:val="0"/>
                                              <w:divBdr>
                                                <w:top w:val="none" w:sz="0" w:space="0" w:color="auto"/>
                                                <w:left w:val="none" w:sz="0" w:space="0" w:color="auto"/>
                                                <w:bottom w:val="none" w:sz="0" w:space="0" w:color="auto"/>
                                                <w:right w:val="none" w:sz="0" w:space="0" w:color="auto"/>
                                              </w:divBdr>
                                              <w:divsChild>
                                                <w:div w:id="200659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9037330">
      <w:bodyDiv w:val="1"/>
      <w:marLeft w:val="0"/>
      <w:marRight w:val="0"/>
      <w:marTop w:val="0"/>
      <w:marBottom w:val="0"/>
      <w:divBdr>
        <w:top w:val="none" w:sz="0" w:space="0" w:color="auto"/>
        <w:left w:val="none" w:sz="0" w:space="0" w:color="auto"/>
        <w:bottom w:val="none" w:sz="0" w:space="0" w:color="auto"/>
        <w:right w:val="none" w:sz="0" w:space="0" w:color="auto"/>
      </w:divBdr>
    </w:div>
    <w:div w:id="662129256">
      <w:bodyDiv w:val="1"/>
      <w:marLeft w:val="0"/>
      <w:marRight w:val="0"/>
      <w:marTop w:val="0"/>
      <w:marBottom w:val="0"/>
      <w:divBdr>
        <w:top w:val="none" w:sz="0" w:space="0" w:color="auto"/>
        <w:left w:val="none" w:sz="0" w:space="0" w:color="auto"/>
        <w:bottom w:val="none" w:sz="0" w:space="0" w:color="auto"/>
        <w:right w:val="none" w:sz="0" w:space="0" w:color="auto"/>
      </w:divBdr>
      <w:divsChild>
        <w:div w:id="1242371782">
          <w:marLeft w:val="0"/>
          <w:marRight w:val="0"/>
          <w:marTop w:val="0"/>
          <w:marBottom w:val="0"/>
          <w:divBdr>
            <w:top w:val="none" w:sz="0" w:space="0" w:color="auto"/>
            <w:left w:val="none" w:sz="0" w:space="0" w:color="auto"/>
            <w:bottom w:val="none" w:sz="0" w:space="0" w:color="auto"/>
            <w:right w:val="none" w:sz="0" w:space="0" w:color="auto"/>
          </w:divBdr>
          <w:divsChild>
            <w:div w:id="1121918243">
              <w:marLeft w:val="0"/>
              <w:marRight w:val="0"/>
              <w:marTop w:val="0"/>
              <w:marBottom w:val="0"/>
              <w:divBdr>
                <w:top w:val="none" w:sz="0" w:space="0" w:color="auto"/>
                <w:left w:val="none" w:sz="0" w:space="0" w:color="auto"/>
                <w:bottom w:val="none" w:sz="0" w:space="0" w:color="auto"/>
                <w:right w:val="none" w:sz="0" w:space="0" w:color="auto"/>
              </w:divBdr>
              <w:divsChild>
                <w:div w:id="646205964">
                  <w:marLeft w:val="0"/>
                  <w:marRight w:val="0"/>
                  <w:marTop w:val="0"/>
                  <w:marBottom w:val="0"/>
                  <w:divBdr>
                    <w:top w:val="none" w:sz="0" w:space="0" w:color="auto"/>
                    <w:left w:val="none" w:sz="0" w:space="0" w:color="auto"/>
                    <w:bottom w:val="none" w:sz="0" w:space="0" w:color="auto"/>
                    <w:right w:val="none" w:sz="0" w:space="0" w:color="auto"/>
                  </w:divBdr>
                  <w:divsChild>
                    <w:div w:id="1755395036">
                      <w:marLeft w:val="0"/>
                      <w:marRight w:val="0"/>
                      <w:marTop w:val="0"/>
                      <w:marBottom w:val="0"/>
                      <w:divBdr>
                        <w:top w:val="none" w:sz="0" w:space="0" w:color="auto"/>
                        <w:left w:val="none" w:sz="0" w:space="0" w:color="auto"/>
                        <w:bottom w:val="none" w:sz="0" w:space="0" w:color="auto"/>
                        <w:right w:val="none" w:sz="0" w:space="0" w:color="auto"/>
                      </w:divBdr>
                      <w:divsChild>
                        <w:div w:id="1998918960">
                          <w:marLeft w:val="0"/>
                          <w:marRight w:val="0"/>
                          <w:marTop w:val="0"/>
                          <w:marBottom w:val="0"/>
                          <w:divBdr>
                            <w:top w:val="none" w:sz="0" w:space="0" w:color="auto"/>
                            <w:left w:val="none" w:sz="0" w:space="0" w:color="auto"/>
                            <w:bottom w:val="none" w:sz="0" w:space="0" w:color="auto"/>
                            <w:right w:val="none" w:sz="0" w:space="0" w:color="auto"/>
                          </w:divBdr>
                          <w:divsChild>
                            <w:div w:id="857964523">
                              <w:marLeft w:val="0"/>
                              <w:marRight w:val="0"/>
                              <w:marTop w:val="0"/>
                              <w:marBottom w:val="0"/>
                              <w:divBdr>
                                <w:top w:val="none" w:sz="0" w:space="0" w:color="auto"/>
                                <w:left w:val="none" w:sz="0" w:space="0" w:color="auto"/>
                                <w:bottom w:val="none" w:sz="0" w:space="0" w:color="auto"/>
                                <w:right w:val="none" w:sz="0" w:space="0" w:color="auto"/>
                              </w:divBdr>
                              <w:divsChild>
                                <w:div w:id="1038117420">
                                  <w:marLeft w:val="0"/>
                                  <w:marRight w:val="0"/>
                                  <w:marTop w:val="0"/>
                                  <w:marBottom w:val="0"/>
                                  <w:divBdr>
                                    <w:top w:val="none" w:sz="0" w:space="0" w:color="auto"/>
                                    <w:left w:val="none" w:sz="0" w:space="0" w:color="auto"/>
                                    <w:bottom w:val="none" w:sz="0" w:space="0" w:color="auto"/>
                                    <w:right w:val="none" w:sz="0" w:space="0" w:color="auto"/>
                                  </w:divBdr>
                                  <w:divsChild>
                                    <w:div w:id="996030406">
                                      <w:marLeft w:val="0"/>
                                      <w:marRight w:val="0"/>
                                      <w:marTop w:val="0"/>
                                      <w:marBottom w:val="0"/>
                                      <w:divBdr>
                                        <w:top w:val="none" w:sz="0" w:space="0" w:color="auto"/>
                                        <w:left w:val="none" w:sz="0" w:space="0" w:color="auto"/>
                                        <w:bottom w:val="none" w:sz="0" w:space="0" w:color="auto"/>
                                        <w:right w:val="none" w:sz="0" w:space="0" w:color="auto"/>
                                      </w:divBdr>
                                      <w:divsChild>
                                        <w:div w:id="2134518919">
                                          <w:marLeft w:val="0"/>
                                          <w:marRight w:val="0"/>
                                          <w:marTop w:val="0"/>
                                          <w:marBottom w:val="0"/>
                                          <w:divBdr>
                                            <w:top w:val="none" w:sz="0" w:space="0" w:color="auto"/>
                                            <w:left w:val="none" w:sz="0" w:space="0" w:color="auto"/>
                                            <w:bottom w:val="none" w:sz="0" w:space="0" w:color="auto"/>
                                            <w:right w:val="none" w:sz="0" w:space="0" w:color="auto"/>
                                          </w:divBdr>
                                          <w:divsChild>
                                            <w:div w:id="198222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9982522">
      <w:bodyDiv w:val="1"/>
      <w:marLeft w:val="0"/>
      <w:marRight w:val="0"/>
      <w:marTop w:val="0"/>
      <w:marBottom w:val="0"/>
      <w:divBdr>
        <w:top w:val="none" w:sz="0" w:space="0" w:color="auto"/>
        <w:left w:val="none" w:sz="0" w:space="0" w:color="auto"/>
        <w:bottom w:val="none" w:sz="0" w:space="0" w:color="auto"/>
        <w:right w:val="none" w:sz="0" w:space="0" w:color="auto"/>
      </w:divBdr>
    </w:div>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972826234">
      <w:bodyDiv w:val="1"/>
      <w:marLeft w:val="0"/>
      <w:marRight w:val="0"/>
      <w:marTop w:val="0"/>
      <w:marBottom w:val="0"/>
      <w:divBdr>
        <w:top w:val="none" w:sz="0" w:space="0" w:color="auto"/>
        <w:left w:val="none" w:sz="0" w:space="0" w:color="auto"/>
        <w:bottom w:val="none" w:sz="0" w:space="0" w:color="auto"/>
        <w:right w:val="none" w:sz="0" w:space="0" w:color="auto"/>
      </w:divBdr>
      <w:divsChild>
        <w:div w:id="747268018">
          <w:marLeft w:val="0"/>
          <w:marRight w:val="0"/>
          <w:marTop w:val="0"/>
          <w:marBottom w:val="0"/>
          <w:divBdr>
            <w:top w:val="none" w:sz="0" w:space="0" w:color="auto"/>
            <w:left w:val="none" w:sz="0" w:space="0" w:color="auto"/>
            <w:bottom w:val="none" w:sz="0" w:space="0" w:color="auto"/>
            <w:right w:val="none" w:sz="0" w:space="0" w:color="auto"/>
          </w:divBdr>
          <w:divsChild>
            <w:div w:id="1752577302">
              <w:marLeft w:val="0"/>
              <w:marRight w:val="0"/>
              <w:marTop w:val="0"/>
              <w:marBottom w:val="0"/>
              <w:divBdr>
                <w:top w:val="none" w:sz="0" w:space="0" w:color="auto"/>
                <w:left w:val="none" w:sz="0" w:space="0" w:color="auto"/>
                <w:bottom w:val="none" w:sz="0" w:space="0" w:color="auto"/>
                <w:right w:val="none" w:sz="0" w:space="0" w:color="auto"/>
              </w:divBdr>
              <w:divsChild>
                <w:div w:id="641614231">
                  <w:marLeft w:val="0"/>
                  <w:marRight w:val="0"/>
                  <w:marTop w:val="0"/>
                  <w:marBottom w:val="0"/>
                  <w:divBdr>
                    <w:top w:val="none" w:sz="0" w:space="0" w:color="auto"/>
                    <w:left w:val="none" w:sz="0" w:space="0" w:color="auto"/>
                    <w:bottom w:val="none" w:sz="0" w:space="0" w:color="auto"/>
                    <w:right w:val="none" w:sz="0" w:space="0" w:color="auto"/>
                  </w:divBdr>
                  <w:divsChild>
                    <w:div w:id="948313147">
                      <w:marLeft w:val="0"/>
                      <w:marRight w:val="0"/>
                      <w:marTop w:val="0"/>
                      <w:marBottom w:val="0"/>
                      <w:divBdr>
                        <w:top w:val="none" w:sz="0" w:space="0" w:color="auto"/>
                        <w:left w:val="none" w:sz="0" w:space="0" w:color="auto"/>
                        <w:bottom w:val="none" w:sz="0" w:space="0" w:color="auto"/>
                        <w:right w:val="none" w:sz="0" w:space="0" w:color="auto"/>
                      </w:divBdr>
                      <w:divsChild>
                        <w:div w:id="1643846970">
                          <w:marLeft w:val="0"/>
                          <w:marRight w:val="0"/>
                          <w:marTop w:val="0"/>
                          <w:marBottom w:val="0"/>
                          <w:divBdr>
                            <w:top w:val="none" w:sz="0" w:space="0" w:color="auto"/>
                            <w:left w:val="none" w:sz="0" w:space="0" w:color="auto"/>
                            <w:bottom w:val="none" w:sz="0" w:space="0" w:color="auto"/>
                            <w:right w:val="none" w:sz="0" w:space="0" w:color="auto"/>
                          </w:divBdr>
                          <w:divsChild>
                            <w:div w:id="1278105061">
                              <w:marLeft w:val="0"/>
                              <w:marRight w:val="0"/>
                              <w:marTop w:val="0"/>
                              <w:marBottom w:val="0"/>
                              <w:divBdr>
                                <w:top w:val="none" w:sz="0" w:space="0" w:color="auto"/>
                                <w:left w:val="none" w:sz="0" w:space="0" w:color="auto"/>
                                <w:bottom w:val="none" w:sz="0" w:space="0" w:color="auto"/>
                                <w:right w:val="none" w:sz="0" w:space="0" w:color="auto"/>
                              </w:divBdr>
                              <w:divsChild>
                                <w:div w:id="1395004172">
                                  <w:marLeft w:val="0"/>
                                  <w:marRight w:val="0"/>
                                  <w:marTop w:val="0"/>
                                  <w:marBottom w:val="0"/>
                                  <w:divBdr>
                                    <w:top w:val="none" w:sz="0" w:space="0" w:color="auto"/>
                                    <w:left w:val="none" w:sz="0" w:space="0" w:color="auto"/>
                                    <w:bottom w:val="none" w:sz="0" w:space="0" w:color="auto"/>
                                    <w:right w:val="none" w:sz="0" w:space="0" w:color="auto"/>
                                  </w:divBdr>
                                  <w:divsChild>
                                    <w:div w:id="1839155681">
                                      <w:marLeft w:val="0"/>
                                      <w:marRight w:val="0"/>
                                      <w:marTop w:val="0"/>
                                      <w:marBottom w:val="0"/>
                                      <w:divBdr>
                                        <w:top w:val="none" w:sz="0" w:space="0" w:color="auto"/>
                                        <w:left w:val="none" w:sz="0" w:space="0" w:color="auto"/>
                                        <w:bottom w:val="none" w:sz="0" w:space="0" w:color="auto"/>
                                        <w:right w:val="none" w:sz="0" w:space="0" w:color="auto"/>
                                      </w:divBdr>
                                      <w:divsChild>
                                        <w:div w:id="1726490933">
                                          <w:marLeft w:val="0"/>
                                          <w:marRight w:val="0"/>
                                          <w:marTop w:val="0"/>
                                          <w:marBottom w:val="0"/>
                                          <w:divBdr>
                                            <w:top w:val="none" w:sz="0" w:space="0" w:color="auto"/>
                                            <w:left w:val="none" w:sz="0" w:space="0" w:color="auto"/>
                                            <w:bottom w:val="none" w:sz="0" w:space="0" w:color="auto"/>
                                            <w:right w:val="none" w:sz="0" w:space="0" w:color="auto"/>
                                          </w:divBdr>
                                          <w:divsChild>
                                            <w:div w:id="166497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3026573">
      <w:bodyDiv w:val="1"/>
      <w:marLeft w:val="0"/>
      <w:marRight w:val="0"/>
      <w:marTop w:val="0"/>
      <w:marBottom w:val="0"/>
      <w:divBdr>
        <w:top w:val="none" w:sz="0" w:space="0" w:color="auto"/>
        <w:left w:val="none" w:sz="0" w:space="0" w:color="auto"/>
        <w:bottom w:val="none" w:sz="0" w:space="0" w:color="auto"/>
        <w:right w:val="none" w:sz="0" w:space="0" w:color="auto"/>
      </w:divBdr>
      <w:divsChild>
        <w:div w:id="1534616011">
          <w:marLeft w:val="0"/>
          <w:marRight w:val="0"/>
          <w:marTop w:val="0"/>
          <w:marBottom w:val="0"/>
          <w:divBdr>
            <w:top w:val="none" w:sz="0" w:space="0" w:color="auto"/>
            <w:left w:val="none" w:sz="0" w:space="0" w:color="auto"/>
            <w:bottom w:val="none" w:sz="0" w:space="0" w:color="auto"/>
            <w:right w:val="none" w:sz="0" w:space="0" w:color="auto"/>
          </w:divBdr>
        </w:div>
      </w:divsChild>
    </w:div>
    <w:div w:id="1033532183">
      <w:bodyDiv w:val="1"/>
      <w:marLeft w:val="0"/>
      <w:marRight w:val="0"/>
      <w:marTop w:val="0"/>
      <w:marBottom w:val="0"/>
      <w:divBdr>
        <w:top w:val="none" w:sz="0" w:space="0" w:color="auto"/>
        <w:left w:val="none" w:sz="0" w:space="0" w:color="auto"/>
        <w:bottom w:val="none" w:sz="0" w:space="0" w:color="auto"/>
        <w:right w:val="none" w:sz="0" w:space="0" w:color="auto"/>
      </w:divBdr>
    </w:div>
    <w:div w:id="1283030309">
      <w:bodyDiv w:val="1"/>
      <w:marLeft w:val="0"/>
      <w:marRight w:val="0"/>
      <w:marTop w:val="0"/>
      <w:marBottom w:val="0"/>
      <w:divBdr>
        <w:top w:val="none" w:sz="0" w:space="0" w:color="auto"/>
        <w:left w:val="none" w:sz="0" w:space="0" w:color="auto"/>
        <w:bottom w:val="none" w:sz="0" w:space="0" w:color="auto"/>
        <w:right w:val="none" w:sz="0" w:space="0" w:color="auto"/>
      </w:divBdr>
      <w:divsChild>
        <w:div w:id="1532764498">
          <w:marLeft w:val="0"/>
          <w:marRight w:val="0"/>
          <w:marTop w:val="0"/>
          <w:marBottom w:val="0"/>
          <w:divBdr>
            <w:top w:val="none" w:sz="0" w:space="0" w:color="auto"/>
            <w:left w:val="none" w:sz="0" w:space="0" w:color="auto"/>
            <w:bottom w:val="none" w:sz="0" w:space="0" w:color="auto"/>
            <w:right w:val="none" w:sz="0" w:space="0" w:color="auto"/>
          </w:divBdr>
          <w:divsChild>
            <w:div w:id="1581527116">
              <w:marLeft w:val="0"/>
              <w:marRight w:val="0"/>
              <w:marTop w:val="0"/>
              <w:marBottom w:val="0"/>
              <w:divBdr>
                <w:top w:val="none" w:sz="0" w:space="0" w:color="auto"/>
                <w:left w:val="none" w:sz="0" w:space="0" w:color="auto"/>
                <w:bottom w:val="none" w:sz="0" w:space="0" w:color="auto"/>
                <w:right w:val="none" w:sz="0" w:space="0" w:color="auto"/>
              </w:divBdr>
              <w:divsChild>
                <w:div w:id="1999380034">
                  <w:marLeft w:val="0"/>
                  <w:marRight w:val="0"/>
                  <w:marTop w:val="0"/>
                  <w:marBottom w:val="0"/>
                  <w:divBdr>
                    <w:top w:val="none" w:sz="0" w:space="0" w:color="auto"/>
                    <w:left w:val="none" w:sz="0" w:space="0" w:color="auto"/>
                    <w:bottom w:val="none" w:sz="0" w:space="0" w:color="auto"/>
                    <w:right w:val="none" w:sz="0" w:space="0" w:color="auto"/>
                  </w:divBdr>
                  <w:divsChild>
                    <w:div w:id="1905484243">
                      <w:marLeft w:val="150"/>
                      <w:marRight w:val="150"/>
                      <w:marTop w:val="0"/>
                      <w:marBottom w:val="0"/>
                      <w:divBdr>
                        <w:top w:val="none" w:sz="0" w:space="0" w:color="auto"/>
                        <w:left w:val="none" w:sz="0" w:space="0" w:color="auto"/>
                        <w:bottom w:val="none" w:sz="0" w:space="0" w:color="auto"/>
                        <w:right w:val="none" w:sz="0" w:space="0" w:color="auto"/>
                      </w:divBdr>
                      <w:divsChild>
                        <w:div w:id="162286507">
                          <w:marLeft w:val="0"/>
                          <w:marRight w:val="0"/>
                          <w:marTop w:val="0"/>
                          <w:marBottom w:val="0"/>
                          <w:divBdr>
                            <w:top w:val="none" w:sz="0" w:space="0" w:color="auto"/>
                            <w:left w:val="none" w:sz="0" w:space="0" w:color="auto"/>
                            <w:bottom w:val="none" w:sz="0" w:space="0" w:color="auto"/>
                            <w:right w:val="none" w:sz="0" w:space="0" w:color="auto"/>
                          </w:divBdr>
                          <w:divsChild>
                            <w:div w:id="744838083">
                              <w:marLeft w:val="0"/>
                              <w:marRight w:val="0"/>
                              <w:marTop w:val="0"/>
                              <w:marBottom w:val="240"/>
                              <w:divBdr>
                                <w:top w:val="none" w:sz="0" w:space="0" w:color="auto"/>
                                <w:left w:val="none" w:sz="0" w:space="0" w:color="auto"/>
                                <w:bottom w:val="none" w:sz="0" w:space="0" w:color="auto"/>
                                <w:right w:val="none" w:sz="0" w:space="0" w:color="auto"/>
                              </w:divBdr>
                              <w:divsChild>
                                <w:div w:id="1886136487">
                                  <w:marLeft w:val="0"/>
                                  <w:marRight w:val="0"/>
                                  <w:marTop w:val="0"/>
                                  <w:marBottom w:val="0"/>
                                  <w:divBdr>
                                    <w:top w:val="none" w:sz="0" w:space="0" w:color="auto"/>
                                    <w:left w:val="none" w:sz="0" w:space="0" w:color="auto"/>
                                    <w:bottom w:val="none" w:sz="0" w:space="0" w:color="auto"/>
                                    <w:right w:val="none" w:sz="0" w:space="0" w:color="auto"/>
                                  </w:divBdr>
                                  <w:divsChild>
                                    <w:div w:id="274605368">
                                      <w:marLeft w:val="0"/>
                                      <w:marRight w:val="0"/>
                                      <w:marTop w:val="0"/>
                                      <w:marBottom w:val="0"/>
                                      <w:divBdr>
                                        <w:top w:val="none" w:sz="0" w:space="0" w:color="auto"/>
                                        <w:left w:val="none" w:sz="0" w:space="0" w:color="auto"/>
                                        <w:bottom w:val="none" w:sz="0" w:space="0" w:color="auto"/>
                                        <w:right w:val="none" w:sz="0" w:space="0" w:color="auto"/>
                                      </w:divBdr>
                                      <w:divsChild>
                                        <w:div w:id="726757901">
                                          <w:marLeft w:val="0"/>
                                          <w:marRight w:val="0"/>
                                          <w:marTop w:val="0"/>
                                          <w:marBottom w:val="0"/>
                                          <w:divBdr>
                                            <w:top w:val="none" w:sz="0" w:space="0" w:color="auto"/>
                                            <w:left w:val="none" w:sz="0" w:space="0" w:color="auto"/>
                                            <w:bottom w:val="none" w:sz="0" w:space="0" w:color="auto"/>
                                            <w:right w:val="none" w:sz="0" w:space="0" w:color="auto"/>
                                          </w:divBdr>
                                          <w:divsChild>
                                            <w:div w:id="322397809">
                                              <w:marLeft w:val="0"/>
                                              <w:marRight w:val="0"/>
                                              <w:marTop w:val="0"/>
                                              <w:marBottom w:val="0"/>
                                              <w:divBdr>
                                                <w:top w:val="none" w:sz="0" w:space="0" w:color="auto"/>
                                                <w:left w:val="none" w:sz="0" w:space="0" w:color="auto"/>
                                                <w:bottom w:val="none" w:sz="0" w:space="0" w:color="auto"/>
                                                <w:right w:val="none" w:sz="0" w:space="0" w:color="auto"/>
                                              </w:divBdr>
                                              <w:divsChild>
                                                <w:div w:id="1579707814">
                                                  <w:marLeft w:val="0"/>
                                                  <w:marRight w:val="0"/>
                                                  <w:marTop w:val="0"/>
                                                  <w:marBottom w:val="0"/>
                                                  <w:divBdr>
                                                    <w:top w:val="none" w:sz="0" w:space="0" w:color="auto"/>
                                                    <w:left w:val="none" w:sz="0" w:space="0" w:color="auto"/>
                                                    <w:bottom w:val="none" w:sz="0" w:space="0" w:color="auto"/>
                                                    <w:right w:val="none" w:sz="0" w:space="0" w:color="auto"/>
                                                  </w:divBdr>
                                                  <w:divsChild>
                                                    <w:div w:id="687027119">
                                                      <w:marLeft w:val="0"/>
                                                      <w:marRight w:val="0"/>
                                                      <w:marTop w:val="0"/>
                                                      <w:marBottom w:val="0"/>
                                                      <w:divBdr>
                                                        <w:top w:val="none" w:sz="0" w:space="0" w:color="auto"/>
                                                        <w:left w:val="none" w:sz="0" w:space="0" w:color="auto"/>
                                                        <w:bottom w:val="none" w:sz="0" w:space="0" w:color="auto"/>
                                                        <w:right w:val="none" w:sz="0" w:space="0" w:color="auto"/>
                                                      </w:divBdr>
                                                      <w:divsChild>
                                                        <w:div w:id="707070721">
                                                          <w:marLeft w:val="0"/>
                                                          <w:marRight w:val="0"/>
                                                          <w:marTop w:val="0"/>
                                                          <w:marBottom w:val="0"/>
                                                          <w:divBdr>
                                                            <w:top w:val="none" w:sz="0" w:space="0" w:color="auto"/>
                                                            <w:left w:val="none" w:sz="0" w:space="0" w:color="auto"/>
                                                            <w:bottom w:val="none" w:sz="0" w:space="0" w:color="auto"/>
                                                            <w:right w:val="none" w:sz="0" w:space="0" w:color="auto"/>
                                                          </w:divBdr>
                                                          <w:divsChild>
                                                            <w:div w:id="96616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5621279">
      <w:bodyDiv w:val="1"/>
      <w:marLeft w:val="0"/>
      <w:marRight w:val="0"/>
      <w:marTop w:val="0"/>
      <w:marBottom w:val="0"/>
      <w:divBdr>
        <w:top w:val="none" w:sz="0" w:space="0" w:color="auto"/>
        <w:left w:val="none" w:sz="0" w:space="0" w:color="auto"/>
        <w:bottom w:val="none" w:sz="0" w:space="0" w:color="auto"/>
        <w:right w:val="none" w:sz="0" w:space="0" w:color="auto"/>
      </w:divBdr>
    </w:div>
    <w:div w:id="1429352936">
      <w:bodyDiv w:val="1"/>
      <w:marLeft w:val="0"/>
      <w:marRight w:val="0"/>
      <w:marTop w:val="0"/>
      <w:marBottom w:val="0"/>
      <w:divBdr>
        <w:top w:val="none" w:sz="0" w:space="0" w:color="auto"/>
        <w:left w:val="none" w:sz="0" w:space="0" w:color="auto"/>
        <w:bottom w:val="none" w:sz="0" w:space="0" w:color="auto"/>
        <w:right w:val="none" w:sz="0" w:space="0" w:color="auto"/>
      </w:divBdr>
    </w:div>
    <w:div w:id="1621499014">
      <w:bodyDiv w:val="1"/>
      <w:marLeft w:val="0"/>
      <w:marRight w:val="0"/>
      <w:marTop w:val="0"/>
      <w:marBottom w:val="0"/>
      <w:divBdr>
        <w:top w:val="none" w:sz="0" w:space="0" w:color="auto"/>
        <w:left w:val="none" w:sz="0" w:space="0" w:color="auto"/>
        <w:bottom w:val="none" w:sz="0" w:space="0" w:color="auto"/>
        <w:right w:val="none" w:sz="0" w:space="0" w:color="auto"/>
      </w:divBdr>
      <w:divsChild>
        <w:div w:id="262734600">
          <w:marLeft w:val="0"/>
          <w:marRight w:val="0"/>
          <w:marTop w:val="0"/>
          <w:marBottom w:val="0"/>
          <w:divBdr>
            <w:top w:val="none" w:sz="0" w:space="0" w:color="auto"/>
            <w:left w:val="none" w:sz="0" w:space="0" w:color="auto"/>
            <w:bottom w:val="none" w:sz="0" w:space="0" w:color="auto"/>
            <w:right w:val="none" w:sz="0" w:space="0" w:color="auto"/>
          </w:divBdr>
          <w:divsChild>
            <w:div w:id="101003268">
              <w:marLeft w:val="0"/>
              <w:marRight w:val="0"/>
              <w:marTop w:val="0"/>
              <w:marBottom w:val="0"/>
              <w:divBdr>
                <w:top w:val="none" w:sz="0" w:space="0" w:color="auto"/>
                <w:left w:val="none" w:sz="0" w:space="0" w:color="auto"/>
                <w:bottom w:val="none" w:sz="0" w:space="0" w:color="auto"/>
                <w:right w:val="none" w:sz="0" w:space="0" w:color="auto"/>
              </w:divBdr>
              <w:divsChild>
                <w:div w:id="255749208">
                  <w:marLeft w:val="0"/>
                  <w:marRight w:val="0"/>
                  <w:marTop w:val="0"/>
                  <w:marBottom w:val="0"/>
                  <w:divBdr>
                    <w:top w:val="none" w:sz="0" w:space="0" w:color="auto"/>
                    <w:left w:val="none" w:sz="0" w:space="0" w:color="auto"/>
                    <w:bottom w:val="none" w:sz="0" w:space="0" w:color="auto"/>
                    <w:right w:val="none" w:sz="0" w:space="0" w:color="auto"/>
                  </w:divBdr>
                  <w:divsChild>
                    <w:div w:id="1751074361">
                      <w:marLeft w:val="0"/>
                      <w:marRight w:val="0"/>
                      <w:marTop w:val="0"/>
                      <w:marBottom w:val="0"/>
                      <w:divBdr>
                        <w:top w:val="none" w:sz="0" w:space="0" w:color="auto"/>
                        <w:left w:val="none" w:sz="0" w:space="0" w:color="auto"/>
                        <w:bottom w:val="none" w:sz="0" w:space="0" w:color="auto"/>
                        <w:right w:val="none" w:sz="0" w:space="0" w:color="auto"/>
                      </w:divBdr>
                      <w:divsChild>
                        <w:div w:id="1990860811">
                          <w:marLeft w:val="0"/>
                          <w:marRight w:val="0"/>
                          <w:marTop w:val="0"/>
                          <w:marBottom w:val="0"/>
                          <w:divBdr>
                            <w:top w:val="none" w:sz="0" w:space="0" w:color="auto"/>
                            <w:left w:val="none" w:sz="0" w:space="0" w:color="auto"/>
                            <w:bottom w:val="none" w:sz="0" w:space="0" w:color="auto"/>
                            <w:right w:val="none" w:sz="0" w:space="0" w:color="auto"/>
                          </w:divBdr>
                          <w:divsChild>
                            <w:div w:id="2014145940">
                              <w:marLeft w:val="0"/>
                              <w:marRight w:val="0"/>
                              <w:marTop w:val="0"/>
                              <w:marBottom w:val="0"/>
                              <w:divBdr>
                                <w:top w:val="none" w:sz="0" w:space="0" w:color="auto"/>
                                <w:left w:val="none" w:sz="0" w:space="0" w:color="auto"/>
                                <w:bottom w:val="none" w:sz="0" w:space="0" w:color="auto"/>
                                <w:right w:val="none" w:sz="0" w:space="0" w:color="auto"/>
                              </w:divBdr>
                              <w:divsChild>
                                <w:div w:id="156264428">
                                  <w:marLeft w:val="0"/>
                                  <w:marRight w:val="0"/>
                                  <w:marTop w:val="0"/>
                                  <w:marBottom w:val="0"/>
                                  <w:divBdr>
                                    <w:top w:val="none" w:sz="0" w:space="0" w:color="auto"/>
                                    <w:left w:val="none" w:sz="0" w:space="0" w:color="auto"/>
                                    <w:bottom w:val="none" w:sz="0" w:space="0" w:color="auto"/>
                                    <w:right w:val="none" w:sz="0" w:space="0" w:color="auto"/>
                                  </w:divBdr>
                                  <w:divsChild>
                                    <w:div w:id="860583184">
                                      <w:marLeft w:val="0"/>
                                      <w:marRight w:val="0"/>
                                      <w:marTop w:val="0"/>
                                      <w:marBottom w:val="0"/>
                                      <w:divBdr>
                                        <w:top w:val="none" w:sz="0" w:space="0" w:color="auto"/>
                                        <w:left w:val="none" w:sz="0" w:space="0" w:color="auto"/>
                                        <w:bottom w:val="none" w:sz="0" w:space="0" w:color="auto"/>
                                        <w:right w:val="none" w:sz="0" w:space="0" w:color="auto"/>
                                      </w:divBdr>
                                      <w:divsChild>
                                        <w:div w:id="825363565">
                                          <w:marLeft w:val="0"/>
                                          <w:marRight w:val="0"/>
                                          <w:marTop w:val="0"/>
                                          <w:marBottom w:val="0"/>
                                          <w:divBdr>
                                            <w:top w:val="none" w:sz="0" w:space="0" w:color="auto"/>
                                            <w:left w:val="none" w:sz="0" w:space="0" w:color="auto"/>
                                            <w:bottom w:val="none" w:sz="0" w:space="0" w:color="auto"/>
                                            <w:right w:val="none" w:sz="0" w:space="0" w:color="auto"/>
                                          </w:divBdr>
                                          <w:divsChild>
                                            <w:div w:id="64455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0566516">
      <w:bodyDiv w:val="1"/>
      <w:marLeft w:val="0"/>
      <w:marRight w:val="0"/>
      <w:marTop w:val="0"/>
      <w:marBottom w:val="0"/>
      <w:divBdr>
        <w:top w:val="none" w:sz="0" w:space="0" w:color="auto"/>
        <w:left w:val="none" w:sz="0" w:space="0" w:color="auto"/>
        <w:bottom w:val="none" w:sz="0" w:space="0" w:color="auto"/>
        <w:right w:val="none" w:sz="0" w:space="0" w:color="auto"/>
      </w:divBdr>
    </w:div>
    <w:div w:id="1838424303">
      <w:bodyDiv w:val="1"/>
      <w:marLeft w:val="0"/>
      <w:marRight w:val="0"/>
      <w:marTop w:val="0"/>
      <w:marBottom w:val="0"/>
      <w:divBdr>
        <w:top w:val="none" w:sz="0" w:space="0" w:color="auto"/>
        <w:left w:val="none" w:sz="0" w:space="0" w:color="auto"/>
        <w:bottom w:val="none" w:sz="0" w:space="0" w:color="auto"/>
        <w:right w:val="none" w:sz="0" w:space="0" w:color="auto"/>
      </w:divBdr>
      <w:divsChild>
        <w:div w:id="2030714190">
          <w:marLeft w:val="0"/>
          <w:marRight w:val="0"/>
          <w:marTop w:val="0"/>
          <w:marBottom w:val="0"/>
          <w:divBdr>
            <w:top w:val="none" w:sz="0" w:space="0" w:color="auto"/>
            <w:left w:val="none" w:sz="0" w:space="0" w:color="auto"/>
            <w:bottom w:val="none" w:sz="0" w:space="0" w:color="auto"/>
            <w:right w:val="none" w:sz="0" w:space="0" w:color="auto"/>
          </w:divBdr>
          <w:divsChild>
            <w:div w:id="281807552">
              <w:marLeft w:val="0"/>
              <w:marRight w:val="0"/>
              <w:marTop w:val="0"/>
              <w:marBottom w:val="0"/>
              <w:divBdr>
                <w:top w:val="none" w:sz="0" w:space="0" w:color="auto"/>
                <w:left w:val="none" w:sz="0" w:space="0" w:color="auto"/>
                <w:bottom w:val="none" w:sz="0" w:space="0" w:color="auto"/>
                <w:right w:val="none" w:sz="0" w:space="0" w:color="auto"/>
              </w:divBdr>
              <w:divsChild>
                <w:div w:id="458378739">
                  <w:marLeft w:val="0"/>
                  <w:marRight w:val="0"/>
                  <w:marTop w:val="0"/>
                  <w:marBottom w:val="0"/>
                  <w:divBdr>
                    <w:top w:val="none" w:sz="0" w:space="0" w:color="auto"/>
                    <w:left w:val="none" w:sz="0" w:space="0" w:color="auto"/>
                    <w:bottom w:val="none" w:sz="0" w:space="0" w:color="auto"/>
                    <w:right w:val="none" w:sz="0" w:space="0" w:color="auto"/>
                  </w:divBdr>
                  <w:divsChild>
                    <w:div w:id="736781440">
                      <w:marLeft w:val="150"/>
                      <w:marRight w:val="150"/>
                      <w:marTop w:val="0"/>
                      <w:marBottom w:val="0"/>
                      <w:divBdr>
                        <w:top w:val="none" w:sz="0" w:space="0" w:color="auto"/>
                        <w:left w:val="none" w:sz="0" w:space="0" w:color="auto"/>
                        <w:bottom w:val="none" w:sz="0" w:space="0" w:color="auto"/>
                        <w:right w:val="none" w:sz="0" w:space="0" w:color="auto"/>
                      </w:divBdr>
                      <w:divsChild>
                        <w:div w:id="700908705">
                          <w:marLeft w:val="0"/>
                          <w:marRight w:val="0"/>
                          <w:marTop w:val="0"/>
                          <w:marBottom w:val="0"/>
                          <w:divBdr>
                            <w:top w:val="none" w:sz="0" w:space="0" w:color="auto"/>
                            <w:left w:val="none" w:sz="0" w:space="0" w:color="auto"/>
                            <w:bottom w:val="none" w:sz="0" w:space="0" w:color="auto"/>
                            <w:right w:val="none" w:sz="0" w:space="0" w:color="auto"/>
                          </w:divBdr>
                          <w:divsChild>
                            <w:div w:id="1582908712">
                              <w:marLeft w:val="0"/>
                              <w:marRight w:val="0"/>
                              <w:marTop w:val="0"/>
                              <w:marBottom w:val="240"/>
                              <w:divBdr>
                                <w:top w:val="none" w:sz="0" w:space="0" w:color="auto"/>
                                <w:left w:val="none" w:sz="0" w:space="0" w:color="auto"/>
                                <w:bottom w:val="none" w:sz="0" w:space="0" w:color="auto"/>
                                <w:right w:val="none" w:sz="0" w:space="0" w:color="auto"/>
                              </w:divBdr>
                              <w:divsChild>
                                <w:div w:id="267080245">
                                  <w:marLeft w:val="0"/>
                                  <w:marRight w:val="0"/>
                                  <w:marTop w:val="0"/>
                                  <w:marBottom w:val="0"/>
                                  <w:divBdr>
                                    <w:top w:val="none" w:sz="0" w:space="0" w:color="auto"/>
                                    <w:left w:val="none" w:sz="0" w:space="0" w:color="auto"/>
                                    <w:bottom w:val="none" w:sz="0" w:space="0" w:color="auto"/>
                                    <w:right w:val="none" w:sz="0" w:space="0" w:color="auto"/>
                                  </w:divBdr>
                                  <w:divsChild>
                                    <w:div w:id="438256331">
                                      <w:marLeft w:val="0"/>
                                      <w:marRight w:val="0"/>
                                      <w:marTop w:val="0"/>
                                      <w:marBottom w:val="0"/>
                                      <w:divBdr>
                                        <w:top w:val="none" w:sz="0" w:space="0" w:color="auto"/>
                                        <w:left w:val="none" w:sz="0" w:space="0" w:color="auto"/>
                                        <w:bottom w:val="none" w:sz="0" w:space="0" w:color="auto"/>
                                        <w:right w:val="none" w:sz="0" w:space="0" w:color="auto"/>
                                      </w:divBdr>
                                      <w:divsChild>
                                        <w:div w:id="1569071050">
                                          <w:marLeft w:val="0"/>
                                          <w:marRight w:val="0"/>
                                          <w:marTop w:val="0"/>
                                          <w:marBottom w:val="0"/>
                                          <w:divBdr>
                                            <w:top w:val="none" w:sz="0" w:space="0" w:color="auto"/>
                                            <w:left w:val="none" w:sz="0" w:space="0" w:color="auto"/>
                                            <w:bottom w:val="none" w:sz="0" w:space="0" w:color="auto"/>
                                            <w:right w:val="none" w:sz="0" w:space="0" w:color="auto"/>
                                          </w:divBdr>
                                          <w:divsChild>
                                            <w:div w:id="1480151021">
                                              <w:marLeft w:val="0"/>
                                              <w:marRight w:val="0"/>
                                              <w:marTop w:val="0"/>
                                              <w:marBottom w:val="0"/>
                                              <w:divBdr>
                                                <w:top w:val="none" w:sz="0" w:space="0" w:color="auto"/>
                                                <w:left w:val="none" w:sz="0" w:space="0" w:color="auto"/>
                                                <w:bottom w:val="none" w:sz="0" w:space="0" w:color="auto"/>
                                                <w:right w:val="none" w:sz="0" w:space="0" w:color="auto"/>
                                              </w:divBdr>
                                              <w:divsChild>
                                                <w:div w:id="1319118496">
                                                  <w:marLeft w:val="0"/>
                                                  <w:marRight w:val="0"/>
                                                  <w:marTop w:val="0"/>
                                                  <w:marBottom w:val="0"/>
                                                  <w:divBdr>
                                                    <w:top w:val="none" w:sz="0" w:space="0" w:color="auto"/>
                                                    <w:left w:val="none" w:sz="0" w:space="0" w:color="auto"/>
                                                    <w:bottom w:val="none" w:sz="0" w:space="0" w:color="auto"/>
                                                    <w:right w:val="none" w:sz="0" w:space="0" w:color="auto"/>
                                                  </w:divBdr>
                                                  <w:divsChild>
                                                    <w:div w:id="1889023409">
                                                      <w:marLeft w:val="0"/>
                                                      <w:marRight w:val="0"/>
                                                      <w:marTop w:val="0"/>
                                                      <w:marBottom w:val="0"/>
                                                      <w:divBdr>
                                                        <w:top w:val="none" w:sz="0" w:space="0" w:color="auto"/>
                                                        <w:left w:val="none" w:sz="0" w:space="0" w:color="auto"/>
                                                        <w:bottom w:val="none" w:sz="0" w:space="0" w:color="auto"/>
                                                        <w:right w:val="none" w:sz="0" w:space="0" w:color="auto"/>
                                                      </w:divBdr>
                                                      <w:divsChild>
                                                        <w:div w:id="419108999">
                                                          <w:marLeft w:val="0"/>
                                                          <w:marRight w:val="0"/>
                                                          <w:marTop w:val="0"/>
                                                          <w:marBottom w:val="0"/>
                                                          <w:divBdr>
                                                            <w:top w:val="none" w:sz="0" w:space="0" w:color="auto"/>
                                                            <w:left w:val="none" w:sz="0" w:space="0" w:color="auto"/>
                                                            <w:bottom w:val="none" w:sz="0" w:space="0" w:color="auto"/>
                                                            <w:right w:val="none" w:sz="0" w:space="0" w:color="auto"/>
                                                          </w:divBdr>
                                                          <w:divsChild>
                                                            <w:div w:id="1562446476">
                                                              <w:marLeft w:val="0"/>
                                                              <w:marRight w:val="0"/>
                                                              <w:marTop w:val="0"/>
                                                              <w:marBottom w:val="0"/>
                                                              <w:divBdr>
                                                                <w:top w:val="none" w:sz="0" w:space="0" w:color="auto"/>
                                                                <w:left w:val="none" w:sz="0" w:space="0" w:color="auto"/>
                                                                <w:bottom w:val="none" w:sz="0" w:space="0" w:color="auto"/>
                                                                <w:right w:val="none" w:sz="0" w:space="0" w:color="auto"/>
                                                              </w:divBdr>
                                                              <w:divsChild>
                                                                <w:div w:id="143400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53447238">
      <w:bodyDiv w:val="1"/>
      <w:marLeft w:val="0"/>
      <w:marRight w:val="0"/>
      <w:marTop w:val="0"/>
      <w:marBottom w:val="0"/>
      <w:divBdr>
        <w:top w:val="none" w:sz="0" w:space="0" w:color="auto"/>
        <w:left w:val="none" w:sz="0" w:space="0" w:color="auto"/>
        <w:bottom w:val="none" w:sz="0" w:space="0" w:color="auto"/>
        <w:right w:val="none" w:sz="0" w:space="0" w:color="auto"/>
      </w:divBdr>
    </w:div>
    <w:div w:id="1872525151">
      <w:bodyDiv w:val="1"/>
      <w:marLeft w:val="0"/>
      <w:marRight w:val="0"/>
      <w:marTop w:val="0"/>
      <w:marBottom w:val="0"/>
      <w:divBdr>
        <w:top w:val="none" w:sz="0" w:space="0" w:color="auto"/>
        <w:left w:val="none" w:sz="0" w:space="0" w:color="auto"/>
        <w:bottom w:val="none" w:sz="0" w:space="0" w:color="auto"/>
        <w:right w:val="none" w:sz="0" w:space="0" w:color="auto"/>
      </w:divBdr>
    </w:div>
    <w:div w:id="20786264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nquiries@cer.gov.au" TargetMode="Externa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reporting@cer.gov.a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porting@cer.gov.a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cer.gov.au/schemes/safeguard-mechanism"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cleanenergyregulator.gov.au/NGER/About-the-National-Greenhouse-and-Energy-Reporting-scheme/Greenhouse-gases-and-energy" TargetMode="Externa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CER - 2022 theme">
  <a:themeElements>
    <a:clrScheme name="CER 2022">
      <a:dk1>
        <a:sysClr val="windowText" lastClr="000000"/>
      </a:dk1>
      <a:lt1>
        <a:sysClr val="window" lastClr="FFFFFF"/>
      </a:lt1>
      <a:dk2>
        <a:srgbClr val="454743"/>
      </a:dk2>
      <a:lt2>
        <a:srgbClr val="E8E8E8"/>
      </a:lt2>
      <a:accent1>
        <a:srgbClr val="9FB76F"/>
      </a:accent1>
      <a:accent2>
        <a:srgbClr val="FCBA5C"/>
      </a:accent2>
      <a:accent3>
        <a:srgbClr val="006C93"/>
      </a:accent3>
      <a:accent4>
        <a:srgbClr val="4FC2CC"/>
      </a:accent4>
      <a:accent5>
        <a:srgbClr val="C34D33"/>
      </a:accent5>
      <a:accent6>
        <a:srgbClr val="969696"/>
      </a:accent6>
      <a:hlink>
        <a:srgbClr val="00516E"/>
      </a:hlink>
      <a:folHlink>
        <a:srgbClr val="7474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ER-updated fonts and colours" id="{D0ED4916-A0D3-4FB3-9E63-AD9D1DD4368E}" vid="{A1269B48-6600-4777-8E01-42A1278B1A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7C70F3E-F1EB-48F3-BD41-3886B8557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4155</Words>
  <Characters>23684</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27784</CharactersWithSpaces>
  <SharedDoc>false</SharedDoc>
  <HLinks>
    <vt:vector size="30" baseType="variant">
      <vt:variant>
        <vt:i4>786531</vt:i4>
      </vt:variant>
      <vt:variant>
        <vt:i4>333</vt:i4>
      </vt:variant>
      <vt:variant>
        <vt:i4>0</vt:i4>
      </vt:variant>
      <vt:variant>
        <vt:i4>5</vt:i4>
      </vt:variant>
      <vt:variant>
        <vt:lpwstr>mailto:enquiries@cleanenergyregulator.gov.au</vt:lpwstr>
      </vt:variant>
      <vt:variant>
        <vt:lpwstr/>
      </vt:variant>
      <vt:variant>
        <vt:i4>1376383</vt:i4>
      </vt:variant>
      <vt:variant>
        <vt:i4>9</vt:i4>
      </vt:variant>
      <vt:variant>
        <vt:i4>0</vt:i4>
      </vt:variant>
      <vt:variant>
        <vt:i4>5</vt:i4>
      </vt:variant>
      <vt:variant>
        <vt:lpwstr>mailto:reporting@cleanenergyregulator.gov.au</vt:lpwstr>
      </vt:variant>
      <vt:variant>
        <vt:lpwstr/>
      </vt:variant>
      <vt:variant>
        <vt:i4>1376383</vt:i4>
      </vt:variant>
      <vt:variant>
        <vt:i4>6</vt:i4>
      </vt:variant>
      <vt:variant>
        <vt:i4>0</vt:i4>
      </vt:variant>
      <vt:variant>
        <vt:i4>5</vt:i4>
      </vt:variant>
      <vt:variant>
        <vt:lpwstr>mailto:reporting@cleanenergyregulator.gov.au</vt:lpwstr>
      </vt:variant>
      <vt:variant>
        <vt:lpwstr/>
      </vt:variant>
      <vt:variant>
        <vt:i4>8192111</vt:i4>
      </vt:variant>
      <vt:variant>
        <vt:i4>3</vt:i4>
      </vt:variant>
      <vt:variant>
        <vt:i4>0</vt:i4>
      </vt:variant>
      <vt:variant>
        <vt:i4>5</vt:i4>
      </vt:variant>
      <vt:variant>
        <vt:lpwstr>http://www.cleanenergyregulator.gov.au/NGER/The-safeguard-mechanism</vt:lpwstr>
      </vt:variant>
      <vt:variant>
        <vt:lpwstr/>
      </vt:variant>
      <vt:variant>
        <vt:i4>4521992</vt:i4>
      </vt:variant>
      <vt:variant>
        <vt:i4>0</vt:i4>
      </vt:variant>
      <vt:variant>
        <vt:i4>0</vt:i4>
      </vt:variant>
      <vt:variant>
        <vt:i4>5</vt:i4>
      </vt:variant>
      <vt:variant>
        <vt:lpwstr>http://www.cleanenergyregulator.gov.au/NGER/About-the-National-Greenhouse-and-Energy-Reporting-scheme/Greenhouse-gases-and-energy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CER-NGER-015 Multi-site cement facility nomination</dc:title>
  <dc:subject/>
  <dc:creator/>
  <cp:keywords/>
  <cp:lastModifiedBy/>
  <cp:revision>1</cp:revision>
  <dcterms:created xsi:type="dcterms:W3CDTF">2025-01-06T22:37:00Z</dcterms:created>
  <dcterms:modified xsi:type="dcterms:W3CDTF">2025-01-06T22:40:00Z</dcterms:modified>
</cp:coreProperties>
</file>