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24"/>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C435A9" w14:paraId="0E4F18C3" w14:textId="77777777" w:rsidTr="00C435A9">
        <w:tc>
          <w:tcPr>
            <w:tcW w:w="2122" w:type="dxa"/>
            <w:shd w:val="clear" w:color="auto" w:fill="E8E8E8" w:themeFill="background2"/>
            <w:vAlign w:val="center"/>
          </w:tcPr>
          <w:p w14:paraId="522270D2" w14:textId="77777777" w:rsidR="00C435A9" w:rsidRDefault="00C435A9" w:rsidP="00C435A9">
            <w:pPr>
              <w:spacing w:after="0"/>
              <w:jc w:val="center"/>
            </w:pPr>
            <w:r w:rsidRPr="008D6973">
              <w:t>FORM</w:t>
            </w:r>
          </w:p>
        </w:tc>
      </w:tr>
      <w:tr w:rsidR="00C435A9" w14:paraId="391F80C4" w14:textId="77777777" w:rsidTr="00C435A9">
        <w:tc>
          <w:tcPr>
            <w:tcW w:w="2122" w:type="dxa"/>
            <w:vAlign w:val="center"/>
          </w:tcPr>
          <w:p w14:paraId="0B75969B" w14:textId="3A2D2CBC" w:rsidR="00C435A9" w:rsidRPr="007B3BA1" w:rsidRDefault="00C435A9" w:rsidP="00C435A9">
            <w:pPr>
              <w:spacing w:after="0"/>
              <w:jc w:val="center"/>
            </w:pPr>
            <w:r w:rsidRPr="007B3BA1">
              <w:rPr>
                <w:sz w:val="20"/>
                <w:szCs w:val="20"/>
              </w:rPr>
              <w:t>CER-</w:t>
            </w:r>
            <w:r w:rsidR="001565BF" w:rsidRPr="007B3BA1">
              <w:rPr>
                <w:sz w:val="20"/>
                <w:szCs w:val="20"/>
              </w:rPr>
              <w:t>GO</w:t>
            </w:r>
            <w:r w:rsidRPr="007B3BA1">
              <w:rPr>
                <w:sz w:val="20"/>
                <w:szCs w:val="20"/>
              </w:rPr>
              <w:t>-00</w:t>
            </w:r>
            <w:r w:rsidR="001565BF" w:rsidRPr="007B3BA1">
              <w:rPr>
                <w:sz w:val="20"/>
                <w:szCs w:val="20"/>
              </w:rPr>
              <w:t>8</w:t>
            </w:r>
          </w:p>
        </w:tc>
      </w:tr>
      <w:tr w:rsidR="00C435A9" w14:paraId="570E6413" w14:textId="77777777" w:rsidTr="00C435A9">
        <w:tc>
          <w:tcPr>
            <w:tcW w:w="2122" w:type="dxa"/>
            <w:vAlign w:val="center"/>
          </w:tcPr>
          <w:p w14:paraId="089BAB7C" w14:textId="5F0AB6F6" w:rsidR="00C435A9" w:rsidRPr="007B3BA1" w:rsidRDefault="00C435A9" w:rsidP="00C435A9">
            <w:pPr>
              <w:spacing w:after="0"/>
              <w:jc w:val="center"/>
            </w:pPr>
            <w:r w:rsidRPr="007B3BA1">
              <w:rPr>
                <w:sz w:val="20"/>
                <w:szCs w:val="20"/>
              </w:rPr>
              <w:t xml:space="preserve">v1.0 </w:t>
            </w:r>
            <w:r w:rsidR="001565BF" w:rsidRPr="007B3BA1">
              <w:rPr>
                <w:sz w:val="20"/>
                <w:szCs w:val="20"/>
              </w:rPr>
              <w:t>12</w:t>
            </w:r>
            <w:r w:rsidRPr="007B3BA1">
              <w:rPr>
                <w:sz w:val="20"/>
                <w:szCs w:val="20"/>
              </w:rPr>
              <w:t>/</w:t>
            </w:r>
            <w:r w:rsidR="001565BF" w:rsidRPr="007B3BA1">
              <w:rPr>
                <w:sz w:val="20"/>
                <w:szCs w:val="20"/>
              </w:rPr>
              <w:t>01</w:t>
            </w:r>
            <w:r w:rsidRPr="007B3BA1">
              <w:rPr>
                <w:sz w:val="20"/>
                <w:szCs w:val="20"/>
              </w:rPr>
              <w:t>/</w:t>
            </w:r>
            <w:r w:rsidR="001565BF" w:rsidRPr="007B3BA1">
              <w:rPr>
                <w:sz w:val="20"/>
                <w:szCs w:val="20"/>
              </w:rPr>
              <w:t>2026</w:t>
            </w:r>
          </w:p>
        </w:tc>
      </w:tr>
    </w:tbl>
    <w:p w14:paraId="1FFB713E" w14:textId="049C3D85" w:rsidR="00784BBE" w:rsidRPr="00784BBE" w:rsidRDefault="008E2837" w:rsidP="00541628">
      <w:pPr>
        <w:pStyle w:val="CERformtitle"/>
      </w:pPr>
      <w:r>
        <w:t xml:space="preserve">Application to change the eligible registered person for a </w:t>
      </w:r>
      <w:r w:rsidR="00BA2011">
        <w:t xml:space="preserve">registered </w:t>
      </w:r>
      <w:r>
        <w:t xml:space="preserve">facility </w:t>
      </w:r>
    </w:p>
    <w:p w14:paraId="6BA30E5A" w14:textId="6518E965" w:rsidR="00A95C59" w:rsidRPr="00C435A9" w:rsidRDefault="00784BBE" w:rsidP="007D279F">
      <w:pPr>
        <w:pStyle w:val="CERformname-Act"/>
        <w:rPr>
          <w:i/>
          <w:iCs/>
        </w:rPr>
      </w:pPr>
      <w:r w:rsidRPr="00784BBE">
        <w:t>under</w:t>
      </w:r>
      <w:r w:rsidR="00541628">
        <w:t xml:space="preserve"> Section </w:t>
      </w:r>
      <w:r w:rsidR="008E2837">
        <w:t>82</w:t>
      </w:r>
      <w:r w:rsidR="00541628">
        <w:t xml:space="preserve"> of the </w:t>
      </w:r>
      <w:r w:rsidR="00E25570">
        <w:rPr>
          <w:i/>
          <w:iCs/>
        </w:rPr>
        <w:t xml:space="preserve">Future Made in Australia (Guarantee of Origin) Act </w:t>
      </w:r>
      <w:r w:rsidR="00FC7833">
        <w:rPr>
          <w:i/>
          <w:iCs/>
        </w:rPr>
        <w:t xml:space="preserve">2024 </w:t>
      </w:r>
    </w:p>
    <w:p w14:paraId="311AEE56" w14:textId="77777777" w:rsidR="00F87A2A" w:rsidRPr="00784BBE" w:rsidRDefault="00F87A2A" w:rsidP="00A53C5B">
      <w:pPr>
        <w:pStyle w:val="Heading1"/>
      </w:pPr>
      <w:r w:rsidRPr="00784BBE">
        <w:t>Purpose of this form</w:t>
      </w:r>
    </w:p>
    <w:p w14:paraId="7CCAD6D0" w14:textId="0365FFEF" w:rsidR="00B918AD" w:rsidRDefault="00412012" w:rsidP="00784BBE">
      <w:pPr>
        <w:pStyle w:val="BodyText1"/>
      </w:pPr>
      <w:r>
        <w:t>This form is to be used to apply to the Clean Energy Regulator, under section 82 of the</w:t>
      </w:r>
      <w:r w:rsidRPr="005529E8">
        <w:rPr>
          <w:i/>
          <w:iCs/>
        </w:rPr>
        <w:t xml:space="preserve"> </w:t>
      </w:r>
      <w:r>
        <w:rPr>
          <w:i/>
          <w:iCs/>
        </w:rPr>
        <w:t xml:space="preserve">Future Made in Australia (Guarantee of Origin) Act 2024 </w:t>
      </w:r>
      <w:r>
        <w:t>(</w:t>
      </w:r>
      <w:r w:rsidR="00AB2B2E">
        <w:t>the</w:t>
      </w:r>
      <w:r>
        <w:t xml:space="preserve"> Act), </w:t>
      </w:r>
      <w:r w:rsidR="009E7805">
        <w:t>to</w:t>
      </w:r>
      <w:r>
        <w:t xml:space="preserve"> change </w:t>
      </w:r>
      <w:r w:rsidR="009E7805">
        <w:t>the</w:t>
      </w:r>
      <w:r>
        <w:t xml:space="preserve"> eligible registered person for a registered facility.</w:t>
      </w:r>
    </w:p>
    <w:p w14:paraId="518EF67B" w14:textId="4737A87D" w:rsidR="005948AA" w:rsidRDefault="00AA74C9" w:rsidP="00AA74C9">
      <w:pPr>
        <w:pStyle w:val="CERHeading2rectangle"/>
      </w:pPr>
      <w:r w:rsidRPr="00784BBE">
        <w:t>Eligibility</w:t>
      </w:r>
    </w:p>
    <w:p w14:paraId="1E21F245" w14:textId="04540250" w:rsidR="004B20DA" w:rsidRDefault="00E34DBC" w:rsidP="00784BBE">
      <w:pPr>
        <w:pStyle w:val="BodyText1"/>
      </w:pPr>
      <w:r w:rsidRPr="00E34DBC">
        <w:t>Section 82 of the Act specifies that a registered person must be recorded as the eligible registered person for a facility</w:t>
      </w:r>
      <w:r w:rsidR="004B20DA">
        <w:t xml:space="preserve"> and that a new eligible registered person can be determined on application to the </w:t>
      </w:r>
      <w:r w:rsidR="00BF1F3E">
        <w:t xml:space="preserve">Clean Energy </w:t>
      </w:r>
      <w:r w:rsidR="004B20DA">
        <w:t>Regulator</w:t>
      </w:r>
      <w:r w:rsidRPr="00E34DBC">
        <w:t>.</w:t>
      </w:r>
    </w:p>
    <w:p w14:paraId="6D21E3AB" w14:textId="68DA754D" w:rsidR="000A5FD7" w:rsidRDefault="00E34DBC" w:rsidP="00784BBE">
      <w:pPr>
        <w:pStyle w:val="BodyText1"/>
      </w:pPr>
      <w:r w:rsidRPr="00E34DBC">
        <w:t xml:space="preserve">Rule 42 </w:t>
      </w:r>
      <w:r w:rsidR="00A07B8A">
        <w:t>o</w:t>
      </w:r>
      <w:r w:rsidRPr="00E34DBC">
        <w:t>f the Future Made in Australia (Guarantee of Origin) Rules 2025 (</w:t>
      </w:r>
      <w:r w:rsidR="00AB2B2E">
        <w:t>the</w:t>
      </w:r>
      <w:r w:rsidRPr="00E34DBC">
        <w:t xml:space="preserve"> Rules) specifies that the new eligible </w:t>
      </w:r>
      <w:r w:rsidR="0003377D">
        <w:t>registered</w:t>
      </w:r>
      <w:r w:rsidR="004B20DA">
        <w:t xml:space="preserve"> </w:t>
      </w:r>
      <w:r w:rsidRPr="00E34DBC">
        <w:t>person</w:t>
      </w:r>
      <w:r w:rsidR="0076183F">
        <w:t xml:space="preserve"> </w:t>
      </w:r>
      <w:r w:rsidRPr="00E34DBC">
        <w:t>must be an owner or operator of the facility</w:t>
      </w:r>
      <w:r w:rsidR="00F23027">
        <w:t>.</w:t>
      </w:r>
      <w:r w:rsidR="004B20DA">
        <w:t xml:space="preserve"> I</w:t>
      </w:r>
      <w:r w:rsidRPr="00E34DBC">
        <w:t>f the facility is owned or operated with another person, there must be a written agreement in place</w:t>
      </w:r>
      <w:r w:rsidR="009B3F7B">
        <w:t xml:space="preserve"> with all owners or operators</w:t>
      </w:r>
      <w:r w:rsidRPr="00E34DBC">
        <w:t xml:space="preserve"> to facilitate the transfer of eligible registered person. </w:t>
      </w:r>
    </w:p>
    <w:p w14:paraId="5C6A1D04" w14:textId="4B1799B8" w:rsidR="003B1D15" w:rsidRDefault="00E34DBC" w:rsidP="00784BBE">
      <w:pPr>
        <w:pStyle w:val="BodyText1"/>
      </w:pPr>
      <w:r w:rsidRPr="00E34DBC">
        <w:t xml:space="preserve">If the applicant is not already a registered person, then they must apply to become a registered person by lodging an application to Enrol in GO through </w:t>
      </w:r>
      <w:hyperlink r:id="rId9" w:history="1">
        <w:r w:rsidRPr="007149EF">
          <w:rPr>
            <w:rStyle w:val="Hyperlink"/>
            <w:rFonts w:asciiTheme="minorHAnsi" w:hAnsiTheme="minorHAnsi"/>
          </w:rPr>
          <w:t>Online Services</w:t>
        </w:r>
      </w:hyperlink>
      <w:r w:rsidRPr="00E34DBC">
        <w:t>.</w:t>
      </w:r>
    </w:p>
    <w:p w14:paraId="73574301" w14:textId="28FF5C81" w:rsidR="009C20D1" w:rsidRDefault="009C20D1" w:rsidP="00784BBE">
      <w:pPr>
        <w:pStyle w:val="BodyText1"/>
      </w:pPr>
      <w:r>
        <w:t xml:space="preserve">If this facility is also an accredited power station in the Renewable Energy Target (RET), see </w:t>
      </w:r>
      <w:r w:rsidR="005844B1">
        <w:t xml:space="preserve">our </w:t>
      </w:r>
      <w:r w:rsidR="005844B1" w:rsidRPr="00260463">
        <w:t>website</w:t>
      </w:r>
      <w:r>
        <w:t xml:space="preserve"> for instructions on </w:t>
      </w:r>
      <w:hyperlink r:id="rId10" w:anchor=":~:text=change%20the%20nominated%20person" w:history="1">
        <w:r w:rsidRPr="005844B1">
          <w:rPr>
            <w:rStyle w:val="Hyperlink"/>
            <w:rFonts w:asciiTheme="minorHAnsi" w:hAnsiTheme="minorHAnsi"/>
          </w:rPr>
          <w:t>changing the nominated person for the RET power station</w:t>
        </w:r>
      </w:hyperlink>
      <w:r>
        <w:t>.</w:t>
      </w:r>
    </w:p>
    <w:p w14:paraId="7663C001" w14:textId="77777777" w:rsidR="009D166B" w:rsidRDefault="009D166B">
      <w:pPr>
        <w:spacing w:after="0"/>
        <w:rPr>
          <w:rFonts w:ascii="Calibri" w:eastAsia="Times New Roman" w:hAnsi="Calibri" w:cs="Calibri"/>
          <w:b/>
          <w:bCs/>
          <w:kern w:val="32"/>
          <w:sz w:val="40"/>
        </w:rPr>
      </w:pPr>
      <w:r>
        <w:br w:type="page"/>
      </w:r>
    </w:p>
    <w:p w14:paraId="0BC9EF7E" w14:textId="0CA6CF1A" w:rsidR="00784BBE" w:rsidRPr="00784BBE" w:rsidRDefault="00784BBE" w:rsidP="00A53C5B">
      <w:pPr>
        <w:pStyle w:val="Heading1"/>
      </w:pPr>
      <w:r w:rsidRPr="00784BBE">
        <w:lastRenderedPageBreak/>
        <w:t>Instructions for completing this form</w:t>
      </w:r>
    </w:p>
    <w:p w14:paraId="7721E48F" w14:textId="77777777" w:rsidR="007D1769" w:rsidRDefault="00784BBE" w:rsidP="007D1769">
      <w:pPr>
        <w:pStyle w:val="BodyText1"/>
      </w:pPr>
      <w:r w:rsidRPr="00784BBE">
        <w:t>Please read each part of the application carefully, fully answer all the questions, sign where indicated, and attach the required documentation.</w:t>
      </w:r>
    </w:p>
    <w:p w14:paraId="4E2E8B1A" w14:textId="6A4A3D3E" w:rsidR="00784BBE" w:rsidRPr="00784BBE" w:rsidRDefault="00784BBE" w:rsidP="007D1769">
      <w:pPr>
        <w:pStyle w:val="BodyText1"/>
      </w:pPr>
      <w:r w:rsidRPr="00784BBE">
        <w:t xml:space="preserve">You </w:t>
      </w:r>
      <w:r w:rsidRPr="00784BBE">
        <w:rPr>
          <w:bCs/>
        </w:rPr>
        <w:t>must</w:t>
      </w:r>
      <w:r w:rsidRPr="00784BBE">
        <w:t xml:space="preserve"> complete and submit:</w:t>
      </w:r>
    </w:p>
    <w:p w14:paraId="105BE698" w14:textId="77777777" w:rsidR="00D125DF" w:rsidRPr="00D125DF" w:rsidRDefault="00D125DF" w:rsidP="00D125DF">
      <w:pPr>
        <w:pStyle w:val="CERbullets"/>
        <w:rPr>
          <w:b/>
          <w:bCs/>
        </w:rPr>
      </w:pPr>
      <w:r w:rsidRPr="00D125DF">
        <w:rPr>
          <w:b/>
          <w:bCs/>
        </w:rPr>
        <w:t>Part A:</w:t>
      </w:r>
      <w:r w:rsidRPr="00D125DF">
        <w:rPr>
          <w:b/>
          <w:bCs/>
        </w:rPr>
        <w:tab/>
        <w:t>Facility details</w:t>
      </w:r>
    </w:p>
    <w:p w14:paraId="30AA12A9" w14:textId="5A4CC949" w:rsidR="00D125DF" w:rsidRPr="00D125DF" w:rsidRDefault="00D125DF" w:rsidP="00D125DF">
      <w:pPr>
        <w:pStyle w:val="CERbullets"/>
        <w:rPr>
          <w:b/>
          <w:bCs/>
        </w:rPr>
      </w:pPr>
      <w:r w:rsidRPr="00D125DF">
        <w:rPr>
          <w:b/>
          <w:bCs/>
        </w:rPr>
        <w:t>Part B:</w:t>
      </w:r>
      <w:r w:rsidRPr="00D125DF">
        <w:rPr>
          <w:b/>
          <w:bCs/>
        </w:rPr>
        <w:tab/>
        <w:t xml:space="preserve">Current eligible registered person details </w:t>
      </w:r>
    </w:p>
    <w:p w14:paraId="079AB524" w14:textId="4ED2CE02" w:rsidR="00D125DF" w:rsidRPr="00D125DF" w:rsidRDefault="00D125DF" w:rsidP="00D125DF">
      <w:pPr>
        <w:pStyle w:val="CERbullets"/>
        <w:rPr>
          <w:b/>
          <w:bCs/>
        </w:rPr>
      </w:pPr>
      <w:r w:rsidRPr="00D125DF">
        <w:rPr>
          <w:b/>
          <w:bCs/>
        </w:rPr>
        <w:t>Part C:</w:t>
      </w:r>
      <w:r w:rsidRPr="00D125DF">
        <w:rPr>
          <w:b/>
          <w:bCs/>
        </w:rPr>
        <w:tab/>
        <w:t>Declaration – Facility stakeholder</w:t>
      </w:r>
    </w:p>
    <w:p w14:paraId="5523CE17" w14:textId="0836106D" w:rsidR="00D125DF" w:rsidRPr="00D125DF" w:rsidRDefault="00D125DF" w:rsidP="00D125DF">
      <w:pPr>
        <w:pStyle w:val="CERbullets"/>
        <w:rPr>
          <w:b/>
          <w:bCs/>
        </w:rPr>
      </w:pPr>
      <w:r w:rsidRPr="00D125DF">
        <w:rPr>
          <w:b/>
          <w:bCs/>
        </w:rPr>
        <w:t>Part D:</w:t>
      </w:r>
      <w:r w:rsidRPr="00D125DF">
        <w:rPr>
          <w:b/>
          <w:bCs/>
        </w:rPr>
        <w:tab/>
        <w:t>Declaration – Current eligible registered person</w:t>
      </w:r>
    </w:p>
    <w:p w14:paraId="59A6220B" w14:textId="1D20D614" w:rsidR="00D125DF" w:rsidRPr="00D125DF" w:rsidRDefault="00D125DF" w:rsidP="00D125DF">
      <w:pPr>
        <w:pStyle w:val="CERbullets"/>
        <w:rPr>
          <w:b/>
          <w:bCs/>
        </w:rPr>
      </w:pPr>
      <w:r w:rsidRPr="00D125DF">
        <w:rPr>
          <w:b/>
          <w:bCs/>
        </w:rPr>
        <w:t>Part E:</w:t>
      </w:r>
      <w:r w:rsidRPr="00D125DF">
        <w:rPr>
          <w:b/>
          <w:bCs/>
        </w:rPr>
        <w:tab/>
        <w:t>Proposed eligible registered person details</w:t>
      </w:r>
    </w:p>
    <w:p w14:paraId="5574EA18" w14:textId="0FC184C0" w:rsidR="00D125DF" w:rsidRPr="00D125DF" w:rsidRDefault="00D125DF" w:rsidP="00D125DF">
      <w:pPr>
        <w:pStyle w:val="CERbullets"/>
        <w:rPr>
          <w:b/>
          <w:bCs/>
        </w:rPr>
      </w:pPr>
      <w:r w:rsidRPr="00D125DF">
        <w:rPr>
          <w:b/>
          <w:bCs/>
        </w:rPr>
        <w:t>Part F:</w:t>
      </w:r>
      <w:r w:rsidRPr="00D125DF">
        <w:rPr>
          <w:b/>
          <w:bCs/>
        </w:rPr>
        <w:tab/>
        <w:t>Declaration – Proposed eligible registered person</w:t>
      </w:r>
    </w:p>
    <w:p w14:paraId="13E6068E" w14:textId="77777777" w:rsidR="00784BBE" w:rsidRPr="00784BBE" w:rsidRDefault="00784BBE" w:rsidP="00784BBE">
      <w:pPr>
        <w:pStyle w:val="BodyText1"/>
      </w:pPr>
      <w:r w:rsidRPr="00784BBE">
        <w:t>You can choose to complete this form by:</w:t>
      </w:r>
    </w:p>
    <w:p w14:paraId="7A963B0B" w14:textId="77777777" w:rsidR="00784BBE" w:rsidRPr="00784BBE" w:rsidRDefault="00784BBE" w:rsidP="00784BBE">
      <w:pPr>
        <w:pStyle w:val="CERbullets"/>
      </w:pPr>
      <w:r w:rsidRPr="00784BBE">
        <w:t>printing the form and filling it in by hand</w:t>
      </w:r>
    </w:p>
    <w:p w14:paraId="7063FD72" w14:textId="77777777" w:rsidR="00784BBE" w:rsidRPr="00784BBE" w:rsidRDefault="00784BBE" w:rsidP="00784BBE">
      <w:pPr>
        <w:pStyle w:val="CERbullets"/>
      </w:pPr>
      <w:r w:rsidRPr="00784BBE">
        <w:t xml:space="preserve">saving the form and filling in an electronic copy. </w:t>
      </w:r>
    </w:p>
    <w:p w14:paraId="0414F696" w14:textId="3A5D379D" w:rsidR="00D61C46" w:rsidRDefault="00784BBE" w:rsidP="006167AE">
      <w:pPr>
        <w:pStyle w:val="BodyText1"/>
      </w:pPr>
      <w:r w:rsidRPr="00784BBE">
        <w:t xml:space="preserve">Note that if you choose the second option, there may be times when you will need to print certain sections </w:t>
      </w:r>
      <w:proofErr w:type="gramStart"/>
      <w:r w:rsidRPr="00784BBE">
        <w:t>in order to</w:t>
      </w:r>
      <w:proofErr w:type="gramEnd"/>
      <w:r w:rsidRPr="00784BBE">
        <w:t xml:space="preserve"> sign them or </w:t>
      </w:r>
      <w:proofErr w:type="gramStart"/>
      <w:r w:rsidRPr="00784BBE">
        <w:t>in order to</w:t>
      </w:r>
      <w:proofErr w:type="gramEnd"/>
      <w:r w:rsidRPr="00784BBE">
        <w:t xml:space="preserve"> complete multiple entries for a single set of questions. These sections may be scanned back into the computer and submitted electronically with the rest of the form.</w:t>
      </w:r>
      <w:r w:rsidR="006167AE">
        <w:t xml:space="preserve"> </w:t>
      </w:r>
    </w:p>
    <w:tbl>
      <w:tblPr>
        <w:tblStyle w:val="CERTable"/>
        <w:tblW w:w="5000" w:type="pct"/>
        <w:tblLook w:val="0680" w:firstRow="0" w:lastRow="0" w:firstColumn="1" w:lastColumn="0" w:noHBand="1" w:noVBand="1"/>
      </w:tblPr>
      <w:tblGrid>
        <w:gridCol w:w="1985"/>
        <w:gridCol w:w="7755"/>
      </w:tblGrid>
      <w:tr w:rsidR="00784BBE" w:rsidRPr="00FA7635" w14:paraId="6E257CA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AF17965" w14:textId="77777777" w:rsidR="00784BBE" w:rsidRPr="00FA7635" w:rsidRDefault="009E310D">
            <w:r w:rsidRPr="009E310D">
              <w:t>Pen colours</w:t>
            </w:r>
          </w:p>
        </w:tc>
        <w:tc>
          <w:tcPr>
            <w:tcW w:w="3981" w:type="pct"/>
          </w:tcPr>
          <w:p w14:paraId="5CCAE0F8"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05574A2F"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F2C2ED2" w14:textId="77777777" w:rsidR="00784BBE" w:rsidRPr="00FA7635" w:rsidRDefault="009E310D">
            <w:r w:rsidRPr="009E310D">
              <w:t>Check boxes</w:t>
            </w:r>
          </w:p>
        </w:tc>
        <w:tc>
          <w:tcPr>
            <w:tcW w:w="3981" w:type="pct"/>
          </w:tcPr>
          <w:p w14:paraId="4D0CF672"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6D8D1519"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00C5AD97" w14:textId="77777777" w:rsidR="00784BBE" w:rsidRPr="00FA7635" w:rsidRDefault="009E310D">
            <w:r w:rsidRPr="009E310D">
              <w:t>Go to</w:t>
            </w:r>
          </w:p>
        </w:tc>
        <w:tc>
          <w:tcPr>
            <w:tcW w:w="3981" w:type="pct"/>
          </w:tcPr>
          <w:p w14:paraId="3AA13C64"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5696AD8E"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378F8FA8"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86F4B3A" w14:textId="77777777" w:rsidR="00784BBE" w:rsidRPr="00FA7635" w:rsidRDefault="009E310D">
            <w:r w:rsidRPr="009E310D">
              <w:t>Mandatory questions</w:t>
            </w:r>
          </w:p>
        </w:tc>
        <w:tc>
          <w:tcPr>
            <w:tcW w:w="3981" w:type="pct"/>
          </w:tcPr>
          <w:p w14:paraId="40A5E6AF"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16CDF29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986EFD5" w14:textId="77777777" w:rsidR="00784BBE" w:rsidRPr="00FA7635" w:rsidRDefault="009E310D">
            <w:r w:rsidRPr="009E310D">
              <w:rPr>
                <w:rFonts w:ascii="Webdings" w:eastAsia="Webdings" w:hAnsi="Webdings" w:cs="Webdings"/>
              </w:rPr>
              <w:t>4</w:t>
            </w:r>
          </w:p>
        </w:tc>
        <w:tc>
          <w:tcPr>
            <w:tcW w:w="3981" w:type="pct"/>
          </w:tcPr>
          <w:p w14:paraId="68AB8303"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2DDC071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5E159C8" w14:textId="77777777" w:rsidR="00784BBE" w:rsidRPr="00FA7635" w:rsidRDefault="009E310D">
            <w:r w:rsidRPr="009E310D">
              <w:rPr>
                <w:rFonts w:ascii="Webdings" w:eastAsia="Webdings" w:hAnsi="Webdings" w:cs="Webdings"/>
              </w:rPr>
              <w:t>i</w:t>
            </w:r>
          </w:p>
        </w:tc>
        <w:tc>
          <w:tcPr>
            <w:tcW w:w="3981" w:type="pct"/>
          </w:tcPr>
          <w:p w14:paraId="613E4B4F"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00F5190B"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D07EA32" w14:textId="77777777" w:rsidR="00784BBE" w:rsidRPr="00FA7635" w:rsidRDefault="009E310D">
            <w:r w:rsidRPr="009E310D">
              <w:rPr>
                <w:rFonts w:ascii="Wingdings" w:eastAsia="Wingdings" w:hAnsi="Wingdings" w:cs="Wingdings"/>
              </w:rPr>
              <w:lastRenderedPageBreak/>
              <w:t>4</w:t>
            </w:r>
          </w:p>
        </w:tc>
        <w:tc>
          <w:tcPr>
            <w:tcW w:w="3981" w:type="pct"/>
          </w:tcPr>
          <w:p w14:paraId="63B063E4"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3E5F98E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5CE6E19" w14:textId="77777777" w:rsidR="00784BBE" w:rsidRPr="00FA7635" w:rsidRDefault="009E310D">
            <w:r w:rsidRPr="009E310D">
              <w:rPr>
                <w:rFonts w:ascii="Webdings" w:eastAsia="Webdings" w:hAnsi="Webdings" w:cs="Webdings"/>
              </w:rPr>
              <w:t>ë</w:t>
            </w:r>
          </w:p>
        </w:tc>
        <w:tc>
          <w:tcPr>
            <w:tcW w:w="3981" w:type="pct"/>
          </w:tcPr>
          <w:p w14:paraId="6B628A46"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32BA216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479273C" w14:textId="77777777" w:rsidR="00784BBE" w:rsidRPr="00FA7635" w:rsidRDefault="009E310D">
            <w:r w:rsidRPr="009E310D">
              <w:t>Duplex printing</w:t>
            </w:r>
          </w:p>
        </w:tc>
        <w:tc>
          <w:tcPr>
            <w:tcW w:w="3981" w:type="pct"/>
          </w:tcPr>
          <w:p w14:paraId="66E322C7"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29A068F3" w14:textId="77777777" w:rsidR="00160D3E" w:rsidRPr="00160D3E" w:rsidRDefault="00160D3E" w:rsidP="00E23813">
      <w:pPr>
        <w:pStyle w:val="CERHeading2rectangle"/>
      </w:pPr>
      <w:r w:rsidRPr="00160D3E">
        <w:t>Help filling in this form</w:t>
      </w:r>
    </w:p>
    <w:p w14:paraId="7F21F411" w14:textId="5CA72835" w:rsidR="00160D3E" w:rsidRPr="00160D3E" w:rsidRDefault="00160D3E" w:rsidP="00160D3E">
      <w:pPr>
        <w:pStyle w:val="BodyText1"/>
      </w:pPr>
      <w:r w:rsidRPr="00160D3E">
        <w:t>If you require assistance or have any questions regarding this application process,</w:t>
      </w:r>
      <w:r w:rsidR="007B3BA1">
        <w:t xml:space="preserve"> </w:t>
      </w:r>
      <w:r w:rsidRPr="00160D3E">
        <w:t xml:space="preserve">contact the Clean Energy Regulator general enquiries line on </w:t>
      </w:r>
      <w:r w:rsidRPr="00160D3E">
        <w:rPr>
          <w:b/>
        </w:rPr>
        <w:t>1300 553 542</w:t>
      </w:r>
      <w:r w:rsidRPr="00160D3E">
        <w:t xml:space="preserve"> or email</w:t>
      </w:r>
      <w:r w:rsidR="00AE7CCE">
        <w:t xml:space="preserve"> </w:t>
      </w:r>
      <w:hyperlink r:id="rId11" w:history="1">
        <w:r w:rsidR="00AE7CCE" w:rsidRPr="00AE68D6">
          <w:rPr>
            <w:rStyle w:val="Hyperlink"/>
            <w:rFonts w:asciiTheme="minorHAnsi" w:hAnsiTheme="minorHAnsi"/>
          </w:rPr>
          <w:t>REGO-Assessments@cer.gov.au</w:t>
        </w:r>
      </w:hyperlink>
      <w:r w:rsidRPr="00160D3E">
        <w:t xml:space="preserve">. </w:t>
      </w:r>
    </w:p>
    <w:p w14:paraId="549D38C5" w14:textId="77777777" w:rsidR="00160D3E" w:rsidRPr="00160D3E" w:rsidRDefault="00160D3E" w:rsidP="00E23813">
      <w:pPr>
        <w:pStyle w:val="CERHeading2rectangle"/>
      </w:pPr>
      <w:r w:rsidRPr="00160D3E">
        <w:t>Submitting this form</w:t>
      </w:r>
    </w:p>
    <w:p w14:paraId="2E97BC80" w14:textId="77777777" w:rsidR="00160D3E" w:rsidRPr="00160D3E" w:rsidRDefault="00160D3E" w:rsidP="00160D3E">
      <w:pPr>
        <w:pStyle w:val="BodyText1"/>
      </w:pPr>
      <w:r w:rsidRPr="00160D3E">
        <w:t>A signed copy of this form should be kept for your records.</w:t>
      </w:r>
    </w:p>
    <w:p w14:paraId="58B517B2" w14:textId="77777777" w:rsidR="00160D3E" w:rsidRPr="00160D3E" w:rsidRDefault="00160D3E" w:rsidP="00E23813">
      <w:pPr>
        <w:pStyle w:val="Heading3"/>
        <w:rPr>
          <w:lang w:val="en-US"/>
        </w:rPr>
      </w:pPr>
      <w:r w:rsidRPr="00160D3E">
        <w:rPr>
          <w:lang w:val="en-US"/>
        </w:rPr>
        <w:t>By email</w:t>
      </w:r>
    </w:p>
    <w:p w14:paraId="365AE5ED" w14:textId="77AF294B" w:rsidR="00160D3E" w:rsidRPr="00160D3E" w:rsidRDefault="00A45B88" w:rsidP="00160D3E">
      <w:pPr>
        <w:pStyle w:val="BodyText1"/>
      </w:pPr>
      <w:r>
        <w:t>Email</w:t>
      </w:r>
      <w:r w:rsidR="00160D3E" w:rsidRPr="00160D3E">
        <w:t xml:space="preserve"> your completed application to the Clean Energy Regulator at </w:t>
      </w:r>
      <w:hyperlink r:id="rId12" w:history="1">
        <w:r w:rsidR="00AB2B2E" w:rsidRPr="007421AF">
          <w:rPr>
            <w:rStyle w:val="Hyperlink"/>
            <w:rFonts w:asciiTheme="minorHAnsi" w:hAnsiTheme="minorHAnsi"/>
          </w:rPr>
          <w:t>REGO-Assessments@cer.gov.au</w:t>
        </w:r>
      </w:hyperlink>
      <w:r w:rsidR="00160D3E" w:rsidRPr="00160D3E">
        <w:t xml:space="preserve">.  </w:t>
      </w:r>
    </w:p>
    <w:p w14:paraId="58337BE7" w14:textId="76F50925" w:rsidR="00160D3E" w:rsidRPr="00160D3E" w:rsidRDefault="00160D3E" w:rsidP="00160D3E">
      <w:pPr>
        <w:pStyle w:val="BodyText1"/>
      </w:pPr>
      <w:r w:rsidRPr="00160D3E">
        <w:t>If the email and its attachments (the application and supporting documents) are larger than 10</w:t>
      </w:r>
      <w:r w:rsidR="007B3BA1">
        <w:t xml:space="preserve"> </w:t>
      </w:r>
      <w:r w:rsidRPr="00160D3E">
        <w:t xml:space="preserve">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4A253FB5" w14:textId="77908183" w:rsidR="00160D3E" w:rsidRDefault="00160D3E" w:rsidP="00160D3E">
      <w:pPr>
        <w:pStyle w:val="BodyText1"/>
      </w:pP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2358E0EA" w14:textId="77777777" w:rsidTr="00B2186C">
        <w:tc>
          <w:tcPr>
            <w:tcW w:w="6804" w:type="dxa"/>
            <w:tcBorders>
              <w:top w:val="nil"/>
              <w:left w:val="nil"/>
              <w:bottom w:val="nil"/>
              <w:right w:val="single" w:sz="4" w:space="0" w:color="454743"/>
            </w:tcBorders>
            <w:vAlign w:val="center"/>
          </w:tcPr>
          <w:p w14:paraId="1209E716" w14:textId="77777777" w:rsidR="008D2E9A" w:rsidRDefault="008D2E9A" w:rsidP="008D2E9A">
            <w:pPr>
              <w:spacing w:after="0"/>
              <w:jc w:val="right"/>
            </w:pPr>
            <w:r>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20F2F2CA" w14:textId="77777777" w:rsidR="008D2E9A" w:rsidRDefault="008D2E9A" w:rsidP="008D2E9A">
            <w:pPr>
              <w:spacing w:after="0"/>
            </w:pPr>
          </w:p>
        </w:tc>
      </w:tr>
    </w:tbl>
    <w:p w14:paraId="014B24FA" w14:textId="5E5B7D15" w:rsidR="00DA44AE" w:rsidRDefault="00F151A8" w:rsidP="00DA44AE">
      <w:pPr>
        <w:pStyle w:val="CERHeading1Parts"/>
        <w:numPr>
          <w:ilvl w:val="0"/>
          <w:numId w:val="5"/>
        </w:numPr>
      </w:pPr>
      <w:bookmarkStart w:id="0" w:name="_Ref207612549"/>
      <w:r>
        <w:t>Facility details</w:t>
      </w:r>
      <w:bookmarkEnd w:id="0"/>
    </w:p>
    <w:p w14:paraId="55C0C941" w14:textId="17CAADD3" w:rsidR="00AD6C6C" w:rsidRDefault="00EC1B55" w:rsidP="00980030">
      <w:pPr>
        <w:pStyle w:val="Question"/>
      </w:pPr>
      <w:r>
        <w:t>Facility name (required)</w:t>
      </w:r>
    </w:p>
    <w:p w14:paraId="7F4E26F1" w14:textId="71BB25DB" w:rsidR="00AA29B8" w:rsidRPr="004D3795" w:rsidRDefault="00AA29B8" w:rsidP="007037A1">
      <w:pPr>
        <w:pStyle w:val="Helpprompt"/>
      </w:pPr>
      <w:r>
        <w:t>The name of the facility must be the same as the listing in Online Services</w:t>
      </w:r>
      <w:r w:rsidR="003E1125">
        <w:t xml:space="preserve"> or the GO Register</w:t>
      </w:r>
      <w:r w:rsidRPr="004D3795">
        <w:t>.</w:t>
      </w:r>
    </w:p>
    <w:tbl>
      <w:tblPr>
        <w:tblStyle w:val="CERanswerfield"/>
        <w:tblW w:w="5000" w:type="pct"/>
        <w:tblLook w:val="0680" w:firstRow="0" w:lastRow="0" w:firstColumn="1" w:lastColumn="0" w:noHBand="1" w:noVBand="1"/>
      </w:tblPr>
      <w:tblGrid>
        <w:gridCol w:w="1509"/>
        <w:gridCol w:w="8211"/>
      </w:tblGrid>
      <w:tr w:rsidR="00AD6C6C" w:rsidRPr="004C18DA" w14:paraId="3B8F14DF"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6FC45A2D" w14:textId="4885F61E" w:rsidR="00AD6C6C" w:rsidRDefault="00B32DE1">
            <w:pPr>
              <w:pStyle w:val="Answerfieldright-aligned"/>
            </w:pPr>
            <w:r>
              <w:t>Facility name</w:t>
            </w:r>
          </w:p>
        </w:tc>
        <w:tc>
          <w:tcPr>
            <w:tcW w:w="4224" w:type="pct"/>
          </w:tcPr>
          <w:p w14:paraId="5AC46622" w14:textId="77777777" w:rsidR="00AD6C6C" w:rsidRPr="004C18DA" w:rsidRDefault="00AD6C6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44385C" w14:textId="10D6AF31" w:rsidR="00AD6C6C" w:rsidRDefault="00CF3A7B" w:rsidP="00980030">
      <w:pPr>
        <w:pStyle w:val="Question"/>
      </w:pPr>
      <w:r>
        <w:t xml:space="preserve">Facility </w:t>
      </w:r>
      <w:r w:rsidR="00EF5BBC">
        <w:t>identification code</w:t>
      </w:r>
      <w:r>
        <w:t xml:space="preserve"> (required)</w:t>
      </w:r>
    </w:p>
    <w:p w14:paraId="18FE1791" w14:textId="4AD73FEE" w:rsidR="007037A1" w:rsidRPr="004D3795" w:rsidRDefault="007037A1" w:rsidP="007037A1">
      <w:pPr>
        <w:pStyle w:val="Helpprompt"/>
      </w:pPr>
      <w:r>
        <w:t>The code given to the facility at the time of registration. It must be the same as the listing in Online Services</w:t>
      </w:r>
      <w:r w:rsidR="003E1125">
        <w:t xml:space="preserve"> or the GO Register</w:t>
      </w:r>
      <w:r w:rsidRPr="004D3795">
        <w:t>.</w:t>
      </w:r>
    </w:p>
    <w:tbl>
      <w:tblPr>
        <w:tblStyle w:val="CERanswerfield"/>
        <w:tblW w:w="5000" w:type="pct"/>
        <w:tblLook w:val="0680" w:firstRow="0" w:lastRow="0" w:firstColumn="1" w:lastColumn="0" w:noHBand="1" w:noVBand="1"/>
      </w:tblPr>
      <w:tblGrid>
        <w:gridCol w:w="1509"/>
        <w:gridCol w:w="8211"/>
      </w:tblGrid>
      <w:tr w:rsidR="00AD6C6C" w:rsidRPr="004C18DA" w14:paraId="3FEBE394" w14:textId="77777777">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01851A89" w14:textId="6716AFD5" w:rsidR="00AD6C6C" w:rsidRDefault="00EF5BBC">
            <w:pPr>
              <w:pStyle w:val="Answerfieldright-aligned"/>
            </w:pPr>
            <w:r>
              <w:t>Facility ID code</w:t>
            </w:r>
          </w:p>
        </w:tc>
        <w:tc>
          <w:tcPr>
            <w:tcW w:w="4224" w:type="pct"/>
          </w:tcPr>
          <w:p w14:paraId="6A57A899" w14:textId="77777777" w:rsidR="00AD6C6C" w:rsidRPr="004C18DA" w:rsidRDefault="00AD6C6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D1F333" w14:textId="592E6622" w:rsidR="00CB41B0" w:rsidRDefault="00824DEC" w:rsidP="00CB41B0">
      <w:pPr>
        <w:pStyle w:val="Question"/>
      </w:pPr>
      <w:r>
        <w:t xml:space="preserve">Is </w:t>
      </w:r>
      <w:r w:rsidR="0057332E">
        <w:t xml:space="preserve">there </w:t>
      </w:r>
      <w:proofErr w:type="gramStart"/>
      <w:r w:rsidR="0057332E">
        <w:t xml:space="preserve">a </w:t>
      </w:r>
      <w:r w:rsidR="00261B92">
        <w:t>proposed effective date</w:t>
      </w:r>
      <w:proofErr w:type="gramEnd"/>
      <w:r w:rsidR="00261B92">
        <w:t xml:space="preserve"> for</w:t>
      </w:r>
      <w:r w:rsidR="0057332E">
        <w:t xml:space="preserve"> the transfer?</w:t>
      </w:r>
      <w:r w:rsidR="00CB41B0">
        <w:t xml:space="preserve"> (required)</w:t>
      </w:r>
    </w:p>
    <w:tbl>
      <w:tblPr>
        <w:tblStyle w:val="CERanswerfield"/>
        <w:tblW w:w="5000" w:type="pct"/>
        <w:tblLook w:val="0680" w:firstRow="0" w:lastRow="0" w:firstColumn="1" w:lastColumn="0" w:noHBand="1" w:noVBand="1"/>
      </w:tblPr>
      <w:tblGrid>
        <w:gridCol w:w="830"/>
        <w:gridCol w:w="861"/>
        <w:gridCol w:w="8029"/>
      </w:tblGrid>
      <w:tr w:rsidR="00CB41B0" w:rsidRPr="004C18DA" w14:paraId="2329A539" w14:textId="77777777" w:rsidTr="00882E99">
        <w:trPr>
          <w:trHeight w:val="362"/>
        </w:trPr>
        <w:tc>
          <w:tcPr>
            <w:cnfStyle w:val="001000000000" w:firstRow="0" w:lastRow="0" w:firstColumn="1" w:lastColumn="0" w:oddVBand="0" w:evenVBand="0" w:oddHBand="0" w:evenHBand="0" w:firstRowFirstColumn="0" w:firstRowLastColumn="0" w:lastRowFirstColumn="0" w:lastRowLastColumn="0"/>
            <w:tcW w:w="427" w:type="pct"/>
            <w:hideMark/>
          </w:tcPr>
          <w:p w14:paraId="386BC4EB" w14:textId="6FFF802A" w:rsidR="00CB41B0" w:rsidRPr="0066723E" w:rsidRDefault="0057332E">
            <w:pPr>
              <w:pStyle w:val="Answerfieldright-aligned"/>
            </w:pPr>
            <w:r>
              <w:t>No</w:t>
            </w:r>
            <w:r w:rsidR="00CB41B0" w:rsidRPr="0066723E">
              <w:t xml:space="preserve"> </w:t>
            </w:r>
          </w:p>
        </w:tc>
        <w:tc>
          <w:tcPr>
            <w:tcW w:w="442" w:type="pct"/>
          </w:tcPr>
          <w:p w14:paraId="196E3999" w14:textId="77777777" w:rsidR="00CB41B0" w:rsidRPr="00284445" w:rsidRDefault="00CB41B0">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130" w:type="pct"/>
            <w:hideMark/>
          </w:tcPr>
          <w:p w14:paraId="34A46E56" w14:textId="0A60B08C" w:rsidR="00CB41B0" w:rsidRPr="00307F60" w:rsidRDefault="0057332E">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1502FC">
              <w:t xml:space="preserve">The </w:t>
            </w:r>
            <w:r w:rsidR="001502FC" w:rsidRPr="001502FC">
              <w:t xml:space="preserve">transfer will be effective from the date the </w:t>
            </w:r>
            <w:r w:rsidR="007B3BA1">
              <w:t>d</w:t>
            </w:r>
            <w:r w:rsidR="001502FC" w:rsidRPr="001502FC">
              <w:t>elegate makes its decision.</w:t>
            </w:r>
          </w:p>
        </w:tc>
      </w:tr>
      <w:tr w:rsidR="00CB41B0" w:rsidRPr="004C18DA" w14:paraId="37515294" w14:textId="77777777" w:rsidTr="00882E99">
        <w:trPr>
          <w:trHeight w:val="362"/>
        </w:trPr>
        <w:tc>
          <w:tcPr>
            <w:cnfStyle w:val="001000000000" w:firstRow="0" w:lastRow="0" w:firstColumn="1" w:lastColumn="0" w:oddVBand="0" w:evenVBand="0" w:oddHBand="0" w:evenHBand="0" w:firstRowFirstColumn="0" w:firstRowLastColumn="0" w:lastRowFirstColumn="0" w:lastRowLastColumn="0"/>
            <w:tcW w:w="427" w:type="pct"/>
            <w:hideMark/>
          </w:tcPr>
          <w:p w14:paraId="0FB4363B" w14:textId="188ADCEC" w:rsidR="00CB41B0" w:rsidRPr="0066723E" w:rsidRDefault="00261B92">
            <w:pPr>
              <w:pStyle w:val="Answerfieldright-aligned"/>
            </w:pPr>
            <w:r>
              <w:t>Yes</w:t>
            </w:r>
            <w:r w:rsidR="00CB41B0" w:rsidRPr="0066723E">
              <w:t xml:space="preserve"> </w:t>
            </w:r>
          </w:p>
        </w:tc>
        <w:tc>
          <w:tcPr>
            <w:tcW w:w="442" w:type="pct"/>
          </w:tcPr>
          <w:p w14:paraId="0F912398" w14:textId="77777777" w:rsidR="00CB41B0" w:rsidRPr="00284445" w:rsidRDefault="00CB41B0">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130" w:type="pct"/>
            <w:hideMark/>
          </w:tcPr>
          <w:p w14:paraId="4E0F2D7F" w14:textId="77777777" w:rsidR="00CB41B0" w:rsidRPr="00307F60" w:rsidRDefault="00CB41B0">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details below. </w:t>
            </w:r>
            <w:r w:rsidRPr="00307F60">
              <w:rPr>
                <w:rFonts w:ascii="Webdings" w:eastAsia="Webdings" w:hAnsi="Webdings" w:cs="Webdings"/>
              </w:rPr>
              <w:t>6</w:t>
            </w:r>
          </w:p>
        </w:tc>
      </w:tr>
      <w:tr w:rsidR="00CB41B0" w:rsidRPr="004C18DA" w14:paraId="6C890C08" w14:textId="77777777" w:rsidTr="00882E99">
        <w:trPr>
          <w:trHeight w:val="454"/>
        </w:trPr>
        <w:tc>
          <w:tcPr>
            <w:cnfStyle w:val="001000000000" w:firstRow="0" w:lastRow="0" w:firstColumn="1" w:lastColumn="0" w:oddVBand="0" w:evenVBand="0" w:oddHBand="0" w:evenHBand="0" w:firstRowFirstColumn="0" w:firstRowLastColumn="0" w:lastRowFirstColumn="0" w:lastRowLastColumn="0"/>
            <w:tcW w:w="870" w:type="pct"/>
            <w:gridSpan w:val="2"/>
          </w:tcPr>
          <w:p w14:paraId="5050B8B9" w14:textId="6B7AE118" w:rsidR="00CB41B0" w:rsidRDefault="00261B92">
            <w:pPr>
              <w:pStyle w:val="Answerfieldright-aligned"/>
            </w:pPr>
            <w:r>
              <w:t>Proposed effective date</w:t>
            </w:r>
          </w:p>
        </w:tc>
        <w:tc>
          <w:tcPr>
            <w:tcW w:w="4130" w:type="pct"/>
          </w:tcPr>
          <w:p w14:paraId="43CB625B" w14:textId="77777777" w:rsidR="00CB41B0" w:rsidRPr="004C18DA" w:rsidRDefault="00CB41B0">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491AD2" w14:textId="279993FD" w:rsidR="0079580A" w:rsidRDefault="006E5407" w:rsidP="0079580A">
      <w:pPr>
        <w:pStyle w:val="Question"/>
      </w:pPr>
      <w:bookmarkStart w:id="1" w:name="_Ref207612557"/>
      <w:r>
        <w:t>Are there any conditions imposed on the facility registration</w:t>
      </w:r>
      <w:r w:rsidR="00AB2B2E">
        <w:t xml:space="preserve"> under sections 78,</w:t>
      </w:r>
      <w:r w:rsidR="005F4EAD">
        <w:t xml:space="preserve"> </w:t>
      </w:r>
      <w:r w:rsidR="00AB2B2E">
        <w:t>79,</w:t>
      </w:r>
      <w:r w:rsidR="005F4EAD">
        <w:t xml:space="preserve"> </w:t>
      </w:r>
      <w:r w:rsidR="00AB2B2E">
        <w:t>80, or 81 o</w:t>
      </w:r>
      <w:r w:rsidR="005F4EAD">
        <w:t>f</w:t>
      </w:r>
      <w:r w:rsidR="00AB2B2E">
        <w:t xml:space="preserve"> the Act?</w:t>
      </w:r>
    </w:p>
    <w:p w14:paraId="2257B6C2" w14:textId="0D703261" w:rsidR="00D6187C" w:rsidRDefault="00D6187C" w:rsidP="00D6187C">
      <w:pPr>
        <w:pStyle w:val="Helpprompt"/>
      </w:pPr>
      <w:r>
        <w:t xml:space="preserve">The facility record in Online Services </w:t>
      </w:r>
      <w:r w:rsidR="00FE47B5">
        <w:t>shows any</w:t>
      </w:r>
      <w:r w:rsidR="00A217B8">
        <w:t xml:space="preserve"> facility registration</w:t>
      </w:r>
      <w:r w:rsidR="00FE47B5">
        <w:t xml:space="preserve"> conditions.</w:t>
      </w:r>
    </w:p>
    <w:tbl>
      <w:tblPr>
        <w:tblStyle w:val="CERanswerfield"/>
        <w:tblW w:w="5000" w:type="pct"/>
        <w:tblLook w:val="0680" w:firstRow="0" w:lastRow="0" w:firstColumn="1" w:lastColumn="0" w:noHBand="1" w:noVBand="1"/>
      </w:tblPr>
      <w:tblGrid>
        <w:gridCol w:w="830"/>
        <w:gridCol w:w="861"/>
        <w:gridCol w:w="8029"/>
      </w:tblGrid>
      <w:tr w:rsidR="005F4EAD" w:rsidRPr="004C18DA" w14:paraId="5B29DF3B" w14:textId="77777777" w:rsidTr="00BE07AB">
        <w:trPr>
          <w:trHeight w:val="362"/>
        </w:trPr>
        <w:tc>
          <w:tcPr>
            <w:cnfStyle w:val="001000000000" w:firstRow="0" w:lastRow="0" w:firstColumn="1" w:lastColumn="0" w:oddVBand="0" w:evenVBand="0" w:oddHBand="0" w:evenHBand="0" w:firstRowFirstColumn="0" w:firstRowLastColumn="0" w:lastRowFirstColumn="0" w:lastRowLastColumn="0"/>
            <w:tcW w:w="427" w:type="pct"/>
            <w:hideMark/>
          </w:tcPr>
          <w:p w14:paraId="004B55B9" w14:textId="77777777" w:rsidR="005F4EAD" w:rsidRPr="0066723E" w:rsidRDefault="005F4EAD">
            <w:pPr>
              <w:pStyle w:val="Answerfieldright-aligned"/>
            </w:pPr>
            <w:r>
              <w:t>No</w:t>
            </w:r>
            <w:r w:rsidRPr="0066723E">
              <w:t xml:space="preserve"> </w:t>
            </w:r>
          </w:p>
        </w:tc>
        <w:tc>
          <w:tcPr>
            <w:tcW w:w="443" w:type="pct"/>
          </w:tcPr>
          <w:p w14:paraId="65245C5E" w14:textId="77777777" w:rsidR="005F4EAD" w:rsidRPr="00284445" w:rsidRDefault="005F4EA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130" w:type="pct"/>
            <w:hideMark/>
          </w:tcPr>
          <w:p w14:paraId="3EF86AE6" w14:textId="08E552AA" w:rsidR="005F4EAD" w:rsidRPr="00307F60" w:rsidRDefault="005F4EA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p>
        </w:tc>
      </w:tr>
      <w:tr w:rsidR="005F4EAD" w:rsidRPr="004C18DA" w14:paraId="0FEF5355" w14:textId="77777777" w:rsidTr="00BE07AB">
        <w:trPr>
          <w:trHeight w:val="362"/>
        </w:trPr>
        <w:tc>
          <w:tcPr>
            <w:cnfStyle w:val="001000000000" w:firstRow="0" w:lastRow="0" w:firstColumn="1" w:lastColumn="0" w:oddVBand="0" w:evenVBand="0" w:oddHBand="0" w:evenHBand="0" w:firstRowFirstColumn="0" w:firstRowLastColumn="0" w:lastRowFirstColumn="0" w:lastRowLastColumn="0"/>
            <w:tcW w:w="427" w:type="pct"/>
            <w:hideMark/>
          </w:tcPr>
          <w:p w14:paraId="7065C6ED" w14:textId="77777777" w:rsidR="005F4EAD" w:rsidRPr="0066723E" w:rsidRDefault="005F4EAD">
            <w:pPr>
              <w:pStyle w:val="Answerfieldright-aligned"/>
            </w:pPr>
            <w:r>
              <w:t>Yes</w:t>
            </w:r>
            <w:r w:rsidRPr="0066723E">
              <w:t xml:space="preserve"> </w:t>
            </w:r>
          </w:p>
        </w:tc>
        <w:tc>
          <w:tcPr>
            <w:tcW w:w="443" w:type="pct"/>
          </w:tcPr>
          <w:p w14:paraId="0B8D72E7" w14:textId="77777777" w:rsidR="005F4EAD" w:rsidRPr="00284445" w:rsidRDefault="005F4EA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130" w:type="pct"/>
            <w:hideMark/>
          </w:tcPr>
          <w:p w14:paraId="4C7DC4AF" w14:textId="77777777" w:rsidR="005F4EAD" w:rsidRPr="00307F60" w:rsidRDefault="005F4EA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details below. </w:t>
            </w:r>
            <w:r w:rsidRPr="00307F60">
              <w:rPr>
                <w:rFonts w:ascii="Webdings" w:eastAsia="Webdings" w:hAnsi="Webdings" w:cs="Webdings"/>
              </w:rPr>
              <w:t>6</w:t>
            </w:r>
          </w:p>
        </w:tc>
      </w:tr>
      <w:tr w:rsidR="005F4EAD" w:rsidRPr="004C18DA" w14:paraId="766840E8" w14:textId="77777777" w:rsidTr="00FE3591">
        <w:trPr>
          <w:trHeight w:val="454"/>
        </w:trPr>
        <w:tc>
          <w:tcPr>
            <w:cnfStyle w:val="001000000000" w:firstRow="0" w:lastRow="0" w:firstColumn="1" w:lastColumn="0" w:oddVBand="0" w:evenVBand="0" w:oddHBand="0" w:evenHBand="0" w:firstRowFirstColumn="0" w:firstRowLastColumn="0" w:lastRowFirstColumn="0" w:lastRowLastColumn="0"/>
            <w:tcW w:w="870" w:type="pct"/>
            <w:gridSpan w:val="2"/>
          </w:tcPr>
          <w:p w14:paraId="6B5C8A9D" w14:textId="1BD3FB84" w:rsidR="005F4EAD" w:rsidRDefault="00D6187C">
            <w:pPr>
              <w:pStyle w:val="Answerfieldright-aligned"/>
            </w:pPr>
            <w:r>
              <w:t>Facility registration conditions</w:t>
            </w:r>
          </w:p>
        </w:tc>
        <w:tc>
          <w:tcPr>
            <w:tcW w:w="4130" w:type="pct"/>
          </w:tcPr>
          <w:p w14:paraId="583EA5B7" w14:textId="77777777" w:rsidR="005F4EAD" w:rsidRPr="004C18DA" w:rsidRDefault="005F4EAD">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8D9455" w14:textId="3292BBD4" w:rsidR="00BE07AB" w:rsidRDefault="00BE07AB" w:rsidP="008115DB"/>
    <w:p w14:paraId="423C7BF2" w14:textId="77777777" w:rsidR="00BE07AB" w:rsidRDefault="00BE07AB">
      <w:pPr>
        <w:spacing w:after="0"/>
        <w:rPr>
          <w:rFonts w:eastAsia="Times New Roman" w:cs="Arial"/>
          <w:b/>
          <w:bCs/>
          <w:color w:val="auto"/>
          <w:sz w:val="40"/>
          <w:szCs w:val="32"/>
          <w:lang w:eastAsia="en-AU"/>
        </w:rPr>
      </w:pPr>
      <w:r>
        <w:br w:type="page"/>
      </w:r>
    </w:p>
    <w:p w14:paraId="09E4477D" w14:textId="2C6A18E0" w:rsidR="00F959D8" w:rsidRPr="00384661" w:rsidRDefault="00961FD2" w:rsidP="00F959D8">
      <w:pPr>
        <w:pStyle w:val="CERHeading1Parts"/>
        <w:numPr>
          <w:ilvl w:val="0"/>
          <w:numId w:val="5"/>
        </w:numPr>
      </w:pPr>
      <w:r>
        <w:t xml:space="preserve">Current </w:t>
      </w:r>
      <w:r w:rsidR="007037A1">
        <w:t>eligible registered person</w:t>
      </w:r>
      <w:r>
        <w:t xml:space="preserve"> </w:t>
      </w:r>
      <w:r w:rsidR="00F959D8">
        <w:t>details</w:t>
      </w:r>
      <w:bookmarkEnd w:id="1"/>
    </w:p>
    <w:p w14:paraId="16F7EB79" w14:textId="77777777" w:rsidR="007820DD" w:rsidRDefault="007820DD" w:rsidP="007820DD">
      <w:pPr>
        <w:pStyle w:val="Question"/>
      </w:pPr>
      <w:r>
        <w:t>Current eligible registered person name (required)</w:t>
      </w:r>
    </w:p>
    <w:p w14:paraId="23D4ACD6" w14:textId="48F1A86A" w:rsidR="00D16206" w:rsidRPr="004D3795" w:rsidRDefault="00D16206" w:rsidP="00D16206">
      <w:pPr>
        <w:pStyle w:val="Helpprompt"/>
      </w:pPr>
      <w:r w:rsidRPr="0060091E">
        <w:t xml:space="preserve">The name must be the same as the listing in </w:t>
      </w:r>
      <w:r>
        <w:t>Online Services</w:t>
      </w:r>
      <w:r w:rsidR="003E1125">
        <w:t xml:space="preserve"> or the GO Register</w:t>
      </w:r>
      <w:r w:rsidRPr="004D3795">
        <w:t>.</w:t>
      </w:r>
    </w:p>
    <w:tbl>
      <w:tblPr>
        <w:tblStyle w:val="CERanswerfield"/>
        <w:tblW w:w="5000" w:type="pct"/>
        <w:tblLook w:val="0680" w:firstRow="0" w:lastRow="0" w:firstColumn="1" w:lastColumn="0" w:noHBand="1" w:noVBand="1"/>
      </w:tblPr>
      <w:tblGrid>
        <w:gridCol w:w="2401"/>
        <w:gridCol w:w="7319"/>
      </w:tblGrid>
      <w:tr w:rsidR="00961FD2" w:rsidRPr="004C18DA" w14:paraId="5BE0A537" w14:textId="77777777" w:rsidTr="00DF3394">
        <w:trPr>
          <w:trHeight w:val="22"/>
        </w:trPr>
        <w:tc>
          <w:tcPr>
            <w:cnfStyle w:val="001000000000" w:firstRow="0" w:lastRow="0" w:firstColumn="1" w:lastColumn="0" w:oddVBand="0" w:evenVBand="0" w:oddHBand="0" w:evenHBand="0" w:firstRowFirstColumn="0" w:firstRowLastColumn="0" w:lastRowFirstColumn="0" w:lastRowLastColumn="0"/>
            <w:tcW w:w="1235" w:type="pct"/>
          </w:tcPr>
          <w:p w14:paraId="7F35F5F4" w14:textId="77777777" w:rsidR="00961FD2" w:rsidRDefault="00961FD2">
            <w:pPr>
              <w:pStyle w:val="Answerfieldright-aligned"/>
            </w:pPr>
            <w:r>
              <w:t>Registered person name</w:t>
            </w:r>
          </w:p>
        </w:tc>
        <w:tc>
          <w:tcPr>
            <w:tcW w:w="3765" w:type="pct"/>
          </w:tcPr>
          <w:p w14:paraId="54299FB4" w14:textId="77777777" w:rsidR="00961FD2" w:rsidRPr="004C18DA" w:rsidRDefault="00961FD2">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EB2432" w14:textId="77777777" w:rsidR="00470A9E" w:rsidRDefault="00470A9E">
      <w:pPr>
        <w:pStyle w:val="Question"/>
      </w:pPr>
      <w:r>
        <w:t>Current eligible registered person account ID (required)</w:t>
      </w:r>
    </w:p>
    <w:p w14:paraId="28D8417C" w14:textId="43D6D1FC" w:rsidR="00470A9E" w:rsidRPr="004D3795" w:rsidRDefault="00470A9E" w:rsidP="00470A9E">
      <w:pPr>
        <w:pStyle w:val="Helpprompt"/>
      </w:pPr>
      <w:r>
        <w:t>The account ID must be the same as the listing in Online Services</w:t>
      </w:r>
      <w:r w:rsidR="003E1125">
        <w:t xml:space="preserve"> or the GO Register</w:t>
      </w:r>
      <w:r w:rsidRPr="004D3795">
        <w:t>.</w:t>
      </w:r>
      <w:r>
        <w:t xml:space="preserve"> </w:t>
      </w:r>
    </w:p>
    <w:tbl>
      <w:tblPr>
        <w:tblStyle w:val="CERanswerfield"/>
        <w:tblW w:w="5000" w:type="pct"/>
        <w:tblLook w:val="0680" w:firstRow="0" w:lastRow="0" w:firstColumn="1" w:lastColumn="0" w:noHBand="1" w:noVBand="1"/>
      </w:tblPr>
      <w:tblGrid>
        <w:gridCol w:w="2401"/>
        <w:gridCol w:w="7319"/>
      </w:tblGrid>
      <w:tr w:rsidR="00961FD2" w:rsidRPr="004C18DA" w14:paraId="0198A2EB" w14:textId="77777777" w:rsidTr="00DF3394">
        <w:trPr>
          <w:trHeight w:val="22"/>
        </w:trPr>
        <w:tc>
          <w:tcPr>
            <w:cnfStyle w:val="001000000000" w:firstRow="0" w:lastRow="0" w:firstColumn="1" w:lastColumn="0" w:oddVBand="0" w:evenVBand="0" w:oddHBand="0" w:evenHBand="0" w:firstRowFirstColumn="0" w:firstRowLastColumn="0" w:lastRowFirstColumn="0" w:lastRowLastColumn="0"/>
            <w:tcW w:w="1235" w:type="pct"/>
          </w:tcPr>
          <w:p w14:paraId="412DEB4E" w14:textId="77777777" w:rsidR="00961FD2" w:rsidRDefault="00961FD2">
            <w:pPr>
              <w:pStyle w:val="Answerfieldright-aligned"/>
            </w:pPr>
            <w:r>
              <w:t>Registered person ID</w:t>
            </w:r>
          </w:p>
        </w:tc>
        <w:tc>
          <w:tcPr>
            <w:tcW w:w="3765" w:type="pct"/>
          </w:tcPr>
          <w:p w14:paraId="19A8F3AB" w14:textId="77777777" w:rsidR="00961FD2" w:rsidRPr="004C18DA" w:rsidRDefault="00961FD2">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77CDDE" w14:textId="1ED05B33" w:rsidR="00961FD2" w:rsidRPr="004D3795" w:rsidRDefault="00961FD2" w:rsidP="00F66BE7">
      <w:pPr>
        <w:pStyle w:val="Question"/>
      </w:pPr>
      <w:r>
        <w:t>Primary contact details (required)</w:t>
      </w:r>
    </w:p>
    <w:p w14:paraId="0E5D5E96" w14:textId="4D39EF94" w:rsidR="00451340" w:rsidRPr="004D3795" w:rsidRDefault="00451340" w:rsidP="00451340">
      <w:pPr>
        <w:pStyle w:val="Helpprompt"/>
      </w:pPr>
      <w:r>
        <w:t>Ensure that the primary contact is a user in the eligible registered person account.</w:t>
      </w:r>
    </w:p>
    <w:tbl>
      <w:tblPr>
        <w:tblStyle w:val="CERanswerfield"/>
        <w:tblW w:w="5000" w:type="pct"/>
        <w:tblLook w:val="0680" w:firstRow="0" w:lastRow="0" w:firstColumn="1" w:lastColumn="0" w:noHBand="1" w:noVBand="1"/>
      </w:tblPr>
      <w:tblGrid>
        <w:gridCol w:w="1853"/>
        <w:gridCol w:w="7867"/>
      </w:tblGrid>
      <w:tr w:rsidR="00961FD2" w:rsidRPr="004C18DA" w14:paraId="2295BC8A" w14:textId="77777777">
        <w:trPr>
          <w:trHeight w:val="22"/>
        </w:trPr>
        <w:tc>
          <w:tcPr>
            <w:cnfStyle w:val="001000000000" w:firstRow="0" w:lastRow="0" w:firstColumn="1" w:lastColumn="0" w:oddVBand="0" w:evenVBand="0" w:oddHBand="0" w:evenHBand="0" w:firstRowFirstColumn="0" w:firstRowLastColumn="0" w:lastRowFirstColumn="0" w:lastRowLastColumn="0"/>
            <w:tcW w:w="953" w:type="pct"/>
          </w:tcPr>
          <w:p w14:paraId="1D219A90" w14:textId="77777777" w:rsidR="00961FD2" w:rsidRDefault="00961FD2">
            <w:pPr>
              <w:pStyle w:val="Answerfieldright-aligned"/>
            </w:pPr>
            <w:r>
              <w:t>Full name</w:t>
            </w:r>
          </w:p>
        </w:tc>
        <w:tc>
          <w:tcPr>
            <w:tcW w:w="4047" w:type="pct"/>
          </w:tcPr>
          <w:p w14:paraId="2D3342C8" w14:textId="77777777" w:rsidR="00961FD2" w:rsidRDefault="00961FD2">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1FD2" w:rsidRPr="004C18DA" w14:paraId="4D0BB6E4" w14:textId="77777777">
        <w:trPr>
          <w:trHeight w:val="22"/>
        </w:trPr>
        <w:tc>
          <w:tcPr>
            <w:cnfStyle w:val="001000000000" w:firstRow="0" w:lastRow="0" w:firstColumn="1" w:lastColumn="0" w:oddVBand="0" w:evenVBand="0" w:oddHBand="0" w:evenHBand="0" w:firstRowFirstColumn="0" w:firstRowLastColumn="0" w:lastRowFirstColumn="0" w:lastRowLastColumn="0"/>
            <w:tcW w:w="953" w:type="pct"/>
          </w:tcPr>
          <w:p w14:paraId="656EB15A" w14:textId="77777777" w:rsidR="00961FD2" w:rsidRDefault="00961FD2">
            <w:pPr>
              <w:pStyle w:val="Answerfieldright-aligned"/>
            </w:pPr>
            <w:r>
              <w:t>Phone</w:t>
            </w:r>
          </w:p>
        </w:tc>
        <w:tc>
          <w:tcPr>
            <w:tcW w:w="4047" w:type="pct"/>
          </w:tcPr>
          <w:p w14:paraId="6296C4E0" w14:textId="77777777" w:rsidR="00961FD2" w:rsidRDefault="00961FD2">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1FD2" w:rsidRPr="004C18DA" w14:paraId="4C524FC0" w14:textId="77777777">
        <w:trPr>
          <w:trHeight w:val="22"/>
        </w:trPr>
        <w:tc>
          <w:tcPr>
            <w:cnfStyle w:val="001000000000" w:firstRow="0" w:lastRow="0" w:firstColumn="1" w:lastColumn="0" w:oddVBand="0" w:evenVBand="0" w:oddHBand="0" w:evenHBand="0" w:firstRowFirstColumn="0" w:firstRowLastColumn="0" w:lastRowFirstColumn="0" w:lastRowLastColumn="0"/>
            <w:tcW w:w="953" w:type="pct"/>
          </w:tcPr>
          <w:p w14:paraId="557429C9" w14:textId="77777777" w:rsidR="00961FD2" w:rsidRDefault="00961FD2">
            <w:pPr>
              <w:pStyle w:val="Answerfieldright-aligned"/>
            </w:pPr>
            <w:r>
              <w:t>Email</w:t>
            </w:r>
          </w:p>
        </w:tc>
        <w:tc>
          <w:tcPr>
            <w:tcW w:w="4047" w:type="pct"/>
          </w:tcPr>
          <w:p w14:paraId="6473DF81" w14:textId="77777777" w:rsidR="00961FD2" w:rsidRDefault="00961FD2">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A2032D" w14:textId="367746A0" w:rsidR="00BE07AB" w:rsidRDefault="00BE07AB" w:rsidP="008115DB">
      <w:bookmarkStart w:id="2" w:name="_Ref207612564"/>
      <w:bookmarkStart w:id="3" w:name="_Ref207612561"/>
    </w:p>
    <w:p w14:paraId="18DD2A24" w14:textId="77777777" w:rsidR="00BE07AB" w:rsidRDefault="00BE07AB">
      <w:pPr>
        <w:spacing w:after="0"/>
        <w:rPr>
          <w:rFonts w:eastAsia="Times New Roman" w:cs="Arial"/>
          <w:b/>
          <w:bCs/>
          <w:color w:val="auto"/>
          <w:sz w:val="40"/>
          <w:szCs w:val="32"/>
          <w:lang w:eastAsia="en-AU"/>
        </w:rPr>
      </w:pPr>
      <w:r>
        <w:br w:type="page"/>
      </w:r>
    </w:p>
    <w:p w14:paraId="1450EBA8" w14:textId="77777777" w:rsidR="00484B3F" w:rsidRDefault="00484B3F" w:rsidP="00484B3F">
      <w:pPr>
        <w:pStyle w:val="CERHeading1Parts"/>
        <w:numPr>
          <w:ilvl w:val="0"/>
          <w:numId w:val="5"/>
        </w:numPr>
      </w:pPr>
      <w:r>
        <w:t>Proposed eligible registered person details</w:t>
      </w:r>
      <w:bookmarkEnd w:id="2"/>
    </w:p>
    <w:p w14:paraId="7F6D4C77" w14:textId="2FBA3F78" w:rsidR="00484B3F" w:rsidRPr="00DA44AE" w:rsidRDefault="00484B3F" w:rsidP="003E1125">
      <w:pPr>
        <w:pStyle w:val="Helpprompt"/>
      </w:pPr>
      <w:r>
        <w:t xml:space="preserve">This section should be </w:t>
      </w:r>
      <w:r w:rsidRPr="00F07914">
        <w:t>completed</w:t>
      </w:r>
      <w:r>
        <w:t xml:space="preserve"> by the applicant.</w:t>
      </w:r>
      <w:r w:rsidR="003E1125">
        <w:t xml:space="preserve"> If the applicant is not already a registered person, </w:t>
      </w:r>
      <w:r w:rsidR="003E1125" w:rsidRPr="00E34DBC">
        <w:t xml:space="preserve">they must apply to become a registered person by lodging an application to Enrol in GO through </w:t>
      </w:r>
      <w:hyperlink r:id="rId13" w:history="1">
        <w:r w:rsidR="003E1125" w:rsidRPr="00DF3394">
          <w:rPr>
            <w:rStyle w:val="Hyperlink"/>
            <w:rFonts w:asciiTheme="minorHAnsi" w:hAnsiTheme="minorHAnsi"/>
            <w:sz w:val="20"/>
            <w:szCs w:val="20"/>
          </w:rPr>
          <w:t>Online Services</w:t>
        </w:r>
      </w:hyperlink>
      <w:r w:rsidR="003E1125" w:rsidRPr="00DF3394">
        <w:rPr>
          <w:szCs w:val="20"/>
        </w:rPr>
        <w:t>.</w:t>
      </w:r>
    </w:p>
    <w:p w14:paraId="1F1B7987" w14:textId="77777777" w:rsidR="00484B3F" w:rsidRDefault="00484B3F" w:rsidP="00484B3F">
      <w:pPr>
        <w:pStyle w:val="Question"/>
      </w:pPr>
      <w:r>
        <w:t>Applicant name (required)</w:t>
      </w:r>
    </w:p>
    <w:p w14:paraId="7C11F31A" w14:textId="3DE6095E" w:rsidR="00484B3F" w:rsidRPr="004D3795" w:rsidRDefault="00484B3F" w:rsidP="00484B3F">
      <w:pPr>
        <w:pStyle w:val="Helpprompt"/>
      </w:pPr>
      <w:r>
        <w:t>Provide the name of the registered person as listed in Online Services</w:t>
      </w:r>
      <w:r w:rsidR="003E1125">
        <w:t xml:space="preserve"> or the GO Register</w:t>
      </w:r>
      <w:r w:rsidRPr="004D3795">
        <w:t>.</w:t>
      </w:r>
    </w:p>
    <w:tbl>
      <w:tblPr>
        <w:tblStyle w:val="CERanswerfield"/>
        <w:tblW w:w="5000" w:type="pct"/>
        <w:tblLook w:val="0680" w:firstRow="0" w:lastRow="0" w:firstColumn="1" w:lastColumn="0" w:noHBand="1" w:noVBand="1"/>
      </w:tblPr>
      <w:tblGrid>
        <w:gridCol w:w="2401"/>
        <w:gridCol w:w="7319"/>
      </w:tblGrid>
      <w:tr w:rsidR="00484B3F" w:rsidRPr="004C18DA" w14:paraId="2CEC7F1E" w14:textId="77777777" w:rsidTr="00CB1171">
        <w:trPr>
          <w:trHeight w:val="22"/>
        </w:trPr>
        <w:tc>
          <w:tcPr>
            <w:cnfStyle w:val="001000000000" w:firstRow="0" w:lastRow="0" w:firstColumn="1" w:lastColumn="0" w:oddVBand="0" w:evenVBand="0" w:oddHBand="0" w:evenHBand="0" w:firstRowFirstColumn="0" w:firstRowLastColumn="0" w:lastRowFirstColumn="0" w:lastRowLastColumn="0"/>
            <w:tcW w:w="1235" w:type="pct"/>
          </w:tcPr>
          <w:p w14:paraId="57A81C16" w14:textId="77777777" w:rsidR="00484B3F" w:rsidRDefault="00484B3F">
            <w:pPr>
              <w:pStyle w:val="Answerfieldright-aligned"/>
            </w:pPr>
            <w:r>
              <w:t>Registered person name</w:t>
            </w:r>
          </w:p>
        </w:tc>
        <w:tc>
          <w:tcPr>
            <w:tcW w:w="3765" w:type="pct"/>
          </w:tcPr>
          <w:p w14:paraId="674A6AB5" w14:textId="77777777" w:rsidR="00484B3F" w:rsidRPr="004C18DA" w:rsidRDefault="00484B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D561D1" w14:textId="77777777" w:rsidR="00484B3F" w:rsidRDefault="00484B3F" w:rsidP="00484B3F">
      <w:pPr>
        <w:pStyle w:val="Question"/>
      </w:pPr>
      <w:r>
        <w:t>Applicant ID (required)</w:t>
      </w:r>
    </w:p>
    <w:p w14:paraId="20164015" w14:textId="12C4619B" w:rsidR="00484B3F" w:rsidRPr="004D3795" w:rsidRDefault="00841908" w:rsidP="003948FE">
      <w:pPr>
        <w:pStyle w:val="Helpprompt"/>
      </w:pPr>
      <w:r>
        <w:t>The account ID must be the same as the listing in Online Services or the GO Register</w:t>
      </w:r>
      <w:r w:rsidRPr="004D3795">
        <w:t>.</w:t>
      </w:r>
      <w:r>
        <w:t xml:space="preserve"> </w:t>
      </w:r>
    </w:p>
    <w:tbl>
      <w:tblPr>
        <w:tblStyle w:val="CERanswerfield"/>
        <w:tblW w:w="5000" w:type="pct"/>
        <w:tblLook w:val="0680" w:firstRow="0" w:lastRow="0" w:firstColumn="1" w:lastColumn="0" w:noHBand="1" w:noVBand="1"/>
      </w:tblPr>
      <w:tblGrid>
        <w:gridCol w:w="2401"/>
        <w:gridCol w:w="7319"/>
      </w:tblGrid>
      <w:tr w:rsidR="00484B3F" w:rsidRPr="004C18DA" w14:paraId="03244955" w14:textId="77777777" w:rsidTr="00CB1171">
        <w:trPr>
          <w:trHeight w:val="22"/>
        </w:trPr>
        <w:tc>
          <w:tcPr>
            <w:cnfStyle w:val="001000000000" w:firstRow="0" w:lastRow="0" w:firstColumn="1" w:lastColumn="0" w:oddVBand="0" w:evenVBand="0" w:oddHBand="0" w:evenHBand="0" w:firstRowFirstColumn="0" w:firstRowLastColumn="0" w:lastRowFirstColumn="0" w:lastRowLastColumn="0"/>
            <w:tcW w:w="1235" w:type="pct"/>
          </w:tcPr>
          <w:p w14:paraId="10A51F1A" w14:textId="77777777" w:rsidR="00484B3F" w:rsidRDefault="00484B3F">
            <w:pPr>
              <w:pStyle w:val="Answerfieldright-aligned"/>
            </w:pPr>
            <w:r>
              <w:t>Registered person ID</w:t>
            </w:r>
          </w:p>
        </w:tc>
        <w:tc>
          <w:tcPr>
            <w:tcW w:w="3765" w:type="pct"/>
          </w:tcPr>
          <w:p w14:paraId="29A6E823" w14:textId="77777777" w:rsidR="00484B3F" w:rsidRPr="004C18DA" w:rsidRDefault="00484B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1DE15A" w14:textId="77777777" w:rsidR="00484B3F" w:rsidRDefault="00484B3F" w:rsidP="00484B3F">
      <w:pPr>
        <w:pStyle w:val="Question"/>
      </w:pPr>
      <w:r>
        <w:t>Primary contact details (required)</w:t>
      </w:r>
    </w:p>
    <w:p w14:paraId="6F5AF843" w14:textId="01D46CE1" w:rsidR="00484B3F" w:rsidRPr="004D3795" w:rsidRDefault="00484B3F" w:rsidP="00484B3F">
      <w:pPr>
        <w:pStyle w:val="Helpprompt"/>
      </w:pPr>
      <w:r>
        <w:t>The primary contact will be the user contacted about all Online Services and facility updates.</w:t>
      </w:r>
      <w:r w:rsidR="00451340" w:rsidRPr="00451340">
        <w:t xml:space="preserve"> </w:t>
      </w:r>
      <w:r w:rsidR="00451340">
        <w:t>Ensure that the primary contact is a user in the eligible registered person account.</w:t>
      </w:r>
    </w:p>
    <w:tbl>
      <w:tblPr>
        <w:tblStyle w:val="CERanswerfield"/>
        <w:tblW w:w="5000" w:type="pct"/>
        <w:tblLook w:val="0680" w:firstRow="0" w:lastRow="0" w:firstColumn="1" w:lastColumn="0" w:noHBand="1" w:noVBand="1"/>
      </w:tblPr>
      <w:tblGrid>
        <w:gridCol w:w="1853"/>
        <w:gridCol w:w="7867"/>
      </w:tblGrid>
      <w:tr w:rsidR="00484B3F" w:rsidRPr="004C18DA" w14:paraId="3E1477C6" w14:textId="77777777">
        <w:trPr>
          <w:trHeight w:val="22"/>
        </w:trPr>
        <w:tc>
          <w:tcPr>
            <w:cnfStyle w:val="001000000000" w:firstRow="0" w:lastRow="0" w:firstColumn="1" w:lastColumn="0" w:oddVBand="0" w:evenVBand="0" w:oddHBand="0" w:evenHBand="0" w:firstRowFirstColumn="0" w:firstRowLastColumn="0" w:lastRowFirstColumn="0" w:lastRowLastColumn="0"/>
            <w:tcW w:w="953" w:type="pct"/>
          </w:tcPr>
          <w:p w14:paraId="0FF30686" w14:textId="77777777" w:rsidR="00484B3F" w:rsidRDefault="00484B3F">
            <w:pPr>
              <w:pStyle w:val="Answerfieldright-aligned"/>
            </w:pPr>
            <w:r>
              <w:t>Full name</w:t>
            </w:r>
          </w:p>
        </w:tc>
        <w:tc>
          <w:tcPr>
            <w:tcW w:w="4047" w:type="pct"/>
          </w:tcPr>
          <w:p w14:paraId="794DF09C" w14:textId="77777777" w:rsidR="00484B3F" w:rsidRDefault="00484B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B3F" w:rsidRPr="004C18DA" w14:paraId="35861C0D" w14:textId="77777777">
        <w:trPr>
          <w:trHeight w:val="22"/>
        </w:trPr>
        <w:tc>
          <w:tcPr>
            <w:cnfStyle w:val="001000000000" w:firstRow="0" w:lastRow="0" w:firstColumn="1" w:lastColumn="0" w:oddVBand="0" w:evenVBand="0" w:oddHBand="0" w:evenHBand="0" w:firstRowFirstColumn="0" w:firstRowLastColumn="0" w:lastRowFirstColumn="0" w:lastRowLastColumn="0"/>
            <w:tcW w:w="953" w:type="pct"/>
          </w:tcPr>
          <w:p w14:paraId="3243BE5F" w14:textId="77777777" w:rsidR="00484B3F" w:rsidRDefault="00484B3F">
            <w:pPr>
              <w:pStyle w:val="Answerfieldright-aligned"/>
            </w:pPr>
            <w:r>
              <w:t>Phone</w:t>
            </w:r>
          </w:p>
        </w:tc>
        <w:tc>
          <w:tcPr>
            <w:tcW w:w="4047" w:type="pct"/>
          </w:tcPr>
          <w:p w14:paraId="6BEB1B60" w14:textId="77777777" w:rsidR="00484B3F" w:rsidRDefault="00484B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B3F" w:rsidRPr="004C18DA" w14:paraId="140A2445" w14:textId="77777777">
        <w:trPr>
          <w:trHeight w:val="22"/>
        </w:trPr>
        <w:tc>
          <w:tcPr>
            <w:cnfStyle w:val="001000000000" w:firstRow="0" w:lastRow="0" w:firstColumn="1" w:lastColumn="0" w:oddVBand="0" w:evenVBand="0" w:oddHBand="0" w:evenHBand="0" w:firstRowFirstColumn="0" w:firstRowLastColumn="0" w:lastRowFirstColumn="0" w:lastRowLastColumn="0"/>
            <w:tcW w:w="953" w:type="pct"/>
          </w:tcPr>
          <w:p w14:paraId="74EEE108" w14:textId="77777777" w:rsidR="00484B3F" w:rsidRDefault="00484B3F">
            <w:pPr>
              <w:pStyle w:val="Answerfieldright-aligned"/>
            </w:pPr>
            <w:r>
              <w:t>Email</w:t>
            </w:r>
          </w:p>
        </w:tc>
        <w:tc>
          <w:tcPr>
            <w:tcW w:w="4047" w:type="pct"/>
          </w:tcPr>
          <w:p w14:paraId="0B3BE699" w14:textId="77777777" w:rsidR="00484B3F" w:rsidRDefault="00484B3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ABEA7E" w14:textId="77777777" w:rsidR="008175AF" w:rsidRPr="008175AF" w:rsidRDefault="008175AF" w:rsidP="008175AF">
      <w:pPr>
        <w:pStyle w:val="Question"/>
        <w:rPr>
          <w:szCs w:val="22"/>
        </w:rPr>
      </w:pPr>
      <w:r w:rsidRPr="008175AF">
        <w:rPr>
          <w:szCs w:val="22"/>
        </w:rPr>
        <w:t>Has the proposed eligible registered person been informed of any facility registration conditions described in question 4?</w:t>
      </w:r>
    </w:p>
    <w:tbl>
      <w:tblPr>
        <w:tblStyle w:val="CERanswerfield"/>
        <w:tblW w:w="5000" w:type="pct"/>
        <w:tblLook w:val="0680" w:firstRow="0" w:lastRow="0" w:firstColumn="1" w:lastColumn="0" w:noHBand="1" w:noVBand="1"/>
      </w:tblPr>
      <w:tblGrid>
        <w:gridCol w:w="830"/>
        <w:gridCol w:w="861"/>
        <w:gridCol w:w="8029"/>
      </w:tblGrid>
      <w:tr w:rsidR="008175AF" w:rsidRPr="004C18DA" w14:paraId="42E8892E" w14:textId="77777777" w:rsidTr="00C802E2">
        <w:trPr>
          <w:trHeight w:val="362"/>
        </w:trPr>
        <w:tc>
          <w:tcPr>
            <w:cnfStyle w:val="001000000000" w:firstRow="0" w:lastRow="0" w:firstColumn="1" w:lastColumn="0" w:oddVBand="0" w:evenVBand="0" w:oddHBand="0" w:evenHBand="0" w:firstRowFirstColumn="0" w:firstRowLastColumn="0" w:lastRowFirstColumn="0" w:lastRowLastColumn="0"/>
            <w:tcW w:w="427" w:type="pct"/>
            <w:hideMark/>
          </w:tcPr>
          <w:p w14:paraId="134FC40F" w14:textId="13D7673E" w:rsidR="008175AF" w:rsidRPr="0066723E" w:rsidRDefault="008175AF">
            <w:pPr>
              <w:pStyle w:val="Answerfieldright-aligned"/>
            </w:pPr>
            <w:r>
              <w:t>Yes</w:t>
            </w:r>
            <w:r w:rsidRPr="0066723E">
              <w:t xml:space="preserve"> </w:t>
            </w:r>
          </w:p>
        </w:tc>
        <w:tc>
          <w:tcPr>
            <w:tcW w:w="443" w:type="pct"/>
          </w:tcPr>
          <w:p w14:paraId="76213695" w14:textId="77777777" w:rsidR="008175AF" w:rsidRPr="00284445" w:rsidRDefault="008175A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130" w:type="pct"/>
            <w:hideMark/>
          </w:tcPr>
          <w:p w14:paraId="7337E8BD" w14:textId="2D76785A" w:rsidR="008175AF" w:rsidRPr="00307F60" w:rsidRDefault="008175A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p>
        </w:tc>
      </w:tr>
      <w:tr w:rsidR="008175AF" w:rsidRPr="004C18DA" w14:paraId="3FB52CFC" w14:textId="77777777" w:rsidTr="00C802E2">
        <w:trPr>
          <w:trHeight w:val="362"/>
        </w:trPr>
        <w:tc>
          <w:tcPr>
            <w:cnfStyle w:val="001000000000" w:firstRow="0" w:lastRow="0" w:firstColumn="1" w:lastColumn="0" w:oddVBand="0" w:evenVBand="0" w:oddHBand="0" w:evenHBand="0" w:firstRowFirstColumn="0" w:firstRowLastColumn="0" w:lastRowFirstColumn="0" w:lastRowLastColumn="0"/>
            <w:tcW w:w="427" w:type="pct"/>
            <w:hideMark/>
          </w:tcPr>
          <w:p w14:paraId="6DE3808D" w14:textId="7EF27937" w:rsidR="008175AF" w:rsidRPr="0066723E" w:rsidRDefault="008175AF">
            <w:pPr>
              <w:pStyle w:val="Answerfieldright-aligned"/>
            </w:pPr>
            <w:r>
              <w:t>No</w:t>
            </w:r>
            <w:r w:rsidRPr="0066723E">
              <w:t xml:space="preserve"> </w:t>
            </w:r>
          </w:p>
        </w:tc>
        <w:tc>
          <w:tcPr>
            <w:tcW w:w="443" w:type="pct"/>
          </w:tcPr>
          <w:p w14:paraId="4BC78F11" w14:textId="77777777" w:rsidR="008175AF" w:rsidRPr="00284445" w:rsidRDefault="008175A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130" w:type="pct"/>
            <w:hideMark/>
          </w:tcPr>
          <w:p w14:paraId="41C8641B" w14:textId="016D5DDB" w:rsidR="008175AF" w:rsidRPr="00307F60" w:rsidRDefault="008175A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The Clean Energy Regulator will reach out </w:t>
            </w:r>
            <w:r w:rsidR="00C802E2">
              <w:t>to ensure the proposed eligible registered person understands their obligations should this application be approved.</w:t>
            </w:r>
          </w:p>
        </w:tc>
      </w:tr>
    </w:tbl>
    <w:p w14:paraId="1918E2E2" w14:textId="39783B7B" w:rsidR="00BE07AB" w:rsidRDefault="00BE07AB" w:rsidP="008115DB">
      <w:bookmarkStart w:id="4" w:name="_Ref207612563"/>
      <w:bookmarkEnd w:id="3"/>
    </w:p>
    <w:p w14:paraId="548E9F3F" w14:textId="77777777" w:rsidR="00BE07AB" w:rsidRDefault="00BE07AB">
      <w:pPr>
        <w:spacing w:after="0"/>
        <w:rPr>
          <w:rFonts w:eastAsia="Times New Roman" w:cs="Arial"/>
          <w:b/>
          <w:bCs/>
          <w:color w:val="auto"/>
          <w:sz w:val="40"/>
          <w:szCs w:val="32"/>
          <w:lang w:eastAsia="en-AU"/>
        </w:rPr>
      </w:pPr>
      <w:r>
        <w:br w:type="page"/>
      </w:r>
    </w:p>
    <w:p w14:paraId="1CFD5158" w14:textId="33EE67F9" w:rsidR="006D58BF" w:rsidRDefault="006D58BF" w:rsidP="006D58BF">
      <w:pPr>
        <w:pStyle w:val="CERHeading1Parts"/>
        <w:numPr>
          <w:ilvl w:val="0"/>
          <w:numId w:val="5"/>
        </w:numPr>
      </w:pPr>
      <w:r>
        <w:t xml:space="preserve">Declaration – </w:t>
      </w:r>
      <w:r w:rsidR="000E6789">
        <w:t xml:space="preserve">Current </w:t>
      </w:r>
      <w:r w:rsidR="005869C0">
        <w:t>eligible registered person</w:t>
      </w:r>
      <w:bookmarkEnd w:id="4"/>
    </w:p>
    <w:p w14:paraId="3D265324" w14:textId="77777777" w:rsidR="006D58BF" w:rsidRPr="00171389" w:rsidRDefault="006D58BF" w:rsidP="006D58BF">
      <w:pPr>
        <w:pStyle w:val="BodyText1"/>
      </w:pPr>
      <w:r w:rsidRPr="00171389">
        <w:t>By signing below, the signatory</w:t>
      </w:r>
      <w:r>
        <w:t>:</w:t>
      </w:r>
    </w:p>
    <w:p w14:paraId="0250726F" w14:textId="15202CBF" w:rsidR="006D58BF" w:rsidRDefault="006D58BF" w:rsidP="110DF57E">
      <w:pPr>
        <w:pStyle w:val="CERbullets"/>
        <w:rPr>
          <w:szCs w:val="22"/>
        </w:rPr>
      </w:pPr>
      <w:r>
        <w:t>declares that you are authorised to make this declaration on behalf of the stakeholder</w:t>
      </w:r>
    </w:p>
    <w:p w14:paraId="6342C472" w14:textId="0E61474C" w:rsidR="006D58BF" w:rsidRDefault="006D58BF" w:rsidP="110DF57E">
      <w:pPr>
        <w:pStyle w:val="CERbullets"/>
        <w:rPr>
          <w:szCs w:val="22"/>
        </w:rPr>
      </w:pPr>
      <w:r>
        <w:t>declares that to the best of your knowledge the information supplied in this form is true and correct</w:t>
      </w:r>
    </w:p>
    <w:p w14:paraId="13772522" w14:textId="44F8F305" w:rsidR="006D58BF" w:rsidRDefault="006D58BF" w:rsidP="110DF57E">
      <w:pPr>
        <w:pStyle w:val="CERbullets"/>
        <w:rPr>
          <w:szCs w:val="22"/>
        </w:rPr>
      </w:pPr>
      <w:r>
        <w:t xml:space="preserve">agrees to the making of the application </w:t>
      </w:r>
      <w:r w:rsidR="00DF4D36">
        <w:t>for the purpose</w:t>
      </w:r>
      <w:r>
        <w:t xml:space="preserve"> identified in this form by the applicant identified in Part </w:t>
      </w:r>
      <w:r w:rsidDel="00725AE9">
        <w:t>C</w:t>
      </w:r>
      <w:r>
        <w:t xml:space="preserve"> of this form with respect to the facility identified in Part </w:t>
      </w:r>
      <w:r w:rsidR="00451340">
        <w:t>A</w:t>
      </w:r>
      <w:r>
        <w:t xml:space="preserve"> of this form</w:t>
      </w:r>
    </w:p>
    <w:p w14:paraId="4E020149" w14:textId="1D8FDA70" w:rsidR="31FF37C6" w:rsidRDefault="31FF37C6" w:rsidP="110DF57E">
      <w:pPr>
        <w:pStyle w:val="CERbullets"/>
        <w:rPr>
          <w:szCs w:val="22"/>
        </w:rPr>
      </w:pPr>
      <w:r>
        <w:t>consents to the Clean Energy Regulator sharing all facility information and history with the applicant</w:t>
      </w:r>
      <w:r w:rsidR="76A918C4">
        <w:t xml:space="preserve">. This includes all application history and details provided in </w:t>
      </w:r>
      <w:r w:rsidR="575371F2">
        <w:t xml:space="preserve">any </w:t>
      </w:r>
      <w:r w:rsidR="76A918C4">
        <w:t>previous applications for facility registration</w:t>
      </w:r>
      <w:r w:rsidR="00160EA5">
        <w:t>, variations</w:t>
      </w:r>
      <w:r w:rsidR="76A918C4">
        <w:t xml:space="preserve"> and certificate</w:t>
      </w:r>
      <w:r w:rsidR="5283B342">
        <w:t xml:space="preserve"> registrations</w:t>
      </w:r>
      <w:r w:rsidR="00BE7247">
        <w:t xml:space="preserve"> and </w:t>
      </w:r>
      <w:r w:rsidR="5283B342">
        <w:t>any personal information contain</w:t>
      </w:r>
      <w:r w:rsidR="00160EA5">
        <w:t>ed</w:t>
      </w:r>
      <w:r w:rsidR="5283B342">
        <w:t xml:space="preserve"> in those applications</w:t>
      </w:r>
    </w:p>
    <w:p w14:paraId="5CD83A0E" w14:textId="26C88890" w:rsidR="006D58BF" w:rsidRDefault="006D58BF" w:rsidP="110DF57E">
      <w:pPr>
        <w:pStyle w:val="CERbullets"/>
        <w:rPr>
          <w:szCs w:val="22"/>
        </w:rPr>
      </w:pPr>
      <w:r>
        <w:t>understands and acknowledges that the applicant acquires the rights</w:t>
      </w:r>
      <w:r w:rsidR="00BE7247">
        <w:t xml:space="preserve"> and obligations</w:t>
      </w:r>
      <w:r>
        <w:t xml:space="preserve"> of an </w:t>
      </w:r>
      <w:r w:rsidR="00AA5E65">
        <w:t>e</w:t>
      </w:r>
      <w:r>
        <w:t xml:space="preserve">ligible </w:t>
      </w:r>
      <w:r w:rsidR="00AA5E65">
        <w:t>r</w:t>
      </w:r>
      <w:r>
        <w:t xml:space="preserve">egistered </w:t>
      </w:r>
      <w:r w:rsidR="00AA5E65">
        <w:t>p</w:t>
      </w:r>
      <w:r>
        <w:t xml:space="preserve">erson for the facility under the </w:t>
      </w:r>
      <w:r w:rsidRPr="00AA5E65">
        <w:rPr>
          <w:i/>
          <w:iCs/>
        </w:rPr>
        <w:t>Future Made in Australia (Guarantee of Origin) Act 2024</w:t>
      </w:r>
      <w:r>
        <w:t xml:space="preserve"> (GO Act) once th</w:t>
      </w:r>
      <w:r w:rsidR="00791FFC">
        <w:t>is</w:t>
      </w:r>
      <w:r>
        <w:t xml:space="preserve"> application has been approved by the Clean Energy Regulator</w:t>
      </w:r>
    </w:p>
    <w:p w14:paraId="503D021A" w14:textId="1850D1ED" w:rsidR="5EAEE175" w:rsidRDefault="5EAEE175" w:rsidP="110DF57E">
      <w:pPr>
        <w:pStyle w:val="CERbullets"/>
        <w:rPr>
          <w:szCs w:val="22"/>
        </w:rPr>
      </w:pPr>
      <w:r>
        <w:t xml:space="preserve">understands that on a determination of a new </w:t>
      </w:r>
      <w:r w:rsidR="00735EBC">
        <w:t>e</w:t>
      </w:r>
      <w:r>
        <w:t xml:space="preserve">ligible </w:t>
      </w:r>
      <w:r w:rsidR="00735EBC">
        <w:t>r</w:t>
      </w:r>
      <w:r>
        <w:t xml:space="preserve">egistered </w:t>
      </w:r>
      <w:r w:rsidR="00735EBC">
        <w:t>p</w:t>
      </w:r>
      <w:r>
        <w:t>erson</w:t>
      </w:r>
      <w:r w:rsidR="00791FFC">
        <w:t xml:space="preserve"> has been made</w:t>
      </w:r>
      <w:r>
        <w:t xml:space="preserve"> the previous </w:t>
      </w:r>
      <w:r w:rsidR="00735EBC">
        <w:t>e</w:t>
      </w:r>
      <w:r>
        <w:t xml:space="preserve">ligible </w:t>
      </w:r>
      <w:r w:rsidR="00735EBC">
        <w:t>r</w:t>
      </w:r>
      <w:r>
        <w:t xml:space="preserve">egistered </w:t>
      </w:r>
      <w:r w:rsidR="00735EBC">
        <w:t>p</w:t>
      </w:r>
      <w:r>
        <w:t xml:space="preserve">erson will no longer </w:t>
      </w:r>
      <w:r w:rsidR="1DBC9FEA">
        <w:t xml:space="preserve">have access </w:t>
      </w:r>
      <w:r>
        <w:t xml:space="preserve">to view any </w:t>
      </w:r>
      <w:r w:rsidR="55D08BDE">
        <w:t>facility information or history, including certificate application history</w:t>
      </w:r>
      <w:r w:rsidR="00791FFC">
        <w:t xml:space="preserve"> in the Clean Energy Regulator’s systems</w:t>
      </w:r>
    </w:p>
    <w:p w14:paraId="21DB3CF1" w14:textId="5AFCF65A" w:rsidR="00F552D6" w:rsidRPr="00F552D6" w:rsidRDefault="00F552D6" w:rsidP="00F552D6">
      <w:pPr>
        <w:pStyle w:val="CERbullets"/>
      </w:pPr>
      <w:r w:rsidRPr="00F552D6">
        <w:t>acknowledges that the Clean Energy Regulator may need to contact you about the contents of this application and the application may not proceed if you can</w:t>
      </w:r>
      <w:r w:rsidR="006856ED">
        <w:t>’</w:t>
      </w:r>
      <w:r w:rsidRPr="00F552D6">
        <w:t>t be contacted</w:t>
      </w:r>
    </w:p>
    <w:p w14:paraId="3FB6DC8E" w14:textId="45929F4D" w:rsidR="00345117" w:rsidRPr="00993899" w:rsidRDefault="00345117" w:rsidP="00345117">
      <w:pPr>
        <w:pStyle w:val="CERbullets"/>
        <w:rPr>
          <w:i/>
          <w:iCs/>
        </w:rPr>
      </w:pPr>
      <w:r w:rsidRPr="00B838B3">
        <w:t xml:space="preserve">acknowledges that the Clean Energy Regulator will disclose, use and record information about you in relation to this application in accordance with the provisions of the </w:t>
      </w:r>
      <w:r w:rsidRPr="00993899">
        <w:rPr>
          <w:i/>
          <w:iCs/>
        </w:rPr>
        <w:t>Privacy Act 1988</w:t>
      </w:r>
      <w:r w:rsidRPr="00B838B3">
        <w:t xml:space="preserve"> and the </w:t>
      </w:r>
      <w:r w:rsidRPr="00993899">
        <w:rPr>
          <w:i/>
          <w:iCs/>
        </w:rPr>
        <w:t>Clean Energy Regulator Act 2011</w:t>
      </w:r>
    </w:p>
    <w:p w14:paraId="2EA0743D" w14:textId="77777777" w:rsidR="006D58BF" w:rsidRPr="002C0986" w:rsidRDefault="006D58BF" w:rsidP="110DF57E">
      <w:pPr>
        <w:pStyle w:val="CERbullets"/>
        <w:rPr>
          <w:szCs w:val="22"/>
        </w:rPr>
      </w:pPr>
      <w:r>
        <w:t xml:space="preserve">acknowledges that giving false or misleading information is a serious offence and carries penalties under the </w:t>
      </w:r>
      <w:r w:rsidRPr="00F21492">
        <w:rPr>
          <w:i/>
          <w:iCs/>
        </w:rPr>
        <w:t>Criminal Code Act 1995</w:t>
      </w:r>
      <w:r>
        <w:t>.</w:t>
      </w:r>
    </w:p>
    <w:tbl>
      <w:tblPr>
        <w:tblStyle w:val="CERanswerfield"/>
        <w:tblW w:w="5000" w:type="pct"/>
        <w:tblLook w:val="0680" w:firstRow="0" w:lastRow="0" w:firstColumn="1" w:lastColumn="0" w:noHBand="1" w:noVBand="1"/>
      </w:tblPr>
      <w:tblGrid>
        <w:gridCol w:w="2117"/>
        <w:gridCol w:w="7603"/>
      </w:tblGrid>
      <w:tr w:rsidR="006D58BF" w:rsidRPr="00FA7635" w14:paraId="1CC7DD20" w14:textId="77777777">
        <w:tc>
          <w:tcPr>
            <w:cnfStyle w:val="001000000000" w:firstRow="0" w:lastRow="0" w:firstColumn="1" w:lastColumn="0" w:oddVBand="0" w:evenVBand="0" w:oddHBand="0" w:evenHBand="0" w:firstRowFirstColumn="0" w:firstRowLastColumn="0" w:lastRowFirstColumn="0" w:lastRowLastColumn="0"/>
            <w:tcW w:w="1089" w:type="pct"/>
          </w:tcPr>
          <w:p w14:paraId="5C982332" w14:textId="77777777" w:rsidR="006D58BF" w:rsidRPr="00FA7635" w:rsidRDefault="006D58BF">
            <w:pPr>
              <w:pStyle w:val="Answerfieldright-aligned"/>
            </w:pPr>
            <w:r>
              <w:t>Full n</w:t>
            </w:r>
            <w:r w:rsidRPr="004C18DA">
              <w:t>ame</w:t>
            </w:r>
            <w:r>
              <w:t xml:space="preserve"> of signatory</w:t>
            </w:r>
          </w:p>
        </w:tc>
        <w:tc>
          <w:tcPr>
            <w:tcW w:w="3911" w:type="pct"/>
          </w:tcPr>
          <w:p w14:paraId="538B299A"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D58BF" w:rsidRPr="00FA7635" w14:paraId="718F9D81" w14:textId="77777777">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3A7AE8D8" w14:textId="77777777" w:rsidR="006D58BF" w:rsidRPr="00FA7635" w:rsidRDefault="006D58BF">
            <w:pPr>
              <w:pStyle w:val="Answerfieldright-aligned"/>
            </w:pPr>
            <w:r w:rsidRPr="00DA1468">
              <w:t>Title/position</w:t>
            </w:r>
          </w:p>
        </w:tc>
        <w:tc>
          <w:tcPr>
            <w:tcW w:w="3911" w:type="pct"/>
          </w:tcPr>
          <w:p w14:paraId="1843869B"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D58BF" w:rsidRPr="00FA7635" w14:paraId="5E39630F" w14:textId="77777777">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2D9A5CB8" w14:textId="77777777" w:rsidR="006D58BF" w:rsidRPr="00FA7635" w:rsidRDefault="006D58BF">
            <w:pPr>
              <w:pStyle w:val="Answerfieldright-aligned"/>
            </w:pPr>
            <w:r w:rsidRPr="00DA1468">
              <w:rPr>
                <w:kern w:val="2"/>
              </w:rPr>
              <w:t>Organisation</w:t>
            </w:r>
            <w:r>
              <w:br/>
            </w:r>
            <w:r w:rsidRPr="00DA1468">
              <w:t>(if applicable)</w:t>
            </w:r>
          </w:p>
        </w:tc>
        <w:tc>
          <w:tcPr>
            <w:tcW w:w="3911" w:type="pct"/>
          </w:tcPr>
          <w:p w14:paraId="15E3C641"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D58BF" w:rsidRPr="00FA7635" w14:paraId="2257A9CC" w14:textId="77777777">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5A9A202C" w14:textId="77777777" w:rsidR="006D58BF" w:rsidRPr="00FA7635" w:rsidRDefault="006D58BF">
            <w:pPr>
              <w:pStyle w:val="Answerfieldright-aligned"/>
            </w:pPr>
            <w:r w:rsidRPr="00DA1468">
              <w:t>Signature</w:t>
            </w:r>
          </w:p>
        </w:tc>
        <w:tc>
          <w:tcPr>
            <w:tcW w:w="3911" w:type="pct"/>
          </w:tcPr>
          <w:p w14:paraId="65D11D23"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p>
        </w:tc>
      </w:tr>
    </w:tbl>
    <w:p w14:paraId="1819C809" w14:textId="77777777" w:rsidR="006D58BF" w:rsidRDefault="006D58BF" w:rsidP="006D58BF">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6D58BF" w:rsidRPr="00FA7635" w14:paraId="3355C01B" w14:textId="77777777">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301BBB57" w14:textId="77777777" w:rsidR="006D58BF" w:rsidRPr="00FA7635" w:rsidRDefault="006D58BF">
            <w:pPr>
              <w:pStyle w:val="Answerfieldleft-aligned"/>
            </w:pPr>
          </w:p>
        </w:tc>
        <w:tc>
          <w:tcPr>
            <w:tcW w:w="1302" w:type="pct"/>
          </w:tcPr>
          <w:p w14:paraId="32EEC9AE" w14:textId="77777777" w:rsidR="006D58BF" w:rsidRPr="00FA7635" w:rsidRDefault="006D58BF">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0DBBE038" w14:textId="77777777" w:rsidR="006D58BF" w:rsidRPr="00FA7635" w:rsidRDefault="006D58BF">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7B958D2C" w14:textId="77777777" w:rsidR="006D58BF" w:rsidRPr="00FA7635" w:rsidRDefault="006D58BF">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6D58BF" w:rsidRPr="00FA7635" w14:paraId="3027F2ED" w14:textId="77777777">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7BB78DAB" w14:textId="77777777" w:rsidR="006D58BF" w:rsidRPr="00FA7635" w:rsidRDefault="006D58BF">
            <w:pPr>
              <w:pStyle w:val="Answerfieldleft-aligned"/>
            </w:pPr>
            <w:r w:rsidRPr="00D52018">
              <w:t>Signature date</w:t>
            </w:r>
          </w:p>
        </w:tc>
        <w:tc>
          <w:tcPr>
            <w:tcW w:w="1302" w:type="pct"/>
          </w:tcPr>
          <w:p w14:paraId="4BC2CC5C"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0B26CD5A"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AA0A6B2"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079F3608" w14:textId="77777777" w:rsidR="006D58BF" w:rsidRDefault="006D58BF" w:rsidP="006D58BF">
      <w:pPr>
        <w:spacing w:after="0"/>
      </w:pPr>
      <w:r>
        <w:br w:type="page"/>
      </w:r>
    </w:p>
    <w:p w14:paraId="01E892C6" w14:textId="7B764B1C" w:rsidR="006D58BF" w:rsidRDefault="006D58BF" w:rsidP="006D58BF">
      <w:pPr>
        <w:pStyle w:val="CERHeading1Parts"/>
        <w:numPr>
          <w:ilvl w:val="0"/>
          <w:numId w:val="5"/>
        </w:numPr>
      </w:pPr>
      <w:bookmarkStart w:id="5" w:name="_Ref207612567"/>
      <w:r>
        <w:t xml:space="preserve">Declaration – </w:t>
      </w:r>
      <w:r w:rsidR="000E6789">
        <w:t xml:space="preserve">Proposed </w:t>
      </w:r>
      <w:r w:rsidR="005869C0">
        <w:t>eligible registered person</w:t>
      </w:r>
      <w:bookmarkEnd w:id="5"/>
    </w:p>
    <w:p w14:paraId="52535C71" w14:textId="77777777" w:rsidR="006D58BF" w:rsidRPr="00171389" w:rsidRDefault="006D58BF" w:rsidP="006D58BF">
      <w:pPr>
        <w:pStyle w:val="BodyText1"/>
      </w:pPr>
      <w:r w:rsidRPr="00171389">
        <w:t>By signing below, the signatory</w:t>
      </w:r>
      <w:r>
        <w:t>:</w:t>
      </w:r>
    </w:p>
    <w:p w14:paraId="630E42D4" w14:textId="6F922EC3" w:rsidR="006D58BF" w:rsidRDefault="006D58BF" w:rsidP="006D58BF">
      <w:pPr>
        <w:pStyle w:val="CERnumbering"/>
        <w:numPr>
          <w:ilvl w:val="0"/>
          <w:numId w:val="24"/>
        </w:numPr>
      </w:pPr>
      <w:r>
        <w:t>declares that you are authorised to make this declaration on behalf of the stakeholder</w:t>
      </w:r>
    </w:p>
    <w:p w14:paraId="35269F73" w14:textId="5618DB7C" w:rsidR="006D58BF" w:rsidRDefault="006D58BF" w:rsidP="006D58BF">
      <w:pPr>
        <w:pStyle w:val="CERnumbering"/>
        <w:numPr>
          <w:ilvl w:val="0"/>
          <w:numId w:val="24"/>
        </w:numPr>
      </w:pPr>
      <w:r>
        <w:t>declares that to the best of your knowledge the information supplied in this form is true and correct</w:t>
      </w:r>
    </w:p>
    <w:p w14:paraId="25BFCFDA" w14:textId="12A90C93" w:rsidR="006D58BF" w:rsidRDefault="006D58BF" w:rsidP="006D58BF">
      <w:pPr>
        <w:pStyle w:val="CERnumbering"/>
        <w:numPr>
          <w:ilvl w:val="0"/>
          <w:numId w:val="24"/>
        </w:numPr>
      </w:pPr>
      <w:r>
        <w:t xml:space="preserve">agrees to the making of the application </w:t>
      </w:r>
      <w:r w:rsidR="00713E16">
        <w:t>for the purpose</w:t>
      </w:r>
      <w:r>
        <w:t xml:space="preserve"> identified in this form by the applicant identified in Part C of this form with respect to the facility identified in Part </w:t>
      </w:r>
      <w:r w:rsidR="00451340">
        <w:t>A</w:t>
      </w:r>
      <w:r>
        <w:t xml:space="preserve"> of this form</w:t>
      </w:r>
    </w:p>
    <w:p w14:paraId="4A95A633" w14:textId="4F6D6645" w:rsidR="006D58BF" w:rsidRDefault="006D58BF" w:rsidP="00F21492">
      <w:pPr>
        <w:pStyle w:val="CERbullets"/>
      </w:pPr>
      <w:r>
        <w:t>understands and acknowledges that the applicant acquires the rights</w:t>
      </w:r>
      <w:r w:rsidR="00713E16">
        <w:t xml:space="preserve"> and obligations</w:t>
      </w:r>
      <w:r>
        <w:t xml:space="preserve"> of an </w:t>
      </w:r>
      <w:r w:rsidR="00A965B0">
        <w:t>e</w:t>
      </w:r>
      <w:r>
        <w:t xml:space="preserve">ligible </w:t>
      </w:r>
      <w:r w:rsidR="00A965B0">
        <w:t>r</w:t>
      </w:r>
      <w:r>
        <w:t xml:space="preserve">egistered </w:t>
      </w:r>
      <w:r w:rsidR="00A965B0">
        <w:t>p</w:t>
      </w:r>
      <w:r>
        <w:t xml:space="preserve">erson for the facility under the </w:t>
      </w:r>
      <w:r w:rsidRPr="00863960">
        <w:rPr>
          <w:i/>
          <w:iCs/>
        </w:rPr>
        <w:t xml:space="preserve">Future Made in Australia (Guarantee of Origin) Act 2024 </w:t>
      </w:r>
      <w:r w:rsidRPr="0006152D">
        <w:t>(GO Act)</w:t>
      </w:r>
      <w:r>
        <w:t xml:space="preserve"> once the application has been approved by the Clean Energy Regulator</w:t>
      </w:r>
    </w:p>
    <w:p w14:paraId="555F6BB9" w14:textId="4467C2EA" w:rsidR="00FF5E3F" w:rsidRPr="00FF5E3F" w:rsidRDefault="00FF5E3F" w:rsidP="00F21492">
      <w:pPr>
        <w:pStyle w:val="CERbullets"/>
      </w:pPr>
      <w:r w:rsidRPr="00FF5E3F">
        <w:t>acknowledges that the Clean Energy Regulator may need to contact you about the contents of this application and the application may not proceed if you can</w:t>
      </w:r>
      <w:r w:rsidR="006856ED">
        <w:t>’</w:t>
      </w:r>
      <w:r w:rsidRPr="00FF5E3F">
        <w:t>t be contacted</w:t>
      </w:r>
    </w:p>
    <w:p w14:paraId="16D453EA" w14:textId="6379AE37" w:rsidR="00476554" w:rsidRPr="00476554" w:rsidRDefault="00476554" w:rsidP="00F21492">
      <w:pPr>
        <w:pStyle w:val="CERbullets"/>
      </w:pPr>
      <w:r w:rsidRPr="00476554">
        <w:t xml:space="preserve">acknowledges that the Clean Energy Regulator will disclose, use and record information about you in relation to this application in accordance with the provisions of the </w:t>
      </w:r>
      <w:r w:rsidRPr="00735EBC">
        <w:rPr>
          <w:i/>
          <w:iCs/>
        </w:rPr>
        <w:t>Privacy Act 1988</w:t>
      </w:r>
      <w:r w:rsidRPr="00476554">
        <w:t xml:space="preserve"> and the </w:t>
      </w:r>
      <w:r w:rsidRPr="00735EBC">
        <w:rPr>
          <w:i/>
          <w:iCs/>
        </w:rPr>
        <w:t>Clean Energy Regulator Act 2011</w:t>
      </w:r>
    </w:p>
    <w:p w14:paraId="4D594B84" w14:textId="77777777" w:rsidR="006D58BF" w:rsidRPr="002C0986" w:rsidRDefault="006D58BF" w:rsidP="00F21492">
      <w:pPr>
        <w:pStyle w:val="CERbullets"/>
      </w:pPr>
      <w:r>
        <w:t xml:space="preserve">acknowledges that giving false or misleading information is a serious offence and carries penalties under the </w:t>
      </w:r>
      <w:r w:rsidRPr="00F21492">
        <w:rPr>
          <w:i/>
          <w:iCs/>
        </w:rPr>
        <w:t>Criminal Code Act 1995</w:t>
      </w:r>
      <w:r>
        <w:t>.</w:t>
      </w:r>
    </w:p>
    <w:tbl>
      <w:tblPr>
        <w:tblStyle w:val="CERanswerfield"/>
        <w:tblW w:w="5000" w:type="pct"/>
        <w:tblLook w:val="0680" w:firstRow="0" w:lastRow="0" w:firstColumn="1" w:lastColumn="0" w:noHBand="1" w:noVBand="1"/>
      </w:tblPr>
      <w:tblGrid>
        <w:gridCol w:w="2117"/>
        <w:gridCol w:w="7603"/>
      </w:tblGrid>
      <w:tr w:rsidR="006D58BF" w:rsidRPr="00FA7635" w14:paraId="755BAC5C" w14:textId="77777777">
        <w:tc>
          <w:tcPr>
            <w:cnfStyle w:val="001000000000" w:firstRow="0" w:lastRow="0" w:firstColumn="1" w:lastColumn="0" w:oddVBand="0" w:evenVBand="0" w:oddHBand="0" w:evenHBand="0" w:firstRowFirstColumn="0" w:firstRowLastColumn="0" w:lastRowFirstColumn="0" w:lastRowLastColumn="0"/>
            <w:tcW w:w="1089" w:type="pct"/>
          </w:tcPr>
          <w:p w14:paraId="75B2F339" w14:textId="77777777" w:rsidR="006D58BF" w:rsidRPr="00FA7635" w:rsidRDefault="006D58BF">
            <w:pPr>
              <w:pStyle w:val="Answerfieldright-aligned"/>
            </w:pPr>
            <w:r>
              <w:t>Full n</w:t>
            </w:r>
            <w:r w:rsidRPr="004C18DA">
              <w:t>ame</w:t>
            </w:r>
            <w:r>
              <w:t xml:space="preserve"> of signatory</w:t>
            </w:r>
          </w:p>
        </w:tc>
        <w:tc>
          <w:tcPr>
            <w:tcW w:w="3911" w:type="pct"/>
          </w:tcPr>
          <w:p w14:paraId="6D29BD9A"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D58BF" w:rsidRPr="00FA7635" w14:paraId="0692B9B0" w14:textId="77777777">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58F04985" w14:textId="77777777" w:rsidR="006D58BF" w:rsidRPr="00FA7635" w:rsidRDefault="006D58BF">
            <w:pPr>
              <w:pStyle w:val="Answerfieldright-aligned"/>
            </w:pPr>
            <w:r w:rsidRPr="00DA1468">
              <w:t>Title/position</w:t>
            </w:r>
          </w:p>
        </w:tc>
        <w:tc>
          <w:tcPr>
            <w:tcW w:w="3911" w:type="pct"/>
          </w:tcPr>
          <w:p w14:paraId="15415626"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D58BF" w:rsidRPr="00FA7635" w14:paraId="551458A2" w14:textId="77777777">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45EA4C29" w14:textId="77777777" w:rsidR="006D58BF" w:rsidRPr="00FA7635" w:rsidRDefault="006D58BF">
            <w:pPr>
              <w:pStyle w:val="Answerfieldright-aligned"/>
            </w:pPr>
            <w:r w:rsidRPr="00DA1468">
              <w:rPr>
                <w:kern w:val="2"/>
              </w:rPr>
              <w:t>Organisation</w:t>
            </w:r>
            <w:r>
              <w:br/>
            </w:r>
            <w:r w:rsidRPr="00DA1468">
              <w:t>(if applicable)</w:t>
            </w:r>
          </w:p>
        </w:tc>
        <w:tc>
          <w:tcPr>
            <w:tcW w:w="3911" w:type="pct"/>
          </w:tcPr>
          <w:p w14:paraId="487895B7"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D58BF" w:rsidRPr="00FA7635" w14:paraId="6A73E875" w14:textId="77777777">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08991FD0" w14:textId="77777777" w:rsidR="006D58BF" w:rsidRPr="00FA7635" w:rsidRDefault="006D58BF">
            <w:pPr>
              <w:pStyle w:val="Answerfieldright-aligned"/>
            </w:pPr>
            <w:r w:rsidRPr="00DA1468">
              <w:t>Signature</w:t>
            </w:r>
          </w:p>
        </w:tc>
        <w:tc>
          <w:tcPr>
            <w:tcW w:w="3911" w:type="pct"/>
          </w:tcPr>
          <w:p w14:paraId="756623AF"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p>
        </w:tc>
      </w:tr>
    </w:tbl>
    <w:p w14:paraId="7BA9C251" w14:textId="77777777" w:rsidR="006D58BF" w:rsidRDefault="006D58BF" w:rsidP="006D58BF">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6D58BF" w:rsidRPr="00FA7635" w14:paraId="18C38B05" w14:textId="77777777">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3A909A42" w14:textId="77777777" w:rsidR="006D58BF" w:rsidRPr="00FA7635" w:rsidRDefault="006D58BF">
            <w:pPr>
              <w:pStyle w:val="Answerfieldleft-aligned"/>
            </w:pPr>
          </w:p>
        </w:tc>
        <w:tc>
          <w:tcPr>
            <w:tcW w:w="1302" w:type="pct"/>
          </w:tcPr>
          <w:p w14:paraId="587AA121" w14:textId="77777777" w:rsidR="006D58BF" w:rsidRPr="00FA7635" w:rsidRDefault="006D58BF">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73844FF1" w14:textId="77777777" w:rsidR="006D58BF" w:rsidRPr="00FA7635" w:rsidRDefault="006D58BF">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35FBD267" w14:textId="77777777" w:rsidR="006D58BF" w:rsidRPr="00FA7635" w:rsidRDefault="006D58BF">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6D58BF" w:rsidRPr="00FA7635" w14:paraId="2780C124" w14:textId="77777777">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20B8EAE0" w14:textId="77777777" w:rsidR="006D58BF" w:rsidRPr="00FA7635" w:rsidRDefault="006D58BF">
            <w:pPr>
              <w:pStyle w:val="Answerfieldleft-aligned"/>
            </w:pPr>
            <w:r w:rsidRPr="00D52018">
              <w:t>Signature date</w:t>
            </w:r>
          </w:p>
        </w:tc>
        <w:tc>
          <w:tcPr>
            <w:tcW w:w="1302" w:type="pct"/>
          </w:tcPr>
          <w:p w14:paraId="711765B8"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29A63596"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8628B24" w14:textId="77777777" w:rsidR="006D58BF" w:rsidRPr="00FA7635" w:rsidRDefault="006D58B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117E4C7C" w14:textId="77777777" w:rsidR="006D58BF" w:rsidRDefault="006D58BF" w:rsidP="006D58BF">
      <w:pPr>
        <w:spacing w:after="0"/>
      </w:pPr>
      <w:r>
        <w:br w:type="page"/>
      </w:r>
    </w:p>
    <w:p w14:paraId="5AF19888" w14:textId="77777777" w:rsidR="00D94FB3" w:rsidRDefault="00D94FB3" w:rsidP="00D94FB3">
      <w:pPr>
        <w:pStyle w:val="CERHeading1Parts"/>
        <w:numPr>
          <w:ilvl w:val="0"/>
          <w:numId w:val="5"/>
        </w:numPr>
      </w:pPr>
      <w:r>
        <w:t>Declaration – Facility stakeholder</w:t>
      </w:r>
    </w:p>
    <w:p w14:paraId="017586E1" w14:textId="77777777" w:rsidR="00D94FB3" w:rsidRDefault="00D94FB3" w:rsidP="00D94FB3">
      <w:pPr>
        <w:pStyle w:val="Copyprompt"/>
      </w:pPr>
      <w:r>
        <w:t>Any other owner of the facility components should sign this part. If there are multiple other stakeholders, duplicate this part and have each stakeholder sign.</w:t>
      </w:r>
    </w:p>
    <w:p w14:paraId="14C427AE" w14:textId="77777777" w:rsidR="00D94FB3" w:rsidRPr="00171389" w:rsidRDefault="00D94FB3" w:rsidP="00D94FB3">
      <w:pPr>
        <w:pStyle w:val="BodyText1"/>
      </w:pPr>
      <w:r w:rsidRPr="00171389">
        <w:t>By signing below, the signatory</w:t>
      </w:r>
      <w:r>
        <w:t>:</w:t>
      </w:r>
    </w:p>
    <w:p w14:paraId="4432EBB2" w14:textId="32F9382A" w:rsidR="00D94FB3" w:rsidRDefault="00D94FB3" w:rsidP="00D94FB3">
      <w:pPr>
        <w:pStyle w:val="CERnumbering"/>
        <w:numPr>
          <w:ilvl w:val="0"/>
          <w:numId w:val="24"/>
        </w:numPr>
      </w:pPr>
      <w:r>
        <w:t>declares that you are authorised to make this declaration on behalf of the stakeholder</w:t>
      </w:r>
    </w:p>
    <w:p w14:paraId="7088D474" w14:textId="1DEC6798" w:rsidR="00D94FB3" w:rsidRDefault="00D94FB3" w:rsidP="00D94FB3">
      <w:pPr>
        <w:pStyle w:val="CERnumbering"/>
        <w:numPr>
          <w:ilvl w:val="0"/>
          <w:numId w:val="24"/>
        </w:numPr>
      </w:pPr>
      <w:r>
        <w:t>declares that to the best of your knowledge the information supplied in this form is true and correct</w:t>
      </w:r>
    </w:p>
    <w:p w14:paraId="4C4B64EB" w14:textId="114EFEE0" w:rsidR="00D94FB3" w:rsidRDefault="00D94FB3" w:rsidP="0095513E">
      <w:pPr>
        <w:pStyle w:val="CERbullets"/>
      </w:pPr>
      <w:r>
        <w:t xml:space="preserve">agrees to the making of the application </w:t>
      </w:r>
      <w:r w:rsidR="00476554">
        <w:t>for the purpose</w:t>
      </w:r>
      <w:r>
        <w:t xml:space="preserve"> identified in this form by the applicant identified in Part </w:t>
      </w:r>
      <w:r w:rsidR="00A0381C">
        <w:t xml:space="preserve">B and </w:t>
      </w:r>
      <w:r>
        <w:t xml:space="preserve">C of this form with respect to the facility identified in Part </w:t>
      </w:r>
      <w:r w:rsidR="00F96392">
        <w:t xml:space="preserve">A </w:t>
      </w:r>
      <w:r>
        <w:t>of this form</w:t>
      </w:r>
    </w:p>
    <w:p w14:paraId="036B721A" w14:textId="289509C6" w:rsidR="00D94FB3" w:rsidRDefault="00D94FB3" w:rsidP="0095513E">
      <w:pPr>
        <w:pStyle w:val="CERbullets"/>
      </w:pPr>
      <w:r>
        <w:t xml:space="preserve">understands and acknowledges that the applicant acquires the rights </w:t>
      </w:r>
      <w:r w:rsidR="00476554">
        <w:t xml:space="preserve">and obligations </w:t>
      </w:r>
      <w:r>
        <w:t xml:space="preserve">of an </w:t>
      </w:r>
      <w:r w:rsidR="00DD5F3E">
        <w:t>e</w:t>
      </w:r>
      <w:r>
        <w:t xml:space="preserve">ligible </w:t>
      </w:r>
      <w:r w:rsidR="00A965B0">
        <w:t>r</w:t>
      </w:r>
      <w:r>
        <w:t xml:space="preserve">egistered </w:t>
      </w:r>
      <w:r w:rsidR="00A965B0">
        <w:t>p</w:t>
      </w:r>
      <w:r>
        <w:t xml:space="preserve">erson for the facility under the </w:t>
      </w:r>
      <w:r w:rsidRPr="00863960">
        <w:rPr>
          <w:i/>
          <w:iCs/>
        </w:rPr>
        <w:t xml:space="preserve">Future Made in Australia (Guarantee of Origin) Act 2024 </w:t>
      </w:r>
      <w:r w:rsidRPr="0006152D">
        <w:t>(GO Act)</w:t>
      </w:r>
      <w:r>
        <w:t xml:space="preserve"> once the application has been approved by the Clean Energy Regulator</w:t>
      </w:r>
    </w:p>
    <w:p w14:paraId="3F9E7FDB" w14:textId="654BCF69" w:rsidR="000030F4" w:rsidRPr="000030F4" w:rsidRDefault="000030F4" w:rsidP="0095513E">
      <w:pPr>
        <w:pStyle w:val="CERbullets"/>
      </w:pPr>
      <w:r w:rsidRPr="000030F4">
        <w:t>acknowledges that the Clean Energy Regulator may need to contact you about the contents of this application and the application may not proceed if you can</w:t>
      </w:r>
      <w:r w:rsidR="00DD5F3E">
        <w:t>’</w:t>
      </w:r>
      <w:r w:rsidRPr="000030F4">
        <w:t>t be contacted</w:t>
      </w:r>
    </w:p>
    <w:p w14:paraId="6F7F018A" w14:textId="72831EFF" w:rsidR="00560FDC" w:rsidRPr="00993899" w:rsidRDefault="00560FDC" w:rsidP="0095513E">
      <w:pPr>
        <w:pStyle w:val="CERbullets"/>
        <w:rPr>
          <w:i/>
          <w:iCs/>
        </w:rPr>
      </w:pPr>
      <w:r w:rsidRPr="00B838B3">
        <w:t xml:space="preserve">acknowledges that the Clean Energy Regulator will disclose, use and record information about you in relation to this application in accordance with the provisions of the </w:t>
      </w:r>
      <w:r w:rsidRPr="00993899">
        <w:rPr>
          <w:i/>
          <w:iCs/>
        </w:rPr>
        <w:t>Privacy Act 1988</w:t>
      </w:r>
      <w:r w:rsidRPr="00B838B3">
        <w:t xml:space="preserve"> and the </w:t>
      </w:r>
      <w:r w:rsidRPr="00993899">
        <w:rPr>
          <w:i/>
          <w:iCs/>
        </w:rPr>
        <w:t>Clean Energy Regulator Act 2011</w:t>
      </w:r>
    </w:p>
    <w:p w14:paraId="79204887" w14:textId="2B49235C" w:rsidR="00D94FB3" w:rsidRPr="002C0986" w:rsidRDefault="00D94FB3" w:rsidP="0095513E">
      <w:pPr>
        <w:pStyle w:val="CERbullets"/>
      </w:pPr>
      <w:r>
        <w:t xml:space="preserve">acknowledges that giving false or misleading information is a serious offence and carries penalties under the </w:t>
      </w:r>
      <w:r w:rsidRPr="0095513E">
        <w:rPr>
          <w:i/>
          <w:iCs/>
        </w:rPr>
        <w:t>Criminal Code Act 1995</w:t>
      </w:r>
    </w:p>
    <w:tbl>
      <w:tblPr>
        <w:tblStyle w:val="CERanswerfield"/>
        <w:tblW w:w="5000" w:type="pct"/>
        <w:tblLook w:val="0680" w:firstRow="0" w:lastRow="0" w:firstColumn="1" w:lastColumn="0" w:noHBand="1" w:noVBand="1"/>
      </w:tblPr>
      <w:tblGrid>
        <w:gridCol w:w="2117"/>
        <w:gridCol w:w="7603"/>
      </w:tblGrid>
      <w:tr w:rsidR="00D94FB3" w:rsidRPr="00FA7635" w14:paraId="128DC4F6" w14:textId="77777777">
        <w:tc>
          <w:tcPr>
            <w:cnfStyle w:val="001000000000" w:firstRow="0" w:lastRow="0" w:firstColumn="1" w:lastColumn="0" w:oddVBand="0" w:evenVBand="0" w:oddHBand="0" w:evenHBand="0" w:firstRowFirstColumn="0" w:firstRowLastColumn="0" w:lastRowFirstColumn="0" w:lastRowLastColumn="0"/>
            <w:tcW w:w="1089" w:type="pct"/>
          </w:tcPr>
          <w:p w14:paraId="668B5D40" w14:textId="77777777" w:rsidR="00D94FB3" w:rsidRPr="00FA7635" w:rsidRDefault="00D94FB3">
            <w:pPr>
              <w:pStyle w:val="Answerfieldright-aligned"/>
            </w:pPr>
            <w:r>
              <w:t>Full n</w:t>
            </w:r>
            <w:r w:rsidRPr="004C18DA">
              <w:t>ame</w:t>
            </w:r>
            <w:r>
              <w:t xml:space="preserve"> of signatory</w:t>
            </w:r>
          </w:p>
        </w:tc>
        <w:tc>
          <w:tcPr>
            <w:tcW w:w="3911" w:type="pct"/>
          </w:tcPr>
          <w:p w14:paraId="0B8543FC" w14:textId="77777777" w:rsidR="00D94FB3" w:rsidRPr="00FA7635" w:rsidRDefault="00D94FB3">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94FB3" w:rsidRPr="00FA7635" w14:paraId="03C70930" w14:textId="77777777">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63C9BD80" w14:textId="77777777" w:rsidR="00D94FB3" w:rsidRPr="00FA7635" w:rsidRDefault="00D94FB3">
            <w:pPr>
              <w:pStyle w:val="Answerfieldright-aligned"/>
            </w:pPr>
            <w:r w:rsidRPr="00DA1468">
              <w:t>Title/position</w:t>
            </w:r>
          </w:p>
        </w:tc>
        <w:tc>
          <w:tcPr>
            <w:tcW w:w="3911" w:type="pct"/>
          </w:tcPr>
          <w:p w14:paraId="4D77B0D0" w14:textId="77777777" w:rsidR="00D94FB3" w:rsidRPr="00FA7635" w:rsidRDefault="00D94FB3">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94FB3" w:rsidRPr="00FA7635" w14:paraId="57603424" w14:textId="77777777">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05B81FF4" w14:textId="77777777" w:rsidR="00D94FB3" w:rsidRPr="00FA7635" w:rsidRDefault="00D94FB3">
            <w:pPr>
              <w:pStyle w:val="Answerfieldright-aligned"/>
            </w:pPr>
            <w:r w:rsidRPr="00DA1468">
              <w:rPr>
                <w:kern w:val="2"/>
              </w:rPr>
              <w:t>Organisation</w:t>
            </w:r>
            <w:r>
              <w:br/>
            </w:r>
            <w:r w:rsidRPr="00DA1468">
              <w:t>(if applicable)</w:t>
            </w:r>
          </w:p>
        </w:tc>
        <w:tc>
          <w:tcPr>
            <w:tcW w:w="3911" w:type="pct"/>
          </w:tcPr>
          <w:p w14:paraId="03AE78E2" w14:textId="77777777" w:rsidR="00D94FB3" w:rsidRPr="00FA7635" w:rsidRDefault="00D94FB3">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94FB3" w:rsidRPr="00FA7635" w14:paraId="318DD815" w14:textId="77777777">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20BD3234" w14:textId="77777777" w:rsidR="00D94FB3" w:rsidRPr="00FA7635" w:rsidRDefault="00D94FB3">
            <w:pPr>
              <w:pStyle w:val="Answerfieldright-aligned"/>
            </w:pPr>
            <w:r w:rsidRPr="00DA1468">
              <w:t>Signature</w:t>
            </w:r>
          </w:p>
        </w:tc>
        <w:tc>
          <w:tcPr>
            <w:tcW w:w="3911" w:type="pct"/>
          </w:tcPr>
          <w:p w14:paraId="153BC8AA" w14:textId="77777777" w:rsidR="00D94FB3" w:rsidRPr="00FA7635" w:rsidRDefault="00D94FB3">
            <w:pPr>
              <w:pStyle w:val="Answerfieldleft-aligned"/>
              <w:cnfStyle w:val="000000000000" w:firstRow="0" w:lastRow="0" w:firstColumn="0" w:lastColumn="0" w:oddVBand="0" w:evenVBand="0" w:oddHBand="0" w:evenHBand="0" w:firstRowFirstColumn="0" w:firstRowLastColumn="0" w:lastRowFirstColumn="0" w:lastRowLastColumn="0"/>
            </w:pPr>
          </w:p>
        </w:tc>
      </w:tr>
    </w:tbl>
    <w:p w14:paraId="29A76B8E" w14:textId="77777777" w:rsidR="00D94FB3" w:rsidRDefault="00D94FB3" w:rsidP="00D94FB3">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D94FB3" w:rsidRPr="00FA7635" w14:paraId="1D2E20FA" w14:textId="77777777">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16D5FCD5" w14:textId="77777777" w:rsidR="00D94FB3" w:rsidRPr="00FA7635" w:rsidRDefault="00D94FB3">
            <w:pPr>
              <w:pStyle w:val="Answerfieldleft-aligned"/>
            </w:pPr>
          </w:p>
        </w:tc>
        <w:tc>
          <w:tcPr>
            <w:tcW w:w="1302" w:type="pct"/>
          </w:tcPr>
          <w:p w14:paraId="2A512D7B" w14:textId="77777777" w:rsidR="00D94FB3" w:rsidRPr="00FA7635" w:rsidRDefault="00D94FB3">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074A80B5" w14:textId="77777777" w:rsidR="00D94FB3" w:rsidRPr="00FA7635" w:rsidRDefault="00D94FB3">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50385BFF" w14:textId="77777777" w:rsidR="00D94FB3" w:rsidRPr="00FA7635" w:rsidRDefault="00D94FB3">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D94FB3" w:rsidRPr="00FA7635" w14:paraId="4715EB14" w14:textId="77777777">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0DB3DA69" w14:textId="77777777" w:rsidR="00D94FB3" w:rsidRPr="00FA7635" w:rsidRDefault="00D94FB3">
            <w:pPr>
              <w:pStyle w:val="Answerfieldleft-aligned"/>
            </w:pPr>
            <w:r w:rsidRPr="00D52018">
              <w:t>Signature date</w:t>
            </w:r>
          </w:p>
        </w:tc>
        <w:tc>
          <w:tcPr>
            <w:tcW w:w="1302" w:type="pct"/>
          </w:tcPr>
          <w:p w14:paraId="47CE9B7A" w14:textId="77777777" w:rsidR="00D94FB3" w:rsidRPr="00FA7635" w:rsidRDefault="00D94FB3">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5C2F6D09" w14:textId="77777777" w:rsidR="00D94FB3" w:rsidRPr="00FA7635" w:rsidRDefault="00D94FB3">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2276EAAE" w14:textId="77777777" w:rsidR="00D94FB3" w:rsidRPr="00FA7635" w:rsidRDefault="00D94FB3">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2EE83E40" w14:textId="77777777" w:rsidR="00D94FB3" w:rsidRDefault="00D94FB3" w:rsidP="00D94FB3">
      <w:pPr>
        <w:spacing w:after="0"/>
      </w:pPr>
      <w:r>
        <w:br w:type="page"/>
      </w:r>
    </w:p>
    <w:p w14:paraId="68ABB8E8" w14:textId="2C38B439" w:rsidR="00545D29" w:rsidRPr="00545D29" w:rsidRDefault="00545D29" w:rsidP="00545D29">
      <w:pPr>
        <w:pStyle w:val="Heading1"/>
      </w:pPr>
      <w:r w:rsidRPr="00545D29">
        <w:t>Application checklist</w:t>
      </w:r>
    </w:p>
    <w:p w14:paraId="4C016379" w14:textId="3AB6350D"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471DC9E5" w14:textId="77777777" w:rsidTr="00D843A7">
        <w:tc>
          <w:tcPr>
            <w:tcW w:w="801" w:type="pct"/>
            <w:vAlign w:val="center"/>
          </w:tcPr>
          <w:p w14:paraId="6C520573"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21A80D95" w14:textId="602C55BC" w:rsidR="00D843A7" w:rsidRPr="003948FE" w:rsidRDefault="00D86FDE" w:rsidP="003948FE">
            <w:r w:rsidRPr="00D86FDE">
              <w:t>Part A:</w:t>
            </w:r>
            <w:r w:rsidR="00E853DB">
              <w:tab/>
            </w:r>
            <w:r w:rsidR="003948FE">
              <w:t>Facility details</w:t>
            </w:r>
          </w:p>
        </w:tc>
      </w:tr>
      <w:tr w:rsidR="00D843A7" w:rsidRPr="00FA7635" w14:paraId="14F2EFC6" w14:textId="77777777" w:rsidTr="00D843A7">
        <w:tc>
          <w:tcPr>
            <w:tcW w:w="801" w:type="pct"/>
            <w:vAlign w:val="center"/>
          </w:tcPr>
          <w:p w14:paraId="5CD73BF1"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8238004" w14:textId="322F45E8" w:rsidR="00D843A7" w:rsidRPr="003948FE" w:rsidRDefault="00D86FDE" w:rsidP="003948FE">
            <w:r w:rsidRPr="00D86FDE">
              <w:t>Part B:</w:t>
            </w:r>
            <w:r w:rsidR="00E853DB">
              <w:tab/>
            </w:r>
            <w:r w:rsidR="003948FE">
              <w:t>Current eligible registered person details</w:t>
            </w:r>
          </w:p>
        </w:tc>
      </w:tr>
      <w:tr w:rsidR="003948FE" w:rsidRPr="00FA7635" w14:paraId="4ED33CB2" w14:textId="77777777" w:rsidTr="00D843A7">
        <w:tc>
          <w:tcPr>
            <w:tcW w:w="801" w:type="pct"/>
            <w:vAlign w:val="center"/>
          </w:tcPr>
          <w:p w14:paraId="51ADE6C1" w14:textId="0CAD8918" w:rsidR="003948FE" w:rsidRPr="002B2127" w:rsidRDefault="002C0F04"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177A6DCE" w14:textId="6D96F2FB" w:rsidR="003948FE" w:rsidRPr="00143553" w:rsidRDefault="003948FE" w:rsidP="00143553">
            <w:r w:rsidRPr="00D86FDE">
              <w:t xml:space="preserve">Part </w:t>
            </w:r>
            <w:r>
              <w:t>C</w:t>
            </w:r>
            <w:r w:rsidRPr="00D86FDE">
              <w:t>:</w:t>
            </w:r>
            <w:r>
              <w:tab/>
            </w:r>
            <w:r>
              <w:fldChar w:fldCharType="begin"/>
            </w:r>
            <w:r>
              <w:instrText xml:space="preserve"> REF _Ref207612564 \h  \* MERGEFORMAT </w:instrText>
            </w:r>
            <w:r>
              <w:fldChar w:fldCharType="separate"/>
            </w:r>
            <w:r w:rsidR="009507F7">
              <w:t>Proposed eligible registered person details</w:t>
            </w:r>
            <w:r>
              <w:fldChar w:fldCharType="end"/>
            </w:r>
          </w:p>
        </w:tc>
      </w:tr>
      <w:tr w:rsidR="00D843A7" w:rsidRPr="00FA7635" w14:paraId="7CCCDA88" w14:textId="77777777" w:rsidTr="00D843A7">
        <w:tc>
          <w:tcPr>
            <w:tcW w:w="801" w:type="pct"/>
            <w:vAlign w:val="center"/>
          </w:tcPr>
          <w:p w14:paraId="46E53BFF"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33B80E6" w14:textId="34830B1B" w:rsidR="00D843A7" w:rsidRPr="003948FE" w:rsidRDefault="003948FE" w:rsidP="003948FE">
            <w:r>
              <w:t>Part D:</w:t>
            </w:r>
            <w:r>
              <w:tab/>
              <w:t>Declaration – Current eligible registered person</w:t>
            </w:r>
          </w:p>
        </w:tc>
      </w:tr>
      <w:tr w:rsidR="00D843A7" w:rsidRPr="00FA7635" w14:paraId="2E617350" w14:textId="77777777" w:rsidTr="00D843A7">
        <w:tc>
          <w:tcPr>
            <w:tcW w:w="801" w:type="pct"/>
            <w:vAlign w:val="center"/>
          </w:tcPr>
          <w:p w14:paraId="59E89196"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A25FCD6" w14:textId="6C117F2A" w:rsidR="00D843A7" w:rsidRPr="003948FE" w:rsidRDefault="003948FE" w:rsidP="003948FE">
            <w:r>
              <w:t>Part E:</w:t>
            </w:r>
            <w:r>
              <w:tab/>
              <w:t>Declaration – Proposed eligible registered person</w:t>
            </w:r>
          </w:p>
        </w:tc>
      </w:tr>
      <w:tr w:rsidR="000E6789" w:rsidRPr="00FA7635" w14:paraId="4B2B6DC3" w14:textId="77777777" w:rsidTr="00D843A7">
        <w:tc>
          <w:tcPr>
            <w:tcW w:w="801" w:type="pct"/>
            <w:vAlign w:val="center"/>
          </w:tcPr>
          <w:p w14:paraId="1CE13063" w14:textId="36FCE7C0" w:rsidR="000E6789" w:rsidRPr="002B2127" w:rsidRDefault="00715D58"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060A1099" w14:textId="1EAD9F90" w:rsidR="000E6789" w:rsidRPr="00D86FDE" w:rsidRDefault="000E6789" w:rsidP="003948FE">
            <w:r>
              <w:t>Part F:</w:t>
            </w:r>
            <w:r w:rsidR="00E853DB">
              <w:tab/>
            </w:r>
            <w:r w:rsidR="003948FE">
              <w:t>Declaration – Facility stakeholder</w:t>
            </w:r>
          </w:p>
        </w:tc>
      </w:tr>
    </w:tbl>
    <w:p w14:paraId="252B6445" w14:textId="77777777" w:rsidR="006167AE" w:rsidRPr="00A0115D" w:rsidRDefault="006167AE" w:rsidP="006167AE">
      <w:pPr>
        <w:pStyle w:val="BodyText1"/>
        <w:spacing w:before="0" w:after="0"/>
      </w:pPr>
    </w:p>
    <w:tbl>
      <w:tblPr>
        <w:tblStyle w:val="CERCallout"/>
        <w:tblW w:w="0" w:type="auto"/>
        <w:tblLook w:val="04A0" w:firstRow="1" w:lastRow="0" w:firstColumn="1" w:lastColumn="0" w:noHBand="0" w:noVBand="1"/>
      </w:tblPr>
      <w:tblGrid>
        <w:gridCol w:w="9710"/>
      </w:tblGrid>
      <w:tr w:rsidR="006167AE" w14:paraId="32A26381" w14:textId="77777777">
        <w:trPr>
          <w:cnfStyle w:val="100000000000" w:firstRow="1" w:lastRow="0" w:firstColumn="0" w:lastColumn="0" w:oddVBand="0" w:evenVBand="0" w:oddHBand="0" w:evenHBand="0" w:firstRowFirstColumn="0" w:firstRowLastColumn="0" w:lastRowFirstColumn="0" w:lastRowLastColumn="0"/>
          <w:trHeight w:val="565"/>
        </w:trPr>
        <w:tc>
          <w:tcPr>
            <w:tcW w:w="9710" w:type="dxa"/>
            <w:tcBorders>
              <w:left w:val="single" w:sz="24" w:space="0" w:color="C34D33" w:themeColor="accent5"/>
            </w:tcBorders>
          </w:tcPr>
          <w:p w14:paraId="41F744F5" w14:textId="079ACFE1" w:rsidR="0065711E" w:rsidRDefault="006167AE">
            <w:pPr>
              <w:pStyle w:val="BodyText1"/>
              <w:ind w:left="819"/>
              <w:rPr>
                <w:bCs/>
              </w:rPr>
            </w:pPr>
            <w:r w:rsidRPr="0065711E">
              <w:rPr>
                <w:noProof/>
              </w:rPr>
              <w:drawing>
                <wp:anchor distT="0" distB="0" distL="114300" distR="114300" simplePos="0" relativeHeight="251658240" behindDoc="0" locked="0" layoutInCell="1" allowOverlap="1" wp14:anchorId="1AD01DB0" wp14:editId="3D0FA9E7">
                  <wp:simplePos x="0" y="0"/>
                  <wp:positionH relativeFrom="column">
                    <wp:posOffset>12700</wp:posOffset>
                  </wp:positionH>
                  <wp:positionV relativeFrom="paragraph">
                    <wp:posOffset>19424</wp:posOffset>
                  </wp:positionV>
                  <wp:extent cx="318407" cy="318407"/>
                  <wp:effectExtent l="0" t="0" r="5715" b="5715"/>
                  <wp:wrapSquare wrapText="bothSides"/>
                  <wp:docPr id="549330596" name="Graphic 4" descr="Informat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62261" name="Graphic 753662261" descr="Information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18407" cy="318407"/>
                          </a:xfrm>
                          <a:prstGeom prst="rect">
                            <a:avLst/>
                          </a:prstGeom>
                        </pic:spPr>
                      </pic:pic>
                    </a:graphicData>
                  </a:graphic>
                </wp:anchor>
              </w:drawing>
            </w:r>
            <w:r w:rsidRPr="0065711E">
              <w:t>Keep a copy of REGO facility records</w:t>
            </w:r>
            <w:r>
              <w:rPr>
                <w:bCs/>
              </w:rPr>
              <w:br/>
            </w:r>
            <w:r w:rsidRPr="00E33423">
              <w:rPr>
                <w:b w:val="0"/>
                <w:bCs/>
              </w:rPr>
              <w:t xml:space="preserve">Once the Clean Energy Regulator determines a new </w:t>
            </w:r>
            <w:r w:rsidR="00143553">
              <w:rPr>
                <w:b w:val="0"/>
                <w:bCs/>
              </w:rPr>
              <w:t>e</w:t>
            </w:r>
            <w:r w:rsidRPr="00E33423">
              <w:rPr>
                <w:b w:val="0"/>
                <w:bCs/>
              </w:rPr>
              <w:t xml:space="preserve">ligible </w:t>
            </w:r>
            <w:r w:rsidR="00143553">
              <w:rPr>
                <w:b w:val="0"/>
                <w:bCs/>
              </w:rPr>
              <w:t>r</w:t>
            </w:r>
            <w:r w:rsidRPr="00E33423">
              <w:rPr>
                <w:b w:val="0"/>
                <w:bCs/>
              </w:rPr>
              <w:t xml:space="preserve">egistered </w:t>
            </w:r>
            <w:r w:rsidR="00143553">
              <w:rPr>
                <w:b w:val="0"/>
                <w:bCs/>
              </w:rPr>
              <w:t>p</w:t>
            </w:r>
            <w:r w:rsidRPr="00E33423">
              <w:rPr>
                <w:b w:val="0"/>
                <w:bCs/>
              </w:rPr>
              <w:t xml:space="preserve">erson for a </w:t>
            </w:r>
            <w:r>
              <w:rPr>
                <w:b w:val="0"/>
                <w:bCs/>
              </w:rPr>
              <w:t xml:space="preserve">REGO </w:t>
            </w:r>
            <w:r w:rsidRPr="00E33423">
              <w:rPr>
                <w:b w:val="0"/>
                <w:bCs/>
              </w:rPr>
              <w:t xml:space="preserve">facility, the </w:t>
            </w:r>
            <w:r>
              <w:rPr>
                <w:b w:val="0"/>
                <w:bCs/>
              </w:rPr>
              <w:t>previous</w:t>
            </w:r>
            <w:r w:rsidRPr="00E33423">
              <w:rPr>
                <w:b w:val="0"/>
                <w:bCs/>
              </w:rPr>
              <w:t xml:space="preserve"> </w:t>
            </w:r>
            <w:r w:rsidR="00143553">
              <w:rPr>
                <w:b w:val="0"/>
                <w:bCs/>
              </w:rPr>
              <w:t>e</w:t>
            </w:r>
            <w:r w:rsidRPr="00E33423">
              <w:rPr>
                <w:b w:val="0"/>
                <w:bCs/>
              </w:rPr>
              <w:t xml:space="preserve">ligible </w:t>
            </w:r>
            <w:r w:rsidR="00143553">
              <w:rPr>
                <w:b w:val="0"/>
                <w:bCs/>
              </w:rPr>
              <w:t>r</w:t>
            </w:r>
            <w:r w:rsidRPr="00E33423">
              <w:rPr>
                <w:b w:val="0"/>
                <w:bCs/>
              </w:rPr>
              <w:t xml:space="preserve">egistered </w:t>
            </w:r>
            <w:r w:rsidR="00143553">
              <w:rPr>
                <w:b w:val="0"/>
                <w:bCs/>
              </w:rPr>
              <w:t>p</w:t>
            </w:r>
            <w:r w:rsidRPr="00E33423">
              <w:rPr>
                <w:b w:val="0"/>
                <w:bCs/>
              </w:rPr>
              <w:t>erson will no longer be able to view any details about the facility</w:t>
            </w:r>
            <w:r>
              <w:rPr>
                <w:b w:val="0"/>
                <w:bCs/>
              </w:rPr>
              <w:t xml:space="preserve"> in Online Services</w:t>
            </w:r>
            <w:r w:rsidRPr="00E33423">
              <w:rPr>
                <w:b w:val="0"/>
                <w:bCs/>
              </w:rPr>
              <w:t xml:space="preserve">, including application and certificate history. </w:t>
            </w:r>
          </w:p>
          <w:p w14:paraId="0CB26391" w14:textId="47AF4536" w:rsidR="006167AE" w:rsidRPr="00A0115D" w:rsidRDefault="00143553">
            <w:pPr>
              <w:pStyle w:val="BodyText1"/>
              <w:ind w:left="819"/>
            </w:pPr>
            <w:r>
              <w:rPr>
                <w:b w:val="0"/>
                <w:bCs/>
              </w:rPr>
              <w:t>E</w:t>
            </w:r>
            <w:r w:rsidR="006167AE" w:rsidRPr="00E33423">
              <w:rPr>
                <w:b w:val="0"/>
                <w:bCs/>
              </w:rPr>
              <w:t xml:space="preserve">nsure you retain a copy of the facility </w:t>
            </w:r>
            <w:r w:rsidR="006167AE">
              <w:rPr>
                <w:b w:val="0"/>
                <w:bCs/>
              </w:rPr>
              <w:t xml:space="preserve">details and </w:t>
            </w:r>
            <w:r w:rsidR="006167AE" w:rsidRPr="00E33423">
              <w:rPr>
                <w:b w:val="0"/>
                <w:bCs/>
              </w:rPr>
              <w:t>history for your own records if required.</w:t>
            </w:r>
          </w:p>
        </w:tc>
      </w:tr>
    </w:tbl>
    <w:p w14:paraId="60D25257" w14:textId="77777777" w:rsidR="006B2ED8" w:rsidRDefault="006B2ED8">
      <w:pPr>
        <w:spacing w:after="0"/>
        <w:rPr>
          <w:rFonts w:ascii="Calibri" w:eastAsia="Times New Roman" w:hAnsi="Calibri" w:cs="Calibri"/>
          <w:b/>
          <w:bCs/>
          <w:kern w:val="32"/>
          <w:sz w:val="40"/>
        </w:rPr>
      </w:pPr>
      <w:r>
        <w:br w:type="page"/>
      </w:r>
    </w:p>
    <w:p w14:paraId="5C7B4EBB" w14:textId="1BEFFD3A" w:rsidR="00353B13" w:rsidRPr="00353B13" w:rsidRDefault="00353B13" w:rsidP="00353B13">
      <w:pPr>
        <w:pStyle w:val="Heading1"/>
      </w:pPr>
      <w:r w:rsidRPr="00353B13">
        <w:t>Additional information</w:t>
      </w:r>
    </w:p>
    <w:p w14:paraId="01883973" w14:textId="77777777" w:rsidR="00353B13" w:rsidRPr="00353B13" w:rsidRDefault="00353B13" w:rsidP="00353B13">
      <w:pPr>
        <w:pStyle w:val="CERHeading2rectangle"/>
      </w:pPr>
      <w:r w:rsidRPr="00353B13">
        <w:t>Definitions</w:t>
      </w:r>
    </w:p>
    <w:p w14:paraId="62109843"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026"/>
        <w:gridCol w:w="7714"/>
      </w:tblGrid>
      <w:tr w:rsidR="005A112C" w:rsidRPr="00FA7635" w14:paraId="34D3C31E" w14:textId="77777777">
        <w:tc>
          <w:tcPr>
            <w:cnfStyle w:val="001000000000" w:firstRow="0" w:lastRow="0" w:firstColumn="1" w:lastColumn="0" w:oddVBand="0" w:evenVBand="0" w:oddHBand="0" w:evenHBand="0" w:firstRowFirstColumn="0" w:firstRowLastColumn="0" w:lastRowFirstColumn="0" w:lastRowLastColumn="0"/>
            <w:tcW w:w="1040" w:type="pct"/>
          </w:tcPr>
          <w:p w14:paraId="6E8AF54B" w14:textId="77777777" w:rsidR="005A112C" w:rsidRDefault="005A112C" w:rsidP="008F1159">
            <w:r>
              <w:t>CER</w:t>
            </w:r>
          </w:p>
        </w:tc>
        <w:tc>
          <w:tcPr>
            <w:tcW w:w="3960" w:type="pct"/>
          </w:tcPr>
          <w:p w14:paraId="63F122DF" w14:textId="77777777" w:rsidR="005A112C" w:rsidRDefault="005A112C" w:rsidP="008F1159">
            <w:pPr>
              <w:cnfStyle w:val="000000000000" w:firstRow="0" w:lastRow="0" w:firstColumn="0" w:lastColumn="0" w:oddVBand="0" w:evenVBand="0" w:oddHBand="0" w:evenHBand="0" w:firstRowFirstColumn="0" w:firstRowLastColumn="0" w:lastRowFirstColumn="0" w:lastRowLastColumn="0"/>
            </w:pPr>
            <w:r>
              <w:t>Clean Energy Regulator</w:t>
            </w:r>
          </w:p>
        </w:tc>
      </w:tr>
      <w:tr w:rsidR="005A112C" w:rsidRPr="00FA7635" w14:paraId="380BF64B" w14:textId="77777777">
        <w:tc>
          <w:tcPr>
            <w:cnfStyle w:val="001000000000" w:firstRow="0" w:lastRow="0" w:firstColumn="1" w:lastColumn="0" w:oddVBand="0" w:evenVBand="0" w:oddHBand="0" w:evenHBand="0" w:firstRowFirstColumn="0" w:firstRowLastColumn="0" w:lastRowFirstColumn="0" w:lastRowLastColumn="0"/>
            <w:tcW w:w="1040" w:type="pct"/>
          </w:tcPr>
          <w:p w14:paraId="2659E345" w14:textId="77777777" w:rsidR="005A112C" w:rsidRDefault="005A112C" w:rsidP="008F1159">
            <w:r>
              <w:t>Eligible registered person</w:t>
            </w:r>
          </w:p>
        </w:tc>
        <w:tc>
          <w:tcPr>
            <w:tcW w:w="3960" w:type="pct"/>
          </w:tcPr>
          <w:p w14:paraId="61709B8A" w14:textId="77A114EA" w:rsidR="005A112C" w:rsidRDefault="005A112C" w:rsidP="008F1159">
            <w:pPr>
              <w:cnfStyle w:val="000000000000" w:firstRow="0" w:lastRow="0" w:firstColumn="0" w:lastColumn="0" w:oddVBand="0" w:evenVBand="0" w:oddHBand="0" w:evenHBand="0" w:firstRowFirstColumn="0" w:firstRowLastColumn="0" w:lastRowFirstColumn="0" w:lastRowLastColumn="0"/>
            </w:pPr>
            <w:r>
              <w:t>The registered person that is responsible for the registered facility.</w:t>
            </w:r>
          </w:p>
        </w:tc>
      </w:tr>
      <w:tr w:rsidR="005A112C" w:rsidRPr="00FA7635" w14:paraId="6C30EB38" w14:textId="77777777">
        <w:tc>
          <w:tcPr>
            <w:cnfStyle w:val="001000000000" w:firstRow="0" w:lastRow="0" w:firstColumn="1" w:lastColumn="0" w:oddVBand="0" w:evenVBand="0" w:oddHBand="0" w:evenHBand="0" w:firstRowFirstColumn="0" w:firstRowLastColumn="0" w:lastRowFirstColumn="0" w:lastRowLastColumn="0"/>
            <w:tcW w:w="1040" w:type="pct"/>
          </w:tcPr>
          <w:p w14:paraId="3DF46A12" w14:textId="77777777" w:rsidR="005A112C" w:rsidRPr="00FA7635" w:rsidRDefault="005A112C" w:rsidP="008F1159">
            <w:r>
              <w:t>F</w:t>
            </w:r>
            <w:r w:rsidRPr="002C0A20">
              <w:t>acility</w:t>
            </w:r>
          </w:p>
        </w:tc>
        <w:tc>
          <w:tcPr>
            <w:tcW w:w="3960" w:type="pct"/>
          </w:tcPr>
          <w:p w14:paraId="649611AC" w14:textId="54F71AAD" w:rsidR="005A112C" w:rsidRPr="00AC7773" w:rsidRDefault="005A112C" w:rsidP="008F1159">
            <w:pPr>
              <w:cnfStyle w:val="000000000000" w:firstRow="0" w:lastRow="0" w:firstColumn="0" w:lastColumn="0" w:oddVBand="0" w:evenVBand="0" w:oddHBand="0" w:evenHBand="0" w:firstRowFirstColumn="0" w:firstRowLastColumn="0" w:lastRowFirstColumn="0" w:lastRowLastColumn="0"/>
            </w:pPr>
            <w:r>
              <w:t xml:space="preserve">A facility is a registered system in the REGO. </w:t>
            </w:r>
          </w:p>
        </w:tc>
      </w:tr>
      <w:tr w:rsidR="005A112C" w:rsidRPr="00FA7635" w14:paraId="56E6F6FF" w14:textId="77777777">
        <w:tc>
          <w:tcPr>
            <w:cnfStyle w:val="001000000000" w:firstRow="0" w:lastRow="0" w:firstColumn="1" w:lastColumn="0" w:oddVBand="0" w:evenVBand="0" w:oddHBand="0" w:evenHBand="0" w:firstRowFirstColumn="0" w:firstRowLastColumn="0" w:lastRowFirstColumn="0" w:lastRowLastColumn="0"/>
            <w:tcW w:w="1040" w:type="pct"/>
          </w:tcPr>
          <w:p w14:paraId="2BBCA73A" w14:textId="77777777" w:rsidR="005A112C" w:rsidRDefault="005A112C" w:rsidP="008F1159">
            <w:r>
              <w:rPr>
                <w:bCs/>
              </w:rPr>
              <w:t>GO</w:t>
            </w:r>
          </w:p>
        </w:tc>
        <w:tc>
          <w:tcPr>
            <w:tcW w:w="3960" w:type="pct"/>
          </w:tcPr>
          <w:p w14:paraId="7F68147D" w14:textId="6D32064E" w:rsidR="005A112C" w:rsidRDefault="009A78AB" w:rsidP="008F1159">
            <w:pPr>
              <w:cnfStyle w:val="000000000000" w:firstRow="0" w:lastRow="0" w:firstColumn="0" w:lastColumn="0" w:oddVBand="0" w:evenVBand="0" w:oddHBand="0" w:evenHBand="0" w:firstRowFirstColumn="0" w:firstRowLastColumn="0" w:lastRowFirstColumn="0" w:lastRowLastColumn="0"/>
            </w:pPr>
            <w:r>
              <w:t>T</w:t>
            </w:r>
            <w:r w:rsidRPr="009A78AB">
              <w:t>he scheme established by the GO Act, which includes the P</w:t>
            </w:r>
            <w:r w:rsidR="00913B0E">
              <w:t xml:space="preserve">roduct </w:t>
            </w:r>
            <w:r w:rsidRPr="009A78AB">
              <w:t>G</w:t>
            </w:r>
            <w:r w:rsidR="00913B0E">
              <w:t xml:space="preserve">uarantee of </w:t>
            </w:r>
            <w:r w:rsidRPr="009A78AB">
              <w:t>O</w:t>
            </w:r>
            <w:r w:rsidR="00913B0E">
              <w:t>rigin</w:t>
            </w:r>
            <w:r w:rsidRPr="009A78AB">
              <w:t xml:space="preserve"> (</w:t>
            </w:r>
            <w:r w:rsidR="00913B0E">
              <w:t>PG</w:t>
            </w:r>
            <w:r w:rsidRPr="009A78AB">
              <w:t>O) and REGO.</w:t>
            </w:r>
          </w:p>
        </w:tc>
      </w:tr>
      <w:tr w:rsidR="005A112C" w:rsidRPr="00FA7635" w14:paraId="0F81DA80" w14:textId="77777777">
        <w:tc>
          <w:tcPr>
            <w:cnfStyle w:val="001000000000" w:firstRow="0" w:lastRow="0" w:firstColumn="1" w:lastColumn="0" w:oddVBand="0" w:evenVBand="0" w:oddHBand="0" w:evenHBand="0" w:firstRowFirstColumn="0" w:firstRowLastColumn="0" w:lastRowFirstColumn="0" w:lastRowLastColumn="0"/>
            <w:tcW w:w="1040" w:type="pct"/>
          </w:tcPr>
          <w:p w14:paraId="759E6A94" w14:textId="77777777" w:rsidR="005A112C" w:rsidRDefault="005A112C" w:rsidP="008F1159">
            <w:r>
              <w:rPr>
                <w:bCs/>
              </w:rPr>
              <w:t>GO</w:t>
            </w:r>
            <w:r w:rsidRPr="00BB1E81">
              <w:rPr>
                <w:bCs/>
              </w:rPr>
              <w:t xml:space="preserve"> Act </w:t>
            </w:r>
          </w:p>
        </w:tc>
        <w:tc>
          <w:tcPr>
            <w:tcW w:w="3960" w:type="pct"/>
          </w:tcPr>
          <w:p w14:paraId="596B96B7" w14:textId="77777777" w:rsidR="005A112C" w:rsidRDefault="005A112C" w:rsidP="008F1159">
            <w:pPr>
              <w:cnfStyle w:val="000000000000" w:firstRow="0" w:lastRow="0" w:firstColumn="0" w:lastColumn="0" w:oddVBand="0" w:evenVBand="0" w:oddHBand="0" w:evenHBand="0" w:firstRowFirstColumn="0" w:firstRowLastColumn="0" w:lastRowFirstColumn="0" w:lastRowLastColumn="0"/>
            </w:pPr>
            <w:r w:rsidRPr="006D6621">
              <w:rPr>
                <w:i/>
                <w:iCs/>
              </w:rPr>
              <w:t>Future Made in Australia (Guarantee of Origin) Act 2024</w:t>
            </w:r>
          </w:p>
        </w:tc>
      </w:tr>
      <w:tr w:rsidR="005A112C" w:rsidRPr="00FA7635" w14:paraId="03A17C03" w14:textId="77777777">
        <w:tc>
          <w:tcPr>
            <w:cnfStyle w:val="001000000000" w:firstRow="0" w:lastRow="0" w:firstColumn="1" w:lastColumn="0" w:oddVBand="0" w:evenVBand="0" w:oddHBand="0" w:evenHBand="0" w:firstRowFirstColumn="0" w:firstRowLastColumn="0" w:lastRowFirstColumn="0" w:lastRowLastColumn="0"/>
            <w:tcW w:w="1040" w:type="pct"/>
          </w:tcPr>
          <w:p w14:paraId="3744739A" w14:textId="77777777" w:rsidR="005A112C" w:rsidRDefault="005A112C" w:rsidP="008F1159">
            <w:r>
              <w:t>REGO</w:t>
            </w:r>
          </w:p>
        </w:tc>
        <w:tc>
          <w:tcPr>
            <w:tcW w:w="3960" w:type="pct"/>
          </w:tcPr>
          <w:p w14:paraId="58139E01" w14:textId="3328CFC7" w:rsidR="005A112C" w:rsidRDefault="00E745B0" w:rsidP="008F1159">
            <w:pPr>
              <w:cnfStyle w:val="000000000000" w:firstRow="0" w:lastRow="0" w:firstColumn="0" w:lastColumn="0" w:oddVBand="0" w:evenVBand="0" w:oddHBand="0" w:evenHBand="0" w:firstRowFirstColumn="0" w:firstRowLastColumn="0" w:lastRowFirstColumn="0" w:lastRowLastColumn="0"/>
            </w:pPr>
            <w:r w:rsidRPr="00E745B0">
              <w:t>The Renewable Electricity Guarantee of Origin established by the GO Act.</w:t>
            </w:r>
          </w:p>
        </w:tc>
      </w:tr>
      <w:tr w:rsidR="005A112C" w:rsidRPr="00FA7635" w14:paraId="0983FA09" w14:textId="77777777">
        <w:tc>
          <w:tcPr>
            <w:cnfStyle w:val="001000000000" w:firstRow="0" w:lastRow="0" w:firstColumn="1" w:lastColumn="0" w:oddVBand="0" w:evenVBand="0" w:oddHBand="0" w:evenHBand="0" w:firstRowFirstColumn="0" w:firstRowLastColumn="0" w:lastRowFirstColumn="0" w:lastRowLastColumn="0"/>
            <w:tcW w:w="1040" w:type="pct"/>
          </w:tcPr>
          <w:p w14:paraId="508C7B9A" w14:textId="77777777" w:rsidR="005A112C" w:rsidRPr="002C0A20" w:rsidRDefault="005A112C" w:rsidP="008F1159">
            <w:r>
              <w:t>Stakeholder</w:t>
            </w:r>
          </w:p>
        </w:tc>
        <w:tc>
          <w:tcPr>
            <w:tcW w:w="3960" w:type="pct"/>
          </w:tcPr>
          <w:p w14:paraId="386EB0DE" w14:textId="0DE27FB2" w:rsidR="005A112C" w:rsidRDefault="005A112C" w:rsidP="008F1159">
            <w:pPr>
              <w:cnfStyle w:val="000000000000" w:firstRow="0" w:lastRow="0" w:firstColumn="0" w:lastColumn="0" w:oddVBand="0" w:evenVBand="0" w:oddHBand="0" w:evenHBand="0" w:firstRowFirstColumn="0" w:firstRowLastColumn="0" w:lastRowFirstColumn="0" w:lastRowLastColumn="0"/>
            </w:pPr>
            <w:r>
              <w:t>An owner or operator of a facility that is not th</w:t>
            </w:r>
            <w:r w:rsidR="004A5192">
              <w:t>e</w:t>
            </w:r>
            <w:r>
              <w:t xml:space="preserve"> eligible registered person.</w:t>
            </w:r>
          </w:p>
        </w:tc>
      </w:tr>
    </w:tbl>
    <w:p w14:paraId="42AF4F6D" w14:textId="77777777" w:rsidR="00022B9C" w:rsidRPr="00022B9C" w:rsidRDefault="00022B9C" w:rsidP="00022B9C">
      <w:pPr>
        <w:pStyle w:val="CERHeading2rectangle"/>
      </w:pPr>
      <w:r w:rsidRPr="00022B9C">
        <w:t>Assessment of the application</w:t>
      </w:r>
    </w:p>
    <w:p w14:paraId="12B4CDE9" w14:textId="77777777" w:rsidR="005662A6" w:rsidRPr="00022B9C" w:rsidRDefault="005662A6" w:rsidP="005662A6">
      <w:pPr>
        <w:pStyle w:val="BodyText1"/>
      </w:pPr>
      <w:r>
        <w:t>The Clean Energy Regulator will assess your application. If the proposed nominated person and eligible registered person are appropriate, an assessor will notify you that the application has been approved. Otherwise, an assessor will be in contact to request further information or advise of next steps.</w:t>
      </w:r>
    </w:p>
    <w:p w14:paraId="00AD16C4" w14:textId="77777777" w:rsidR="00022B9C" w:rsidRPr="00022B9C" w:rsidRDefault="00022B9C" w:rsidP="00022B9C">
      <w:pPr>
        <w:pStyle w:val="CERHeading2rectangle"/>
      </w:pPr>
      <w:r w:rsidRPr="00022B9C">
        <w:t>Publishing of information</w:t>
      </w:r>
    </w:p>
    <w:p w14:paraId="387DDCCB" w14:textId="0E6E0530" w:rsidR="00E853DB" w:rsidRPr="00022B9C" w:rsidRDefault="00E853DB" w:rsidP="00E853DB">
      <w:pPr>
        <w:pStyle w:val="BodyText1"/>
      </w:pPr>
      <w:r>
        <w:t>Under the GO Act, the eligible registered person for each facility must be set out on the public GO Register.</w:t>
      </w:r>
    </w:p>
    <w:p w14:paraId="70BBD1DA" w14:textId="77777777" w:rsidR="00022B9C" w:rsidRPr="00022B9C" w:rsidRDefault="00022B9C" w:rsidP="00022B9C">
      <w:pPr>
        <w:pStyle w:val="CERHeading2rectangle"/>
      </w:pPr>
      <w:r w:rsidRPr="00022B9C">
        <w:t>Protection of information</w:t>
      </w:r>
    </w:p>
    <w:p w14:paraId="706E7F7B"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5A1D8DD7" w14:textId="77777777" w:rsidR="00022B9C" w:rsidRPr="00022B9C" w:rsidRDefault="00022B9C" w:rsidP="00D72188">
      <w:pPr>
        <w:pStyle w:val="CERHeading2rectangle"/>
      </w:pPr>
      <w:r w:rsidRPr="00022B9C">
        <w:t>Privacy statement</w:t>
      </w:r>
    </w:p>
    <w:p w14:paraId="3AD74A32"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704638E0" w14:textId="3B213049" w:rsidR="00022B9C" w:rsidRPr="00022B9C" w:rsidRDefault="00022B9C" w:rsidP="00022B9C">
      <w:pPr>
        <w:pStyle w:val="BodyText1"/>
      </w:pPr>
      <w:r w:rsidRPr="00022B9C">
        <w:t xml:space="preserve">Personal information collected in relation to this application will be used for the purpose of assessing the application, auditing compliance, enforcement of relevant laws and regulations and for related purposes. The collection of personal information is </w:t>
      </w:r>
      <w:r w:rsidRPr="00E853DB">
        <w:t xml:space="preserve">authorised by the </w:t>
      </w:r>
      <w:r w:rsidRPr="00E853DB">
        <w:rPr>
          <w:i/>
        </w:rPr>
        <w:t xml:space="preserve">Clean Energy </w:t>
      </w:r>
      <w:r w:rsidR="008E11A4" w:rsidRPr="00E853DB">
        <w:rPr>
          <w:i/>
        </w:rPr>
        <w:t xml:space="preserve">Regulator </w:t>
      </w:r>
      <w:r w:rsidRPr="00E853DB">
        <w:rPr>
          <w:i/>
        </w:rPr>
        <w:t>Act 2011</w:t>
      </w:r>
      <w:r w:rsidR="001E661F" w:rsidRPr="00E853DB">
        <w:rPr>
          <w:iCs/>
        </w:rPr>
        <w:t xml:space="preserve">, the </w:t>
      </w:r>
      <w:r w:rsidR="001E661F" w:rsidRPr="00E853DB">
        <w:rPr>
          <w:i/>
        </w:rPr>
        <w:t>Future Made in Australia (Guarantee of Origin) Act 2024</w:t>
      </w:r>
      <w:r w:rsidRPr="00E853DB">
        <w:rPr>
          <w:i/>
        </w:rPr>
        <w:t xml:space="preserve"> </w:t>
      </w:r>
      <w:r w:rsidRPr="00E853DB">
        <w:t>and other releva</w:t>
      </w:r>
      <w:r w:rsidR="00F84BC0">
        <w:t>nt legislation</w:t>
      </w:r>
      <w:r w:rsidRPr="00E853DB">
        <w:t>.</w:t>
      </w:r>
    </w:p>
    <w:p w14:paraId="5100EBF9" w14:textId="77777777" w:rsidR="00022B9C" w:rsidRPr="00022B9C" w:rsidRDefault="00022B9C" w:rsidP="00D72188">
      <w:pPr>
        <w:pStyle w:val="CERHeading2rectangle"/>
      </w:pPr>
      <w:r w:rsidRPr="00022B9C">
        <w:t xml:space="preserve">Disclosure of </w:t>
      </w:r>
      <w:r w:rsidRPr="00D72188">
        <w:t>information</w:t>
      </w:r>
    </w:p>
    <w:p w14:paraId="2B69A060"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0E3A5274"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6E79DBDE" w14:textId="77777777" w:rsidR="00022B9C" w:rsidRPr="00022B9C" w:rsidRDefault="00022B9C" w:rsidP="00D72188">
      <w:pPr>
        <w:pStyle w:val="CERbullets"/>
      </w:pPr>
      <w:r w:rsidRPr="00022B9C">
        <w:t>disclosure for the purposes of a climate change law</w:t>
      </w:r>
    </w:p>
    <w:p w14:paraId="53F4C889" w14:textId="77777777" w:rsidR="00022B9C" w:rsidRPr="00022B9C" w:rsidRDefault="00022B9C" w:rsidP="00D72188">
      <w:pPr>
        <w:pStyle w:val="CERbullets"/>
      </w:pPr>
      <w:r w:rsidRPr="00022B9C">
        <w:t>disclosure to the Minister</w:t>
      </w:r>
    </w:p>
    <w:p w14:paraId="70BE1765"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47945F8C"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2226064"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1BD8B0B3" w14:textId="77777777" w:rsidR="00022B9C" w:rsidRPr="00022B9C" w:rsidRDefault="00022B9C" w:rsidP="00D72188">
      <w:pPr>
        <w:pStyle w:val="CERHeading2rectangle"/>
      </w:pPr>
      <w:r w:rsidRPr="00022B9C">
        <w:t>Accessibility disclaimer</w:t>
      </w:r>
    </w:p>
    <w:p w14:paraId="254D58F2" w14:textId="707F2474" w:rsidR="000E7EF2" w:rsidRPr="008A0868" w:rsidRDefault="00022B9C" w:rsidP="000E7EF2">
      <w:pPr>
        <w:pStyle w:val="BodyText1"/>
      </w:pPr>
      <w:r w:rsidRPr="00022B9C">
        <w:t xml:space="preserve">The Clean Energy Regulator has worked to ensure that this document is accessible but contact us to obtain an alternative version if you are having difficulty or </w:t>
      </w:r>
      <w:proofErr w:type="gramStart"/>
      <w:r w:rsidRPr="00022B9C">
        <w:t>you have</w:t>
      </w:r>
      <w:proofErr w:type="gramEnd"/>
      <w:r w:rsidRPr="00022B9C">
        <w:t xml:space="preserve"> specific accessibility needs. </w:t>
      </w:r>
      <w:r w:rsidR="003153FA">
        <w:t>C</w:t>
      </w:r>
      <w:r w:rsidRPr="00022B9C">
        <w:t xml:space="preserve">all </w:t>
      </w:r>
      <w:r w:rsidRPr="00022B9C">
        <w:rPr>
          <w:b/>
        </w:rPr>
        <w:t>1300 553 542</w:t>
      </w:r>
      <w:r w:rsidRPr="00022B9C">
        <w:t xml:space="preserve"> or email the name of the form and your needs to </w:t>
      </w:r>
      <w:hyperlink r:id="rId16"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00C435A9">
        <w:t>.</w:t>
      </w:r>
      <w:r w:rsidR="000E7EF2" w:rsidRPr="008A0868">
        <w:t xml:space="preserve"> </w:t>
      </w:r>
    </w:p>
    <w:p w14:paraId="66F94E7E" w14:textId="77777777" w:rsidR="00C07484" w:rsidRDefault="00C07484" w:rsidP="00A745D5">
      <w:pPr>
        <w:pStyle w:val="BodyText1"/>
      </w:pPr>
    </w:p>
    <w:sectPr w:rsidR="00C07484" w:rsidSect="00D72188">
      <w:headerReference w:type="default" r:id="rId17"/>
      <w:footerReference w:type="even" r:id="rId18"/>
      <w:footerReference w:type="default" r:id="rId19"/>
      <w:headerReference w:type="first" r:id="rId20"/>
      <w:footerReference w:type="first" r:id="rId21"/>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4302" w14:textId="77777777" w:rsidR="00A57D80" w:rsidRDefault="00A57D80" w:rsidP="00176C28">
      <w:r>
        <w:separator/>
      </w:r>
    </w:p>
    <w:p w14:paraId="417F99BD" w14:textId="77777777" w:rsidR="00A57D80" w:rsidRDefault="00A57D80"/>
  </w:endnote>
  <w:endnote w:type="continuationSeparator" w:id="0">
    <w:p w14:paraId="5E3F977B" w14:textId="77777777" w:rsidR="00A57D80" w:rsidRDefault="00A57D80" w:rsidP="00176C28">
      <w:r>
        <w:continuationSeparator/>
      </w:r>
    </w:p>
    <w:p w14:paraId="48A32D90" w14:textId="77777777" w:rsidR="00A57D80" w:rsidRDefault="00A57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2306E9A9"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ECA37" w14:textId="77777777" w:rsidR="00977234" w:rsidRDefault="00977234" w:rsidP="009633DE">
    <w:pPr>
      <w:pStyle w:val="Footer"/>
      <w:ind w:right="360"/>
      <w:rPr>
        <w:rStyle w:val="PageNumber"/>
      </w:rPr>
    </w:pPr>
  </w:p>
  <w:p w14:paraId="12E0874F" w14:textId="77777777" w:rsidR="00977234" w:rsidRDefault="00977234" w:rsidP="009633DE">
    <w:pPr>
      <w:pStyle w:val="Footer"/>
    </w:pPr>
  </w:p>
  <w:p w14:paraId="4AB3A7AF"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1134" w14:textId="05D7F60E" w:rsidR="00F76419" w:rsidRPr="00466743" w:rsidRDefault="00BA2011"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BA2011">
      <w:t xml:space="preserve">Application to change the eligible registered person for a registered facility </w:t>
    </w:r>
    <w:r w:rsidR="0025105B">
      <w:t xml:space="preserve">– V1.0 – </w:t>
    </w:r>
    <w:r w:rsidR="007B3BA1">
      <w:t>12</w:t>
    </w:r>
    <w:r w:rsidR="0025105B">
      <w:t>/</w:t>
    </w:r>
    <w:r w:rsidR="007B3BA1">
      <w:t>01</w:t>
    </w:r>
    <w:r w:rsidR="0025105B">
      <w:t>/</w:t>
    </w:r>
    <w:r w:rsidR="000E7EF2">
      <w:t>202</w:t>
    </w:r>
    <w:r w:rsidR="007B3BA1">
      <w:t>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6F2AF90"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0CF2"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46BDE417" wp14:editId="5A5956CA">
          <wp:extent cx="1580881" cy="644717"/>
          <wp:effectExtent l="0" t="0" r="635" b="3175"/>
          <wp:docPr id="355152679" name="Picture 35515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81986" name="Picture 979881986"/>
                  <pic:cNvPicPr/>
                </pic:nvPicPr>
                <pic:blipFill>
                  <a:blip r:embed="rId1"/>
                  <a:stretch>
                    <a:fillRect/>
                  </a:stretch>
                </pic:blipFill>
                <pic:spPr>
                  <a:xfrm>
                    <a:off x="0" y="0"/>
                    <a:ext cx="1580881" cy="644717"/>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756E7BB3"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5598" w14:textId="77777777" w:rsidR="00A57D80" w:rsidRDefault="00A57D80" w:rsidP="00176C28">
      <w:r>
        <w:separator/>
      </w:r>
    </w:p>
    <w:p w14:paraId="6C299862" w14:textId="77777777" w:rsidR="00A57D80" w:rsidRDefault="00A57D80"/>
  </w:footnote>
  <w:footnote w:type="continuationSeparator" w:id="0">
    <w:p w14:paraId="19990112" w14:textId="77777777" w:rsidR="00A57D80" w:rsidRDefault="00A57D80" w:rsidP="00176C28">
      <w:r>
        <w:continuationSeparator/>
      </w:r>
    </w:p>
    <w:p w14:paraId="1DCADA52" w14:textId="77777777" w:rsidR="00A57D80" w:rsidRDefault="00A57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C3C5" w14:textId="2641FABC" w:rsidR="00D81782" w:rsidRPr="00BE0DA3" w:rsidRDefault="00567934" w:rsidP="00466743">
    <w:pPr>
      <w:tabs>
        <w:tab w:val="center" w:pos="4876"/>
      </w:tabs>
    </w:pPr>
    <w:r>
      <w:t>CER-</w:t>
    </w:r>
    <w:r w:rsidR="007B3BA1">
      <w:t>GO</w:t>
    </w:r>
    <w:r>
      <w:t>-00</w:t>
    </w:r>
    <w:r w:rsidR="007B3BA1">
      <w:t>8</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2C4789A5" wp14:editId="4F783BDC">
          <wp:simplePos x="0" y="0"/>
          <wp:positionH relativeFrom="page">
            <wp:posOffset>5393690</wp:posOffset>
          </wp:positionH>
          <wp:positionV relativeFrom="page">
            <wp:posOffset>302260</wp:posOffset>
          </wp:positionV>
          <wp:extent cx="1425600" cy="468000"/>
          <wp:effectExtent l="0" t="0" r="0" b="1905"/>
          <wp:wrapNone/>
          <wp:docPr id="759788945" name="Picture 759788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98F" w14:textId="2E14027C"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29D343F" wp14:editId="73EA401B">
          <wp:simplePos x="0" y="0"/>
          <wp:positionH relativeFrom="column">
            <wp:posOffset>3764366</wp:posOffset>
          </wp:positionH>
          <wp:positionV relativeFrom="paragraph">
            <wp:posOffset>430621</wp:posOffset>
          </wp:positionV>
          <wp:extent cx="2443363" cy="910681"/>
          <wp:effectExtent l="0" t="0" r="0" b="3810"/>
          <wp:wrapNone/>
          <wp:docPr id="1894185547" name="Picture 1894185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7DF78FCA" w14:textId="77777777" w:rsidR="003D3FC1" w:rsidRPr="00BE0DA3" w:rsidRDefault="003D3FC1" w:rsidP="00FD1743">
    <w:pPr>
      <w:pStyle w:val="LegislativesecrecyACT"/>
      <w:jc w:val="left"/>
    </w:pPr>
  </w:p>
  <w:p w14:paraId="1D54251B" w14:textId="77777777" w:rsidR="00CA2954" w:rsidRPr="003D3FC1" w:rsidRDefault="003D3FC1" w:rsidP="003D3FC1">
    <w:pPr>
      <w:pStyle w:val="Header"/>
      <w:spacing w:before="240"/>
    </w:pPr>
    <w:r>
      <w:rPr>
        <w:noProof/>
      </w:rPr>
      <w:drawing>
        <wp:inline distT="0" distB="0" distL="0" distR="0" wp14:anchorId="7CAA493C" wp14:editId="2BC885B3">
          <wp:extent cx="2628000" cy="617737"/>
          <wp:effectExtent l="0" t="0" r="1270" b="5080"/>
          <wp:docPr id="917809874" name="Picture 91780987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59187E10">
      <w:start w:val="1"/>
      <w:numFmt w:val="bullet"/>
      <w:pStyle w:val="Helpprompt"/>
      <w:lvlText w:val=""/>
      <w:lvlJc w:val="left"/>
      <w:pPr>
        <w:ind w:left="785" w:hanging="360"/>
      </w:pPr>
      <w:rPr>
        <w:rFonts w:ascii="Webdings" w:hAnsi="Webdings" w:hint="default"/>
        <w:b w:val="0"/>
        <w:i w:val="0"/>
        <w:color w:val="006C93" w:themeColor="accent3"/>
        <w:sz w:val="22"/>
      </w:rPr>
    </w:lvl>
    <w:lvl w:ilvl="1" w:tplc="9D7651CE">
      <w:start w:val="1"/>
      <w:numFmt w:val="bullet"/>
      <w:lvlText w:val="o"/>
      <w:lvlJc w:val="left"/>
      <w:pPr>
        <w:ind w:left="1865" w:hanging="360"/>
      </w:pPr>
      <w:rPr>
        <w:rFonts w:ascii="Courier New" w:hAnsi="Courier New" w:hint="default"/>
      </w:rPr>
    </w:lvl>
    <w:lvl w:ilvl="2" w:tplc="A4E447F6" w:tentative="1">
      <w:start w:val="1"/>
      <w:numFmt w:val="bullet"/>
      <w:lvlText w:val=""/>
      <w:lvlJc w:val="left"/>
      <w:pPr>
        <w:ind w:left="2585" w:hanging="360"/>
      </w:pPr>
      <w:rPr>
        <w:rFonts w:ascii="Wingdings" w:hAnsi="Wingdings" w:hint="default"/>
      </w:rPr>
    </w:lvl>
    <w:lvl w:ilvl="3" w:tplc="2C7CEBF0" w:tentative="1">
      <w:start w:val="1"/>
      <w:numFmt w:val="bullet"/>
      <w:lvlText w:val=""/>
      <w:lvlJc w:val="left"/>
      <w:pPr>
        <w:ind w:left="3305" w:hanging="360"/>
      </w:pPr>
      <w:rPr>
        <w:rFonts w:ascii="Symbol" w:hAnsi="Symbol" w:hint="default"/>
      </w:rPr>
    </w:lvl>
    <w:lvl w:ilvl="4" w:tplc="E2487792" w:tentative="1">
      <w:start w:val="1"/>
      <w:numFmt w:val="bullet"/>
      <w:lvlText w:val="o"/>
      <w:lvlJc w:val="left"/>
      <w:pPr>
        <w:ind w:left="4025" w:hanging="360"/>
      </w:pPr>
      <w:rPr>
        <w:rFonts w:ascii="Courier New" w:hAnsi="Courier New" w:hint="default"/>
      </w:rPr>
    </w:lvl>
    <w:lvl w:ilvl="5" w:tplc="BA56F69A" w:tentative="1">
      <w:start w:val="1"/>
      <w:numFmt w:val="bullet"/>
      <w:lvlText w:val=""/>
      <w:lvlJc w:val="left"/>
      <w:pPr>
        <w:ind w:left="4745" w:hanging="360"/>
      </w:pPr>
      <w:rPr>
        <w:rFonts w:ascii="Wingdings" w:hAnsi="Wingdings" w:hint="default"/>
      </w:rPr>
    </w:lvl>
    <w:lvl w:ilvl="6" w:tplc="33B0702C" w:tentative="1">
      <w:start w:val="1"/>
      <w:numFmt w:val="bullet"/>
      <w:lvlText w:val=""/>
      <w:lvlJc w:val="left"/>
      <w:pPr>
        <w:ind w:left="5465" w:hanging="360"/>
      </w:pPr>
      <w:rPr>
        <w:rFonts w:ascii="Symbol" w:hAnsi="Symbol" w:hint="default"/>
      </w:rPr>
    </w:lvl>
    <w:lvl w:ilvl="7" w:tplc="A87C26FC" w:tentative="1">
      <w:start w:val="1"/>
      <w:numFmt w:val="bullet"/>
      <w:lvlText w:val="o"/>
      <w:lvlJc w:val="left"/>
      <w:pPr>
        <w:ind w:left="6185" w:hanging="360"/>
      </w:pPr>
      <w:rPr>
        <w:rFonts w:ascii="Courier New" w:hAnsi="Courier New" w:hint="default"/>
      </w:rPr>
    </w:lvl>
    <w:lvl w:ilvl="8" w:tplc="1DFA5D70"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4C26A922">
      <w:start w:val="1"/>
      <w:numFmt w:val="bullet"/>
      <w:pStyle w:val="Arrowinstructionintable"/>
      <w:lvlText w:val="4"/>
      <w:lvlJc w:val="left"/>
      <w:pPr>
        <w:ind w:left="720" w:hanging="360"/>
      </w:pPr>
      <w:rPr>
        <w:rFonts w:ascii="Webdings" w:hAnsi="Webdings" w:hint="default"/>
        <w:b w:val="0"/>
        <w:i w:val="0"/>
        <w:color w:val="005874"/>
        <w:sz w:val="24"/>
      </w:rPr>
    </w:lvl>
    <w:lvl w:ilvl="1" w:tplc="F920EDD8" w:tentative="1">
      <w:start w:val="1"/>
      <w:numFmt w:val="bullet"/>
      <w:lvlText w:val="o"/>
      <w:lvlJc w:val="left"/>
      <w:pPr>
        <w:ind w:left="1440" w:hanging="360"/>
      </w:pPr>
      <w:rPr>
        <w:rFonts w:ascii="Courier New" w:hAnsi="Courier New" w:hint="default"/>
      </w:rPr>
    </w:lvl>
    <w:lvl w:ilvl="2" w:tplc="212E3582" w:tentative="1">
      <w:start w:val="1"/>
      <w:numFmt w:val="bullet"/>
      <w:lvlText w:val=""/>
      <w:lvlJc w:val="left"/>
      <w:pPr>
        <w:ind w:left="2160" w:hanging="360"/>
      </w:pPr>
      <w:rPr>
        <w:rFonts w:ascii="Wingdings" w:hAnsi="Wingdings" w:hint="default"/>
      </w:rPr>
    </w:lvl>
    <w:lvl w:ilvl="3" w:tplc="4BCEA7B0" w:tentative="1">
      <w:start w:val="1"/>
      <w:numFmt w:val="bullet"/>
      <w:lvlText w:val=""/>
      <w:lvlJc w:val="left"/>
      <w:pPr>
        <w:ind w:left="2880" w:hanging="360"/>
      </w:pPr>
      <w:rPr>
        <w:rFonts w:ascii="Symbol" w:hAnsi="Symbol" w:hint="default"/>
      </w:rPr>
    </w:lvl>
    <w:lvl w:ilvl="4" w:tplc="B65EBB14" w:tentative="1">
      <w:start w:val="1"/>
      <w:numFmt w:val="bullet"/>
      <w:lvlText w:val="o"/>
      <w:lvlJc w:val="left"/>
      <w:pPr>
        <w:ind w:left="3600" w:hanging="360"/>
      </w:pPr>
      <w:rPr>
        <w:rFonts w:ascii="Courier New" w:hAnsi="Courier New" w:hint="default"/>
      </w:rPr>
    </w:lvl>
    <w:lvl w:ilvl="5" w:tplc="7E447524" w:tentative="1">
      <w:start w:val="1"/>
      <w:numFmt w:val="bullet"/>
      <w:lvlText w:val=""/>
      <w:lvlJc w:val="left"/>
      <w:pPr>
        <w:ind w:left="4320" w:hanging="360"/>
      </w:pPr>
      <w:rPr>
        <w:rFonts w:ascii="Wingdings" w:hAnsi="Wingdings" w:hint="default"/>
      </w:rPr>
    </w:lvl>
    <w:lvl w:ilvl="6" w:tplc="6F383A7A" w:tentative="1">
      <w:start w:val="1"/>
      <w:numFmt w:val="bullet"/>
      <w:lvlText w:val=""/>
      <w:lvlJc w:val="left"/>
      <w:pPr>
        <w:ind w:left="5040" w:hanging="360"/>
      </w:pPr>
      <w:rPr>
        <w:rFonts w:ascii="Symbol" w:hAnsi="Symbol" w:hint="default"/>
      </w:rPr>
    </w:lvl>
    <w:lvl w:ilvl="7" w:tplc="E8B28F82" w:tentative="1">
      <w:start w:val="1"/>
      <w:numFmt w:val="bullet"/>
      <w:lvlText w:val="o"/>
      <w:lvlJc w:val="left"/>
      <w:pPr>
        <w:ind w:left="5760" w:hanging="360"/>
      </w:pPr>
      <w:rPr>
        <w:rFonts w:ascii="Courier New" w:hAnsi="Courier New" w:hint="default"/>
      </w:rPr>
    </w:lvl>
    <w:lvl w:ilvl="8" w:tplc="ED3EE75A"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C71D36"/>
    <w:multiLevelType w:val="hybridMultilevel"/>
    <w:tmpl w:val="859EA21C"/>
    <w:lvl w:ilvl="0" w:tplc="F1CE0F20">
      <w:start w:val="1"/>
      <w:numFmt w:val="lowerLetter"/>
      <w:pStyle w:val="Questionsubquestion"/>
      <w:lvlText w:val="%1)"/>
      <w:lvlJc w:val="left"/>
      <w:pPr>
        <w:ind w:left="709" w:hanging="425"/>
      </w:pPr>
    </w:lvl>
    <w:lvl w:ilvl="1" w:tplc="B28651CA" w:tentative="1">
      <w:start w:val="1"/>
      <w:numFmt w:val="lowerLetter"/>
      <w:lvlText w:val="%2."/>
      <w:lvlJc w:val="left"/>
      <w:pPr>
        <w:ind w:left="2160" w:hanging="360"/>
      </w:pPr>
    </w:lvl>
    <w:lvl w:ilvl="2" w:tplc="2D58F5E2" w:tentative="1">
      <w:start w:val="1"/>
      <w:numFmt w:val="lowerRoman"/>
      <w:lvlText w:val="%3."/>
      <w:lvlJc w:val="right"/>
      <w:pPr>
        <w:ind w:left="2880" w:hanging="180"/>
      </w:pPr>
    </w:lvl>
    <w:lvl w:ilvl="3" w:tplc="71CC3A9C" w:tentative="1">
      <w:start w:val="1"/>
      <w:numFmt w:val="decimal"/>
      <w:lvlText w:val="%4."/>
      <w:lvlJc w:val="left"/>
      <w:pPr>
        <w:ind w:left="3600" w:hanging="360"/>
      </w:pPr>
    </w:lvl>
    <w:lvl w:ilvl="4" w:tplc="C284DEE2" w:tentative="1">
      <w:start w:val="1"/>
      <w:numFmt w:val="lowerLetter"/>
      <w:lvlText w:val="%5."/>
      <w:lvlJc w:val="left"/>
      <w:pPr>
        <w:ind w:left="4320" w:hanging="360"/>
      </w:pPr>
    </w:lvl>
    <w:lvl w:ilvl="5" w:tplc="41FE1D84" w:tentative="1">
      <w:start w:val="1"/>
      <w:numFmt w:val="lowerRoman"/>
      <w:lvlText w:val="%6."/>
      <w:lvlJc w:val="right"/>
      <w:pPr>
        <w:ind w:left="5040" w:hanging="180"/>
      </w:pPr>
    </w:lvl>
    <w:lvl w:ilvl="6" w:tplc="92F8B5F6" w:tentative="1">
      <w:start w:val="1"/>
      <w:numFmt w:val="decimal"/>
      <w:lvlText w:val="%7."/>
      <w:lvlJc w:val="left"/>
      <w:pPr>
        <w:ind w:left="5760" w:hanging="360"/>
      </w:pPr>
    </w:lvl>
    <w:lvl w:ilvl="7" w:tplc="18CA634E" w:tentative="1">
      <w:start w:val="1"/>
      <w:numFmt w:val="lowerLetter"/>
      <w:lvlText w:val="%8."/>
      <w:lvlJc w:val="left"/>
      <w:pPr>
        <w:ind w:left="6480" w:hanging="360"/>
      </w:pPr>
    </w:lvl>
    <w:lvl w:ilvl="8" w:tplc="0A2A5FEA"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6B02A602"/>
    <w:lvl w:ilvl="0" w:tplc="F170FFC4">
      <w:start w:val="1"/>
      <w:numFmt w:val="decimal"/>
      <w:pStyle w:val="Question"/>
      <w:lvlText w:val="%1."/>
      <w:lvlJc w:val="left"/>
      <w:pPr>
        <w:ind w:left="425" w:hanging="425"/>
      </w:pPr>
    </w:lvl>
    <w:lvl w:ilvl="1" w:tplc="CB54142A">
      <w:start w:val="1"/>
      <w:numFmt w:val="lowerLetter"/>
      <w:lvlText w:val="%2."/>
      <w:lvlJc w:val="left"/>
      <w:pPr>
        <w:ind w:left="1080" w:hanging="360"/>
      </w:pPr>
    </w:lvl>
    <w:lvl w:ilvl="2" w:tplc="14CE760C" w:tentative="1">
      <w:start w:val="1"/>
      <w:numFmt w:val="lowerRoman"/>
      <w:lvlText w:val="%3."/>
      <w:lvlJc w:val="right"/>
      <w:pPr>
        <w:ind w:left="1800" w:hanging="180"/>
      </w:pPr>
    </w:lvl>
    <w:lvl w:ilvl="3" w:tplc="4EAC6B84" w:tentative="1">
      <w:start w:val="1"/>
      <w:numFmt w:val="decimal"/>
      <w:lvlText w:val="%4."/>
      <w:lvlJc w:val="left"/>
      <w:pPr>
        <w:ind w:left="2520" w:hanging="360"/>
      </w:pPr>
    </w:lvl>
    <w:lvl w:ilvl="4" w:tplc="41A24F98" w:tentative="1">
      <w:start w:val="1"/>
      <w:numFmt w:val="lowerLetter"/>
      <w:lvlText w:val="%5."/>
      <w:lvlJc w:val="left"/>
      <w:pPr>
        <w:ind w:left="3240" w:hanging="360"/>
      </w:pPr>
    </w:lvl>
    <w:lvl w:ilvl="5" w:tplc="DBD8A5F8" w:tentative="1">
      <w:start w:val="1"/>
      <w:numFmt w:val="lowerRoman"/>
      <w:lvlText w:val="%6."/>
      <w:lvlJc w:val="right"/>
      <w:pPr>
        <w:ind w:left="3960" w:hanging="180"/>
      </w:pPr>
    </w:lvl>
    <w:lvl w:ilvl="6" w:tplc="C6EA7866" w:tentative="1">
      <w:start w:val="1"/>
      <w:numFmt w:val="decimal"/>
      <w:lvlText w:val="%7."/>
      <w:lvlJc w:val="left"/>
      <w:pPr>
        <w:ind w:left="4680" w:hanging="360"/>
      </w:pPr>
    </w:lvl>
    <w:lvl w:ilvl="7" w:tplc="54A828DA" w:tentative="1">
      <w:start w:val="1"/>
      <w:numFmt w:val="lowerLetter"/>
      <w:lvlText w:val="%8."/>
      <w:lvlJc w:val="left"/>
      <w:pPr>
        <w:ind w:left="5400" w:hanging="360"/>
      </w:pPr>
    </w:lvl>
    <w:lvl w:ilvl="8" w:tplc="AA727CBA" w:tentative="1">
      <w:start w:val="1"/>
      <w:numFmt w:val="lowerRoman"/>
      <w:lvlText w:val="%9."/>
      <w:lvlJc w:val="right"/>
      <w:pPr>
        <w:ind w:left="6120" w:hanging="180"/>
      </w:p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0B621354">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5B09906">
      <w:start w:val="1"/>
      <w:numFmt w:val="bullet"/>
      <w:lvlText w:val="o"/>
      <w:lvlJc w:val="left"/>
      <w:pPr>
        <w:ind w:left="1440" w:hanging="360"/>
      </w:pPr>
      <w:rPr>
        <w:rFonts w:ascii="Courier New" w:hAnsi="Courier New" w:hint="default"/>
      </w:rPr>
    </w:lvl>
    <w:lvl w:ilvl="2" w:tplc="E3BAD466" w:tentative="1">
      <w:start w:val="1"/>
      <w:numFmt w:val="bullet"/>
      <w:lvlText w:val=""/>
      <w:lvlJc w:val="left"/>
      <w:pPr>
        <w:ind w:left="2160" w:hanging="360"/>
      </w:pPr>
      <w:rPr>
        <w:rFonts w:ascii="Wingdings" w:hAnsi="Wingdings" w:hint="default"/>
      </w:rPr>
    </w:lvl>
    <w:lvl w:ilvl="3" w:tplc="C36480BA" w:tentative="1">
      <w:start w:val="1"/>
      <w:numFmt w:val="bullet"/>
      <w:lvlText w:val=""/>
      <w:lvlJc w:val="left"/>
      <w:pPr>
        <w:ind w:left="2880" w:hanging="360"/>
      </w:pPr>
      <w:rPr>
        <w:rFonts w:ascii="Symbol" w:hAnsi="Symbol" w:hint="default"/>
      </w:rPr>
    </w:lvl>
    <w:lvl w:ilvl="4" w:tplc="E5E2CA4C" w:tentative="1">
      <w:start w:val="1"/>
      <w:numFmt w:val="bullet"/>
      <w:lvlText w:val="o"/>
      <w:lvlJc w:val="left"/>
      <w:pPr>
        <w:ind w:left="3600" w:hanging="360"/>
      </w:pPr>
      <w:rPr>
        <w:rFonts w:ascii="Courier New" w:hAnsi="Courier New" w:hint="default"/>
      </w:rPr>
    </w:lvl>
    <w:lvl w:ilvl="5" w:tplc="3AFE9292" w:tentative="1">
      <w:start w:val="1"/>
      <w:numFmt w:val="bullet"/>
      <w:lvlText w:val=""/>
      <w:lvlJc w:val="left"/>
      <w:pPr>
        <w:ind w:left="4320" w:hanging="360"/>
      </w:pPr>
      <w:rPr>
        <w:rFonts w:ascii="Wingdings" w:hAnsi="Wingdings" w:hint="default"/>
      </w:rPr>
    </w:lvl>
    <w:lvl w:ilvl="6" w:tplc="8064E4C0" w:tentative="1">
      <w:start w:val="1"/>
      <w:numFmt w:val="bullet"/>
      <w:lvlText w:val=""/>
      <w:lvlJc w:val="left"/>
      <w:pPr>
        <w:ind w:left="5040" w:hanging="360"/>
      </w:pPr>
      <w:rPr>
        <w:rFonts w:ascii="Symbol" w:hAnsi="Symbol" w:hint="default"/>
      </w:rPr>
    </w:lvl>
    <w:lvl w:ilvl="7" w:tplc="3AF087A2" w:tentative="1">
      <w:start w:val="1"/>
      <w:numFmt w:val="bullet"/>
      <w:lvlText w:val="o"/>
      <w:lvlJc w:val="left"/>
      <w:pPr>
        <w:ind w:left="5760" w:hanging="360"/>
      </w:pPr>
      <w:rPr>
        <w:rFonts w:ascii="Courier New" w:hAnsi="Courier New" w:hint="default"/>
      </w:rPr>
    </w:lvl>
    <w:lvl w:ilvl="8" w:tplc="C2DCFA2E"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57A24E30">
      <w:start w:val="1"/>
      <w:numFmt w:val="bullet"/>
      <w:lvlText w:val=""/>
      <w:lvlJc w:val="left"/>
      <w:pPr>
        <w:ind w:left="720" w:hanging="360"/>
      </w:pPr>
      <w:rPr>
        <w:rFonts w:ascii="Symbol" w:hAnsi="Symbol" w:hint="default"/>
      </w:rPr>
    </w:lvl>
    <w:lvl w:ilvl="1" w:tplc="D8FE3BDC" w:tentative="1">
      <w:start w:val="1"/>
      <w:numFmt w:val="bullet"/>
      <w:lvlText w:val="o"/>
      <w:lvlJc w:val="left"/>
      <w:pPr>
        <w:ind w:left="1440" w:hanging="360"/>
      </w:pPr>
      <w:rPr>
        <w:rFonts w:ascii="Courier New" w:hAnsi="Courier New" w:hint="default"/>
      </w:rPr>
    </w:lvl>
    <w:lvl w:ilvl="2" w:tplc="D7E4F6D4" w:tentative="1">
      <w:start w:val="1"/>
      <w:numFmt w:val="bullet"/>
      <w:lvlText w:val=""/>
      <w:lvlJc w:val="left"/>
      <w:pPr>
        <w:ind w:left="2160" w:hanging="360"/>
      </w:pPr>
      <w:rPr>
        <w:rFonts w:ascii="Wingdings" w:hAnsi="Wingdings" w:hint="default"/>
      </w:rPr>
    </w:lvl>
    <w:lvl w:ilvl="3" w:tplc="B6F8DDA4" w:tentative="1">
      <w:start w:val="1"/>
      <w:numFmt w:val="bullet"/>
      <w:lvlText w:val=""/>
      <w:lvlJc w:val="left"/>
      <w:pPr>
        <w:ind w:left="2880" w:hanging="360"/>
      </w:pPr>
      <w:rPr>
        <w:rFonts w:ascii="Symbol" w:hAnsi="Symbol" w:hint="default"/>
      </w:rPr>
    </w:lvl>
    <w:lvl w:ilvl="4" w:tplc="8C3694AA" w:tentative="1">
      <w:start w:val="1"/>
      <w:numFmt w:val="bullet"/>
      <w:lvlText w:val="o"/>
      <w:lvlJc w:val="left"/>
      <w:pPr>
        <w:ind w:left="3600" w:hanging="360"/>
      </w:pPr>
      <w:rPr>
        <w:rFonts w:ascii="Courier New" w:hAnsi="Courier New" w:hint="default"/>
      </w:rPr>
    </w:lvl>
    <w:lvl w:ilvl="5" w:tplc="D3B4611A" w:tentative="1">
      <w:start w:val="1"/>
      <w:numFmt w:val="bullet"/>
      <w:lvlText w:val=""/>
      <w:lvlJc w:val="left"/>
      <w:pPr>
        <w:ind w:left="4320" w:hanging="360"/>
      </w:pPr>
      <w:rPr>
        <w:rFonts w:ascii="Wingdings" w:hAnsi="Wingdings" w:hint="default"/>
      </w:rPr>
    </w:lvl>
    <w:lvl w:ilvl="6" w:tplc="ADA2BCBC" w:tentative="1">
      <w:start w:val="1"/>
      <w:numFmt w:val="bullet"/>
      <w:lvlText w:val=""/>
      <w:lvlJc w:val="left"/>
      <w:pPr>
        <w:ind w:left="5040" w:hanging="360"/>
      </w:pPr>
      <w:rPr>
        <w:rFonts w:ascii="Symbol" w:hAnsi="Symbol" w:hint="default"/>
      </w:rPr>
    </w:lvl>
    <w:lvl w:ilvl="7" w:tplc="16C87EDC" w:tentative="1">
      <w:start w:val="1"/>
      <w:numFmt w:val="bullet"/>
      <w:lvlText w:val="o"/>
      <w:lvlJc w:val="left"/>
      <w:pPr>
        <w:ind w:left="5760" w:hanging="360"/>
      </w:pPr>
      <w:rPr>
        <w:rFonts w:ascii="Courier New" w:hAnsi="Courier New" w:hint="default"/>
      </w:rPr>
    </w:lvl>
    <w:lvl w:ilvl="8" w:tplc="5CEE744E"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42C5E"/>
    <w:multiLevelType w:val="hybridMultilevel"/>
    <w:tmpl w:val="6B66AA4C"/>
    <w:lvl w:ilvl="0" w:tplc="F97A5F22">
      <w:start w:val="1"/>
      <w:numFmt w:val="bullet"/>
      <w:lvlText w:val=""/>
      <w:lvlJc w:val="left"/>
      <w:pPr>
        <w:ind w:left="360" w:hanging="360"/>
      </w:pPr>
      <w:rPr>
        <w:rFonts w:ascii="Symbol" w:hAnsi="Symbol" w:hint="default"/>
        <w:color w:val="006C93" w:themeColor="accent3"/>
      </w:rPr>
    </w:lvl>
    <w:lvl w:ilvl="1" w:tplc="370AC63E" w:tentative="1">
      <w:start w:val="1"/>
      <w:numFmt w:val="lowerLetter"/>
      <w:lvlText w:val="%2."/>
      <w:lvlJc w:val="left"/>
      <w:pPr>
        <w:ind w:left="1080" w:hanging="360"/>
      </w:pPr>
    </w:lvl>
    <w:lvl w:ilvl="2" w:tplc="F5C89220" w:tentative="1">
      <w:start w:val="1"/>
      <w:numFmt w:val="lowerRoman"/>
      <w:lvlText w:val="%3."/>
      <w:lvlJc w:val="right"/>
      <w:pPr>
        <w:ind w:left="1800" w:hanging="180"/>
      </w:pPr>
    </w:lvl>
    <w:lvl w:ilvl="3" w:tplc="66540FCC" w:tentative="1">
      <w:start w:val="1"/>
      <w:numFmt w:val="decimal"/>
      <w:lvlText w:val="%4."/>
      <w:lvlJc w:val="left"/>
      <w:pPr>
        <w:ind w:left="2520" w:hanging="360"/>
      </w:pPr>
    </w:lvl>
    <w:lvl w:ilvl="4" w:tplc="8BACA7E6" w:tentative="1">
      <w:start w:val="1"/>
      <w:numFmt w:val="lowerLetter"/>
      <w:lvlText w:val="%5."/>
      <w:lvlJc w:val="left"/>
      <w:pPr>
        <w:ind w:left="3240" w:hanging="360"/>
      </w:pPr>
    </w:lvl>
    <w:lvl w:ilvl="5" w:tplc="BF78D454" w:tentative="1">
      <w:start w:val="1"/>
      <w:numFmt w:val="lowerRoman"/>
      <w:lvlText w:val="%6."/>
      <w:lvlJc w:val="right"/>
      <w:pPr>
        <w:ind w:left="3960" w:hanging="180"/>
      </w:pPr>
    </w:lvl>
    <w:lvl w:ilvl="6" w:tplc="4A0E6C94" w:tentative="1">
      <w:start w:val="1"/>
      <w:numFmt w:val="decimal"/>
      <w:lvlText w:val="%7."/>
      <w:lvlJc w:val="left"/>
      <w:pPr>
        <w:ind w:left="4680" w:hanging="360"/>
      </w:pPr>
    </w:lvl>
    <w:lvl w:ilvl="7" w:tplc="D228E570" w:tentative="1">
      <w:start w:val="1"/>
      <w:numFmt w:val="lowerLetter"/>
      <w:lvlText w:val="%8."/>
      <w:lvlJc w:val="left"/>
      <w:pPr>
        <w:ind w:left="5400" w:hanging="360"/>
      </w:pPr>
    </w:lvl>
    <w:lvl w:ilvl="8" w:tplc="81BEDA84" w:tentative="1">
      <w:start w:val="1"/>
      <w:numFmt w:val="lowerRoman"/>
      <w:lvlText w:val="%9."/>
      <w:lvlJc w:val="right"/>
      <w:pPr>
        <w:ind w:left="6120" w:hanging="180"/>
      </w:pPr>
    </w:lvl>
  </w:abstractNum>
  <w:abstractNum w:abstractNumId="11" w15:restartNumberingAfterBreak="0">
    <w:nsid w:val="491007CA"/>
    <w:multiLevelType w:val="hybridMultilevel"/>
    <w:tmpl w:val="19C647C8"/>
    <w:lvl w:ilvl="0" w:tplc="3B34A02A">
      <w:start w:val="1"/>
      <w:numFmt w:val="bullet"/>
      <w:lvlText w:val=""/>
      <w:lvlJc w:val="left"/>
      <w:pPr>
        <w:ind w:left="720" w:hanging="360"/>
      </w:pPr>
      <w:rPr>
        <w:rFonts w:ascii="Symbol" w:hAnsi="Symbol" w:hint="default"/>
      </w:rPr>
    </w:lvl>
    <w:lvl w:ilvl="1" w:tplc="0A2E014C">
      <w:start w:val="1"/>
      <w:numFmt w:val="bullet"/>
      <w:lvlText w:val="o"/>
      <w:lvlJc w:val="left"/>
      <w:pPr>
        <w:ind w:left="1440" w:hanging="360"/>
      </w:pPr>
      <w:rPr>
        <w:rFonts w:ascii="Courier New" w:hAnsi="Courier New" w:hint="default"/>
      </w:rPr>
    </w:lvl>
    <w:lvl w:ilvl="2" w:tplc="280CA1B4">
      <w:start w:val="1"/>
      <w:numFmt w:val="bullet"/>
      <w:lvlText w:val=""/>
      <w:lvlJc w:val="left"/>
      <w:pPr>
        <w:ind w:left="2160" w:hanging="360"/>
      </w:pPr>
      <w:rPr>
        <w:rFonts w:ascii="Wingdings" w:hAnsi="Wingdings" w:hint="default"/>
      </w:rPr>
    </w:lvl>
    <w:lvl w:ilvl="3" w:tplc="1A28F1CA">
      <w:start w:val="1"/>
      <w:numFmt w:val="bullet"/>
      <w:lvlText w:val=""/>
      <w:lvlJc w:val="left"/>
      <w:pPr>
        <w:ind w:left="2880" w:hanging="360"/>
      </w:pPr>
      <w:rPr>
        <w:rFonts w:ascii="Symbol" w:hAnsi="Symbol" w:hint="default"/>
      </w:rPr>
    </w:lvl>
    <w:lvl w:ilvl="4" w:tplc="63A8C29C">
      <w:start w:val="1"/>
      <w:numFmt w:val="bullet"/>
      <w:lvlText w:val="o"/>
      <w:lvlJc w:val="left"/>
      <w:pPr>
        <w:ind w:left="3600" w:hanging="360"/>
      </w:pPr>
      <w:rPr>
        <w:rFonts w:ascii="Courier New" w:hAnsi="Courier New" w:hint="default"/>
      </w:rPr>
    </w:lvl>
    <w:lvl w:ilvl="5" w:tplc="55A050CA">
      <w:start w:val="1"/>
      <w:numFmt w:val="bullet"/>
      <w:lvlText w:val=""/>
      <w:lvlJc w:val="left"/>
      <w:pPr>
        <w:ind w:left="4320" w:hanging="360"/>
      </w:pPr>
      <w:rPr>
        <w:rFonts w:ascii="Wingdings" w:hAnsi="Wingdings" w:hint="default"/>
      </w:rPr>
    </w:lvl>
    <w:lvl w:ilvl="6" w:tplc="E0BAD55C">
      <w:start w:val="1"/>
      <w:numFmt w:val="bullet"/>
      <w:lvlText w:val=""/>
      <w:lvlJc w:val="left"/>
      <w:pPr>
        <w:ind w:left="5040" w:hanging="360"/>
      </w:pPr>
      <w:rPr>
        <w:rFonts w:ascii="Symbol" w:hAnsi="Symbol" w:hint="default"/>
      </w:rPr>
    </w:lvl>
    <w:lvl w:ilvl="7" w:tplc="AD44848C">
      <w:start w:val="1"/>
      <w:numFmt w:val="bullet"/>
      <w:lvlText w:val="o"/>
      <w:lvlJc w:val="left"/>
      <w:pPr>
        <w:ind w:left="5760" w:hanging="360"/>
      </w:pPr>
      <w:rPr>
        <w:rFonts w:ascii="Courier New" w:hAnsi="Courier New" w:hint="default"/>
      </w:rPr>
    </w:lvl>
    <w:lvl w:ilvl="8" w:tplc="7A742638">
      <w:start w:val="1"/>
      <w:numFmt w:val="bullet"/>
      <w:lvlText w:val=""/>
      <w:lvlJc w:val="left"/>
      <w:pPr>
        <w:ind w:left="6480" w:hanging="360"/>
      </w:pPr>
      <w:rPr>
        <w:rFonts w:ascii="Wingdings" w:hAnsi="Wingdings" w:hint="default"/>
      </w:rPr>
    </w:lvl>
  </w:abstractNum>
  <w:abstractNum w:abstractNumId="12" w15:restartNumberingAfterBreak="0">
    <w:nsid w:val="4A415369"/>
    <w:multiLevelType w:val="hybridMultilevel"/>
    <w:tmpl w:val="69F0A626"/>
    <w:lvl w:ilvl="0" w:tplc="6A4A2E6E">
      <w:start w:val="1"/>
      <w:numFmt w:val="lowerLetter"/>
      <w:pStyle w:val="CERlettering"/>
      <w:lvlText w:val="%1)"/>
      <w:lvlJc w:val="left"/>
      <w:pPr>
        <w:ind w:left="360" w:hanging="360"/>
      </w:pPr>
      <w:rPr>
        <w:color w:val="006C93" w:themeColor="accent3"/>
      </w:rPr>
    </w:lvl>
    <w:lvl w:ilvl="1" w:tplc="A1BAF8C2" w:tentative="1">
      <w:start w:val="1"/>
      <w:numFmt w:val="lowerLetter"/>
      <w:lvlText w:val="%2."/>
      <w:lvlJc w:val="left"/>
      <w:pPr>
        <w:ind w:left="1440" w:hanging="360"/>
      </w:pPr>
    </w:lvl>
    <w:lvl w:ilvl="2" w:tplc="F0069D3A" w:tentative="1">
      <w:start w:val="1"/>
      <w:numFmt w:val="lowerRoman"/>
      <w:lvlText w:val="%3."/>
      <w:lvlJc w:val="right"/>
      <w:pPr>
        <w:ind w:left="2160" w:hanging="180"/>
      </w:pPr>
    </w:lvl>
    <w:lvl w:ilvl="3" w:tplc="2356F0EA" w:tentative="1">
      <w:start w:val="1"/>
      <w:numFmt w:val="decimal"/>
      <w:lvlText w:val="%4."/>
      <w:lvlJc w:val="left"/>
      <w:pPr>
        <w:ind w:left="2880" w:hanging="360"/>
      </w:pPr>
    </w:lvl>
    <w:lvl w:ilvl="4" w:tplc="0404881A" w:tentative="1">
      <w:start w:val="1"/>
      <w:numFmt w:val="lowerLetter"/>
      <w:lvlText w:val="%5."/>
      <w:lvlJc w:val="left"/>
      <w:pPr>
        <w:ind w:left="3600" w:hanging="360"/>
      </w:pPr>
    </w:lvl>
    <w:lvl w:ilvl="5" w:tplc="E4F0642E" w:tentative="1">
      <w:start w:val="1"/>
      <w:numFmt w:val="lowerRoman"/>
      <w:lvlText w:val="%6."/>
      <w:lvlJc w:val="right"/>
      <w:pPr>
        <w:ind w:left="4320" w:hanging="180"/>
      </w:pPr>
    </w:lvl>
    <w:lvl w:ilvl="6" w:tplc="9C7E155A" w:tentative="1">
      <w:start w:val="1"/>
      <w:numFmt w:val="decimal"/>
      <w:lvlText w:val="%7."/>
      <w:lvlJc w:val="left"/>
      <w:pPr>
        <w:ind w:left="5040" w:hanging="360"/>
      </w:pPr>
    </w:lvl>
    <w:lvl w:ilvl="7" w:tplc="97B6BB52" w:tentative="1">
      <w:start w:val="1"/>
      <w:numFmt w:val="lowerLetter"/>
      <w:lvlText w:val="%8."/>
      <w:lvlJc w:val="left"/>
      <w:pPr>
        <w:ind w:left="5760" w:hanging="360"/>
      </w:pPr>
    </w:lvl>
    <w:lvl w:ilvl="8" w:tplc="BE30BC3E" w:tentative="1">
      <w:start w:val="1"/>
      <w:numFmt w:val="lowerRoman"/>
      <w:lvlText w:val="%9."/>
      <w:lvlJc w:val="right"/>
      <w:pPr>
        <w:ind w:left="6480" w:hanging="180"/>
      </w:pPr>
    </w:lvl>
  </w:abstractNum>
  <w:abstractNum w:abstractNumId="13" w15:restartNumberingAfterBreak="0">
    <w:nsid w:val="4F5B111B"/>
    <w:multiLevelType w:val="multilevel"/>
    <w:tmpl w:val="CA7A5ED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rPr>
        <w:b w:val="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1394C88"/>
    <w:multiLevelType w:val="hybridMultilevel"/>
    <w:tmpl w:val="39F62402"/>
    <w:lvl w:ilvl="0" w:tplc="CBBC9144">
      <w:start w:val="1"/>
      <w:numFmt w:val="decimal"/>
      <w:pStyle w:val="CERnumbering"/>
      <w:lvlText w:val="%1."/>
      <w:lvlJc w:val="left"/>
      <w:pPr>
        <w:ind w:left="360" w:hanging="360"/>
      </w:pPr>
      <w:rPr>
        <w:color w:val="006C93" w:themeColor="accent3"/>
      </w:rPr>
    </w:lvl>
    <w:lvl w:ilvl="1" w:tplc="6EB6AEE4" w:tentative="1">
      <w:start w:val="1"/>
      <w:numFmt w:val="lowerLetter"/>
      <w:lvlText w:val="%2."/>
      <w:lvlJc w:val="left"/>
      <w:pPr>
        <w:ind w:left="1080" w:hanging="360"/>
      </w:pPr>
    </w:lvl>
    <w:lvl w:ilvl="2" w:tplc="DF2656F6" w:tentative="1">
      <w:start w:val="1"/>
      <w:numFmt w:val="lowerRoman"/>
      <w:lvlText w:val="%3."/>
      <w:lvlJc w:val="right"/>
      <w:pPr>
        <w:ind w:left="1800" w:hanging="180"/>
      </w:pPr>
    </w:lvl>
    <w:lvl w:ilvl="3" w:tplc="AE022EFC" w:tentative="1">
      <w:start w:val="1"/>
      <w:numFmt w:val="decimal"/>
      <w:lvlText w:val="%4."/>
      <w:lvlJc w:val="left"/>
      <w:pPr>
        <w:ind w:left="2520" w:hanging="360"/>
      </w:pPr>
    </w:lvl>
    <w:lvl w:ilvl="4" w:tplc="C5EA4DC6" w:tentative="1">
      <w:start w:val="1"/>
      <w:numFmt w:val="lowerLetter"/>
      <w:lvlText w:val="%5."/>
      <w:lvlJc w:val="left"/>
      <w:pPr>
        <w:ind w:left="3240" w:hanging="360"/>
      </w:pPr>
    </w:lvl>
    <w:lvl w:ilvl="5" w:tplc="F81E5C4E" w:tentative="1">
      <w:start w:val="1"/>
      <w:numFmt w:val="lowerRoman"/>
      <w:lvlText w:val="%6."/>
      <w:lvlJc w:val="right"/>
      <w:pPr>
        <w:ind w:left="3960" w:hanging="180"/>
      </w:pPr>
    </w:lvl>
    <w:lvl w:ilvl="6" w:tplc="8CA06BDE" w:tentative="1">
      <w:start w:val="1"/>
      <w:numFmt w:val="decimal"/>
      <w:lvlText w:val="%7."/>
      <w:lvlJc w:val="left"/>
      <w:pPr>
        <w:ind w:left="4680" w:hanging="360"/>
      </w:pPr>
    </w:lvl>
    <w:lvl w:ilvl="7" w:tplc="B98008C8" w:tentative="1">
      <w:start w:val="1"/>
      <w:numFmt w:val="lowerLetter"/>
      <w:lvlText w:val="%8."/>
      <w:lvlJc w:val="left"/>
      <w:pPr>
        <w:ind w:left="5400" w:hanging="360"/>
      </w:pPr>
    </w:lvl>
    <w:lvl w:ilvl="8" w:tplc="1B9C7822" w:tentative="1">
      <w:start w:val="1"/>
      <w:numFmt w:val="lowerRoman"/>
      <w:lvlText w:val="%9."/>
      <w:lvlJc w:val="right"/>
      <w:pPr>
        <w:ind w:left="6120" w:hanging="180"/>
      </w:pPr>
    </w:lvl>
  </w:abstractNum>
  <w:abstractNum w:abstractNumId="15"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86860C8"/>
    <w:multiLevelType w:val="hybridMultilevel"/>
    <w:tmpl w:val="D37E3668"/>
    <w:lvl w:ilvl="0" w:tplc="55724A7A">
      <w:start w:val="1"/>
      <w:numFmt w:val="bullet"/>
      <w:pStyle w:val="Arrowinstructionindent"/>
      <w:lvlText w:val="4"/>
      <w:lvlJc w:val="left"/>
      <w:pPr>
        <w:ind w:left="1146" w:hanging="360"/>
      </w:pPr>
      <w:rPr>
        <w:rFonts w:ascii="Webdings" w:hAnsi="Webdings" w:hint="default"/>
        <w:b w:val="0"/>
        <w:i w:val="0"/>
        <w:color w:val="005874"/>
        <w:sz w:val="24"/>
      </w:rPr>
    </w:lvl>
    <w:lvl w:ilvl="1" w:tplc="A022B09E" w:tentative="1">
      <w:start w:val="1"/>
      <w:numFmt w:val="bullet"/>
      <w:lvlText w:val="o"/>
      <w:lvlJc w:val="left"/>
      <w:pPr>
        <w:ind w:left="1866" w:hanging="360"/>
      </w:pPr>
      <w:rPr>
        <w:rFonts w:ascii="Courier New" w:hAnsi="Courier New" w:hint="default"/>
      </w:rPr>
    </w:lvl>
    <w:lvl w:ilvl="2" w:tplc="50BE093E" w:tentative="1">
      <w:start w:val="1"/>
      <w:numFmt w:val="bullet"/>
      <w:lvlText w:val=""/>
      <w:lvlJc w:val="left"/>
      <w:pPr>
        <w:ind w:left="2586" w:hanging="360"/>
      </w:pPr>
      <w:rPr>
        <w:rFonts w:ascii="Wingdings" w:hAnsi="Wingdings" w:hint="default"/>
      </w:rPr>
    </w:lvl>
    <w:lvl w:ilvl="3" w:tplc="D9ECB698" w:tentative="1">
      <w:start w:val="1"/>
      <w:numFmt w:val="bullet"/>
      <w:lvlText w:val=""/>
      <w:lvlJc w:val="left"/>
      <w:pPr>
        <w:ind w:left="3306" w:hanging="360"/>
      </w:pPr>
      <w:rPr>
        <w:rFonts w:ascii="Symbol" w:hAnsi="Symbol" w:hint="default"/>
      </w:rPr>
    </w:lvl>
    <w:lvl w:ilvl="4" w:tplc="7982E2CA" w:tentative="1">
      <w:start w:val="1"/>
      <w:numFmt w:val="bullet"/>
      <w:lvlText w:val="o"/>
      <w:lvlJc w:val="left"/>
      <w:pPr>
        <w:ind w:left="4026" w:hanging="360"/>
      </w:pPr>
      <w:rPr>
        <w:rFonts w:ascii="Courier New" w:hAnsi="Courier New" w:hint="default"/>
      </w:rPr>
    </w:lvl>
    <w:lvl w:ilvl="5" w:tplc="144E7008" w:tentative="1">
      <w:start w:val="1"/>
      <w:numFmt w:val="bullet"/>
      <w:lvlText w:val=""/>
      <w:lvlJc w:val="left"/>
      <w:pPr>
        <w:ind w:left="4746" w:hanging="360"/>
      </w:pPr>
      <w:rPr>
        <w:rFonts w:ascii="Wingdings" w:hAnsi="Wingdings" w:hint="default"/>
      </w:rPr>
    </w:lvl>
    <w:lvl w:ilvl="6" w:tplc="4FE8D0CA" w:tentative="1">
      <w:start w:val="1"/>
      <w:numFmt w:val="bullet"/>
      <w:lvlText w:val=""/>
      <w:lvlJc w:val="left"/>
      <w:pPr>
        <w:ind w:left="5466" w:hanging="360"/>
      </w:pPr>
      <w:rPr>
        <w:rFonts w:ascii="Symbol" w:hAnsi="Symbol" w:hint="default"/>
      </w:rPr>
    </w:lvl>
    <w:lvl w:ilvl="7" w:tplc="6194C490" w:tentative="1">
      <w:start w:val="1"/>
      <w:numFmt w:val="bullet"/>
      <w:lvlText w:val="o"/>
      <w:lvlJc w:val="left"/>
      <w:pPr>
        <w:ind w:left="6186" w:hanging="360"/>
      </w:pPr>
      <w:rPr>
        <w:rFonts w:ascii="Courier New" w:hAnsi="Courier New" w:hint="default"/>
      </w:rPr>
    </w:lvl>
    <w:lvl w:ilvl="8" w:tplc="488ED56E" w:tentative="1">
      <w:start w:val="1"/>
      <w:numFmt w:val="bullet"/>
      <w:lvlText w:val=""/>
      <w:lvlJc w:val="left"/>
      <w:pPr>
        <w:ind w:left="6906" w:hanging="360"/>
      </w:pPr>
      <w:rPr>
        <w:rFonts w:ascii="Wingdings" w:hAnsi="Wingdings" w:hint="default"/>
      </w:rPr>
    </w:lvl>
  </w:abstractNum>
  <w:abstractNum w:abstractNumId="17" w15:restartNumberingAfterBreak="0">
    <w:nsid w:val="5C3F2313"/>
    <w:multiLevelType w:val="hybridMultilevel"/>
    <w:tmpl w:val="32D6960C"/>
    <w:lvl w:ilvl="0" w:tplc="D4D6995A">
      <w:start w:val="1"/>
      <w:numFmt w:val="bullet"/>
      <w:pStyle w:val="Attachmentprompt"/>
      <w:lvlText w:val=""/>
      <w:lvlJc w:val="left"/>
      <w:pPr>
        <w:ind w:left="717" w:hanging="360"/>
      </w:pPr>
      <w:rPr>
        <w:rFonts w:ascii="Webdings" w:hAnsi="Webdings" w:hint="default"/>
        <w:b w:val="0"/>
        <w:i w:val="0"/>
        <w:color w:val="005874"/>
        <w:sz w:val="28"/>
      </w:rPr>
    </w:lvl>
    <w:lvl w:ilvl="1" w:tplc="96221940" w:tentative="1">
      <w:start w:val="1"/>
      <w:numFmt w:val="bullet"/>
      <w:lvlText w:val="o"/>
      <w:lvlJc w:val="left"/>
      <w:pPr>
        <w:ind w:left="1800" w:hanging="360"/>
      </w:pPr>
      <w:rPr>
        <w:rFonts w:ascii="Courier New" w:hAnsi="Courier New" w:hint="default"/>
      </w:rPr>
    </w:lvl>
    <w:lvl w:ilvl="2" w:tplc="18746C00" w:tentative="1">
      <w:start w:val="1"/>
      <w:numFmt w:val="bullet"/>
      <w:lvlText w:val=""/>
      <w:lvlJc w:val="left"/>
      <w:pPr>
        <w:ind w:left="2520" w:hanging="360"/>
      </w:pPr>
      <w:rPr>
        <w:rFonts w:ascii="Wingdings" w:hAnsi="Wingdings" w:hint="default"/>
      </w:rPr>
    </w:lvl>
    <w:lvl w:ilvl="3" w:tplc="9FCE414A" w:tentative="1">
      <w:start w:val="1"/>
      <w:numFmt w:val="bullet"/>
      <w:lvlText w:val=""/>
      <w:lvlJc w:val="left"/>
      <w:pPr>
        <w:ind w:left="3240" w:hanging="360"/>
      </w:pPr>
      <w:rPr>
        <w:rFonts w:ascii="Symbol" w:hAnsi="Symbol" w:hint="default"/>
      </w:rPr>
    </w:lvl>
    <w:lvl w:ilvl="4" w:tplc="3A2C1A8E" w:tentative="1">
      <w:start w:val="1"/>
      <w:numFmt w:val="bullet"/>
      <w:lvlText w:val="o"/>
      <w:lvlJc w:val="left"/>
      <w:pPr>
        <w:ind w:left="3960" w:hanging="360"/>
      </w:pPr>
      <w:rPr>
        <w:rFonts w:ascii="Courier New" w:hAnsi="Courier New" w:hint="default"/>
      </w:rPr>
    </w:lvl>
    <w:lvl w:ilvl="5" w:tplc="0736FDE6" w:tentative="1">
      <w:start w:val="1"/>
      <w:numFmt w:val="bullet"/>
      <w:lvlText w:val=""/>
      <w:lvlJc w:val="left"/>
      <w:pPr>
        <w:ind w:left="4680" w:hanging="360"/>
      </w:pPr>
      <w:rPr>
        <w:rFonts w:ascii="Wingdings" w:hAnsi="Wingdings" w:hint="default"/>
      </w:rPr>
    </w:lvl>
    <w:lvl w:ilvl="6" w:tplc="F12479EC" w:tentative="1">
      <w:start w:val="1"/>
      <w:numFmt w:val="bullet"/>
      <w:lvlText w:val=""/>
      <w:lvlJc w:val="left"/>
      <w:pPr>
        <w:ind w:left="5400" w:hanging="360"/>
      </w:pPr>
      <w:rPr>
        <w:rFonts w:ascii="Symbol" w:hAnsi="Symbol" w:hint="default"/>
      </w:rPr>
    </w:lvl>
    <w:lvl w:ilvl="7" w:tplc="F5E84D82" w:tentative="1">
      <w:start w:val="1"/>
      <w:numFmt w:val="bullet"/>
      <w:lvlText w:val="o"/>
      <w:lvlJc w:val="left"/>
      <w:pPr>
        <w:ind w:left="6120" w:hanging="360"/>
      </w:pPr>
      <w:rPr>
        <w:rFonts w:ascii="Courier New" w:hAnsi="Courier New" w:hint="default"/>
      </w:rPr>
    </w:lvl>
    <w:lvl w:ilvl="8" w:tplc="DBCA545C" w:tentative="1">
      <w:start w:val="1"/>
      <w:numFmt w:val="bullet"/>
      <w:lvlText w:val=""/>
      <w:lvlJc w:val="left"/>
      <w:pPr>
        <w:ind w:left="6840" w:hanging="360"/>
      </w:pPr>
      <w:rPr>
        <w:rFonts w:ascii="Wingdings" w:hAnsi="Wingdings" w:hint="default"/>
      </w:rPr>
    </w:lvl>
  </w:abstractNum>
  <w:abstractNum w:abstractNumId="18" w15:restartNumberingAfterBreak="0">
    <w:nsid w:val="5CFD18CA"/>
    <w:multiLevelType w:val="multilevel"/>
    <w:tmpl w:val="D5A239B8"/>
    <w:lvl w:ilvl="0">
      <w:start w:val="1"/>
      <w:numFmt w:val="decimal"/>
      <w:lvlText w:val="%1."/>
      <w:lvlJc w:val="left"/>
      <w:pPr>
        <w:ind w:left="360" w:hanging="360"/>
      </w:pPr>
      <w:rPr>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23672D8"/>
    <w:multiLevelType w:val="multilevel"/>
    <w:tmpl w:val="F0A8F14C"/>
    <w:lvl w:ilvl="0">
      <w:start w:val="1"/>
      <w:numFmt w:val="upperLetter"/>
      <w:lvlText w:val="Part %1:"/>
      <w:lvlJc w:val="left"/>
      <w:pPr>
        <w:ind w:left="1418" w:hanging="1418"/>
      </w:pPr>
      <w:rPr>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lvl>
    <w:lvl w:ilvl="3">
      <w:start w:val="39821456"/>
      <w:numFmt w:val="decimal"/>
      <w:lvlText w:val="%4."/>
      <w:lvlJc w:val="left"/>
      <w:pPr>
        <w:ind w:left="3600" w:hanging="360"/>
      </w:pPr>
    </w:lvl>
    <w:lvl w:ilvl="4">
      <w:start w:val="36272432"/>
      <w:numFmt w:val="lowerLetter"/>
      <w:lvlText w:val="%5."/>
      <w:lvlJc w:val="left"/>
      <w:pPr>
        <w:ind w:left="4320" w:hanging="360"/>
      </w:pPr>
    </w:lvl>
    <w:lvl w:ilvl="5">
      <w:start w:val="39821552"/>
      <w:numFmt w:val="lowerRoman"/>
      <w:lvlText w:val="%6."/>
      <w:lvlJc w:val="right"/>
      <w:pPr>
        <w:ind w:left="5040" w:hanging="180"/>
      </w:pPr>
    </w:lvl>
    <w:lvl w:ilvl="6">
      <w:start w:val="8886672"/>
      <w:numFmt w:val="decimal"/>
      <w:lvlText w:val="%7."/>
      <w:lvlJc w:val="left"/>
      <w:pPr>
        <w:ind w:left="5760" w:hanging="360"/>
      </w:pPr>
    </w:lvl>
    <w:lvl w:ilvl="7">
      <w:start w:val="36272528"/>
      <w:numFmt w:val="lowerLetter"/>
      <w:lvlText w:val="%8."/>
      <w:lvlJc w:val="left"/>
      <w:pPr>
        <w:ind w:left="6480" w:hanging="360"/>
      </w:pPr>
    </w:lvl>
    <w:lvl w:ilvl="8">
      <w:start w:val="40829504"/>
      <w:numFmt w:val="lowerRoman"/>
      <w:lvlText w:val="%9."/>
      <w:lvlJc w:val="right"/>
      <w:pPr>
        <w:ind w:left="7200" w:hanging="180"/>
      </w:pPr>
    </w:lvl>
  </w:abstractNum>
  <w:abstractNum w:abstractNumId="20"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hint="default"/>
      </w:rPr>
    </w:lvl>
    <w:lvl w:ilvl="8">
      <w:start w:val="1"/>
      <w:numFmt w:val="bullet"/>
      <w:lvlText w:val=""/>
      <w:lvlJc w:val="left"/>
      <w:pPr>
        <w:ind w:left="6905" w:hanging="360"/>
      </w:pPr>
      <w:rPr>
        <w:rFonts w:ascii="Wingdings" w:hAnsi="Wingdings" w:hint="default"/>
      </w:rPr>
    </w:lvl>
  </w:abstractNum>
  <w:abstractNum w:abstractNumId="22" w15:restartNumberingAfterBreak="0">
    <w:nsid w:val="7E9D3394"/>
    <w:multiLevelType w:val="hybridMultilevel"/>
    <w:tmpl w:val="CD34C66A"/>
    <w:lvl w:ilvl="0" w:tplc="CE3C80DA">
      <w:start w:val="1"/>
      <w:numFmt w:val="bullet"/>
      <w:pStyle w:val="Copyprompt"/>
      <w:lvlText w:val=""/>
      <w:lvlJc w:val="left"/>
      <w:pPr>
        <w:ind w:left="1080" w:hanging="360"/>
      </w:pPr>
      <w:rPr>
        <w:rFonts w:ascii="Wingdings" w:hAnsi="Wingdings" w:hint="default"/>
        <w:b w:val="0"/>
        <w:i w:val="0"/>
        <w:color w:val="005874"/>
        <w:sz w:val="24"/>
      </w:rPr>
    </w:lvl>
    <w:lvl w:ilvl="1" w:tplc="B226FE66" w:tentative="1">
      <w:start w:val="1"/>
      <w:numFmt w:val="bullet"/>
      <w:lvlText w:val="o"/>
      <w:lvlJc w:val="left"/>
      <w:pPr>
        <w:ind w:left="1800" w:hanging="360"/>
      </w:pPr>
      <w:rPr>
        <w:rFonts w:ascii="Courier New" w:hAnsi="Courier New" w:hint="default"/>
      </w:rPr>
    </w:lvl>
    <w:lvl w:ilvl="2" w:tplc="3FA61322" w:tentative="1">
      <w:start w:val="1"/>
      <w:numFmt w:val="bullet"/>
      <w:lvlText w:val=""/>
      <w:lvlJc w:val="left"/>
      <w:pPr>
        <w:ind w:left="2520" w:hanging="360"/>
      </w:pPr>
      <w:rPr>
        <w:rFonts w:ascii="Wingdings" w:hAnsi="Wingdings" w:hint="default"/>
      </w:rPr>
    </w:lvl>
    <w:lvl w:ilvl="3" w:tplc="679C3DC2" w:tentative="1">
      <w:start w:val="1"/>
      <w:numFmt w:val="bullet"/>
      <w:lvlText w:val=""/>
      <w:lvlJc w:val="left"/>
      <w:pPr>
        <w:ind w:left="3240" w:hanging="360"/>
      </w:pPr>
      <w:rPr>
        <w:rFonts w:ascii="Symbol" w:hAnsi="Symbol" w:hint="default"/>
      </w:rPr>
    </w:lvl>
    <w:lvl w:ilvl="4" w:tplc="BE2C4326" w:tentative="1">
      <w:start w:val="1"/>
      <w:numFmt w:val="bullet"/>
      <w:lvlText w:val="o"/>
      <w:lvlJc w:val="left"/>
      <w:pPr>
        <w:ind w:left="3960" w:hanging="360"/>
      </w:pPr>
      <w:rPr>
        <w:rFonts w:ascii="Courier New" w:hAnsi="Courier New" w:hint="default"/>
      </w:rPr>
    </w:lvl>
    <w:lvl w:ilvl="5" w:tplc="7EAE5690" w:tentative="1">
      <w:start w:val="1"/>
      <w:numFmt w:val="bullet"/>
      <w:lvlText w:val=""/>
      <w:lvlJc w:val="left"/>
      <w:pPr>
        <w:ind w:left="4680" w:hanging="360"/>
      </w:pPr>
      <w:rPr>
        <w:rFonts w:ascii="Wingdings" w:hAnsi="Wingdings" w:hint="default"/>
      </w:rPr>
    </w:lvl>
    <w:lvl w:ilvl="6" w:tplc="487E5A44" w:tentative="1">
      <w:start w:val="1"/>
      <w:numFmt w:val="bullet"/>
      <w:lvlText w:val=""/>
      <w:lvlJc w:val="left"/>
      <w:pPr>
        <w:ind w:left="5400" w:hanging="360"/>
      </w:pPr>
      <w:rPr>
        <w:rFonts w:ascii="Symbol" w:hAnsi="Symbol" w:hint="default"/>
      </w:rPr>
    </w:lvl>
    <w:lvl w:ilvl="7" w:tplc="7B0AB0BE" w:tentative="1">
      <w:start w:val="1"/>
      <w:numFmt w:val="bullet"/>
      <w:lvlText w:val="o"/>
      <w:lvlJc w:val="left"/>
      <w:pPr>
        <w:ind w:left="6120" w:hanging="360"/>
      </w:pPr>
      <w:rPr>
        <w:rFonts w:ascii="Courier New" w:hAnsi="Courier New" w:hint="default"/>
      </w:rPr>
    </w:lvl>
    <w:lvl w:ilvl="8" w:tplc="E1506FEE" w:tentative="1">
      <w:start w:val="1"/>
      <w:numFmt w:val="bullet"/>
      <w:lvlText w:val=""/>
      <w:lvlJc w:val="left"/>
      <w:pPr>
        <w:ind w:left="6840" w:hanging="360"/>
      </w:pPr>
      <w:rPr>
        <w:rFonts w:ascii="Wingdings" w:hAnsi="Wingdings" w:hint="default"/>
      </w:rPr>
    </w:lvl>
  </w:abstractNum>
  <w:num w:numId="1" w16cid:durableId="202795739">
    <w:abstractNumId w:val="11"/>
  </w:num>
  <w:num w:numId="2" w16cid:durableId="675503388">
    <w:abstractNumId w:val="20"/>
  </w:num>
  <w:num w:numId="3" w16cid:durableId="563372937">
    <w:abstractNumId w:val="18"/>
  </w:num>
  <w:num w:numId="4" w16cid:durableId="1330407760">
    <w:abstractNumId w:val="14"/>
  </w:num>
  <w:num w:numId="5" w16cid:durableId="1082485109">
    <w:abstractNumId w:val="19"/>
  </w:num>
  <w:num w:numId="6" w16cid:durableId="1081676471">
    <w:abstractNumId w:val="15"/>
  </w:num>
  <w:num w:numId="7" w16cid:durableId="955676783">
    <w:abstractNumId w:val="12"/>
  </w:num>
  <w:num w:numId="8" w16cid:durableId="483354597">
    <w:abstractNumId w:val="7"/>
  </w:num>
  <w:num w:numId="9" w16cid:durableId="1690527576">
    <w:abstractNumId w:val="4"/>
  </w:num>
  <w:num w:numId="10" w16cid:durableId="687633946">
    <w:abstractNumId w:val="0"/>
  </w:num>
  <w:num w:numId="11" w16cid:durableId="682368021">
    <w:abstractNumId w:val="21"/>
  </w:num>
  <w:num w:numId="12" w16cid:durableId="239025655">
    <w:abstractNumId w:val="5"/>
  </w:num>
  <w:num w:numId="13" w16cid:durableId="1880047517">
    <w:abstractNumId w:val="5"/>
  </w:num>
  <w:num w:numId="14" w16cid:durableId="97914051">
    <w:abstractNumId w:val="19"/>
    <w:lvlOverride w:ilvl="0"/>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5" w16cid:durableId="1419525058">
    <w:abstractNumId w:val="22"/>
  </w:num>
  <w:num w:numId="16" w16cid:durableId="1171679173">
    <w:abstractNumId w:val="17"/>
  </w:num>
  <w:num w:numId="17" w16cid:durableId="356781151">
    <w:abstractNumId w:val="1"/>
  </w:num>
  <w:num w:numId="18" w16cid:durableId="1519200705">
    <w:abstractNumId w:val="3"/>
  </w:num>
  <w:num w:numId="19" w16cid:durableId="753472077">
    <w:abstractNumId w:val="16"/>
  </w:num>
  <w:num w:numId="20" w16cid:durableId="1516923491">
    <w:abstractNumId w:val="3"/>
  </w:num>
  <w:num w:numId="21" w16cid:durableId="1930431677">
    <w:abstractNumId w:val="3"/>
  </w:num>
  <w:num w:numId="22" w16cid:durableId="865144990">
    <w:abstractNumId w:val="2"/>
  </w:num>
  <w:num w:numId="23" w16cid:durableId="1786930">
    <w:abstractNumId w:val="13"/>
  </w:num>
  <w:num w:numId="24" w16cid:durableId="1568301293">
    <w:abstractNumId w:val="10"/>
  </w:num>
  <w:num w:numId="25" w16cid:durableId="134855700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XNFkNB1MUH9sYNie2ZCKFVdQqZOgMRnyuB2DAK3y9Kk=" w:saltValue="MbUt/tqeJAQwKkJsDGHQa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CC"/>
    <w:rsid w:val="00000630"/>
    <w:rsid w:val="00002283"/>
    <w:rsid w:val="000030F4"/>
    <w:rsid w:val="00007B7B"/>
    <w:rsid w:val="00022B9C"/>
    <w:rsid w:val="00024025"/>
    <w:rsid w:val="00027452"/>
    <w:rsid w:val="000309AA"/>
    <w:rsid w:val="00031090"/>
    <w:rsid w:val="0003377D"/>
    <w:rsid w:val="00035321"/>
    <w:rsid w:val="0003582F"/>
    <w:rsid w:val="00036C2A"/>
    <w:rsid w:val="000378B6"/>
    <w:rsid w:val="000442F7"/>
    <w:rsid w:val="0004685C"/>
    <w:rsid w:val="00046B26"/>
    <w:rsid w:val="00051120"/>
    <w:rsid w:val="00056FF0"/>
    <w:rsid w:val="00057FEE"/>
    <w:rsid w:val="0006152D"/>
    <w:rsid w:val="000678AA"/>
    <w:rsid w:val="00083FFC"/>
    <w:rsid w:val="000873E6"/>
    <w:rsid w:val="00090690"/>
    <w:rsid w:val="000906DE"/>
    <w:rsid w:val="00091BB2"/>
    <w:rsid w:val="00093F96"/>
    <w:rsid w:val="00096878"/>
    <w:rsid w:val="000A0DD5"/>
    <w:rsid w:val="000A2D38"/>
    <w:rsid w:val="000A2DBB"/>
    <w:rsid w:val="000A49C7"/>
    <w:rsid w:val="000A59C0"/>
    <w:rsid w:val="000A5FD7"/>
    <w:rsid w:val="000B0DAE"/>
    <w:rsid w:val="000B2225"/>
    <w:rsid w:val="000C6E27"/>
    <w:rsid w:val="000D15BF"/>
    <w:rsid w:val="000D4D98"/>
    <w:rsid w:val="000D727F"/>
    <w:rsid w:val="000D76C4"/>
    <w:rsid w:val="000E44D7"/>
    <w:rsid w:val="000E567D"/>
    <w:rsid w:val="000E5A13"/>
    <w:rsid w:val="000E5DBF"/>
    <w:rsid w:val="000E6789"/>
    <w:rsid w:val="000E7EF2"/>
    <w:rsid w:val="000F1924"/>
    <w:rsid w:val="000F2950"/>
    <w:rsid w:val="000F6B44"/>
    <w:rsid w:val="000F6E43"/>
    <w:rsid w:val="0010249F"/>
    <w:rsid w:val="0010362C"/>
    <w:rsid w:val="00112E29"/>
    <w:rsid w:val="001246C7"/>
    <w:rsid w:val="00124F82"/>
    <w:rsid w:val="001276AA"/>
    <w:rsid w:val="00143553"/>
    <w:rsid w:val="00146DDA"/>
    <w:rsid w:val="001502FC"/>
    <w:rsid w:val="001512C0"/>
    <w:rsid w:val="00155291"/>
    <w:rsid w:val="001565BF"/>
    <w:rsid w:val="00157175"/>
    <w:rsid w:val="00160D3E"/>
    <w:rsid w:val="00160EA5"/>
    <w:rsid w:val="00163FC4"/>
    <w:rsid w:val="001640DC"/>
    <w:rsid w:val="00164846"/>
    <w:rsid w:val="001651F7"/>
    <w:rsid w:val="00171389"/>
    <w:rsid w:val="001713B6"/>
    <w:rsid w:val="00176871"/>
    <w:rsid w:val="00176C28"/>
    <w:rsid w:val="001841F8"/>
    <w:rsid w:val="001932D5"/>
    <w:rsid w:val="00193A6C"/>
    <w:rsid w:val="00197F43"/>
    <w:rsid w:val="001A3395"/>
    <w:rsid w:val="001B4533"/>
    <w:rsid w:val="001B653D"/>
    <w:rsid w:val="001B66AA"/>
    <w:rsid w:val="001C191F"/>
    <w:rsid w:val="001D229D"/>
    <w:rsid w:val="001D2DB3"/>
    <w:rsid w:val="001D2FF0"/>
    <w:rsid w:val="001D5E01"/>
    <w:rsid w:val="001E5C42"/>
    <w:rsid w:val="001E661F"/>
    <w:rsid w:val="001F258A"/>
    <w:rsid w:val="001F3CCF"/>
    <w:rsid w:val="002118E5"/>
    <w:rsid w:val="00216E5D"/>
    <w:rsid w:val="0021782A"/>
    <w:rsid w:val="00217A61"/>
    <w:rsid w:val="00222368"/>
    <w:rsid w:val="00223676"/>
    <w:rsid w:val="00223DFF"/>
    <w:rsid w:val="0022776B"/>
    <w:rsid w:val="00227828"/>
    <w:rsid w:val="00235B98"/>
    <w:rsid w:val="002410A1"/>
    <w:rsid w:val="0024376C"/>
    <w:rsid w:val="00250FA8"/>
    <w:rsid w:val="0025105B"/>
    <w:rsid w:val="00251FC9"/>
    <w:rsid w:val="002537CF"/>
    <w:rsid w:val="00253FFC"/>
    <w:rsid w:val="00254386"/>
    <w:rsid w:val="002546C8"/>
    <w:rsid w:val="00254FD2"/>
    <w:rsid w:val="00257532"/>
    <w:rsid w:val="00260463"/>
    <w:rsid w:val="00261B92"/>
    <w:rsid w:val="002622E9"/>
    <w:rsid w:val="00270AEF"/>
    <w:rsid w:val="00271848"/>
    <w:rsid w:val="00277E1E"/>
    <w:rsid w:val="00282A9E"/>
    <w:rsid w:val="00287522"/>
    <w:rsid w:val="00290A47"/>
    <w:rsid w:val="00290E3D"/>
    <w:rsid w:val="0029262D"/>
    <w:rsid w:val="00296327"/>
    <w:rsid w:val="002A7803"/>
    <w:rsid w:val="002A7EA6"/>
    <w:rsid w:val="002B4D73"/>
    <w:rsid w:val="002C0986"/>
    <w:rsid w:val="002C0A20"/>
    <w:rsid w:val="002C0F04"/>
    <w:rsid w:val="002C427B"/>
    <w:rsid w:val="002C702A"/>
    <w:rsid w:val="002D02F7"/>
    <w:rsid w:val="002D18F3"/>
    <w:rsid w:val="002D30B2"/>
    <w:rsid w:val="002D3ED2"/>
    <w:rsid w:val="002E60EE"/>
    <w:rsid w:val="002E66C8"/>
    <w:rsid w:val="002E796F"/>
    <w:rsid w:val="002F1986"/>
    <w:rsid w:val="002F53CF"/>
    <w:rsid w:val="002F558F"/>
    <w:rsid w:val="00300176"/>
    <w:rsid w:val="00303250"/>
    <w:rsid w:val="00305F21"/>
    <w:rsid w:val="00307492"/>
    <w:rsid w:val="00312C6D"/>
    <w:rsid w:val="00312F04"/>
    <w:rsid w:val="003153FA"/>
    <w:rsid w:val="003308FE"/>
    <w:rsid w:val="00334225"/>
    <w:rsid w:val="00335026"/>
    <w:rsid w:val="00337CCB"/>
    <w:rsid w:val="00345117"/>
    <w:rsid w:val="003456B2"/>
    <w:rsid w:val="0035238B"/>
    <w:rsid w:val="00353B13"/>
    <w:rsid w:val="00353D7B"/>
    <w:rsid w:val="003633E2"/>
    <w:rsid w:val="00365CD3"/>
    <w:rsid w:val="00370CE8"/>
    <w:rsid w:val="00371059"/>
    <w:rsid w:val="003728FF"/>
    <w:rsid w:val="00373F89"/>
    <w:rsid w:val="003849CC"/>
    <w:rsid w:val="003948FE"/>
    <w:rsid w:val="003A0D22"/>
    <w:rsid w:val="003A331B"/>
    <w:rsid w:val="003A4893"/>
    <w:rsid w:val="003A4CB6"/>
    <w:rsid w:val="003A5739"/>
    <w:rsid w:val="003A760B"/>
    <w:rsid w:val="003B1A1E"/>
    <w:rsid w:val="003B1D15"/>
    <w:rsid w:val="003B6448"/>
    <w:rsid w:val="003B7462"/>
    <w:rsid w:val="003C6F9A"/>
    <w:rsid w:val="003C7227"/>
    <w:rsid w:val="003D3FC1"/>
    <w:rsid w:val="003E1125"/>
    <w:rsid w:val="003E3BF5"/>
    <w:rsid w:val="003E445C"/>
    <w:rsid w:val="003E575E"/>
    <w:rsid w:val="003E5DE7"/>
    <w:rsid w:val="003F2DFF"/>
    <w:rsid w:val="00400BA0"/>
    <w:rsid w:val="00400D4D"/>
    <w:rsid w:val="0040479B"/>
    <w:rsid w:val="00407A97"/>
    <w:rsid w:val="00407C56"/>
    <w:rsid w:val="004116B0"/>
    <w:rsid w:val="00412012"/>
    <w:rsid w:val="0042024A"/>
    <w:rsid w:val="00420BF6"/>
    <w:rsid w:val="00422ABC"/>
    <w:rsid w:val="00424CC6"/>
    <w:rsid w:val="00425F73"/>
    <w:rsid w:val="00426275"/>
    <w:rsid w:val="00427881"/>
    <w:rsid w:val="004408A5"/>
    <w:rsid w:val="004458B4"/>
    <w:rsid w:val="0044B039"/>
    <w:rsid w:val="00451340"/>
    <w:rsid w:val="004546E2"/>
    <w:rsid w:val="00455455"/>
    <w:rsid w:val="004559EF"/>
    <w:rsid w:val="00461065"/>
    <w:rsid w:val="00462905"/>
    <w:rsid w:val="00465287"/>
    <w:rsid w:val="00466743"/>
    <w:rsid w:val="00470A9E"/>
    <w:rsid w:val="00471682"/>
    <w:rsid w:val="004721EF"/>
    <w:rsid w:val="00476554"/>
    <w:rsid w:val="00480154"/>
    <w:rsid w:val="00484B3F"/>
    <w:rsid w:val="00490FF7"/>
    <w:rsid w:val="00494A31"/>
    <w:rsid w:val="00494F07"/>
    <w:rsid w:val="004A36C7"/>
    <w:rsid w:val="004A5192"/>
    <w:rsid w:val="004A581F"/>
    <w:rsid w:val="004A5F95"/>
    <w:rsid w:val="004A6DC2"/>
    <w:rsid w:val="004B20DA"/>
    <w:rsid w:val="004B6AF5"/>
    <w:rsid w:val="004C6DF4"/>
    <w:rsid w:val="004D0162"/>
    <w:rsid w:val="004D1592"/>
    <w:rsid w:val="004D2446"/>
    <w:rsid w:val="004D350D"/>
    <w:rsid w:val="004D3F8B"/>
    <w:rsid w:val="004D70CF"/>
    <w:rsid w:val="004E21C3"/>
    <w:rsid w:val="004E2C3A"/>
    <w:rsid w:val="004E2F86"/>
    <w:rsid w:val="004F297E"/>
    <w:rsid w:val="004F5320"/>
    <w:rsid w:val="00510C6D"/>
    <w:rsid w:val="005122C6"/>
    <w:rsid w:val="00513D35"/>
    <w:rsid w:val="00516089"/>
    <w:rsid w:val="00517808"/>
    <w:rsid w:val="00521016"/>
    <w:rsid w:val="005230BD"/>
    <w:rsid w:val="0052333E"/>
    <w:rsid w:val="0052457E"/>
    <w:rsid w:val="00531F3B"/>
    <w:rsid w:val="005362D4"/>
    <w:rsid w:val="0054032E"/>
    <w:rsid w:val="00541628"/>
    <w:rsid w:val="0054199F"/>
    <w:rsid w:val="005430A4"/>
    <w:rsid w:val="00545157"/>
    <w:rsid w:val="005451B6"/>
    <w:rsid w:val="00545D29"/>
    <w:rsid w:val="005470F3"/>
    <w:rsid w:val="00560FDC"/>
    <w:rsid w:val="005616D8"/>
    <w:rsid w:val="00564C85"/>
    <w:rsid w:val="005662A6"/>
    <w:rsid w:val="00567934"/>
    <w:rsid w:val="0057189F"/>
    <w:rsid w:val="00572F63"/>
    <w:rsid w:val="0057332E"/>
    <w:rsid w:val="00573346"/>
    <w:rsid w:val="00575516"/>
    <w:rsid w:val="00576774"/>
    <w:rsid w:val="005840D0"/>
    <w:rsid w:val="005844B1"/>
    <w:rsid w:val="005851BB"/>
    <w:rsid w:val="005854C1"/>
    <w:rsid w:val="00585D42"/>
    <w:rsid w:val="005869C0"/>
    <w:rsid w:val="00587646"/>
    <w:rsid w:val="005948AA"/>
    <w:rsid w:val="00594DFA"/>
    <w:rsid w:val="00595122"/>
    <w:rsid w:val="005A112C"/>
    <w:rsid w:val="005A266D"/>
    <w:rsid w:val="005A2732"/>
    <w:rsid w:val="005A74F3"/>
    <w:rsid w:val="005C0A94"/>
    <w:rsid w:val="005D4D95"/>
    <w:rsid w:val="005D4DC0"/>
    <w:rsid w:val="005D5DDC"/>
    <w:rsid w:val="005D6CBB"/>
    <w:rsid w:val="005E0E50"/>
    <w:rsid w:val="005F0FC4"/>
    <w:rsid w:val="005F4BE4"/>
    <w:rsid w:val="005F4EAD"/>
    <w:rsid w:val="005F7875"/>
    <w:rsid w:val="00601E3C"/>
    <w:rsid w:val="00602E93"/>
    <w:rsid w:val="006038D8"/>
    <w:rsid w:val="0061010A"/>
    <w:rsid w:val="006112CA"/>
    <w:rsid w:val="00612C49"/>
    <w:rsid w:val="0061536B"/>
    <w:rsid w:val="006167AE"/>
    <w:rsid w:val="00617D23"/>
    <w:rsid w:val="0062080A"/>
    <w:rsid w:val="00620DFD"/>
    <w:rsid w:val="00622DA5"/>
    <w:rsid w:val="00632E89"/>
    <w:rsid w:val="00637EEB"/>
    <w:rsid w:val="006423DF"/>
    <w:rsid w:val="00642871"/>
    <w:rsid w:val="006530B0"/>
    <w:rsid w:val="006548EA"/>
    <w:rsid w:val="00655613"/>
    <w:rsid w:val="0065711E"/>
    <w:rsid w:val="0065750A"/>
    <w:rsid w:val="0066042D"/>
    <w:rsid w:val="00661619"/>
    <w:rsid w:val="00662ED8"/>
    <w:rsid w:val="00673BAC"/>
    <w:rsid w:val="0067451F"/>
    <w:rsid w:val="00674932"/>
    <w:rsid w:val="0067793A"/>
    <w:rsid w:val="00680B5A"/>
    <w:rsid w:val="00683CC6"/>
    <w:rsid w:val="006856ED"/>
    <w:rsid w:val="006A05E9"/>
    <w:rsid w:val="006A1906"/>
    <w:rsid w:val="006A347B"/>
    <w:rsid w:val="006A37D7"/>
    <w:rsid w:val="006A7A4E"/>
    <w:rsid w:val="006B2ED8"/>
    <w:rsid w:val="006B43F2"/>
    <w:rsid w:val="006B72C7"/>
    <w:rsid w:val="006C121A"/>
    <w:rsid w:val="006C1FA8"/>
    <w:rsid w:val="006C2D20"/>
    <w:rsid w:val="006C57CC"/>
    <w:rsid w:val="006C58B9"/>
    <w:rsid w:val="006C743B"/>
    <w:rsid w:val="006D4399"/>
    <w:rsid w:val="006D5208"/>
    <w:rsid w:val="006D58BF"/>
    <w:rsid w:val="006E0EDB"/>
    <w:rsid w:val="006E1F9E"/>
    <w:rsid w:val="006E20EA"/>
    <w:rsid w:val="006E3CA9"/>
    <w:rsid w:val="006E486B"/>
    <w:rsid w:val="006E5407"/>
    <w:rsid w:val="006E542B"/>
    <w:rsid w:val="006F0113"/>
    <w:rsid w:val="006F2608"/>
    <w:rsid w:val="006F46EE"/>
    <w:rsid w:val="006F7BE1"/>
    <w:rsid w:val="007037A1"/>
    <w:rsid w:val="0070766F"/>
    <w:rsid w:val="00713E16"/>
    <w:rsid w:val="007149EF"/>
    <w:rsid w:val="00715D58"/>
    <w:rsid w:val="0072051F"/>
    <w:rsid w:val="00722620"/>
    <w:rsid w:val="00724B10"/>
    <w:rsid w:val="00725AE9"/>
    <w:rsid w:val="007270A5"/>
    <w:rsid w:val="00733C45"/>
    <w:rsid w:val="00735CED"/>
    <w:rsid w:val="00735EBC"/>
    <w:rsid w:val="00736EF6"/>
    <w:rsid w:val="00742311"/>
    <w:rsid w:val="00752088"/>
    <w:rsid w:val="00753D0E"/>
    <w:rsid w:val="007540A7"/>
    <w:rsid w:val="00754C00"/>
    <w:rsid w:val="00756EDE"/>
    <w:rsid w:val="0076183F"/>
    <w:rsid w:val="0076397A"/>
    <w:rsid w:val="00767E1E"/>
    <w:rsid w:val="00767FAB"/>
    <w:rsid w:val="00770C74"/>
    <w:rsid w:val="00770FD1"/>
    <w:rsid w:val="00774242"/>
    <w:rsid w:val="007773D1"/>
    <w:rsid w:val="007813EC"/>
    <w:rsid w:val="007820DD"/>
    <w:rsid w:val="00784BBE"/>
    <w:rsid w:val="007909A6"/>
    <w:rsid w:val="00790E79"/>
    <w:rsid w:val="00791FFC"/>
    <w:rsid w:val="00794628"/>
    <w:rsid w:val="0079580A"/>
    <w:rsid w:val="00797ADB"/>
    <w:rsid w:val="00797C77"/>
    <w:rsid w:val="007A05B2"/>
    <w:rsid w:val="007A0EF8"/>
    <w:rsid w:val="007A2909"/>
    <w:rsid w:val="007A32A0"/>
    <w:rsid w:val="007A5CF8"/>
    <w:rsid w:val="007B2652"/>
    <w:rsid w:val="007B2A62"/>
    <w:rsid w:val="007B31E7"/>
    <w:rsid w:val="007B3BA1"/>
    <w:rsid w:val="007B521F"/>
    <w:rsid w:val="007B6EED"/>
    <w:rsid w:val="007B70F4"/>
    <w:rsid w:val="007C310C"/>
    <w:rsid w:val="007C7046"/>
    <w:rsid w:val="007D1769"/>
    <w:rsid w:val="007D279F"/>
    <w:rsid w:val="007D40F4"/>
    <w:rsid w:val="007E2FC1"/>
    <w:rsid w:val="007F3928"/>
    <w:rsid w:val="007F6EA2"/>
    <w:rsid w:val="007F7951"/>
    <w:rsid w:val="00801EDE"/>
    <w:rsid w:val="0080243C"/>
    <w:rsid w:val="008044E6"/>
    <w:rsid w:val="00805956"/>
    <w:rsid w:val="008115DB"/>
    <w:rsid w:val="00816D8B"/>
    <w:rsid w:val="008175AF"/>
    <w:rsid w:val="00817934"/>
    <w:rsid w:val="00824DEC"/>
    <w:rsid w:val="00825DD9"/>
    <w:rsid w:val="00826523"/>
    <w:rsid w:val="00826A84"/>
    <w:rsid w:val="00832FF0"/>
    <w:rsid w:val="00834EA9"/>
    <w:rsid w:val="008352D1"/>
    <w:rsid w:val="0083758E"/>
    <w:rsid w:val="008377AA"/>
    <w:rsid w:val="00841908"/>
    <w:rsid w:val="00843347"/>
    <w:rsid w:val="008444A8"/>
    <w:rsid w:val="008444B6"/>
    <w:rsid w:val="008459CA"/>
    <w:rsid w:val="00846B1A"/>
    <w:rsid w:val="008513B3"/>
    <w:rsid w:val="00852813"/>
    <w:rsid w:val="00853811"/>
    <w:rsid w:val="0085735D"/>
    <w:rsid w:val="00857CB7"/>
    <w:rsid w:val="00863960"/>
    <w:rsid w:val="00871AA7"/>
    <w:rsid w:val="00882E99"/>
    <w:rsid w:val="00885AB6"/>
    <w:rsid w:val="00890472"/>
    <w:rsid w:val="00895D14"/>
    <w:rsid w:val="00896857"/>
    <w:rsid w:val="008974A3"/>
    <w:rsid w:val="008A1D0C"/>
    <w:rsid w:val="008A4954"/>
    <w:rsid w:val="008A4F2A"/>
    <w:rsid w:val="008A71A2"/>
    <w:rsid w:val="008B0D79"/>
    <w:rsid w:val="008B434A"/>
    <w:rsid w:val="008B4768"/>
    <w:rsid w:val="008B572C"/>
    <w:rsid w:val="008B753E"/>
    <w:rsid w:val="008B76A0"/>
    <w:rsid w:val="008C049E"/>
    <w:rsid w:val="008C52A2"/>
    <w:rsid w:val="008C5E80"/>
    <w:rsid w:val="008C63A1"/>
    <w:rsid w:val="008D2E9A"/>
    <w:rsid w:val="008D43A0"/>
    <w:rsid w:val="008D56C7"/>
    <w:rsid w:val="008D6244"/>
    <w:rsid w:val="008D6973"/>
    <w:rsid w:val="008E11A4"/>
    <w:rsid w:val="008E15DF"/>
    <w:rsid w:val="008E2837"/>
    <w:rsid w:val="008E6CE0"/>
    <w:rsid w:val="008F03F7"/>
    <w:rsid w:val="008F1159"/>
    <w:rsid w:val="008F548E"/>
    <w:rsid w:val="008F6BA7"/>
    <w:rsid w:val="009022BC"/>
    <w:rsid w:val="00906DED"/>
    <w:rsid w:val="00911084"/>
    <w:rsid w:val="009129C2"/>
    <w:rsid w:val="00913B0E"/>
    <w:rsid w:val="00915118"/>
    <w:rsid w:val="009153A9"/>
    <w:rsid w:val="0092110D"/>
    <w:rsid w:val="00921C38"/>
    <w:rsid w:val="0092568B"/>
    <w:rsid w:val="00930D2E"/>
    <w:rsid w:val="0093226C"/>
    <w:rsid w:val="00934AA1"/>
    <w:rsid w:val="00935E38"/>
    <w:rsid w:val="0093620C"/>
    <w:rsid w:val="00936B7F"/>
    <w:rsid w:val="00943325"/>
    <w:rsid w:val="009471D6"/>
    <w:rsid w:val="009507F7"/>
    <w:rsid w:val="0095513E"/>
    <w:rsid w:val="00957F88"/>
    <w:rsid w:val="00960C25"/>
    <w:rsid w:val="00961FD2"/>
    <w:rsid w:val="009633DE"/>
    <w:rsid w:val="00970C49"/>
    <w:rsid w:val="00972BC6"/>
    <w:rsid w:val="00975474"/>
    <w:rsid w:val="00975527"/>
    <w:rsid w:val="009757EB"/>
    <w:rsid w:val="00977234"/>
    <w:rsid w:val="00980030"/>
    <w:rsid w:val="009801E4"/>
    <w:rsid w:val="009843AF"/>
    <w:rsid w:val="009849D5"/>
    <w:rsid w:val="00990C52"/>
    <w:rsid w:val="00991489"/>
    <w:rsid w:val="009925E1"/>
    <w:rsid w:val="009A2199"/>
    <w:rsid w:val="009A2E7F"/>
    <w:rsid w:val="009A42EE"/>
    <w:rsid w:val="009A6D48"/>
    <w:rsid w:val="009A75B3"/>
    <w:rsid w:val="009A7667"/>
    <w:rsid w:val="009A78AB"/>
    <w:rsid w:val="009A7CBD"/>
    <w:rsid w:val="009B1514"/>
    <w:rsid w:val="009B326C"/>
    <w:rsid w:val="009B3F7B"/>
    <w:rsid w:val="009C094A"/>
    <w:rsid w:val="009C20D1"/>
    <w:rsid w:val="009C28C7"/>
    <w:rsid w:val="009C30B4"/>
    <w:rsid w:val="009D01EB"/>
    <w:rsid w:val="009D155B"/>
    <w:rsid w:val="009D166B"/>
    <w:rsid w:val="009D1AAE"/>
    <w:rsid w:val="009D2ABB"/>
    <w:rsid w:val="009D4D75"/>
    <w:rsid w:val="009E310D"/>
    <w:rsid w:val="009E5698"/>
    <w:rsid w:val="009E7805"/>
    <w:rsid w:val="009F073D"/>
    <w:rsid w:val="009F0D43"/>
    <w:rsid w:val="009F1348"/>
    <w:rsid w:val="009F4AB1"/>
    <w:rsid w:val="009F5B5A"/>
    <w:rsid w:val="00A0115D"/>
    <w:rsid w:val="00A0244A"/>
    <w:rsid w:val="00A0381C"/>
    <w:rsid w:val="00A04605"/>
    <w:rsid w:val="00A07B8A"/>
    <w:rsid w:val="00A07E6B"/>
    <w:rsid w:val="00A10309"/>
    <w:rsid w:val="00A114F2"/>
    <w:rsid w:val="00A1155C"/>
    <w:rsid w:val="00A14416"/>
    <w:rsid w:val="00A1534E"/>
    <w:rsid w:val="00A17ACD"/>
    <w:rsid w:val="00A217B8"/>
    <w:rsid w:val="00A23C1D"/>
    <w:rsid w:val="00A35028"/>
    <w:rsid w:val="00A41A11"/>
    <w:rsid w:val="00A44996"/>
    <w:rsid w:val="00A44C0C"/>
    <w:rsid w:val="00A45B88"/>
    <w:rsid w:val="00A472F5"/>
    <w:rsid w:val="00A50A9D"/>
    <w:rsid w:val="00A5187F"/>
    <w:rsid w:val="00A53C5B"/>
    <w:rsid w:val="00A54354"/>
    <w:rsid w:val="00A57D80"/>
    <w:rsid w:val="00A63AF0"/>
    <w:rsid w:val="00A65FAD"/>
    <w:rsid w:val="00A745D5"/>
    <w:rsid w:val="00A842D5"/>
    <w:rsid w:val="00A87B3E"/>
    <w:rsid w:val="00A927F8"/>
    <w:rsid w:val="00A954C8"/>
    <w:rsid w:val="00A95C59"/>
    <w:rsid w:val="00A965B0"/>
    <w:rsid w:val="00AA0579"/>
    <w:rsid w:val="00AA1E0D"/>
    <w:rsid w:val="00AA2792"/>
    <w:rsid w:val="00AA29B8"/>
    <w:rsid w:val="00AA3061"/>
    <w:rsid w:val="00AA574B"/>
    <w:rsid w:val="00AA5E65"/>
    <w:rsid w:val="00AA705A"/>
    <w:rsid w:val="00AA74C9"/>
    <w:rsid w:val="00AB04A4"/>
    <w:rsid w:val="00AB1D66"/>
    <w:rsid w:val="00AB2B2E"/>
    <w:rsid w:val="00AB5E47"/>
    <w:rsid w:val="00AC198E"/>
    <w:rsid w:val="00AC7773"/>
    <w:rsid w:val="00AD1541"/>
    <w:rsid w:val="00AD15E4"/>
    <w:rsid w:val="00AD3999"/>
    <w:rsid w:val="00AD3B8A"/>
    <w:rsid w:val="00AD49BF"/>
    <w:rsid w:val="00AD649E"/>
    <w:rsid w:val="00AD6C6C"/>
    <w:rsid w:val="00AE026E"/>
    <w:rsid w:val="00AE25E5"/>
    <w:rsid w:val="00AE7609"/>
    <w:rsid w:val="00AE7CCE"/>
    <w:rsid w:val="00AE7F37"/>
    <w:rsid w:val="00AF4545"/>
    <w:rsid w:val="00AF5F77"/>
    <w:rsid w:val="00B027BF"/>
    <w:rsid w:val="00B05690"/>
    <w:rsid w:val="00B07A5D"/>
    <w:rsid w:val="00B07B0F"/>
    <w:rsid w:val="00B118B8"/>
    <w:rsid w:val="00B2186C"/>
    <w:rsid w:val="00B22179"/>
    <w:rsid w:val="00B22DEB"/>
    <w:rsid w:val="00B23675"/>
    <w:rsid w:val="00B26D7A"/>
    <w:rsid w:val="00B31B76"/>
    <w:rsid w:val="00B32DE1"/>
    <w:rsid w:val="00B355CA"/>
    <w:rsid w:val="00B40CD9"/>
    <w:rsid w:val="00B411F6"/>
    <w:rsid w:val="00B41D96"/>
    <w:rsid w:val="00B42777"/>
    <w:rsid w:val="00B442F0"/>
    <w:rsid w:val="00B44479"/>
    <w:rsid w:val="00B446D4"/>
    <w:rsid w:val="00B50A3A"/>
    <w:rsid w:val="00B531D4"/>
    <w:rsid w:val="00B53BCC"/>
    <w:rsid w:val="00B54142"/>
    <w:rsid w:val="00B64507"/>
    <w:rsid w:val="00B7536D"/>
    <w:rsid w:val="00B832A4"/>
    <w:rsid w:val="00B860E5"/>
    <w:rsid w:val="00B8613C"/>
    <w:rsid w:val="00B918AD"/>
    <w:rsid w:val="00B96414"/>
    <w:rsid w:val="00BA2011"/>
    <w:rsid w:val="00BA3225"/>
    <w:rsid w:val="00BA3D6B"/>
    <w:rsid w:val="00BA40A5"/>
    <w:rsid w:val="00BA55D0"/>
    <w:rsid w:val="00BA5E0E"/>
    <w:rsid w:val="00BB1D1D"/>
    <w:rsid w:val="00BC0F45"/>
    <w:rsid w:val="00BC31E8"/>
    <w:rsid w:val="00BD1AAC"/>
    <w:rsid w:val="00BD5ED5"/>
    <w:rsid w:val="00BE07AB"/>
    <w:rsid w:val="00BE381C"/>
    <w:rsid w:val="00BE427C"/>
    <w:rsid w:val="00BE7247"/>
    <w:rsid w:val="00BF1F3E"/>
    <w:rsid w:val="00BF2D15"/>
    <w:rsid w:val="00C01260"/>
    <w:rsid w:val="00C033D8"/>
    <w:rsid w:val="00C067A3"/>
    <w:rsid w:val="00C06FDE"/>
    <w:rsid w:val="00C07484"/>
    <w:rsid w:val="00C13A44"/>
    <w:rsid w:val="00C20923"/>
    <w:rsid w:val="00C27341"/>
    <w:rsid w:val="00C30771"/>
    <w:rsid w:val="00C3122E"/>
    <w:rsid w:val="00C33420"/>
    <w:rsid w:val="00C371E3"/>
    <w:rsid w:val="00C4017B"/>
    <w:rsid w:val="00C40CF0"/>
    <w:rsid w:val="00C435A9"/>
    <w:rsid w:val="00C465FF"/>
    <w:rsid w:val="00C47609"/>
    <w:rsid w:val="00C578DA"/>
    <w:rsid w:val="00C61565"/>
    <w:rsid w:val="00C622B7"/>
    <w:rsid w:val="00C70E3F"/>
    <w:rsid w:val="00C73199"/>
    <w:rsid w:val="00C802E2"/>
    <w:rsid w:val="00C82ECE"/>
    <w:rsid w:val="00C83091"/>
    <w:rsid w:val="00C86B48"/>
    <w:rsid w:val="00C91A3D"/>
    <w:rsid w:val="00C97127"/>
    <w:rsid w:val="00CA2954"/>
    <w:rsid w:val="00CA3DBC"/>
    <w:rsid w:val="00CA63D2"/>
    <w:rsid w:val="00CA72F5"/>
    <w:rsid w:val="00CB1064"/>
    <w:rsid w:val="00CB1171"/>
    <w:rsid w:val="00CB1915"/>
    <w:rsid w:val="00CB41B0"/>
    <w:rsid w:val="00CB7627"/>
    <w:rsid w:val="00CB7ED6"/>
    <w:rsid w:val="00CD19E0"/>
    <w:rsid w:val="00CD26BA"/>
    <w:rsid w:val="00CD78B0"/>
    <w:rsid w:val="00CE3E30"/>
    <w:rsid w:val="00CE3FBD"/>
    <w:rsid w:val="00CE41E7"/>
    <w:rsid w:val="00CE6382"/>
    <w:rsid w:val="00CF0D91"/>
    <w:rsid w:val="00CF18F4"/>
    <w:rsid w:val="00CF3A7B"/>
    <w:rsid w:val="00CF588A"/>
    <w:rsid w:val="00D00821"/>
    <w:rsid w:val="00D03329"/>
    <w:rsid w:val="00D07937"/>
    <w:rsid w:val="00D102D0"/>
    <w:rsid w:val="00D125DF"/>
    <w:rsid w:val="00D16206"/>
    <w:rsid w:val="00D1674E"/>
    <w:rsid w:val="00D177EF"/>
    <w:rsid w:val="00D20111"/>
    <w:rsid w:val="00D22AA3"/>
    <w:rsid w:val="00D330F3"/>
    <w:rsid w:val="00D36BC0"/>
    <w:rsid w:val="00D371F8"/>
    <w:rsid w:val="00D3746D"/>
    <w:rsid w:val="00D435BB"/>
    <w:rsid w:val="00D46C51"/>
    <w:rsid w:val="00D5130D"/>
    <w:rsid w:val="00D52018"/>
    <w:rsid w:val="00D55E0A"/>
    <w:rsid w:val="00D56ECF"/>
    <w:rsid w:val="00D6187C"/>
    <w:rsid w:val="00D61C46"/>
    <w:rsid w:val="00D72188"/>
    <w:rsid w:val="00D7683E"/>
    <w:rsid w:val="00D808A3"/>
    <w:rsid w:val="00D81782"/>
    <w:rsid w:val="00D843A7"/>
    <w:rsid w:val="00D86FDE"/>
    <w:rsid w:val="00D94FB3"/>
    <w:rsid w:val="00DA1468"/>
    <w:rsid w:val="00DA44AE"/>
    <w:rsid w:val="00DB16FB"/>
    <w:rsid w:val="00DB6242"/>
    <w:rsid w:val="00DB65BA"/>
    <w:rsid w:val="00DB71AD"/>
    <w:rsid w:val="00DC3A30"/>
    <w:rsid w:val="00DC63CD"/>
    <w:rsid w:val="00DD40CA"/>
    <w:rsid w:val="00DD5F3E"/>
    <w:rsid w:val="00DD61F7"/>
    <w:rsid w:val="00DD7C1B"/>
    <w:rsid w:val="00DE0F24"/>
    <w:rsid w:val="00DF0F4C"/>
    <w:rsid w:val="00DF32A7"/>
    <w:rsid w:val="00DF3394"/>
    <w:rsid w:val="00DF43C8"/>
    <w:rsid w:val="00DF4814"/>
    <w:rsid w:val="00DF4D36"/>
    <w:rsid w:val="00DF4EB5"/>
    <w:rsid w:val="00E00D95"/>
    <w:rsid w:val="00E06864"/>
    <w:rsid w:val="00E07230"/>
    <w:rsid w:val="00E12286"/>
    <w:rsid w:val="00E12AA5"/>
    <w:rsid w:val="00E17A35"/>
    <w:rsid w:val="00E20A90"/>
    <w:rsid w:val="00E23813"/>
    <w:rsid w:val="00E25570"/>
    <w:rsid w:val="00E255D2"/>
    <w:rsid w:val="00E33423"/>
    <w:rsid w:val="00E349EF"/>
    <w:rsid w:val="00E34DBC"/>
    <w:rsid w:val="00E46A7B"/>
    <w:rsid w:val="00E66DE3"/>
    <w:rsid w:val="00E71BAE"/>
    <w:rsid w:val="00E745B0"/>
    <w:rsid w:val="00E770EC"/>
    <w:rsid w:val="00E853DB"/>
    <w:rsid w:val="00E85BF6"/>
    <w:rsid w:val="00E94FFF"/>
    <w:rsid w:val="00E956A9"/>
    <w:rsid w:val="00EA161E"/>
    <w:rsid w:val="00EA6980"/>
    <w:rsid w:val="00EA7A28"/>
    <w:rsid w:val="00EB16EE"/>
    <w:rsid w:val="00EB4E38"/>
    <w:rsid w:val="00EB771B"/>
    <w:rsid w:val="00EB7B38"/>
    <w:rsid w:val="00EB7F5F"/>
    <w:rsid w:val="00EC03F1"/>
    <w:rsid w:val="00EC0480"/>
    <w:rsid w:val="00EC1B55"/>
    <w:rsid w:val="00EC46D6"/>
    <w:rsid w:val="00EE081F"/>
    <w:rsid w:val="00EE1DFF"/>
    <w:rsid w:val="00EE2714"/>
    <w:rsid w:val="00EE58A7"/>
    <w:rsid w:val="00EF3EF8"/>
    <w:rsid w:val="00EF451F"/>
    <w:rsid w:val="00EF5BBC"/>
    <w:rsid w:val="00EF685A"/>
    <w:rsid w:val="00F018FC"/>
    <w:rsid w:val="00F02C92"/>
    <w:rsid w:val="00F07914"/>
    <w:rsid w:val="00F1084B"/>
    <w:rsid w:val="00F151A8"/>
    <w:rsid w:val="00F17BC9"/>
    <w:rsid w:val="00F20F06"/>
    <w:rsid w:val="00F21492"/>
    <w:rsid w:val="00F221B6"/>
    <w:rsid w:val="00F22E46"/>
    <w:rsid w:val="00F23027"/>
    <w:rsid w:val="00F2767A"/>
    <w:rsid w:val="00F32404"/>
    <w:rsid w:val="00F3331B"/>
    <w:rsid w:val="00F3522B"/>
    <w:rsid w:val="00F40B21"/>
    <w:rsid w:val="00F42C6F"/>
    <w:rsid w:val="00F42F2B"/>
    <w:rsid w:val="00F43458"/>
    <w:rsid w:val="00F4689C"/>
    <w:rsid w:val="00F552D6"/>
    <w:rsid w:val="00F57AC3"/>
    <w:rsid w:val="00F60611"/>
    <w:rsid w:val="00F610B0"/>
    <w:rsid w:val="00F66BE7"/>
    <w:rsid w:val="00F67A14"/>
    <w:rsid w:val="00F67F4E"/>
    <w:rsid w:val="00F70B17"/>
    <w:rsid w:val="00F71D97"/>
    <w:rsid w:val="00F7358A"/>
    <w:rsid w:val="00F76419"/>
    <w:rsid w:val="00F8070C"/>
    <w:rsid w:val="00F831A1"/>
    <w:rsid w:val="00F83F5F"/>
    <w:rsid w:val="00F84BC0"/>
    <w:rsid w:val="00F87A2A"/>
    <w:rsid w:val="00F94571"/>
    <w:rsid w:val="00F959D8"/>
    <w:rsid w:val="00F96392"/>
    <w:rsid w:val="00F96E6C"/>
    <w:rsid w:val="00F9747F"/>
    <w:rsid w:val="00FA58E4"/>
    <w:rsid w:val="00FA7635"/>
    <w:rsid w:val="00FB26CE"/>
    <w:rsid w:val="00FB4121"/>
    <w:rsid w:val="00FB5C7D"/>
    <w:rsid w:val="00FC0CE2"/>
    <w:rsid w:val="00FC12D3"/>
    <w:rsid w:val="00FC1DF3"/>
    <w:rsid w:val="00FC1E40"/>
    <w:rsid w:val="00FC20CB"/>
    <w:rsid w:val="00FC2BE9"/>
    <w:rsid w:val="00FC3CD6"/>
    <w:rsid w:val="00FC51FE"/>
    <w:rsid w:val="00FC54A6"/>
    <w:rsid w:val="00FC5CAA"/>
    <w:rsid w:val="00FC7833"/>
    <w:rsid w:val="00FD1743"/>
    <w:rsid w:val="00FD2635"/>
    <w:rsid w:val="00FD3939"/>
    <w:rsid w:val="00FE07BB"/>
    <w:rsid w:val="00FE08CE"/>
    <w:rsid w:val="00FE2F68"/>
    <w:rsid w:val="00FE3591"/>
    <w:rsid w:val="00FE47B5"/>
    <w:rsid w:val="00FE52A0"/>
    <w:rsid w:val="00FE6FF1"/>
    <w:rsid w:val="00FE76B3"/>
    <w:rsid w:val="00FF5E3F"/>
    <w:rsid w:val="09607EC5"/>
    <w:rsid w:val="10570319"/>
    <w:rsid w:val="110DF57E"/>
    <w:rsid w:val="11317ACF"/>
    <w:rsid w:val="168F647A"/>
    <w:rsid w:val="1DBC9FEA"/>
    <w:rsid w:val="216FE0BC"/>
    <w:rsid w:val="31FF37C6"/>
    <w:rsid w:val="4F80FD0D"/>
    <w:rsid w:val="5283B342"/>
    <w:rsid w:val="551E3A05"/>
    <w:rsid w:val="55D08BDE"/>
    <w:rsid w:val="575371F2"/>
    <w:rsid w:val="589E2F49"/>
    <w:rsid w:val="590743E8"/>
    <w:rsid w:val="5EAEE175"/>
    <w:rsid w:val="76A918C4"/>
    <w:rsid w:val="7B18BB3F"/>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6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8175AF"/>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4"/>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7"/>
      </w:numPr>
    </w:pPr>
  </w:style>
  <w:style w:type="paragraph" w:customStyle="1" w:styleId="Arrowinstruction">
    <w:name w:val="Arrow instruction"/>
    <w:basedOn w:val="Normal"/>
    <w:link w:val="ArrowinstructionChar"/>
    <w:uiPriority w:val="5"/>
    <w:qFormat/>
    <w:rsid w:val="00545D29"/>
    <w:pPr>
      <w:numPr>
        <w:numId w:val="8"/>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6"/>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10"/>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9"/>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1"/>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2"/>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20"/>
      </w:numPr>
      <w:outlineLvl w:val="4"/>
    </w:pPr>
  </w:style>
  <w:style w:type="paragraph" w:customStyle="1" w:styleId="Copyprompt">
    <w:name w:val="Copy prompt"/>
    <w:basedOn w:val="Normal"/>
    <w:uiPriority w:val="8"/>
    <w:qFormat/>
    <w:rsid w:val="003E445C"/>
    <w:pPr>
      <w:numPr>
        <w:numId w:val="15"/>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6"/>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7"/>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9"/>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Revision">
    <w:name w:val="Revision"/>
    <w:hidden/>
    <w:semiHidden/>
    <w:rsid w:val="009C28C7"/>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9F13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17875">
      <w:bodyDiv w:val="1"/>
      <w:marLeft w:val="0"/>
      <w:marRight w:val="0"/>
      <w:marTop w:val="0"/>
      <w:marBottom w:val="0"/>
      <w:divBdr>
        <w:top w:val="none" w:sz="0" w:space="0" w:color="auto"/>
        <w:left w:val="none" w:sz="0" w:space="0" w:color="auto"/>
        <w:bottom w:val="none" w:sz="0" w:space="0" w:color="auto"/>
        <w:right w:val="none" w:sz="0" w:space="0" w:color="auto"/>
      </w:divBdr>
    </w:div>
    <w:div w:id="750467163">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94069288">
      <w:bodyDiv w:val="1"/>
      <w:marLeft w:val="0"/>
      <w:marRight w:val="0"/>
      <w:marTop w:val="0"/>
      <w:marBottom w:val="0"/>
      <w:divBdr>
        <w:top w:val="none" w:sz="0" w:space="0" w:color="auto"/>
        <w:left w:val="none" w:sz="0" w:space="0" w:color="auto"/>
        <w:bottom w:val="none" w:sz="0" w:space="0" w:color="auto"/>
        <w:right w:val="none" w:sz="0" w:space="0" w:color="auto"/>
      </w:divBdr>
    </w:div>
    <w:div w:id="1179464737">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lineservices.cer.gov.a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REGO-Assessments@cer.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quiries@cleanenergyregulator.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REGO-Assessments@cer.gov.au" TargetMode="External"/><Relationship Id="rId5" Type="http://schemas.openxmlformats.org/officeDocument/2006/relationships/settings" Target="settings.xml"/><Relationship Id="rId15" Type="http://schemas.openxmlformats.org/officeDocument/2006/relationships/image" Target="media/image2.svg"/><Relationship Id="rId23" Type="http://schemas.openxmlformats.org/officeDocument/2006/relationships/theme" Target="theme/theme1.xml"/><Relationship Id="rId10" Type="http://schemas.openxmlformats.org/officeDocument/2006/relationships/hyperlink" Target="https://cer.gov.au/schemes/renewable-energy-target/renewable-energy-target-participants-and-industry/power-stations/maintain-accreditatio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onlineservices.cer.gov.au/"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EA0131-74BE-4A2C-BC51-17735E1F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2849</Words>
  <Characters>14759</Characters>
  <Application>Microsoft Office Word</Application>
  <DocSecurity>0</DocSecurity>
  <Lines>388</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Links>
    <vt:vector size="36" baseType="variant">
      <vt:variant>
        <vt:i4>786531</vt:i4>
      </vt:variant>
      <vt:variant>
        <vt:i4>150</vt:i4>
      </vt:variant>
      <vt:variant>
        <vt:i4>0</vt:i4>
      </vt:variant>
      <vt:variant>
        <vt:i4>5</vt:i4>
      </vt:variant>
      <vt:variant>
        <vt:lpwstr>mailto:enquiries@cleanenergyregulator.gov.au</vt:lpwstr>
      </vt:variant>
      <vt:variant>
        <vt:lpwstr/>
      </vt:variant>
      <vt:variant>
        <vt:i4>4063345</vt:i4>
      </vt:variant>
      <vt:variant>
        <vt:i4>51</vt:i4>
      </vt:variant>
      <vt:variant>
        <vt:i4>0</vt:i4>
      </vt:variant>
      <vt:variant>
        <vt:i4>5</vt:i4>
      </vt:variant>
      <vt:variant>
        <vt:lpwstr>https://onlineservices.cer.gov.au/</vt:lpwstr>
      </vt:variant>
      <vt:variant>
        <vt:lpwstr/>
      </vt:variant>
      <vt:variant>
        <vt:i4>1114160</vt:i4>
      </vt:variant>
      <vt:variant>
        <vt:i4>9</vt:i4>
      </vt:variant>
      <vt:variant>
        <vt:i4>0</vt:i4>
      </vt:variant>
      <vt:variant>
        <vt:i4>5</vt:i4>
      </vt:variant>
      <vt:variant>
        <vt:lpwstr>mailto:REGO-Assessments@cer.gov.au</vt:lpwstr>
      </vt:variant>
      <vt:variant>
        <vt:lpwstr/>
      </vt:variant>
      <vt:variant>
        <vt:i4>852094</vt:i4>
      </vt:variant>
      <vt:variant>
        <vt:i4>6</vt:i4>
      </vt:variant>
      <vt:variant>
        <vt:i4>0</vt:i4>
      </vt:variant>
      <vt:variant>
        <vt:i4>5</vt:i4>
      </vt:variant>
      <vt:variant>
        <vt:lpwstr>mailto:%20REGO-Assessments@cer.gov.au</vt:lpwstr>
      </vt:variant>
      <vt:variant>
        <vt:lpwstr/>
      </vt:variant>
      <vt:variant>
        <vt:i4>3932277</vt:i4>
      </vt:variant>
      <vt:variant>
        <vt:i4>3</vt:i4>
      </vt:variant>
      <vt:variant>
        <vt:i4>0</vt:i4>
      </vt:variant>
      <vt:variant>
        <vt:i4>5</vt:i4>
      </vt:variant>
      <vt:variant>
        <vt:lpwstr>https://cer.gov.au/schemes/renewable-energy-target/renewable-energy-target-participants-and-industry/power-stations/maintain-accreditation</vt:lpwstr>
      </vt:variant>
      <vt:variant>
        <vt:lpwstr>:~:text=change%20the%20nominated%20person</vt:lpwstr>
      </vt:variant>
      <vt:variant>
        <vt:i4>4063345</vt:i4>
      </vt:variant>
      <vt:variant>
        <vt:i4>0</vt:i4>
      </vt:variant>
      <vt:variant>
        <vt:i4>0</vt:i4>
      </vt:variant>
      <vt:variant>
        <vt:i4>5</vt:i4>
      </vt:variant>
      <vt:variant>
        <vt:lpwstr>https://onlineservices.cer.gov.au/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CER-GO-008 Application to change the eligible registered person for a registered facility</dc:title>
  <dc:subject/>
  <dc:creator/>
  <cp:keywords/>
  <cp:lastModifiedBy/>
  <cp:revision>1</cp:revision>
  <dcterms:created xsi:type="dcterms:W3CDTF">2026-01-12T04:35:00Z</dcterms:created>
  <dcterms:modified xsi:type="dcterms:W3CDTF">2026-01-12T04:35:00Z</dcterms:modified>
</cp:coreProperties>
</file>