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269" w:tblpY="174"/>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8B70BE" w14:paraId="52DC07DF" w14:textId="77777777" w:rsidTr="008B70BE">
        <w:tc>
          <w:tcPr>
            <w:tcW w:w="2122" w:type="dxa"/>
            <w:shd w:val="clear" w:color="auto" w:fill="E8E8E8" w:themeFill="background2"/>
            <w:vAlign w:val="center"/>
          </w:tcPr>
          <w:p w14:paraId="06324DB7" w14:textId="77777777" w:rsidR="008B70BE" w:rsidRDefault="008B70BE" w:rsidP="008B70BE">
            <w:pPr>
              <w:spacing w:after="0"/>
              <w:jc w:val="center"/>
            </w:pPr>
            <w:r w:rsidRPr="008D6973">
              <w:t>FORM</w:t>
            </w:r>
          </w:p>
        </w:tc>
      </w:tr>
      <w:tr w:rsidR="008B70BE" w14:paraId="1425B72B" w14:textId="77777777" w:rsidTr="008B70BE">
        <w:tc>
          <w:tcPr>
            <w:tcW w:w="2122" w:type="dxa"/>
            <w:vAlign w:val="center"/>
          </w:tcPr>
          <w:p w14:paraId="5E26DE29" w14:textId="5DAEBC7F" w:rsidR="008B70BE" w:rsidRDefault="00F8791D" w:rsidP="008B70BE">
            <w:pPr>
              <w:spacing w:after="0"/>
              <w:jc w:val="center"/>
            </w:pPr>
            <w:r w:rsidRPr="00F8791D">
              <w:t>CER-ACCU-BC00</w:t>
            </w:r>
            <w:r w:rsidR="00BA7E15">
              <w:t>1</w:t>
            </w:r>
          </w:p>
        </w:tc>
      </w:tr>
      <w:tr w:rsidR="008B70BE" w14:paraId="7DEF7195" w14:textId="77777777" w:rsidTr="008B70BE">
        <w:tc>
          <w:tcPr>
            <w:tcW w:w="2122" w:type="dxa"/>
            <w:vAlign w:val="center"/>
          </w:tcPr>
          <w:p w14:paraId="05F0B229" w14:textId="6AA86DB1" w:rsidR="008B70BE" w:rsidRDefault="008B70BE" w:rsidP="008B70BE">
            <w:pPr>
              <w:spacing w:after="0"/>
              <w:jc w:val="center"/>
            </w:pPr>
            <w:r w:rsidRPr="00716108">
              <w:rPr>
                <w:sz w:val="20"/>
                <w:szCs w:val="20"/>
              </w:rPr>
              <w:t xml:space="preserve">v1.0 </w:t>
            </w:r>
            <w:r w:rsidR="00403407" w:rsidRPr="00716108">
              <w:rPr>
                <w:sz w:val="20"/>
                <w:szCs w:val="20"/>
              </w:rPr>
              <w:t>21</w:t>
            </w:r>
            <w:r w:rsidRPr="00716108">
              <w:rPr>
                <w:sz w:val="20"/>
                <w:szCs w:val="20"/>
              </w:rPr>
              <w:t>/</w:t>
            </w:r>
            <w:r w:rsidR="00403407" w:rsidRPr="00716108">
              <w:rPr>
                <w:sz w:val="20"/>
                <w:szCs w:val="20"/>
              </w:rPr>
              <w:t>02</w:t>
            </w:r>
            <w:r w:rsidRPr="00716108">
              <w:rPr>
                <w:sz w:val="20"/>
                <w:szCs w:val="20"/>
              </w:rPr>
              <w:t>/</w:t>
            </w:r>
            <w:r w:rsidR="00403407" w:rsidRPr="00716108">
              <w:rPr>
                <w:sz w:val="20"/>
                <w:szCs w:val="20"/>
              </w:rPr>
              <w:t>2024</w:t>
            </w:r>
          </w:p>
        </w:tc>
      </w:tr>
    </w:tbl>
    <w:p w14:paraId="673FE87A" w14:textId="77777777" w:rsidR="00701239" w:rsidRPr="00F44C04" w:rsidRDefault="00701239" w:rsidP="00701239">
      <w:pPr>
        <w:pStyle w:val="Formname"/>
        <w:spacing w:before="360"/>
        <w:rPr>
          <w:color w:val="auto"/>
        </w:rPr>
      </w:pPr>
      <w:r w:rsidRPr="00F44C04">
        <w:rPr>
          <w:color w:val="auto"/>
        </w:rPr>
        <w:t>Eligible interest holder consent form for land within the project area for blue carbon projects</w:t>
      </w:r>
    </w:p>
    <w:p w14:paraId="2B846607" w14:textId="775BEBCD" w:rsidR="00EE2714" w:rsidRDefault="00193BEF" w:rsidP="00002BC2">
      <w:pPr>
        <w:pStyle w:val="Formname-Act"/>
      </w:pPr>
      <w:r>
        <w:t>u</w:t>
      </w:r>
      <w:r w:rsidRPr="007157B4">
        <w:t>nder</w:t>
      </w:r>
      <w:r>
        <w:t xml:space="preserve"> the </w:t>
      </w:r>
      <w:r w:rsidRPr="00591682">
        <w:rPr>
          <w:i/>
          <w:iCs/>
        </w:rPr>
        <w:t>Carbon Credits (Carbon Farming Initiative) Act 2011</w:t>
      </w:r>
      <w:r>
        <w:t xml:space="preserve"> </w:t>
      </w:r>
      <w:bookmarkStart w:id="0" w:name="_Hlk91170606"/>
      <w:r>
        <w:t xml:space="preserve">and </w:t>
      </w:r>
      <w:r w:rsidRPr="001D6CB1">
        <w:t>the</w:t>
      </w:r>
      <w:r w:rsidRPr="00F8791D">
        <w:t xml:space="preserve"> </w:t>
      </w:r>
      <w:r w:rsidRPr="00716108">
        <w:t>Carbon Credits (Carbon Farming Initiative—Tidal Restoration of Blue Carbon Ecosystems) Methodology Determination 2022</w:t>
      </w:r>
      <w:r w:rsidRPr="001D6CB1">
        <w:t xml:space="preserve"> (the </w:t>
      </w:r>
      <w:r>
        <w:t>b</w:t>
      </w:r>
      <w:r w:rsidRPr="001D6CB1">
        <w:t xml:space="preserve">lue </w:t>
      </w:r>
      <w:r>
        <w:t>c</w:t>
      </w:r>
      <w:r w:rsidRPr="001D6CB1">
        <w:t>arbon method)</w:t>
      </w:r>
      <w:bookmarkEnd w:id="0"/>
    </w:p>
    <w:p w14:paraId="7F219839" w14:textId="77777777" w:rsidR="00F87A2A" w:rsidRPr="00784BBE" w:rsidRDefault="00F87A2A" w:rsidP="00A53C5B">
      <w:pPr>
        <w:pStyle w:val="Heading1"/>
      </w:pPr>
      <w:r w:rsidRPr="00784BBE">
        <w:t>Purpose of this form</w:t>
      </w:r>
    </w:p>
    <w:p w14:paraId="6FB076E1" w14:textId="40DB3CBD" w:rsidR="00CA520E" w:rsidRPr="009964B8" w:rsidRDefault="00CA520E" w:rsidP="00CA520E">
      <w:r>
        <w:t>This form is used to seek consent from person(s) with an eligible interest (eligible interest holder) in an area of land on which an ACCU (Australian Carbon Credit Unit) Scheme blue carbon project is to be, is being or has been implemented by the scheme participant (the ‘participant’). This consent is required for any project or proposed project that involves eligible interest on an area of land.</w:t>
      </w:r>
    </w:p>
    <w:p w14:paraId="5FCD8468" w14:textId="6F26B828" w:rsidR="00CA520E" w:rsidRPr="009964B8" w:rsidRDefault="00CA520E" w:rsidP="00CA520E">
      <w:r w:rsidRPr="0054590F">
        <w:t>The Clean Energy Regulator recommends that the application form for</w:t>
      </w:r>
      <w:r w:rsidRPr="009964B8">
        <w:t xml:space="preserve"> the project to be registered under the </w:t>
      </w:r>
      <w:r w:rsidR="00E43907">
        <w:t>ACCU Scheme</w:t>
      </w:r>
      <w:r w:rsidRPr="009964B8">
        <w:t xml:space="preserve"> as an eligible offsets project (the ‘project’) be accompanied by an eligible interest holder consent form completed by each eligible interest holder having an eligible interest in the project land</w:t>
      </w:r>
      <w:r w:rsidRPr="00474603">
        <w:t>. If this is not done, when registering the project</w:t>
      </w:r>
      <w:r>
        <w:t>,</w:t>
      </w:r>
      <w:r w:rsidRPr="00474603">
        <w:t xml:space="preserve"> the Clean Energy Regulator will specify in the declaration of the registration of the project that the declaration is subject to the condition that the written consent of each relevant eligible interest holder to the existence of the declaration must be obtained before the end of the first reporting </w:t>
      </w:r>
      <w:r>
        <w:t>period</w:t>
      </w:r>
      <w:r w:rsidRPr="00474603">
        <w:t xml:space="preserve"> for the project.</w:t>
      </w:r>
    </w:p>
    <w:p w14:paraId="6A5D6E8F" w14:textId="77777777" w:rsidR="00CA520E" w:rsidRPr="009964B8" w:rsidRDefault="00CA520E" w:rsidP="00CA520E">
      <w:pPr>
        <w:rPr>
          <w:b/>
          <w:bCs/>
        </w:rPr>
      </w:pPr>
      <w:r w:rsidRPr="009964B8">
        <w:t xml:space="preserve">This consent form is not required where consent is set out in a registered </w:t>
      </w:r>
      <w:r>
        <w:t>I</w:t>
      </w:r>
      <w:r w:rsidRPr="009964B8">
        <w:t>ndigenous land use agreement.</w:t>
      </w:r>
    </w:p>
    <w:p w14:paraId="66FB1929" w14:textId="77777777" w:rsidR="00784BBE" w:rsidRPr="00784BBE" w:rsidRDefault="00784BBE" w:rsidP="00A53C5B">
      <w:pPr>
        <w:pStyle w:val="Heading1"/>
      </w:pPr>
      <w:r w:rsidRPr="00784BBE">
        <w:t xml:space="preserve">Instructions for completing this </w:t>
      </w:r>
      <w:proofErr w:type="gramStart"/>
      <w:r w:rsidRPr="00784BBE">
        <w:t>form</w:t>
      </w:r>
      <w:proofErr w:type="gramEnd"/>
    </w:p>
    <w:p w14:paraId="4A012B1C" w14:textId="77777777"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29DFBC9F"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6638343D" w14:textId="77777777" w:rsidR="005221D5" w:rsidRPr="003509DA" w:rsidRDefault="005221D5" w:rsidP="005221D5">
      <w:pPr>
        <w:pStyle w:val="CERBullets"/>
      </w:pPr>
      <w:r w:rsidRPr="00F9384C">
        <w:rPr>
          <w:b/>
        </w:rPr>
        <w:t xml:space="preserve">Part A: </w:t>
      </w:r>
      <w:r>
        <w:rPr>
          <w:b/>
        </w:rPr>
        <w:t>Applicant</w:t>
      </w:r>
      <w:r w:rsidRPr="00F9384C">
        <w:rPr>
          <w:b/>
        </w:rPr>
        <w:t xml:space="preserve"> details</w:t>
      </w:r>
    </w:p>
    <w:p w14:paraId="1538EC1E" w14:textId="77777777" w:rsidR="005221D5" w:rsidRPr="00F9384C" w:rsidRDefault="005221D5" w:rsidP="005221D5">
      <w:pPr>
        <w:pStyle w:val="CERBullets"/>
      </w:pPr>
      <w:r>
        <w:rPr>
          <w:b/>
        </w:rPr>
        <w:t>Part B: Project details</w:t>
      </w:r>
    </w:p>
    <w:p w14:paraId="43C6FA37" w14:textId="77777777" w:rsidR="005221D5" w:rsidRPr="00F9384C" w:rsidRDefault="005221D5" w:rsidP="005221D5">
      <w:pPr>
        <w:pStyle w:val="CERBullets"/>
      </w:pPr>
      <w:r w:rsidRPr="00F9384C">
        <w:rPr>
          <w:b/>
        </w:rPr>
        <w:t xml:space="preserve">Part </w:t>
      </w:r>
      <w:r>
        <w:rPr>
          <w:b/>
        </w:rPr>
        <w:t>C</w:t>
      </w:r>
      <w:r w:rsidRPr="00F9384C">
        <w:rPr>
          <w:b/>
        </w:rPr>
        <w:t>: Eligible interest holder details</w:t>
      </w:r>
    </w:p>
    <w:p w14:paraId="4379D61D" w14:textId="77777777" w:rsidR="005221D5" w:rsidRPr="00F9384C" w:rsidRDefault="005221D5" w:rsidP="005221D5">
      <w:pPr>
        <w:pStyle w:val="CERBullets"/>
      </w:pPr>
      <w:r w:rsidRPr="00F9384C">
        <w:rPr>
          <w:b/>
        </w:rPr>
        <w:t xml:space="preserve">Part </w:t>
      </w:r>
      <w:r>
        <w:rPr>
          <w:b/>
        </w:rPr>
        <w:t>D</w:t>
      </w:r>
      <w:r w:rsidRPr="00F9384C">
        <w:rPr>
          <w:b/>
        </w:rPr>
        <w:t>: Declaration</w:t>
      </w:r>
    </w:p>
    <w:p w14:paraId="3417F0FA" w14:textId="77777777" w:rsidR="005221D5" w:rsidRPr="00F9384C" w:rsidRDefault="005221D5" w:rsidP="005221D5">
      <w:pPr>
        <w:pStyle w:val="CERBullets"/>
      </w:pPr>
      <w:r w:rsidRPr="00F9384C">
        <w:rPr>
          <w:b/>
        </w:rPr>
        <w:t>Application checklist</w:t>
      </w:r>
      <w:r w:rsidRPr="00F9384C">
        <w:t xml:space="preserve"> </w:t>
      </w:r>
    </w:p>
    <w:p w14:paraId="1EB47B43" w14:textId="77777777" w:rsidR="00C030E5" w:rsidRDefault="00C030E5" w:rsidP="00C030E5">
      <w:pPr>
        <w:pStyle w:val="CERBullets"/>
        <w:numPr>
          <w:ilvl w:val="0"/>
          <w:numId w:val="0"/>
        </w:numPr>
      </w:pPr>
      <w:r w:rsidRPr="00B274B9">
        <w:t xml:space="preserve">The completed form should be returned to the participant </w:t>
      </w:r>
      <w:r>
        <w:t>for submission to the Clean Energy Regulator</w:t>
      </w:r>
      <w:r w:rsidRPr="00B274B9">
        <w:t>.</w:t>
      </w:r>
    </w:p>
    <w:p w14:paraId="03AC8A50" w14:textId="4A36EFE5" w:rsidR="00784BBE" w:rsidRPr="00784BBE" w:rsidRDefault="00784BBE" w:rsidP="00784BBE">
      <w:pPr>
        <w:pStyle w:val="BodyText1"/>
      </w:pPr>
      <w:r w:rsidRPr="00784BBE">
        <w:lastRenderedPageBreak/>
        <w:t>You can choose to complete this form by:</w:t>
      </w:r>
    </w:p>
    <w:p w14:paraId="0D42D4DD" w14:textId="77777777" w:rsidR="00784BBE" w:rsidRPr="00784BBE" w:rsidRDefault="00784BBE" w:rsidP="00784BBE">
      <w:pPr>
        <w:pStyle w:val="CERbullets0"/>
      </w:pPr>
      <w:r w:rsidRPr="00784BBE">
        <w:t>printing the form and filling it in by hand</w:t>
      </w:r>
    </w:p>
    <w:p w14:paraId="57ECE5CB" w14:textId="77777777" w:rsidR="00784BBE" w:rsidRPr="00784BBE" w:rsidRDefault="00784BBE" w:rsidP="00784BBE">
      <w:pPr>
        <w:pStyle w:val="CERbullets0"/>
      </w:pPr>
      <w:r w:rsidRPr="00784BBE">
        <w:t xml:space="preserve">saving the form and filling in an electronic copy. </w:t>
      </w:r>
    </w:p>
    <w:p w14:paraId="62B9CD06" w14:textId="77777777" w:rsidR="00D61463" w:rsidRDefault="00784BBE" w:rsidP="008C7645">
      <w:pPr>
        <w:rPr>
          <w:b/>
        </w:rPr>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in order to complete multiple entries for a single set of questions. These sections may be scanned back into the computer and submitted electronically with the rest of the form.</w:t>
      </w:r>
      <w:r w:rsidR="008C7645">
        <w:br/>
      </w:r>
    </w:p>
    <w:p w14:paraId="607A46D6" w14:textId="1E7DFF59" w:rsidR="008C7645" w:rsidRDefault="008C7645" w:rsidP="008C7645">
      <w:r w:rsidRPr="009964B8">
        <w:rPr>
          <w:b/>
        </w:rPr>
        <w:t>Before signing this consent form</w:t>
      </w:r>
      <w:r>
        <w:t>:</w:t>
      </w:r>
      <w:r w:rsidRPr="009964B8">
        <w:t xml:space="preserve"> </w:t>
      </w:r>
    </w:p>
    <w:p w14:paraId="4DFC5981" w14:textId="27BB3107" w:rsidR="008C7645" w:rsidRDefault="008C7645" w:rsidP="008C7645">
      <w:r>
        <w:t>I</w:t>
      </w:r>
      <w:r w:rsidRPr="009964B8">
        <w:t>t is strongly recommended that all eligible interest holders read and understand the project proposal and</w:t>
      </w:r>
      <w:r>
        <w:t>,</w:t>
      </w:r>
      <w:r w:rsidRPr="009964B8">
        <w:t xml:space="preserve"> where necessary, obtain independent legal advice in relation to providing consent. </w:t>
      </w:r>
      <w:proofErr w:type="gramStart"/>
      <w:r w:rsidRPr="009964B8">
        <w:t>In particular, eligible</w:t>
      </w:r>
      <w:proofErr w:type="gramEnd"/>
      <w:r w:rsidRPr="009964B8">
        <w:t xml:space="preserve"> interest holders should understand the implications of permanence obligations and carbon maintenance obligations. These obligations have long term implications for the land on which </w:t>
      </w:r>
      <w:r>
        <w:t xml:space="preserve">blue carbon </w:t>
      </w:r>
      <w:r w:rsidRPr="009964B8">
        <w:t xml:space="preserve">projects take place. See the further information provided below on these obligations. </w:t>
      </w:r>
    </w:p>
    <w:p w14:paraId="65029AEE" w14:textId="309CE8F2" w:rsidR="008C7645" w:rsidRPr="009964B8" w:rsidRDefault="008C7645" w:rsidP="008C7645">
      <w:pPr>
        <w:rPr>
          <w:rFonts w:cstheme="minorBidi"/>
        </w:rPr>
      </w:pPr>
      <w:r w:rsidRPr="304299F4">
        <w:rPr>
          <w:rFonts w:cstheme="minorBidi"/>
        </w:rPr>
        <w:t xml:space="preserve">It is highly recommended that all eligible interest </w:t>
      </w:r>
      <w:bookmarkStart w:id="1" w:name="_Hlk88748747"/>
      <w:r w:rsidRPr="304299F4">
        <w:rPr>
          <w:rFonts w:cstheme="minorBidi"/>
        </w:rPr>
        <w:t>holders obtain and review the hydrological assessment</w:t>
      </w:r>
      <w:r w:rsidR="008876C7">
        <w:rPr>
          <w:rFonts w:cstheme="minorBidi"/>
        </w:rPr>
        <w:t>.</w:t>
      </w:r>
      <w:r w:rsidRPr="304299F4">
        <w:rPr>
          <w:rFonts w:cstheme="minorBidi"/>
        </w:rPr>
        <w:t xml:space="preserve"> </w:t>
      </w:r>
      <w:r w:rsidR="008876C7">
        <w:rPr>
          <w:rFonts w:cstheme="minorBidi"/>
        </w:rPr>
        <w:t>I</w:t>
      </w:r>
      <w:r w:rsidRPr="304299F4">
        <w:rPr>
          <w:rFonts w:cstheme="minorBidi"/>
        </w:rPr>
        <w:t>n particular</w:t>
      </w:r>
      <w:r w:rsidR="008876C7">
        <w:rPr>
          <w:rFonts w:cstheme="minorBidi"/>
        </w:rPr>
        <w:t>,</w:t>
      </w:r>
      <w:r w:rsidRPr="304299F4">
        <w:rPr>
          <w:rFonts w:cstheme="minorBidi"/>
        </w:rPr>
        <w:t xml:space="preserve"> the project </w:t>
      </w:r>
      <w:proofErr w:type="gramStart"/>
      <w:r w:rsidRPr="304299F4">
        <w:rPr>
          <w:rFonts w:cstheme="minorBidi"/>
        </w:rPr>
        <w:t>start</w:t>
      </w:r>
      <w:proofErr w:type="gramEnd"/>
      <w:r w:rsidRPr="304299F4">
        <w:rPr>
          <w:rFonts w:cstheme="minorBidi"/>
        </w:rPr>
        <w:t xml:space="preserve"> tidal inundation map, which identifies the spatial extent of tidal inundation after the project activity is completed, and the permanence period tidal inundation map </w:t>
      </w:r>
      <w:bookmarkEnd w:id="1"/>
      <w:r w:rsidRPr="304299F4">
        <w:rPr>
          <w:rFonts w:cstheme="minorBidi"/>
        </w:rPr>
        <w:t>which shows the projected water level during the highest astronomical tide at the end of the 25 or 100-year permanence period</w:t>
      </w:r>
      <w:r w:rsidR="006E4948">
        <w:rPr>
          <w:rFonts w:cstheme="minorBidi"/>
        </w:rPr>
        <w:t>. This is</w:t>
      </w:r>
      <w:r w:rsidRPr="304299F4">
        <w:rPr>
          <w:rFonts w:cstheme="minorBidi"/>
        </w:rPr>
        <w:t xml:space="preserve"> based on locally relevant sea level rise predictions and the 50th percentile (median) of RCP8.5</w:t>
      </w:r>
      <w:r w:rsidRPr="304299F4">
        <w:rPr>
          <w:rStyle w:val="FootnoteReference"/>
          <w:rFonts w:cstheme="minorBidi"/>
        </w:rPr>
        <w:footnoteReference w:id="2"/>
      </w:r>
      <w:r w:rsidRPr="304299F4">
        <w:rPr>
          <w:rFonts w:cstheme="minorBidi"/>
        </w:rPr>
        <w:t xml:space="preserve"> sea level rise projections. It is important to note that while the hydrological assessment is based on the best estimates of sea level rise at the time, these estimates are uncertain and real impacts may vary from the predictions. Additionally, eligible interest holders may want to consider what the longer-term impacts of sea level rise might be beyond the permanence period, which is particularly important for projects with a permanence period of 25 years. It is recommended that eligible interest holders consider such uncertainties regarding sea level rise and resolve any issues with the project proponent(s) prior to providing eligible interest holder consent.</w:t>
      </w:r>
    </w:p>
    <w:p w14:paraId="2FFE79F9" w14:textId="3F20C1BC" w:rsidR="008C7645" w:rsidRPr="009964B8" w:rsidRDefault="008C7645" w:rsidP="008C7645">
      <w:r w:rsidRPr="009964B8">
        <w:t xml:space="preserve">Under the </w:t>
      </w:r>
      <w:r w:rsidR="009A4059">
        <w:t>ACCU Scheme</w:t>
      </w:r>
      <w:r w:rsidRPr="009964B8">
        <w:t xml:space="preserve">, the participant is required to have the legal right to carry out the project. If the project is a </w:t>
      </w:r>
      <w:r>
        <w:t>blue carbon</w:t>
      </w:r>
      <w:r w:rsidRPr="009964B8">
        <w:t xml:space="preserve"> project, the applicable carbon sequestration right is an eligible interest that may be held by the participant. </w:t>
      </w:r>
    </w:p>
    <w:p w14:paraId="36388FD6" w14:textId="509A134F" w:rsidR="00B50A3A" w:rsidRDefault="00B50A3A" w:rsidP="00B50A3A">
      <w:pPr>
        <w:pStyle w:val="BodyText1"/>
      </w:pPr>
    </w:p>
    <w:tbl>
      <w:tblPr>
        <w:tblStyle w:val="CERTable"/>
        <w:tblW w:w="5000" w:type="pct"/>
        <w:tblLook w:val="0680" w:firstRow="0" w:lastRow="0" w:firstColumn="1" w:lastColumn="0" w:noHBand="1" w:noVBand="1"/>
      </w:tblPr>
      <w:tblGrid>
        <w:gridCol w:w="1985"/>
        <w:gridCol w:w="7755"/>
      </w:tblGrid>
      <w:tr w:rsidR="00784BBE" w:rsidRPr="00FA7635" w14:paraId="1F0450D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2F2DE95" w14:textId="77777777" w:rsidR="00784BBE" w:rsidRPr="00FA7635" w:rsidRDefault="009E310D">
            <w:r w:rsidRPr="009E310D">
              <w:t>Pen colours</w:t>
            </w:r>
          </w:p>
        </w:tc>
        <w:tc>
          <w:tcPr>
            <w:tcW w:w="3981" w:type="pct"/>
          </w:tcPr>
          <w:p w14:paraId="2A51CBCD"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01EF70F3"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39EFC84" w14:textId="77777777" w:rsidR="00784BBE" w:rsidRPr="00FA7635" w:rsidRDefault="009E310D">
            <w:r w:rsidRPr="009E310D">
              <w:t>Check boxes</w:t>
            </w:r>
          </w:p>
        </w:tc>
        <w:tc>
          <w:tcPr>
            <w:tcW w:w="3981" w:type="pct"/>
          </w:tcPr>
          <w:p w14:paraId="0549F959"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7376F3B9"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59CCD4CC" w14:textId="77777777" w:rsidR="00784BBE" w:rsidRPr="00FA7635" w:rsidRDefault="009E310D">
            <w:r w:rsidRPr="009E310D">
              <w:lastRenderedPageBreak/>
              <w:t>Go to</w:t>
            </w:r>
          </w:p>
        </w:tc>
        <w:tc>
          <w:tcPr>
            <w:tcW w:w="3981" w:type="pct"/>
          </w:tcPr>
          <w:p w14:paraId="220C6AA2"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51638F22"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2DC5C4E5"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35710162" w14:textId="77777777" w:rsidR="00784BBE" w:rsidRPr="00FA7635" w:rsidRDefault="009E310D">
            <w:r w:rsidRPr="009E310D">
              <w:t>Mandatory questions</w:t>
            </w:r>
          </w:p>
        </w:tc>
        <w:tc>
          <w:tcPr>
            <w:tcW w:w="3981" w:type="pct"/>
          </w:tcPr>
          <w:p w14:paraId="4B4EEC23"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70D5D7FE"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171F584A" w14:textId="77777777" w:rsidR="00784BBE" w:rsidRPr="00FA7635" w:rsidRDefault="009E310D">
            <w:r w:rsidRPr="009E310D">
              <w:rPr>
                <w:rFonts w:ascii="Webdings" w:eastAsia="Webdings" w:hAnsi="Webdings" w:cs="Webdings"/>
              </w:rPr>
              <w:t>4</w:t>
            </w:r>
          </w:p>
        </w:tc>
        <w:tc>
          <w:tcPr>
            <w:tcW w:w="3981" w:type="pct"/>
          </w:tcPr>
          <w:p w14:paraId="288AD338"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7AB3099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6CC2482" w14:textId="77777777" w:rsidR="00784BBE" w:rsidRPr="00FA7635" w:rsidRDefault="009E310D">
            <w:r w:rsidRPr="009E310D">
              <w:rPr>
                <w:rFonts w:ascii="Webdings" w:eastAsia="Webdings" w:hAnsi="Webdings" w:cs="Webdings"/>
              </w:rPr>
              <w:t>i</w:t>
            </w:r>
          </w:p>
        </w:tc>
        <w:tc>
          <w:tcPr>
            <w:tcW w:w="3981" w:type="pct"/>
          </w:tcPr>
          <w:p w14:paraId="70A1652B"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4BE4E10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183160F" w14:textId="77777777" w:rsidR="00784BBE" w:rsidRPr="00FA7635" w:rsidRDefault="009E310D">
            <w:r w:rsidRPr="009E310D">
              <w:rPr>
                <w:rFonts w:ascii="Wingdings" w:eastAsia="Wingdings" w:hAnsi="Wingdings" w:cs="Wingdings"/>
              </w:rPr>
              <w:t>4</w:t>
            </w:r>
          </w:p>
        </w:tc>
        <w:tc>
          <w:tcPr>
            <w:tcW w:w="3981" w:type="pct"/>
          </w:tcPr>
          <w:p w14:paraId="5CF20634"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005847F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69A28E8" w14:textId="77777777" w:rsidR="00784BBE" w:rsidRPr="00FA7635" w:rsidRDefault="009E310D">
            <w:r w:rsidRPr="009E310D">
              <w:rPr>
                <w:rFonts w:ascii="Webdings" w:eastAsia="Webdings" w:hAnsi="Webdings" w:cs="Webdings"/>
              </w:rPr>
              <w:t>ë</w:t>
            </w:r>
          </w:p>
        </w:tc>
        <w:tc>
          <w:tcPr>
            <w:tcW w:w="3981" w:type="pct"/>
          </w:tcPr>
          <w:p w14:paraId="032011D2"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57782BAF"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5CE45D8" w14:textId="77777777" w:rsidR="00784BBE" w:rsidRPr="00FA7635" w:rsidRDefault="009E310D">
            <w:r w:rsidRPr="009E310D">
              <w:t>Duplex printing</w:t>
            </w:r>
          </w:p>
        </w:tc>
        <w:tc>
          <w:tcPr>
            <w:tcW w:w="3981" w:type="pct"/>
          </w:tcPr>
          <w:p w14:paraId="655A6240"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3830AAC5" w14:textId="77777777" w:rsidR="00160D3E" w:rsidRPr="00160D3E" w:rsidRDefault="00160D3E" w:rsidP="00E23813">
      <w:pPr>
        <w:pStyle w:val="CERHeading2rectangle"/>
      </w:pPr>
      <w:r w:rsidRPr="00160D3E">
        <w:t xml:space="preserve">Help filling in this </w:t>
      </w:r>
      <w:proofErr w:type="gramStart"/>
      <w:r w:rsidRPr="00160D3E">
        <w:t>form</w:t>
      </w:r>
      <w:proofErr w:type="gramEnd"/>
    </w:p>
    <w:p w14:paraId="3E142B5F" w14:textId="29DC24CA" w:rsidR="00160D3E" w:rsidRPr="007A4999" w:rsidRDefault="00160D3E" w:rsidP="00160D3E">
      <w:pPr>
        <w:pStyle w:val="BodyText1"/>
      </w:pPr>
      <w:r w:rsidRPr="007A4999">
        <w:t>Guidance for filling in this form</w:t>
      </w:r>
      <w:r w:rsidR="00AC7773" w:rsidRPr="007A4999">
        <w:rPr>
          <w:rStyle w:val="Hyperlink"/>
          <w:rFonts w:asciiTheme="minorHAnsi" w:hAnsiTheme="minorHAnsi"/>
        </w:rPr>
        <w:t xml:space="preserve"> </w:t>
      </w:r>
      <w:r w:rsidRPr="007A4999">
        <w:t xml:space="preserve">is available on the </w:t>
      </w:r>
      <w:hyperlink r:id="rId9" w:history="1">
        <w:r w:rsidRPr="00927E8A">
          <w:rPr>
            <w:rStyle w:val="Hyperlink"/>
            <w:rFonts w:asciiTheme="minorHAnsi" w:hAnsiTheme="minorHAnsi"/>
          </w:rPr>
          <w:t>Clean Energy Regulator website</w:t>
        </w:r>
      </w:hyperlink>
      <w:r w:rsidRPr="007A4999">
        <w:t>.</w:t>
      </w:r>
    </w:p>
    <w:p w14:paraId="26D0B341" w14:textId="3DCC66F9" w:rsidR="00160D3E" w:rsidRPr="00160D3E" w:rsidRDefault="00160D3E" w:rsidP="00160D3E">
      <w:pPr>
        <w:pStyle w:val="BodyText1"/>
      </w:pPr>
      <w:r w:rsidRPr="007A4999">
        <w:t xml:space="preserve">If you require assistance or have any questions regarding this application process, please contact the Clean Energy Regulator general enquiries line on </w:t>
      </w:r>
      <w:r w:rsidRPr="007A4999">
        <w:rPr>
          <w:b/>
        </w:rPr>
        <w:t>1300 553 542</w:t>
      </w:r>
      <w:r w:rsidRPr="007A4999">
        <w:t xml:space="preserve"> or email </w:t>
      </w:r>
      <w:hyperlink r:id="rId10" w:history="1">
        <w:r w:rsidR="007A4999" w:rsidRPr="007A4999">
          <w:rPr>
            <w:rStyle w:val="Hyperlink"/>
            <w:rFonts w:asciiTheme="minorHAnsi" w:hAnsiTheme="minorHAnsi"/>
          </w:rPr>
          <w:t>enquiries@cleanenergyregulator.gov.au</w:t>
        </w:r>
      </w:hyperlink>
      <w:r w:rsidRPr="007A4999">
        <w:t>.</w:t>
      </w:r>
      <w:r w:rsidRPr="00160D3E">
        <w:t xml:space="preserve"> </w:t>
      </w:r>
    </w:p>
    <w:p w14:paraId="2F7992FD" w14:textId="77777777" w:rsidR="00160D3E" w:rsidRPr="00160D3E" w:rsidRDefault="00160D3E" w:rsidP="00E23813">
      <w:pPr>
        <w:pStyle w:val="CERHeading2rectangle"/>
      </w:pPr>
      <w:r w:rsidRPr="00160D3E">
        <w:t>Submitting this form</w:t>
      </w:r>
    </w:p>
    <w:p w14:paraId="6608CD99" w14:textId="77777777" w:rsidR="00160D3E" w:rsidRPr="00160D3E" w:rsidRDefault="00160D3E" w:rsidP="00160D3E">
      <w:pPr>
        <w:pStyle w:val="BodyText1"/>
      </w:pPr>
      <w:r w:rsidRPr="00160D3E">
        <w:t>A signed copy of this form should be kept for your records.</w:t>
      </w:r>
    </w:p>
    <w:p w14:paraId="7AC450AD" w14:textId="77777777" w:rsidR="00160D3E" w:rsidRPr="00160D3E" w:rsidRDefault="00160D3E" w:rsidP="00E23813">
      <w:pPr>
        <w:pStyle w:val="Heading3"/>
        <w:rPr>
          <w:lang w:val="en-US"/>
        </w:rPr>
      </w:pPr>
      <w:r w:rsidRPr="00160D3E">
        <w:rPr>
          <w:lang w:val="en-US"/>
        </w:rPr>
        <w:t>By post</w:t>
      </w:r>
    </w:p>
    <w:p w14:paraId="585804D7" w14:textId="77777777" w:rsidR="00160D3E" w:rsidRPr="00160D3E" w:rsidRDefault="00160D3E" w:rsidP="00160D3E">
      <w:pPr>
        <w:pStyle w:val="BodyText1"/>
      </w:pPr>
      <w:r w:rsidRPr="00160D3E">
        <w:t xml:space="preserve">Post your completed application with any accompanying documentation to: </w:t>
      </w:r>
    </w:p>
    <w:p w14:paraId="43BEA005"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030DB996" w14:textId="77777777" w:rsidR="00160D3E" w:rsidRPr="00160D3E" w:rsidRDefault="00160D3E" w:rsidP="00E23813">
      <w:pPr>
        <w:pStyle w:val="Heading3"/>
        <w:rPr>
          <w:lang w:val="en-US"/>
        </w:rPr>
      </w:pPr>
      <w:r w:rsidRPr="00160D3E">
        <w:rPr>
          <w:lang w:val="en-US"/>
        </w:rPr>
        <w:lastRenderedPageBreak/>
        <w:t>By email</w:t>
      </w:r>
    </w:p>
    <w:p w14:paraId="409553D5" w14:textId="3BDD8438" w:rsidR="00160D3E" w:rsidRPr="00160D3E" w:rsidRDefault="00A45B88" w:rsidP="00160D3E">
      <w:pPr>
        <w:pStyle w:val="BodyText1"/>
      </w:pPr>
      <w:r>
        <w:t>Email</w:t>
      </w:r>
      <w:r w:rsidR="00160D3E" w:rsidRPr="00160D3E">
        <w:t xml:space="preserve"> your completed application to the Clean Energy Regulator at </w:t>
      </w:r>
      <w:hyperlink r:id="rId11" w:history="1">
        <w:r w:rsidR="00030BFD" w:rsidRPr="006D7BE4">
          <w:rPr>
            <w:rStyle w:val="Hyperlink"/>
            <w:rFonts w:asciiTheme="minorHAnsi" w:hAnsiTheme="minorHAnsi"/>
          </w:rPr>
          <w:t>erf@cleanenergyregulator.gov.au</w:t>
        </w:r>
      </w:hyperlink>
      <w:r w:rsidR="00160D3E" w:rsidRPr="00160D3E">
        <w:t xml:space="preserve">.  </w:t>
      </w:r>
    </w:p>
    <w:p w14:paraId="3BBDEFE4"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00A8E2B0" w14:textId="77777777" w:rsidR="00160D3E" w:rsidRDefault="00160D3E" w:rsidP="00160D3E">
      <w:pPr>
        <w:pStyle w:val="BodyText1"/>
      </w:pPr>
      <w:r w:rsidRPr="00160D3E">
        <w:t>If you submit your application by email, you do not need to send the original hardcopy of the application by post.</w:t>
      </w:r>
      <w:r>
        <w:br w:type="page"/>
      </w:r>
    </w:p>
    <w:p w14:paraId="3BE5A5C2" w14:textId="44839025" w:rsidR="00834EA9" w:rsidRPr="00384661" w:rsidRDefault="00AD5C8D">
      <w:pPr>
        <w:pStyle w:val="CERHeading1Parts"/>
        <w:numPr>
          <w:ilvl w:val="0"/>
          <w:numId w:val="4"/>
        </w:numPr>
      </w:pPr>
      <w:r>
        <w:lastRenderedPageBreak/>
        <w:t>Applicant details</w:t>
      </w:r>
    </w:p>
    <w:p w14:paraId="50BAF0EB" w14:textId="77777777" w:rsidR="0051578B" w:rsidRDefault="0051578B" w:rsidP="0051578B">
      <w:r>
        <w:t xml:space="preserve">You (each of the eligible interest holder(s) named in Part C of this form) must receive relevant project information from the participant or the completed project registration form before you complete this form. </w:t>
      </w:r>
    </w:p>
    <w:p w14:paraId="2EB94E66" w14:textId="77777777" w:rsidR="0051578B" w:rsidRPr="00AE66C5" w:rsidRDefault="0051578B" w:rsidP="00AE66C5">
      <w:r w:rsidRPr="00AE66C5">
        <w:t xml:space="preserve">It is strongly recommended that you: </w:t>
      </w:r>
    </w:p>
    <w:p w14:paraId="16016F88" w14:textId="523154B0" w:rsidR="0051578B" w:rsidRPr="003140C6" w:rsidRDefault="0051578B" w:rsidP="003140C6">
      <w:pPr>
        <w:pStyle w:val="CERbullets0"/>
        <w:ind w:left="705"/>
        <w:rPr>
          <w:kern w:val="2"/>
        </w:rPr>
      </w:pPr>
      <w:r w:rsidRPr="003140C6">
        <w:rPr>
          <w:kern w:val="2"/>
        </w:rPr>
        <w:t xml:space="preserve">read the ‘Additional information’ section of this </w:t>
      </w:r>
      <w:proofErr w:type="gramStart"/>
      <w:r w:rsidRPr="003140C6">
        <w:rPr>
          <w:kern w:val="2"/>
        </w:rPr>
        <w:t>form</w:t>
      </w:r>
      <w:proofErr w:type="gramEnd"/>
    </w:p>
    <w:p w14:paraId="50206B07" w14:textId="0FAFFA69" w:rsidR="0051578B" w:rsidRPr="00AE66C5" w:rsidRDefault="0051578B" w:rsidP="00AE66C5">
      <w:pPr>
        <w:pStyle w:val="CERbullets0"/>
        <w:ind w:left="705"/>
        <w:rPr>
          <w:kern w:val="2"/>
        </w:rPr>
      </w:pPr>
      <w:r w:rsidRPr="00AE66C5">
        <w:rPr>
          <w:kern w:val="2"/>
        </w:rPr>
        <w:t xml:space="preserve">read and understand the project proposal and where necessary obtain independent advice in relation to providing consent as an eligible interest </w:t>
      </w:r>
      <w:proofErr w:type="gramStart"/>
      <w:r w:rsidRPr="00AE66C5">
        <w:rPr>
          <w:kern w:val="2"/>
        </w:rPr>
        <w:t>holder</w:t>
      </w:r>
      <w:proofErr w:type="gramEnd"/>
    </w:p>
    <w:p w14:paraId="06B6D558" w14:textId="5A917099" w:rsidR="0051578B" w:rsidRPr="009F1C13" w:rsidRDefault="0051578B" w:rsidP="009F1C13">
      <w:pPr>
        <w:pStyle w:val="CERbullets0"/>
        <w:ind w:left="705"/>
        <w:rPr>
          <w:kern w:val="2"/>
        </w:rPr>
      </w:pPr>
      <w:r w:rsidRPr="009F1C13">
        <w:rPr>
          <w:kern w:val="2"/>
        </w:rPr>
        <w:t xml:space="preserve">read and understand the hydrological assessment for the </w:t>
      </w:r>
      <w:proofErr w:type="gramStart"/>
      <w:r w:rsidRPr="009F1C13">
        <w:rPr>
          <w:kern w:val="2"/>
        </w:rPr>
        <w:t>project</w:t>
      </w:r>
      <w:proofErr w:type="gramEnd"/>
    </w:p>
    <w:p w14:paraId="2F2356BA" w14:textId="77777777" w:rsidR="0051578B" w:rsidRPr="009F1C13" w:rsidRDefault="0051578B" w:rsidP="009F1C13">
      <w:pPr>
        <w:pStyle w:val="CERbullets0"/>
        <w:ind w:left="705"/>
        <w:rPr>
          <w:kern w:val="2"/>
        </w:rPr>
      </w:pPr>
      <w:r w:rsidRPr="009F1C13">
        <w:rPr>
          <w:kern w:val="2"/>
        </w:rPr>
        <w:t>confirm that the project details of this form or the completed project registration have been completed and are correct.</w:t>
      </w:r>
    </w:p>
    <w:p w14:paraId="79C2FB87" w14:textId="77777777" w:rsidR="0051578B" w:rsidRPr="005D78DA" w:rsidRDefault="0051578B" w:rsidP="0051578B">
      <w:pPr>
        <w:pStyle w:val="C-Instruction-Definition"/>
        <w:tabs>
          <w:tab w:val="clear" w:pos="2155"/>
          <w:tab w:val="left" w:pos="0"/>
        </w:tabs>
        <w:spacing w:before="200" w:after="200" w:line="240" w:lineRule="auto"/>
        <w:ind w:left="0" w:firstLine="0"/>
        <w:rPr>
          <w:rFonts w:asciiTheme="minorHAnsi" w:eastAsia="Calibri" w:hAnsiTheme="minorHAnsi" w:cstheme="minorHAnsi"/>
          <w:color w:val="000000" w:themeColor="text1"/>
          <w:sz w:val="22"/>
          <w:szCs w:val="22"/>
        </w:rPr>
      </w:pPr>
      <w:r w:rsidRPr="005D78DA">
        <w:rPr>
          <w:rFonts w:asciiTheme="minorHAnsi" w:eastAsia="Calibri" w:hAnsiTheme="minorHAnsi" w:cstheme="minorHAnsi"/>
          <w:color w:val="000000" w:themeColor="text1"/>
          <w:sz w:val="22"/>
          <w:szCs w:val="22"/>
        </w:rPr>
        <w:t>Complete this part to identify the participant/</w:t>
      </w:r>
      <w:r>
        <w:rPr>
          <w:rFonts w:asciiTheme="minorHAnsi" w:eastAsia="Calibri" w:hAnsiTheme="minorHAnsi" w:cstheme="minorHAnsi"/>
          <w:color w:val="000000" w:themeColor="text1"/>
          <w:sz w:val="22"/>
          <w:szCs w:val="22"/>
        </w:rPr>
        <w:t>appointed nominee</w:t>
      </w:r>
      <w:r w:rsidRPr="005D78DA">
        <w:rPr>
          <w:rFonts w:asciiTheme="minorHAnsi" w:eastAsia="Calibri" w:hAnsiTheme="minorHAnsi" w:cstheme="minorHAnsi"/>
          <w:color w:val="000000" w:themeColor="text1"/>
          <w:sz w:val="22"/>
          <w:szCs w:val="22"/>
        </w:rPr>
        <w:t xml:space="preserve"> making this application (if they are making this application on their own behalf) or the participant/</w:t>
      </w:r>
      <w:r>
        <w:rPr>
          <w:rFonts w:asciiTheme="minorHAnsi" w:eastAsia="Calibri" w:hAnsiTheme="minorHAnsi" w:cstheme="minorHAnsi"/>
          <w:color w:val="000000" w:themeColor="text1"/>
          <w:sz w:val="22"/>
          <w:szCs w:val="22"/>
        </w:rPr>
        <w:t>appointed nominee</w:t>
      </w:r>
      <w:r w:rsidRPr="005D78DA">
        <w:rPr>
          <w:rFonts w:asciiTheme="minorHAnsi" w:eastAsia="Calibri" w:hAnsiTheme="minorHAnsi" w:cstheme="minorHAnsi"/>
          <w:color w:val="000000" w:themeColor="text1"/>
          <w:sz w:val="22"/>
          <w:szCs w:val="22"/>
        </w:rPr>
        <w:t xml:space="preserve"> on whose behalf this application is made</w:t>
      </w:r>
      <w:r>
        <w:rPr>
          <w:rFonts w:asciiTheme="minorHAnsi" w:eastAsia="Calibri" w:hAnsiTheme="minorHAnsi" w:cstheme="minorHAnsi"/>
          <w:color w:val="000000" w:themeColor="text1"/>
          <w:sz w:val="22"/>
          <w:szCs w:val="22"/>
        </w:rPr>
        <w:t>.</w:t>
      </w:r>
    </w:p>
    <w:p w14:paraId="483861B4" w14:textId="5ABE3279" w:rsidR="0051578B" w:rsidRPr="009B52CC" w:rsidRDefault="0051578B" w:rsidP="0051578B">
      <w:pPr>
        <w:pStyle w:val="Question"/>
        <w:tabs>
          <w:tab w:val="left" w:pos="10174"/>
        </w:tabs>
        <w:ind w:left="360" w:hanging="360"/>
        <w:rPr>
          <w:rStyle w:val="C-Numbered-Required"/>
          <w:b/>
        </w:rPr>
      </w:pPr>
      <w:r>
        <w:t xml:space="preserve">Applicant </w:t>
      </w:r>
      <w:r w:rsidR="00FF58C9">
        <w:t>d</w:t>
      </w:r>
      <w:r>
        <w:t>etails</w:t>
      </w:r>
      <w:r w:rsidRPr="00B240DD">
        <w:rPr>
          <w:b w:val="0"/>
        </w:rPr>
        <w:t xml:space="preserve"> </w:t>
      </w:r>
      <w:r w:rsidRPr="00B240DD">
        <w:rPr>
          <w:rStyle w:val="C-Numbered-Required"/>
          <w:szCs w:val="22"/>
        </w:rPr>
        <w:t>(</w:t>
      </w:r>
      <w:r>
        <w:rPr>
          <w:rStyle w:val="C-Numbered-Required"/>
          <w:szCs w:val="22"/>
        </w:rPr>
        <w:t>required</w:t>
      </w:r>
      <w:r w:rsidRPr="00B240DD">
        <w:rPr>
          <w:rStyle w:val="C-Numbered-Required"/>
          <w:szCs w:val="22"/>
        </w:rPr>
        <w:t>)</w:t>
      </w:r>
    </w:p>
    <w:tbl>
      <w:tblPr>
        <w:tblStyle w:val="CERanswerfield"/>
        <w:tblW w:w="5000" w:type="pct"/>
        <w:tblLayout w:type="fixed"/>
        <w:tblLook w:val="0680" w:firstRow="0" w:lastRow="0" w:firstColumn="1" w:lastColumn="0" w:noHBand="1" w:noVBand="1"/>
      </w:tblPr>
      <w:tblGrid>
        <w:gridCol w:w="2542"/>
        <w:gridCol w:w="976"/>
        <w:gridCol w:w="885"/>
        <w:gridCol w:w="832"/>
        <w:gridCol w:w="52"/>
        <w:gridCol w:w="885"/>
        <w:gridCol w:w="885"/>
        <w:gridCol w:w="873"/>
        <w:gridCol w:w="898"/>
        <w:gridCol w:w="892"/>
      </w:tblGrid>
      <w:tr w:rsidR="0051578B" w:rsidRPr="004C18DA" w14:paraId="4E80399B" w14:textId="77777777" w:rsidTr="0034453F">
        <w:trPr>
          <w:trHeight w:val="454"/>
        </w:trPr>
        <w:tc>
          <w:tcPr>
            <w:cnfStyle w:val="001000000000" w:firstRow="0" w:lastRow="0" w:firstColumn="1" w:lastColumn="0" w:oddVBand="0" w:evenVBand="0" w:oddHBand="0" w:evenHBand="0" w:firstRowFirstColumn="0" w:firstRowLastColumn="0" w:lastRowFirstColumn="0" w:lastRowLastColumn="0"/>
            <w:tcW w:w="1308" w:type="pct"/>
          </w:tcPr>
          <w:p w14:paraId="36091361" w14:textId="77777777" w:rsidR="0051578B" w:rsidRDefault="0051578B">
            <w:pPr>
              <w:pStyle w:val="Answerfieldright-aligned"/>
            </w:pPr>
            <w:r>
              <w:t>Client name</w:t>
            </w:r>
          </w:p>
        </w:tc>
        <w:tc>
          <w:tcPr>
            <w:tcW w:w="3692" w:type="pct"/>
            <w:gridSpan w:val="9"/>
          </w:tcPr>
          <w:p w14:paraId="153933AD" w14:textId="77777777" w:rsidR="0051578B" w:rsidRPr="004C18DA" w:rsidRDefault="0051578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53F" w:rsidRPr="001C14D5" w14:paraId="783FBAC8" w14:textId="77777777" w:rsidTr="0034453F">
        <w:tblPrEx>
          <w:tblLook w:val="06A0" w:firstRow="1" w:lastRow="0" w:firstColumn="1" w:lastColumn="0" w:noHBand="1" w:noVBand="1"/>
        </w:tblPrEx>
        <w:trPr>
          <w:trHeight w:val="293"/>
        </w:trPr>
        <w:tc>
          <w:tcPr>
            <w:cnfStyle w:val="001000000000" w:firstRow="0" w:lastRow="0" w:firstColumn="1" w:lastColumn="0" w:oddVBand="0" w:evenVBand="0" w:oddHBand="0" w:evenHBand="0" w:firstRowFirstColumn="0" w:firstRowLastColumn="0" w:lastRowFirstColumn="0" w:lastRowLastColumn="0"/>
            <w:tcW w:w="1308" w:type="pct"/>
            <w:vMerge w:val="restart"/>
          </w:tcPr>
          <w:p w14:paraId="20E14A52" w14:textId="77777777" w:rsidR="0034453F" w:rsidRDefault="0034453F" w:rsidP="000D14D6">
            <w:pPr>
              <w:pStyle w:val="Answerfieldright-aligned"/>
            </w:pPr>
            <w:r>
              <w:t>D</w:t>
            </w:r>
            <w:r w:rsidRPr="004C18DA">
              <w:t>ate</w:t>
            </w:r>
            <w:r>
              <w:t xml:space="preserve"> of birth</w:t>
            </w:r>
          </w:p>
          <w:p w14:paraId="02D2D9ED" w14:textId="4C096E82" w:rsidR="0034453F" w:rsidRPr="001C14D5" w:rsidRDefault="0034453F" w:rsidP="000D14D6">
            <w:pPr>
              <w:pStyle w:val="Answerfieldright-aligned"/>
            </w:pPr>
            <w:r>
              <w:t xml:space="preserve">(individual only) </w:t>
            </w:r>
          </w:p>
        </w:tc>
        <w:tc>
          <w:tcPr>
            <w:tcW w:w="1385" w:type="pct"/>
            <w:gridSpan w:val="3"/>
          </w:tcPr>
          <w:p w14:paraId="6DFEFAE3" w14:textId="77777777" w:rsidR="0034453F" w:rsidRPr="001C14D5"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386" w:type="pct"/>
            <w:gridSpan w:val="4"/>
          </w:tcPr>
          <w:p w14:paraId="69EBD398" w14:textId="77777777" w:rsidR="0034453F" w:rsidRPr="001C14D5"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922" w:type="pct"/>
            <w:gridSpan w:val="2"/>
          </w:tcPr>
          <w:p w14:paraId="17216C2D" w14:textId="77777777" w:rsidR="0034453F" w:rsidRPr="001C14D5"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rsidRPr="001C14D5">
              <w:t>Year (yyyy)</w:t>
            </w:r>
          </w:p>
        </w:tc>
      </w:tr>
      <w:tr w:rsidR="0034453F" w:rsidRPr="004C18DA" w14:paraId="1CC85C5D" w14:textId="77777777" w:rsidTr="0034453F">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308" w:type="pct"/>
            <w:vMerge/>
          </w:tcPr>
          <w:p w14:paraId="3FED92F3" w14:textId="69E0B2D6" w:rsidR="0034453F" w:rsidRPr="004C18DA" w:rsidRDefault="0034453F" w:rsidP="000D14D6">
            <w:pPr>
              <w:pStyle w:val="Answerfieldright-aligned"/>
            </w:pPr>
          </w:p>
        </w:tc>
        <w:tc>
          <w:tcPr>
            <w:tcW w:w="1385" w:type="pct"/>
            <w:gridSpan w:val="3"/>
          </w:tcPr>
          <w:p w14:paraId="182B5DB4" w14:textId="77777777" w:rsidR="0034453F" w:rsidRPr="004C18DA"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386" w:type="pct"/>
            <w:gridSpan w:val="4"/>
          </w:tcPr>
          <w:p w14:paraId="52B68BAB" w14:textId="77777777" w:rsidR="0034453F" w:rsidRPr="004C18DA"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922" w:type="pct"/>
            <w:gridSpan w:val="2"/>
          </w:tcPr>
          <w:p w14:paraId="401911B0" w14:textId="77777777" w:rsidR="0034453F" w:rsidRPr="004C18DA"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4453F" w:rsidRPr="004C18DA" w14:paraId="03EA050E" w14:textId="77777777" w:rsidTr="0034453F">
        <w:trPr>
          <w:trHeight w:val="124"/>
        </w:trPr>
        <w:tc>
          <w:tcPr>
            <w:cnfStyle w:val="001000000000" w:firstRow="0" w:lastRow="0" w:firstColumn="1" w:lastColumn="0" w:oddVBand="0" w:evenVBand="0" w:oddHBand="0" w:evenHBand="0" w:firstRowFirstColumn="0" w:firstRowLastColumn="0" w:lastRowFirstColumn="0" w:lastRowLastColumn="0"/>
            <w:tcW w:w="1308" w:type="pct"/>
            <w:vMerge w:val="restart"/>
          </w:tcPr>
          <w:p w14:paraId="5D2A4046" w14:textId="21F85156" w:rsidR="0051578B" w:rsidRDefault="0051578B">
            <w:pPr>
              <w:pStyle w:val="Answerfieldright-aligned"/>
            </w:pPr>
            <w:r>
              <w:t>Organisation identifier</w:t>
            </w:r>
          </w:p>
        </w:tc>
        <w:tc>
          <w:tcPr>
            <w:tcW w:w="502" w:type="pct"/>
          </w:tcPr>
          <w:p w14:paraId="38F0B697" w14:textId="77777777" w:rsidR="0051578B" w:rsidRPr="004C18DA"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455" w:type="pct"/>
          </w:tcPr>
          <w:p w14:paraId="05998DAF" w14:textId="65B57EFB" w:rsidR="0051578B" w:rsidRPr="004C18DA"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ed w:val="0"/>
                  </w:checkBox>
                </w:ffData>
              </w:fldChar>
            </w:r>
            <w:r>
              <w:instrText xml:space="preserve"> FORMCHECKBOX </w:instrText>
            </w:r>
            <w:r w:rsidR="00000000">
              <w:fldChar w:fldCharType="separate"/>
            </w:r>
            <w:r>
              <w:fldChar w:fldCharType="end"/>
            </w:r>
          </w:p>
        </w:tc>
        <w:tc>
          <w:tcPr>
            <w:tcW w:w="455" w:type="pct"/>
            <w:gridSpan w:val="2"/>
          </w:tcPr>
          <w:p w14:paraId="6EDD2958" w14:textId="77777777" w:rsidR="0051578B" w:rsidRPr="004C18DA"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455" w:type="pct"/>
          </w:tcPr>
          <w:p w14:paraId="35880CB5" w14:textId="332904F3" w:rsidR="0051578B" w:rsidRPr="004C18DA"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ed w:val="0"/>
                  </w:checkBox>
                </w:ffData>
              </w:fldChar>
            </w:r>
            <w:r>
              <w:instrText xml:space="preserve"> FORMCHECKBOX </w:instrText>
            </w:r>
            <w:r w:rsidR="00000000">
              <w:fldChar w:fldCharType="separate"/>
            </w:r>
            <w:r>
              <w:fldChar w:fldCharType="end"/>
            </w:r>
          </w:p>
        </w:tc>
        <w:tc>
          <w:tcPr>
            <w:tcW w:w="455" w:type="pct"/>
          </w:tcPr>
          <w:p w14:paraId="3F5C396C" w14:textId="77777777" w:rsidR="0051578B" w:rsidRPr="004C18DA"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449" w:type="pct"/>
          </w:tcPr>
          <w:p w14:paraId="5013AA84" w14:textId="77777777" w:rsidR="0051578B" w:rsidRPr="004C18DA"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62" w:type="pct"/>
          </w:tcPr>
          <w:p w14:paraId="1D817255" w14:textId="77777777" w:rsidR="0051578B" w:rsidRPr="004C18DA"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460" w:type="pct"/>
          </w:tcPr>
          <w:p w14:paraId="0A0BDB55" w14:textId="77777777" w:rsidR="0051578B" w:rsidRPr="004C18DA"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r>
      <w:tr w:rsidR="0051578B" w:rsidRPr="004C18DA" w14:paraId="6FE71FC9" w14:textId="77777777" w:rsidTr="0034453F">
        <w:trPr>
          <w:trHeight w:val="469"/>
        </w:trPr>
        <w:tc>
          <w:tcPr>
            <w:cnfStyle w:val="001000000000" w:firstRow="0" w:lastRow="0" w:firstColumn="1" w:lastColumn="0" w:oddVBand="0" w:evenVBand="0" w:oddHBand="0" w:evenHBand="0" w:firstRowFirstColumn="0" w:firstRowLastColumn="0" w:lastRowFirstColumn="0" w:lastRowLastColumn="0"/>
            <w:tcW w:w="1308" w:type="pct"/>
            <w:vMerge/>
          </w:tcPr>
          <w:p w14:paraId="43D08DE7" w14:textId="77777777" w:rsidR="0051578B" w:rsidRDefault="0051578B">
            <w:pPr>
              <w:pStyle w:val="Answerfieldright-aligned"/>
            </w:pPr>
          </w:p>
        </w:tc>
        <w:tc>
          <w:tcPr>
            <w:tcW w:w="3692" w:type="pct"/>
            <w:gridSpan w:val="9"/>
          </w:tcPr>
          <w:p w14:paraId="32E0AA04" w14:textId="77777777" w:rsidR="0051578B" w:rsidRDefault="0051578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BB550A" w14:textId="77777777" w:rsidR="0051578B" w:rsidRDefault="0051578B" w:rsidP="0051578B"/>
    <w:p w14:paraId="393F10A1" w14:textId="1CC55F15" w:rsidR="00D517E7" w:rsidRDefault="00F43458">
      <w:pPr>
        <w:spacing w:after="0"/>
      </w:pPr>
      <w:r>
        <w:br w:type="page"/>
      </w:r>
    </w:p>
    <w:p w14:paraId="5541922E" w14:textId="38F12191" w:rsidR="00D31035" w:rsidRDefault="00D56382" w:rsidP="00D56382">
      <w:pPr>
        <w:pStyle w:val="CERHeading1Parts"/>
      </w:pPr>
      <w:r>
        <w:lastRenderedPageBreak/>
        <w:t>Part B:</w:t>
      </w:r>
      <w:r w:rsidR="0062629F">
        <w:t xml:space="preserve"> </w:t>
      </w:r>
      <w:r>
        <w:t xml:space="preserve"> Project details</w:t>
      </w:r>
    </w:p>
    <w:p w14:paraId="05659666" w14:textId="512A35C4" w:rsidR="00D31035" w:rsidRPr="008D2394" w:rsidRDefault="00D31035" w:rsidP="00D31035">
      <w:pPr>
        <w:pStyle w:val="Question"/>
        <w:tabs>
          <w:tab w:val="left" w:pos="10174"/>
        </w:tabs>
        <w:ind w:left="360" w:hanging="360"/>
        <w:rPr>
          <w:rFonts w:ascii="Arial" w:hAnsi="Arial"/>
          <w:sz w:val="18"/>
        </w:rPr>
      </w:pPr>
      <w:r>
        <w:t>Project details</w:t>
      </w:r>
      <w:r w:rsidRPr="00B240DD">
        <w:rPr>
          <w:szCs w:val="22"/>
        </w:rPr>
        <w:t xml:space="preserve"> </w:t>
      </w:r>
      <w:r w:rsidRPr="00B240DD">
        <w:rPr>
          <w:rStyle w:val="C-Numbered-Required"/>
          <w:szCs w:val="22"/>
        </w:rPr>
        <w:t>(</w:t>
      </w:r>
      <w:r>
        <w:rPr>
          <w:rStyle w:val="C-Numbered-Required"/>
          <w:szCs w:val="22"/>
        </w:rPr>
        <w:t>required</w:t>
      </w:r>
      <w:r w:rsidRPr="00B240DD">
        <w:rPr>
          <w:rStyle w:val="C-Numbered-Required"/>
          <w:szCs w:val="22"/>
        </w:rPr>
        <w:t>)</w:t>
      </w:r>
    </w:p>
    <w:tbl>
      <w:tblPr>
        <w:tblStyle w:val="CERanswerfield"/>
        <w:tblW w:w="5000" w:type="pct"/>
        <w:tblLook w:val="0680" w:firstRow="0" w:lastRow="0" w:firstColumn="1" w:lastColumn="0" w:noHBand="1" w:noVBand="1"/>
      </w:tblPr>
      <w:tblGrid>
        <w:gridCol w:w="2725"/>
        <w:gridCol w:w="6995"/>
      </w:tblGrid>
      <w:tr w:rsidR="00D31035" w:rsidRPr="004C18DA" w14:paraId="71BD0B60"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1402" w:type="pct"/>
          </w:tcPr>
          <w:p w14:paraId="25478193" w14:textId="77777777" w:rsidR="00D31035" w:rsidRPr="007605FC" w:rsidRDefault="00D31035">
            <w:pPr>
              <w:pStyle w:val="Answerfieldright-aligned"/>
            </w:pPr>
            <w:r>
              <w:t>Project identification number</w:t>
            </w:r>
          </w:p>
        </w:tc>
        <w:tc>
          <w:tcPr>
            <w:tcW w:w="3598" w:type="pct"/>
          </w:tcPr>
          <w:p w14:paraId="4342B8EC" w14:textId="77777777" w:rsidR="00D31035" w:rsidRPr="004C18DA" w:rsidRDefault="00D3103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1035" w:rsidRPr="004C18DA" w14:paraId="448695EF" w14:textId="77777777" w:rsidTr="0071610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02" w:type="pct"/>
          </w:tcPr>
          <w:p w14:paraId="7C6A5350" w14:textId="77777777" w:rsidR="00D31035" w:rsidRDefault="00D31035">
            <w:pPr>
              <w:pStyle w:val="Answerfieldright-aligned"/>
            </w:pPr>
            <w:r w:rsidRPr="00185956">
              <w:t xml:space="preserve">Project </w:t>
            </w:r>
            <w:r>
              <w:t>name</w:t>
            </w:r>
          </w:p>
        </w:tc>
        <w:tc>
          <w:tcPr>
            <w:tcW w:w="3598" w:type="pct"/>
          </w:tcPr>
          <w:p w14:paraId="160B2491" w14:textId="77777777" w:rsidR="00D31035" w:rsidRPr="004C18DA" w:rsidRDefault="00D31035">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32C1B2" w14:textId="77777777" w:rsidR="00D31035" w:rsidRPr="00954066" w:rsidRDefault="00D31035" w:rsidP="00D31035">
      <w:pPr>
        <w:pStyle w:val="Question"/>
        <w:tabs>
          <w:tab w:val="left" w:pos="10174"/>
        </w:tabs>
        <w:ind w:left="360" w:hanging="360"/>
        <w:rPr>
          <w:rFonts w:eastAsia="Cambria"/>
        </w:rPr>
      </w:pPr>
      <w:r w:rsidRPr="009964B8">
        <w:t xml:space="preserve">Land title </w:t>
      </w:r>
      <w:r w:rsidRPr="00F82C30">
        <w:t>reference</w:t>
      </w:r>
      <w:r>
        <w:t>(s)</w:t>
      </w:r>
      <w:r w:rsidRPr="009964B8">
        <w:t xml:space="preserve"> and location </w:t>
      </w:r>
      <w:r>
        <w:t xml:space="preserve">of the project area for the blue carbon project named in question 2 </w:t>
      </w:r>
      <w:r w:rsidRPr="001E1322">
        <w:rPr>
          <w:b w:val="0"/>
        </w:rPr>
        <w:t>(required)</w:t>
      </w:r>
    </w:p>
    <w:p w14:paraId="083DBBA2" w14:textId="77777777" w:rsidR="00D31035" w:rsidRPr="009062AB" w:rsidRDefault="00D31035" w:rsidP="00D31035">
      <w:pPr>
        <w:pStyle w:val="Helpprompt"/>
        <w:spacing w:before="120" w:after="60"/>
      </w:pPr>
      <w:r w:rsidRPr="009964B8">
        <w:t xml:space="preserve">The land title reference number(s) including, where </w:t>
      </w:r>
      <w:r>
        <w:t xml:space="preserve">applicable the state/territory, </w:t>
      </w:r>
      <w:r w:rsidRPr="009964B8">
        <w:t xml:space="preserve">block number, section number, volume, </w:t>
      </w:r>
      <w:proofErr w:type="gramStart"/>
      <w:r w:rsidRPr="009964B8">
        <w:t>folio</w:t>
      </w:r>
      <w:proofErr w:type="gramEnd"/>
      <w:r w:rsidRPr="009964B8">
        <w:t xml:space="preserve"> and edition. </w:t>
      </w:r>
    </w:p>
    <w:p w14:paraId="4353F3F8" w14:textId="77777777" w:rsidR="00D31035" w:rsidRDefault="00D31035" w:rsidP="00D31035">
      <w:pPr>
        <w:pStyle w:val="Arrowinstruction"/>
        <w:spacing w:before="120" w:after="120" w:line="240" w:lineRule="exact"/>
        <w:ind w:left="720"/>
      </w:pPr>
      <w:r>
        <w:t xml:space="preserve">Provide the land title reference number(s) </w:t>
      </w:r>
    </w:p>
    <w:tbl>
      <w:tblPr>
        <w:tblStyle w:val="CERanswerfield"/>
        <w:tblW w:w="5000" w:type="pct"/>
        <w:tblLayout w:type="fixed"/>
        <w:tblLook w:val="0680" w:firstRow="0" w:lastRow="0" w:firstColumn="1" w:lastColumn="0" w:noHBand="1" w:noVBand="1"/>
      </w:tblPr>
      <w:tblGrid>
        <w:gridCol w:w="1464"/>
        <w:gridCol w:w="8256"/>
      </w:tblGrid>
      <w:tr w:rsidR="00D31035" w:rsidRPr="004C18DA" w14:paraId="49AAE709" w14:textId="77777777" w:rsidTr="00716108">
        <w:trPr>
          <w:trHeight w:val="1398"/>
        </w:trPr>
        <w:tc>
          <w:tcPr>
            <w:cnfStyle w:val="001000000000" w:firstRow="0" w:lastRow="0" w:firstColumn="1" w:lastColumn="0" w:oddVBand="0" w:evenVBand="0" w:oddHBand="0" w:evenHBand="0" w:firstRowFirstColumn="0" w:firstRowLastColumn="0" w:lastRowFirstColumn="0" w:lastRowLastColumn="0"/>
            <w:tcW w:w="753" w:type="pct"/>
          </w:tcPr>
          <w:p w14:paraId="06C33AD4" w14:textId="77777777" w:rsidR="00D31035" w:rsidRDefault="00D31035">
            <w:pPr>
              <w:pStyle w:val="Answerfieldright-aligned"/>
            </w:pPr>
            <w:r>
              <w:t>Land title reference(s)</w:t>
            </w:r>
          </w:p>
        </w:tc>
        <w:tc>
          <w:tcPr>
            <w:tcW w:w="4247" w:type="pct"/>
          </w:tcPr>
          <w:p w14:paraId="0AB4804E" w14:textId="77777777" w:rsidR="00D31035" w:rsidRPr="004C18DA" w:rsidRDefault="00D3103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6E0EAD" w14:textId="77777777" w:rsidR="00D31035" w:rsidRDefault="00D31035" w:rsidP="00D31035">
      <w:pPr>
        <w:pStyle w:val="Arrowinstruction"/>
        <w:spacing w:before="120" w:after="120" w:line="240" w:lineRule="exact"/>
        <w:ind w:left="720"/>
      </w:pPr>
      <w:r>
        <w:t xml:space="preserve">Provide the location, including street address where </w:t>
      </w:r>
      <w:proofErr w:type="gramStart"/>
      <w:r>
        <w:t>applicable</w:t>
      </w:r>
      <w:proofErr w:type="gramEnd"/>
    </w:p>
    <w:tbl>
      <w:tblPr>
        <w:tblStyle w:val="CERanswerfield"/>
        <w:tblW w:w="5000" w:type="pct"/>
        <w:tblLayout w:type="fixed"/>
        <w:tblLook w:val="0680" w:firstRow="0" w:lastRow="0" w:firstColumn="1" w:lastColumn="0" w:noHBand="1" w:noVBand="1"/>
      </w:tblPr>
      <w:tblGrid>
        <w:gridCol w:w="1464"/>
        <w:gridCol w:w="8256"/>
      </w:tblGrid>
      <w:tr w:rsidR="00D31035" w:rsidRPr="004C18DA" w14:paraId="05852862" w14:textId="77777777" w:rsidTr="00716108">
        <w:trPr>
          <w:trHeight w:val="1325"/>
        </w:trPr>
        <w:tc>
          <w:tcPr>
            <w:cnfStyle w:val="001000000000" w:firstRow="0" w:lastRow="0" w:firstColumn="1" w:lastColumn="0" w:oddVBand="0" w:evenVBand="0" w:oddHBand="0" w:evenHBand="0" w:firstRowFirstColumn="0" w:firstRowLastColumn="0" w:lastRowFirstColumn="0" w:lastRowLastColumn="0"/>
            <w:tcW w:w="753" w:type="pct"/>
          </w:tcPr>
          <w:p w14:paraId="6535C47C" w14:textId="77777777" w:rsidR="00D31035" w:rsidRDefault="00D31035">
            <w:pPr>
              <w:pStyle w:val="Answerfieldright-aligned"/>
            </w:pPr>
            <w:r>
              <w:t>Location</w:t>
            </w:r>
          </w:p>
        </w:tc>
        <w:tc>
          <w:tcPr>
            <w:tcW w:w="4247" w:type="pct"/>
          </w:tcPr>
          <w:p w14:paraId="5ABFA761" w14:textId="77777777" w:rsidR="00D31035" w:rsidRPr="004C18DA" w:rsidRDefault="00D3103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6AD98B" w14:textId="77777777" w:rsidR="00D31035" w:rsidRPr="00531770" w:rsidRDefault="00D31035" w:rsidP="00D31035">
      <w:pPr>
        <w:pStyle w:val="Question"/>
        <w:tabs>
          <w:tab w:val="left" w:pos="10174"/>
        </w:tabs>
        <w:ind w:left="360" w:hanging="360"/>
      </w:pPr>
      <w:r w:rsidRPr="00531770">
        <w:t xml:space="preserve">What is the </w:t>
      </w:r>
      <w:r>
        <w:t>nature</w:t>
      </w:r>
      <w:r w:rsidRPr="00531770">
        <w:t xml:space="preserve"> of </w:t>
      </w:r>
      <w:r>
        <w:t>your</w:t>
      </w:r>
      <w:r w:rsidRPr="00531770">
        <w:t xml:space="preserve"> </w:t>
      </w:r>
      <w:r>
        <w:t xml:space="preserve">eligible interest </w:t>
      </w:r>
      <w:proofErr w:type="gramStart"/>
      <w:r>
        <w:t>in the area of</w:t>
      </w:r>
      <w:proofErr w:type="gramEnd"/>
      <w:r>
        <w:t xml:space="preserve"> land specified in question 3</w:t>
      </w:r>
      <w:r w:rsidRPr="00531770">
        <w:t xml:space="preserve">? </w:t>
      </w:r>
      <w:r w:rsidRPr="00531770">
        <w:rPr>
          <w:b w:val="0"/>
        </w:rPr>
        <w:t>(required)</w:t>
      </w:r>
    </w:p>
    <w:p w14:paraId="7E288E32" w14:textId="77777777" w:rsidR="00D31035" w:rsidRDefault="00D31035" w:rsidP="00D31035">
      <w:pPr>
        <w:pStyle w:val="Helpprompt"/>
        <w:spacing w:before="120" w:after="60"/>
      </w:pPr>
      <w:r>
        <w:t>For the definition of eligible interest, please refer to sections 43, 44, 45A of the CFI Act.</w:t>
      </w:r>
    </w:p>
    <w:p w14:paraId="74E41929" w14:textId="77777777" w:rsidR="00D31035" w:rsidRPr="00531770" w:rsidRDefault="00D31035" w:rsidP="00D31035">
      <w:pPr>
        <w:pStyle w:val="Arrowinstruction"/>
        <w:spacing w:before="120" w:after="120" w:line="240" w:lineRule="exact"/>
        <w:ind w:left="720"/>
      </w:pPr>
      <w:r>
        <w:t xml:space="preserve">Describe the nature of the eligible interest held by </w:t>
      </w:r>
      <w:proofErr w:type="gramStart"/>
      <w:r>
        <w:t>you</w:t>
      </w:r>
      <w:proofErr w:type="gramEnd"/>
    </w:p>
    <w:tbl>
      <w:tblPr>
        <w:tblStyle w:val="CERanswerfield"/>
        <w:tblW w:w="5000" w:type="pct"/>
        <w:tblLayout w:type="fixed"/>
        <w:tblLook w:val="0680" w:firstRow="0" w:lastRow="0" w:firstColumn="1" w:lastColumn="0" w:noHBand="1" w:noVBand="1"/>
      </w:tblPr>
      <w:tblGrid>
        <w:gridCol w:w="1464"/>
        <w:gridCol w:w="8256"/>
      </w:tblGrid>
      <w:tr w:rsidR="00D31035" w:rsidRPr="00531770" w14:paraId="41626840" w14:textId="77777777" w:rsidTr="00716108">
        <w:trPr>
          <w:trHeight w:val="1338"/>
        </w:trPr>
        <w:tc>
          <w:tcPr>
            <w:cnfStyle w:val="001000000000" w:firstRow="0" w:lastRow="0" w:firstColumn="1" w:lastColumn="0" w:oddVBand="0" w:evenVBand="0" w:oddHBand="0" w:evenHBand="0" w:firstRowFirstColumn="0" w:firstRowLastColumn="0" w:lastRowFirstColumn="0" w:lastRowLastColumn="0"/>
            <w:tcW w:w="753" w:type="pct"/>
          </w:tcPr>
          <w:p w14:paraId="6DA6239E" w14:textId="77777777" w:rsidR="00D31035" w:rsidRPr="00531770" w:rsidRDefault="00D31035">
            <w:pPr>
              <w:pStyle w:val="Answerfieldright-aligned"/>
            </w:pPr>
            <w:r>
              <w:t>Description</w:t>
            </w:r>
          </w:p>
        </w:tc>
        <w:tc>
          <w:tcPr>
            <w:tcW w:w="4247" w:type="pct"/>
          </w:tcPr>
          <w:p w14:paraId="19B149A1" w14:textId="77777777" w:rsidR="00D31035" w:rsidRPr="00531770"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w:t>
            </w:r>
          </w:p>
        </w:tc>
      </w:tr>
    </w:tbl>
    <w:p w14:paraId="77463304" w14:textId="77777777" w:rsidR="00D31035" w:rsidRPr="0004710C" w:rsidRDefault="00D31035" w:rsidP="00D31035">
      <w:pPr>
        <w:pStyle w:val="Question"/>
        <w:tabs>
          <w:tab w:val="left" w:pos="10174"/>
        </w:tabs>
        <w:ind w:left="360" w:hanging="360"/>
      </w:pPr>
      <w:r w:rsidRPr="00531770">
        <w:t xml:space="preserve">What is the duration of the permanence period of the project? </w:t>
      </w:r>
      <w:r w:rsidRPr="00531770">
        <w:rPr>
          <w:b w:val="0"/>
        </w:rPr>
        <w:t>(required)</w:t>
      </w:r>
    </w:p>
    <w:p w14:paraId="5B202380" w14:textId="77777777" w:rsidR="00D31035" w:rsidRDefault="00D31035" w:rsidP="00D31035">
      <w:pPr>
        <w:pStyle w:val="Helpprompt"/>
        <w:spacing w:before="120" w:after="60"/>
      </w:pPr>
      <w:r>
        <w:t xml:space="preserve">The permanence </w:t>
      </w:r>
      <w:r w:rsidRPr="00531770">
        <w:t xml:space="preserve">period must be same as requested </w:t>
      </w:r>
      <w:r>
        <w:t xml:space="preserve">by the participant </w:t>
      </w:r>
      <w:r w:rsidRPr="00531770">
        <w:t xml:space="preserve">during the project registration, i.e. </w:t>
      </w:r>
      <w:r>
        <w:t xml:space="preserve">for the project </w:t>
      </w:r>
      <w:r w:rsidRPr="00531770">
        <w:t xml:space="preserve">to be treated as a 100-year permanence period project or </w:t>
      </w:r>
      <w:r>
        <w:t>a 25-year permanence period project.</w:t>
      </w:r>
    </w:p>
    <w:p w14:paraId="7AFED9DC" w14:textId="77777777" w:rsidR="00D31035" w:rsidRPr="00531770" w:rsidRDefault="00D31035" w:rsidP="00D31035">
      <w:pPr>
        <w:pStyle w:val="Arrowinstruction"/>
        <w:spacing w:before="120" w:after="120" w:line="240" w:lineRule="exact"/>
        <w:ind w:left="720"/>
      </w:pPr>
      <w:r w:rsidRPr="00531770">
        <w:t>Provide the intended permanence period of the project.</w:t>
      </w:r>
    </w:p>
    <w:tbl>
      <w:tblPr>
        <w:tblStyle w:val="CERanswerfield"/>
        <w:tblW w:w="5000" w:type="pct"/>
        <w:tblLayout w:type="fixed"/>
        <w:tblLook w:val="0680" w:firstRow="0" w:lastRow="0" w:firstColumn="1" w:lastColumn="0" w:noHBand="1" w:noVBand="1"/>
      </w:tblPr>
      <w:tblGrid>
        <w:gridCol w:w="1464"/>
        <w:gridCol w:w="8256"/>
      </w:tblGrid>
      <w:tr w:rsidR="00D31035" w:rsidRPr="00531770" w14:paraId="1ADED815" w14:textId="77777777" w:rsidTr="00716108">
        <w:trPr>
          <w:trHeight w:val="931"/>
        </w:trPr>
        <w:tc>
          <w:tcPr>
            <w:cnfStyle w:val="001000000000" w:firstRow="0" w:lastRow="0" w:firstColumn="1" w:lastColumn="0" w:oddVBand="0" w:evenVBand="0" w:oddHBand="0" w:evenHBand="0" w:firstRowFirstColumn="0" w:firstRowLastColumn="0" w:lastRowFirstColumn="0" w:lastRowLastColumn="0"/>
            <w:tcW w:w="753" w:type="pct"/>
          </w:tcPr>
          <w:p w14:paraId="1DF8D080" w14:textId="77777777" w:rsidR="00D31035" w:rsidRPr="00531770" w:rsidRDefault="00D31035">
            <w:pPr>
              <w:pStyle w:val="Answerfieldright-aligned"/>
            </w:pPr>
            <w:r w:rsidRPr="00531770">
              <w:t>Project’s permanence period</w:t>
            </w:r>
          </w:p>
        </w:tc>
        <w:tc>
          <w:tcPr>
            <w:tcW w:w="4247" w:type="pct"/>
          </w:tcPr>
          <w:p w14:paraId="6D63707A" w14:textId="77777777" w:rsidR="00D31035" w:rsidRPr="00531770"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years</w:t>
            </w:r>
          </w:p>
        </w:tc>
      </w:tr>
      <w:tr w:rsidR="00D31035" w:rsidRPr="00531770" w14:paraId="759BF259" w14:textId="77777777" w:rsidTr="00716108">
        <w:trPr>
          <w:trHeight w:val="395"/>
        </w:trPr>
        <w:tc>
          <w:tcPr>
            <w:cnfStyle w:val="001000000000" w:firstRow="0" w:lastRow="0" w:firstColumn="1" w:lastColumn="0" w:oddVBand="0" w:evenVBand="0" w:oddHBand="0" w:evenHBand="0" w:firstRowFirstColumn="0" w:firstRowLastColumn="0" w:lastRowFirstColumn="0" w:lastRowLastColumn="0"/>
            <w:tcW w:w="753" w:type="pct"/>
          </w:tcPr>
          <w:p w14:paraId="7214567F" w14:textId="77777777" w:rsidR="00D31035" w:rsidRPr="00531770" w:rsidRDefault="00D31035">
            <w:pPr>
              <w:pStyle w:val="Answerfieldright-aligned"/>
            </w:pPr>
            <w:r>
              <w:t>N/A</w:t>
            </w:r>
          </w:p>
        </w:tc>
        <w:tc>
          <w:tcPr>
            <w:tcW w:w="4247" w:type="pct"/>
          </w:tcPr>
          <w:p w14:paraId="1147412C" w14:textId="39AF2714" w:rsidR="00D31035" w:rsidRPr="00531770" w:rsidRDefault="00D3103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ed w:val="0"/>
                  </w:checkBox>
                </w:ffData>
              </w:fldChar>
            </w:r>
            <w:r>
              <w:instrText xml:space="preserve"> FORMCHECKBOX </w:instrText>
            </w:r>
            <w:r w:rsidR="00000000">
              <w:fldChar w:fldCharType="separate"/>
            </w:r>
            <w:r>
              <w:fldChar w:fldCharType="end"/>
            </w:r>
          </w:p>
        </w:tc>
      </w:tr>
    </w:tbl>
    <w:p w14:paraId="575FEB1C" w14:textId="15A18827" w:rsidR="008417DE" w:rsidRDefault="00B36E6D" w:rsidP="007C6454">
      <w:pPr>
        <w:pStyle w:val="CERHeading1Parts"/>
      </w:pPr>
      <w:r>
        <w:lastRenderedPageBreak/>
        <w:t xml:space="preserve">Part C: </w:t>
      </w:r>
      <w:r w:rsidR="0062629F">
        <w:t xml:space="preserve"> </w:t>
      </w:r>
      <w:r>
        <w:t>Eligible interest holder details</w:t>
      </w:r>
    </w:p>
    <w:p w14:paraId="5F69B7C6" w14:textId="77777777" w:rsidR="008417DE" w:rsidRPr="0004710C" w:rsidRDefault="008417DE" w:rsidP="008417DE">
      <w:pPr>
        <w:pStyle w:val="Question"/>
        <w:tabs>
          <w:tab w:val="left" w:pos="10174"/>
        </w:tabs>
        <w:ind w:left="360" w:hanging="360"/>
        <w:rPr>
          <w:rFonts w:eastAsia="Cambria"/>
        </w:rPr>
      </w:pPr>
      <w:r>
        <w:t>Name and contact details of the eligible interest holder</w:t>
      </w:r>
      <w:r w:rsidRPr="00A31A24">
        <w:t xml:space="preserve"> </w:t>
      </w:r>
      <w:r w:rsidRPr="00E01E6B">
        <w:t>(required)</w:t>
      </w:r>
    </w:p>
    <w:p w14:paraId="75BC19A4" w14:textId="77777777" w:rsidR="008417DE" w:rsidRPr="00E01E6B" w:rsidRDefault="008417DE" w:rsidP="008417DE">
      <w:pPr>
        <w:pStyle w:val="Copyprompt"/>
        <w:spacing w:before="40" w:after="80"/>
        <w:ind w:left="714" w:hanging="357"/>
      </w:pPr>
      <w:r>
        <w:t xml:space="preserve">This form allows for one eligible interest holder details. If the eligible interest described in question 4 of Part B of this form is held by more than one person, please </w:t>
      </w:r>
      <w:proofErr w:type="gramStart"/>
      <w:r>
        <w:t>photocopy</w:t>
      </w:r>
      <w:proofErr w:type="gramEnd"/>
      <w:r>
        <w:t xml:space="preserve"> or print this part, complete a copy for each other eligible interest holder and attach the copies to this form.</w:t>
      </w:r>
    </w:p>
    <w:p w14:paraId="4C30AC4D" w14:textId="77777777" w:rsidR="008417DE" w:rsidRPr="0054079F" w:rsidRDefault="008417DE" w:rsidP="008417DE">
      <w:pPr>
        <w:pStyle w:val="Arrowinstruction"/>
        <w:numPr>
          <w:ilvl w:val="0"/>
          <w:numId w:val="0"/>
        </w:numPr>
        <w:spacing w:before="240"/>
        <w:ind w:left="714" w:hanging="357"/>
        <w:rPr>
          <w:b/>
        </w:rPr>
      </w:pPr>
      <w:r w:rsidRPr="0054079F">
        <w:rPr>
          <w:b/>
        </w:rPr>
        <w:t xml:space="preserve">Eligible interest holder – Individual </w:t>
      </w:r>
      <w:r w:rsidRPr="0054079F">
        <w:t>(required if any)</w:t>
      </w:r>
    </w:p>
    <w:p w14:paraId="024EEC67" w14:textId="77777777" w:rsidR="008417DE" w:rsidRPr="0009672F" w:rsidRDefault="008417DE" w:rsidP="008417DE">
      <w:pPr>
        <w:pStyle w:val="Arrowinstruction"/>
        <w:spacing w:before="120" w:after="120" w:line="240" w:lineRule="exact"/>
        <w:ind w:left="720"/>
      </w:pPr>
      <w:r>
        <w:t xml:space="preserve">Provide the eligible interest holder’s </w:t>
      </w:r>
      <w:proofErr w:type="gramStart"/>
      <w:r>
        <w:t>details</w:t>
      </w:r>
      <w:proofErr w:type="gramEnd"/>
    </w:p>
    <w:tbl>
      <w:tblPr>
        <w:tblStyle w:val="CERanswerfield"/>
        <w:tblW w:w="5000" w:type="pct"/>
        <w:tblLayout w:type="fixed"/>
        <w:tblLook w:val="0680" w:firstRow="0" w:lastRow="0" w:firstColumn="1" w:lastColumn="0" w:noHBand="1" w:noVBand="1"/>
      </w:tblPr>
      <w:tblGrid>
        <w:gridCol w:w="1467"/>
        <w:gridCol w:w="822"/>
        <w:gridCol w:w="640"/>
        <w:gridCol w:w="799"/>
        <w:gridCol w:w="426"/>
        <w:gridCol w:w="241"/>
        <w:gridCol w:w="799"/>
        <w:gridCol w:w="665"/>
        <w:gridCol w:w="799"/>
        <w:gridCol w:w="295"/>
        <w:gridCol w:w="770"/>
        <w:gridCol w:w="799"/>
        <w:gridCol w:w="1198"/>
      </w:tblGrid>
      <w:tr w:rsidR="00716108" w:rsidRPr="004C18DA" w14:paraId="442EABBB" w14:textId="77777777" w:rsidTr="0034453F">
        <w:trPr>
          <w:trHeight w:val="454"/>
        </w:trPr>
        <w:tc>
          <w:tcPr>
            <w:cnfStyle w:val="001000000000" w:firstRow="0" w:lastRow="0" w:firstColumn="1" w:lastColumn="0" w:oddVBand="0" w:evenVBand="0" w:oddHBand="0" w:evenHBand="0" w:firstRowFirstColumn="0" w:firstRowLastColumn="0" w:lastRowFirstColumn="0" w:lastRowLastColumn="0"/>
            <w:tcW w:w="755" w:type="pct"/>
            <w:hideMark/>
          </w:tcPr>
          <w:p w14:paraId="28CFEA82" w14:textId="77777777" w:rsidR="008417DE" w:rsidRPr="004C18DA" w:rsidRDefault="008417DE">
            <w:pPr>
              <w:pStyle w:val="Answerfieldright-aligned"/>
            </w:pPr>
            <w:r>
              <w:t xml:space="preserve">Title </w:t>
            </w:r>
          </w:p>
        </w:tc>
        <w:tc>
          <w:tcPr>
            <w:tcW w:w="423" w:type="pct"/>
          </w:tcPr>
          <w:p w14:paraId="4B6454D2"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Mr</w:t>
            </w:r>
          </w:p>
        </w:tc>
        <w:tc>
          <w:tcPr>
            <w:tcW w:w="329" w:type="pct"/>
          </w:tcPr>
          <w:p w14:paraId="6316D3BB" w14:textId="7F98227C"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ed w:val="0"/>
                  </w:checkBox>
                </w:ffData>
              </w:fldChar>
            </w:r>
            <w:r>
              <w:instrText xml:space="preserve"> FORMCHECKBOX </w:instrText>
            </w:r>
            <w:r w:rsidR="00000000">
              <w:fldChar w:fldCharType="separate"/>
            </w:r>
            <w:r>
              <w:fldChar w:fldCharType="end"/>
            </w:r>
          </w:p>
        </w:tc>
        <w:tc>
          <w:tcPr>
            <w:tcW w:w="411" w:type="pct"/>
          </w:tcPr>
          <w:p w14:paraId="7DC585CC"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Mrs</w:t>
            </w:r>
          </w:p>
        </w:tc>
        <w:tc>
          <w:tcPr>
            <w:tcW w:w="343" w:type="pct"/>
            <w:gridSpan w:val="2"/>
          </w:tcPr>
          <w:p w14:paraId="1DAACD49"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11" w:type="pct"/>
          </w:tcPr>
          <w:p w14:paraId="3C922BD5"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Miss</w:t>
            </w:r>
          </w:p>
        </w:tc>
        <w:tc>
          <w:tcPr>
            <w:tcW w:w="342" w:type="pct"/>
          </w:tcPr>
          <w:p w14:paraId="4EA85AB4"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11" w:type="pct"/>
          </w:tcPr>
          <w:p w14:paraId="2BAC7A71"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Ms</w:t>
            </w:r>
          </w:p>
        </w:tc>
        <w:tc>
          <w:tcPr>
            <w:tcW w:w="548" w:type="pct"/>
            <w:gridSpan w:val="2"/>
          </w:tcPr>
          <w:p w14:paraId="12E20CBB"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411" w:type="pct"/>
          </w:tcPr>
          <w:p w14:paraId="050F26F2"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Other</w:t>
            </w:r>
          </w:p>
        </w:tc>
        <w:tc>
          <w:tcPr>
            <w:tcW w:w="615" w:type="pct"/>
          </w:tcPr>
          <w:p w14:paraId="3155D08E"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417DE" w:rsidRPr="004C18DA" w14:paraId="03E30B53" w14:textId="77777777" w:rsidTr="0034453F">
        <w:trPr>
          <w:trHeight w:val="454"/>
        </w:trPr>
        <w:tc>
          <w:tcPr>
            <w:cnfStyle w:val="001000000000" w:firstRow="0" w:lastRow="0" w:firstColumn="1" w:lastColumn="0" w:oddVBand="0" w:evenVBand="0" w:oddHBand="0" w:evenHBand="0" w:firstRowFirstColumn="0" w:firstRowLastColumn="0" w:lastRowFirstColumn="0" w:lastRowLastColumn="0"/>
            <w:tcW w:w="755" w:type="pct"/>
          </w:tcPr>
          <w:p w14:paraId="4D7EFE19" w14:textId="77777777" w:rsidR="008417DE" w:rsidRDefault="008417DE">
            <w:pPr>
              <w:pStyle w:val="Answerfieldright-aligned"/>
            </w:pPr>
            <w:r>
              <w:t>Given name</w:t>
            </w:r>
          </w:p>
        </w:tc>
        <w:tc>
          <w:tcPr>
            <w:tcW w:w="4245" w:type="pct"/>
            <w:gridSpan w:val="12"/>
          </w:tcPr>
          <w:p w14:paraId="1BE6E4C5"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4402E027" w14:textId="77777777" w:rsidTr="0034453F">
        <w:trPr>
          <w:trHeight w:val="454"/>
        </w:trPr>
        <w:tc>
          <w:tcPr>
            <w:cnfStyle w:val="001000000000" w:firstRow="0" w:lastRow="0" w:firstColumn="1" w:lastColumn="0" w:oddVBand="0" w:evenVBand="0" w:oddHBand="0" w:evenHBand="0" w:firstRowFirstColumn="0" w:firstRowLastColumn="0" w:lastRowFirstColumn="0" w:lastRowLastColumn="0"/>
            <w:tcW w:w="755" w:type="pct"/>
          </w:tcPr>
          <w:p w14:paraId="383613A5" w14:textId="77777777" w:rsidR="008417DE" w:rsidRDefault="008417DE">
            <w:pPr>
              <w:pStyle w:val="Answerfieldright-aligned"/>
            </w:pPr>
            <w:r>
              <w:t>Other given name(s)</w:t>
            </w:r>
          </w:p>
        </w:tc>
        <w:tc>
          <w:tcPr>
            <w:tcW w:w="4245" w:type="pct"/>
            <w:gridSpan w:val="12"/>
          </w:tcPr>
          <w:p w14:paraId="0D9C6607"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0371FAC5" w14:textId="77777777" w:rsidTr="0034453F">
        <w:trPr>
          <w:trHeight w:val="454"/>
        </w:trPr>
        <w:tc>
          <w:tcPr>
            <w:cnfStyle w:val="001000000000" w:firstRow="0" w:lastRow="0" w:firstColumn="1" w:lastColumn="0" w:oddVBand="0" w:evenVBand="0" w:oddHBand="0" w:evenHBand="0" w:firstRowFirstColumn="0" w:firstRowLastColumn="0" w:lastRowFirstColumn="0" w:lastRowLastColumn="0"/>
            <w:tcW w:w="755" w:type="pct"/>
          </w:tcPr>
          <w:p w14:paraId="3D5E0831" w14:textId="77777777" w:rsidR="008417DE" w:rsidRDefault="008417DE">
            <w:pPr>
              <w:pStyle w:val="Answerfieldright-aligned"/>
            </w:pPr>
            <w:r>
              <w:t>Family name</w:t>
            </w:r>
          </w:p>
        </w:tc>
        <w:tc>
          <w:tcPr>
            <w:tcW w:w="4245" w:type="pct"/>
            <w:gridSpan w:val="12"/>
            <w:tcBorders>
              <w:bottom w:val="single" w:sz="8" w:space="0" w:color="A6A6A6" w:themeColor="background1" w:themeShade="A6"/>
            </w:tcBorders>
          </w:tcPr>
          <w:p w14:paraId="5B6D1957"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53F" w:rsidRPr="001C14D5" w14:paraId="7C818ED9" w14:textId="77777777" w:rsidTr="0034453F">
        <w:tblPrEx>
          <w:tblLook w:val="06A0" w:firstRow="1" w:lastRow="0" w:firstColumn="1" w:lastColumn="0" w:noHBand="1" w:noVBand="1"/>
        </w:tblPrEx>
        <w:trPr>
          <w:trHeight w:val="293"/>
        </w:trPr>
        <w:tc>
          <w:tcPr>
            <w:cnfStyle w:val="001000000000" w:firstRow="0" w:lastRow="0" w:firstColumn="1" w:lastColumn="0" w:oddVBand="0" w:evenVBand="0" w:oddHBand="0" w:evenHBand="0" w:firstRowFirstColumn="0" w:firstRowLastColumn="0" w:lastRowFirstColumn="0" w:lastRowLastColumn="0"/>
            <w:tcW w:w="755" w:type="pct"/>
            <w:vMerge w:val="restart"/>
          </w:tcPr>
          <w:p w14:paraId="7B9BB946" w14:textId="73944BC9" w:rsidR="0034453F" w:rsidRPr="001C14D5" w:rsidRDefault="0034453F" w:rsidP="000D14D6">
            <w:pPr>
              <w:pStyle w:val="Answerfieldright-aligned"/>
            </w:pPr>
            <w:r>
              <w:t>D</w:t>
            </w:r>
            <w:r w:rsidRPr="004C18DA">
              <w:t>ate</w:t>
            </w:r>
            <w:r>
              <w:t xml:space="preserve"> of birth</w:t>
            </w:r>
          </w:p>
        </w:tc>
        <w:tc>
          <w:tcPr>
            <w:tcW w:w="1382" w:type="pct"/>
            <w:gridSpan w:val="4"/>
          </w:tcPr>
          <w:p w14:paraId="201F9BC8" w14:textId="77777777" w:rsidR="0034453F" w:rsidRPr="001C14D5"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440" w:type="pct"/>
            <w:gridSpan w:val="5"/>
          </w:tcPr>
          <w:p w14:paraId="77A80A1D" w14:textId="77777777" w:rsidR="0034453F" w:rsidRPr="001C14D5"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1423" w:type="pct"/>
            <w:gridSpan w:val="3"/>
          </w:tcPr>
          <w:p w14:paraId="0498FF2A" w14:textId="77777777" w:rsidR="0034453F" w:rsidRPr="001C14D5"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rsidRPr="001C14D5">
              <w:t>Year (yyyy)</w:t>
            </w:r>
          </w:p>
        </w:tc>
      </w:tr>
      <w:tr w:rsidR="0034453F" w:rsidRPr="004C18DA" w14:paraId="3FDB8409" w14:textId="77777777" w:rsidTr="0034453F">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755" w:type="pct"/>
            <w:vMerge/>
          </w:tcPr>
          <w:p w14:paraId="11521B90" w14:textId="6914375F" w:rsidR="0034453F" w:rsidRPr="004C18DA" w:rsidRDefault="0034453F" w:rsidP="000D14D6">
            <w:pPr>
              <w:pStyle w:val="Answerfieldright-aligned"/>
            </w:pPr>
          </w:p>
        </w:tc>
        <w:tc>
          <w:tcPr>
            <w:tcW w:w="1382" w:type="pct"/>
            <w:gridSpan w:val="4"/>
          </w:tcPr>
          <w:p w14:paraId="15F81930" w14:textId="77777777" w:rsidR="0034453F" w:rsidRPr="004C18DA"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440" w:type="pct"/>
            <w:gridSpan w:val="5"/>
          </w:tcPr>
          <w:p w14:paraId="69EB10EA" w14:textId="77777777" w:rsidR="0034453F" w:rsidRPr="004C18DA"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423" w:type="pct"/>
            <w:gridSpan w:val="3"/>
          </w:tcPr>
          <w:p w14:paraId="79F4CFF9" w14:textId="77777777" w:rsidR="0034453F" w:rsidRPr="004C18DA" w:rsidRDefault="0034453F" w:rsidP="000D14D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E61380E" w14:textId="77777777" w:rsidR="008417DE" w:rsidRDefault="008417DE" w:rsidP="008417DE">
      <w:pPr>
        <w:pStyle w:val="Arrowinstruction"/>
        <w:spacing w:before="120" w:after="120" w:line="240" w:lineRule="exact"/>
        <w:ind w:left="720"/>
      </w:pPr>
      <w:r>
        <w:t xml:space="preserve">Provide the eligible interest holder’s contact </w:t>
      </w:r>
      <w:proofErr w:type="gramStart"/>
      <w:r>
        <w:t>details</w:t>
      </w:r>
      <w:proofErr w:type="gramEnd"/>
    </w:p>
    <w:tbl>
      <w:tblPr>
        <w:tblStyle w:val="CERanswerfield"/>
        <w:tblW w:w="5000" w:type="pct"/>
        <w:tblLayout w:type="fixed"/>
        <w:tblLook w:val="0680" w:firstRow="0" w:lastRow="0" w:firstColumn="1" w:lastColumn="0" w:noHBand="1" w:noVBand="1"/>
      </w:tblPr>
      <w:tblGrid>
        <w:gridCol w:w="1464"/>
        <w:gridCol w:w="8256"/>
      </w:tblGrid>
      <w:tr w:rsidR="008417DE" w:rsidRPr="004C18DA" w14:paraId="7009D694"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3" w:type="pct"/>
          </w:tcPr>
          <w:p w14:paraId="42B0283C" w14:textId="77777777" w:rsidR="008417DE" w:rsidRDefault="008417DE">
            <w:pPr>
              <w:pStyle w:val="Answerfieldright-aligned"/>
            </w:pPr>
            <w:r>
              <w:t>Phone number</w:t>
            </w:r>
          </w:p>
        </w:tc>
        <w:tc>
          <w:tcPr>
            <w:tcW w:w="4247" w:type="pct"/>
          </w:tcPr>
          <w:p w14:paraId="7B0453A5"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174A1063" w14:textId="77777777" w:rsidTr="0071610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3" w:type="pct"/>
          </w:tcPr>
          <w:p w14:paraId="4479CC80" w14:textId="77777777" w:rsidR="008417DE" w:rsidRDefault="008417DE">
            <w:pPr>
              <w:pStyle w:val="Answerfieldright-aligned"/>
            </w:pPr>
            <w:r>
              <w:t>Email address</w:t>
            </w:r>
          </w:p>
        </w:tc>
        <w:tc>
          <w:tcPr>
            <w:tcW w:w="4247" w:type="pct"/>
          </w:tcPr>
          <w:p w14:paraId="0FA71129" w14:textId="77777777" w:rsidR="008417DE" w:rsidRDefault="008417DE">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636C2D" w14:textId="77777777" w:rsidR="008417DE" w:rsidRDefault="008417DE" w:rsidP="008417DE">
      <w:pPr>
        <w:pStyle w:val="Arrowinstruction"/>
        <w:spacing w:before="120" w:after="120" w:line="240" w:lineRule="exact"/>
        <w:ind w:left="720"/>
      </w:pPr>
      <w:r>
        <w:t xml:space="preserve">Provide the eligible interest holder’s </w:t>
      </w:r>
      <w:proofErr w:type="gramStart"/>
      <w:r>
        <w:t>address</w:t>
      </w:r>
      <w:proofErr w:type="gramEnd"/>
    </w:p>
    <w:tbl>
      <w:tblPr>
        <w:tblStyle w:val="CERanswerfield"/>
        <w:tblW w:w="5000" w:type="pct"/>
        <w:tblLayout w:type="fixed"/>
        <w:tblLook w:val="0680" w:firstRow="0" w:lastRow="0" w:firstColumn="1" w:lastColumn="0" w:noHBand="1" w:noVBand="1"/>
      </w:tblPr>
      <w:tblGrid>
        <w:gridCol w:w="1466"/>
        <w:gridCol w:w="8254"/>
      </w:tblGrid>
      <w:tr w:rsidR="008417DE" w:rsidRPr="004C18DA" w14:paraId="7DA79592"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7439B563" w14:textId="77777777" w:rsidR="008417DE" w:rsidRPr="004C18DA" w:rsidRDefault="008417DE">
            <w:pPr>
              <w:pStyle w:val="Answerfieldright-aligned"/>
            </w:pPr>
            <w:r>
              <w:t>Address line 1</w:t>
            </w:r>
          </w:p>
        </w:tc>
        <w:tc>
          <w:tcPr>
            <w:tcW w:w="4246" w:type="pct"/>
          </w:tcPr>
          <w:p w14:paraId="64F09C43"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1E7D4AD7"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121FD13" w14:textId="77777777" w:rsidR="008417DE" w:rsidRDefault="008417DE">
            <w:pPr>
              <w:pStyle w:val="Answerfieldright-aligned"/>
            </w:pPr>
            <w:r>
              <w:t>Address line 2</w:t>
            </w:r>
          </w:p>
        </w:tc>
        <w:tc>
          <w:tcPr>
            <w:tcW w:w="4246" w:type="pct"/>
          </w:tcPr>
          <w:p w14:paraId="2FF67F45"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51533699"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47ACEC9A" w14:textId="77777777" w:rsidR="008417DE" w:rsidRDefault="008417DE">
            <w:pPr>
              <w:pStyle w:val="Answerfieldright-aligned"/>
            </w:pPr>
            <w:r>
              <w:t>Address line 3</w:t>
            </w:r>
          </w:p>
        </w:tc>
        <w:tc>
          <w:tcPr>
            <w:tcW w:w="4246" w:type="pct"/>
          </w:tcPr>
          <w:p w14:paraId="4FFDA942"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44F5E737"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0625B76" w14:textId="77777777" w:rsidR="008417DE" w:rsidRDefault="008417DE">
            <w:pPr>
              <w:pStyle w:val="Answerfieldright-aligned"/>
            </w:pPr>
            <w:r>
              <w:t>Suburb/city</w:t>
            </w:r>
          </w:p>
        </w:tc>
        <w:tc>
          <w:tcPr>
            <w:tcW w:w="4246" w:type="pct"/>
          </w:tcPr>
          <w:p w14:paraId="585B631B"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6E05D270"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8B3FA21" w14:textId="77777777" w:rsidR="008417DE" w:rsidRDefault="008417DE">
            <w:pPr>
              <w:pStyle w:val="Answerfieldright-aligned"/>
            </w:pPr>
            <w:r>
              <w:t>State/territory</w:t>
            </w:r>
          </w:p>
        </w:tc>
        <w:tc>
          <w:tcPr>
            <w:tcW w:w="4246" w:type="pct"/>
          </w:tcPr>
          <w:p w14:paraId="1B8F92F7"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8417DE" w:rsidRPr="004C18DA" w14:paraId="2C7A7859"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7067022E" w14:textId="77777777" w:rsidR="008417DE" w:rsidRDefault="008417DE">
            <w:pPr>
              <w:pStyle w:val="Answerfieldright-aligned"/>
            </w:pPr>
            <w:r>
              <w:t>Postcode</w:t>
            </w:r>
          </w:p>
        </w:tc>
        <w:tc>
          <w:tcPr>
            <w:tcW w:w="4246" w:type="pct"/>
          </w:tcPr>
          <w:p w14:paraId="3ACB8357"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4BD7EA39"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7167BCB4" w14:textId="77777777" w:rsidR="008417DE" w:rsidRDefault="008417DE">
            <w:pPr>
              <w:pStyle w:val="Answerfieldright-aligned"/>
            </w:pPr>
            <w:r>
              <w:t>Country</w:t>
            </w:r>
          </w:p>
        </w:tc>
        <w:tc>
          <w:tcPr>
            <w:tcW w:w="4246" w:type="pct"/>
          </w:tcPr>
          <w:p w14:paraId="33BF4572"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41754F" w14:textId="541888E4" w:rsidR="008417DE" w:rsidRDefault="008417DE" w:rsidP="00716108">
      <w:pPr>
        <w:pStyle w:val="BodyText1"/>
      </w:pPr>
    </w:p>
    <w:p w14:paraId="2B3E210E" w14:textId="77777777" w:rsidR="008417DE" w:rsidRPr="00B06F47" w:rsidRDefault="008417DE" w:rsidP="008417DE">
      <w:pPr>
        <w:pStyle w:val="Question"/>
        <w:numPr>
          <w:ilvl w:val="0"/>
          <w:numId w:val="0"/>
        </w:numPr>
        <w:ind w:left="360"/>
      </w:pPr>
      <w:r w:rsidRPr="0054079F">
        <w:lastRenderedPageBreak/>
        <w:t xml:space="preserve">Eligible interest holder </w:t>
      </w:r>
      <w:r w:rsidRPr="00B06F47">
        <w:t>details</w:t>
      </w:r>
      <w:r>
        <w:t xml:space="preserve"> – Company</w:t>
      </w:r>
      <w:r w:rsidRPr="00B06F47">
        <w:t xml:space="preserve"> </w:t>
      </w:r>
      <w:r w:rsidRPr="00B06F47">
        <w:rPr>
          <w:b w:val="0"/>
        </w:rPr>
        <w:t>(required</w:t>
      </w:r>
      <w:r>
        <w:rPr>
          <w:b w:val="0"/>
        </w:rPr>
        <w:t xml:space="preserve"> if any</w:t>
      </w:r>
      <w:r w:rsidRPr="00B06F47">
        <w:rPr>
          <w:b w:val="0"/>
        </w:rPr>
        <w:t>)</w:t>
      </w:r>
    </w:p>
    <w:p w14:paraId="0986E943" w14:textId="77777777" w:rsidR="008417DE" w:rsidRDefault="008417DE" w:rsidP="008417DE">
      <w:pPr>
        <w:pStyle w:val="Arrowinstruction"/>
        <w:spacing w:before="120" w:after="120" w:line="240" w:lineRule="exact"/>
        <w:ind w:left="720"/>
      </w:pPr>
      <w:r>
        <w:t xml:space="preserve">Provide the company’s </w:t>
      </w:r>
      <w:proofErr w:type="gramStart"/>
      <w:r>
        <w:t>details</w:t>
      </w:r>
      <w:proofErr w:type="gramEnd"/>
    </w:p>
    <w:tbl>
      <w:tblPr>
        <w:tblStyle w:val="CERanswerfield"/>
        <w:tblW w:w="5000" w:type="pct"/>
        <w:tblLayout w:type="fixed"/>
        <w:tblLook w:val="04A0" w:firstRow="1" w:lastRow="0" w:firstColumn="1" w:lastColumn="0" w:noHBand="0" w:noVBand="1"/>
      </w:tblPr>
      <w:tblGrid>
        <w:gridCol w:w="1463"/>
        <w:gridCol w:w="1598"/>
        <w:gridCol w:w="616"/>
        <w:gridCol w:w="1248"/>
        <w:gridCol w:w="595"/>
        <w:gridCol w:w="1404"/>
        <w:gridCol w:w="667"/>
        <w:gridCol w:w="1464"/>
        <w:gridCol w:w="665"/>
      </w:tblGrid>
      <w:tr w:rsidR="008417DE" w14:paraId="2810312F" w14:textId="77777777" w:rsidTr="0071610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3" w:type="pct"/>
            <w:shd w:val="clear" w:color="auto" w:fill="EAEAEA"/>
          </w:tcPr>
          <w:p w14:paraId="17AF5448" w14:textId="77777777" w:rsidR="008417DE" w:rsidRDefault="008417DE">
            <w:pPr>
              <w:pStyle w:val="Answerfieldright-aligned"/>
            </w:pPr>
            <w:r>
              <w:t>Company Name</w:t>
            </w:r>
          </w:p>
        </w:tc>
        <w:tc>
          <w:tcPr>
            <w:tcW w:w="4247" w:type="pct"/>
            <w:gridSpan w:val="8"/>
            <w:shd w:val="clear" w:color="auto" w:fill="FFFFFF" w:themeFill="background1"/>
          </w:tcPr>
          <w:p w14:paraId="3C4116B0" w14:textId="77777777" w:rsidR="008417DE" w:rsidRDefault="008417DE">
            <w:pPr>
              <w:pStyle w:val="Answerfieldleft-aligned"/>
              <w:cnfStyle w:val="100000000000" w:firstRow="1"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6195D742" w14:textId="77777777" w:rsidTr="00716108">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753" w:type="pct"/>
            <w:vMerge w:val="restart"/>
          </w:tcPr>
          <w:p w14:paraId="103BAA59" w14:textId="77777777" w:rsidR="008417DE" w:rsidRDefault="008417DE">
            <w:pPr>
              <w:pStyle w:val="Answerfieldright-aligned"/>
            </w:pPr>
            <w:r>
              <w:t>Organisation identifier</w:t>
            </w:r>
          </w:p>
        </w:tc>
        <w:tc>
          <w:tcPr>
            <w:tcW w:w="822" w:type="pct"/>
          </w:tcPr>
          <w:p w14:paraId="5C02DCBD" w14:textId="77777777" w:rsidR="008417DE" w:rsidRPr="004C18DA"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317" w:type="pct"/>
          </w:tcPr>
          <w:p w14:paraId="74DB38A4"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642" w:type="pct"/>
          </w:tcPr>
          <w:p w14:paraId="1918E0B2" w14:textId="77777777" w:rsidR="008417DE" w:rsidRPr="004C18DA"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306" w:type="pct"/>
          </w:tcPr>
          <w:p w14:paraId="6A70BC8A"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722" w:type="pct"/>
          </w:tcPr>
          <w:p w14:paraId="01FDFCF6" w14:textId="77777777" w:rsidR="008417DE" w:rsidRPr="004C18DA"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343" w:type="pct"/>
          </w:tcPr>
          <w:p w14:paraId="07DE2264"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c>
          <w:tcPr>
            <w:tcW w:w="753" w:type="pct"/>
          </w:tcPr>
          <w:p w14:paraId="6FDA1292" w14:textId="77777777" w:rsidR="008417DE" w:rsidRPr="004C18DA"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342" w:type="pct"/>
          </w:tcPr>
          <w:p w14:paraId="1C075D5F"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 xml:space="preserve"> </w:t>
            </w:r>
            <w:r>
              <w:fldChar w:fldCharType="begin">
                <w:ffData>
                  <w:name w:val=""/>
                  <w:enabled/>
                  <w:calcOnExit w:val="0"/>
                  <w:checkBox>
                    <w:size w:val="24"/>
                    <w:default w:val="0"/>
                  </w:checkBox>
                </w:ffData>
              </w:fldChar>
            </w:r>
            <w:r>
              <w:instrText xml:space="preserve"> FORMCHECKBOX </w:instrText>
            </w:r>
            <w:r w:rsidR="00000000">
              <w:fldChar w:fldCharType="separate"/>
            </w:r>
            <w:r>
              <w:fldChar w:fldCharType="end"/>
            </w:r>
          </w:p>
        </w:tc>
      </w:tr>
      <w:tr w:rsidR="008417DE" w14:paraId="3F951276" w14:textId="77777777" w:rsidTr="00716108">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753" w:type="pct"/>
            <w:vMerge/>
          </w:tcPr>
          <w:p w14:paraId="4C6FDF55" w14:textId="77777777" w:rsidR="008417DE" w:rsidRDefault="008417DE">
            <w:pPr>
              <w:pStyle w:val="Answerfieldright-aligned"/>
            </w:pPr>
          </w:p>
        </w:tc>
        <w:tc>
          <w:tcPr>
            <w:tcW w:w="4247" w:type="pct"/>
            <w:gridSpan w:val="8"/>
          </w:tcPr>
          <w:p w14:paraId="7AD7B058" w14:textId="77777777" w:rsidR="008417DE"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14:paraId="078B5219" w14:textId="77777777" w:rsidTr="0071610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753" w:type="pct"/>
            <w:vMerge w:val="restart"/>
          </w:tcPr>
          <w:p w14:paraId="54F20152" w14:textId="77777777" w:rsidR="008417DE" w:rsidRDefault="008417DE">
            <w:pPr>
              <w:pStyle w:val="Answerfieldright-aligned"/>
            </w:pPr>
            <w:r>
              <w:t>Alternative organisation identifier</w:t>
            </w:r>
          </w:p>
        </w:tc>
        <w:tc>
          <w:tcPr>
            <w:tcW w:w="822" w:type="pct"/>
          </w:tcPr>
          <w:p w14:paraId="6329996D" w14:textId="77777777" w:rsidR="008417DE" w:rsidRDefault="008417DE">
            <w:pPr>
              <w:pStyle w:val="Answerfieldleft-aligned"/>
              <w:cnfStyle w:val="000000100000" w:firstRow="0" w:lastRow="0" w:firstColumn="0" w:lastColumn="0" w:oddVBand="0" w:evenVBand="0" w:oddHBand="1" w:evenHBand="0" w:firstRowFirstColumn="0" w:firstRowLastColumn="0" w:lastRowFirstColumn="0" w:lastRowLastColumn="0"/>
            </w:pPr>
            <w:r>
              <w:t>Number type</w:t>
            </w:r>
          </w:p>
        </w:tc>
        <w:tc>
          <w:tcPr>
            <w:tcW w:w="3426" w:type="pct"/>
            <w:gridSpan w:val="7"/>
          </w:tcPr>
          <w:p w14:paraId="4DEFE75A" w14:textId="77777777" w:rsidR="008417DE" w:rsidRDefault="008417DE">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14:paraId="56DCDB18" w14:textId="77777777" w:rsidTr="0071610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3" w:type="pct"/>
            <w:vMerge/>
          </w:tcPr>
          <w:p w14:paraId="06D939DD" w14:textId="77777777" w:rsidR="008417DE" w:rsidRDefault="008417DE">
            <w:pPr>
              <w:pStyle w:val="Answerfieldright-aligned"/>
              <w:jc w:val="center"/>
            </w:pPr>
          </w:p>
        </w:tc>
        <w:tc>
          <w:tcPr>
            <w:tcW w:w="822" w:type="pct"/>
          </w:tcPr>
          <w:p w14:paraId="568D9047" w14:textId="77777777" w:rsidR="008417DE" w:rsidRDefault="008417DE">
            <w:pPr>
              <w:pStyle w:val="Answerfieldleft-aligned"/>
              <w:cnfStyle w:val="000000010000" w:firstRow="0" w:lastRow="0" w:firstColumn="0" w:lastColumn="0" w:oddVBand="0" w:evenVBand="0" w:oddHBand="0" w:evenHBand="1" w:firstRowFirstColumn="0" w:firstRowLastColumn="0" w:lastRowFirstColumn="0" w:lastRowLastColumn="0"/>
            </w:pPr>
            <w:r>
              <w:t>Number</w:t>
            </w:r>
          </w:p>
        </w:tc>
        <w:tc>
          <w:tcPr>
            <w:tcW w:w="3426" w:type="pct"/>
            <w:gridSpan w:val="7"/>
          </w:tcPr>
          <w:p w14:paraId="0FE4C817" w14:textId="77777777" w:rsidR="008417DE" w:rsidRDefault="008417DE">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14:paraId="13C3B4A6" w14:textId="77777777" w:rsidTr="0071610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53" w:type="pct"/>
            <w:vMerge/>
          </w:tcPr>
          <w:p w14:paraId="71CDFF28" w14:textId="77777777" w:rsidR="008417DE" w:rsidRDefault="008417DE">
            <w:pPr>
              <w:pStyle w:val="Answerfieldright-aligned"/>
              <w:jc w:val="center"/>
            </w:pPr>
          </w:p>
        </w:tc>
        <w:tc>
          <w:tcPr>
            <w:tcW w:w="822" w:type="pct"/>
          </w:tcPr>
          <w:p w14:paraId="06C2A0C3" w14:textId="77777777" w:rsidR="008417DE" w:rsidRDefault="008417DE">
            <w:pPr>
              <w:pStyle w:val="Answerfieldleft-aligned"/>
              <w:cnfStyle w:val="000000100000" w:firstRow="0" w:lastRow="0" w:firstColumn="0" w:lastColumn="0" w:oddVBand="0" w:evenVBand="0" w:oddHBand="1" w:evenHBand="0" w:firstRowFirstColumn="0" w:firstRowLastColumn="0" w:lastRowFirstColumn="0" w:lastRowLastColumn="0"/>
            </w:pPr>
            <w:r>
              <w:t>Registration body</w:t>
            </w:r>
          </w:p>
        </w:tc>
        <w:tc>
          <w:tcPr>
            <w:tcW w:w="3426" w:type="pct"/>
            <w:gridSpan w:val="7"/>
          </w:tcPr>
          <w:p w14:paraId="739E1CCC" w14:textId="77777777" w:rsidR="008417DE" w:rsidRDefault="008417DE">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F60591" w14:textId="77777777" w:rsidR="008417DE" w:rsidRDefault="008417DE" w:rsidP="008417DE">
      <w:pPr>
        <w:spacing w:after="170"/>
        <w:rPr>
          <w:rFonts w:eastAsiaTheme="minorHAnsi" w:cs="Arial"/>
          <w:color w:val="auto"/>
        </w:rPr>
      </w:pPr>
    </w:p>
    <w:p w14:paraId="5A406D88" w14:textId="77777777" w:rsidR="008417DE" w:rsidRDefault="008417DE" w:rsidP="008417DE">
      <w:pPr>
        <w:pStyle w:val="Arrowinstruction"/>
        <w:spacing w:before="120" w:after="120" w:line="240" w:lineRule="exact"/>
        <w:ind w:left="720"/>
      </w:pPr>
      <w:r>
        <w:t xml:space="preserve">Provide the company’s contact </w:t>
      </w:r>
      <w:proofErr w:type="gramStart"/>
      <w:r>
        <w:t>details</w:t>
      </w:r>
      <w:proofErr w:type="gramEnd"/>
    </w:p>
    <w:tbl>
      <w:tblPr>
        <w:tblStyle w:val="CERanswerfield"/>
        <w:tblW w:w="5000" w:type="pct"/>
        <w:tblLayout w:type="fixed"/>
        <w:tblLook w:val="0680" w:firstRow="0" w:lastRow="0" w:firstColumn="1" w:lastColumn="0" w:noHBand="1" w:noVBand="1"/>
      </w:tblPr>
      <w:tblGrid>
        <w:gridCol w:w="1464"/>
        <w:gridCol w:w="8256"/>
      </w:tblGrid>
      <w:tr w:rsidR="008417DE" w:rsidRPr="004C18DA" w14:paraId="256FDCE0"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3" w:type="pct"/>
          </w:tcPr>
          <w:p w14:paraId="74B6DCC9" w14:textId="77777777" w:rsidR="008417DE" w:rsidRDefault="008417DE">
            <w:pPr>
              <w:pStyle w:val="Answerfieldright-aligned"/>
            </w:pPr>
            <w:r>
              <w:t>Contact officer</w:t>
            </w:r>
          </w:p>
        </w:tc>
        <w:tc>
          <w:tcPr>
            <w:tcW w:w="4247" w:type="pct"/>
          </w:tcPr>
          <w:p w14:paraId="2640F7D1"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2DD882AA"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3" w:type="pct"/>
          </w:tcPr>
          <w:p w14:paraId="4F794FF2" w14:textId="77777777" w:rsidR="008417DE" w:rsidRDefault="008417DE">
            <w:pPr>
              <w:pStyle w:val="Answerfieldright-aligned"/>
            </w:pPr>
            <w:r>
              <w:t>Email address</w:t>
            </w:r>
          </w:p>
        </w:tc>
        <w:tc>
          <w:tcPr>
            <w:tcW w:w="4247" w:type="pct"/>
          </w:tcPr>
          <w:p w14:paraId="7BFCD732" w14:textId="77777777" w:rsidR="008417DE"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5C60BCFF"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3" w:type="pct"/>
          </w:tcPr>
          <w:p w14:paraId="66198401" w14:textId="77777777" w:rsidR="008417DE" w:rsidRDefault="008417DE">
            <w:pPr>
              <w:pStyle w:val="Answerfieldright-aligned"/>
            </w:pPr>
            <w:r>
              <w:t>Phone number</w:t>
            </w:r>
          </w:p>
        </w:tc>
        <w:tc>
          <w:tcPr>
            <w:tcW w:w="4247" w:type="pct"/>
          </w:tcPr>
          <w:p w14:paraId="7BEA08CE"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3F6DB7" w14:textId="77777777" w:rsidR="008417DE" w:rsidRDefault="008417DE" w:rsidP="008417DE">
      <w:pPr>
        <w:pStyle w:val="Arrowinstruction"/>
        <w:spacing w:before="120" w:after="120" w:line="240" w:lineRule="exact"/>
        <w:ind w:left="720"/>
      </w:pPr>
      <w:r>
        <w:t xml:space="preserve">Provide the company’s </w:t>
      </w:r>
      <w:proofErr w:type="gramStart"/>
      <w:r>
        <w:t>address</w:t>
      </w:r>
      <w:proofErr w:type="gramEnd"/>
    </w:p>
    <w:tbl>
      <w:tblPr>
        <w:tblStyle w:val="CERanswerfield"/>
        <w:tblW w:w="5000" w:type="pct"/>
        <w:tblLayout w:type="fixed"/>
        <w:tblLook w:val="0680" w:firstRow="0" w:lastRow="0" w:firstColumn="1" w:lastColumn="0" w:noHBand="1" w:noVBand="1"/>
      </w:tblPr>
      <w:tblGrid>
        <w:gridCol w:w="1466"/>
        <w:gridCol w:w="8254"/>
      </w:tblGrid>
      <w:tr w:rsidR="008417DE" w:rsidRPr="004C18DA" w14:paraId="5CC7689E"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4A60A83F" w14:textId="77777777" w:rsidR="008417DE" w:rsidRPr="004C18DA" w:rsidRDefault="008417DE">
            <w:pPr>
              <w:pStyle w:val="Answerfieldright-aligned"/>
            </w:pPr>
            <w:r>
              <w:t>Address line 1</w:t>
            </w:r>
          </w:p>
        </w:tc>
        <w:tc>
          <w:tcPr>
            <w:tcW w:w="4246" w:type="pct"/>
          </w:tcPr>
          <w:p w14:paraId="79235D83"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77B9A777"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69056351" w14:textId="77777777" w:rsidR="008417DE" w:rsidRDefault="008417DE">
            <w:pPr>
              <w:pStyle w:val="Answerfieldright-aligned"/>
            </w:pPr>
            <w:r>
              <w:t>Address line 2</w:t>
            </w:r>
          </w:p>
        </w:tc>
        <w:tc>
          <w:tcPr>
            <w:tcW w:w="4246" w:type="pct"/>
          </w:tcPr>
          <w:p w14:paraId="0EC0062D"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20FB2768"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85A6622" w14:textId="77777777" w:rsidR="008417DE" w:rsidRDefault="008417DE">
            <w:pPr>
              <w:pStyle w:val="Answerfieldright-aligned"/>
            </w:pPr>
            <w:r>
              <w:t>Address line 3</w:t>
            </w:r>
          </w:p>
        </w:tc>
        <w:tc>
          <w:tcPr>
            <w:tcW w:w="4246" w:type="pct"/>
          </w:tcPr>
          <w:p w14:paraId="2F0D0164"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65B2A39B"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5E237E98" w14:textId="77777777" w:rsidR="008417DE" w:rsidRDefault="008417DE">
            <w:pPr>
              <w:pStyle w:val="Answerfieldright-aligned"/>
            </w:pPr>
            <w:r>
              <w:t>Suburb/city</w:t>
            </w:r>
          </w:p>
        </w:tc>
        <w:tc>
          <w:tcPr>
            <w:tcW w:w="4246" w:type="pct"/>
          </w:tcPr>
          <w:p w14:paraId="12BC87CE"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5B8B1F32"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113B4CE0" w14:textId="77777777" w:rsidR="008417DE" w:rsidRDefault="008417DE">
            <w:pPr>
              <w:pStyle w:val="Answerfieldright-aligned"/>
            </w:pPr>
            <w:r>
              <w:t>State/territory</w:t>
            </w:r>
          </w:p>
        </w:tc>
        <w:tc>
          <w:tcPr>
            <w:tcW w:w="4246" w:type="pct"/>
          </w:tcPr>
          <w:p w14:paraId="2B00DF81"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1774720A"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3389803" w14:textId="77777777" w:rsidR="008417DE" w:rsidRDefault="008417DE">
            <w:pPr>
              <w:pStyle w:val="Answerfieldright-aligned"/>
            </w:pPr>
            <w:r>
              <w:t>Postcode</w:t>
            </w:r>
          </w:p>
        </w:tc>
        <w:tc>
          <w:tcPr>
            <w:tcW w:w="4246" w:type="pct"/>
          </w:tcPr>
          <w:p w14:paraId="2D2C4C36"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DE" w:rsidRPr="004C18DA" w14:paraId="74BCB91A" w14:textId="77777777" w:rsidTr="00716108">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69479983" w14:textId="77777777" w:rsidR="008417DE" w:rsidRDefault="008417DE">
            <w:pPr>
              <w:pStyle w:val="Answerfieldright-aligned"/>
            </w:pPr>
            <w:r>
              <w:t>Country</w:t>
            </w:r>
          </w:p>
        </w:tc>
        <w:tc>
          <w:tcPr>
            <w:tcW w:w="4246" w:type="pct"/>
          </w:tcPr>
          <w:p w14:paraId="7AD9130C" w14:textId="77777777" w:rsidR="008417DE" w:rsidRPr="004C18DA" w:rsidRDefault="008417D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6237E" w14:textId="77777777" w:rsidR="008417DE" w:rsidRDefault="008417DE" w:rsidP="008417DE">
      <w:pPr>
        <w:spacing w:after="170"/>
        <w:rPr>
          <w:rFonts w:eastAsia="Times New Roman" w:cs="Arial"/>
          <w:b/>
          <w:color w:val="auto"/>
          <w:szCs w:val="40"/>
          <w:lang w:eastAsia="en-AU"/>
        </w:rPr>
      </w:pPr>
      <w:r>
        <w:br w:type="page"/>
      </w:r>
    </w:p>
    <w:p w14:paraId="436DAFE1" w14:textId="77777777" w:rsidR="00296327" w:rsidRDefault="00171389" w:rsidP="00006106">
      <w:pPr>
        <w:pStyle w:val="CERHeading1Parts"/>
        <w:numPr>
          <w:ilvl w:val="0"/>
          <w:numId w:val="26"/>
        </w:numPr>
      </w:pPr>
      <w:r>
        <w:lastRenderedPageBreak/>
        <w:t>Declaration</w:t>
      </w:r>
    </w:p>
    <w:p w14:paraId="1C54A506" w14:textId="4DA33F45" w:rsidR="00D20F47" w:rsidRDefault="00D20F47" w:rsidP="00D20F47">
      <w:r w:rsidRPr="009964B8">
        <w:t xml:space="preserve">The eligible interest holder must complete and sign this </w:t>
      </w:r>
      <w:r>
        <w:t>declaration</w:t>
      </w:r>
      <w:r w:rsidRPr="009964B8">
        <w:t xml:space="preserve">. For </w:t>
      </w:r>
      <w:r>
        <w:t xml:space="preserve">a </w:t>
      </w:r>
      <w:r w:rsidRPr="009964B8">
        <w:t xml:space="preserve">non-individual </w:t>
      </w:r>
      <w:r>
        <w:t xml:space="preserve">eligible </w:t>
      </w:r>
      <w:r w:rsidRPr="009964B8">
        <w:t>interest holder (</w:t>
      </w:r>
      <w:r w:rsidR="00BC583F">
        <w:t>for example,</w:t>
      </w:r>
      <w:r w:rsidRPr="009964B8">
        <w:t xml:space="preserve"> a company or body corporate), this </w:t>
      </w:r>
      <w:r>
        <w:t xml:space="preserve">declaration </w:t>
      </w:r>
      <w:r w:rsidRPr="009964B8">
        <w:t xml:space="preserve">must be completed and signed by a person who is authorised to bind the eligible interest holder. </w:t>
      </w:r>
    </w:p>
    <w:p w14:paraId="764BA7BA" w14:textId="77777777" w:rsidR="00D20F47" w:rsidRPr="00E01E6B" w:rsidRDefault="00D20F47" w:rsidP="00D20F47">
      <w:pPr>
        <w:pStyle w:val="Copyprompt"/>
        <w:spacing w:before="40" w:after="80"/>
        <w:ind w:left="714" w:hanging="357"/>
      </w:pPr>
      <w:r>
        <w:t xml:space="preserve">This form allows for one eligible interest holder details. If the eligible interest described in question 4 of Part B of this form is held by more than one person, please </w:t>
      </w:r>
      <w:proofErr w:type="gramStart"/>
      <w:r>
        <w:t>photocopy</w:t>
      </w:r>
      <w:proofErr w:type="gramEnd"/>
      <w:r>
        <w:t xml:space="preserve"> or print this part, have a copy completed and signed by or on behalf of each other eligible interest holder, and attach the copies to this form.</w:t>
      </w:r>
    </w:p>
    <w:p w14:paraId="4F6E6E86" w14:textId="77777777" w:rsidR="00D20F47" w:rsidRDefault="00D20F47" w:rsidP="00D20F47">
      <w:pPr>
        <w:rPr>
          <w:spacing w:val="-2"/>
        </w:rPr>
      </w:pPr>
      <w:r w:rsidRPr="00215CDF">
        <w:t xml:space="preserve">Under the </w:t>
      </w:r>
      <w:r w:rsidRPr="00215CDF">
        <w:rPr>
          <w:i/>
        </w:rPr>
        <w:t>Criminal Code</w:t>
      </w:r>
      <w:r>
        <w:rPr>
          <w:i/>
        </w:rPr>
        <w:t xml:space="preserve"> 1995</w:t>
      </w:r>
      <w:r w:rsidRPr="00215CDF">
        <w:rPr>
          <w:i/>
        </w:rPr>
        <w:t xml:space="preserve"> </w:t>
      </w:r>
      <w:r w:rsidRPr="00215CDF">
        <w:t>it is an o</w:t>
      </w:r>
      <w:r w:rsidRPr="00215CDF">
        <w:rPr>
          <w:spacing w:val="-2"/>
        </w:rPr>
        <w:t>f</w:t>
      </w:r>
      <w:r w:rsidRPr="00215CDF">
        <w:t>fence for a person to give information or documentation to a Commonwealth entity if the person providing the information or documentation knows that the information or documentation is false or misleading.</w:t>
      </w:r>
      <w:r w:rsidRPr="00215CDF">
        <w:rPr>
          <w:spacing w:val="-2"/>
        </w:rPr>
        <w:t xml:space="preserve"> </w:t>
      </w:r>
    </w:p>
    <w:p w14:paraId="5A92F082" w14:textId="77777777" w:rsidR="00D20F47" w:rsidRPr="00771C1B" w:rsidRDefault="00D20F47" w:rsidP="00D20F47">
      <w:pPr>
        <w:pStyle w:val="Arrowinstruction"/>
        <w:spacing w:before="120" w:after="120" w:line="240" w:lineRule="exact"/>
        <w:ind w:left="720"/>
      </w:pPr>
      <w:r w:rsidRPr="00771C1B">
        <w:t xml:space="preserve">Complete and sign the </w:t>
      </w:r>
      <w:proofErr w:type="gramStart"/>
      <w:r w:rsidRPr="00771C1B">
        <w:t>declaration</w:t>
      </w:r>
      <w:proofErr w:type="gramEnd"/>
    </w:p>
    <w:p w14:paraId="52217F4C" w14:textId="77777777" w:rsidR="00D20F47" w:rsidRPr="00771C1B" w:rsidRDefault="00D20F47" w:rsidP="00D20F47">
      <w:pPr>
        <w:pStyle w:val="Arrowinstruction"/>
        <w:numPr>
          <w:ilvl w:val="0"/>
          <w:numId w:val="0"/>
        </w:numPr>
        <w:tabs>
          <w:tab w:val="clear" w:pos="426"/>
          <w:tab w:val="left" w:pos="0"/>
        </w:tabs>
        <w:rPr>
          <w:rFonts w:eastAsia="Calibri" w:cstheme="minorHAnsi"/>
          <w:color w:val="000000" w:themeColor="text1"/>
        </w:rPr>
      </w:pPr>
      <w:r w:rsidRPr="00924A8D">
        <w:rPr>
          <w:rFonts w:eastAsia="Calibri" w:cstheme="minorHAnsi"/>
          <w:color w:val="000000" w:themeColor="text1"/>
        </w:rPr>
        <w:t xml:space="preserve">By signing </w:t>
      </w:r>
      <w:r>
        <w:rPr>
          <w:rFonts w:eastAsia="Calibri" w:cstheme="minorHAnsi"/>
          <w:color w:val="000000" w:themeColor="text1"/>
        </w:rPr>
        <w:t>this request</w:t>
      </w:r>
      <w:r w:rsidRPr="00924A8D">
        <w:rPr>
          <w:rFonts w:eastAsia="Calibri" w:cstheme="minorHAnsi"/>
          <w:color w:val="000000" w:themeColor="text1"/>
        </w:rPr>
        <w:t xml:space="preserve">, the signatory declares that </w:t>
      </w:r>
      <w:r>
        <w:rPr>
          <w:rFonts w:eastAsia="Calibri" w:cstheme="minorHAnsi"/>
          <w:color w:val="000000" w:themeColor="text1"/>
        </w:rPr>
        <w:t xml:space="preserve">they have </w:t>
      </w:r>
      <w:r w:rsidRPr="00924A8D">
        <w:rPr>
          <w:rFonts w:eastAsia="Calibri" w:cstheme="minorHAnsi"/>
          <w:color w:val="000000" w:themeColor="text1"/>
        </w:rPr>
        <w:t xml:space="preserve">the legal capacity and authority to make this application on behalf of the </w:t>
      </w:r>
      <w:r>
        <w:rPr>
          <w:rFonts w:eastAsia="Calibri" w:cstheme="minorHAnsi"/>
          <w:color w:val="000000" w:themeColor="text1"/>
        </w:rPr>
        <w:t>eligible interest holder</w:t>
      </w:r>
      <w:r w:rsidRPr="00924A8D">
        <w:rPr>
          <w:rFonts w:eastAsia="Calibri" w:cstheme="minorHAnsi"/>
          <w:color w:val="000000" w:themeColor="text1"/>
        </w:rPr>
        <w:t xml:space="preserve"> named </w:t>
      </w:r>
      <w:r>
        <w:rPr>
          <w:rFonts w:eastAsia="Calibri" w:cstheme="minorHAnsi"/>
          <w:color w:val="000000" w:themeColor="text1"/>
        </w:rPr>
        <w:t>below</w:t>
      </w:r>
      <w:r w:rsidRPr="00924A8D">
        <w:rPr>
          <w:rFonts w:eastAsia="Calibri" w:cstheme="minorHAnsi"/>
          <w:color w:val="000000" w:themeColor="text1"/>
        </w:rPr>
        <w:t xml:space="preserve">, and declares and acknowledges for and on behalf of the </w:t>
      </w:r>
      <w:r>
        <w:rPr>
          <w:rFonts w:eastAsia="Calibri" w:cstheme="minorHAnsi"/>
          <w:color w:val="000000" w:themeColor="text1"/>
        </w:rPr>
        <w:t>eligible interest holder</w:t>
      </w:r>
      <w:r w:rsidRPr="00924A8D">
        <w:rPr>
          <w:rFonts w:eastAsia="Calibri" w:cstheme="minorHAnsi"/>
          <w:color w:val="000000" w:themeColor="text1"/>
        </w:rPr>
        <w:t xml:space="preserve">, that: </w:t>
      </w:r>
    </w:p>
    <w:p w14:paraId="6A1D58CE" w14:textId="77777777" w:rsidR="00D20F47" w:rsidRDefault="00D20F47" w:rsidP="00D20F47">
      <w:pPr>
        <w:pStyle w:val="CERBullets"/>
        <w:rPr>
          <w:rFonts w:eastAsia="Calibri" w:cstheme="minorHAnsi"/>
        </w:rPr>
      </w:pPr>
      <w:r>
        <w:rPr>
          <w:rFonts w:eastAsia="Calibri" w:cstheme="minorHAnsi"/>
        </w:rPr>
        <w:t>the eligible interest holder named below provides the following consent (as applicable):</w:t>
      </w:r>
    </w:p>
    <w:p w14:paraId="02E4BAA5" w14:textId="77777777" w:rsidR="00D20F47" w:rsidRPr="006F4029" w:rsidRDefault="00D20F47" w:rsidP="00D20F47">
      <w:pPr>
        <w:pStyle w:val="CERBullets"/>
        <w:numPr>
          <w:ilvl w:val="1"/>
          <w:numId w:val="25"/>
        </w:numPr>
        <w:rPr>
          <w:rFonts w:eastAsia="Calibri" w:cstheme="minorHAnsi"/>
        </w:rPr>
      </w:pPr>
      <w:r>
        <w:rPr>
          <w:rFonts w:eastAsia="Calibri" w:cstheme="minorHAnsi"/>
        </w:rPr>
        <w:t xml:space="preserve">the eligible interest holder consents </w:t>
      </w:r>
      <w:r w:rsidRPr="006F4029">
        <w:rPr>
          <w:rFonts w:eastAsia="Calibri" w:cstheme="minorHAnsi"/>
        </w:rPr>
        <w:t>for the eligible project activities for the project to be undertaken</w:t>
      </w:r>
      <w:r>
        <w:rPr>
          <w:rFonts w:eastAsia="Calibri" w:cstheme="minorHAnsi"/>
        </w:rPr>
        <w:t>; and</w:t>
      </w:r>
      <w:r w:rsidRPr="006F4029">
        <w:rPr>
          <w:rFonts w:eastAsia="Calibri" w:cstheme="minorHAnsi"/>
        </w:rPr>
        <w:t xml:space="preserve"> </w:t>
      </w:r>
    </w:p>
    <w:p w14:paraId="1BD8FD52" w14:textId="0ABF28D0" w:rsidR="00D20F47" w:rsidRDefault="00D20F47" w:rsidP="00D20F47">
      <w:pPr>
        <w:pStyle w:val="CERBullets"/>
        <w:numPr>
          <w:ilvl w:val="1"/>
          <w:numId w:val="25"/>
        </w:numPr>
        <w:rPr>
          <w:rFonts w:eastAsia="Calibri" w:cstheme="minorBidi"/>
        </w:rPr>
      </w:pPr>
      <w:r w:rsidRPr="7B9BDAAD">
        <w:rPr>
          <w:rFonts w:eastAsia="Calibri" w:cstheme="minorBidi"/>
        </w:rPr>
        <w:t xml:space="preserve">the eligible interest holder consents to the participant(s) named in question 1 of Part A making an application to the Clean Energy Regulator for the registration of the </w:t>
      </w:r>
      <w:bookmarkStart w:id="2" w:name="_Hlk91233986"/>
      <w:r w:rsidRPr="7B9BDAAD">
        <w:rPr>
          <w:rFonts w:eastAsia="Calibri" w:cstheme="minorBidi"/>
        </w:rPr>
        <w:t xml:space="preserve">project named in question 2 of Part B as an </w:t>
      </w:r>
      <w:r w:rsidR="2C63DDCC" w:rsidRPr="7B9BDAAD">
        <w:rPr>
          <w:rFonts w:eastAsia="Calibri" w:cstheme="minorBidi"/>
        </w:rPr>
        <w:t xml:space="preserve">ACCU Scheme </w:t>
      </w:r>
      <w:r w:rsidRPr="7B9BDAAD">
        <w:rPr>
          <w:rFonts w:eastAsia="Calibri" w:cstheme="minorBidi"/>
        </w:rPr>
        <w:t xml:space="preserve">project being carried out </w:t>
      </w:r>
      <w:bookmarkEnd w:id="2"/>
      <w:r w:rsidRPr="7B9BDAAD">
        <w:rPr>
          <w:rFonts w:eastAsia="Calibri" w:cstheme="minorBidi"/>
        </w:rPr>
        <w:t>or to be carried out on the area of land specified in question 3 of that Part, and the eligible interest holder acknowledges that they have sighted a completed copy of that application; or</w:t>
      </w:r>
    </w:p>
    <w:p w14:paraId="6E7B012A" w14:textId="77777777" w:rsidR="00D20F47" w:rsidRDefault="00D20F47" w:rsidP="00D20F47">
      <w:pPr>
        <w:pStyle w:val="CERBullets"/>
        <w:numPr>
          <w:ilvl w:val="1"/>
          <w:numId w:val="25"/>
        </w:numPr>
        <w:rPr>
          <w:rFonts w:eastAsia="Calibri" w:cstheme="minorHAnsi"/>
        </w:rPr>
      </w:pPr>
      <w:r>
        <w:rPr>
          <w:rFonts w:eastAsia="Calibri" w:cstheme="minorHAnsi"/>
        </w:rPr>
        <w:t xml:space="preserve">the eligible interest holder acknowledges and consents to the existence of the declaration of the project named in question 2 of Part B on the area of land specified in question 3 of Part B issued to the participant(s) named in question 1 of Part A. The eligible interest holder acknowledges that they have sighted a copy of that declaration. </w:t>
      </w:r>
    </w:p>
    <w:p w14:paraId="7FE898F2" w14:textId="77777777" w:rsidR="00D20F47" w:rsidRPr="00D06E06" w:rsidRDefault="00D20F47" w:rsidP="00D20F47">
      <w:pPr>
        <w:pStyle w:val="CERBullets"/>
        <w:rPr>
          <w:rFonts w:eastAsia="Calibri" w:cstheme="minorHAnsi"/>
        </w:rPr>
      </w:pPr>
      <w:r>
        <w:t xml:space="preserve">I have read and understood the hydrological assessment of the blue carbon project provided by the project proponent, which includes the potential impacts of the introduction of tidal flows to the project area, taking into account the projected sea level rise and the project operations and maintenance plan provided by the </w:t>
      </w:r>
      <w:proofErr w:type="gramStart"/>
      <w:r>
        <w:t>proponent;</w:t>
      </w:r>
      <w:proofErr w:type="gramEnd"/>
    </w:p>
    <w:p w14:paraId="19408350" w14:textId="77777777" w:rsidR="00D20F47" w:rsidRPr="00771C1B" w:rsidRDefault="00D20F47" w:rsidP="00D20F47">
      <w:pPr>
        <w:pStyle w:val="CERBullets"/>
        <w:rPr>
          <w:rFonts w:eastAsia="Calibri" w:cstheme="minorHAnsi"/>
        </w:rPr>
      </w:pPr>
      <w:r>
        <w:t xml:space="preserve">all information provided in, and </w:t>
      </w:r>
      <w:r w:rsidRPr="00771C1B">
        <w:t>in relation to</w:t>
      </w:r>
      <w:r>
        <w:t xml:space="preserve"> </w:t>
      </w:r>
      <w:r w:rsidRPr="00771C1B">
        <w:t xml:space="preserve">this application (including attachments and any other supporting information) is, having made all reasonable enquiries, complete, true and correct and not misleading by inclusion or </w:t>
      </w:r>
      <w:proofErr w:type="gramStart"/>
      <w:r w:rsidRPr="00771C1B">
        <w:t>omission;</w:t>
      </w:r>
      <w:proofErr w:type="gramEnd"/>
    </w:p>
    <w:p w14:paraId="5AFA503B" w14:textId="77777777" w:rsidR="00D20F47" w:rsidRPr="00687684" w:rsidRDefault="00D20F47" w:rsidP="00D20F47">
      <w:pPr>
        <w:pStyle w:val="CERBullets"/>
        <w:ind w:left="426" w:hanging="426"/>
      </w:pPr>
      <w:r w:rsidRPr="0070777C">
        <w:t xml:space="preserve">the provision of false or misleading information is a serious offence and carries penalties under the </w:t>
      </w:r>
      <w:r w:rsidRPr="0070777C">
        <w:rPr>
          <w:i/>
        </w:rPr>
        <w:t>Criminal Code</w:t>
      </w:r>
      <w:r>
        <w:rPr>
          <w:i/>
        </w:rPr>
        <w:t xml:space="preserve"> 1995</w:t>
      </w:r>
      <w:r w:rsidRPr="0070777C">
        <w:rPr>
          <w:i/>
        </w:rPr>
        <w:t xml:space="preserve"> </w:t>
      </w:r>
      <w:r w:rsidRPr="0070777C">
        <w:t xml:space="preserve">and may have consequences under the </w:t>
      </w:r>
      <w:r w:rsidRPr="0070777C">
        <w:rPr>
          <w:i/>
        </w:rPr>
        <w:t>Carbon Credits (Carbon Farming Initiative) Act 2011</w:t>
      </w:r>
      <w:r w:rsidRPr="0070777C">
        <w:t xml:space="preserve"> and other </w:t>
      </w:r>
      <w:proofErr w:type="gramStart"/>
      <w:r w:rsidRPr="0070777C">
        <w:t>laws;</w:t>
      </w:r>
      <w:proofErr w:type="gramEnd"/>
      <w:r>
        <w:t xml:space="preserve"> </w:t>
      </w:r>
    </w:p>
    <w:p w14:paraId="4FE4BBCD" w14:textId="77777777" w:rsidR="00D20F47" w:rsidRPr="008673D1" w:rsidRDefault="00D20F47" w:rsidP="00D20F47">
      <w:pPr>
        <w:pStyle w:val="CERBullets"/>
        <w:ind w:left="426" w:hanging="426"/>
        <w:rPr>
          <w:i/>
        </w:rPr>
      </w:pPr>
      <w:r w:rsidRPr="0070777C">
        <w:t xml:space="preserve">any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70777C">
        <w:rPr>
          <w:i/>
        </w:rPr>
        <w:t>Privacy Act 1988</w:t>
      </w:r>
      <w:r w:rsidRPr="0070777C">
        <w:t xml:space="preserve"> and Part 3 of the </w:t>
      </w:r>
      <w:r w:rsidRPr="0070777C">
        <w:rPr>
          <w:i/>
        </w:rPr>
        <w:t>C</w:t>
      </w:r>
      <w:r>
        <w:rPr>
          <w:i/>
        </w:rPr>
        <w:t>lean Energy Regulator Act 2011;</w:t>
      </w:r>
    </w:p>
    <w:p w14:paraId="1505958C" w14:textId="77777777" w:rsidR="00D20F47" w:rsidRPr="005715E5" w:rsidRDefault="00D20F47" w:rsidP="00D20F47">
      <w:pPr>
        <w:pStyle w:val="CERBullets"/>
      </w:pPr>
      <w:r w:rsidRPr="009964B8">
        <w:rPr>
          <w:rFonts w:cstheme="minorHAnsi"/>
        </w:rPr>
        <w:t xml:space="preserve">the personal information provided in this application may also be copied, recorded, used or disclosed by the Clean Energy Regulator for its administrative purposes, for example, to pre-populate other Clean </w:t>
      </w:r>
      <w:r w:rsidRPr="009964B8">
        <w:rPr>
          <w:rFonts w:cstheme="minorHAnsi"/>
        </w:rPr>
        <w:lastRenderedPageBreak/>
        <w:t xml:space="preserve">Energy Regulator forms which the applicant wishes to fill out online in the future, and for improving the Clean Energy Regulator’s service delivery to the </w:t>
      </w:r>
      <w:proofErr w:type="gramStart"/>
      <w:r w:rsidRPr="009964B8">
        <w:rPr>
          <w:rFonts w:cstheme="minorHAnsi"/>
        </w:rPr>
        <w:t>applicant</w:t>
      </w:r>
      <w:r>
        <w:rPr>
          <w:rFonts w:cstheme="minorHAnsi"/>
        </w:rPr>
        <w:t>;</w:t>
      </w:r>
      <w:proofErr w:type="gramEnd"/>
      <w:r>
        <w:rPr>
          <w:rFonts w:cstheme="minorHAnsi"/>
        </w:rPr>
        <w:t xml:space="preserve"> </w:t>
      </w:r>
    </w:p>
    <w:p w14:paraId="1246C8D2" w14:textId="77777777" w:rsidR="00D20F47" w:rsidRPr="005715E5" w:rsidRDefault="00D20F47" w:rsidP="00D20F47">
      <w:pPr>
        <w:pStyle w:val="CERBullets"/>
      </w:pPr>
      <w:r>
        <w:rPr>
          <w:rFonts w:cstheme="minorHAnsi"/>
        </w:rPr>
        <w:t xml:space="preserve">I </w:t>
      </w:r>
      <w:r w:rsidRPr="009964B8">
        <w:rPr>
          <w:rFonts w:cstheme="minorHAnsi"/>
        </w:rPr>
        <w:t>consent to the Clean Energy Regulator sharing any information in relation to</w:t>
      </w:r>
      <w:r>
        <w:rPr>
          <w:rFonts w:cstheme="minorHAnsi"/>
        </w:rPr>
        <w:t xml:space="preserve"> it or its</w:t>
      </w:r>
      <w:r w:rsidRPr="009964B8">
        <w:rPr>
          <w:rFonts w:cstheme="minorHAnsi"/>
        </w:rPr>
        <w:t xml:space="preserve"> projects with any Commonwealth, State or Territory government agencies for the purpose of assisting those agencies in the performance of their functions or powers relating to environmental prot</w:t>
      </w:r>
      <w:r>
        <w:rPr>
          <w:rFonts w:cstheme="minorHAnsi"/>
        </w:rPr>
        <w:t xml:space="preserve">ection and/or health and </w:t>
      </w:r>
      <w:proofErr w:type="gramStart"/>
      <w:r>
        <w:rPr>
          <w:rFonts w:cstheme="minorHAnsi"/>
        </w:rPr>
        <w:t>safety;</w:t>
      </w:r>
      <w:proofErr w:type="gramEnd"/>
    </w:p>
    <w:p w14:paraId="4092D32A" w14:textId="717EFCB0" w:rsidR="00D20F47" w:rsidRPr="00100AAE" w:rsidRDefault="00D20F47" w:rsidP="00D20F47">
      <w:pPr>
        <w:pStyle w:val="CERBullets"/>
      </w:pPr>
      <w:r w:rsidRPr="7B9BDAAD">
        <w:rPr>
          <w:rFonts w:cstheme="minorBidi"/>
        </w:rPr>
        <w:t xml:space="preserve">I </w:t>
      </w:r>
      <w:r w:rsidRPr="7B9BDAAD">
        <w:rPr>
          <w:rFonts w:cstheme="minorBidi"/>
          <w:lang w:eastAsia="en-AU"/>
        </w:rPr>
        <w:t xml:space="preserve">understand that the permanence period of the project has the duration stated in question 5 of Part B of this form and that the permanence obligations under the </w:t>
      </w:r>
      <w:r w:rsidR="7C2B1A77" w:rsidRPr="7B9BDAAD">
        <w:rPr>
          <w:rFonts w:cstheme="minorBidi"/>
          <w:noProof/>
          <w:lang w:eastAsia="en-AU"/>
        </w:rPr>
        <w:t xml:space="preserve">ACCU Scheme </w:t>
      </w:r>
      <w:r w:rsidRPr="7B9BDAAD">
        <w:rPr>
          <w:rFonts w:cstheme="minorBidi"/>
          <w:lang w:eastAsia="en-AU"/>
        </w:rPr>
        <w:t xml:space="preserve">in relation to the project will last for that period, if not terminated earlier under the provisions of the </w:t>
      </w:r>
      <w:r w:rsidRPr="7B9BDAAD">
        <w:rPr>
          <w:rFonts w:cstheme="minorBidi"/>
          <w:i/>
        </w:rPr>
        <w:t xml:space="preserve">Carbon Credits (Carbon Farming Initiative) Act 2011; and </w:t>
      </w:r>
    </w:p>
    <w:p w14:paraId="5BBBD8E9" w14:textId="77777777" w:rsidR="00D20F47" w:rsidRPr="005F7DDA" w:rsidRDefault="00D20F47" w:rsidP="00D20F47">
      <w:pPr>
        <w:pStyle w:val="CERBullets"/>
      </w:pPr>
      <w:r>
        <w:rPr>
          <w:rFonts w:cstheme="minorHAnsi"/>
        </w:rPr>
        <w:t xml:space="preserve">I </w:t>
      </w:r>
      <w:r w:rsidRPr="009964B8">
        <w:rPr>
          <w:rFonts w:cstheme="minorHAnsi"/>
          <w:noProof/>
          <w:lang w:eastAsia="en-AU"/>
        </w:rPr>
        <w:t>understand that</w:t>
      </w:r>
      <w:r>
        <w:rPr>
          <w:rFonts w:cstheme="minorHAnsi"/>
          <w:noProof/>
          <w:lang w:eastAsia="en-AU"/>
        </w:rPr>
        <w:t xml:space="preserve"> </w:t>
      </w:r>
      <w:r w:rsidRPr="009964B8">
        <w:rPr>
          <w:rFonts w:cstheme="minorHAnsi"/>
          <w:noProof/>
          <w:lang w:eastAsia="en-AU"/>
        </w:rPr>
        <w:t>a Carbon Maintenance Obligation (CMO) may be placed o</w:t>
      </w:r>
      <w:r>
        <w:rPr>
          <w:rFonts w:cstheme="minorHAnsi"/>
          <w:noProof/>
          <w:lang w:eastAsia="en-AU"/>
        </w:rPr>
        <w:t xml:space="preserve">ver the project area in which I </w:t>
      </w:r>
      <w:r w:rsidRPr="009964B8">
        <w:rPr>
          <w:rFonts w:cstheme="minorHAnsi"/>
          <w:noProof/>
          <w:lang w:eastAsia="en-AU"/>
        </w:rPr>
        <w:t>hold an interest during the term of the permanence period of the project</w:t>
      </w:r>
      <w:r>
        <w:rPr>
          <w:rFonts w:cstheme="minorHAnsi"/>
          <w:noProof/>
          <w:lang w:eastAsia="en-AU"/>
        </w:rPr>
        <w:t>.</w:t>
      </w:r>
    </w:p>
    <w:p w14:paraId="507D36A3" w14:textId="77777777" w:rsidR="00D20F47" w:rsidRDefault="00D20F47" w:rsidP="00D20F47">
      <w:pPr>
        <w:pStyle w:val="CERBullets"/>
        <w:numPr>
          <w:ilvl w:val="0"/>
          <w:numId w:val="0"/>
        </w:numPr>
        <w:rPr>
          <w:rFonts w:eastAsiaTheme="minorHAnsi" w:cstheme="minorHAnsi"/>
          <w:b/>
          <w:szCs w:val="18"/>
        </w:rPr>
      </w:pPr>
      <w:r>
        <w:rPr>
          <w:b/>
        </w:rPr>
        <w:t>Signed by or for and on behalf of</w:t>
      </w:r>
      <w:r w:rsidRPr="000E67C9">
        <w:rPr>
          <w:rFonts w:eastAsiaTheme="minorHAnsi" w:cstheme="minorHAnsi"/>
          <w:b/>
          <w:szCs w:val="18"/>
        </w:rPr>
        <w:t>:</w:t>
      </w:r>
    </w:p>
    <w:tbl>
      <w:tblPr>
        <w:tblStyle w:val="CERanswerfield"/>
        <w:tblW w:w="10348" w:type="dxa"/>
        <w:tblLook w:val="0680" w:firstRow="0" w:lastRow="0" w:firstColumn="1" w:lastColumn="0" w:noHBand="1" w:noVBand="1"/>
      </w:tblPr>
      <w:tblGrid>
        <w:gridCol w:w="1985"/>
        <w:gridCol w:w="8363"/>
      </w:tblGrid>
      <w:tr w:rsidR="00D20F47" w:rsidRPr="004C18DA" w14:paraId="68D3DA47" w14:textId="77777777">
        <w:trPr>
          <w:trHeight w:val="454"/>
        </w:trPr>
        <w:tc>
          <w:tcPr>
            <w:cnfStyle w:val="001000000000" w:firstRow="0" w:lastRow="0" w:firstColumn="1" w:lastColumn="0" w:oddVBand="0" w:evenVBand="0" w:oddHBand="0" w:evenHBand="0" w:firstRowFirstColumn="0" w:firstRowLastColumn="0" w:lastRowFirstColumn="0" w:lastRowLastColumn="0"/>
            <w:tcW w:w="1985" w:type="dxa"/>
          </w:tcPr>
          <w:p w14:paraId="6EA5FCCE" w14:textId="77777777" w:rsidR="00D20F47" w:rsidRPr="004C18DA" w:rsidRDefault="00D20F47">
            <w:pPr>
              <w:pStyle w:val="Answerfieldright-aligned"/>
            </w:pPr>
            <w:r>
              <w:t>Name of eligible interest holder</w:t>
            </w:r>
          </w:p>
        </w:tc>
        <w:tc>
          <w:tcPr>
            <w:tcW w:w="8363" w:type="dxa"/>
          </w:tcPr>
          <w:p w14:paraId="70E052C2" w14:textId="77777777" w:rsidR="00D20F47" w:rsidRPr="004C18DA" w:rsidRDefault="00D20F4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69D519" w14:textId="77777777" w:rsidR="00D20F47" w:rsidRPr="000E67C9" w:rsidRDefault="00D20F47" w:rsidP="00D20F47">
      <w:pPr>
        <w:pStyle w:val="CERBullets"/>
        <w:numPr>
          <w:ilvl w:val="0"/>
          <w:numId w:val="0"/>
        </w:numPr>
        <w:rPr>
          <w:b/>
        </w:rPr>
      </w:pPr>
      <w:r>
        <w:rPr>
          <w:b/>
        </w:rPr>
        <w:t>By:</w:t>
      </w:r>
    </w:p>
    <w:tbl>
      <w:tblPr>
        <w:tblStyle w:val="CERanswerfield"/>
        <w:tblW w:w="10348" w:type="dxa"/>
        <w:tblLook w:val="0680" w:firstRow="0" w:lastRow="0" w:firstColumn="1" w:lastColumn="0" w:noHBand="1" w:noVBand="1"/>
      </w:tblPr>
      <w:tblGrid>
        <w:gridCol w:w="2013"/>
        <w:gridCol w:w="2778"/>
        <w:gridCol w:w="2778"/>
        <w:gridCol w:w="2779"/>
      </w:tblGrid>
      <w:tr w:rsidR="00D77151" w:rsidRPr="004C18DA" w14:paraId="5B328DB8" w14:textId="77777777">
        <w:trPr>
          <w:trHeight w:val="454"/>
        </w:trPr>
        <w:tc>
          <w:tcPr>
            <w:cnfStyle w:val="001000000000" w:firstRow="0" w:lastRow="0" w:firstColumn="1" w:lastColumn="0" w:oddVBand="0" w:evenVBand="0" w:oddHBand="0" w:evenHBand="0" w:firstRowFirstColumn="0" w:firstRowLastColumn="0" w:lastRowFirstColumn="0" w:lastRowLastColumn="0"/>
            <w:tcW w:w="2013" w:type="dxa"/>
          </w:tcPr>
          <w:p w14:paraId="5E87AFB4" w14:textId="2FB0EE17" w:rsidR="00D77151" w:rsidRPr="004C18DA" w:rsidRDefault="00D77151">
            <w:pPr>
              <w:pStyle w:val="Answerfieldright-aligned"/>
            </w:pPr>
            <w:r>
              <w:t xml:space="preserve">Signatory </w:t>
            </w:r>
            <w:r w:rsidR="00FF553B">
              <w:t>n</w:t>
            </w:r>
            <w:r>
              <w:t>ame</w:t>
            </w:r>
          </w:p>
        </w:tc>
        <w:tc>
          <w:tcPr>
            <w:tcW w:w="8335" w:type="dxa"/>
            <w:gridSpan w:val="3"/>
          </w:tcPr>
          <w:p w14:paraId="166C7E36" w14:textId="77777777" w:rsidR="00D77151" w:rsidRPr="004C18DA" w:rsidRDefault="00D7715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7151" w:rsidRPr="007E2349" w14:paraId="41E2B7F2"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3D73BD36" w14:textId="77777777" w:rsidR="00D77151" w:rsidRPr="00790CC3" w:rsidRDefault="00D77151">
            <w:pPr>
              <w:pStyle w:val="Answerfieldright-aligned"/>
            </w:pPr>
            <w:r w:rsidRPr="00790CC3">
              <w:t xml:space="preserve">Signature </w:t>
            </w:r>
          </w:p>
        </w:tc>
        <w:tc>
          <w:tcPr>
            <w:tcW w:w="8335" w:type="dxa"/>
            <w:gridSpan w:val="3"/>
          </w:tcPr>
          <w:p w14:paraId="1C2E93A4" w14:textId="77777777" w:rsidR="00D77151" w:rsidRPr="007E2349" w:rsidRDefault="00D77151">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7151" w:rsidRPr="007E2349" w14:paraId="0878ECA4"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31B78FB0" w14:textId="77777777" w:rsidR="00D77151" w:rsidRPr="00790CC3" w:rsidRDefault="00D77151">
            <w:pPr>
              <w:pStyle w:val="Answerfieldright-aligned"/>
            </w:pPr>
            <w:r>
              <w:t>Position</w:t>
            </w:r>
          </w:p>
        </w:tc>
        <w:tc>
          <w:tcPr>
            <w:tcW w:w="8335" w:type="dxa"/>
            <w:gridSpan w:val="3"/>
          </w:tcPr>
          <w:p w14:paraId="6A10256E" w14:textId="77777777" w:rsidR="00D77151" w:rsidRPr="007E2349" w:rsidRDefault="00D77151">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7151" w:rsidRPr="007E2349" w14:paraId="545A7C00"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221B16D6" w14:textId="77777777" w:rsidR="00D77151" w:rsidRDefault="00D77151">
            <w:pPr>
              <w:pStyle w:val="Answerfieldright-aligned"/>
            </w:pPr>
            <w:r>
              <w:t>Phone number</w:t>
            </w:r>
          </w:p>
        </w:tc>
        <w:tc>
          <w:tcPr>
            <w:tcW w:w="8335" w:type="dxa"/>
            <w:gridSpan w:val="3"/>
          </w:tcPr>
          <w:p w14:paraId="0447DF9F" w14:textId="77777777" w:rsidR="00D77151" w:rsidRPr="007E2349" w:rsidRDefault="00D77151">
            <w:pPr>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7151" w:rsidRPr="007E2349" w14:paraId="11951045"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2E53F068" w14:textId="77777777" w:rsidR="00D77151" w:rsidRDefault="00D77151">
            <w:pPr>
              <w:pStyle w:val="Answerfieldright-aligned"/>
            </w:pPr>
            <w:r>
              <w:t>Email address</w:t>
            </w:r>
          </w:p>
        </w:tc>
        <w:tc>
          <w:tcPr>
            <w:tcW w:w="8335" w:type="dxa"/>
            <w:gridSpan w:val="3"/>
          </w:tcPr>
          <w:p w14:paraId="653A888A" w14:textId="77777777" w:rsidR="00D77151" w:rsidRPr="007E2349" w:rsidRDefault="00D77151">
            <w:pPr>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7151" w14:paraId="3CE19F33"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1E9DDD64" w14:textId="77777777" w:rsidR="00D77151" w:rsidRDefault="00D77151">
            <w:pPr>
              <w:pStyle w:val="Answerfieldright-aligned"/>
            </w:pPr>
          </w:p>
        </w:tc>
        <w:tc>
          <w:tcPr>
            <w:tcW w:w="2778" w:type="dxa"/>
            <w:shd w:val="clear" w:color="auto" w:fill="EAE9E7"/>
          </w:tcPr>
          <w:p w14:paraId="29431341" w14:textId="77777777" w:rsidR="00D77151" w:rsidRDefault="00D77151">
            <w:pPr>
              <w:cnfStyle w:val="000000000000" w:firstRow="0" w:lastRow="0" w:firstColumn="0" w:lastColumn="0" w:oddVBand="0" w:evenVBand="0" w:oddHBand="0" w:evenHBand="0" w:firstRowFirstColumn="0" w:firstRowLastColumn="0" w:lastRowFirstColumn="0" w:lastRowLastColumn="0"/>
            </w:pPr>
            <w:r w:rsidRPr="00D52018">
              <w:t>Day (dd)</w:t>
            </w:r>
          </w:p>
        </w:tc>
        <w:tc>
          <w:tcPr>
            <w:tcW w:w="2778" w:type="dxa"/>
            <w:shd w:val="clear" w:color="auto" w:fill="EAE9E7"/>
          </w:tcPr>
          <w:p w14:paraId="0D467ADC" w14:textId="77777777" w:rsidR="00D77151" w:rsidRDefault="00D77151">
            <w:pPr>
              <w:cnfStyle w:val="000000000000" w:firstRow="0" w:lastRow="0" w:firstColumn="0" w:lastColumn="0" w:oddVBand="0" w:evenVBand="0" w:oddHBand="0" w:evenHBand="0" w:firstRowFirstColumn="0" w:firstRowLastColumn="0" w:lastRowFirstColumn="0" w:lastRowLastColumn="0"/>
            </w:pPr>
            <w:r w:rsidRPr="00D52018">
              <w:t>Month (mm)</w:t>
            </w:r>
          </w:p>
        </w:tc>
        <w:tc>
          <w:tcPr>
            <w:tcW w:w="2779" w:type="dxa"/>
            <w:shd w:val="clear" w:color="auto" w:fill="EAE9E7"/>
          </w:tcPr>
          <w:p w14:paraId="63E40005" w14:textId="77777777" w:rsidR="00D77151" w:rsidRDefault="00D77151">
            <w:pPr>
              <w:cnfStyle w:val="000000000000" w:firstRow="0" w:lastRow="0" w:firstColumn="0" w:lastColumn="0" w:oddVBand="0" w:evenVBand="0" w:oddHBand="0" w:evenHBand="0" w:firstRowFirstColumn="0" w:firstRowLastColumn="0" w:lastRowFirstColumn="0" w:lastRowLastColumn="0"/>
            </w:pPr>
            <w:r w:rsidRPr="00D52018">
              <w:t>Year (yyyy)</w:t>
            </w:r>
          </w:p>
        </w:tc>
      </w:tr>
      <w:tr w:rsidR="00D77151" w14:paraId="6CD3AC5A" w14:textId="7777777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36A54A22" w14:textId="77777777" w:rsidR="00D77151" w:rsidRDefault="00D77151">
            <w:pPr>
              <w:pStyle w:val="Answerfieldright-aligned"/>
            </w:pPr>
            <w:r w:rsidRPr="00D52018">
              <w:t>Signature date</w:t>
            </w:r>
          </w:p>
        </w:tc>
        <w:tc>
          <w:tcPr>
            <w:tcW w:w="2778" w:type="dxa"/>
          </w:tcPr>
          <w:p w14:paraId="7E19D5B0" w14:textId="77777777" w:rsidR="00D77151" w:rsidRDefault="00D77151">
            <w:pPr>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2778" w:type="dxa"/>
          </w:tcPr>
          <w:p w14:paraId="4027AAE3" w14:textId="77777777" w:rsidR="00D77151" w:rsidRDefault="00D77151">
            <w:pPr>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2779" w:type="dxa"/>
          </w:tcPr>
          <w:p w14:paraId="4CD39A4F" w14:textId="77777777" w:rsidR="00D77151" w:rsidRDefault="00D77151">
            <w:pPr>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750FE89" w14:textId="602AF858" w:rsidR="00D20F47" w:rsidRPr="00D20F47" w:rsidRDefault="00D20F47" w:rsidP="00D20F47">
      <w:pPr>
        <w:rPr>
          <w:lang w:eastAsia="en-AU"/>
        </w:rPr>
      </w:pPr>
      <w:r>
        <w:br w:type="page"/>
      </w:r>
    </w:p>
    <w:p w14:paraId="2E9F4201" w14:textId="7D7C0B41" w:rsidR="00EA6980" w:rsidRDefault="00545D29" w:rsidP="006C7694">
      <w:pPr>
        <w:pStyle w:val="Heading1"/>
      </w:pPr>
      <w:r w:rsidRPr="00545D29">
        <w:lastRenderedPageBreak/>
        <w:t>Application checklist</w:t>
      </w:r>
    </w:p>
    <w:p w14:paraId="3DC53D85" w14:textId="512869AB" w:rsidR="00311783" w:rsidRPr="00311783" w:rsidRDefault="00311783" w:rsidP="00311783">
      <w:pPr>
        <w:pStyle w:val="Arrowinstruction"/>
      </w:pPr>
      <w:r w:rsidRPr="00794024">
        <w:t>Have you completed the following? Tick the box when you've completed the task beside it.</w:t>
      </w:r>
    </w:p>
    <w:tbl>
      <w:tblPr>
        <w:tblStyle w:val="CERTable"/>
        <w:tblW w:w="5000" w:type="pct"/>
        <w:tblLook w:val="0620" w:firstRow="1" w:lastRow="0" w:firstColumn="0" w:lastColumn="0" w:noHBand="1" w:noVBand="1"/>
      </w:tblPr>
      <w:tblGrid>
        <w:gridCol w:w="2832"/>
        <w:gridCol w:w="3635"/>
        <w:gridCol w:w="3273"/>
      </w:tblGrid>
      <w:tr w:rsidR="00934AA1" w:rsidRPr="00FA7635" w14:paraId="7B8C767C" w14:textId="77777777" w:rsidTr="00716108">
        <w:trPr>
          <w:cnfStyle w:val="100000000000" w:firstRow="1" w:lastRow="0" w:firstColumn="0" w:lastColumn="0" w:oddVBand="0" w:evenVBand="0" w:oddHBand="0" w:evenHBand="0" w:firstRowFirstColumn="0" w:firstRowLastColumn="0" w:lastRowFirstColumn="0" w:lastRowLastColumn="0"/>
        </w:trPr>
        <w:tc>
          <w:tcPr>
            <w:tcW w:w="0" w:type="pct"/>
          </w:tcPr>
          <w:p w14:paraId="2EB3F14A" w14:textId="77777777" w:rsidR="00934AA1" w:rsidRPr="00FA7635" w:rsidRDefault="00934AA1" w:rsidP="00B64507">
            <w:pPr>
              <w:jc w:val="center"/>
            </w:pPr>
            <w:r>
              <w:t>Tick</w:t>
            </w:r>
          </w:p>
        </w:tc>
        <w:tc>
          <w:tcPr>
            <w:tcW w:w="0" w:type="pct"/>
          </w:tcPr>
          <w:p w14:paraId="483C5DF4" w14:textId="77777777" w:rsidR="00934AA1" w:rsidRPr="00FA7635" w:rsidRDefault="00934AA1">
            <w:r>
              <w:t>Task</w:t>
            </w:r>
          </w:p>
        </w:tc>
        <w:tc>
          <w:tcPr>
            <w:tcW w:w="0" w:type="pct"/>
          </w:tcPr>
          <w:p w14:paraId="4EED2AB6" w14:textId="77777777" w:rsidR="00934AA1" w:rsidRPr="00FA7635" w:rsidRDefault="00934AA1">
            <w:r w:rsidRPr="00934AA1">
              <w:t>Number attached</w:t>
            </w:r>
          </w:p>
        </w:tc>
      </w:tr>
      <w:tr w:rsidR="00934AA1" w:rsidRPr="005C0A94" w14:paraId="42A05DD3" w14:textId="77777777" w:rsidTr="00716108">
        <w:tc>
          <w:tcPr>
            <w:tcW w:w="0" w:type="pct"/>
          </w:tcPr>
          <w:p w14:paraId="56AA623D" w14:textId="77777777" w:rsidR="00934AA1" w:rsidRPr="005C0A94" w:rsidRDefault="00934AA1" w:rsidP="00B64507">
            <w:pPr>
              <w:jc w:val="center"/>
              <w:rPr>
                <w:sz w:val="20"/>
                <w:szCs w:val="20"/>
              </w:rPr>
            </w:pPr>
            <w:r w:rsidRPr="009D59C0">
              <w:fldChar w:fldCharType="begin">
                <w:ffData>
                  <w:name w:val="Check2"/>
                  <w:enabled/>
                  <w:calcOnExit w:val="0"/>
                  <w:checkBox>
                    <w:sizeAuto/>
                    <w:default w:val="0"/>
                  </w:checkBox>
                </w:ffData>
              </w:fldChar>
            </w:r>
            <w:r w:rsidRPr="009D59C0">
              <w:instrText xml:space="preserve"> FORMCHECKBOX </w:instrText>
            </w:r>
            <w:r w:rsidR="00000000">
              <w:fldChar w:fldCharType="separate"/>
            </w:r>
            <w:r w:rsidRPr="009D59C0">
              <w:fldChar w:fldCharType="end"/>
            </w:r>
          </w:p>
        </w:tc>
        <w:tc>
          <w:tcPr>
            <w:tcW w:w="0" w:type="pct"/>
          </w:tcPr>
          <w:p w14:paraId="6187AD47" w14:textId="77777777" w:rsidR="00934AA1" w:rsidRPr="005C0A94" w:rsidRDefault="00934AA1">
            <w:pPr>
              <w:rPr>
                <w:sz w:val="20"/>
                <w:szCs w:val="20"/>
              </w:rPr>
            </w:pPr>
            <w:r w:rsidRPr="00934AA1">
              <w:rPr>
                <w:sz w:val="20"/>
                <w:szCs w:val="20"/>
              </w:rPr>
              <w:t>Completed all required fields.</w:t>
            </w:r>
          </w:p>
        </w:tc>
        <w:tc>
          <w:tcPr>
            <w:tcW w:w="0" w:type="pct"/>
          </w:tcPr>
          <w:p w14:paraId="2D0F64F2" w14:textId="77777777" w:rsidR="00934AA1" w:rsidRPr="005C0A94" w:rsidRDefault="00934AA1">
            <w:pPr>
              <w:rPr>
                <w:sz w:val="20"/>
                <w:szCs w:val="20"/>
              </w:rPr>
            </w:pPr>
            <w:r>
              <w:rPr>
                <w:sz w:val="20"/>
                <w:szCs w:val="20"/>
              </w:rPr>
              <w:t>N/A</w:t>
            </w:r>
          </w:p>
        </w:tc>
      </w:tr>
      <w:tr w:rsidR="00934AA1" w:rsidRPr="005C0A94" w14:paraId="60960C1C" w14:textId="77777777" w:rsidTr="00716108">
        <w:tc>
          <w:tcPr>
            <w:tcW w:w="0" w:type="pct"/>
          </w:tcPr>
          <w:p w14:paraId="1D3C2D30" w14:textId="77777777" w:rsidR="00934AA1" w:rsidRPr="005C0A94" w:rsidRDefault="00934AA1" w:rsidP="00B64507">
            <w:pPr>
              <w:jc w:val="center"/>
              <w:rPr>
                <w:sz w:val="20"/>
                <w:szCs w:val="20"/>
              </w:rPr>
            </w:pPr>
            <w:r w:rsidRPr="009D59C0">
              <w:fldChar w:fldCharType="begin">
                <w:ffData>
                  <w:name w:val="Check2"/>
                  <w:enabled/>
                  <w:calcOnExit w:val="0"/>
                  <w:checkBox>
                    <w:sizeAuto/>
                    <w:default w:val="0"/>
                  </w:checkBox>
                </w:ffData>
              </w:fldChar>
            </w:r>
            <w:r w:rsidRPr="009D59C0">
              <w:instrText xml:space="preserve"> FORMCHECKBOX </w:instrText>
            </w:r>
            <w:r w:rsidR="00000000">
              <w:fldChar w:fldCharType="separate"/>
            </w:r>
            <w:r w:rsidRPr="009D59C0">
              <w:fldChar w:fldCharType="end"/>
            </w:r>
          </w:p>
        </w:tc>
        <w:tc>
          <w:tcPr>
            <w:tcW w:w="0" w:type="pct"/>
          </w:tcPr>
          <w:p w14:paraId="289E537F" w14:textId="5E05E863" w:rsidR="00934AA1" w:rsidRPr="005C0A94" w:rsidRDefault="003316F6">
            <w:pPr>
              <w:rPr>
                <w:sz w:val="20"/>
                <w:szCs w:val="20"/>
              </w:rPr>
            </w:pPr>
            <w:r w:rsidRPr="00D62982">
              <w:rPr>
                <w:sz w:val="20"/>
                <w:szCs w:val="20"/>
              </w:rPr>
              <w:t>Attached all necessary documents and supporting evidence, where applicable.</w:t>
            </w:r>
          </w:p>
        </w:tc>
        <w:tc>
          <w:tcPr>
            <w:tcW w:w="0" w:type="pct"/>
          </w:tcPr>
          <w:p w14:paraId="5CF5E66F" w14:textId="77777777" w:rsidR="00934AA1" w:rsidRPr="005C0A94" w:rsidRDefault="00934AA1">
            <w:pPr>
              <w:rPr>
                <w:sz w:val="20"/>
                <w:szCs w:val="20"/>
              </w:rPr>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4E6" w:rsidRPr="005C0A94" w14:paraId="2DEC016D" w14:textId="77777777" w:rsidTr="00716108">
        <w:tc>
          <w:tcPr>
            <w:tcW w:w="0" w:type="pct"/>
          </w:tcPr>
          <w:p w14:paraId="4D6E47FA" w14:textId="1A3C46BB" w:rsidR="002B14E6" w:rsidRPr="009D59C0" w:rsidRDefault="002B14E6" w:rsidP="002B14E6">
            <w:pPr>
              <w:jc w:val="center"/>
            </w:pPr>
            <w:r w:rsidRPr="009D59C0">
              <w:fldChar w:fldCharType="begin">
                <w:ffData>
                  <w:name w:val="Check2"/>
                  <w:enabled/>
                  <w:calcOnExit w:val="0"/>
                  <w:checkBox>
                    <w:sizeAuto/>
                    <w:default w:val="0"/>
                  </w:checkBox>
                </w:ffData>
              </w:fldChar>
            </w:r>
            <w:r w:rsidRPr="009D59C0">
              <w:instrText xml:space="preserve"> FORMCHECKBOX </w:instrText>
            </w:r>
            <w:r w:rsidR="00000000">
              <w:fldChar w:fldCharType="separate"/>
            </w:r>
            <w:r w:rsidRPr="009D59C0">
              <w:fldChar w:fldCharType="end"/>
            </w:r>
          </w:p>
        </w:tc>
        <w:tc>
          <w:tcPr>
            <w:tcW w:w="0" w:type="pct"/>
          </w:tcPr>
          <w:p w14:paraId="1ACC1A63" w14:textId="25EC8571" w:rsidR="002B14E6" w:rsidRPr="00934AA1" w:rsidRDefault="00960A49" w:rsidP="002B14E6">
            <w:pPr>
              <w:rPr>
                <w:sz w:val="20"/>
                <w:szCs w:val="20"/>
              </w:rPr>
            </w:pPr>
            <w:r w:rsidRPr="00D62982">
              <w:rPr>
                <w:sz w:val="20"/>
                <w:szCs w:val="20"/>
              </w:rPr>
              <w:t>Completed and signed the declaration(s).</w:t>
            </w:r>
          </w:p>
        </w:tc>
        <w:tc>
          <w:tcPr>
            <w:tcW w:w="0" w:type="pct"/>
          </w:tcPr>
          <w:p w14:paraId="231D1644" w14:textId="58530DD3" w:rsidR="002B14E6" w:rsidRDefault="002B14E6" w:rsidP="002B14E6">
            <w:r>
              <w:rPr>
                <w:sz w:val="20"/>
                <w:szCs w:val="20"/>
              </w:rPr>
              <w:t>N/A</w:t>
            </w:r>
          </w:p>
        </w:tc>
      </w:tr>
      <w:tr w:rsidR="002B14E6" w:rsidRPr="005C0A94" w14:paraId="4F824073" w14:textId="77777777" w:rsidTr="00716108">
        <w:tc>
          <w:tcPr>
            <w:tcW w:w="0" w:type="pct"/>
          </w:tcPr>
          <w:p w14:paraId="775B7B90" w14:textId="77777777" w:rsidR="002B14E6" w:rsidRPr="005C0A94" w:rsidRDefault="002B14E6" w:rsidP="002B14E6">
            <w:pPr>
              <w:jc w:val="center"/>
              <w:rPr>
                <w:sz w:val="20"/>
                <w:szCs w:val="20"/>
              </w:rPr>
            </w:pPr>
            <w:r w:rsidRPr="009D59C0">
              <w:fldChar w:fldCharType="begin">
                <w:ffData>
                  <w:name w:val="Check2"/>
                  <w:enabled/>
                  <w:calcOnExit w:val="0"/>
                  <w:checkBox>
                    <w:sizeAuto/>
                    <w:default w:val="0"/>
                  </w:checkBox>
                </w:ffData>
              </w:fldChar>
            </w:r>
            <w:r w:rsidRPr="009D59C0">
              <w:instrText xml:space="preserve"> FORMCHECKBOX </w:instrText>
            </w:r>
            <w:r w:rsidR="00000000">
              <w:fldChar w:fldCharType="separate"/>
            </w:r>
            <w:r w:rsidRPr="009D59C0">
              <w:fldChar w:fldCharType="end"/>
            </w:r>
          </w:p>
        </w:tc>
        <w:tc>
          <w:tcPr>
            <w:tcW w:w="0" w:type="pct"/>
          </w:tcPr>
          <w:p w14:paraId="0BA04B03" w14:textId="32549B4B" w:rsidR="002B14E6" w:rsidRPr="005C0A94" w:rsidRDefault="00D62982" w:rsidP="002B14E6">
            <w:pPr>
              <w:rPr>
                <w:sz w:val="20"/>
                <w:szCs w:val="20"/>
              </w:rPr>
            </w:pPr>
            <w:r w:rsidRPr="00D62982">
              <w:rPr>
                <w:sz w:val="20"/>
                <w:szCs w:val="20"/>
              </w:rPr>
              <w:t>Where a signatory is signing on behalf of an eligible interest holder, attached evidence of the authority of the signatory to sign the declaration on behalf of the eligible interest holder.</w:t>
            </w:r>
          </w:p>
        </w:tc>
        <w:tc>
          <w:tcPr>
            <w:tcW w:w="0" w:type="pct"/>
          </w:tcPr>
          <w:p w14:paraId="1F6A63C5" w14:textId="77777777" w:rsidR="002B14E6" w:rsidRPr="005C0A94" w:rsidRDefault="002B14E6" w:rsidP="002B14E6">
            <w:pPr>
              <w:rPr>
                <w:sz w:val="20"/>
                <w:szCs w:val="20"/>
              </w:rPr>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4EB254" w14:textId="77777777" w:rsidR="002D64C1" w:rsidRDefault="002D64C1">
      <w:pPr>
        <w:spacing w:after="0"/>
        <w:rPr>
          <w:rFonts w:ascii="Calibri" w:eastAsia="Times New Roman" w:hAnsi="Calibri" w:cs="Calibri"/>
          <w:b/>
          <w:bCs/>
          <w:kern w:val="32"/>
          <w:sz w:val="40"/>
        </w:rPr>
      </w:pPr>
      <w:r>
        <w:br w:type="page"/>
      </w:r>
    </w:p>
    <w:p w14:paraId="2CB81879" w14:textId="4A37CA0A" w:rsidR="00353B13" w:rsidRPr="00353B13" w:rsidRDefault="00353B13" w:rsidP="00353B13">
      <w:pPr>
        <w:pStyle w:val="Heading1"/>
      </w:pPr>
      <w:r w:rsidRPr="00353B13">
        <w:lastRenderedPageBreak/>
        <w:t>Additional information</w:t>
      </w:r>
    </w:p>
    <w:p w14:paraId="2D8FA483" w14:textId="1C0EE547" w:rsidR="00353B13" w:rsidRPr="00353B13" w:rsidRDefault="00D62982" w:rsidP="00353B13">
      <w:pPr>
        <w:pStyle w:val="CERHeading2rectangle"/>
      </w:pPr>
      <w:r>
        <w:t>About the ACCU Scheme</w:t>
      </w:r>
    </w:p>
    <w:p w14:paraId="2C5E167E" w14:textId="6E28D87E" w:rsidR="003956A8" w:rsidRDefault="003956A8" w:rsidP="003956A8">
      <w:r w:rsidRPr="00215CDF">
        <w:t xml:space="preserve">The </w:t>
      </w:r>
      <w:r>
        <w:t>ACCU Scheme</w:t>
      </w:r>
      <w:r w:rsidRPr="00215CDF">
        <w:t xml:space="preserve"> is a voluntary carbon offsets scheme that provides new economic opportunities for a wide range of participants who take steps to reduce carbon pollution or increase carbon storage on the land</w:t>
      </w:r>
      <w:r>
        <w:t xml:space="preserve"> or in the intertidal zone</w:t>
      </w:r>
      <w:r w:rsidRPr="00215CDF">
        <w:t xml:space="preserve">. </w:t>
      </w:r>
      <w:r>
        <w:t>ACCU Scheme</w:t>
      </w:r>
      <w:r w:rsidRPr="00215CDF">
        <w:t xml:space="preserve"> eligible offsets projects generate Australian carbon credit units </w:t>
      </w:r>
      <w:r>
        <w:t>(ACCUs)</w:t>
      </w:r>
      <w:r w:rsidRPr="00215CDF">
        <w:t xml:space="preserve"> that can be sold to other individuals and businesses wanting to offset their own greenhouse gas emissions. </w:t>
      </w:r>
    </w:p>
    <w:p w14:paraId="60D347CC" w14:textId="6D4CA273" w:rsidR="00D62982" w:rsidRPr="00353B13" w:rsidRDefault="00B62ACB" w:rsidP="00D62982">
      <w:pPr>
        <w:pStyle w:val="CERHeading2rectangle"/>
      </w:pPr>
      <w:r>
        <w:t>Eligible interest holders</w:t>
      </w:r>
    </w:p>
    <w:p w14:paraId="4671CD47" w14:textId="77777777" w:rsidR="00CD1CE0" w:rsidRPr="009964B8" w:rsidRDefault="00CD1CE0" w:rsidP="00CD1CE0">
      <w:r w:rsidRPr="009964B8">
        <w:t xml:space="preserve">Numbers and kinds of eligible interest holders will vary between projects, depending on the nature of the land title and project type. Examples include (but are not limited to): </w:t>
      </w:r>
    </w:p>
    <w:tbl>
      <w:tblPr>
        <w:tblStyle w:val="CERTable"/>
        <w:tblW w:w="5000" w:type="pct"/>
        <w:tblLook w:val="0680" w:firstRow="0" w:lastRow="0" w:firstColumn="1" w:lastColumn="0" w:noHBand="1" w:noVBand="1"/>
      </w:tblPr>
      <w:tblGrid>
        <w:gridCol w:w="2026"/>
        <w:gridCol w:w="7714"/>
      </w:tblGrid>
      <w:tr w:rsidR="00843347" w:rsidRPr="00FA7635" w14:paraId="5B546CEA"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747DF259" w14:textId="20D31A24" w:rsidR="00843347" w:rsidRPr="00FA7635" w:rsidRDefault="008B59AE">
            <w:r w:rsidRPr="009964B8">
              <w:rPr>
                <w:bCs/>
              </w:rPr>
              <w:t xml:space="preserve">Non-Crown Land </w:t>
            </w:r>
          </w:p>
        </w:tc>
        <w:tc>
          <w:tcPr>
            <w:tcW w:w="3960" w:type="pct"/>
          </w:tcPr>
          <w:p w14:paraId="57C4829A" w14:textId="77777777" w:rsidR="009D7172" w:rsidRPr="002630E1" w:rsidRDefault="009D7172" w:rsidP="00F21FA0">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legal estate or interest in the </w:t>
            </w:r>
            <w:proofErr w:type="gramStart"/>
            <w:r w:rsidRPr="002630E1">
              <w:t>land</w:t>
            </w:r>
            <w:proofErr w:type="gramEnd"/>
            <w:r w:rsidRPr="002630E1">
              <w:t xml:space="preserve"> </w:t>
            </w:r>
          </w:p>
          <w:p w14:paraId="28D32730" w14:textId="77777777" w:rsidR="009D7172" w:rsidRPr="002630E1" w:rsidRDefault="009D7172" w:rsidP="00F21FA0">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mortgage or charge over any registered legal estate or interest in the land </w:t>
            </w:r>
          </w:p>
          <w:p w14:paraId="1EC7354C" w14:textId="2AA0BE1B" w:rsidR="00843347" w:rsidRPr="009D7172" w:rsidRDefault="009D7172" w:rsidP="00F21FA0">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Native Title Body Corporate </w:t>
            </w:r>
          </w:p>
        </w:tc>
      </w:tr>
      <w:tr w:rsidR="00843347" w:rsidRPr="00FA7635" w14:paraId="3AA53C66"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10F29A4C" w14:textId="77777777" w:rsidR="00137761" w:rsidRPr="002630E1" w:rsidRDefault="00137761" w:rsidP="00137761">
            <w:r w:rsidRPr="002630E1">
              <w:rPr>
                <w:bCs/>
              </w:rPr>
              <w:t xml:space="preserve">Crown Land </w:t>
            </w:r>
          </w:p>
          <w:p w14:paraId="50E331B6" w14:textId="0C8622D2" w:rsidR="00843347" w:rsidRPr="00FA7635" w:rsidRDefault="00843347"/>
        </w:tc>
        <w:tc>
          <w:tcPr>
            <w:tcW w:w="3960" w:type="pct"/>
          </w:tcPr>
          <w:p w14:paraId="195A0D8A" w14:textId="77777777" w:rsidR="00147D7A" w:rsidRPr="002630E1" w:rsidRDefault="00147D7A" w:rsidP="00F21FA0">
            <w:pPr>
              <w:pStyle w:val="CERBullets"/>
              <w:cnfStyle w:val="000000000000" w:firstRow="0" w:lastRow="0" w:firstColumn="0" w:lastColumn="0" w:oddVBand="0" w:evenVBand="0" w:oddHBand="0" w:evenHBand="0" w:firstRowFirstColumn="0" w:firstRowLastColumn="0" w:lastRowFirstColumn="0" w:lastRowLastColumn="0"/>
            </w:pPr>
            <w:r w:rsidRPr="002630E1">
              <w:t>Crown Lands Min</w:t>
            </w:r>
            <w:r>
              <w:t>i</w:t>
            </w:r>
            <w:r w:rsidRPr="002630E1">
              <w:t xml:space="preserve">ster (except in relation to exclusive possession native title land or general law freehold land rights land) </w:t>
            </w:r>
          </w:p>
          <w:p w14:paraId="2EC62B78" w14:textId="77777777" w:rsidR="00147D7A" w:rsidRPr="002630E1" w:rsidRDefault="00147D7A" w:rsidP="00F21FA0">
            <w:pPr>
              <w:pStyle w:val="CERBullets"/>
              <w:cnfStyle w:val="000000000000" w:firstRow="0" w:lastRow="0" w:firstColumn="0" w:lastColumn="0" w:oddVBand="0" w:evenVBand="0" w:oddHBand="0" w:evenHBand="0" w:firstRowFirstColumn="0" w:firstRowLastColumn="0" w:lastRowFirstColumn="0" w:lastRowLastColumn="0"/>
            </w:pPr>
            <w:r>
              <w:t>h</w:t>
            </w:r>
            <w:r w:rsidRPr="002630E1">
              <w:t xml:space="preserve">older of a legal estate or interest, where the estate or interest: </w:t>
            </w:r>
          </w:p>
          <w:p w14:paraId="037E6740" w14:textId="77777777" w:rsidR="00147D7A" w:rsidRPr="002630E1" w:rsidRDefault="00147D7A" w:rsidP="00F21FA0">
            <w:pPr>
              <w:pStyle w:val="CERBullets"/>
              <w:cnfStyle w:val="000000000000" w:firstRow="0" w:lastRow="0" w:firstColumn="0" w:lastColumn="0" w:oddVBand="0" w:evenVBand="0" w:oddHBand="0" w:evenHBand="0" w:firstRowFirstColumn="0" w:firstRowLastColumn="0" w:lastRowFirstColumn="0" w:lastRowLastColumn="0"/>
            </w:pPr>
            <w:r w:rsidRPr="002630E1">
              <w:t xml:space="preserve">came into existence </w:t>
            </w:r>
            <w:proofErr w:type="gramStart"/>
            <w:r w:rsidRPr="002630E1">
              <w:t>as a result of</w:t>
            </w:r>
            <w:proofErr w:type="gramEnd"/>
            <w:r w:rsidRPr="002630E1">
              <w:t xml:space="preserve"> a Crown grant (or, was derived from such an estate or interest), or </w:t>
            </w:r>
          </w:p>
          <w:p w14:paraId="234BAEC2" w14:textId="77777777" w:rsidR="00147D7A" w:rsidRPr="002630E1" w:rsidRDefault="00147D7A" w:rsidP="00F21FA0">
            <w:pPr>
              <w:pStyle w:val="CERBullets"/>
              <w:cnfStyle w:val="000000000000" w:firstRow="0" w:lastRow="0" w:firstColumn="0" w:lastColumn="0" w:oddVBand="0" w:evenVBand="0" w:oddHBand="0" w:evenHBand="0" w:firstRowFirstColumn="0" w:firstRowLastColumn="0" w:lastRowFirstColumn="0" w:lastRowLastColumn="0"/>
            </w:pPr>
            <w:r w:rsidRPr="002630E1">
              <w:t xml:space="preserve">was created by, or under, legislation (or, was derived from such an estate or interest) </w:t>
            </w:r>
          </w:p>
          <w:p w14:paraId="297C1E45" w14:textId="77777777" w:rsidR="00147D7A" w:rsidRPr="002630E1" w:rsidRDefault="00147D7A" w:rsidP="00F21FA0">
            <w:pPr>
              <w:pStyle w:val="CERBullets"/>
              <w:cnfStyle w:val="000000000000" w:firstRow="0" w:lastRow="0" w:firstColumn="0" w:lastColumn="0" w:oddVBand="0" w:evenVBand="0" w:oddHBand="0" w:evenHBand="0" w:firstRowFirstColumn="0" w:firstRowLastColumn="0" w:lastRowFirstColumn="0" w:lastRowLastColumn="0"/>
            </w:pPr>
            <w:r>
              <w:t>m</w:t>
            </w:r>
            <w:r w:rsidRPr="002630E1">
              <w:t xml:space="preserve">ortgage or charge over any such legal estate or interest </w:t>
            </w:r>
          </w:p>
          <w:p w14:paraId="36F6F1C1" w14:textId="06C43C63" w:rsidR="00843347" w:rsidRPr="00147D7A" w:rsidRDefault="00147D7A" w:rsidP="00F21FA0">
            <w:pPr>
              <w:pStyle w:val="CERBullets"/>
              <w:cnfStyle w:val="000000000000" w:firstRow="0" w:lastRow="0" w:firstColumn="0" w:lastColumn="0" w:oddVBand="0" w:evenVBand="0" w:oddHBand="0" w:evenHBand="0" w:firstRowFirstColumn="0" w:firstRowLastColumn="0" w:lastRowFirstColumn="0" w:lastRowLastColumn="0"/>
            </w:pPr>
            <w:r>
              <w:t>r</w:t>
            </w:r>
            <w:r w:rsidRPr="002630E1">
              <w:t xml:space="preserve">egistered Native Title Body Corporate for any native title interest in the land </w:t>
            </w:r>
          </w:p>
        </w:tc>
      </w:tr>
      <w:tr w:rsidR="002C0A20" w:rsidRPr="00FA7635" w14:paraId="7DFD0582"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31F3BB1" w14:textId="77777777" w:rsidR="00466621" w:rsidRPr="002630E1" w:rsidRDefault="00466621" w:rsidP="00466621">
            <w:r w:rsidRPr="002630E1">
              <w:rPr>
                <w:bCs/>
              </w:rPr>
              <w:t xml:space="preserve">Land Rights Land </w:t>
            </w:r>
          </w:p>
          <w:p w14:paraId="700AF33D" w14:textId="653A280C" w:rsidR="002C0A20" w:rsidRPr="00FA7635" w:rsidRDefault="002C0A20"/>
        </w:tc>
        <w:tc>
          <w:tcPr>
            <w:tcW w:w="3960" w:type="pct"/>
          </w:tcPr>
          <w:p w14:paraId="4549E878" w14:textId="77777777" w:rsidR="00F21FA0"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t>if land rights land, the Aboriginal land council.</w:t>
            </w:r>
          </w:p>
          <w:p w14:paraId="3F6820BB" w14:textId="77777777" w:rsidR="00F21FA0" w:rsidRPr="002630E1"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t>i</w:t>
            </w:r>
            <w:r w:rsidRPr="002630E1">
              <w:t xml:space="preserve">f lease in force (and lease granted under special legislation for the benefit of Aboriginal people or Torres Strait Islanders), the Minister who administers the </w:t>
            </w:r>
            <w:proofErr w:type="gramStart"/>
            <w:r w:rsidRPr="002630E1">
              <w:t>legislation</w:t>
            </w:r>
            <w:proofErr w:type="gramEnd"/>
            <w:r w:rsidRPr="002630E1">
              <w:t xml:space="preserve"> </w:t>
            </w:r>
          </w:p>
          <w:p w14:paraId="18BC774F" w14:textId="77777777" w:rsidR="00F21FA0" w:rsidRPr="002630E1"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t>i</w:t>
            </w:r>
            <w:r w:rsidRPr="002630E1">
              <w:t xml:space="preserve">f land is held by the Commonwealth (or a Commonwealth statutory authority), the Minister who administers the </w:t>
            </w:r>
            <w:r w:rsidRPr="002630E1">
              <w:rPr>
                <w:i/>
                <w:iCs/>
              </w:rPr>
              <w:t xml:space="preserve">Aboriginal Land Rights (Northern Territory) Act 1976 </w:t>
            </w:r>
            <w:r w:rsidRPr="002630E1">
              <w:t xml:space="preserve">or the Act that establishes the statutory authority, as the case may be, </w:t>
            </w:r>
            <w:proofErr w:type="gramStart"/>
            <w:r w:rsidRPr="002630E1">
              <w:t>otherwise</w:t>
            </w:r>
            <w:proofErr w:type="gramEnd"/>
            <w:r w:rsidRPr="002630E1">
              <w:t xml:space="preserve"> </w:t>
            </w:r>
          </w:p>
          <w:p w14:paraId="1139CF38" w14:textId="77777777" w:rsidR="00F21FA0" w:rsidRPr="002630E1"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rsidRPr="002630E1">
              <w:t xml:space="preserve">Crown </w:t>
            </w:r>
            <w:r>
              <w:t>L</w:t>
            </w:r>
            <w:r w:rsidRPr="002630E1">
              <w:t xml:space="preserve">ands Minister (except in relation to freehold land rights land) </w:t>
            </w:r>
          </w:p>
          <w:p w14:paraId="7902DD9F" w14:textId="37F16913" w:rsidR="002C0A20" w:rsidRPr="00F21FA0"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t>r</w:t>
            </w:r>
            <w:r w:rsidRPr="002630E1">
              <w:t>egistered Native Title Body Corporate for any native title interest in the land</w:t>
            </w:r>
            <w:r>
              <w:t>.</w:t>
            </w:r>
          </w:p>
        </w:tc>
      </w:tr>
    </w:tbl>
    <w:p w14:paraId="14C728D1" w14:textId="39D217F0" w:rsidR="00022B9C" w:rsidRPr="00022B9C" w:rsidRDefault="00FB2133" w:rsidP="00022B9C">
      <w:pPr>
        <w:pStyle w:val="CERHeading2rectangle"/>
      </w:pPr>
      <w:r>
        <w:lastRenderedPageBreak/>
        <w:t>Hydrological assessment</w:t>
      </w:r>
    </w:p>
    <w:p w14:paraId="763F5BBE" w14:textId="77777777" w:rsidR="008F5FEE" w:rsidRDefault="008F5FEE" w:rsidP="008F5FEE">
      <w:pPr>
        <w:pStyle w:val="Bodytextbullet"/>
        <w:ind w:left="0" w:firstLine="0"/>
        <w:rPr>
          <w:rFonts w:cstheme="minorHAnsi"/>
          <w:sz w:val="22"/>
          <w:szCs w:val="22"/>
        </w:rPr>
      </w:pPr>
      <w:r>
        <w:rPr>
          <w:rFonts w:cstheme="minorHAnsi"/>
          <w:sz w:val="22"/>
          <w:szCs w:val="22"/>
        </w:rPr>
        <w:t>As part of the project registration application, project proponents will need to prepare a hydrological assessment. The hydrological assessment details the projected tidal inundation that will occur because of the proposed blue carbon project, considering projected sea level rise and the project operations and maintenance plan,</w:t>
      </w:r>
      <w:r w:rsidRPr="00DD4F09">
        <w:t xml:space="preserve"> </w:t>
      </w:r>
      <w:r w:rsidRPr="00DD4F09">
        <w:rPr>
          <w:rFonts w:cstheme="minorHAnsi"/>
          <w:sz w:val="22"/>
          <w:szCs w:val="22"/>
        </w:rPr>
        <w:t>through to the end of the 25-year or 100-year permanence period</w:t>
      </w:r>
      <w:r>
        <w:rPr>
          <w:rFonts w:cstheme="minorHAnsi"/>
          <w:sz w:val="22"/>
          <w:szCs w:val="22"/>
        </w:rPr>
        <w:t>. It is also used to identify which areas of land meet the eligible land requirements and may be included in the blue carbon project.</w:t>
      </w:r>
    </w:p>
    <w:p w14:paraId="77AF817B" w14:textId="77777777" w:rsidR="008F5FEE" w:rsidRDefault="008F5FEE" w:rsidP="008F5FEE">
      <w:pPr>
        <w:pStyle w:val="Bodytextbullet"/>
        <w:ind w:left="0" w:firstLine="0"/>
        <w:rPr>
          <w:rFonts w:cstheme="minorHAnsi"/>
          <w:sz w:val="22"/>
          <w:szCs w:val="22"/>
        </w:rPr>
      </w:pPr>
      <w:r>
        <w:rPr>
          <w:rFonts w:cstheme="minorHAnsi"/>
          <w:sz w:val="22"/>
          <w:szCs w:val="22"/>
        </w:rPr>
        <w:t xml:space="preserve">The hydrological assessment must </w:t>
      </w:r>
      <w:r w:rsidRPr="00182E30">
        <w:rPr>
          <w:rFonts w:cstheme="minorHAnsi"/>
          <w:sz w:val="22"/>
          <w:szCs w:val="22"/>
        </w:rPr>
        <w:t xml:space="preserve">be prepared or reviewed by a qualified person </w:t>
      </w:r>
      <w:r>
        <w:rPr>
          <w:rFonts w:cstheme="minorHAnsi"/>
          <w:sz w:val="22"/>
          <w:szCs w:val="22"/>
        </w:rPr>
        <w:t>and must include:</w:t>
      </w:r>
    </w:p>
    <w:p w14:paraId="23073675" w14:textId="77777777" w:rsidR="008F5FEE" w:rsidRPr="009F5998" w:rsidRDefault="008F5FEE" w:rsidP="008F5FEE">
      <w:pPr>
        <w:pStyle w:val="CERbullets0"/>
      </w:pPr>
      <w:r w:rsidRPr="009F5998">
        <w:rPr>
          <w:b/>
          <w:bCs/>
        </w:rPr>
        <w:t xml:space="preserve">a project </w:t>
      </w:r>
      <w:proofErr w:type="gramStart"/>
      <w:r w:rsidRPr="009F5998">
        <w:rPr>
          <w:b/>
          <w:bCs/>
        </w:rPr>
        <w:t>start</w:t>
      </w:r>
      <w:proofErr w:type="gramEnd"/>
      <w:r w:rsidRPr="009F5998">
        <w:rPr>
          <w:b/>
          <w:bCs/>
        </w:rPr>
        <w:t xml:space="preserve"> tidal inundation map</w:t>
      </w:r>
      <w:r w:rsidRPr="009F5998">
        <w:t xml:space="preserve"> which identifies the spatial extent of tidal inundation after the project activity</w:t>
      </w:r>
      <w:r>
        <w:t xml:space="preserve"> has been completed</w:t>
      </w:r>
    </w:p>
    <w:p w14:paraId="66C0FA32" w14:textId="77777777" w:rsidR="008F5FEE" w:rsidRPr="009F5998" w:rsidRDefault="008F5FEE" w:rsidP="008F5FEE">
      <w:pPr>
        <w:pStyle w:val="CERbullets0"/>
      </w:pPr>
      <w:r w:rsidRPr="009F5998">
        <w:rPr>
          <w:b/>
          <w:bCs/>
        </w:rPr>
        <w:t>a permanence period inundation map</w:t>
      </w:r>
      <w:r w:rsidRPr="009F5998">
        <w:t xml:space="preserve"> which identifies the spatial extent of tidal inundation due to </w:t>
      </w:r>
      <w:r>
        <w:t>the</w:t>
      </w:r>
      <w:r w:rsidRPr="009F5998">
        <w:t xml:space="preserve"> project activity at the end of </w:t>
      </w:r>
      <w:r>
        <w:t>the</w:t>
      </w:r>
      <w:r w:rsidRPr="009F5998">
        <w:t xml:space="preserve"> permanence period.</w:t>
      </w:r>
    </w:p>
    <w:p w14:paraId="144B4C40" w14:textId="77777777" w:rsidR="008F5FEE" w:rsidRPr="00E0334C" w:rsidRDefault="008F5FEE" w:rsidP="008F5FEE">
      <w:pPr>
        <w:pStyle w:val="CERbullets0"/>
        <w:numPr>
          <w:ilvl w:val="1"/>
          <w:numId w:val="1"/>
        </w:numPr>
      </w:pPr>
      <w:r w:rsidRPr="00E0334C">
        <w:rPr>
          <w:rFonts w:ascii="Calibri" w:hAnsi="Calibri" w:cs="Calibri"/>
        </w:rPr>
        <w:t xml:space="preserve">For 25-year permanence period projects, this map must cover the </w:t>
      </w:r>
      <w:proofErr w:type="gramStart"/>
      <w:r w:rsidRPr="00E0334C">
        <w:rPr>
          <w:rFonts w:ascii="Calibri" w:hAnsi="Calibri" w:cs="Calibri"/>
        </w:rPr>
        <w:t>time period</w:t>
      </w:r>
      <w:proofErr w:type="gramEnd"/>
      <w:r w:rsidRPr="00E0334C">
        <w:rPr>
          <w:rFonts w:ascii="Calibri" w:hAnsi="Calibri" w:cs="Calibri"/>
        </w:rPr>
        <w:t xml:space="preserve"> of 32 years from </w:t>
      </w:r>
      <w:r>
        <w:t xml:space="preserve">a date which is not more than 24 months before </w:t>
      </w:r>
      <w:r w:rsidRPr="00457A6F">
        <w:t>the date of</w:t>
      </w:r>
      <w:r w:rsidRPr="00883426">
        <w:t xml:space="preserve"> the application for the project to be declared as an eligible offsets project</w:t>
      </w:r>
      <w:r>
        <w:t xml:space="preserve">. </w:t>
      </w:r>
      <w:r w:rsidRPr="005A1605">
        <w:rPr>
          <w:rFonts w:ascii="Calibri" w:hAnsi="Calibri" w:cs="Calibri"/>
        </w:rPr>
        <w:t xml:space="preserve">The additional 7 years is to provide flexibility as it will not be known exactly when the permanence period will end during the preparation of the hydrological assessment. </w:t>
      </w:r>
    </w:p>
    <w:p w14:paraId="27B8DEEF" w14:textId="77777777" w:rsidR="008F5FEE" w:rsidRPr="009F5998" w:rsidRDefault="008F5FEE" w:rsidP="008F5FEE">
      <w:pPr>
        <w:numPr>
          <w:ilvl w:val="1"/>
          <w:numId w:val="28"/>
        </w:numPr>
        <w:spacing w:before="120" w:after="120"/>
        <w:rPr>
          <w:rFonts w:ascii="Calibri" w:hAnsi="Calibri" w:cs="Calibri"/>
          <w:color w:val="auto"/>
        </w:rPr>
      </w:pPr>
      <w:r w:rsidRPr="009F5998">
        <w:rPr>
          <w:rFonts w:ascii="Calibri" w:hAnsi="Calibri" w:cs="Calibri"/>
          <w:color w:val="auto"/>
        </w:rPr>
        <w:t xml:space="preserve">For 100-year permanence period projects, this map must cover the </w:t>
      </w:r>
      <w:proofErr w:type="gramStart"/>
      <w:r w:rsidRPr="009F5998">
        <w:rPr>
          <w:rFonts w:ascii="Calibri" w:hAnsi="Calibri" w:cs="Calibri"/>
          <w:color w:val="auto"/>
        </w:rPr>
        <w:t>time period</w:t>
      </w:r>
      <w:proofErr w:type="gramEnd"/>
      <w:r w:rsidRPr="009F5998">
        <w:rPr>
          <w:rFonts w:ascii="Calibri" w:hAnsi="Calibri" w:cs="Calibri"/>
          <w:color w:val="auto"/>
        </w:rPr>
        <w:t xml:space="preserve"> of 10</w:t>
      </w:r>
      <w:r>
        <w:rPr>
          <w:rFonts w:ascii="Calibri" w:hAnsi="Calibri" w:cs="Calibri"/>
          <w:color w:val="auto"/>
        </w:rPr>
        <w:t>7</w:t>
      </w:r>
      <w:r w:rsidRPr="009F5998">
        <w:rPr>
          <w:rFonts w:ascii="Calibri" w:hAnsi="Calibri" w:cs="Calibri"/>
          <w:color w:val="auto"/>
        </w:rPr>
        <w:t xml:space="preserve"> years from</w:t>
      </w:r>
      <w:r w:rsidRPr="00E0334C">
        <w:t xml:space="preserve"> </w:t>
      </w:r>
      <w:r>
        <w:t xml:space="preserve">a date which is not more than 24 months before </w:t>
      </w:r>
      <w:r w:rsidRPr="00457A6F">
        <w:t>the date of</w:t>
      </w:r>
      <w:r w:rsidRPr="00883426">
        <w:t xml:space="preserve"> the application for the project to be declared as an eligible offsets project</w:t>
      </w:r>
      <w:r w:rsidRPr="009F5998">
        <w:rPr>
          <w:rFonts w:ascii="Calibri" w:hAnsi="Calibri" w:cs="Calibri"/>
          <w:color w:val="auto"/>
        </w:rPr>
        <w:t xml:space="preserve">. The additional </w:t>
      </w:r>
      <w:r>
        <w:rPr>
          <w:rFonts w:ascii="Calibri" w:hAnsi="Calibri" w:cs="Calibri"/>
          <w:color w:val="auto"/>
        </w:rPr>
        <w:t>7</w:t>
      </w:r>
      <w:r w:rsidRPr="009F5998">
        <w:rPr>
          <w:rFonts w:ascii="Calibri" w:hAnsi="Calibri" w:cs="Calibri"/>
          <w:color w:val="auto"/>
        </w:rPr>
        <w:t xml:space="preserve"> years is to provide flexibility as </w:t>
      </w:r>
      <w:r>
        <w:rPr>
          <w:rFonts w:ascii="Calibri" w:hAnsi="Calibri" w:cs="Calibri"/>
          <w:color w:val="auto"/>
        </w:rPr>
        <w:t>it will not be</w:t>
      </w:r>
      <w:r w:rsidRPr="009F5998">
        <w:rPr>
          <w:rFonts w:ascii="Calibri" w:hAnsi="Calibri" w:cs="Calibri"/>
          <w:color w:val="auto"/>
        </w:rPr>
        <w:t xml:space="preserve"> know</w:t>
      </w:r>
      <w:r>
        <w:rPr>
          <w:rFonts w:ascii="Calibri" w:hAnsi="Calibri" w:cs="Calibri"/>
          <w:color w:val="auto"/>
        </w:rPr>
        <w:t>n</w:t>
      </w:r>
      <w:r w:rsidRPr="009F5998">
        <w:rPr>
          <w:rFonts w:ascii="Calibri" w:hAnsi="Calibri" w:cs="Calibri"/>
          <w:color w:val="auto"/>
        </w:rPr>
        <w:t xml:space="preserve"> exactly when </w:t>
      </w:r>
      <w:r>
        <w:rPr>
          <w:rFonts w:ascii="Calibri" w:hAnsi="Calibri" w:cs="Calibri"/>
          <w:color w:val="auto"/>
        </w:rPr>
        <w:t>the</w:t>
      </w:r>
      <w:r w:rsidRPr="009F5998">
        <w:rPr>
          <w:rFonts w:ascii="Calibri" w:hAnsi="Calibri" w:cs="Calibri"/>
          <w:color w:val="auto"/>
        </w:rPr>
        <w:t xml:space="preserve"> permanence period will end </w:t>
      </w:r>
      <w:r>
        <w:rPr>
          <w:rFonts w:ascii="Calibri" w:hAnsi="Calibri" w:cs="Calibri"/>
          <w:color w:val="auto"/>
        </w:rPr>
        <w:t>the preparation of the</w:t>
      </w:r>
      <w:r w:rsidRPr="009F5998">
        <w:rPr>
          <w:rFonts w:ascii="Calibri" w:hAnsi="Calibri" w:cs="Calibri"/>
          <w:color w:val="auto"/>
        </w:rPr>
        <w:t xml:space="preserve"> hydrological assessment.</w:t>
      </w:r>
    </w:p>
    <w:p w14:paraId="7A4D4CB0" w14:textId="77777777" w:rsidR="008F5FEE" w:rsidRDefault="008F5FEE" w:rsidP="008F5FEE">
      <w:pPr>
        <w:pStyle w:val="CERbullets0"/>
        <w:numPr>
          <w:ilvl w:val="1"/>
          <w:numId w:val="1"/>
        </w:numPr>
      </w:pPr>
      <w:r w:rsidRPr="009F5998">
        <w:t xml:space="preserve">For projects choosing a 100-year permanence period, </w:t>
      </w:r>
      <w:r w:rsidRPr="009F5998">
        <w:rPr>
          <w:b/>
          <w:bCs/>
        </w:rPr>
        <w:t>a crediting period tidal inundation map</w:t>
      </w:r>
      <w:r w:rsidRPr="009F5998">
        <w:t xml:space="preserve"> is also required which identifies the spatial extent of tidal inundation </w:t>
      </w:r>
      <w:proofErr w:type="gramStart"/>
      <w:r w:rsidRPr="009F5998">
        <w:t>as a result of</w:t>
      </w:r>
      <w:proofErr w:type="gramEnd"/>
      <w:r w:rsidRPr="009F5998">
        <w:t xml:space="preserve"> </w:t>
      </w:r>
      <w:r>
        <w:t>the</w:t>
      </w:r>
      <w:r w:rsidRPr="009F5998">
        <w:t xml:space="preserve"> project activity at the end of the 25</w:t>
      </w:r>
      <w:r>
        <w:noBreakHyphen/>
      </w:r>
      <w:r w:rsidRPr="009F5998">
        <w:t>year crediting period.</w:t>
      </w:r>
      <w:r>
        <w:t xml:space="preserve"> </w:t>
      </w:r>
      <w:r w:rsidRPr="00182E30">
        <w:t xml:space="preserve">This map must cover the </w:t>
      </w:r>
      <w:proofErr w:type="gramStart"/>
      <w:r w:rsidRPr="00182E30">
        <w:t>time period</w:t>
      </w:r>
      <w:proofErr w:type="gramEnd"/>
      <w:r w:rsidRPr="00182E30">
        <w:t xml:space="preserve"> of 3</w:t>
      </w:r>
      <w:r>
        <w:t>2</w:t>
      </w:r>
      <w:r w:rsidRPr="00182E30">
        <w:t xml:space="preserve"> years from </w:t>
      </w:r>
      <w:r>
        <w:t xml:space="preserve">a date which is not more than 24 months before </w:t>
      </w:r>
      <w:r w:rsidRPr="00457A6F">
        <w:t>the date of</w:t>
      </w:r>
      <w:r w:rsidRPr="00883426">
        <w:t xml:space="preserve"> the application for the project to be declared as an eligible offsets project</w:t>
      </w:r>
      <w:r w:rsidRPr="00182E30">
        <w:t xml:space="preserve">. The additional </w:t>
      </w:r>
      <w:r>
        <w:t>7</w:t>
      </w:r>
      <w:r w:rsidRPr="00182E30">
        <w:t xml:space="preserve"> years is to provide flexibility as it </w:t>
      </w:r>
      <w:r>
        <w:t>will not</w:t>
      </w:r>
      <w:r w:rsidRPr="00182E30">
        <w:t xml:space="preserve"> be known exactly when the crediting period will end during the preparation of the hydrological assessment.</w:t>
      </w:r>
    </w:p>
    <w:p w14:paraId="0284024A" w14:textId="77777777" w:rsidR="008F5FEE" w:rsidRPr="009F5998" w:rsidRDefault="008F5FEE" w:rsidP="008F5FEE">
      <w:r>
        <w:t>If</w:t>
      </w:r>
      <w:r w:rsidRPr="00667EE3">
        <w:t xml:space="preserve"> the eligible project activities for the project involve managing tidal flows </w:t>
      </w:r>
      <w:proofErr w:type="gramStart"/>
      <w:r w:rsidRPr="00667EE3">
        <w:t>through the use of</w:t>
      </w:r>
      <w:proofErr w:type="gramEnd"/>
      <w:r w:rsidRPr="00667EE3">
        <w:t xml:space="preserve"> any tidal restriction mechanism, necessary infrastructure, or drainage infrastructure—</w:t>
      </w:r>
      <w:r>
        <w:t xml:space="preserve">the hydrological assessment must also be </w:t>
      </w:r>
      <w:r w:rsidRPr="00667EE3">
        <w:t>supported by one or more relevant confirmations</w:t>
      </w:r>
      <w:r>
        <w:t xml:space="preserve"> provided by a </w:t>
      </w:r>
      <w:r w:rsidRPr="00667EE3">
        <w:t>qualified engineer</w:t>
      </w:r>
      <w:r>
        <w:t>.</w:t>
      </w:r>
    </w:p>
    <w:p w14:paraId="1D587839" w14:textId="77777777" w:rsidR="008F5FEE" w:rsidRPr="00076196" w:rsidRDefault="008F5FEE" w:rsidP="008F5FEE">
      <w:pPr>
        <w:pStyle w:val="Bodytextbullet"/>
        <w:ind w:left="0" w:firstLine="0"/>
        <w:rPr>
          <w:rFonts w:cstheme="minorHAnsi"/>
          <w:sz w:val="22"/>
          <w:szCs w:val="22"/>
        </w:rPr>
      </w:pPr>
      <w:r w:rsidRPr="004E64C3">
        <w:rPr>
          <w:rFonts w:cstheme="minorHAnsi"/>
          <w:sz w:val="22"/>
          <w:szCs w:val="22"/>
        </w:rPr>
        <w:t xml:space="preserve">Further information on the requirements for the hydrological assessment can be found in section 15 of the </w:t>
      </w:r>
      <w:r w:rsidRPr="004E64C3">
        <w:rPr>
          <w:rFonts w:cstheme="minorHAnsi"/>
          <w:i/>
          <w:iCs/>
          <w:sz w:val="22"/>
          <w:szCs w:val="22"/>
        </w:rPr>
        <w:t xml:space="preserve">Carbon Credits (Carbon Farming Initiative—Tidal Restoration of Blue Carbon Ecosystems) Methodology Determination 2022 </w:t>
      </w:r>
      <w:r w:rsidRPr="004E64C3">
        <w:rPr>
          <w:rFonts w:cstheme="minorHAnsi"/>
          <w:sz w:val="22"/>
          <w:szCs w:val="22"/>
        </w:rPr>
        <w:t>and the Supplement of the Blue Carbon Method.</w:t>
      </w:r>
    </w:p>
    <w:p w14:paraId="346DD234" w14:textId="49B42804" w:rsidR="00022B9C" w:rsidRPr="00022B9C" w:rsidRDefault="008F5FEE" w:rsidP="00022B9C">
      <w:pPr>
        <w:pStyle w:val="CERHeading2rectangle"/>
      </w:pPr>
      <w:r>
        <w:t>Permanence obligations</w:t>
      </w:r>
    </w:p>
    <w:p w14:paraId="4AC0292E" w14:textId="31AAAF77" w:rsidR="00003E89" w:rsidRPr="009964B8" w:rsidRDefault="00003E89" w:rsidP="00003E89">
      <w:r w:rsidRPr="009964B8">
        <w:t xml:space="preserve">The </w:t>
      </w:r>
      <w:r w:rsidR="1D596C63">
        <w:t>ACCU Scheme</w:t>
      </w:r>
      <w:r w:rsidRPr="009964B8">
        <w:t xml:space="preserve"> has been designed to provide consumers with confidence that each carbon credit issued can genuinely offset a tonne of CO</w:t>
      </w:r>
      <w:r w:rsidRPr="009964B8">
        <w:rPr>
          <w:vertAlign w:val="subscript"/>
        </w:rPr>
        <w:t>2</w:t>
      </w:r>
      <w:r w:rsidRPr="009964B8">
        <w:t xml:space="preserve">-e emissions. </w:t>
      </w:r>
    </w:p>
    <w:p w14:paraId="48F89C35" w14:textId="77777777" w:rsidR="00003E89" w:rsidRPr="009964B8" w:rsidRDefault="00003E89" w:rsidP="00003E89">
      <w:r w:rsidRPr="009964B8">
        <w:t>Carbon in vegetation or soils can only offset emissions if it is stored long term. If the carbon was subsequently released back into the atmosphere, for example because vegetation was cleared, it could not offset emissions. For this reason</w:t>
      </w:r>
      <w:r>
        <w:t>,</w:t>
      </w:r>
      <w:r w:rsidRPr="009964B8">
        <w:t xml:space="preserve"> sequestration projects that store carbon in vegetation or soil are subject to permanence obligations over the permanence periods of the projects, which will have the duration of 100 years or 25 years, as chosen by the participants of the projects. If a project’s declaration of registration has </w:t>
      </w:r>
      <w:r w:rsidRPr="009964B8">
        <w:lastRenderedPageBreak/>
        <w:t xml:space="preserve">never been varied </w:t>
      </w:r>
      <w:proofErr w:type="gramStart"/>
      <w:r w:rsidRPr="009964B8">
        <w:t>so as to</w:t>
      </w:r>
      <w:proofErr w:type="gramEnd"/>
      <w:r w:rsidRPr="009964B8">
        <w:t xml:space="preserve"> add one or more project areas, the chosen permanence period of the project commences on the date on which the first carbon credit is issued for the project. If a project’s declaration of registration has been varied </w:t>
      </w:r>
      <w:proofErr w:type="gramStart"/>
      <w:r w:rsidRPr="009964B8">
        <w:t>so as to</w:t>
      </w:r>
      <w:proofErr w:type="gramEnd"/>
      <w:r w:rsidRPr="009964B8">
        <w:t xml:space="preserve"> add one or more project areas, the chosen permanence period of the project commences on the date of the last occasion on which the declaration was so varied. </w:t>
      </w:r>
    </w:p>
    <w:p w14:paraId="048D7693" w14:textId="7C1A2A2A" w:rsidR="00003E89" w:rsidRPr="009964B8" w:rsidRDefault="00003E89" w:rsidP="00003E89">
      <w:r w:rsidRPr="009964B8">
        <w:t xml:space="preserve">Participants and/or landholders choosing to participate in </w:t>
      </w:r>
      <w:proofErr w:type="gramStart"/>
      <w:r w:rsidRPr="009964B8">
        <w:t xml:space="preserve">the  </w:t>
      </w:r>
      <w:r w:rsidR="3F79EB95">
        <w:t>ACCU</w:t>
      </w:r>
      <w:proofErr w:type="gramEnd"/>
      <w:r w:rsidR="3F79EB95">
        <w:t xml:space="preserve"> Scheme </w:t>
      </w:r>
      <w:r w:rsidRPr="009964B8">
        <w:t xml:space="preserve">do not have to sign a contract with the government committing to maintain carbon for the permanence period of their projects. </w:t>
      </w:r>
      <w:r w:rsidRPr="009964B8">
        <w:rPr>
          <w:b/>
          <w:bCs/>
        </w:rPr>
        <w:t>Participants can choose to cancel their project at any time</w:t>
      </w:r>
      <w:r w:rsidRPr="009964B8">
        <w:t xml:space="preserve">, for example because they wish to sell the land or use it for something else. </w:t>
      </w:r>
      <w:r w:rsidRPr="009964B8">
        <w:rPr>
          <w:b/>
          <w:bCs/>
        </w:rPr>
        <w:t xml:space="preserve">This would require the relinquishment (handing back) of </w:t>
      </w:r>
      <w:r w:rsidRPr="004E64C3">
        <w:rPr>
          <w:b/>
          <w:bCs/>
        </w:rPr>
        <w:t>ACCUs</w:t>
      </w:r>
      <w:r w:rsidRPr="00215CDF">
        <w:t xml:space="preserve"> </w:t>
      </w:r>
      <w:r w:rsidRPr="009964B8">
        <w:rPr>
          <w:b/>
          <w:bCs/>
        </w:rPr>
        <w:t>by the participant</w:t>
      </w:r>
      <w:r w:rsidRPr="009964B8">
        <w:t xml:space="preserve">. </w:t>
      </w:r>
    </w:p>
    <w:p w14:paraId="420A864C" w14:textId="77777777" w:rsidR="00003E89" w:rsidRPr="009964B8" w:rsidRDefault="00003E89" w:rsidP="00003E89">
      <w:r w:rsidRPr="009964B8">
        <w:t>Participants wishing to close or revoke a project could choose to purchase credits at the market price from the secondary market</w:t>
      </w:r>
      <w:r w:rsidRPr="009964B8" w:rsidDel="007B5FB3">
        <w:t xml:space="preserve"> </w:t>
      </w:r>
      <w:r w:rsidRPr="009964B8">
        <w:t xml:space="preserve">and hand those credits back. Alternatively, they could earn credits from another project and hand back those credits instead. </w:t>
      </w:r>
    </w:p>
    <w:p w14:paraId="28CEE17C" w14:textId="77777777" w:rsidR="00003E89" w:rsidRPr="009964B8" w:rsidRDefault="00003E89" w:rsidP="00003E89">
      <w:r>
        <w:t>Blue carbon projects may be noted on land titles or relevant land registers to help ensure that anyone buying a property is aware if there is a project on it. Buyers should consult the Register of Emissions Reduction Fund projects to check the type of project, how many credits have been issued, how long the project has been in operation and other details.</w:t>
      </w:r>
      <w:r w:rsidRPr="3461C4E3">
        <w:rPr>
          <w:u w:val="single"/>
        </w:rPr>
        <w:t xml:space="preserve"> </w:t>
      </w:r>
    </w:p>
    <w:p w14:paraId="23AD1DA7" w14:textId="77777777" w:rsidR="00003E89" w:rsidRPr="009964B8" w:rsidRDefault="00003E89" w:rsidP="00003E89">
      <w:r w:rsidRPr="009964B8">
        <w:rPr>
          <w:b/>
          <w:i/>
          <w:iCs/>
        </w:rPr>
        <w:t>Example 1</w:t>
      </w:r>
      <w:r w:rsidRPr="009964B8">
        <w:rPr>
          <w:i/>
          <w:iCs/>
        </w:rPr>
        <w:t xml:space="preserve"> </w:t>
      </w:r>
      <w:r w:rsidRPr="009964B8">
        <w:t xml:space="preserve">Landholder A has a </w:t>
      </w:r>
      <w:r>
        <w:t>blue carbon</w:t>
      </w:r>
      <w:r w:rsidRPr="009964B8">
        <w:t xml:space="preserve"> project being carried out on their property, for which they are the participant. The permanence period of the project is 25 years. If Landholder A has </w:t>
      </w:r>
      <w:r>
        <w:t>ACCUs</w:t>
      </w:r>
      <w:r w:rsidRPr="009964B8">
        <w:t xml:space="preserve"> issued from the project, they are obligated to maintain the carbon on their property for 25 years. Should Landholder A then decide to use the land for a different purpose, Landholder A would have to relinquish those, or equivalent credits, </w:t>
      </w:r>
      <w:proofErr w:type="gramStart"/>
      <w:r w:rsidRPr="009964B8">
        <w:t>in order to</w:t>
      </w:r>
      <w:proofErr w:type="gramEnd"/>
      <w:r w:rsidRPr="009964B8">
        <w:t xml:space="preserve"> close the project. </w:t>
      </w:r>
    </w:p>
    <w:p w14:paraId="43574DB5" w14:textId="12D08778" w:rsidR="00003E89" w:rsidRDefault="00003E89" w:rsidP="00003E89">
      <w:r w:rsidRPr="009964B8">
        <w:rPr>
          <w:b/>
          <w:i/>
          <w:iCs/>
        </w:rPr>
        <w:t>Example 2</w:t>
      </w:r>
      <w:r w:rsidRPr="009964B8">
        <w:rPr>
          <w:i/>
          <w:iCs/>
        </w:rPr>
        <w:t xml:space="preserve"> </w:t>
      </w:r>
      <w:r w:rsidRPr="009964B8">
        <w:t>Landholder B permitted Participant X to carry out a</w:t>
      </w:r>
      <w:r>
        <w:t xml:space="preserve"> blue carbon</w:t>
      </w:r>
      <w:r w:rsidRPr="009964B8">
        <w:t xml:space="preserve"> project on Landholder B’s land. When Participant X submitted the application for the project to be declared eligible under the </w:t>
      </w:r>
      <w:r w:rsidR="21922F34">
        <w:t>ACCU Scheme</w:t>
      </w:r>
      <w:r w:rsidRPr="009964B8">
        <w:t xml:space="preserve">, Landholder B provided a written consent for the project to be carried out on their land. The permanence period of the project is 100 years. If Participant X has </w:t>
      </w:r>
      <w:r>
        <w:t>ACCUs</w:t>
      </w:r>
      <w:r w:rsidRPr="009964B8">
        <w:t xml:space="preserve"> issued from the project, they are obligated to maintain the carbon on Landholder B’s property for 100 years. If Landholder B decides to use the land for a different purpose, and Participant X has been issued with any </w:t>
      </w:r>
      <w:r>
        <w:t xml:space="preserve">ACCUs </w:t>
      </w:r>
      <w:r w:rsidRPr="009964B8">
        <w:t xml:space="preserve">from the project, Participant X will have to relinquish an equivalent number of credits, </w:t>
      </w:r>
      <w:proofErr w:type="gramStart"/>
      <w:r w:rsidRPr="009964B8">
        <w:t>in order to</w:t>
      </w:r>
      <w:proofErr w:type="gramEnd"/>
      <w:r w:rsidRPr="009964B8">
        <w:t xml:space="preserve"> close the project.</w:t>
      </w:r>
    </w:p>
    <w:p w14:paraId="4B322784" w14:textId="0C36D3D9" w:rsidR="00003E89" w:rsidRPr="00022B9C" w:rsidRDefault="00003E89" w:rsidP="00003E89">
      <w:pPr>
        <w:pStyle w:val="CERHeading2rectangle"/>
      </w:pPr>
      <w:r>
        <w:t>Natural disturbances</w:t>
      </w:r>
    </w:p>
    <w:p w14:paraId="7F90E702" w14:textId="77777777" w:rsidR="002E6C2D" w:rsidRPr="00F9365F" w:rsidRDefault="002E6C2D" w:rsidP="002E6C2D">
      <w:pPr>
        <w:rPr>
          <w:b/>
        </w:rPr>
      </w:pPr>
      <w:r w:rsidRPr="00F9365F">
        <w:rPr>
          <w:b/>
        </w:rPr>
        <w:t>For the purposes of sequestration offsets projects only:</w:t>
      </w:r>
    </w:p>
    <w:p w14:paraId="74FB360E" w14:textId="64E9C3F5" w:rsidR="002E6C2D" w:rsidRPr="009964B8" w:rsidRDefault="002E6C2D" w:rsidP="002E6C2D">
      <w:r w:rsidRPr="009964B8">
        <w:t>If carbon is lost through natural disturbance (</w:t>
      </w:r>
      <w:r w:rsidR="00B00203">
        <w:t>for example,</w:t>
      </w:r>
      <w:r w:rsidRPr="009964B8">
        <w:t xml:space="preserve"> drought or disease), action to manage fire (e.g. establishing a fire break) or vandalism, landholders/participants are not required to return </w:t>
      </w:r>
      <w:r>
        <w:t>ACCUs</w:t>
      </w:r>
      <w:r w:rsidRPr="009964B8">
        <w:t xml:space="preserve">. Instead, they must take reasonable action to ensure that carbon stores are re-established. Carbon stores may recover naturally after drought or bushfire with only modest intervention by the participant, but in some cases active re-establishment or management may be necessary. </w:t>
      </w:r>
    </w:p>
    <w:p w14:paraId="64559A84" w14:textId="77777777" w:rsidR="002E6C2D" w:rsidRPr="009964B8" w:rsidRDefault="002E6C2D" w:rsidP="002E6C2D">
      <w:r w:rsidRPr="009964B8">
        <w:t xml:space="preserve">Participants will not receive credits while the carbon stores are recovering. Once carbon stores reach and exceed pre-disturbance levels, credits will start to be issued again. This provides an incentive to manage losses and to re-establish carbon stores as quickly as possible. </w:t>
      </w:r>
    </w:p>
    <w:p w14:paraId="4315954A" w14:textId="77777777" w:rsidR="002E6C2D" w:rsidRPr="009964B8" w:rsidRDefault="002E6C2D" w:rsidP="002E6C2D">
      <w:r w:rsidRPr="009964B8">
        <w:t>Participants are required to maintain the carbon stored in the project over the permanence periods of their projects. Participants will be required to hand back carbon credits if they cause significant reversals in carbon stored by their project during the permanence period, for example, by deliberately clearing vegetation or through mismanagement of the project.</w:t>
      </w:r>
    </w:p>
    <w:p w14:paraId="17170098" w14:textId="18E9A071" w:rsidR="00003E89" w:rsidRPr="00022B9C" w:rsidRDefault="002E6C2D" w:rsidP="00003E89">
      <w:pPr>
        <w:pStyle w:val="CERHeading2rectangle"/>
      </w:pPr>
      <w:r>
        <w:lastRenderedPageBreak/>
        <w:t>Carbon maintenance obligations (CMOs)</w:t>
      </w:r>
    </w:p>
    <w:p w14:paraId="12F16ACD" w14:textId="77777777" w:rsidR="00124FED" w:rsidRPr="009964B8" w:rsidRDefault="00124FED" w:rsidP="00124FED">
      <w:r w:rsidRPr="009964B8">
        <w:t xml:space="preserve">The Clean Energy Regulator may declare that a carbon maintenance obligation applies with respect to an area or areas of land if there is an unmet obligation to relinquish </w:t>
      </w:r>
      <w:r>
        <w:t xml:space="preserve">ACCUs </w:t>
      </w:r>
      <w:r w:rsidRPr="009964B8">
        <w:t xml:space="preserve">or if the Clean Energy Regulator is satisfied that the person will not comply with the requirement within 90 days. </w:t>
      </w:r>
    </w:p>
    <w:p w14:paraId="529AEC73" w14:textId="77777777" w:rsidR="00124FED" w:rsidRPr="009964B8" w:rsidRDefault="00124FED" w:rsidP="00124FED">
      <w:r w:rsidRPr="009964B8">
        <w:t xml:space="preserve">Obligations to relinquish </w:t>
      </w:r>
      <w:r>
        <w:t xml:space="preserve">ACCUs </w:t>
      </w:r>
      <w:r w:rsidRPr="009964B8">
        <w:t xml:space="preserve">would be triggered if a project declaration is revoked. This might happen if, for example: </w:t>
      </w:r>
    </w:p>
    <w:p w14:paraId="1C6DD78A" w14:textId="77777777" w:rsidR="00124FED" w:rsidRPr="004E64C3" w:rsidRDefault="00124FED" w:rsidP="00716108">
      <w:pPr>
        <w:pStyle w:val="CERbullets0"/>
      </w:pPr>
      <w:r w:rsidRPr="004E64C3">
        <w:t xml:space="preserve">a project is not properly </w:t>
      </w:r>
      <w:proofErr w:type="gramStart"/>
      <w:r w:rsidRPr="004E64C3">
        <w:t>transferred</w:t>
      </w:r>
      <w:proofErr w:type="gramEnd"/>
      <w:r w:rsidRPr="004E64C3">
        <w:t xml:space="preserve"> </w:t>
      </w:r>
    </w:p>
    <w:p w14:paraId="3CF281DB" w14:textId="77777777" w:rsidR="00124FED" w:rsidRPr="004E64C3" w:rsidRDefault="00124FED" w:rsidP="00716108">
      <w:pPr>
        <w:pStyle w:val="CERbullets0"/>
      </w:pPr>
      <w:r w:rsidRPr="004E64C3">
        <w:t xml:space="preserve">carbon stores are deliberately </w:t>
      </w:r>
      <w:proofErr w:type="gramStart"/>
      <w:r w:rsidRPr="004E64C3">
        <w:t>reversed</w:t>
      </w:r>
      <w:proofErr w:type="gramEnd"/>
      <w:r w:rsidRPr="004E64C3">
        <w:t xml:space="preserve"> </w:t>
      </w:r>
    </w:p>
    <w:p w14:paraId="3E6C754B" w14:textId="77777777" w:rsidR="00124FED" w:rsidRPr="004E64C3" w:rsidRDefault="00124FED" w:rsidP="00716108">
      <w:pPr>
        <w:pStyle w:val="CERbullets0"/>
      </w:pPr>
      <w:r w:rsidRPr="004E64C3">
        <w:t xml:space="preserve">carbon stores are not re-established following a natural disturbance, or </w:t>
      </w:r>
    </w:p>
    <w:p w14:paraId="61DC83B4" w14:textId="77777777" w:rsidR="00124FED" w:rsidRPr="004E64C3" w:rsidRDefault="00124FED" w:rsidP="00716108">
      <w:pPr>
        <w:pStyle w:val="CERbullets0"/>
      </w:pPr>
      <w:r w:rsidRPr="004E64C3">
        <w:t xml:space="preserve">a person provides false or misleading information to the Clean Energy Regulator in relation to the project. </w:t>
      </w:r>
    </w:p>
    <w:p w14:paraId="63B578D7" w14:textId="77777777" w:rsidR="00124FED" w:rsidRPr="009964B8" w:rsidRDefault="00124FED" w:rsidP="00124FED">
      <w:r w:rsidRPr="009964B8">
        <w:t xml:space="preserve">A carbon maintenance obligation prevents a person from engaging in conduct that results or is likely to result in a reduction in carbon stores below the benchmark sequestration level, unless the conduct relates to an activity that has been expressly permitted in the declaration. The benchmark sequestration level is the amount of carbon sequestered in the relevant area or areas at the time that the carbon maintenance declaration was made. </w:t>
      </w:r>
    </w:p>
    <w:p w14:paraId="43E9B1E3" w14:textId="77777777" w:rsidR="00124FED" w:rsidRPr="009964B8" w:rsidRDefault="00124FED" w:rsidP="00124FED">
      <w:r w:rsidRPr="009964B8">
        <w:t xml:space="preserve">If a project’s declaration of registration has never been varied </w:t>
      </w:r>
      <w:proofErr w:type="gramStart"/>
      <w:r w:rsidRPr="009964B8">
        <w:t>so as to</w:t>
      </w:r>
      <w:proofErr w:type="gramEnd"/>
      <w:r w:rsidRPr="009964B8">
        <w:t xml:space="preserve"> add one or more project areas, the carbon maintenance obligation will continue to apply for 100 or 25 years (depending upon the permanence period of the project) from the date on which the first </w:t>
      </w:r>
      <w:r>
        <w:t xml:space="preserve">ACCUs </w:t>
      </w:r>
      <w:r w:rsidRPr="009964B8">
        <w:t xml:space="preserve">were issued for the project. If a project’s declaration of registration has been varied </w:t>
      </w:r>
      <w:proofErr w:type="gramStart"/>
      <w:r w:rsidRPr="009964B8">
        <w:t>so as to</w:t>
      </w:r>
      <w:proofErr w:type="gramEnd"/>
      <w:r w:rsidRPr="009964B8">
        <w:t xml:space="preserve"> add one or more project areas, the carbon maintenance obligation will continue to apply for 100 or 25 years (depending upon the permanence period of the project) from the date of the last occasion on which the declaration was so varied.  </w:t>
      </w:r>
    </w:p>
    <w:p w14:paraId="775A2CE0" w14:textId="77777777" w:rsidR="00124FED" w:rsidRPr="009964B8" w:rsidRDefault="00124FED" w:rsidP="00124FED">
      <w:r w:rsidRPr="009964B8">
        <w:t xml:space="preserve">A carbon maintenance obligation can be revoked once any outstanding relinquishment obligation or penalties payable in relation to the project have been paid in full. Civil penalties will apply if carbon maintenance obligations are breached. </w:t>
      </w:r>
    </w:p>
    <w:p w14:paraId="59787E4A" w14:textId="77777777" w:rsidR="00124FED" w:rsidRPr="009964B8" w:rsidRDefault="00124FED" w:rsidP="00124FED">
      <w:r w:rsidRPr="004E64C3">
        <w:rPr>
          <w:b/>
          <w:i/>
        </w:rPr>
        <w:t>Example</w:t>
      </w:r>
      <w:r w:rsidRPr="009964B8">
        <w:rPr>
          <w:b/>
          <w:i/>
          <w:iCs/>
        </w:rPr>
        <w:t xml:space="preserve"> 3</w:t>
      </w:r>
      <w:r w:rsidRPr="009964B8">
        <w:rPr>
          <w:i/>
          <w:iCs/>
        </w:rPr>
        <w:t xml:space="preserve"> </w:t>
      </w:r>
      <w:r w:rsidRPr="009964B8">
        <w:t xml:space="preserve">Landholder A has a </w:t>
      </w:r>
      <w:r>
        <w:t>blue carbon project</w:t>
      </w:r>
      <w:r w:rsidRPr="009964B8">
        <w:t xml:space="preserve"> being carried out on their property, for which they are the participant. The permanence period of the project is 25 years. If </w:t>
      </w:r>
      <w:r>
        <w:t xml:space="preserve">ACCUs </w:t>
      </w:r>
      <w:r w:rsidRPr="009964B8">
        <w:t xml:space="preserve">have been issued for the project, Landholder A is obligated to maintain the carbon on their property for 25 years. Should Landholder A decide to use the land for a different purpose, they would have to relinquish those, or equivalent credits, </w:t>
      </w:r>
      <w:proofErr w:type="gramStart"/>
      <w:r w:rsidRPr="009964B8">
        <w:t>in order to</w:t>
      </w:r>
      <w:proofErr w:type="gramEnd"/>
      <w:r w:rsidRPr="009964B8">
        <w:t xml:space="preserve"> close the project. Should Landholder A fail to make the necessary relinquishment, a carbon maintenance order may be imposed their property, preventing them from using the land for a different purpose. </w:t>
      </w:r>
    </w:p>
    <w:p w14:paraId="7E91D2E4" w14:textId="77777777" w:rsidR="00124FED" w:rsidRPr="009964B8" w:rsidRDefault="00124FED" w:rsidP="00124FED">
      <w:r w:rsidRPr="004E64C3">
        <w:rPr>
          <w:b/>
          <w:i/>
        </w:rPr>
        <w:t>Example</w:t>
      </w:r>
      <w:r w:rsidRPr="009964B8">
        <w:rPr>
          <w:b/>
          <w:i/>
          <w:iCs/>
        </w:rPr>
        <w:t xml:space="preserve"> 4</w:t>
      </w:r>
      <w:r w:rsidRPr="009964B8">
        <w:rPr>
          <w:i/>
          <w:iCs/>
        </w:rPr>
        <w:t xml:space="preserve"> </w:t>
      </w:r>
      <w:r w:rsidRPr="009964B8">
        <w:t xml:space="preserve">Landholder B owns a property on which a </w:t>
      </w:r>
      <w:r>
        <w:t>blue carbon</w:t>
      </w:r>
      <w:r w:rsidRPr="009964B8">
        <w:t xml:space="preserve"> project is being carried out by Participant X. The permanence period of the project is 100 years. If </w:t>
      </w:r>
      <w:r>
        <w:t xml:space="preserve">ACCUs </w:t>
      </w:r>
      <w:r w:rsidRPr="009964B8">
        <w:t xml:space="preserve">have been issued for the project, the participant is obligated to maintain the carbon on Landholder B’s property for 100. If Landholder B decides to use the land for a different purpose, and Participant X has been issued with any </w:t>
      </w:r>
      <w:r>
        <w:t xml:space="preserve">ACCUs </w:t>
      </w:r>
      <w:r w:rsidRPr="009964B8">
        <w:t xml:space="preserve">from the project, Participant X will have to relinquish an equivalent number of credits, </w:t>
      </w:r>
      <w:proofErr w:type="gramStart"/>
      <w:r w:rsidRPr="009964B8">
        <w:t>in order to</w:t>
      </w:r>
      <w:proofErr w:type="gramEnd"/>
      <w:r w:rsidRPr="009964B8">
        <w:t xml:space="preserve"> close the project. Should Participant X fail to make the necessary relinquishment, a carbon maintenance order may be imposed on Landholder B’s property, preventing them from using the land for a different purpose.</w:t>
      </w:r>
    </w:p>
    <w:p w14:paraId="646D2D32" w14:textId="2997EDB5" w:rsidR="00003E89" w:rsidRPr="00022B9C" w:rsidRDefault="00124FED" w:rsidP="00003E89">
      <w:pPr>
        <w:pStyle w:val="CERHeading2rectangle"/>
      </w:pPr>
      <w:r>
        <w:lastRenderedPageBreak/>
        <w:t>Seeking legal advice</w:t>
      </w:r>
    </w:p>
    <w:p w14:paraId="7B0A0A18" w14:textId="23AE53D4" w:rsidR="00003E89" w:rsidRPr="009964B8" w:rsidRDefault="006239C8" w:rsidP="00003E89">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6B0592FA" w14:textId="77777777" w:rsidR="00022B9C" w:rsidRPr="00022B9C" w:rsidRDefault="00022B9C" w:rsidP="00022B9C">
      <w:pPr>
        <w:pStyle w:val="CERHeading2rectangle"/>
      </w:pPr>
      <w:r w:rsidRPr="00022B9C">
        <w:t>Protection of information</w:t>
      </w:r>
    </w:p>
    <w:p w14:paraId="0C6A529A" w14:textId="44BB1E51" w:rsidR="00022B9C" w:rsidRPr="00022B9C" w:rsidRDefault="0017599C" w:rsidP="00D72188">
      <w:pPr>
        <w:pStyle w:val="CERHeading2rectangle"/>
      </w:pPr>
      <w:r w:rsidRPr="00E13A74">
        <w:rPr>
          <w:rStyle w:val="cf01"/>
          <w:rFonts w:asciiTheme="minorHAnsi" w:hAnsiTheme="minorHAnsi" w:cstheme="minorHAnsi"/>
          <w:sz w:val="22"/>
          <w:szCs w:val="22"/>
        </w:rPr>
        <w:t xml:space="preserve">The Clean Energy Regulator is bound by the secrecy provisions in Part 3 of the </w:t>
      </w:r>
      <w:r w:rsidRPr="00E13A74">
        <w:rPr>
          <w:rStyle w:val="cf11"/>
          <w:rFonts w:asciiTheme="minorHAnsi" w:hAnsiTheme="minorHAnsi" w:cstheme="minorHAnsi"/>
          <w:sz w:val="22"/>
          <w:szCs w:val="22"/>
        </w:rPr>
        <w:t>Clean Energy Regulator Act 2011</w:t>
      </w:r>
      <w:r w:rsidRPr="00E13A74">
        <w:rPr>
          <w:rStyle w:val="cf01"/>
          <w:rFonts w:asciiTheme="minorHAnsi" w:hAnsiTheme="minorHAnsi" w:cstheme="minorHAnsi"/>
          <w:sz w:val="22"/>
          <w:szCs w:val="22"/>
        </w:rPr>
        <w:t xml:space="preserve"> and by the </w:t>
      </w:r>
      <w:r w:rsidRPr="00E13A74">
        <w:rPr>
          <w:rStyle w:val="cf11"/>
          <w:rFonts w:asciiTheme="minorHAnsi" w:hAnsiTheme="minorHAnsi" w:cstheme="minorHAnsi"/>
          <w:sz w:val="22"/>
          <w:szCs w:val="22"/>
        </w:rPr>
        <w:t>Privacy Act 1988</w:t>
      </w:r>
      <w:r w:rsidRPr="00E13A74">
        <w:rPr>
          <w:rStyle w:val="cf01"/>
          <w:rFonts w:asciiTheme="minorHAnsi" w:hAnsiTheme="minorHAnsi" w:cstheme="minorHAnsi"/>
          <w:sz w:val="22"/>
          <w:szCs w:val="22"/>
        </w:rPr>
        <w:t>.</w:t>
      </w:r>
      <w:r w:rsidR="00022B9C" w:rsidRPr="00022B9C">
        <w:t xml:space="preserve">Privacy </w:t>
      </w:r>
      <w:proofErr w:type="gramStart"/>
      <w:r w:rsidR="00022B9C" w:rsidRPr="00022B9C">
        <w:t>statement</w:t>
      </w:r>
      <w:proofErr w:type="gramEnd"/>
    </w:p>
    <w:p w14:paraId="161636CE" w14:textId="77777777" w:rsidR="005F144E" w:rsidRPr="005F144E" w:rsidRDefault="005F144E" w:rsidP="005F144E">
      <w:pPr>
        <w:rPr>
          <w:color w:val="auto"/>
          <w:szCs w:val="22"/>
          <w:lang w:eastAsia="en-AU"/>
        </w:rPr>
      </w:pPr>
      <w:r w:rsidRPr="005F144E">
        <w:rPr>
          <w:rStyle w:val="cf01"/>
          <w:rFonts w:asciiTheme="minorHAnsi" w:hAnsiTheme="minorHAnsi" w:cstheme="minorHAnsi"/>
          <w:sz w:val="22"/>
          <w:szCs w:val="22"/>
        </w:rPr>
        <w:t xml:space="preserve">'Personal information', as defined in the </w:t>
      </w:r>
      <w:r w:rsidRPr="005F144E">
        <w:rPr>
          <w:rStyle w:val="cf11"/>
          <w:rFonts w:asciiTheme="minorHAnsi" w:hAnsiTheme="minorHAnsi" w:cstheme="minorHAnsi"/>
          <w:sz w:val="22"/>
          <w:szCs w:val="22"/>
        </w:rPr>
        <w:t>Privacy Act 1988</w:t>
      </w:r>
      <w:r w:rsidRPr="005F144E">
        <w:rPr>
          <w:rStyle w:val="cf01"/>
          <w:rFonts w:asciiTheme="minorHAnsi" w:hAnsiTheme="minorHAnsi" w:cstheme="minorHAnsi"/>
          <w:sz w:val="22"/>
          <w:szCs w:val="22"/>
        </w:rPr>
        <w:t>, means any information from which a person’s identity is apparent or can be reasonably ascertained.</w:t>
      </w:r>
    </w:p>
    <w:p w14:paraId="6D413435" w14:textId="77777777" w:rsidR="005F144E" w:rsidRPr="005F144E" w:rsidRDefault="005F144E" w:rsidP="005F144E">
      <w:pPr>
        <w:pStyle w:val="pf0"/>
        <w:rPr>
          <w:rFonts w:asciiTheme="minorHAnsi" w:hAnsiTheme="minorHAnsi" w:cstheme="minorHAnsi"/>
          <w:sz w:val="22"/>
          <w:szCs w:val="22"/>
        </w:rPr>
      </w:pPr>
      <w:r w:rsidRPr="005F144E">
        <w:rPr>
          <w:rStyle w:val="cf01"/>
          <w:rFonts w:asciiTheme="minorHAnsi" w:hAnsiTheme="minorHAnsi" w:cstheme="minorHAnsi"/>
          <w:sz w:val="22"/>
          <w:szCs w:val="22"/>
        </w:rPr>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005F144E">
        <w:rPr>
          <w:rStyle w:val="cf01"/>
          <w:rFonts w:asciiTheme="minorHAnsi" w:hAnsiTheme="minorHAnsi" w:cstheme="minorHAnsi"/>
          <w:i/>
          <w:iCs/>
          <w:sz w:val="22"/>
          <w:szCs w:val="22"/>
        </w:rPr>
        <w:t>Clean Energy Regulator Act 2011</w:t>
      </w:r>
      <w:r w:rsidRPr="005F144E">
        <w:rPr>
          <w:rStyle w:val="cf01"/>
          <w:rFonts w:asciiTheme="minorHAnsi" w:hAnsiTheme="minorHAnsi" w:cstheme="minorHAnsi"/>
          <w:sz w:val="22"/>
          <w:szCs w:val="22"/>
        </w:rPr>
        <w:t xml:space="preserve"> and other relevant Act(s). </w:t>
      </w:r>
    </w:p>
    <w:p w14:paraId="78268370" w14:textId="77777777" w:rsidR="00022B9C" w:rsidRPr="00022B9C" w:rsidRDefault="00022B9C" w:rsidP="00D72188">
      <w:pPr>
        <w:pStyle w:val="CERHeading2rectangle"/>
      </w:pPr>
      <w:r w:rsidRPr="00022B9C">
        <w:t xml:space="preserve">Disclosure of </w:t>
      </w:r>
      <w:r w:rsidRPr="00D72188">
        <w:t>information</w:t>
      </w:r>
    </w:p>
    <w:p w14:paraId="788D5B3E"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61F24797"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26B1659E" w14:textId="77777777" w:rsidR="00022B9C" w:rsidRPr="00022B9C" w:rsidRDefault="00022B9C" w:rsidP="00D72188">
      <w:pPr>
        <w:pStyle w:val="CERbullets0"/>
      </w:pPr>
      <w:r w:rsidRPr="00022B9C">
        <w:t>disclosure for the purposes of a climate change law</w:t>
      </w:r>
    </w:p>
    <w:p w14:paraId="7E94183D" w14:textId="77777777" w:rsidR="00022B9C" w:rsidRPr="00022B9C" w:rsidRDefault="00022B9C" w:rsidP="00D72188">
      <w:pPr>
        <w:pStyle w:val="CERbullets0"/>
      </w:pPr>
      <w:r w:rsidRPr="00022B9C">
        <w:t>disclosure to the Minister</w:t>
      </w:r>
    </w:p>
    <w:p w14:paraId="1272E50F" w14:textId="77777777" w:rsidR="00022B9C" w:rsidRPr="00022B9C" w:rsidRDefault="00022B9C" w:rsidP="00D72188">
      <w:pPr>
        <w:pStyle w:val="CERbullets0"/>
      </w:pPr>
      <w:r w:rsidRPr="00022B9C">
        <w:t xml:space="preserve">disclosure of summaries or statistics if those summaries or statistics are not likely to enable the identification of a </w:t>
      </w:r>
      <w:proofErr w:type="gramStart"/>
      <w:r w:rsidRPr="00022B9C">
        <w:t>person</w:t>
      </w:r>
      <w:proofErr w:type="gramEnd"/>
    </w:p>
    <w:p w14:paraId="5CCA1E87" w14:textId="77777777" w:rsidR="00022B9C" w:rsidRPr="00022B9C" w:rsidRDefault="00022B9C" w:rsidP="00D72188">
      <w:pPr>
        <w:pStyle w:val="CERbullets0"/>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51021615" w14:textId="77777777" w:rsidR="00022B9C" w:rsidRPr="00022B9C" w:rsidRDefault="00022B9C" w:rsidP="00D72188">
      <w:pPr>
        <w:pStyle w:val="CERbullets0"/>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5815F2D4" w14:textId="77777777" w:rsidR="00022B9C" w:rsidRPr="00022B9C" w:rsidRDefault="00022B9C" w:rsidP="00D72188">
      <w:pPr>
        <w:pStyle w:val="CERHeading2rectangle"/>
      </w:pPr>
      <w:r w:rsidRPr="00022B9C">
        <w:t>Accessibility disclaimer</w:t>
      </w:r>
    </w:p>
    <w:p w14:paraId="3ED3B1E2" w14:textId="19320D21" w:rsidR="00C07484" w:rsidRDefault="00022B9C" w:rsidP="00841B90">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2" w:history="1">
        <w:r w:rsidRPr="00022B9C">
          <w:rPr>
            <w:rStyle w:val="Hyperlink"/>
            <w:rFonts w:asciiTheme="minorHAnsi" w:hAnsiTheme="minorHAnsi"/>
          </w:rPr>
          <w:t>enquiries@cleanenergyregulator.gov.au</w:t>
        </w:r>
      </w:hyperlink>
      <w:r w:rsidRPr="00022B9C">
        <w:t>.</w:t>
      </w:r>
    </w:p>
    <w:sectPr w:rsidR="00C07484" w:rsidSect="000C4342">
      <w:headerReference w:type="default" r:id="rId13"/>
      <w:footerReference w:type="even" r:id="rId14"/>
      <w:footerReference w:type="default" r:id="rId15"/>
      <w:headerReference w:type="first" r:id="rId16"/>
      <w:footerReference w:type="first" r:id="rId17"/>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0009" w14:textId="77777777" w:rsidR="000C4342" w:rsidRDefault="000C4342" w:rsidP="00176C28">
      <w:r>
        <w:separator/>
      </w:r>
    </w:p>
    <w:p w14:paraId="0E1F37AF" w14:textId="77777777" w:rsidR="000C4342" w:rsidRDefault="000C4342"/>
  </w:endnote>
  <w:endnote w:type="continuationSeparator" w:id="0">
    <w:p w14:paraId="69BA9530" w14:textId="77777777" w:rsidR="000C4342" w:rsidRDefault="000C4342" w:rsidP="00176C28">
      <w:r>
        <w:continuationSeparator/>
      </w:r>
    </w:p>
    <w:p w14:paraId="35FA3784" w14:textId="77777777" w:rsidR="000C4342" w:rsidRDefault="000C4342"/>
  </w:endnote>
  <w:endnote w:type="continuationNotice" w:id="1">
    <w:p w14:paraId="732CC737" w14:textId="77777777" w:rsidR="000C4342" w:rsidRDefault="000C4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3F49"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1A90D1" w14:textId="77777777" w:rsidR="00977234" w:rsidRDefault="00977234" w:rsidP="009633DE">
    <w:pPr>
      <w:pStyle w:val="Footer"/>
      <w:ind w:right="360"/>
      <w:rPr>
        <w:rStyle w:val="PageNumber"/>
      </w:rPr>
    </w:pPr>
  </w:p>
  <w:p w14:paraId="0A32455F" w14:textId="77777777" w:rsidR="00977234" w:rsidRDefault="00977234" w:rsidP="009633DE">
    <w:pPr>
      <w:pStyle w:val="Footer"/>
    </w:pPr>
  </w:p>
  <w:p w14:paraId="459C094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98D4" w14:textId="29340918" w:rsidR="00F76419" w:rsidRPr="00466743" w:rsidRDefault="00403407"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403407">
      <w:t>Eligible interest holder consent form for land within the project area for blue carbon projects</w:t>
    </w:r>
    <w:r>
      <w:t xml:space="preserve"> </w:t>
    </w:r>
    <w:r w:rsidR="0025105B">
      <w:t xml:space="preserve">– </w:t>
    </w:r>
    <w:r>
      <w:t>v</w:t>
    </w:r>
    <w:r w:rsidR="0025105B">
      <w:t xml:space="preserve">1.0 – </w:t>
    </w:r>
    <w:r>
      <w:t>21</w:t>
    </w:r>
    <w:r w:rsidR="0025105B">
      <w:t>/</w:t>
    </w:r>
    <w:r>
      <w:t>02</w:t>
    </w:r>
    <w:r w:rsidR="0025105B">
      <w:t>/</w:t>
    </w:r>
    <w:r>
      <w:t>2024</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0AA6E086"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C78E"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6817FAC2" wp14:editId="7AFBDE4F">
          <wp:extent cx="1918800" cy="644717"/>
          <wp:effectExtent l="0" t="0" r="0" b="0"/>
          <wp:docPr id="843935509" name="Picture 843935509"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09538574"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35D7" w14:textId="77777777" w:rsidR="000C4342" w:rsidRDefault="000C4342" w:rsidP="00176C28">
      <w:r>
        <w:separator/>
      </w:r>
    </w:p>
    <w:p w14:paraId="2F846C7F" w14:textId="77777777" w:rsidR="000C4342" w:rsidRDefault="000C4342"/>
  </w:footnote>
  <w:footnote w:type="continuationSeparator" w:id="0">
    <w:p w14:paraId="564F6399" w14:textId="77777777" w:rsidR="000C4342" w:rsidRDefault="000C4342" w:rsidP="00176C28">
      <w:r>
        <w:continuationSeparator/>
      </w:r>
    </w:p>
    <w:p w14:paraId="3EACBF78" w14:textId="77777777" w:rsidR="000C4342" w:rsidRDefault="000C4342"/>
  </w:footnote>
  <w:footnote w:type="continuationNotice" w:id="1">
    <w:p w14:paraId="4A799624" w14:textId="77777777" w:rsidR="000C4342" w:rsidRDefault="000C4342">
      <w:pPr>
        <w:spacing w:after="0"/>
      </w:pPr>
    </w:p>
  </w:footnote>
  <w:footnote w:id="2">
    <w:p w14:paraId="41E38CF9" w14:textId="77777777" w:rsidR="008C7645" w:rsidRPr="001B1973" w:rsidRDefault="008C7645" w:rsidP="008C7645">
      <w:pPr>
        <w:pStyle w:val="FootnoteText"/>
        <w:rPr>
          <w:sz w:val="20"/>
        </w:rPr>
      </w:pPr>
      <w:r w:rsidRPr="001B1973">
        <w:rPr>
          <w:rStyle w:val="FootnoteReference"/>
          <w:sz w:val="20"/>
        </w:rPr>
        <w:footnoteRef/>
      </w:r>
      <w:r w:rsidRPr="001B1973">
        <w:rPr>
          <w:sz w:val="20"/>
        </w:rPr>
        <w:t xml:space="preserve"> The Representative Concentration Pathways (RCPs) are developed and used by the Intergovernmental Panel on Climate Change (and others) for making sea level rise projections based on anthropogenic greenhouse gas emissions scenarios and describe four different 21</w:t>
      </w:r>
      <w:r w:rsidRPr="001B1973">
        <w:rPr>
          <w:sz w:val="20"/>
          <w:vertAlign w:val="superscript"/>
        </w:rPr>
        <w:t>st</w:t>
      </w:r>
      <w:r w:rsidRPr="001B1973">
        <w:rPr>
          <w:sz w:val="20"/>
        </w:rPr>
        <w:t xml:space="preserve"> century pathways of greenhouse gas emissions, atmospheric concentrations, air pollutant emissions and land use over the next 100 years. RCP8.5 is the very high greenhouse gas emissions scenario resulting in the greatest amount of sea level rise compared with the other RCP scenarios. More information can be found here: </w:t>
      </w:r>
      <w:hyperlink r:id="rId1" w:history="1">
        <w:r w:rsidRPr="001B1973">
          <w:rPr>
            <w:rStyle w:val="Hyperlink"/>
            <w:sz w:val="20"/>
          </w:rPr>
          <w:t>https://ar5-syr.ipcc.ch/topic_summary.php</w:t>
        </w:r>
      </w:hyperlink>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0987" w14:textId="77777777" w:rsidR="00567934" w:rsidRDefault="00567934" w:rsidP="00977234">
    <w:pPr>
      <w:pStyle w:val="Heading5"/>
      <w:tabs>
        <w:tab w:val="center" w:pos="4870"/>
        <w:tab w:val="left" w:pos="8745"/>
      </w:tabs>
      <w:spacing w:before="200" w:after="60"/>
      <w:jc w:val="center"/>
      <w:rPr>
        <w:rStyle w:val="Protectivemarker"/>
        <w:b/>
      </w:rPr>
    </w:pPr>
  </w:p>
  <w:p w14:paraId="767D5B61" w14:textId="3D8FA6A2" w:rsidR="00D81782" w:rsidRPr="00BE0DA3" w:rsidRDefault="00403407" w:rsidP="00466743">
    <w:pPr>
      <w:tabs>
        <w:tab w:val="center" w:pos="4876"/>
      </w:tabs>
    </w:pPr>
    <w:r w:rsidRPr="00403407">
      <w:t>CER-ACCU-BC00</w:t>
    </w:r>
    <w:r w:rsidR="00BA7E15">
      <w:t>1</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67318F57" wp14:editId="7354FC21">
          <wp:simplePos x="0" y="0"/>
          <wp:positionH relativeFrom="page">
            <wp:posOffset>5393690</wp:posOffset>
          </wp:positionH>
          <wp:positionV relativeFrom="page">
            <wp:posOffset>302260</wp:posOffset>
          </wp:positionV>
          <wp:extent cx="1425600" cy="468000"/>
          <wp:effectExtent l="0" t="0" r="0" b="1905"/>
          <wp:wrapNone/>
          <wp:docPr id="1622157344" name="Picture 162215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49B9"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E59840A" wp14:editId="6B2B2575">
          <wp:simplePos x="0" y="0"/>
          <wp:positionH relativeFrom="column">
            <wp:posOffset>3764366</wp:posOffset>
          </wp:positionH>
          <wp:positionV relativeFrom="paragraph">
            <wp:posOffset>430621</wp:posOffset>
          </wp:positionV>
          <wp:extent cx="2443363" cy="910681"/>
          <wp:effectExtent l="0" t="0" r="0" b="3810"/>
          <wp:wrapNone/>
          <wp:docPr id="1434943675" name="Picture 1434943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73FF008" w14:textId="77777777" w:rsidR="003D3FC1" w:rsidRPr="00BE0DA3" w:rsidRDefault="003D3FC1" w:rsidP="00FD1743">
    <w:pPr>
      <w:pStyle w:val="LegislativesecrecyACT"/>
      <w:jc w:val="left"/>
    </w:pPr>
  </w:p>
  <w:p w14:paraId="1AE85B18" w14:textId="77777777" w:rsidR="00CA2954" w:rsidRPr="003D3FC1" w:rsidRDefault="003D3FC1" w:rsidP="003D3FC1">
    <w:pPr>
      <w:pStyle w:val="Header"/>
      <w:spacing w:before="240"/>
    </w:pPr>
    <w:r>
      <w:rPr>
        <w:noProof/>
      </w:rPr>
      <w:drawing>
        <wp:inline distT="0" distB="0" distL="0" distR="0" wp14:anchorId="7148F1B0" wp14:editId="166CD444">
          <wp:extent cx="2628000" cy="617737"/>
          <wp:effectExtent l="0" t="0" r="1270" b="5080"/>
          <wp:docPr id="1049513856" name="Picture 1049513856"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5C173E0"/>
    <w:multiLevelType w:val="hybridMultilevel"/>
    <w:tmpl w:val="65FE3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FB94CE6"/>
    <w:multiLevelType w:val="hybridMultilevel"/>
    <w:tmpl w:val="CCECF3EC"/>
    <w:lvl w:ilvl="0" w:tplc="406AB11A">
      <w:start w:val="1"/>
      <w:numFmt w:val="bullet"/>
      <w:lvlText w:val=""/>
      <w:lvlJc w:val="left"/>
      <w:pPr>
        <w:ind w:left="1080" w:hanging="360"/>
      </w:pPr>
      <w:rPr>
        <w:rFonts w:ascii="Symbol" w:hAnsi="Symbol"/>
      </w:rPr>
    </w:lvl>
    <w:lvl w:ilvl="1" w:tplc="C700FED6">
      <w:start w:val="1"/>
      <w:numFmt w:val="bullet"/>
      <w:lvlText w:val=""/>
      <w:lvlJc w:val="left"/>
      <w:pPr>
        <w:ind w:left="1080" w:hanging="360"/>
      </w:pPr>
      <w:rPr>
        <w:rFonts w:ascii="Symbol" w:hAnsi="Symbol"/>
      </w:rPr>
    </w:lvl>
    <w:lvl w:ilvl="2" w:tplc="0A944A02">
      <w:start w:val="1"/>
      <w:numFmt w:val="bullet"/>
      <w:lvlText w:val=""/>
      <w:lvlJc w:val="left"/>
      <w:pPr>
        <w:ind w:left="1080" w:hanging="360"/>
      </w:pPr>
      <w:rPr>
        <w:rFonts w:ascii="Symbol" w:hAnsi="Symbol"/>
      </w:rPr>
    </w:lvl>
    <w:lvl w:ilvl="3" w:tplc="9B9412C4">
      <w:start w:val="1"/>
      <w:numFmt w:val="bullet"/>
      <w:lvlText w:val=""/>
      <w:lvlJc w:val="left"/>
      <w:pPr>
        <w:ind w:left="1080" w:hanging="360"/>
      </w:pPr>
      <w:rPr>
        <w:rFonts w:ascii="Symbol" w:hAnsi="Symbol"/>
      </w:rPr>
    </w:lvl>
    <w:lvl w:ilvl="4" w:tplc="36BC1310">
      <w:start w:val="1"/>
      <w:numFmt w:val="bullet"/>
      <w:lvlText w:val=""/>
      <w:lvlJc w:val="left"/>
      <w:pPr>
        <w:ind w:left="1080" w:hanging="360"/>
      </w:pPr>
      <w:rPr>
        <w:rFonts w:ascii="Symbol" w:hAnsi="Symbol"/>
      </w:rPr>
    </w:lvl>
    <w:lvl w:ilvl="5" w:tplc="9A8A30A6">
      <w:start w:val="1"/>
      <w:numFmt w:val="bullet"/>
      <w:lvlText w:val=""/>
      <w:lvlJc w:val="left"/>
      <w:pPr>
        <w:ind w:left="1080" w:hanging="360"/>
      </w:pPr>
      <w:rPr>
        <w:rFonts w:ascii="Symbol" w:hAnsi="Symbol"/>
      </w:rPr>
    </w:lvl>
    <w:lvl w:ilvl="6" w:tplc="9CF62BC2">
      <w:start w:val="1"/>
      <w:numFmt w:val="bullet"/>
      <w:lvlText w:val=""/>
      <w:lvlJc w:val="left"/>
      <w:pPr>
        <w:ind w:left="1080" w:hanging="360"/>
      </w:pPr>
      <w:rPr>
        <w:rFonts w:ascii="Symbol" w:hAnsi="Symbol"/>
      </w:rPr>
    </w:lvl>
    <w:lvl w:ilvl="7" w:tplc="3C389B34">
      <w:start w:val="1"/>
      <w:numFmt w:val="bullet"/>
      <w:lvlText w:val=""/>
      <w:lvlJc w:val="left"/>
      <w:pPr>
        <w:ind w:left="1080" w:hanging="360"/>
      </w:pPr>
      <w:rPr>
        <w:rFonts w:ascii="Symbol" w:hAnsi="Symbol"/>
      </w:rPr>
    </w:lvl>
    <w:lvl w:ilvl="8" w:tplc="7F623A98">
      <w:start w:val="1"/>
      <w:numFmt w:val="bullet"/>
      <w:lvlText w:val=""/>
      <w:lvlJc w:val="left"/>
      <w:pPr>
        <w:ind w:left="1080" w:hanging="360"/>
      </w:pPr>
      <w:rPr>
        <w:rFonts w:ascii="Symbol" w:hAnsi="Symbol"/>
      </w:rPr>
    </w:lvl>
  </w:abstractNum>
  <w:abstractNum w:abstractNumId="8" w15:restartNumberingAfterBreak="0">
    <w:nsid w:val="16DD4D2B"/>
    <w:multiLevelType w:val="hybridMultilevel"/>
    <w:tmpl w:val="56B013B8"/>
    <w:lvl w:ilvl="0" w:tplc="EDCEBE6C">
      <w:start w:val="1"/>
      <w:numFmt w:val="bullet"/>
      <w:lvlText w:val=""/>
      <w:lvlJc w:val="left"/>
      <w:pPr>
        <w:ind w:left="1080" w:hanging="360"/>
      </w:pPr>
      <w:rPr>
        <w:rFonts w:ascii="Symbol" w:hAnsi="Symbol"/>
      </w:rPr>
    </w:lvl>
    <w:lvl w:ilvl="1" w:tplc="A938325C">
      <w:start w:val="1"/>
      <w:numFmt w:val="bullet"/>
      <w:lvlText w:val=""/>
      <w:lvlJc w:val="left"/>
      <w:pPr>
        <w:ind w:left="1080" w:hanging="360"/>
      </w:pPr>
      <w:rPr>
        <w:rFonts w:ascii="Symbol" w:hAnsi="Symbol"/>
      </w:rPr>
    </w:lvl>
    <w:lvl w:ilvl="2" w:tplc="4508B7F4">
      <w:start w:val="1"/>
      <w:numFmt w:val="bullet"/>
      <w:lvlText w:val=""/>
      <w:lvlJc w:val="left"/>
      <w:pPr>
        <w:ind w:left="1080" w:hanging="360"/>
      </w:pPr>
      <w:rPr>
        <w:rFonts w:ascii="Symbol" w:hAnsi="Symbol"/>
      </w:rPr>
    </w:lvl>
    <w:lvl w:ilvl="3" w:tplc="A0DA48C0">
      <w:start w:val="1"/>
      <w:numFmt w:val="bullet"/>
      <w:lvlText w:val=""/>
      <w:lvlJc w:val="left"/>
      <w:pPr>
        <w:ind w:left="1080" w:hanging="360"/>
      </w:pPr>
      <w:rPr>
        <w:rFonts w:ascii="Symbol" w:hAnsi="Symbol"/>
      </w:rPr>
    </w:lvl>
    <w:lvl w:ilvl="4" w:tplc="5C801E1C">
      <w:start w:val="1"/>
      <w:numFmt w:val="bullet"/>
      <w:lvlText w:val=""/>
      <w:lvlJc w:val="left"/>
      <w:pPr>
        <w:ind w:left="1080" w:hanging="360"/>
      </w:pPr>
      <w:rPr>
        <w:rFonts w:ascii="Symbol" w:hAnsi="Symbol"/>
      </w:rPr>
    </w:lvl>
    <w:lvl w:ilvl="5" w:tplc="6F0C8766">
      <w:start w:val="1"/>
      <w:numFmt w:val="bullet"/>
      <w:lvlText w:val=""/>
      <w:lvlJc w:val="left"/>
      <w:pPr>
        <w:ind w:left="1080" w:hanging="360"/>
      </w:pPr>
      <w:rPr>
        <w:rFonts w:ascii="Symbol" w:hAnsi="Symbol"/>
      </w:rPr>
    </w:lvl>
    <w:lvl w:ilvl="6" w:tplc="F88CCACA">
      <w:start w:val="1"/>
      <w:numFmt w:val="bullet"/>
      <w:lvlText w:val=""/>
      <w:lvlJc w:val="left"/>
      <w:pPr>
        <w:ind w:left="1080" w:hanging="360"/>
      </w:pPr>
      <w:rPr>
        <w:rFonts w:ascii="Symbol" w:hAnsi="Symbol"/>
      </w:rPr>
    </w:lvl>
    <w:lvl w:ilvl="7" w:tplc="5A68D14E">
      <w:start w:val="1"/>
      <w:numFmt w:val="bullet"/>
      <w:lvlText w:val=""/>
      <w:lvlJc w:val="left"/>
      <w:pPr>
        <w:ind w:left="1080" w:hanging="360"/>
      </w:pPr>
      <w:rPr>
        <w:rFonts w:ascii="Symbol" w:hAnsi="Symbol"/>
      </w:rPr>
    </w:lvl>
    <w:lvl w:ilvl="8" w:tplc="259C17FC">
      <w:start w:val="1"/>
      <w:numFmt w:val="bullet"/>
      <w:lvlText w:val=""/>
      <w:lvlJc w:val="left"/>
      <w:pPr>
        <w:ind w:left="1080" w:hanging="360"/>
      </w:pPr>
      <w:rPr>
        <w:rFonts w:ascii="Symbol" w:hAnsi="Symbol"/>
      </w:rPr>
    </w:lvl>
  </w:abstractNum>
  <w:abstractNum w:abstractNumId="9" w15:restartNumberingAfterBreak="0">
    <w:nsid w:val="27D95CB6"/>
    <w:multiLevelType w:val="hybridMultilevel"/>
    <w:tmpl w:val="DD5A682A"/>
    <w:lvl w:ilvl="0" w:tplc="932C8EF6">
      <w:start w:val="1"/>
      <w:numFmt w:val="bullet"/>
      <w:lvlText w:val=""/>
      <w:lvlJc w:val="left"/>
      <w:pPr>
        <w:ind w:left="1060" w:hanging="360"/>
      </w:pPr>
      <w:rPr>
        <w:rFonts w:ascii="Symbol" w:hAnsi="Symbol"/>
      </w:rPr>
    </w:lvl>
    <w:lvl w:ilvl="1" w:tplc="13E49428">
      <w:start w:val="1"/>
      <w:numFmt w:val="bullet"/>
      <w:lvlText w:val=""/>
      <w:lvlJc w:val="left"/>
      <w:pPr>
        <w:ind w:left="1060" w:hanging="360"/>
      </w:pPr>
      <w:rPr>
        <w:rFonts w:ascii="Symbol" w:hAnsi="Symbol"/>
      </w:rPr>
    </w:lvl>
    <w:lvl w:ilvl="2" w:tplc="50146A86">
      <w:start w:val="1"/>
      <w:numFmt w:val="bullet"/>
      <w:lvlText w:val=""/>
      <w:lvlJc w:val="left"/>
      <w:pPr>
        <w:ind w:left="1060" w:hanging="360"/>
      </w:pPr>
      <w:rPr>
        <w:rFonts w:ascii="Symbol" w:hAnsi="Symbol"/>
      </w:rPr>
    </w:lvl>
    <w:lvl w:ilvl="3" w:tplc="29B69FA2">
      <w:start w:val="1"/>
      <w:numFmt w:val="bullet"/>
      <w:lvlText w:val=""/>
      <w:lvlJc w:val="left"/>
      <w:pPr>
        <w:ind w:left="1060" w:hanging="360"/>
      </w:pPr>
      <w:rPr>
        <w:rFonts w:ascii="Symbol" w:hAnsi="Symbol"/>
      </w:rPr>
    </w:lvl>
    <w:lvl w:ilvl="4" w:tplc="7910EF00">
      <w:start w:val="1"/>
      <w:numFmt w:val="bullet"/>
      <w:lvlText w:val=""/>
      <w:lvlJc w:val="left"/>
      <w:pPr>
        <w:ind w:left="1060" w:hanging="360"/>
      </w:pPr>
      <w:rPr>
        <w:rFonts w:ascii="Symbol" w:hAnsi="Symbol"/>
      </w:rPr>
    </w:lvl>
    <w:lvl w:ilvl="5" w:tplc="79EA656A">
      <w:start w:val="1"/>
      <w:numFmt w:val="bullet"/>
      <w:lvlText w:val=""/>
      <w:lvlJc w:val="left"/>
      <w:pPr>
        <w:ind w:left="1060" w:hanging="360"/>
      </w:pPr>
      <w:rPr>
        <w:rFonts w:ascii="Symbol" w:hAnsi="Symbol"/>
      </w:rPr>
    </w:lvl>
    <w:lvl w:ilvl="6" w:tplc="1B0C06AC">
      <w:start w:val="1"/>
      <w:numFmt w:val="bullet"/>
      <w:lvlText w:val=""/>
      <w:lvlJc w:val="left"/>
      <w:pPr>
        <w:ind w:left="1060" w:hanging="360"/>
      </w:pPr>
      <w:rPr>
        <w:rFonts w:ascii="Symbol" w:hAnsi="Symbol"/>
      </w:rPr>
    </w:lvl>
    <w:lvl w:ilvl="7" w:tplc="5224AF82">
      <w:start w:val="1"/>
      <w:numFmt w:val="bullet"/>
      <w:lvlText w:val=""/>
      <w:lvlJc w:val="left"/>
      <w:pPr>
        <w:ind w:left="1060" w:hanging="360"/>
      </w:pPr>
      <w:rPr>
        <w:rFonts w:ascii="Symbol" w:hAnsi="Symbol"/>
      </w:rPr>
    </w:lvl>
    <w:lvl w:ilvl="8" w:tplc="85A6A2C6">
      <w:start w:val="1"/>
      <w:numFmt w:val="bullet"/>
      <w:lvlText w:val=""/>
      <w:lvlJc w:val="left"/>
      <w:pPr>
        <w:ind w:left="1060" w:hanging="360"/>
      </w:pPr>
      <w:rPr>
        <w:rFonts w:ascii="Symbol" w:hAnsi="Symbol"/>
      </w:rPr>
    </w:lvl>
  </w:abstractNum>
  <w:abstractNum w:abstractNumId="1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63352"/>
    <w:multiLevelType w:val="multilevel"/>
    <w:tmpl w:val="12965FD6"/>
    <w:lvl w:ilvl="0">
      <w:start w:val="4"/>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F52630"/>
    <w:multiLevelType w:val="hybridMultilevel"/>
    <w:tmpl w:val="54825168"/>
    <w:lvl w:ilvl="0" w:tplc="84C283D4">
      <w:start w:val="1"/>
      <w:numFmt w:val="bullet"/>
      <w:lvlText w:val=""/>
      <w:lvlJc w:val="left"/>
      <w:pPr>
        <w:ind w:left="720" w:hanging="360"/>
      </w:pPr>
      <w:rPr>
        <w:rFonts w:ascii="Symbol" w:hAnsi="Symbol"/>
      </w:rPr>
    </w:lvl>
    <w:lvl w:ilvl="1" w:tplc="E03E6906">
      <w:start w:val="1"/>
      <w:numFmt w:val="bullet"/>
      <w:lvlText w:val=""/>
      <w:lvlJc w:val="left"/>
      <w:pPr>
        <w:ind w:left="720" w:hanging="360"/>
      </w:pPr>
      <w:rPr>
        <w:rFonts w:ascii="Symbol" w:hAnsi="Symbol"/>
      </w:rPr>
    </w:lvl>
    <w:lvl w:ilvl="2" w:tplc="9E966BE4">
      <w:start w:val="1"/>
      <w:numFmt w:val="bullet"/>
      <w:lvlText w:val=""/>
      <w:lvlJc w:val="left"/>
      <w:pPr>
        <w:ind w:left="720" w:hanging="360"/>
      </w:pPr>
      <w:rPr>
        <w:rFonts w:ascii="Symbol" w:hAnsi="Symbol"/>
      </w:rPr>
    </w:lvl>
    <w:lvl w:ilvl="3" w:tplc="A9F213A6">
      <w:start w:val="1"/>
      <w:numFmt w:val="bullet"/>
      <w:lvlText w:val=""/>
      <w:lvlJc w:val="left"/>
      <w:pPr>
        <w:ind w:left="720" w:hanging="360"/>
      </w:pPr>
      <w:rPr>
        <w:rFonts w:ascii="Symbol" w:hAnsi="Symbol"/>
      </w:rPr>
    </w:lvl>
    <w:lvl w:ilvl="4" w:tplc="30FCB9F8">
      <w:start w:val="1"/>
      <w:numFmt w:val="bullet"/>
      <w:lvlText w:val=""/>
      <w:lvlJc w:val="left"/>
      <w:pPr>
        <w:ind w:left="720" w:hanging="360"/>
      </w:pPr>
      <w:rPr>
        <w:rFonts w:ascii="Symbol" w:hAnsi="Symbol"/>
      </w:rPr>
    </w:lvl>
    <w:lvl w:ilvl="5" w:tplc="0AF23942">
      <w:start w:val="1"/>
      <w:numFmt w:val="bullet"/>
      <w:lvlText w:val=""/>
      <w:lvlJc w:val="left"/>
      <w:pPr>
        <w:ind w:left="720" w:hanging="360"/>
      </w:pPr>
      <w:rPr>
        <w:rFonts w:ascii="Symbol" w:hAnsi="Symbol"/>
      </w:rPr>
    </w:lvl>
    <w:lvl w:ilvl="6" w:tplc="E288F686">
      <w:start w:val="1"/>
      <w:numFmt w:val="bullet"/>
      <w:lvlText w:val=""/>
      <w:lvlJc w:val="left"/>
      <w:pPr>
        <w:ind w:left="720" w:hanging="360"/>
      </w:pPr>
      <w:rPr>
        <w:rFonts w:ascii="Symbol" w:hAnsi="Symbol"/>
      </w:rPr>
    </w:lvl>
    <w:lvl w:ilvl="7" w:tplc="22240D5C">
      <w:start w:val="1"/>
      <w:numFmt w:val="bullet"/>
      <w:lvlText w:val=""/>
      <w:lvlJc w:val="left"/>
      <w:pPr>
        <w:ind w:left="720" w:hanging="360"/>
      </w:pPr>
      <w:rPr>
        <w:rFonts w:ascii="Symbol" w:hAnsi="Symbol"/>
      </w:rPr>
    </w:lvl>
    <w:lvl w:ilvl="8" w:tplc="DBA60E4A">
      <w:start w:val="1"/>
      <w:numFmt w:val="bullet"/>
      <w:lvlText w:val=""/>
      <w:lvlJc w:val="left"/>
      <w:pPr>
        <w:ind w:left="720" w:hanging="360"/>
      </w:pPr>
      <w:rPr>
        <w:rFonts w:ascii="Symbol" w:hAnsi="Symbol"/>
      </w:rPr>
    </w:lvl>
  </w:abstractNum>
  <w:abstractNum w:abstractNumId="1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24817"/>
    <w:multiLevelType w:val="multilevel"/>
    <w:tmpl w:val="DA348ECC"/>
    <w:lvl w:ilvl="0">
      <w:start w:val="1"/>
      <w:numFmt w:val="bullet"/>
      <w:pStyle w:val="CERBullets"/>
      <w:lvlText w:val=""/>
      <w:lvlJc w:val="left"/>
      <w:pPr>
        <w:ind w:left="783" w:hanging="360"/>
      </w:pPr>
      <w:rPr>
        <w:rFonts w:ascii="Symbol" w:hAnsi="Symbol" w:hint="default"/>
        <w:color w:val="005874"/>
      </w:rPr>
    </w:lvl>
    <w:lvl w:ilvl="1">
      <w:start w:val="1"/>
      <w:numFmt w:val="bullet"/>
      <w:lvlText w:val="»"/>
      <w:lvlJc w:val="left"/>
      <w:pPr>
        <w:ind w:left="1143" w:hanging="360"/>
      </w:pPr>
      <w:rPr>
        <w:rFonts w:ascii="Arial" w:hAnsi="Arial" w:hint="default"/>
        <w:color w:val="005874"/>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067147"/>
    <w:multiLevelType w:val="hybridMultilevel"/>
    <w:tmpl w:val="0D9C9512"/>
    <w:lvl w:ilvl="0" w:tplc="439C25CC">
      <w:start w:val="1"/>
      <w:numFmt w:val="bullet"/>
      <w:lvlText w:val=""/>
      <w:lvlJc w:val="left"/>
      <w:pPr>
        <w:ind w:left="1060" w:hanging="360"/>
      </w:pPr>
      <w:rPr>
        <w:rFonts w:ascii="Symbol" w:hAnsi="Symbol"/>
      </w:rPr>
    </w:lvl>
    <w:lvl w:ilvl="1" w:tplc="8D00D7DA">
      <w:start w:val="1"/>
      <w:numFmt w:val="bullet"/>
      <w:lvlText w:val=""/>
      <w:lvlJc w:val="left"/>
      <w:pPr>
        <w:ind w:left="1060" w:hanging="360"/>
      </w:pPr>
      <w:rPr>
        <w:rFonts w:ascii="Symbol" w:hAnsi="Symbol"/>
      </w:rPr>
    </w:lvl>
    <w:lvl w:ilvl="2" w:tplc="6274659C">
      <w:start w:val="1"/>
      <w:numFmt w:val="bullet"/>
      <w:lvlText w:val=""/>
      <w:lvlJc w:val="left"/>
      <w:pPr>
        <w:ind w:left="1060" w:hanging="360"/>
      </w:pPr>
      <w:rPr>
        <w:rFonts w:ascii="Symbol" w:hAnsi="Symbol"/>
      </w:rPr>
    </w:lvl>
    <w:lvl w:ilvl="3" w:tplc="6BAE92A0">
      <w:start w:val="1"/>
      <w:numFmt w:val="bullet"/>
      <w:lvlText w:val=""/>
      <w:lvlJc w:val="left"/>
      <w:pPr>
        <w:ind w:left="1060" w:hanging="360"/>
      </w:pPr>
      <w:rPr>
        <w:rFonts w:ascii="Symbol" w:hAnsi="Symbol"/>
      </w:rPr>
    </w:lvl>
    <w:lvl w:ilvl="4" w:tplc="941EC570">
      <w:start w:val="1"/>
      <w:numFmt w:val="bullet"/>
      <w:lvlText w:val=""/>
      <w:lvlJc w:val="left"/>
      <w:pPr>
        <w:ind w:left="1060" w:hanging="360"/>
      </w:pPr>
      <w:rPr>
        <w:rFonts w:ascii="Symbol" w:hAnsi="Symbol"/>
      </w:rPr>
    </w:lvl>
    <w:lvl w:ilvl="5" w:tplc="D9E833AC">
      <w:start w:val="1"/>
      <w:numFmt w:val="bullet"/>
      <w:lvlText w:val=""/>
      <w:lvlJc w:val="left"/>
      <w:pPr>
        <w:ind w:left="1060" w:hanging="360"/>
      </w:pPr>
      <w:rPr>
        <w:rFonts w:ascii="Symbol" w:hAnsi="Symbol"/>
      </w:rPr>
    </w:lvl>
    <w:lvl w:ilvl="6" w:tplc="CD8C2482">
      <w:start w:val="1"/>
      <w:numFmt w:val="bullet"/>
      <w:lvlText w:val=""/>
      <w:lvlJc w:val="left"/>
      <w:pPr>
        <w:ind w:left="1060" w:hanging="360"/>
      </w:pPr>
      <w:rPr>
        <w:rFonts w:ascii="Symbol" w:hAnsi="Symbol"/>
      </w:rPr>
    </w:lvl>
    <w:lvl w:ilvl="7" w:tplc="F40024EE">
      <w:start w:val="1"/>
      <w:numFmt w:val="bullet"/>
      <w:lvlText w:val=""/>
      <w:lvlJc w:val="left"/>
      <w:pPr>
        <w:ind w:left="1060" w:hanging="360"/>
      </w:pPr>
      <w:rPr>
        <w:rFonts w:ascii="Symbol" w:hAnsi="Symbol"/>
      </w:rPr>
    </w:lvl>
    <w:lvl w:ilvl="8" w:tplc="0E262A60">
      <w:start w:val="1"/>
      <w:numFmt w:val="bullet"/>
      <w:lvlText w:val=""/>
      <w:lvlJc w:val="left"/>
      <w:pPr>
        <w:ind w:left="1060" w:hanging="360"/>
      </w:pPr>
      <w:rPr>
        <w:rFonts w:ascii="Symbol" w:hAnsi="Symbol"/>
      </w:rPr>
    </w:lvl>
  </w:abstractNum>
  <w:abstractNum w:abstractNumId="26"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7" w15:restartNumberingAfterBreak="0">
    <w:nsid w:val="79DB23C0"/>
    <w:multiLevelType w:val="multilevel"/>
    <w:tmpl w:val="11A43BFC"/>
    <w:name w:val="CERBullets22"/>
    <w:lvl w:ilvl="0">
      <w:start w:val="1"/>
      <w:numFmt w:val="bullet"/>
      <w:pStyle w:val="CERbullets0"/>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9E7162"/>
    <w:multiLevelType w:val="multilevel"/>
    <w:tmpl w:val="CE947A96"/>
    <w:lvl w:ilvl="0">
      <w:start w:val="1"/>
      <w:numFmt w:val="bullet"/>
      <w:pStyle w:val="ERAC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7"/>
  </w:num>
  <w:num w:numId="2" w16cid:durableId="563372937">
    <w:abstractNumId w:val="24"/>
  </w:num>
  <w:num w:numId="3" w16cid:durableId="1330407760">
    <w:abstractNumId w:val="20"/>
  </w:num>
  <w:num w:numId="4" w16cid:durableId="1082485109">
    <w:abstractNumId w:val="26"/>
  </w:num>
  <w:num w:numId="5" w16cid:durableId="1081676471">
    <w:abstractNumId w:val="21"/>
  </w:num>
  <w:num w:numId="6" w16cid:durableId="955676783">
    <w:abstractNumId w:val="17"/>
  </w:num>
  <w:num w:numId="7" w16cid:durableId="483354597">
    <w:abstractNumId w:val="11"/>
  </w:num>
  <w:num w:numId="8" w16cid:durableId="1690527576">
    <w:abstractNumId w:val="5"/>
  </w:num>
  <w:num w:numId="9" w16cid:durableId="687633946">
    <w:abstractNumId w:val="0"/>
  </w:num>
  <w:num w:numId="10" w16cid:durableId="682368021">
    <w:abstractNumId w:val="29"/>
  </w:num>
  <w:num w:numId="11" w16cid:durableId="239025655">
    <w:abstractNumId w:val="6"/>
  </w:num>
  <w:num w:numId="12" w16cid:durableId="1880047517">
    <w:abstractNumId w:val="6"/>
    <w:lvlOverride w:ilvl="0">
      <w:startOverride w:val="1"/>
    </w:lvlOverride>
  </w:num>
  <w:num w:numId="13" w16cid:durableId="97914051">
    <w:abstractNumId w:val="26"/>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30"/>
  </w:num>
  <w:num w:numId="15" w16cid:durableId="1171679173">
    <w:abstractNumId w:val="23"/>
  </w:num>
  <w:num w:numId="16" w16cid:durableId="356781151">
    <w:abstractNumId w:val="2"/>
  </w:num>
  <w:num w:numId="17" w16cid:durableId="1519200705">
    <w:abstractNumId w:val="4"/>
    <w:lvlOverride w:ilvl="0">
      <w:startOverride w:val="1"/>
    </w:lvlOverride>
  </w:num>
  <w:num w:numId="18" w16cid:durableId="753472077">
    <w:abstractNumId w:val="22"/>
  </w:num>
  <w:num w:numId="19" w16cid:durableId="1516923491">
    <w:abstractNumId w:val="4"/>
  </w:num>
  <w:num w:numId="20" w16cid:durableId="1930431677">
    <w:abstractNumId w:val="4"/>
    <w:lvlOverride w:ilvl="0">
      <w:startOverride w:val="1"/>
    </w:lvlOverride>
  </w:num>
  <w:num w:numId="21" w16cid:durableId="865144990">
    <w:abstractNumId w:val="3"/>
  </w:num>
  <w:num w:numId="22" w16cid:durableId="1786930">
    <w:abstractNumId w:val="19"/>
  </w:num>
  <w:num w:numId="23" w16cid:durableId="1568301293">
    <w:abstractNumId w:val="15"/>
  </w:num>
  <w:num w:numId="24" w16cid:durableId="1348557000">
    <w:abstractNumId w:val="12"/>
  </w:num>
  <w:num w:numId="25" w16cid:durableId="2017800154">
    <w:abstractNumId w:val="18"/>
  </w:num>
  <w:num w:numId="26" w16cid:durableId="190926060">
    <w:abstractNumId w:val="13"/>
  </w:num>
  <w:num w:numId="27" w16cid:durableId="489374435">
    <w:abstractNumId w:val="1"/>
  </w:num>
  <w:num w:numId="28" w16cid:durableId="1005938278">
    <w:abstractNumId w:val="28"/>
  </w:num>
  <w:num w:numId="29" w16cid:durableId="463039220">
    <w:abstractNumId w:val="9"/>
  </w:num>
  <w:num w:numId="30" w16cid:durableId="1340348868">
    <w:abstractNumId w:val="8"/>
  </w:num>
  <w:num w:numId="31" w16cid:durableId="318726856">
    <w:abstractNumId w:val="25"/>
  </w:num>
  <w:num w:numId="32" w16cid:durableId="757798000">
    <w:abstractNumId w:val="7"/>
  </w:num>
  <w:num w:numId="33" w16cid:durableId="10256704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4IKHPnCIf/ik56Pc5wYPgqPL72gAhHpgZpsadWj8O8Q=" w:saltValue="g+oJr5KeRKQBZ9ylcfBsw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3D"/>
    <w:rsid w:val="00000630"/>
    <w:rsid w:val="00002BC2"/>
    <w:rsid w:val="00003E89"/>
    <w:rsid w:val="00006106"/>
    <w:rsid w:val="00022B9C"/>
    <w:rsid w:val="00030BFD"/>
    <w:rsid w:val="00031090"/>
    <w:rsid w:val="00035321"/>
    <w:rsid w:val="0003582F"/>
    <w:rsid w:val="000378B6"/>
    <w:rsid w:val="000442F7"/>
    <w:rsid w:val="0004685C"/>
    <w:rsid w:val="00046B26"/>
    <w:rsid w:val="00056FF0"/>
    <w:rsid w:val="000678AA"/>
    <w:rsid w:val="00071E93"/>
    <w:rsid w:val="00081A59"/>
    <w:rsid w:val="00083FFC"/>
    <w:rsid w:val="000873E6"/>
    <w:rsid w:val="00090690"/>
    <w:rsid w:val="000906DE"/>
    <w:rsid w:val="00091BB2"/>
    <w:rsid w:val="00096878"/>
    <w:rsid w:val="000A0111"/>
    <w:rsid w:val="000A0DD5"/>
    <w:rsid w:val="000B0DAE"/>
    <w:rsid w:val="000B2225"/>
    <w:rsid w:val="000B24FD"/>
    <w:rsid w:val="000C4342"/>
    <w:rsid w:val="000C54C7"/>
    <w:rsid w:val="000D76C4"/>
    <w:rsid w:val="000E0350"/>
    <w:rsid w:val="000E4A12"/>
    <w:rsid w:val="000E5A13"/>
    <w:rsid w:val="000F6B44"/>
    <w:rsid w:val="000F6E43"/>
    <w:rsid w:val="0010249F"/>
    <w:rsid w:val="00112E29"/>
    <w:rsid w:val="00122361"/>
    <w:rsid w:val="00124FED"/>
    <w:rsid w:val="001276AA"/>
    <w:rsid w:val="00137761"/>
    <w:rsid w:val="00147D7A"/>
    <w:rsid w:val="00150182"/>
    <w:rsid w:val="001512C0"/>
    <w:rsid w:val="00157175"/>
    <w:rsid w:val="00160BC8"/>
    <w:rsid w:val="00160D3E"/>
    <w:rsid w:val="00163FC4"/>
    <w:rsid w:val="001640DC"/>
    <w:rsid w:val="00164846"/>
    <w:rsid w:val="001651F7"/>
    <w:rsid w:val="00171389"/>
    <w:rsid w:val="00172A38"/>
    <w:rsid w:val="0017599C"/>
    <w:rsid w:val="00176871"/>
    <w:rsid w:val="00176C28"/>
    <w:rsid w:val="001932D5"/>
    <w:rsid w:val="00193A6C"/>
    <w:rsid w:val="00193BEF"/>
    <w:rsid w:val="00197F43"/>
    <w:rsid w:val="001B4533"/>
    <w:rsid w:val="001B66AA"/>
    <w:rsid w:val="001C191F"/>
    <w:rsid w:val="001C7541"/>
    <w:rsid w:val="001D229D"/>
    <w:rsid w:val="001D2DB3"/>
    <w:rsid w:val="001D5E01"/>
    <w:rsid w:val="001E5C42"/>
    <w:rsid w:val="001E767F"/>
    <w:rsid w:val="002118E5"/>
    <w:rsid w:val="00216E5D"/>
    <w:rsid w:val="0021782A"/>
    <w:rsid w:val="00223676"/>
    <w:rsid w:val="00235B98"/>
    <w:rsid w:val="002410A1"/>
    <w:rsid w:val="00247C6E"/>
    <w:rsid w:val="0025105B"/>
    <w:rsid w:val="002537CF"/>
    <w:rsid w:val="00253FFC"/>
    <w:rsid w:val="00257532"/>
    <w:rsid w:val="002603C9"/>
    <w:rsid w:val="002622E9"/>
    <w:rsid w:val="00270AEF"/>
    <w:rsid w:val="00290A47"/>
    <w:rsid w:val="00290E3D"/>
    <w:rsid w:val="0029262D"/>
    <w:rsid w:val="00296327"/>
    <w:rsid w:val="002A7EA6"/>
    <w:rsid w:val="002B14E6"/>
    <w:rsid w:val="002C0A20"/>
    <w:rsid w:val="002C427B"/>
    <w:rsid w:val="002C5861"/>
    <w:rsid w:val="002C6825"/>
    <w:rsid w:val="002C702A"/>
    <w:rsid w:val="002D02F7"/>
    <w:rsid w:val="002D18F3"/>
    <w:rsid w:val="002D30B2"/>
    <w:rsid w:val="002D64C1"/>
    <w:rsid w:val="002E66C8"/>
    <w:rsid w:val="002E6C2D"/>
    <w:rsid w:val="002F1986"/>
    <w:rsid w:val="002F53CF"/>
    <w:rsid w:val="00303250"/>
    <w:rsid w:val="00311783"/>
    <w:rsid w:val="003140C6"/>
    <w:rsid w:val="003316F6"/>
    <w:rsid w:val="00337CCB"/>
    <w:rsid w:val="0034453F"/>
    <w:rsid w:val="003456B2"/>
    <w:rsid w:val="00351DF5"/>
    <w:rsid w:val="00353B13"/>
    <w:rsid w:val="003647ED"/>
    <w:rsid w:val="00365CD3"/>
    <w:rsid w:val="00370CE8"/>
    <w:rsid w:val="00371059"/>
    <w:rsid w:val="00385C5F"/>
    <w:rsid w:val="003956A8"/>
    <w:rsid w:val="003A0D22"/>
    <w:rsid w:val="003A4893"/>
    <w:rsid w:val="003A5739"/>
    <w:rsid w:val="003A760B"/>
    <w:rsid w:val="003B1A1E"/>
    <w:rsid w:val="003B6B25"/>
    <w:rsid w:val="003C7227"/>
    <w:rsid w:val="003D3C17"/>
    <w:rsid w:val="003D3FC1"/>
    <w:rsid w:val="003E13C3"/>
    <w:rsid w:val="003E445C"/>
    <w:rsid w:val="00400BA0"/>
    <w:rsid w:val="00400D4D"/>
    <w:rsid w:val="00403407"/>
    <w:rsid w:val="00407A97"/>
    <w:rsid w:val="00420BF6"/>
    <w:rsid w:val="00424CC6"/>
    <w:rsid w:val="00425F73"/>
    <w:rsid w:val="00426275"/>
    <w:rsid w:val="00427881"/>
    <w:rsid w:val="004341D6"/>
    <w:rsid w:val="004458B4"/>
    <w:rsid w:val="00455455"/>
    <w:rsid w:val="004559EF"/>
    <w:rsid w:val="00465287"/>
    <w:rsid w:val="0046646E"/>
    <w:rsid w:val="00466621"/>
    <w:rsid w:val="00466743"/>
    <w:rsid w:val="004706D6"/>
    <w:rsid w:val="00471682"/>
    <w:rsid w:val="004718F3"/>
    <w:rsid w:val="004721EF"/>
    <w:rsid w:val="00473A7D"/>
    <w:rsid w:val="00476011"/>
    <w:rsid w:val="00480154"/>
    <w:rsid w:val="00491FC5"/>
    <w:rsid w:val="00494F07"/>
    <w:rsid w:val="004A581F"/>
    <w:rsid w:val="004A5F95"/>
    <w:rsid w:val="004A6DC2"/>
    <w:rsid w:val="004B66F6"/>
    <w:rsid w:val="004B6AF5"/>
    <w:rsid w:val="004C6DF4"/>
    <w:rsid w:val="004D0162"/>
    <w:rsid w:val="004D3F8B"/>
    <w:rsid w:val="004D70CF"/>
    <w:rsid w:val="004E2F86"/>
    <w:rsid w:val="004F297E"/>
    <w:rsid w:val="005122C6"/>
    <w:rsid w:val="00513D35"/>
    <w:rsid w:val="0051578B"/>
    <w:rsid w:val="00516089"/>
    <w:rsid w:val="00521016"/>
    <w:rsid w:val="005221D5"/>
    <w:rsid w:val="005230BD"/>
    <w:rsid w:val="0052333E"/>
    <w:rsid w:val="0052457E"/>
    <w:rsid w:val="00531F3B"/>
    <w:rsid w:val="00536830"/>
    <w:rsid w:val="00536BC5"/>
    <w:rsid w:val="0054032E"/>
    <w:rsid w:val="0054199F"/>
    <w:rsid w:val="005430A4"/>
    <w:rsid w:val="00545D29"/>
    <w:rsid w:val="00550FD8"/>
    <w:rsid w:val="00567934"/>
    <w:rsid w:val="00575516"/>
    <w:rsid w:val="00585D42"/>
    <w:rsid w:val="005A266D"/>
    <w:rsid w:val="005A6ADB"/>
    <w:rsid w:val="005A70B5"/>
    <w:rsid w:val="005C0A94"/>
    <w:rsid w:val="005D4D95"/>
    <w:rsid w:val="005D5E98"/>
    <w:rsid w:val="005F144E"/>
    <w:rsid w:val="005F4BE4"/>
    <w:rsid w:val="00602E93"/>
    <w:rsid w:val="0061010A"/>
    <w:rsid w:val="006122D5"/>
    <w:rsid w:val="0062080A"/>
    <w:rsid w:val="00620DFD"/>
    <w:rsid w:val="00622DA5"/>
    <w:rsid w:val="006239C8"/>
    <w:rsid w:val="0062629F"/>
    <w:rsid w:val="00632E89"/>
    <w:rsid w:val="00637EEB"/>
    <w:rsid w:val="006423DF"/>
    <w:rsid w:val="006530B0"/>
    <w:rsid w:val="0065750A"/>
    <w:rsid w:val="00661619"/>
    <w:rsid w:val="00662ED8"/>
    <w:rsid w:val="00674932"/>
    <w:rsid w:val="0067793A"/>
    <w:rsid w:val="00680B5A"/>
    <w:rsid w:val="006A1906"/>
    <w:rsid w:val="006A3212"/>
    <w:rsid w:val="006A37D7"/>
    <w:rsid w:val="006A7A4E"/>
    <w:rsid w:val="006B43F2"/>
    <w:rsid w:val="006B72C7"/>
    <w:rsid w:val="006C121A"/>
    <w:rsid w:val="006C2D20"/>
    <w:rsid w:val="006C57CC"/>
    <w:rsid w:val="006C58B9"/>
    <w:rsid w:val="006C7694"/>
    <w:rsid w:val="006D3AB6"/>
    <w:rsid w:val="006D5208"/>
    <w:rsid w:val="006E0B71"/>
    <w:rsid w:val="006E20EA"/>
    <w:rsid w:val="006E3CA9"/>
    <w:rsid w:val="006E4948"/>
    <w:rsid w:val="00701239"/>
    <w:rsid w:val="00716108"/>
    <w:rsid w:val="00722620"/>
    <w:rsid w:val="00724B10"/>
    <w:rsid w:val="007270A5"/>
    <w:rsid w:val="00733C45"/>
    <w:rsid w:val="00742311"/>
    <w:rsid w:val="0076356E"/>
    <w:rsid w:val="0076397A"/>
    <w:rsid w:val="00767E1E"/>
    <w:rsid w:val="00767FAB"/>
    <w:rsid w:val="00775FE7"/>
    <w:rsid w:val="007773D1"/>
    <w:rsid w:val="007813EC"/>
    <w:rsid w:val="00784BBE"/>
    <w:rsid w:val="0078715F"/>
    <w:rsid w:val="007909A6"/>
    <w:rsid w:val="00790E79"/>
    <w:rsid w:val="00794628"/>
    <w:rsid w:val="00797C77"/>
    <w:rsid w:val="007A2909"/>
    <w:rsid w:val="007A32A0"/>
    <w:rsid w:val="007A4999"/>
    <w:rsid w:val="007A5CF8"/>
    <w:rsid w:val="007B2652"/>
    <w:rsid w:val="007B31E7"/>
    <w:rsid w:val="007B6EED"/>
    <w:rsid w:val="007B70F4"/>
    <w:rsid w:val="007C1152"/>
    <w:rsid w:val="007C310C"/>
    <w:rsid w:val="007C56C7"/>
    <w:rsid w:val="007C6454"/>
    <w:rsid w:val="007C7046"/>
    <w:rsid w:val="007D279F"/>
    <w:rsid w:val="007D40F4"/>
    <w:rsid w:val="007F3928"/>
    <w:rsid w:val="00801EDE"/>
    <w:rsid w:val="008044E6"/>
    <w:rsid w:val="00805956"/>
    <w:rsid w:val="00813C19"/>
    <w:rsid w:val="00816D8B"/>
    <w:rsid w:val="00817934"/>
    <w:rsid w:val="00826A84"/>
    <w:rsid w:val="00834EA9"/>
    <w:rsid w:val="008352D1"/>
    <w:rsid w:val="0083758E"/>
    <w:rsid w:val="008377AA"/>
    <w:rsid w:val="008417DE"/>
    <w:rsid w:val="00841B90"/>
    <w:rsid w:val="00843347"/>
    <w:rsid w:val="008444A8"/>
    <w:rsid w:val="00852AD3"/>
    <w:rsid w:val="0085735D"/>
    <w:rsid w:val="00864066"/>
    <w:rsid w:val="0088523D"/>
    <w:rsid w:val="00885AB6"/>
    <w:rsid w:val="008876C7"/>
    <w:rsid w:val="00890472"/>
    <w:rsid w:val="008A1D0C"/>
    <w:rsid w:val="008A4F2A"/>
    <w:rsid w:val="008A657A"/>
    <w:rsid w:val="008B0D79"/>
    <w:rsid w:val="008B434A"/>
    <w:rsid w:val="008B59AE"/>
    <w:rsid w:val="008B70BE"/>
    <w:rsid w:val="008C52A2"/>
    <w:rsid w:val="008C63A1"/>
    <w:rsid w:val="008C7645"/>
    <w:rsid w:val="008D2E9A"/>
    <w:rsid w:val="008D56C7"/>
    <w:rsid w:val="008D6973"/>
    <w:rsid w:val="008E11A4"/>
    <w:rsid w:val="008E15DF"/>
    <w:rsid w:val="008E6CE0"/>
    <w:rsid w:val="008F548E"/>
    <w:rsid w:val="008F5FEE"/>
    <w:rsid w:val="008F6BA7"/>
    <w:rsid w:val="00905B22"/>
    <w:rsid w:val="00906DED"/>
    <w:rsid w:val="00911084"/>
    <w:rsid w:val="009129C2"/>
    <w:rsid w:val="009153A9"/>
    <w:rsid w:val="00921C38"/>
    <w:rsid w:val="0092568B"/>
    <w:rsid w:val="00925C6C"/>
    <w:rsid w:val="00927E8A"/>
    <w:rsid w:val="00930D2E"/>
    <w:rsid w:val="0093226C"/>
    <w:rsid w:val="00934AA1"/>
    <w:rsid w:val="00935E38"/>
    <w:rsid w:val="00936B7F"/>
    <w:rsid w:val="00951B28"/>
    <w:rsid w:val="00960A49"/>
    <w:rsid w:val="00960AD5"/>
    <w:rsid w:val="00960D23"/>
    <w:rsid w:val="009633DE"/>
    <w:rsid w:val="00970C49"/>
    <w:rsid w:val="00972BC6"/>
    <w:rsid w:val="00972EDF"/>
    <w:rsid w:val="009757EB"/>
    <w:rsid w:val="00977234"/>
    <w:rsid w:val="009801E4"/>
    <w:rsid w:val="009843AF"/>
    <w:rsid w:val="009849D5"/>
    <w:rsid w:val="00990C52"/>
    <w:rsid w:val="009A2199"/>
    <w:rsid w:val="009A2E7F"/>
    <w:rsid w:val="009A4059"/>
    <w:rsid w:val="009C094A"/>
    <w:rsid w:val="009C30B4"/>
    <w:rsid w:val="009C57A9"/>
    <w:rsid w:val="009D01EB"/>
    <w:rsid w:val="009D4D75"/>
    <w:rsid w:val="009D7172"/>
    <w:rsid w:val="009E310D"/>
    <w:rsid w:val="009F073D"/>
    <w:rsid w:val="009F1C13"/>
    <w:rsid w:val="009F4AB1"/>
    <w:rsid w:val="00A04605"/>
    <w:rsid w:val="00A114F2"/>
    <w:rsid w:val="00A17ACD"/>
    <w:rsid w:val="00A23C1D"/>
    <w:rsid w:val="00A35028"/>
    <w:rsid w:val="00A35BBF"/>
    <w:rsid w:val="00A40911"/>
    <w:rsid w:val="00A41A11"/>
    <w:rsid w:val="00A44C0C"/>
    <w:rsid w:val="00A45B88"/>
    <w:rsid w:val="00A50A9D"/>
    <w:rsid w:val="00A53C5B"/>
    <w:rsid w:val="00A745D5"/>
    <w:rsid w:val="00A927F8"/>
    <w:rsid w:val="00AA2792"/>
    <w:rsid w:val="00AA574B"/>
    <w:rsid w:val="00AA57A0"/>
    <w:rsid w:val="00AA6496"/>
    <w:rsid w:val="00AA705A"/>
    <w:rsid w:val="00AB04A4"/>
    <w:rsid w:val="00AB1D66"/>
    <w:rsid w:val="00AC198E"/>
    <w:rsid w:val="00AC7773"/>
    <w:rsid w:val="00AD1541"/>
    <w:rsid w:val="00AD3999"/>
    <w:rsid w:val="00AD5C8D"/>
    <w:rsid w:val="00AD649E"/>
    <w:rsid w:val="00AE66C5"/>
    <w:rsid w:val="00AF5F77"/>
    <w:rsid w:val="00B00203"/>
    <w:rsid w:val="00B01447"/>
    <w:rsid w:val="00B07B0F"/>
    <w:rsid w:val="00B2186C"/>
    <w:rsid w:val="00B26D7A"/>
    <w:rsid w:val="00B271ED"/>
    <w:rsid w:val="00B355CA"/>
    <w:rsid w:val="00B36E6D"/>
    <w:rsid w:val="00B42777"/>
    <w:rsid w:val="00B44479"/>
    <w:rsid w:val="00B50A3A"/>
    <w:rsid w:val="00B531D4"/>
    <w:rsid w:val="00B62ACB"/>
    <w:rsid w:val="00B64507"/>
    <w:rsid w:val="00B832A4"/>
    <w:rsid w:val="00B860E5"/>
    <w:rsid w:val="00B8613C"/>
    <w:rsid w:val="00BA3225"/>
    <w:rsid w:val="00BA3D6B"/>
    <w:rsid w:val="00BA55D0"/>
    <w:rsid w:val="00BA5E0E"/>
    <w:rsid w:val="00BA7E15"/>
    <w:rsid w:val="00BC0F45"/>
    <w:rsid w:val="00BC19BD"/>
    <w:rsid w:val="00BC583F"/>
    <w:rsid w:val="00BD5ED5"/>
    <w:rsid w:val="00BE381C"/>
    <w:rsid w:val="00BF2D15"/>
    <w:rsid w:val="00C030E5"/>
    <w:rsid w:val="00C033D8"/>
    <w:rsid w:val="00C067A3"/>
    <w:rsid w:val="00C06FDE"/>
    <w:rsid w:val="00C07484"/>
    <w:rsid w:val="00C123E0"/>
    <w:rsid w:val="00C13A44"/>
    <w:rsid w:val="00C20923"/>
    <w:rsid w:val="00C2404E"/>
    <w:rsid w:val="00C27341"/>
    <w:rsid w:val="00C3122E"/>
    <w:rsid w:val="00C33420"/>
    <w:rsid w:val="00C371E3"/>
    <w:rsid w:val="00C4017B"/>
    <w:rsid w:val="00C40CF0"/>
    <w:rsid w:val="00C465FF"/>
    <w:rsid w:val="00C47609"/>
    <w:rsid w:val="00C5509C"/>
    <w:rsid w:val="00C66BD4"/>
    <w:rsid w:val="00C73199"/>
    <w:rsid w:val="00C775E8"/>
    <w:rsid w:val="00C83091"/>
    <w:rsid w:val="00C86B48"/>
    <w:rsid w:val="00C907B6"/>
    <w:rsid w:val="00C91A3D"/>
    <w:rsid w:val="00CA09EF"/>
    <w:rsid w:val="00CA2954"/>
    <w:rsid w:val="00CA3DBC"/>
    <w:rsid w:val="00CA520E"/>
    <w:rsid w:val="00CA63D2"/>
    <w:rsid w:val="00CB0098"/>
    <w:rsid w:val="00CB1064"/>
    <w:rsid w:val="00CB1915"/>
    <w:rsid w:val="00CB7ED6"/>
    <w:rsid w:val="00CD1CE0"/>
    <w:rsid w:val="00CD26BA"/>
    <w:rsid w:val="00CD78B0"/>
    <w:rsid w:val="00CE3E30"/>
    <w:rsid w:val="00CE3FBD"/>
    <w:rsid w:val="00CF18F4"/>
    <w:rsid w:val="00CF24DA"/>
    <w:rsid w:val="00CF588A"/>
    <w:rsid w:val="00D07937"/>
    <w:rsid w:val="00D102D0"/>
    <w:rsid w:val="00D111EE"/>
    <w:rsid w:val="00D20111"/>
    <w:rsid w:val="00D20F47"/>
    <w:rsid w:val="00D31035"/>
    <w:rsid w:val="00D435BB"/>
    <w:rsid w:val="00D5130D"/>
    <w:rsid w:val="00D517E7"/>
    <w:rsid w:val="00D52018"/>
    <w:rsid w:val="00D55E0A"/>
    <w:rsid w:val="00D56382"/>
    <w:rsid w:val="00D61463"/>
    <w:rsid w:val="00D62732"/>
    <w:rsid w:val="00D62982"/>
    <w:rsid w:val="00D72188"/>
    <w:rsid w:val="00D77151"/>
    <w:rsid w:val="00D81782"/>
    <w:rsid w:val="00D81D76"/>
    <w:rsid w:val="00D843A7"/>
    <w:rsid w:val="00D84CF4"/>
    <w:rsid w:val="00D95BBB"/>
    <w:rsid w:val="00DA1468"/>
    <w:rsid w:val="00DB16FB"/>
    <w:rsid w:val="00DB1F94"/>
    <w:rsid w:val="00DB71AD"/>
    <w:rsid w:val="00DC36A1"/>
    <w:rsid w:val="00DC3A30"/>
    <w:rsid w:val="00DD61F7"/>
    <w:rsid w:val="00DE1DED"/>
    <w:rsid w:val="00DF0F4C"/>
    <w:rsid w:val="00DF32A7"/>
    <w:rsid w:val="00DF4814"/>
    <w:rsid w:val="00E12286"/>
    <w:rsid w:val="00E13A74"/>
    <w:rsid w:val="00E16773"/>
    <w:rsid w:val="00E17A35"/>
    <w:rsid w:val="00E20A90"/>
    <w:rsid w:val="00E211D5"/>
    <w:rsid w:val="00E23813"/>
    <w:rsid w:val="00E349EF"/>
    <w:rsid w:val="00E41302"/>
    <w:rsid w:val="00E434C6"/>
    <w:rsid w:val="00E43907"/>
    <w:rsid w:val="00E46A7B"/>
    <w:rsid w:val="00E6168C"/>
    <w:rsid w:val="00E71BAE"/>
    <w:rsid w:val="00E720AC"/>
    <w:rsid w:val="00E770EC"/>
    <w:rsid w:val="00E85BF6"/>
    <w:rsid w:val="00E94FFF"/>
    <w:rsid w:val="00E956A9"/>
    <w:rsid w:val="00EA65D7"/>
    <w:rsid w:val="00EA6980"/>
    <w:rsid w:val="00EA7A28"/>
    <w:rsid w:val="00EB0691"/>
    <w:rsid w:val="00EB5574"/>
    <w:rsid w:val="00EB771B"/>
    <w:rsid w:val="00EB7F5F"/>
    <w:rsid w:val="00EC0480"/>
    <w:rsid w:val="00EC6AD5"/>
    <w:rsid w:val="00EE081F"/>
    <w:rsid w:val="00EE2714"/>
    <w:rsid w:val="00EF3EF8"/>
    <w:rsid w:val="00EF5DD6"/>
    <w:rsid w:val="00F02C92"/>
    <w:rsid w:val="00F1084B"/>
    <w:rsid w:val="00F21FA0"/>
    <w:rsid w:val="00F22E46"/>
    <w:rsid w:val="00F2767A"/>
    <w:rsid w:val="00F32404"/>
    <w:rsid w:val="00F3522B"/>
    <w:rsid w:val="00F37FFD"/>
    <w:rsid w:val="00F40F2E"/>
    <w:rsid w:val="00F43458"/>
    <w:rsid w:val="00F44C04"/>
    <w:rsid w:val="00F467B8"/>
    <w:rsid w:val="00F67F4E"/>
    <w:rsid w:val="00F70B17"/>
    <w:rsid w:val="00F71D97"/>
    <w:rsid w:val="00F76419"/>
    <w:rsid w:val="00F8070C"/>
    <w:rsid w:val="00F831A1"/>
    <w:rsid w:val="00F8791D"/>
    <w:rsid w:val="00F87A2A"/>
    <w:rsid w:val="00F94571"/>
    <w:rsid w:val="00F9506C"/>
    <w:rsid w:val="00F96E6C"/>
    <w:rsid w:val="00F9747F"/>
    <w:rsid w:val="00FA7635"/>
    <w:rsid w:val="00FB2133"/>
    <w:rsid w:val="00FB26CE"/>
    <w:rsid w:val="00FC0CE2"/>
    <w:rsid w:val="00FC20CB"/>
    <w:rsid w:val="00FC3CD6"/>
    <w:rsid w:val="00FC54A6"/>
    <w:rsid w:val="00FC5CAA"/>
    <w:rsid w:val="00FD1743"/>
    <w:rsid w:val="00FD2635"/>
    <w:rsid w:val="00FE07BB"/>
    <w:rsid w:val="00FE08CE"/>
    <w:rsid w:val="00FE2F68"/>
    <w:rsid w:val="00FE4055"/>
    <w:rsid w:val="00FE52A0"/>
    <w:rsid w:val="00FE76B3"/>
    <w:rsid w:val="00FF553B"/>
    <w:rsid w:val="00FF58C9"/>
    <w:rsid w:val="1D596C63"/>
    <w:rsid w:val="21922F34"/>
    <w:rsid w:val="2C63DDCC"/>
    <w:rsid w:val="310F2544"/>
    <w:rsid w:val="3461C4E3"/>
    <w:rsid w:val="3F79EB95"/>
    <w:rsid w:val="432EF993"/>
    <w:rsid w:val="4C433B12"/>
    <w:rsid w:val="4F97D61E"/>
    <w:rsid w:val="6F735727"/>
    <w:rsid w:val="7B9BDAAD"/>
    <w:rsid w:val="7C2B1A77"/>
    <w:rsid w:val="7CDA5DB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E0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customStyle="1" w:styleId="Formname">
    <w:name w:val="Form name"/>
    <w:basedOn w:val="Normal"/>
    <w:link w:val="FormnameChar"/>
    <w:uiPriority w:val="29"/>
    <w:rsid w:val="00701239"/>
    <w:pPr>
      <w:shd w:val="clear" w:color="auto" w:fill="FFFFFF" w:themeFill="background1"/>
      <w:spacing w:before="57" w:after="120" w:line="460" w:lineRule="exact"/>
    </w:pPr>
    <w:rPr>
      <w:rFonts w:eastAsia="Times New Roman" w:cs="Times New Roman"/>
      <w:b/>
      <w:bCs/>
      <w:noProof/>
      <w:color w:val="005874"/>
      <w:kern w:val="32"/>
      <w:sz w:val="46"/>
      <w:szCs w:val="32"/>
      <w:lang w:eastAsia="en-AU"/>
    </w:rPr>
  </w:style>
  <w:style w:type="character" w:customStyle="1" w:styleId="FormnameChar">
    <w:name w:val="Form name Char"/>
    <w:basedOn w:val="DefaultParagraphFont"/>
    <w:link w:val="Formname"/>
    <w:uiPriority w:val="29"/>
    <w:rsid w:val="00701239"/>
    <w:rPr>
      <w:rFonts w:asciiTheme="minorHAnsi" w:eastAsia="Times New Roman" w:hAnsiTheme="minorHAnsi"/>
      <w:b/>
      <w:bCs/>
      <w:noProof/>
      <w:color w:val="005874"/>
      <w:kern w:val="32"/>
      <w:sz w:val="46"/>
      <w:szCs w:val="32"/>
      <w:shd w:val="clear" w:color="auto" w:fill="FFFFFF" w:themeFill="background1"/>
    </w:rPr>
  </w:style>
  <w:style w:type="paragraph" w:customStyle="1" w:styleId="Formname-Act">
    <w:name w:val="Form name - Act"/>
    <w:uiPriority w:val="29"/>
    <w:rsid w:val="00193BEF"/>
    <w:pPr>
      <w:spacing w:after="480"/>
    </w:pPr>
    <w:rPr>
      <w:rFonts w:asciiTheme="minorHAnsi" w:eastAsia="Calibri" w:hAnsiTheme="minorHAnsi"/>
      <w:color w:val="000000" w:themeColor="text1"/>
      <w:sz w:val="30"/>
      <w:szCs w:val="30"/>
    </w:rPr>
  </w:style>
  <w:style w:type="paragraph" w:customStyle="1" w:styleId="CERBullets">
    <w:name w:val="CER Bullets"/>
    <w:basedOn w:val="Normal"/>
    <w:uiPriority w:val="14"/>
    <w:qFormat/>
    <w:rsid w:val="005221D5"/>
    <w:pPr>
      <w:numPr>
        <w:numId w:val="25"/>
      </w:numPr>
      <w:spacing w:before="120" w:after="120"/>
      <w:ind w:left="425" w:hanging="425"/>
    </w:pPr>
    <w:rPr>
      <w:rFonts w:cs="Times New Roman"/>
      <w:szCs w:val="20"/>
      <w:lang w:val="en-US"/>
    </w:rPr>
  </w:style>
  <w:style w:type="character" w:styleId="FootnoteReference">
    <w:name w:val="footnote reference"/>
    <w:basedOn w:val="DefaultParagraphFont"/>
    <w:uiPriority w:val="99"/>
    <w:semiHidden/>
    <w:rsid w:val="008C7645"/>
    <w:rPr>
      <w:vertAlign w:val="superscript"/>
    </w:rPr>
  </w:style>
  <w:style w:type="paragraph" w:styleId="FootnoteText">
    <w:name w:val="footnote text"/>
    <w:basedOn w:val="Normal"/>
    <w:link w:val="FootnoteTextChar"/>
    <w:uiPriority w:val="99"/>
    <w:semiHidden/>
    <w:unhideWhenUsed/>
    <w:rsid w:val="008C7645"/>
    <w:pPr>
      <w:tabs>
        <w:tab w:val="left" w:pos="284"/>
      </w:tabs>
      <w:spacing w:before="200" w:after="0"/>
    </w:pPr>
    <w:rPr>
      <w:rFonts w:eastAsia="Calibri" w:cs="Times New Roman"/>
      <w:szCs w:val="20"/>
    </w:rPr>
  </w:style>
  <w:style w:type="character" w:customStyle="1" w:styleId="FootnoteTextChar">
    <w:name w:val="Footnote Text Char"/>
    <w:basedOn w:val="DefaultParagraphFont"/>
    <w:link w:val="FootnoteText"/>
    <w:uiPriority w:val="99"/>
    <w:semiHidden/>
    <w:rsid w:val="008C7645"/>
    <w:rPr>
      <w:rFonts w:asciiTheme="minorHAnsi" w:eastAsia="Calibri" w:hAnsiTheme="minorHAnsi"/>
      <w:color w:val="000000" w:themeColor="text1"/>
      <w:sz w:val="22"/>
      <w:lang w:eastAsia="en-US"/>
    </w:rPr>
  </w:style>
  <w:style w:type="paragraph" w:customStyle="1" w:styleId="C-Instruction-Definition">
    <w:name w:val="C-Instruction-Definition"/>
    <w:basedOn w:val="Normal"/>
    <w:qFormat/>
    <w:rsid w:val="0051578B"/>
    <w:pPr>
      <w:tabs>
        <w:tab w:val="left" w:pos="2155"/>
      </w:tabs>
      <w:spacing w:after="120" w:line="260" w:lineRule="atLeast"/>
      <w:ind w:left="2127" w:hanging="2127"/>
    </w:pPr>
    <w:rPr>
      <w:rFonts w:ascii="Arial" w:eastAsiaTheme="minorHAnsi" w:hAnsi="Arial" w:cs="Arial"/>
      <w:color w:val="auto"/>
      <w:sz w:val="20"/>
      <w:szCs w:val="20"/>
    </w:rPr>
  </w:style>
  <w:style w:type="character" w:customStyle="1" w:styleId="C-Numbered-Required">
    <w:name w:val="C-Numbered-Required"/>
    <w:basedOn w:val="DefaultParagraphFont"/>
    <w:uiPriority w:val="1"/>
    <w:qFormat/>
    <w:rsid w:val="0051578B"/>
    <w:rPr>
      <w:rFonts w:ascii="Arial" w:hAnsi="Arial"/>
      <w:b/>
      <w:i w:val="0"/>
      <w:sz w:val="18"/>
    </w:rPr>
  </w:style>
  <w:style w:type="paragraph" w:customStyle="1" w:styleId="Bodytextbullet">
    <w:name w:val="Body text bullet"/>
    <w:basedOn w:val="Normal"/>
    <w:uiPriority w:val="14"/>
    <w:qFormat/>
    <w:rsid w:val="009D7172"/>
    <w:pPr>
      <w:spacing w:before="60" w:after="120"/>
      <w:ind w:left="2487" w:hanging="360"/>
    </w:pPr>
    <w:rPr>
      <w:rFonts w:cs="Times New Roman"/>
      <w:sz w:val="20"/>
      <w:szCs w:val="20"/>
      <w:lang w:val="en-US"/>
    </w:rPr>
  </w:style>
  <w:style w:type="paragraph" w:customStyle="1" w:styleId="ERACbullets">
    <w:name w:val="ERAC bullets"/>
    <w:basedOn w:val="Normal"/>
    <w:uiPriority w:val="7"/>
    <w:qFormat/>
    <w:rsid w:val="008F5FEE"/>
    <w:pPr>
      <w:numPr>
        <w:numId w:val="28"/>
      </w:numPr>
      <w:spacing w:before="120" w:after="120"/>
    </w:pPr>
    <w:rPr>
      <w:rFonts w:ascii="Calibri" w:hAnsi="Calibri" w:cs="Calibri"/>
      <w:color w:val="auto"/>
    </w:rPr>
  </w:style>
  <w:style w:type="paragraph" w:styleId="Revision">
    <w:name w:val="Revision"/>
    <w:hidden/>
    <w:semiHidden/>
    <w:rsid w:val="008876C7"/>
    <w:rPr>
      <w:rFonts w:asciiTheme="minorHAnsi" w:hAnsiTheme="minorHAnsi" w:cstheme="minorHAnsi"/>
      <w:color w:val="000000" w:themeColor="text1"/>
      <w:sz w:val="22"/>
      <w:szCs w:val="24"/>
      <w:lang w:eastAsia="en-US"/>
    </w:rPr>
  </w:style>
  <w:style w:type="character" w:customStyle="1" w:styleId="cf01">
    <w:name w:val="cf01"/>
    <w:basedOn w:val="DefaultParagraphFont"/>
    <w:rsid w:val="0017599C"/>
    <w:rPr>
      <w:rFonts w:ascii="Segoe UI" w:hAnsi="Segoe UI" w:cs="Segoe UI" w:hint="default"/>
      <w:sz w:val="18"/>
      <w:szCs w:val="18"/>
    </w:rPr>
  </w:style>
  <w:style w:type="character" w:customStyle="1" w:styleId="cf11">
    <w:name w:val="cf11"/>
    <w:basedOn w:val="DefaultParagraphFont"/>
    <w:rsid w:val="0017599C"/>
    <w:rPr>
      <w:rFonts w:ascii="Segoe UI" w:hAnsi="Segoe UI" w:cs="Segoe UI" w:hint="default"/>
      <w:i/>
      <w:iCs/>
      <w:sz w:val="18"/>
      <w:szCs w:val="18"/>
    </w:rPr>
  </w:style>
  <w:style w:type="paragraph" w:customStyle="1" w:styleId="pf0">
    <w:name w:val="pf0"/>
    <w:basedOn w:val="Normal"/>
    <w:rsid w:val="005F144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quiries@cleanenergyregulator.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f@cleanenergyregulato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quiries@cleanenergyregulator.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leanenergyregulator.gov.au/ERF/Choosing-a-project-type/Opportunities-for-the-land-sector/eligible-interest-holder-conse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ar5-syr.ipcc.ch/topic_summar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9D45EB-0430-48DF-BED2-2F7DA64C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4912</Words>
  <Characters>28392</Characters>
  <Application>Microsoft Office Word</Application>
  <DocSecurity>0</DocSecurity>
  <Lines>443</Lines>
  <Paragraphs>239</Paragraphs>
  <ScaleCrop>false</ScaleCrop>
  <HeadingPairs>
    <vt:vector size="2" baseType="variant">
      <vt:variant>
        <vt:lpstr>Title</vt:lpstr>
      </vt:variant>
      <vt:variant>
        <vt:i4>1</vt:i4>
      </vt:variant>
    </vt:vector>
  </HeadingPairs>
  <TitlesOfParts>
    <vt:vector size="1" baseType="lpstr">
      <vt:lpstr>CER-ACCU-BC001 Eligible interest holder consent form for land within the project area for blue carbon projects</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CER-ACCU-BC001 Eligible interest holder consent form for land within the project area for blue carbon projects</dc:title>
  <dc:subject/>
  <dc:creator/>
  <cp:keywords/>
  <cp:lastModifiedBy/>
  <cp:revision>1</cp:revision>
  <dcterms:created xsi:type="dcterms:W3CDTF">2024-02-21T02:28:00Z</dcterms:created>
  <dcterms:modified xsi:type="dcterms:W3CDTF">2024-02-26T23:35:00Z</dcterms:modified>
</cp:coreProperties>
</file>