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D34FD" w14:textId="56441A19" w:rsidR="00784BBE" w:rsidRPr="00784BBE" w:rsidRDefault="00564EB3" w:rsidP="0083758E">
      <w:pPr>
        <w:pStyle w:val="CERformtitle"/>
      </w:pPr>
      <w:r>
        <w:t xml:space="preserve">Transferring </w:t>
      </w:r>
      <w:r w:rsidR="00346275">
        <w:t xml:space="preserve">savanna </w:t>
      </w:r>
      <w:r w:rsidR="00CB3207">
        <w:t>project area</w:t>
      </w:r>
    </w:p>
    <w:p w14:paraId="3BA2B88A" w14:textId="63A9AE6D" w:rsidR="007D279F" w:rsidRPr="007D279F" w:rsidRDefault="00346275" w:rsidP="007D279F">
      <w:pPr>
        <w:pStyle w:val="CERformname-Act"/>
        <w:rPr>
          <w:sz w:val="40"/>
        </w:rPr>
      </w:pPr>
      <w:r>
        <w:t xml:space="preserve">Under </w:t>
      </w:r>
      <w:r w:rsidR="00E303F9">
        <w:t>S</w:t>
      </w:r>
      <w:r w:rsidR="00CB3207">
        <w:t xml:space="preserve">ection 30A and 30B of </w:t>
      </w:r>
      <w:r w:rsidR="00E303F9" w:rsidRPr="004F3153">
        <w:t>Carbon Credits (Carbon Farming Initiative) Rule 2015</w:t>
      </w:r>
    </w:p>
    <w:tbl>
      <w:tblPr>
        <w:tblStyle w:val="TableGrid"/>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9E60F5" w14:paraId="2952EFAE" w14:textId="77777777" w:rsidTr="00E23813">
        <w:tc>
          <w:tcPr>
            <w:tcW w:w="2122" w:type="dxa"/>
            <w:shd w:val="clear" w:color="auto" w:fill="E8E8E8" w:themeFill="background2"/>
            <w:vAlign w:val="center"/>
          </w:tcPr>
          <w:p w14:paraId="6C8E4751" w14:textId="77777777" w:rsidR="00091BB2" w:rsidRDefault="00091BB2" w:rsidP="00EE2714">
            <w:pPr>
              <w:spacing w:after="0"/>
              <w:jc w:val="center"/>
            </w:pPr>
            <w:r w:rsidRPr="008D6973">
              <w:t>FORM</w:t>
            </w:r>
          </w:p>
        </w:tc>
      </w:tr>
      <w:tr w:rsidR="004D4B7E" w14:paraId="391A70A0" w14:textId="77777777" w:rsidTr="00E23813">
        <w:tc>
          <w:tcPr>
            <w:tcW w:w="2122" w:type="dxa"/>
            <w:vAlign w:val="center"/>
          </w:tcPr>
          <w:p w14:paraId="6DC1A66C" w14:textId="3DD5EB9C" w:rsidR="00091BB2" w:rsidRDefault="00091BB2" w:rsidP="00EE2714">
            <w:pPr>
              <w:spacing w:after="0"/>
              <w:jc w:val="center"/>
            </w:pPr>
            <w:r w:rsidRPr="004F3153">
              <w:rPr>
                <w:sz w:val="20"/>
                <w:szCs w:val="20"/>
              </w:rPr>
              <w:t>CER-</w:t>
            </w:r>
            <w:r w:rsidR="00A725BC" w:rsidRPr="004F3153">
              <w:rPr>
                <w:sz w:val="20"/>
                <w:szCs w:val="20"/>
              </w:rPr>
              <w:t>ACCU</w:t>
            </w:r>
            <w:r w:rsidRPr="004F3153">
              <w:rPr>
                <w:sz w:val="20"/>
                <w:szCs w:val="20"/>
              </w:rPr>
              <w:t>-0</w:t>
            </w:r>
            <w:r w:rsidR="00A725BC" w:rsidRPr="00A725BC">
              <w:rPr>
                <w:sz w:val="20"/>
                <w:szCs w:val="20"/>
              </w:rPr>
              <w:t>10</w:t>
            </w:r>
          </w:p>
        </w:tc>
      </w:tr>
      <w:tr w:rsidR="004D4B7E" w14:paraId="57C3FE82" w14:textId="77777777" w:rsidTr="00E23813">
        <w:tc>
          <w:tcPr>
            <w:tcW w:w="2122" w:type="dxa"/>
            <w:vAlign w:val="center"/>
          </w:tcPr>
          <w:p w14:paraId="465F7979" w14:textId="7A0410E1" w:rsidR="00091BB2" w:rsidRDefault="00091BB2" w:rsidP="00EE2714">
            <w:pPr>
              <w:spacing w:after="0"/>
              <w:jc w:val="center"/>
            </w:pPr>
            <w:r w:rsidRPr="004F3153">
              <w:rPr>
                <w:sz w:val="20"/>
                <w:szCs w:val="20"/>
              </w:rPr>
              <w:t xml:space="preserve">v1.0 </w:t>
            </w:r>
            <w:r w:rsidR="00A45064">
              <w:rPr>
                <w:sz w:val="20"/>
                <w:szCs w:val="20"/>
              </w:rPr>
              <w:t>15/04/2026</w:t>
            </w:r>
          </w:p>
        </w:tc>
      </w:tr>
    </w:tbl>
    <w:p w14:paraId="15079C1E" w14:textId="77777777" w:rsidR="00EE2714" w:rsidRDefault="00EE2714" w:rsidP="008D6973">
      <w:pPr>
        <w:pStyle w:val="BodyText1"/>
      </w:pPr>
    </w:p>
    <w:p w14:paraId="5FFCEB09" w14:textId="77777777" w:rsidR="00EE2714" w:rsidRDefault="00EE2714" w:rsidP="008D6973">
      <w:pPr>
        <w:pStyle w:val="BodyText1"/>
        <w:sectPr w:rsidR="00EE2714" w:rsidSect="00091BB2">
          <w:headerReference w:type="default" r:id="rId9"/>
          <w:footerReference w:type="even" r:id="rId10"/>
          <w:footerReference w:type="default" r:id="rId11"/>
          <w:headerReference w:type="first" r:id="rId12"/>
          <w:footerReference w:type="first" r:id="rId13"/>
          <w:type w:val="continuous"/>
          <w:pgSz w:w="11900" w:h="16840" w:code="9"/>
          <w:pgMar w:top="1447" w:right="1080" w:bottom="993" w:left="1080" w:header="227" w:footer="232" w:gutter="0"/>
          <w:cols w:num="2" w:space="710" w:equalWidth="0">
            <w:col w:w="7031" w:space="710"/>
            <w:col w:w="1999"/>
          </w:cols>
          <w:titlePg/>
          <w:docGrid w:linePitch="326"/>
        </w:sectPr>
      </w:pPr>
    </w:p>
    <w:p w14:paraId="04D1A4B2" w14:textId="77777777" w:rsidR="00F87A2A" w:rsidRPr="00784BBE" w:rsidRDefault="00F87A2A" w:rsidP="00A53C5B">
      <w:pPr>
        <w:pStyle w:val="Heading1"/>
      </w:pPr>
      <w:r w:rsidRPr="00784BBE">
        <w:t>Purpose of this form</w:t>
      </w:r>
    </w:p>
    <w:p w14:paraId="5FE9B2AE" w14:textId="282E0F17" w:rsidR="00E15B60" w:rsidRDefault="00A46424" w:rsidP="00784A43">
      <w:pPr>
        <w:pStyle w:val="CERbullets"/>
        <w:numPr>
          <w:ilvl w:val="0"/>
          <w:numId w:val="0"/>
        </w:numPr>
      </w:pPr>
      <w:r>
        <w:t xml:space="preserve">This form </w:t>
      </w:r>
      <w:r w:rsidR="000E4F16">
        <w:t>can be used by</w:t>
      </w:r>
      <w:r>
        <w:t xml:space="preserve"> project proponents</w:t>
      </w:r>
      <w:r w:rsidR="00CD3EF4">
        <w:t xml:space="preserve"> with an </w:t>
      </w:r>
      <w:r w:rsidR="00CD3EF4" w:rsidRPr="00E818A8">
        <w:t xml:space="preserve">existing savanna emissions avoidance project </w:t>
      </w:r>
      <w:r w:rsidR="00B56DE2">
        <w:t>(original project)</w:t>
      </w:r>
      <w:r w:rsidR="00CD3EF4" w:rsidRPr="00E818A8">
        <w:t xml:space="preserve"> </w:t>
      </w:r>
      <w:r w:rsidR="00CD3EF4">
        <w:t xml:space="preserve">to </w:t>
      </w:r>
      <w:r w:rsidR="007D2916">
        <w:t xml:space="preserve">submit </w:t>
      </w:r>
      <w:r w:rsidR="005E5801">
        <w:t>additional</w:t>
      </w:r>
      <w:r w:rsidR="007D2916">
        <w:t xml:space="preserve"> information to </w:t>
      </w:r>
      <w:r w:rsidR="00806668">
        <w:t xml:space="preserve">support </w:t>
      </w:r>
      <w:r w:rsidR="000D66F0">
        <w:t xml:space="preserve">registration under the </w:t>
      </w:r>
      <w:r w:rsidR="000D66F0" w:rsidRPr="00E818A8">
        <w:t xml:space="preserve">Carbon Credits (Carbon Farming Initiative—Savanna Fire Management—Sequestration and Emissions Avoidance) Methodology Determination 2026 method </w:t>
      </w:r>
      <w:r w:rsidR="000D66F0">
        <w:t>(savanna sequestration method).</w:t>
      </w:r>
      <w:r w:rsidR="00F036AB">
        <w:t xml:space="preserve"> This form </w:t>
      </w:r>
      <w:r w:rsidR="00B56DE2">
        <w:t xml:space="preserve">enables project proponents to: </w:t>
      </w:r>
      <w:r w:rsidR="00CD3EF4">
        <w:t xml:space="preserve"> </w:t>
      </w:r>
      <w:r w:rsidR="0024075A">
        <w:t xml:space="preserve"> </w:t>
      </w:r>
    </w:p>
    <w:p w14:paraId="4FE93307" w14:textId="0A059F21" w:rsidR="00666001" w:rsidRDefault="0024075A" w:rsidP="00E15B60">
      <w:pPr>
        <w:pStyle w:val="CERbullets"/>
        <w:numPr>
          <w:ilvl w:val="0"/>
          <w:numId w:val="42"/>
        </w:numPr>
      </w:pPr>
      <w:r>
        <w:t>r</w:t>
      </w:r>
      <w:r w:rsidR="005C34F1" w:rsidRPr="00E818A8">
        <w:t xml:space="preserve">evoke </w:t>
      </w:r>
      <w:r w:rsidR="00E15B60">
        <w:t>th</w:t>
      </w:r>
      <w:r w:rsidR="006F3501">
        <w:t>e</w:t>
      </w:r>
      <w:r w:rsidR="00E15B60">
        <w:t xml:space="preserve"> </w:t>
      </w:r>
      <w:r w:rsidR="00CD51E5">
        <w:t xml:space="preserve">original </w:t>
      </w:r>
      <w:r w:rsidR="00E15B60">
        <w:t>project in accordance with s</w:t>
      </w:r>
      <w:r w:rsidR="00446172">
        <w:t xml:space="preserve">ection 29 </w:t>
      </w:r>
      <w:r w:rsidR="00241623">
        <w:t xml:space="preserve">or </w:t>
      </w:r>
      <w:r w:rsidR="00446172">
        <w:t xml:space="preserve">section 30 of the </w:t>
      </w:r>
      <w:r w:rsidR="00446172" w:rsidRPr="00E818A8">
        <w:t>Carbon Credits (Carbon Farming Initiative</w:t>
      </w:r>
      <w:r w:rsidR="00446172">
        <w:t>) Rule 2015</w:t>
      </w:r>
      <w:r w:rsidR="0094600B">
        <w:t xml:space="preserve"> (the CFI Rule)</w:t>
      </w:r>
      <w:r w:rsidR="00CD51E5">
        <w:t>,</w:t>
      </w:r>
      <w:r w:rsidR="00827A53">
        <w:t xml:space="preserve"> </w:t>
      </w:r>
      <w:r w:rsidR="0073662C">
        <w:t xml:space="preserve">and supply additional information to support the subsequent </w:t>
      </w:r>
      <w:r w:rsidR="00666001">
        <w:t>regist</w:t>
      </w:r>
      <w:r w:rsidR="0073662C">
        <w:t>ration of</w:t>
      </w:r>
      <w:r w:rsidR="00666001">
        <w:t xml:space="preserve"> a </w:t>
      </w:r>
      <w:r w:rsidR="00CD51E5">
        <w:t xml:space="preserve">new project under the </w:t>
      </w:r>
      <w:r w:rsidR="00CD51E5" w:rsidRPr="00E818A8">
        <w:t xml:space="preserve">savanna sequestration </w:t>
      </w:r>
      <w:r w:rsidR="00CD51E5">
        <w:t>method</w:t>
      </w:r>
    </w:p>
    <w:p w14:paraId="6A833F97" w14:textId="781AD269" w:rsidR="005F279C" w:rsidRDefault="005F279C" w:rsidP="00E15B60">
      <w:pPr>
        <w:pStyle w:val="CERbullets"/>
        <w:numPr>
          <w:ilvl w:val="0"/>
          <w:numId w:val="42"/>
        </w:numPr>
      </w:pPr>
      <w:r>
        <w:t xml:space="preserve">supply additional information to support the registration of a new </w:t>
      </w:r>
      <w:r w:rsidR="00CD51E5">
        <w:t xml:space="preserve">project under the </w:t>
      </w:r>
      <w:r w:rsidRPr="00E818A8">
        <w:t xml:space="preserve">savanna sequestration </w:t>
      </w:r>
      <w:r w:rsidR="00CD51E5">
        <w:t>method</w:t>
      </w:r>
      <w:r w:rsidR="00DF6F76">
        <w:t xml:space="preserve"> following an application to vary the original project to remove project area</w:t>
      </w:r>
      <w:r w:rsidR="00CD51E5">
        <w:t>.</w:t>
      </w:r>
    </w:p>
    <w:p w14:paraId="38CEF93A" w14:textId="44A938BC" w:rsidR="009C0615" w:rsidRDefault="00E7703C" w:rsidP="00784A43">
      <w:pPr>
        <w:pStyle w:val="CERbullets"/>
        <w:numPr>
          <w:ilvl w:val="0"/>
          <w:numId w:val="0"/>
        </w:numPr>
      </w:pPr>
      <w:r>
        <w:t>This process is referred to as ‘transferring project areas’ in this form</w:t>
      </w:r>
      <w:r w:rsidR="004D595F">
        <w:t>.</w:t>
      </w:r>
    </w:p>
    <w:p w14:paraId="1924A8A3" w14:textId="2F13CFF4" w:rsidR="008846C2" w:rsidRDefault="008846C2" w:rsidP="00784A43">
      <w:pPr>
        <w:pStyle w:val="CERbullets"/>
        <w:numPr>
          <w:ilvl w:val="0"/>
          <w:numId w:val="0"/>
        </w:numPr>
      </w:pPr>
      <w:r>
        <w:t xml:space="preserve">Existing </w:t>
      </w:r>
      <w:r w:rsidRPr="00E818A8">
        <w:t>savanna emissions avoidance project</w:t>
      </w:r>
      <w:r w:rsidR="004130AB">
        <w:t>s</w:t>
      </w:r>
      <w:r>
        <w:t xml:space="preserve"> are those covered by one of the following methodology determinations:</w:t>
      </w:r>
    </w:p>
    <w:p w14:paraId="3BFEC553" w14:textId="2E3D35AF" w:rsidR="00CC61EC" w:rsidRDefault="00F408CB" w:rsidP="00670F69">
      <w:pPr>
        <w:pStyle w:val="CERbullets"/>
      </w:pPr>
      <w:r w:rsidRPr="000F58A5">
        <w:t>Carbon Credits (Carbon Farming Initiative—Savanna Fire Management—Emissions Avoidance) Methodology Determination 202</w:t>
      </w:r>
      <w:r>
        <w:t>6</w:t>
      </w:r>
    </w:p>
    <w:p w14:paraId="214B2DC5" w14:textId="7C6EA6B7" w:rsidR="00932C49" w:rsidRPr="00747CB1" w:rsidRDefault="00932C49" w:rsidP="00932C49">
      <w:pPr>
        <w:pStyle w:val="CERbullets"/>
        <w:ind w:left="357" w:hanging="357"/>
      </w:pPr>
      <w:r w:rsidRPr="00670F69">
        <w:t>Carbon Credits (Carbon Farming Initiative—Savanna Fire Management—Emissions Avoidance) Methodology Determination 2018</w:t>
      </w:r>
    </w:p>
    <w:p w14:paraId="35BEF006" w14:textId="1778E888" w:rsidR="00932C49" w:rsidRPr="00747CB1" w:rsidRDefault="00932C49" w:rsidP="00932C49">
      <w:pPr>
        <w:pStyle w:val="CERbullets"/>
      </w:pPr>
      <w:r w:rsidRPr="00670F69">
        <w:t>Carbon Credits (Carbon Farming Initiative—Emissions Abatement through Savanna Fire Management) Methodology Determination 2015</w:t>
      </w:r>
    </w:p>
    <w:p w14:paraId="544EE261" w14:textId="77777777" w:rsidR="004130AB" w:rsidRPr="00670F69" w:rsidRDefault="00932C49" w:rsidP="00670F69">
      <w:pPr>
        <w:pStyle w:val="CERbullets"/>
        <w:ind w:left="357" w:hanging="357"/>
      </w:pPr>
      <w:r w:rsidRPr="00670F69">
        <w:t>Carbon Credits (Carbon Farming Initiative) (Reduction of Greenhouse Gas Emissions through Early Dry Season Savanna Burning—1.1) Methodology Determination 2013</w:t>
      </w:r>
    </w:p>
    <w:p w14:paraId="78541444" w14:textId="3692A066" w:rsidR="008846C2" w:rsidRDefault="00932C49">
      <w:pPr>
        <w:pStyle w:val="CERbullets"/>
        <w:ind w:left="357" w:hanging="357"/>
      </w:pPr>
      <w:r w:rsidRPr="00670F69">
        <w:t>Carbon Farming (Reduction of Greenhouse Gas Emissions through Early Dry Season Savanna Burning) Methodology Determination 2012</w:t>
      </w:r>
    </w:p>
    <w:p w14:paraId="4B627844" w14:textId="4CA70E25" w:rsidR="00F408CB" w:rsidRPr="00747CB1" w:rsidRDefault="00F408CB" w:rsidP="00F408CB">
      <w:pPr>
        <w:pStyle w:val="CERbullets"/>
        <w:numPr>
          <w:ilvl w:val="0"/>
          <w:numId w:val="0"/>
        </w:numPr>
      </w:pPr>
      <w:r>
        <w:t xml:space="preserve">Projects registered under </w:t>
      </w:r>
      <w:r w:rsidRPr="00E237C9">
        <w:t>Carbon Credits (Carbon Farming Initiative—Savanna Fire Management—Sequestration and Emissions Avoidance) Methodology Determination 2018</w:t>
      </w:r>
      <w:r w:rsidRPr="00F04B2F">
        <w:rPr>
          <w:i/>
          <w:iCs/>
        </w:rPr>
        <w:t xml:space="preserve"> </w:t>
      </w:r>
      <w:r w:rsidR="002C5B61">
        <w:t>may</w:t>
      </w:r>
      <w:r w:rsidR="00AA2F1D">
        <w:t xml:space="preserve"> apply to move to the new savanna sequestration method</w:t>
      </w:r>
      <w:r w:rsidR="008E6EAE">
        <w:t xml:space="preserve"> through </w:t>
      </w:r>
      <w:r>
        <w:t xml:space="preserve">our vary method form in </w:t>
      </w:r>
      <w:hyperlink r:id="rId14" w:history="1">
        <w:r w:rsidRPr="00BD0789">
          <w:rPr>
            <w:rStyle w:val="Hyperlink"/>
            <w:rFonts w:asciiTheme="minorHAnsi" w:hAnsiTheme="minorHAnsi"/>
          </w:rPr>
          <w:t>Online Services</w:t>
        </w:r>
      </w:hyperlink>
      <w:r w:rsidRPr="00F04B2F">
        <w:t>.</w:t>
      </w:r>
    </w:p>
    <w:p w14:paraId="52D54D8C" w14:textId="612301B6" w:rsidR="00CD51E5" w:rsidRDefault="00CD51E5">
      <w:pPr>
        <w:spacing w:after="0"/>
        <w:rPr>
          <w:rFonts w:ascii="Calibri" w:eastAsia="Times New Roman" w:hAnsi="Calibri" w:cs="Calibri"/>
          <w:b/>
          <w:bCs/>
          <w:kern w:val="32"/>
          <w:sz w:val="40"/>
        </w:rPr>
      </w:pPr>
      <w:r>
        <w:br w:type="page"/>
      </w:r>
      <w:r w:rsidR="00A45064">
        <w:lastRenderedPageBreak/>
        <w:t>Transferring savanna project area form</w:t>
      </w:r>
    </w:p>
    <w:p w14:paraId="370C039E" w14:textId="77777777" w:rsidR="00784BBE" w:rsidRPr="00784BBE" w:rsidRDefault="00784BBE" w:rsidP="00A53C5B">
      <w:pPr>
        <w:pStyle w:val="Heading1"/>
      </w:pPr>
      <w:r w:rsidRPr="00784BBE">
        <w:t>Instructions for completing this form</w:t>
      </w:r>
    </w:p>
    <w:p w14:paraId="293DE217" w14:textId="403CBA21" w:rsidR="00DE42CF" w:rsidRPr="00DE42CF" w:rsidRDefault="00DE42CF" w:rsidP="00DE42CF">
      <w:pPr>
        <w:pStyle w:val="Helpprompt"/>
      </w:pPr>
      <w:r w:rsidRPr="00DE42CF">
        <w:rPr>
          <w:rFonts w:eastAsia="Times New Roman" w:cs="Times New Roman"/>
          <w:bdr w:val="none" w:sz="0" w:space="0" w:color="auto" w:frame="1"/>
        </w:rPr>
        <w:t xml:space="preserve">Ensure there is enough </w:t>
      </w:r>
      <w:r w:rsidR="00CE4D9E">
        <w:rPr>
          <w:rFonts w:eastAsia="Times New Roman" w:cs="Times New Roman"/>
          <w:bdr w:val="none" w:sz="0" w:space="0" w:color="auto" w:frame="1"/>
        </w:rPr>
        <w:t>time</w:t>
      </w:r>
      <w:r w:rsidRPr="00DE42CF">
        <w:rPr>
          <w:rFonts w:eastAsia="Times New Roman" w:cs="Times New Roman"/>
          <w:bdr w:val="none" w:sz="0" w:space="0" w:color="auto" w:frame="1"/>
        </w:rPr>
        <w:t xml:space="preserve"> to complete all required information and application by 1 December of the year</w:t>
      </w:r>
      <w:r w:rsidRPr="299BAAB7">
        <w:rPr>
          <w:rFonts w:eastAsia="Times New Roman" w:cs="Times New Roman"/>
        </w:rPr>
        <w:t xml:space="preserve"> </w:t>
      </w:r>
      <w:r w:rsidRPr="00DE42CF">
        <w:rPr>
          <w:rFonts w:eastAsia="Times New Roman" w:cs="Times New Roman"/>
          <w:bdr w:val="none" w:sz="0" w:space="0" w:color="auto" w:frame="1"/>
        </w:rPr>
        <w:t xml:space="preserve">following the most recent reporting period. Consider our average and legislative </w:t>
      </w:r>
      <w:r w:rsidR="00D119F3" w:rsidRPr="299BAAB7">
        <w:rPr>
          <w:rFonts w:eastAsia="Times New Roman" w:cs="Times New Roman"/>
        </w:rPr>
        <w:t xml:space="preserve">application </w:t>
      </w:r>
      <w:r w:rsidRPr="00DE42CF">
        <w:rPr>
          <w:rFonts w:eastAsia="Times New Roman" w:cs="Times New Roman"/>
          <w:bdr w:val="none" w:sz="0" w:space="0" w:color="auto" w:frame="1"/>
        </w:rPr>
        <w:t>processing times.</w:t>
      </w:r>
    </w:p>
    <w:p w14:paraId="62F3837C" w14:textId="139F8399" w:rsidR="00784BBE" w:rsidRPr="00784BBE" w:rsidRDefault="00784BBE" w:rsidP="00784BBE">
      <w:pPr>
        <w:pStyle w:val="BodyText1"/>
      </w:pPr>
      <w:r w:rsidRPr="00784BBE">
        <w:t xml:space="preserve">Please read each part of the application carefully, </w:t>
      </w:r>
      <w:r w:rsidR="0029255E">
        <w:t>answer</w:t>
      </w:r>
      <w:r w:rsidRPr="00784BBE">
        <w:t xml:space="preserve"> all the questions, sign where indicated and attach the required documentation.</w:t>
      </w:r>
    </w:p>
    <w:p w14:paraId="2536C847" w14:textId="1C0636C4" w:rsidR="0031572F" w:rsidRPr="004A4E74" w:rsidRDefault="0031572F" w:rsidP="00575490">
      <w:pPr>
        <w:pStyle w:val="CERbullets"/>
        <w:numPr>
          <w:ilvl w:val="0"/>
          <w:numId w:val="0"/>
        </w:numPr>
        <w:rPr>
          <w:bCs/>
        </w:rPr>
      </w:pPr>
      <w:r w:rsidRPr="004A4E74">
        <w:rPr>
          <w:bCs/>
        </w:rPr>
        <w:t xml:space="preserve">If you are transferring part of </w:t>
      </w:r>
      <w:r w:rsidR="00166AB4">
        <w:rPr>
          <w:bCs/>
        </w:rPr>
        <w:t>the</w:t>
      </w:r>
      <w:r w:rsidRPr="004A4E74">
        <w:rPr>
          <w:bCs/>
        </w:rPr>
        <w:t xml:space="preserve"> project, </w:t>
      </w:r>
      <w:r w:rsidR="00163FE3">
        <w:rPr>
          <w:bCs/>
        </w:rPr>
        <w:t xml:space="preserve">you are not required to complete </w:t>
      </w:r>
      <w:r w:rsidR="0005494D">
        <w:rPr>
          <w:bCs/>
        </w:rPr>
        <w:t>P</w:t>
      </w:r>
      <w:r w:rsidR="00163FE3">
        <w:rPr>
          <w:bCs/>
        </w:rPr>
        <w:t xml:space="preserve">art </w:t>
      </w:r>
      <w:r w:rsidR="00497EE2">
        <w:rPr>
          <w:bCs/>
        </w:rPr>
        <w:t>C</w:t>
      </w:r>
      <w:r w:rsidR="002457D4">
        <w:rPr>
          <w:bCs/>
        </w:rPr>
        <w:t>: Revoke a pro</w:t>
      </w:r>
      <w:r w:rsidR="0011192D">
        <w:rPr>
          <w:bCs/>
        </w:rPr>
        <w:t>j</w:t>
      </w:r>
      <w:r w:rsidR="002457D4">
        <w:rPr>
          <w:bCs/>
        </w:rPr>
        <w:t>ect</w:t>
      </w:r>
      <w:r w:rsidR="00694041">
        <w:rPr>
          <w:bCs/>
        </w:rPr>
        <w:t xml:space="preserve">. </w:t>
      </w:r>
      <w:r w:rsidR="00984FDC">
        <w:rPr>
          <w:bCs/>
        </w:rPr>
        <w:t>You must complete and submit:</w:t>
      </w:r>
    </w:p>
    <w:p w14:paraId="37267F28" w14:textId="0AFFDE14" w:rsidR="008952D5" w:rsidRDefault="002A45E7" w:rsidP="00575490">
      <w:pPr>
        <w:pStyle w:val="CERbullets"/>
      </w:pPr>
      <w:r w:rsidRPr="009151CC">
        <w:rPr>
          <w:b/>
        </w:rPr>
        <w:t xml:space="preserve">Part </w:t>
      </w:r>
      <w:r w:rsidR="004F2C71">
        <w:rPr>
          <w:b/>
        </w:rPr>
        <w:t>A</w:t>
      </w:r>
      <w:r w:rsidRPr="009151CC">
        <w:rPr>
          <w:b/>
        </w:rPr>
        <w:t>:</w:t>
      </w:r>
      <w:r w:rsidRPr="009151CC">
        <w:t xml:space="preserve"> </w:t>
      </w:r>
      <w:r w:rsidR="008952D5">
        <w:t>Original project details</w:t>
      </w:r>
    </w:p>
    <w:p w14:paraId="1AB3F7DA" w14:textId="57A65E34" w:rsidR="00F66837" w:rsidRPr="009151CC" w:rsidRDefault="008952D5" w:rsidP="00575490">
      <w:pPr>
        <w:pStyle w:val="CERbullets"/>
      </w:pPr>
      <w:r w:rsidRPr="00034F8A">
        <w:rPr>
          <w:b/>
        </w:rPr>
        <w:t>Part B:</w:t>
      </w:r>
      <w:r w:rsidRPr="009151CC">
        <w:t xml:space="preserve"> </w:t>
      </w:r>
      <w:r w:rsidR="002A45E7" w:rsidRPr="009151CC">
        <w:t xml:space="preserve">Remove area </w:t>
      </w:r>
      <w:r w:rsidR="004110E8" w:rsidRPr="00285444">
        <w:t>(</w:t>
      </w:r>
      <w:r w:rsidR="002A45E7" w:rsidRPr="009151CC">
        <w:t xml:space="preserve">requires submission of a </w:t>
      </w:r>
      <w:r w:rsidR="002A45E7" w:rsidRPr="00651D26">
        <w:rPr>
          <w:bCs/>
        </w:rPr>
        <w:t>project variation application</w:t>
      </w:r>
      <w:r w:rsidR="002A45E7" w:rsidRPr="009151CC">
        <w:t xml:space="preserve"> in </w:t>
      </w:r>
      <w:hyperlink r:id="rId15" w:history="1">
        <w:r w:rsidR="002A45E7" w:rsidRPr="00651D26">
          <w:rPr>
            <w:rStyle w:val="Hyperlink"/>
            <w:rFonts w:asciiTheme="minorHAnsi" w:hAnsiTheme="minorHAnsi"/>
          </w:rPr>
          <w:t>Online Services</w:t>
        </w:r>
      </w:hyperlink>
      <w:r w:rsidR="00860AE7">
        <w:rPr>
          <w:rStyle w:val="FootnoteReference"/>
        </w:rPr>
        <w:footnoteReference w:id="1"/>
      </w:r>
      <w:r w:rsidR="002A45E7" w:rsidRPr="009151CC">
        <w:t xml:space="preserve"> to subdivide and remove a project area from the original project</w:t>
      </w:r>
      <w:r w:rsidR="00136131">
        <w:t>)</w:t>
      </w:r>
      <w:r w:rsidR="00F66837" w:rsidRPr="009151CC">
        <w:t xml:space="preserve"> </w:t>
      </w:r>
    </w:p>
    <w:p w14:paraId="5AAF048F" w14:textId="2478E5A2" w:rsidR="00951D54" w:rsidRPr="009151CC" w:rsidRDefault="00951D54" w:rsidP="00575490">
      <w:pPr>
        <w:pStyle w:val="CERbullets"/>
        <w:rPr>
          <w:b/>
          <w:bCs/>
        </w:rPr>
      </w:pPr>
      <w:r w:rsidRPr="009151CC">
        <w:rPr>
          <w:b/>
          <w:bCs/>
        </w:rPr>
        <w:t xml:space="preserve">Part </w:t>
      </w:r>
      <w:r w:rsidR="00707E37">
        <w:rPr>
          <w:b/>
          <w:bCs/>
        </w:rPr>
        <w:t>D</w:t>
      </w:r>
      <w:r w:rsidRPr="009151CC">
        <w:rPr>
          <w:b/>
          <w:bCs/>
        </w:rPr>
        <w:t xml:space="preserve">: </w:t>
      </w:r>
      <w:r w:rsidRPr="009151CC">
        <w:t>Eligibility requirements for transferring project areas</w:t>
      </w:r>
    </w:p>
    <w:p w14:paraId="2CE16710" w14:textId="4D0E2B2D" w:rsidR="00DF4A3C" w:rsidRPr="009151CC" w:rsidRDefault="00DF4A3C" w:rsidP="00575490">
      <w:pPr>
        <w:pStyle w:val="CERbullets"/>
        <w:rPr>
          <w:b/>
        </w:rPr>
      </w:pPr>
      <w:r w:rsidRPr="009151CC">
        <w:rPr>
          <w:b/>
          <w:bCs/>
        </w:rPr>
        <w:t xml:space="preserve">Part </w:t>
      </w:r>
      <w:r w:rsidR="00707E37">
        <w:rPr>
          <w:b/>
          <w:bCs/>
        </w:rPr>
        <w:t>E</w:t>
      </w:r>
      <w:r w:rsidRPr="009151CC">
        <w:rPr>
          <w:b/>
          <w:bCs/>
        </w:rPr>
        <w:t>:</w:t>
      </w:r>
      <w:r w:rsidRPr="009151CC">
        <w:t xml:space="preserve"> Checklist</w:t>
      </w:r>
    </w:p>
    <w:p w14:paraId="4D898B34" w14:textId="339B4772" w:rsidR="00DF4A3C" w:rsidRPr="009151CC" w:rsidRDefault="00DF4A3C" w:rsidP="00575490">
      <w:pPr>
        <w:pStyle w:val="CERbullets"/>
        <w:rPr>
          <w:b/>
          <w:bCs/>
        </w:rPr>
      </w:pPr>
      <w:r w:rsidRPr="009151CC">
        <w:rPr>
          <w:b/>
          <w:bCs/>
        </w:rPr>
        <w:t xml:space="preserve">Part </w:t>
      </w:r>
      <w:r w:rsidR="00707E37">
        <w:rPr>
          <w:b/>
          <w:bCs/>
        </w:rPr>
        <w:t>F</w:t>
      </w:r>
      <w:r w:rsidRPr="009151CC">
        <w:rPr>
          <w:b/>
          <w:bCs/>
        </w:rPr>
        <w:t xml:space="preserve">: </w:t>
      </w:r>
      <w:r w:rsidRPr="009151CC">
        <w:t>Declaration</w:t>
      </w:r>
    </w:p>
    <w:p w14:paraId="6E444581" w14:textId="2392CB8A" w:rsidR="0031572F" w:rsidRPr="009151CC" w:rsidRDefault="00902E6A" w:rsidP="00575490">
      <w:pPr>
        <w:pStyle w:val="CERbullets"/>
        <w:numPr>
          <w:ilvl w:val="0"/>
          <w:numId w:val="0"/>
        </w:numPr>
      </w:pPr>
      <w:r w:rsidRPr="009151CC">
        <w:t>If you are transferring a</w:t>
      </w:r>
      <w:r w:rsidR="001776EE" w:rsidRPr="009151CC">
        <w:t>n entire</w:t>
      </w:r>
      <w:r w:rsidRPr="009151CC">
        <w:t xml:space="preserve"> project area</w:t>
      </w:r>
      <w:r w:rsidR="0089270B" w:rsidRPr="009151CC">
        <w:t xml:space="preserve">, </w:t>
      </w:r>
      <w:r w:rsidR="00C148C0" w:rsidRPr="009151CC">
        <w:t xml:space="preserve">you are not required to complete </w:t>
      </w:r>
      <w:r w:rsidR="004110E8">
        <w:t>P</w:t>
      </w:r>
      <w:r w:rsidR="00C148C0" w:rsidRPr="009151CC">
        <w:t xml:space="preserve">art </w:t>
      </w:r>
      <w:r w:rsidR="008275C1">
        <w:t>B</w:t>
      </w:r>
      <w:r w:rsidR="0040389F">
        <w:t>: Remove area</w:t>
      </w:r>
      <w:r w:rsidR="00C148C0" w:rsidRPr="009151CC">
        <w:t>.</w:t>
      </w:r>
      <w:r w:rsidR="00EB5F89" w:rsidRPr="009151CC">
        <w:t xml:space="preserve"> You </w:t>
      </w:r>
      <w:r w:rsidR="00276FAF" w:rsidRPr="009151CC">
        <w:t>must complete and submit:</w:t>
      </w:r>
    </w:p>
    <w:p w14:paraId="33FD488A" w14:textId="02C13B80" w:rsidR="00F66837" w:rsidRPr="009151CC" w:rsidRDefault="00F66837" w:rsidP="00575490">
      <w:pPr>
        <w:pStyle w:val="CERbullets"/>
      </w:pPr>
      <w:r w:rsidRPr="009151CC">
        <w:rPr>
          <w:b/>
        </w:rPr>
        <w:t xml:space="preserve">Part </w:t>
      </w:r>
      <w:r w:rsidR="004F2C71">
        <w:rPr>
          <w:b/>
        </w:rPr>
        <w:t>A</w:t>
      </w:r>
      <w:r w:rsidRPr="009151CC">
        <w:rPr>
          <w:b/>
        </w:rPr>
        <w:t xml:space="preserve">: </w:t>
      </w:r>
      <w:r w:rsidR="008952D5" w:rsidRPr="00670F69">
        <w:rPr>
          <w:bCs/>
        </w:rPr>
        <w:t>Original project details</w:t>
      </w:r>
    </w:p>
    <w:p w14:paraId="1080362E" w14:textId="4A145FE3" w:rsidR="00902E6A" w:rsidRPr="009151CC" w:rsidRDefault="00902E6A" w:rsidP="00575490">
      <w:pPr>
        <w:pStyle w:val="CERbullets"/>
        <w:rPr>
          <w:b/>
          <w:bCs/>
        </w:rPr>
      </w:pPr>
      <w:r w:rsidRPr="009151CC">
        <w:rPr>
          <w:b/>
          <w:bCs/>
        </w:rPr>
        <w:t xml:space="preserve">Part </w:t>
      </w:r>
      <w:r w:rsidR="00707E37">
        <w:rPr>
          <w:b/>
          <w:bCs/>
        </w:rPr>
        <w:t>C</w:t>
      </w:r>
      <w:r w:rsidRPr="009151CC">
        <w:rPr>
          <w:b/>
          <w:bCs/>
        </w:rPr>
        <w:t xml:space="preserve">: </w:t>
      </w:r>
      <w:r w:rsidR="004339E8" w:rsidRPr="009151CC">
        <w:t>Revoke a project</w:t>
      </w:r>
    </w:p>
    <w:p w14:paraId="15C96CE1" w14:textId="0AAF5EC3" w:rsidR="004A4E74" w:rsidRPr="009151CC" w:rsidRDefault="004A4E74" w:rsidP="00575490">
      <w:pPr>
        <w:pStyle w:val="CERbullets"/>
        <w:rPr>
          <w:b/>
          <w:bCs/>
        </w:rPr>
      </w:pPr>
      <w:r w:rsidRPr="009151CC">
        <w:rPr>
          <w:b/>
          <w:bCs/>
        </w:rPr>
        <w:t xml:space="preserve">Part </w:t>
      </w:r>
      <w:r w:rsidR="00707E37">
        <w:rPr>
          <w:b/>
          <w:bCs/>
        </w:rPr>
        <w:t>D</w:t>
      </w:r>
      <w:r w:rsidRPr="009151CC">
        <w:rPr>
          <w:b/>
          <w:bCs/>
        </w:rPr>
        <w:t xml:space="preserve">: </w:t>
      </w:r>
      <w:r w:rsidRPr="009151CC">
        <w:t>Eligibility requirements for transferring project areas</w:t>
      </w:r>
    </w:p>
    <w:p w14:paraId="27E3064E" w14:textId="04D31A69" w:rsidR="00DF4A3C" w:rsidRPr="009151CC" w:rsidRDefault="00DF4A3C" w:rsidP="00575490">
      <w:pPr>
        <w:pStyle w:val="CERbullets"/>
        <w:rPr>
          <w:b/>
        </w:rPr>
      </w:pPr>
      <w:r w:rsidRPr="009151CC">
        <w:rPr>
          <w:b/>
          <w:bCs/>
        </w:rPr>
        <w:t xml:space="preserve">Part </w:t>
      </w:r>
      <w:r w:rsidR="00707E37">
        <w:rPr>
          <w:b/>
          <w:bCs/>
        </w:rPr>
        <w:t>E</w:t>
      </w:r>
      <w:r w:rsidRPr="009151CC">
        <w:rPr>
          <w:b/>
          <w:bCs/>
        </w:rPr>
        <w:t>:</w:t>
      </w:r>
      <w:r w:rsidRPr="009151CC">
        <w:t xml:space="preserve"> Checklist</w:t>
      </w:r>
    </w:p>
    <w:p w14:paraId="09EEC407" w14:textId="31A8F122" w:rsidR="00DF4A3C" w:rsidRPr="009151CC" w:rsidRDefault="00DF4A3C" w:rsidP="00575490">
      <w:pPr>
        <w:pStyle w:val="CERbullets"/>
        <w:rPr>
          <w:b/>
          <w:bCs/>
        </w:rPr>
      </w:pPr>
      <w:r w:rsidRPr="009151CC">
        <w:rPr>
          <w:b/>
          <w:bCs/>
        </w:rPr>
        <w:t xml:space="preserve">Part </w:t>
      </w:r>
      <w:r w:rsidR="00707E37">
        <w:rPr>
          <w:b/>
          <w:bCs/>
        </w:rPr>
        <w:t>F</w:t>
      </w:r>
      <w:r w:rsidRPr="009151CC">
        <w:rPr>
          <w:b/>
          <w:bCs/>
        </w:rPr>
        <w:t xml:space="preserve">: </w:t>
      </w:r>
      <w:r w:rsidRPr="009151CC">
        <w:t>Declaration</w:t>
      </w:r>
    </w:p>
    <w:p w14:paraId="4DB6B2C4" w14:textId="77777777" w:rsidR="00784BBE" w:rsidRPr="00784BBE" w:rsidRDefault="00784BBE" w:rsidP="00784BBE">
      <w:pPr>
        <w:pStyle w:val="BodyText1"/>
      </w:pPr>
      <w:r w:rsidRPr="00784BBE">
        <w:t>You can choose to complete this form by:</w:t>
      </w:r>
    </w:p>
    <w:p w14:paraId="74F4F1E0" w14:textId="77777777" w:rsidR="00784BBE" w:rsidRPr="00784BBE" w:rsidRDefault="00784BBE" w:rsidP="00784BBE">
      <w:pPr>
        <w:pStyle w:val="CERbullets"/>
      </w:pPr>
      <w:r w:rsidRPr="00784BBE">
        <w:t>printing the form and filling it in by hand</w:t>
      </w:r>
    </w:p>
    <w:p w14:paraId="73F0150F" w14:textId="77777777" w:rsidR="00784BBE" w:rsidRPr="00784BBE" w:rsidRDefault="00784BBE" w:rsidP="00784BBE">
      <w:pPr>
        <w:pStyle w:val="CERbullets"/>
      </w:pPr>
      <w:r w:rsidRPr="00784BBE">
        <w:t xml:space="preserve">saving the form and filling in an electronic copy. </w:t>
      </w:r>
    </w:p>
    <w:p w14:paraId="2206F1CD" w14:textId="3B20684D" w:rsidR="00B50A3A" w:rsidRDefault="00784BBE" w:rsidP="00B50A3A">
      <w:pPr>
        <w:pStyle w:val="BodyText1"/>
      </w:pPr>
      <w:r w:rsidRPr="00784BBE">
        <w:t xml:space="preserve">Note that if you choose the second option, there may be times when you will need to print certain sections </w:t>
      </w:r>
      <w:r w:rsidR="00321C84" w:rsidRPr="00784BBE">
        <w:t>to</w:t>
      </w:r>
      <w:r w:rsidRPr="00784BBE">
        <w:t xml:space="preserve"> sign them or to complete multiple entries for a single set of questions. These sections may be scanned back into the computer and submitted electronically with the rest of the form.</w:t>
      </w:r>
    </w:p>
    <w:tbl>
      <w:tblPr>
        <w:tblStyle w:val="CERTable"/>
        <w:tblW w:w="5000" w:type="pct"/>
        <w:tblLook w:val="0680" w:firstRow="0" w:lastRow="0" w:firstColumn="1" w:lastColumn="0" w:noHBand="1" w:noVBand="1"/>
      </w:tblPr>
      <w:tblGrid>
        <w:gridCol w:w="1276"/>
        <w:gridCol w:w="8464"/>
      </w:tblGrid>
      <w:tr w:rsidR="00770D69" w:rsidRPr="00FA7635" w14:paraId="04A6638F" w14:textId="77777777" w:rsidTr="00670F69">
        <w:tc>
          <w:tcPr>
            <w:cnfStyle w:val="001000000000" w:firstRow="0" w:lastRow="0" w:firstColumn="1" w:lastColumn="0" w:oddVBand="0" w:evenVBand="0" w:oddHBand="0" w:evenHBand="0" w:firstRowFirstColumn="0" w:firstRowLastColumn="0" w:lastRowFirstColumn="0" w:lastRowLastColumn="0"/>
            <w:tcW w:w="655" w:type="pct"/>
          </w:tcPr>
          <w:p w14:paraId="236D4B0A" w14:textId="77777777" w:rsidR="00784BBE" w:rsidRPr="00FA7635" w:rsidRDefault="009E310D">
            <w:r w:rsidRPr="009E310D">
              <w:t>Pen colours</w:t>
            </w:r>
          </w:p>
        </w:tc>
        <w:tc>
          <w:tcPr>
            <w:tcW w:w="4345" w:type="pct"/>
          </w:tcPr>
          <w:p w14:paraId="32E48A9C"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70D69" w:rsidRPr="00FA7635" w14:paraId="7FB1D54A" w14:textId="77777777" w:rsidTr="00670F69">
        <w:tc>
          <w:tcPr>
            <w:cnfStyle w:val="001000000000" w:firstRow="0" w:lastRow="0" w:firstColumn="1" w:lastColumn="0" w:oddVBand="0" w:evenVBand="0" w:oddHBand="0" w:evenHBand="0" w:firstRowFirstColumn="0" w:firstRowLastColumn="0" w:lastRowFirstColumn="0" w:lastRowLastColumn="0"/>
            <w:tcW w:w="655" w:type="pct"/>
          </w:tcPr>
          <w:p w14:paraId="7E46131A" w14:textId="77777777" w:rsidR="00784BBE" w:rsidRPr="00FA7635" w:rsidRDefault="009E310D">
            <w:r w:rsidRPr="009E310D">
              <w:t>Check boxes</w:t>
            </w:r>
          </w:p>
        </w:tc>
        <w:tc>
          <w:tcPr>
            <w:tcW w:w="4345" w:type="pct"/>
          </w:tcPr>
          <w:p w14:paraId="6157C873"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4D4B7E" w:rsidRPr="00FA7635" w14:paraId="770D812D" w14:textId="77777777" w:rsidTr="00670F69">
        <w:tc>
          <w:tcPr>
            <w:cnfStyle w:val="001000000000" w:firstRow="0" w:lastRow="0" w:firstColumn="1" w:lastColumn="0" w:oddVBand="0" w:evenVBand="0" w:oddHBand="0" w:evenHBand="0" w:firstRowFirstColumn="0" w:firstRowLastColumn="0" w:lastRowFirstColumn="0" w:lastRowLastColumn="0"/>
            <w:tcW w:w="655" w:type="pct"/>
            <w:shd w:val="clear" w:color="auto" w:fill="F2F2F2"/>
          </w:tcPr>
          <w:p w14:paraId="00657EF0" w14:textId="77777777" w:rsidR="00784BBE" w:rsidRPr="00FA7635" w:rsidRDefault="009E310D">
            <w:r w:rsidRPr="009E310D">
              <w:lastRenderedPageBreak/>
              <w:t>Mandatory questions</w:t>
            </w:r>
          </w:p>
        </w:tc>
        <w:tc>
          <w:tcPr>
            <w:tcW w:w="4345" w:type="pct"/>
          </w:tcPr>
          <w:p w14:paraId="50C37FDF"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770D69" w:rsidRPr="00FA7635" w14:paraId="02D1E268" w14:textId="77777777" w:rsidTr="00670F69">
        <w:tc>
          <w:tcPr>
            <w:cnfStyle w:val="001000000000" w:firstRow="0" w:lastRow="0" w:firstColumn="1" w:lastColumn="0" w:oddVBand="0" w:evenVBand="0" w:oddHBand="0" w:evenHBand="0" w:firstRowFirstColumn="0" w:firstRowLastColumn="0" w:lastRowFirstColumn="0" w:lastRowLastColumn="0"/>
            <w:tcW w:w="655" w:type="pct"/>
          </w:tcPr>
          <w:p w14:paraId="5C218A8A" w14:textId="77777777" w:rsidR="00784BBE" w:rsidRPr="00FA7635" w:rsidRDefault="009E310D">
            <w:r w:rsidRPr="009E310D">
              <w:rPr>
                <w:rFonts w:ascii="Webdings" w:eastAsia="Webdings" w:hAnsi="Webdings" w:cs="Webdings"/>
              </w:rPr>
              <w:t>4</w:t>
            </w:r>
          </w:p>
        </w:tc>
        <w:tc>
          <w:tcPr>
            <w:tcW w:w="4345" w:type="pct"/>
          </w:tcPr>
          <w:p w14:paraId="0DCCBF41"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770D69" w:rsidRPr="00FA7635" w14:paraId="2ADD45C8" w14:textId="77777777" w:rsidTr="00670F69">
        <w:tc>
          <w:tcPr>
            <w:cnfStyle w:val="001000000000" w:firstRow="0" w:lastRow="0" w:firstColumn="1" w:lastColumn="0" w:oddVBand="0" w:evenVBand="0" w:oddHBand="0" w:evenHBand="0" w:firstRowFirstColumn="0" w:firstRowLastColumn="0" w:lastRowFirstColumn="0" w:lastRowLastColumn="0"/>
            <w:tcW w:w="655" w:type="pct"/>
          </w:tcPr>
          <w:p w14:paraId="48E74F53" w14:textId="77777777" w:rsidR="00784BBE" w:rsidRPr="00FA7635" w:rsidRDefault="009E310D">
            <w:r w:rsidRPr="009E310D">
              <w:rPr>
                <w:rFonts w:ascii="Webdings" w:eastAsia="Webdings" w:hAnsi="Webdings" w:cs="Webdings"/>
              </w:rPr>
              <w:t>i</w:t>
            </w:r>
          </w:p>
        </w:tc>
        <w:tc>
          <w:tcPr>
            <w:tcW w:w="4345" w:type="pct"/>
          </w:tcPr>
          <w:p w14:paraId="6CDB0F0D"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770D69" w:rsidRPr="00FA7635" w14:paraId="5D6A0FF0" w14:textId="77777777" w:rsidTr="00670F69">
        <w:tc>
          <w:tcPr>
            <w:cnfStyle w:val="001000000000" w:firstRow="0" w:lastRow="0" w:firstColumn="1" w:lastColumn="0" w:oddVBand="0" w:evenVBand="0" w:oddHBand="0" w:evenHBand="0" w:firstRowFirstColumn="0" w:firstRowLastColumn="0" w:lastRowFirstColumn="0" w:lastRowLastColumn="0"/>
            <w:tcW w:w="655" w:type="pct"/>
          </w:tcPr>
          <w:p w14:paraId="0A46974C" w14:textId="77777777" w:rsidR="00784BBE" w:rsidRPr="00FA7635" w:rsidRDefault="009E310D">
            <w:r w:rsidRPr="009E310D">
              <w:rPr>
                <w:rFonts w:ascii="Webdings" w:eastAsia="Webdings" w:hAnsi="Webdings" w:cs="Webdings"/>
              </w:rPr>
              <w:t>ë</w:t>
            </w:r>
          </w:p>
        </w:tc>
        <w:tc>
          <w:tcPr>
            <w:tcW w:w="4345" w:type="pct"/>
          </w:tcPr>
          <w:p w14:paraId="5126ED4A"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bl>
    <w:p w14:paraId="1F95815D" w14:textId="77777777" w:rsidR="00160D3E" w:rsidRPr="00160D3E" w:rsidRDefault="00160D3E" w:rsidP="00E23813">
      <w:pPr>
        <w:pStyle w:val="CERHeading2rectangle"/>
      </w:pPr>
      <w:r w:rsidRPr="00160D3E">
        <w:t>Help filling in this form</w:t>
      </w:r>
    </w:p>
    <w:p w14:paraId="53EB9822" w14:textId="7BECAB76" w:rsidR="00160D3E" w:rsidRDefault="00160D3E" w:rsidP="00160D3E">
      <w:pPr>
        <w:pStyle w:val="BodyText1"/>
      </w:pPr>
      <w:r w:rsidRPr="00160D3E">
        <w:t xml:space="preserve">If you require assistance or have any questions regarding this application process, please contact </w:t>
      </w:r>
      <w:r w:rsidR="004F54DB">
        <w:t>our</w:t>
      </w:r>
      <w:r w:rsidRPr="00160D3E">
        <w:t xml:space="preserve"> general enquiries line on </w:t>
      </w:r>
      <w:r w:rsidRPr="00160D3E">
        <w:rPr>
          <w:b/>
        </w:rPr>
        <w:t>1300 553 542</w:t>
      </w:r>
      <w:r w:rsidRPr="00160D3E">
        <w:t xml:space="preserve"> or email </w:t>
      </w:r>
      <w:hyperlink r:id="rId16" w:history="1">
        <w:r w:rsidR="004916F8" w:rsidRPr="009F0B2C">
          <w:rPr>
            <w:rStyle w:val="Hyperlink"/>
            <w:rFonts w:asciiTheme="minorHAnsi" w:hAnsiTheme="minorHAnsi"/>
          </w:rPr>
          <w:t>soilsavannaagriculture@cer.gov.au</w:t>
        </w:r>
      </w:hyperlink>
      <w:r w:rsidRPr="00160D3E">
        <w:t xml:space="preserve">. </w:t>
      </w:r>
    </w:p>
    <w:p w14:paraId="180FF2CE" w14:textId="1D90B515" w:rsidR="007C3D64" w:rsidRPr="00200C50" w:rsidRDefault="007C3D64" w:rsidP="00200C50">
      <w:r w:rsidRPr="002B23F7">
        <w:t xml:space="preserve">You should </w:t>
      </w:r>
      <w:r w:rsidR="00C765D7">
        <w:t>understand</w:t>
      </w:r>
      <w:r w:rsidRPr="002B23F7">
        <w:t xml:space="preserve"> how the </w:t>
      </w:r>
      <w:r w:rsidR="0043791D">
        <w:t>Australian Carbon Credit Unit (</w:t>
      </w:r>
      <w:r w:rsidRPr="002B23F7">
        <w:t>ACCU</w:t>
      </w:r>
      <w:r w:rsidR="0043791D">
        <w:t>)</w:t>
      </w:r>
      <w:r w:rsidRPr="002B23F7">
        <w:t xml:space="preserve"> Scheme and the method work before </w:t>
      </w:r>
      <w:r>
        <w:t>completing this form</w:t>
      </w:r>
      <w:r w:rsidRPr="002B23F7">
        <w:t>.  </w:t>
      </w:r>
    </w:p>
    <w:p w14:paraId="52F85DE0" w14:textId="02979389" w:rsidR="0098607E" w:rsidRPr="0098607E" w:rsidRDefault="002D38F6" w:rsidP="00C9573A">
      <w:pPr>
        <w:numPr>
          <w:ilvl w:val="0"/>
          <w:numId w:val="38"/>
        </w:numPr>
      </w:pPr>
      <w:hyperlink r:id="rId17" w:anchor="how-it-works" w:tgtFrame="_blank" w:history="1">
        <w:r w:rsidRPr="002B23F7">
          <w:rPr>
            <w:rStyle w:val="Hyperlink"/>
            <w:rFonts w:asciiTheme="minorHAnsi" w:hAnsiTheme="minorHAnsi"/>
          </w:rPr>
          <w:t>How does the ACCU Scheme work?</w:t>
        </w:r>
      </w:hyperlink>
      <w:r>
        <w:rPr>
          <w:rStyle w:val="FootnoteReference"/>
        </w:rPr>
        <w:footnoteReference w:id="2"/>
      </w:r>
    </w:p>
    <w:p w14:paraId="639B9E43" w14:textId="0C03A193" w:rsidR="00AE7DD4" w:rsidRDefault="00C9573A" w:rsidP="0098607E">
      <w:pPr>
        <w:numPr>
          <w:ilvl w:val="0"/>
          <w:numId w:val="38"/>
        </w:numPr>
      </w:pPr>
      <w:hyperlink r:id="rId18" w:tgtFrame="_blank" w:history="1">
        <w:r w:rsidRPr="0098607E">
          <w:rPr>
            <w:rStyle w:val="Hyperlink"/>
            <w:rFonts w:asciiTheme="minorHAnsi" w:hAnsiTheme="minorHAnsi"/>
          </w:rPr>
          <w:t>Planning a project</w:t>
        </w:r>
      </w:hyperlink>
      <w:r w:rsidR="00AE7DD4" w:rsidRPr="0098607E">
        <w:rPr>
          <w:rStyle w:val="FootnoteReference"/>
        </w:rPr>
        <w:footnoteReference w:id="3"/>
      </w:r>
    </w:p>
    <w:p w14:paraId="501B75AE" w14:textId="5B2763C9" w:rsidR="00C9573A" w:rsidRPr="002B23F7" w:rsidRDefault="00C9573A" w:rsidP="000F1501">
      <w:pPr>
        <w:numPr>
          <w:ilvl w:val="0"/>
          <w:numId w:val="40"/>
        </w:numPr>
      </w:pPr>
      <w:hyperlink r:id="rId19" w:tgtFrame="_blank" w:history="1">
        <w:r w:rsidRPr="002B23F7">
          <w:rPr>
            <w:rStyle w:val="Hyperlink"/>
            <w:rFonts w:asciiTheme="minorHAnsi" w:hAnsiTheme="minorHAnsi"/>
          </w:rPr>
          <w:t>Apply to register a project</w:t>
        </w:r>
      </w:hyperlink>
      <w:r w:rsidR="00CE4A09">
        <w:rPr>
          <w:rStyle w:val="FootnoteReference"/>
        </w:rPr>
        <w:footnoteReference w:id="4"/>
      </w:r>
    </w:p>
    <w:p w14:paraId="403F2B78" w14:textId="10DFB95E" w:rsidR="007C3D64" w:rsidRPr="00AC1BC5" w:rsidRDefault="00C9573A" w:rsidP="00670F69">
      <w:pPr>
        <w:numPr>
          <w:ilvl w:val="0"/>
          <w:numId w:val="40"/>
        </w:numPr>
      </w:pPr>
      <w:hyperlink r:id="rId20" w:history="1">
        <w:r w:rsidRPr="00AC1BC5">
          <w:rPr>
            <w:rStyle w:val="Hyperlink"/>
            <w:rFonts w:asciiTheme="minorHAnsi" w:hAnsiTheme="minorHAnsi"/>
          </w:rPr>
          <w:t>Savanna fire management method tools and resources</w:t>
        </w:r>
      </w:hyperlink>
      <w:r w:rsidR="006F0DD4" w:rsidRPr="00AC1BC5">
        <w:rPr>
          <w:rStyle w:val="FootnoteReference"/>
        </w:rPr>
        <w:footnoteReference w:id="5"/>
      </w:r>
    </w:p>
    <w:p w14:paraId="10382134" w14:textId="77777777" w:rsidR="00160D3E" w:rsidRPr="00160D3E" w:rsidRDefault="00160D3E" w:rsidP="00E23813">
      <w:pPr>
        <w:pStyle w:val="CERHeading2rectangle"/>
      </w:pPr>
      <w:r w:rsidRPr="00160D3E">
        <w:t>Submitting this form</w:t>
      </w:r>
    </w:p>
    <w:p w14:paraId="545E7AFE" w14:textId="77777777" w:rsidR="00160D3E" w:rsidRDefault="00160D3E" w:rsidP="00160D3E">
      <w:pPr>
        <w:pStyle w:val="BodyText1"/>
      </w:pPr>
      <w:r w:rsidRPr="00160D3E">
        <w:t>A signed copy of this form should be kept for your records.</w:t>
      </w:r>
    </w:p>
    <w:p w14:paraId="63F39FDE" w14:textId="0FB31A83" w:rsidR="002A09DC" w:rsidRPr="00784BBE" w:rsidRDefault="00297B38" w:rsidP="00E81027">
      <w:pPr>
        <w:pStyle w:val="CERbullets"/>
        <w:numPr>
          <w:ilvl w:val="0"/>
          <w:numId w:val="0"/>
        </w:numPr>
      </w:pPr>
      <w:r>
        <w:t>You must a</w:t>
      </w:r>
      <w:r w:rsidR="00853C2C">
        <w:t xml:space="preserve">ttach </w:t>
      </w:r>
      <w:r>
        <w:t>th</w:t>
      </w:r>
      <w:r w:rsidR="002A09DC">
        <w:t>is</w:t>
      </w:r>
      <w:r>
        <w:t xml:space="preserve"> </w:t>
      </w:r>
      <w:r w:rsidR="00853C2C">
        <w:t xml:space="preserve">completed </w:t>
      </w:r>
      <w:r w:rsidR="007C3D64">
        <w:t>form</w:t>
      </w:r>
      <w:r w:rsidR="00853C2C">
        <w:t xml:space="preserve"> </w:t>
      </w:r>
      <w:r w:rsidR="006D03A5">
        <w:t>when you submit the</w:t>
      </w:r>
      <w:r w:rsidR="000511FE">
        <w:t xml:space="preserve"> </w:t>
      </w:r>
      <w:r w:rsidR="00E81027" w:rsidRPr="0072567C">
        <w:rPr>
          <w:b/>
        </w:rPr>
        <w:t xml:space="preserve">Register </w:t>
      </w:r>
      <w:r w:rsidR="00214B48" w:rsidRPr="0072567C">
        <w:rPr>
          <w:b/>
        </w:rPr>
        <w:t xml:space="preserve">or Transfer </w:t>
      </w:r>
      <w:r w:rsidR="00535843" w:rsidRPr="0072567C">
        <w:rPr>
          <w:b/>
        </w:rPr>
        <w:t>a project</w:t>
      </w:r>
      <w:r w:rsidR="00535843" w:rsidRPr="0002431B">
        <w:rPr>
          <w:b/>
          <w:bCs/>
        </w:rPr>
        <w:t xml:space="preserve"> </w:t>
      </w:r>
      <w:r w:rsidR="00A33F5E">
        <w:t>un</w:t>
      </w:r>
      <w:r w:rsidR="00941A0D" w:rsidRPr="00686459">
        <w:t xml:space="preserve">der the </w:t>
      </w:r>
      <w:r w:rsidR="00CD5481">
        <w:t>savanna sequestration method</w:t>
      </w:r>
      <w:r w:rsidR="00CD5481" w:rsidRPr="00686459" w:rsidDel="00CD5481">
        <w:t xml:space="preserve"> </w:t>
      </w:r>
      <w:r w:rsidR="00CA679C">
        <w:t xml:space="preserve">application form </w:t>
      </w:r>
      <w:r w:rsidR="007C3D64">
        <w:t xml:space="preserve">in </w:t>
      </w:r>
      <w:hyperlink r:id="rId21" w:history="1">
        <w:r w:rsidR="007C3D64" w:rsidRPr="0002431B">
          <w:rPr>
            <w:rStyle w:val="Hyperlink"/>
            <w:rFonts w:asciiTheme="minorHAnsi" w:hAnsiTheme="minorHAnsi"/>
          </w:rPr>
          <w:t>Online Services</w:t>
        </w:r>
      </w:hyperlink>
      <w:r w:rsidR="0002431B">
        <w:rPr>
          <w:rStyle w:val="FootnoteReference"/>
        </w:rPr>
        <w:footnoteReference w:id="6"/>
      </w:r>
      <w:r w:rsidR="00E81027">
        <w:t xml:space="preserve">. </w:t>
      </w:r>
      <w:r w:rsidR="00D84F48">
        <w:t xml:space="preserve">The Online Services application </w:t>
      </w:r>
      <w:r w:rsidR="004225AB">
        <w:t>will instruct you to upload th</w:t>
      </w:r>
      <w:r w:rsidR="00D84F48">
        <w:t xml:space="preserve">is </w:t>
      </w:r>
      <w:r w:rsidR="004225AB">
        <w:t xml:space="preserve">form </w:t>
      </w:r>
      <w:r w:rsidR="004645C6">
        <w:t>for transferring project areas.</w:t>
      </w:r>
    </w:p>
    <w:p w14:paraId="4193FA00" w14:textId="0AEF9FA8" w:rsidR="00E81027" w:rsidRPr="00160D3E" w:rsidRDefault="0002431B">
      <w:pPr>
        <w:spacing w:after="0"/>
      </w:pPr>
      <w:r>
        <w:br w:type="page"/>
      </w: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770D69" w14:paraId="544D615C" w14:textId="77777777" w:rsidTr="00B2186C">
        <w:tc>
          <w:tcPr>
            <w:tcW w:w="6804" w:type="dxa"/>
            <w:tcBorders>
              <w:top w:val="nil"/>
              <w:left w:val="nil"/>
              <w:bottom w:val="nil"/>
              <w:right w:val="single" w:sz="4" w:space="0" w:color="454743"/>
            </w:tcBorders>
            <w:vAlign w:val="center"/>
          </w:tcPr>
          <w:p w14:paraId="016B2D8E" w14:textId="200895F4" w:rsidR="008D2E9A" w:rsidRDefault="008D2E9A" w:rsidP="008D2E9A">
            <w:pPr>
              <w:spacing w:after="0"/>
              <w:jc w:val="right"/>
            </w:pPr>
            <w:r>
              <w:lastRenderedPageBreak/>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07BF6333" w14:textId="77777777" w:rsidR="008D2E9A" w:rsidRDefault="008D2E9A" w:rsidP="008D2E9A">
            <w:pPr>
              <w:spacing w:after="0"/>
            </w:pPr>
          </w:p>
        </w:tc>
      </w:tr>
    </w:tbl>
    <w:p w14:paraId="2B733F66" w14:textId="3ED45505" w:rsidR="00127F48" w:rsidRDefault="00A93D18" w:rsidP="00575490">
      <w:pPr>
        <w:pStyle w:val="CERHeading1Parts"/>
        <w:numPr>
          <w:ilvl w:val="0"/>
          <w:numId w:val="4"/>
        </w:numPr>
      </w:pPr>
      <w:r>
        <w:t>Original project details</w:t>
      </w:r>
    </w:p>
    <w:p w14:paraId="5EBC78F7" w14:textId="1306EFAD" w:rsidR="00A93D18" w:rsidRDefault="00A93D18" w:rsidP="00670F69">
      <w:pPr>
        <w:pStyle w:val="Question"/>
      </w:pPr>
      <w:r>
        <w:t>Original project details</w:t>
      </w:r>
    </w:p>
    <w:tbl>
      <w:tblPr>
        <w:tblStyle w:val="CERanswerfield"/>
        <w:tblW w:w="5000" w:type="pct"/>
        <w:tblLook w:val="0680" w:firstRow="0" w:lastRow="0" w:firstColumn="1" w:lastColumn="0" w:noHBand="1" w:noVBand="1"/>
      </w:tblPr>
      <w:tblGrid>
        <w:gridCol w:w="1549"/>
        <w:gridCol w:w="8171"/>
      </w:tblGrid>
      <w:tr w:rsidR="00A93D18" w:rsidRPr="004C18DA" w14:paraId="30113AA9" w14:textId="77777777" w:rsidTr="0081440C">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7F797CAF" w14:textId="77777777" w:rsidR="00A93D18" w:rsidRPr="004C18DA" w:rsidRDefault="00A93D18">
            <w:pPr>
              <w:pStyle w:val="Answerfieldright-aligned"/>
            </w:pPr>
            <w:r>
              <w:t>Project identification number</w:t>
            </w:r>
          </w:p>
        </w:tc>
        <w:tc>
          <w:tcPr>
            <w:tcW w:w="4203" w:type="pct"/>
          </w:tcPr>
          <w:p w14:paraId="72B1476C" w14:textId="77777777" w:rsidR="00A93D18" w:rsidRPr="00F669D2" w:rsidRDefault="00A93D18">
            <w:pPr>
              <w:pStyle w:val="Answerfieldleft-aligned"/>
              <w:cnfStyle w:val="000000000000" w:firstRow="0" w:lastRow="0" w:firstColumn="0" w:lastColumn="0" w:oddVBand="0" w:evenVBand="0" w:oddHBand="0" w:evenHBand="0" w:firstRowFirstColumn="0" w:firstRowLastColumn="0" w:lastRowFirstColumn="0" w:lastRowLastColumn="0"/>
              <w:rPr>
                <w:i/>
                <w:iCs/>
                <w:color w:val="ADADAD" w:themeColor="background2" w:themeShade="BF"/>
              </w:rPr>
            </w:pPr>
            <w:r>
              <w:rPr>
                <w:i/>
                <w:iCs/>
                <w:color w:val="ADADAD" w:themeColor="background2" w:themeShade="BF"/>
              </w:rPr>
              <w:t>P</w:t>
            </w:r>
            <w:r w:rsidRPr="00F669D2">
              <w:rPr>
                <w:i/>
                <w:iCs/>
                <w:color w:val="ADADAD" w:themeColor="background2" w:themeShade="BF"/>
              </w:rPr>
              <w:t xml:space="preserve">rovide the Project ID issued to the </w:t>
            </w:r>
            <w:r>
              <w:rPr>
                <w:i/>
                <w:iCs/>
                <w:color w:val="ADADAD" w:themeColor="background2" w:themeShade="BF"/>
              </w:rPr>
              <w:t xml:space="preserve">original </w:t>
            </w:r>
            <w:r w:rsidRPr="00F669D2">
              <w:rPr>
                <w:i/>
                <w:iCs/>
                <w:color w:val="ADADAD" w:themeColor="background2" w:themeShade="BF"/>
              </w:rPr>
              <w:t xml:space="preserve">project </w:t>
            </w:r>
            <w:r>
              <w:rPr>
                <w:i/>
                <w:iCs/>
                <w:color w:val="ADADAD" w:themeColor="background2" w:themeShade="BF"/>
              </w:rPr>
              <w:t>(for example,</w:t>
            </w:r>
            <w:r w:rsidRPr="00F669D2">
              <w:rPr>
                <w:i/>
                <w:iCs/>
                <w:color w:val="ADADAD" w:themeColor="background2" w:themeShade="BF"/>
              </w:rPr>
              <w:t xml:space="preserve"> ERFxxxxxx</w:t>
            </w:r>
            <w:r>
              <w:rPr>
                <w:i/>
                <w:iCs/>
                <w:color w:val="ADADAD" w:themeColor="background2" w:themeShade="BF"/>
              </w:rPr>
              <w:t>).</w:t>
            </w:r>
          </w:p>
          <w:p w14:paraId="160DF233" w14:textId="77777777" w:rsidR="00A93D18" w:rsidRPr="004C18DA" w:rsidRDefault="00A93D1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A93D18" w:rsidRPr="004C18DA" w14:paraId="71B099BF" w14:textId="77777777" w:rsidTr="0081440C">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20043EB6" w14:textId="77777777" w:rsidR="00A93D18" w:rsidRDefault="00A93D18">
            <w:pPr>
              <w:pStyle w:val="Answerfieldright-aligned"/>
            </w:pPr>
            <w:r>
              <w:t>Project name</w:t>
            </w:r>
          </w:p>
        </w:tc>
        <w:tc>
          <w:tcPr>
            <w:tcW w:w="4203" w:type="pct"/>
          </w:tcPr>
          <w:p w14:paraId="5DE6935F" w14:textId="77777777" w:rsidR="00A93D18" w:rsidRPr="004C18DA" w:rsidRDefault="00A93D1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3D18" w:rsidRPr="004C18DA" w14:paraId="7A7F1DE9" w14:textId="77777777" w:rsidTr="0081440C">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1F07265B" w14:textId="77777777" w:rsidR="00A93D18" w:rsidRDefault="00A93D18">
            <w:pPr>
              <w:pStyle w:val="Answerfieldright-aligned"/>
            </w:pPr>
            <w:r>
              <w:t>Method the area is currently registered under</w:t>
            </w:r>
          </w:p>
        </w:tc>
        <w:tc>
          <w:tcPr>
            <w:tcW w:w="4203" w:type="pct"/>
          </w:tcPr>
          <w:p w14:paraId="70572F2C" w14:textId="77777777" w:rsidR="00A93D18" w:rsidRDefault="00A93D18">
            <w:pPr>
              <w:pStyle w:val="Answerfieldleft-aligned"/>
              <w:cnfStyle w:val="000000000000" w:firstRow="0" w:lastRow="0" w:firstColumn="0" w:lastColumn="0" w:oddVBand="0" w:evenVBand="0" w:oddHBand="0" w:evenHBand="0" w:firstRowFirstColumn="0" w:firstRowLastColumn="0" w:lastRowFirstColumn="0" w:lastRowLastColumn="0"/>
              <w:rPr>
                <w:i/>
                <w:iCs/>
                <w:color w:val="ADADAD" w:themeColor="background2" w:themeShade="BF"/>
              </w:rPr>
            </w:pPr>
            <w:r w:rsidRPr="00E87FE9">
              <w:rPr>
                <w:i/>
                <w:iCs/>
                <w:color w:val="ADADAD" w:themeColor="background2" w:themeShade="BF"/>
              </w:rPr>
              <w:t>For example, Carbon Credits (Carbon Farming Initiative—Emissions Abatement through Savanna Fire Management) Methodology Determination 2015</w:t>
            </w:r>
            <w:r>
              <w:rPr>
                <w:i/>
                <w:iCs/>
                <w:color w:val="ADADAD" w:themeColor="background2" w:themeShade="BF"/>
              </w:rPr>
              <w:t xml:space="preserve">, </w:t>
            </w:r>
            <w:r w:rsidRPr="00E87FE9">
              <w:rPr>
                <w:i/>
                <w:iCs/>
                <w:color w:val="ADADAD" w:themeColor="background2" w:themeShade="BF"/>
              </w:rPr>
              <w:t>F2015L00344</w:t>
            </w:r>
            <w:r>
              <w:rPr>
                <w:i/>
                <w:iCs/>
                <w:color w:val="ADADAD" w:themeColor="background2" w:themeShade="BF"/>
              </w:rPr>
              <w:t xml:space="preserve">. This can be found in the latest project declaration provided to you when the project was registered or varied. </w:t>
            </w:r>
          </w:p>
          <w:p w14:paraId="5BB99B13" w14:textId="77777777" w:rsidR="00A93D18" w:rsidRPr="00E87FE9" w:rsidRDefault="00A93D18">
            <w:pPr>
              <w:pStyle w:val="Answerfieldleft-aligned"/>
              <w:cnfStyle w:val="000000000000" w:firstRow="0" w:lastRow="0" w:firstColumn="0" w:lastColumn="0" w:oddVBand="0" w:evenVBand="0" w:oddHBand="0" w:evenHBand="0" w:firstRowFirstColumn="0" w:firstRowLastColumn="0" w:lastRowFirstColumn="0" w:lastRowLastColumn="0"/>
              <w:rPr>
                <w:i/>
                <w:iCs/>
              </w:rP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021714" w14:textId="19FA1E90" w:rsidR="00055476" w:rsidRDefault="00FF59A8" w:rsidP="00575490">
      <w:pPr>
        <w:pStyle w:val="CERHeading1Parts"/>
        <w:numPr>
          <w:ilvl w:val="0"/>
          <w:numId w:val="4"/>
        </w:numPr>
      </w:pPr>
      <w:r w:rsidRPr="00871943">
        <w:t>Remove area</w:t>
      </w:r>
    </w:p>
    <w:p w14:paraId="7DCBEE64" w14:textId="046D84E4" w:rsidR="00F615D2" w:rsidRPr="009151CC" w:rsidRDefault="00F615D2" w:rsidP="00F615D2">
      <w:pPr>
        <w:pStyle w:val="Helpprompt"/>
      </w:pPr>
      <w:r w:rsidRPr="000744D3">
        <w:rPr>
          <w:bdr w:val="none" w:sz="0" w:space="0" w:color="auto" w:frame="1"/>
        </w:rPr>
        <w:t xml:space="preserve">Before </w:t>
      </w:r>
      <w:r>
        <w:rPr>
          <w:bdr w:val="none" w:sz="0" w:space="0" w:color="auto" w:frame="1"/>
        </w:rPr>
        <w:t>beginning the process to transfer</w:t>
      </w:r>
      <w:r w:rsidRPr="000744D3">
        <w:rPr>
          <w:bdr w:val="none" w:sz="0" w:space="0" w:color="auto" w:frame="1"/>
        </w:rPr>
        <w:t xml:space="preserve">, submit </w:t>
      </w:r>
      <w:r>
        <w:rPr>
          <w:bdr w:val="none" w:sz="0" w:space="0" w:color="auto" w:frame="1"/>
        </w:rPr>
        <w:t>a ‘</w:t>
      </w:r>
      <w:r w:rsidRPr="000744D3">
        <w:rPr>
          <w:bdr w:val="none" w:sz="0" w:space="0" w:color="auto" w:frame="1"/>
        </w:rPr>
        <w:t>final offsets report</w:t>
      </w:r>
      <w:r>
        <w:rPr>
          <w:bdr w:val="none" w:sz="0" w:space="0" w:color="auto" w:frame="1"/>
        </w:rPr>
        <w:t>’</w:t>
      </w:r>
      <w:r w:rsidRPr="000744D3">
        <w:rPr>
          <w:bdr w:val="none" w:sz="0" w:space="0" w:color="auto" w:frame="1"/>
        </w:rPr>
        <w:t xml:space="preserve"> that covers the most recent full calendar year. If ACCUs </w:t>
      </w:r>
      <w:r w:rsidR="008756ED">
        <w:rPr>
          <w:bdr w:val="none" w:sz="0" w:space="0" w:color="auto" w:frame="1"/>
        </w:rPr>
        <w:t>have been applied</w:t>
      </w:r>
      <w:r w:rsidR="004645C6">
        <w:rPr>
          <w:bdr w:val="none" w:sz="0" w:space="0" w:color="auto" w:frame="1"/>
        </w:rPr>
        <w:t xml:space="preserve"> for</w:t>
      </w:r>
      <w:r w:rsidRPr="000744D3">
        <w:rPr>
          <w:bdr w:val="none" w:sz="0" w:space="0" w:color="auto" w:frame="1"/>
        </w:rPr>
        <w:t>, we must issue the certificate of entitlement and ACCUs for that reporting period before we decide on the transfer.</w:t>
      </w:r>
      <w:r w:rsidRPr="00202573">
        <w:rPr>
          <w:bdr w:val="none" w:sz="0" w:space="0" w:color="auto" w:frame="1"/>
        </w:rPr>
        <w:t xml:space="preserve"> </w:t>
      </w:r>
    </w:p>
    <w:p w14:paraId="3846DB50" w14:textId="71314E91" w:rsidR="00AC2732" w:rsidRDefault="00AC2732" w:rsidP="003C6BF8">
      <w:pPr>
        <w:pStyle w:val="Helpprompt"/>
        <w:jc w:val="both"/>
      </w:pPr>
      <w:r>
        <w:t>Completing this form and attaching it</w:t>
      </w:r>
      <w:r w:rsidR="00F813FD">
        <w:t xml:space="preserve"> </w:t>
      </w:r>
      <w:r>
        <w:t xml:space="preserve">when you </w:t>
      </w:r>
      <w:r w:rsidR="0023408F" w:rsidRPr="00F26E88">
        <w:rPr>
          <w:szCs w:val="20"/>
        </w:rPr>
        <w:t>r</w:t>
      </w:r>
      <w:r w:rsidR="00C04FF0" w:rsidRPr="00670F69">
        <w:rPr>
          <w:szCs w:val="20"/>
        </w:rPr>
        <w:t xml:space="preserve">egister </w:t>
      </w:r>
      <w:r w:rsidR="00F85A9E" w:rsidRPr="00670F69">
        <w:rPr>
          <w:szCs w:val="20"/>
        </w:rPr>
        <w:t xml:space="preserve">or transfer </w:t>
      </w:r>
      <w:r w:rsidR="00C04FF0" w:rsidRPr="00670F69">
        <w:rPr>
          <w:szCs w:val="20"/>
        </w:rPr>
        <w:t xml:space="preserve">a </w:t>
      </w:r>
      <w:r w:rsidR="00F85A9E" w:rsidRPr="00670F69">
        <w:rPr>
          <w:szCs w:val="20"/>
        </w:rPr>
        <w:t>p</w:t>
      </w:r>
      <w:r w:rsidR="00C04FF0" w:rsidRPr="00670F69">
        <w:rPr>
          <w:szCs w:val="20"/>
        </w:rPr>
        <w:t>roject</w:t>
      </w:r>
      <w:r w:rsidR="00C04FF0">
        <w:t xml:space="preserve"> </w:t>
      </w:r>
      <w:r>
        <w:t xml:space="preserve">in </w:t>
      </w:r>
      <w:hyperlink r:id="rId22" w:history="1">
        <w:r w:rsidRPr="00F26E88">
          <w:rPr>
            <w:rStyle w:val="Hyperlink"/>
            <w:rFonts w:asciiTheme="minorHAnsi" w:hAnsiTheme="minorHAnsi"/>
            <w:sz w:val="20"/>
          </w:rPr>
          <w:t>Online Services</w:t>
        </w:r>
      </w:hyperlink>
      <w:r w:rsidR="007C7222">
        <w:rPr>
          <w:rStyle w:val="FootnoteReference"/>
        </w:rPr>
        <w:footnoteReference w:id="7"/>
      </w:r>
      <w:r>
        <w:t xml:space="preserve"> will have the effect, when approved, of transferring the project</w:t>
      </w:r>
      <w:r w:rsidR="000158F3">
        <w:t xml:space="preserve"> area</w:t>
      </w:r>
      <w:r>
        <w:t xml:space="preserve"> from </w:t>
      </w:r>
      <w:r w:rsidR="003A680E">
        <w:t>the original</w:t>
      </w:r>
      <w:r>
        <w:t xml:space="preserve"> savanna emissions avoidance project to </w:t>
      </w:r>
      <w:r w:rsidR="008710C0">
        <w:t>the new method</w:t>
      </w:r>
      <w:r w:rsidR="009643B9">
        <w:t>ology</w:t>
      </w:r>
      <w:r w:rsidR="008710C0">
        <w:t xml:space="preserve"> </w:t>
      </w:r>
      <w:r>
        <w:t>determination</w:t>
      </w:r>
      <w:r w:rsidR="009643B9">
        <w:t>, which</w:t>
      </w:r>
      <w:r>
        <w:t xml:space="preserve"> also provides </w:t>
      </w:r>
      <w:r w:rsidR="008E421A">
        <w:t xml:space="preserve">ACCUs </w:t>
      </w:r>
      <w:r>
        <w:t>for sequestration. Once the</w:t>
      </w:r>
      <w:r w:rsidR="000158F3">
        <w:t xml:space="preserve"> area</w:t>
      </w:r>
      <w:r w:rsidR="00B10F0A">
        <w:t xml:space="preserve"> is removed from the</w:t>
      </w:r>
      <w:r>
        <w:t xml:space="preserve"> original project, you </w:t>
      </w:r>
      <w:r w:rsidR="00095C35">
        <w:t xml:space="preserve">can’t </w:t>
      </w:r>
      <w:r>
        <w:t xml:space="preserve">return </w:t>
      </w:r>
      <w:r w:rsidR="00B10F0A">
        <w:t xml:space="preserve">it </w:t>
      </w:r>
      <w:r>
        <w:t xml:space="preserve">to a </w:t>
      </w:r>
      <w:hyperlink r:id="rId23" w:history="1">
        <w:r w:rsidR="00095C35">
          <w:rPr>
            <w:rStyle w:val="Hyperlink"/>
            <w:rFonts w:asciiTheme="minorHAnsi" w:hAnsiTheme="minorHAnsi"/>
            <w:sz w:val="20"/>
          </w:rPr>
          <w:t>closed methodology determination</w:t>
        </w:r>
        <w:r w:rsidR="0092756F">
          <w:rPr>
            <w:rStyle w:val="Hyperlink"/>
            <w:rFonts w:asciiTheme="minorHAnsi" w:hAnsiTheme="minorHAnsi"/>
            <w:sz w:val="20"/>
          </w:rPr>
          <w:t>.</w:t>
        </w:r>
        <w:r w:rsidR="007C7222">
          <w:rPr>
            <w:rStyle w:val="FootnoteReference"/>
          </w:rPr>
          <w:footnoteReference w:id="8"/>
        </w:r>
      </w:hyperlink>
      <w:r>
        <w:t xml:space="preserve"> </w:t>
      </w:r>
    </w:p>
    <w:p w14:paraId="30A50699" w14:textId="49F8F03E" w:rsidR="002A69A0" w:rsidRDefault="003D6A64" w:rsidP="009151CC">
      <w:pPr>
        <w:pStyle w:val="Question"/>
      </w:pPr>
      <w:r>
        <w:t>Request type</w:t>
      </w:r>
      <w:r w:rsidR="00EB2B6C">
        <w:t>, select the option you would like to achieve</w:t>
      </w:r>
    </w:p>
    <w:tbl>
      <w:tblPr>
        <w:tblStyle w:val="CERanswerfield"/>
        <w:tblW w:w="5000" w:type="pct"/>
        <w:tblLook w:val="0700" w:firstRow="0" w:lastRow="0" w:firstColumn="0" w:lastColumn="1" w:noHBand="1" w:noVBand="1"/>
      </w:tblPr>
      <w:tblGrid>
        <w:gridCol w:w="1466"/>
        <w:gridCol w:w="8254"/>
      </w:tblGrid>
      <w:tr w:rsidR="002A69A0" w:rsidRPr="004C18DA" w14:paraId="516C108A" w14:textId="77777777">
        <w:trPr>
          <w:trHeight w:val="22"/>
        </w:trPr>
        <w:tc>
          <w:tcPr>
            <w:tcW w:w="754" w:type="pct"/>
            <w:hideMark/>
          </w:tcPr>
          <w:p w14:paraId="737F0A75" w14:textId="77777777" w:rsidR="002A69A0" w:rsidRPr="009D59C0" w:rsidRDefault="002A69A0">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hideMark/>
          </w:tcPr>
          <w:p w14:paraId="6BC1326C" w14:textId="77777777" w:rsidR="002A69A0" w:rsidRDefault="002A69A0">
            <w:pPr>
              <w:pStyle w:val="Answerfieldleft-aligned"/>
            </w:pPr>
            <w:r>
              <w:t>Transfer a part of the project</w:t>
            </w:r>
          </w:p>
          <w:p w14:paraId="6DB84641" w14:textId="71B5B252" w:rsidR="002A69A0" w:rsidRPr="003C6BF8" w:rsidRDefault="00BB7E80">
            <w:pPr>
              <w:pStyle w:val="Arrowinstruction"/>
              <w:rPr>
                <w:sz w:val="20"/>
                <w:szCs w:val="20"/>
              </w:rPr>
            </w:pPr>
            <w:r w:rsidRPr="003C6BF8">
              <w:rPr>
                <w:sz w:val="20"/>
                <w:szCs w:val="20"/>
              </w:rPr>
              <w:t>Complete this section</w:t>
            </w:r>
          </w:p>
        </w:tc>
      </w:tr>
      <w:tr w:rsidR="002A69A0" w:rsidRPr="004C18DA" w14:paraId="307F4137" w14:textId="77777777">
        <w:trPr>
          <w:trHeight w:val="22"/>
        </w:trPr>
        <w:tc>
          <w:tcPr>
            <w:tcW w:w="754" w:type="pct"/>
            <w:hideMark/>
          </w:tcPr>
          <w:p w14:paraId="39C371BF" w14:textId="77777777" w:rsidR="002A69A0" w:rsidRPr="009D59C0" w:rsidRDefault="002A69A0">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hideMark/>
          </w:tcPr>
          <w:p w14:paraId="19EF90A5" w14:textId="77777777" w:rsidR="002A69A0" w:rsidRDefault="002A69A0">
            <w:pPr>
              <w:pStyle w:val="Answerfieldleft-aligned"/>
            </w:pPr>
            <w:r>
              <w:t xml:space="preserve">Transfer entire project area </w:t>
            </w:r>
          </w:p>
          <w:p w14:paraId="168CBEC5" w14:textId="0BA007F7" w:rsidR="002A69A0" w:rsidRPr="003C6BF8" w:rsidRDefault="00B60F26">
            <w:pPr>
              <w:pStyle w:val="Arrowinstruction"/>
              <w:rPr>
                <w:sz w:val="20"/>
                <w:szCs w:val="20"/>
              </w:rPr>
            </w:pPr>
            <w:r w:rsidRPr="003C6BF8">
              <w:rPr>
                <w:sz w:val="20"/>
                <w:szCs w:val="20"/>
              </w:rPr>
              <w:t>Skip this section and c</w:t>
            </w:r>
            <w:r w:rsidR="002A69A0" w:rsidRPr="003C6BF8">
              <w:rPr>
                <w:sz w:val="20"/>
                <w:szCs w:val="20"/>
              </w:rPr>
              <w:t xml:space="preserve">ontinue to Part </w:t>
            </w:r>
            <w:r w:rsidR="00BD5AEB" w:rsidRPr="003C6BF8">
              <w:rPr>
                <w:sz w:val="20"/>
                <w:szCs w:val="20"/>
              </w:rPr>
              <w:t>C</w:t>
            </w:r>
            <w:r w:rsidR="002A69A0" w:rsidRPr="003C6BF8">
              <w:rPr>
                <w:sz w:val="20"/>
                <w:szCs w:val="20"/>
              </w:rPr>
              <w:t>: Revoke a project</w:t>
            </w:r>
          </w:p>
        </w:tc>
      </w:tr>
    </w:tbl>
    <w:p w14:paraId="79901171" w14:textId="60E6390B" w:rsidR="003C6BF8" w:rsidRDefault="003C6BF8">
      <w:pPr>
        <w:spacing w:after="0"/>
        <w:rPr>
          <w:rFonts w:eastAsia="Times New Roman" w:cs="Arial"/>
          <w:b/>
          <w:color w:val="auto"/>
          <w:szCs w:val="40"/>
          <w:lang w:val="en-US" w:eastAsia="en-AU"/>
        </w:rPr>
      </w:pPr>
    </w:p>
    <w:p w14:paraId="7B2754C0" w14:textId="77777777" w:rsidR="003C6BF8" w:rsidRDefault="003C6BF8">
      <w:pPr>
        <w:spacing w:after="0"/>
        <w:rPr>
          <w:rFonts w:eastAsia="Times New Roman" w:cs="Arial"/>
          <w:b/>
          <w:color w:val="auto"/>
          <w:szCs w:val="40"/>
          <w:lang w:val="en-US" w:eastAsia="en-AU"/>
        </w:rPr>
      </w:pPr>
      <w:r>
        <w:rPr>
          <w:rFonts w:eastAsia="Times New Roman" w:cs="Arial"/>
          <w:b/>
          <w:color w:val="auto"/>
          <w:szCs w:val="40"/>
          <w:lang w:val="en-US" w:eastAsia="en-AU"/>
        </w:rPr>
        <w:br w:type="page"/>
      </w:r>
    </w:p>
    <w:p w14:paraId="1BC2D6FF" w14:textId="5848C3D7" w:rsidR="00FF59A8" w:rsidRDefault="0090049C" w:rsidP="00670F69">
      <w:pPr>
        <w:pStyle w:val="Question"/>
        <w:contextualSpacing w:val="0"/>
      </w:pPr>
      <w:r>
        <w:lastRenderedPageBreak/>
        <w:t xml:space="preserve">Have you </w:t>
      </w:r>
      <w:r w:rsidR="008B5B55">
        <w:t>applied</w:t>
      </w:r>
      <w:r>
        <w:t xml:space="preserve"> to subdivide and remove project area</w:t>
      </w:r>
      <w:r w:rsidR="00CF3F65">
        <w:t xml:space="preserve"> from the original project</w:t>
      </w:r>
      <w:r>
        <w:t>?</w:t>
      </w:r>
    </w:p>
    <w:p w14:paraId="4D4B50DC" w14:textId="0C60D581" w:rsidR="0090049C" w:rsidRDefault="00ED4E52" w:rsidP="00ED4E52">
      <w:pPr>
        <w:pStyle w:val="Helpprompt"/>
      </w:pPr>
      <w:r>
        <w:t>Other project areas remain under the emission avoidance method</w:t>
      </w:r>
    </w:p>
    <w:tbl>
      <w:tblPr>
        <w:tblStyle w:val="CERanswerfield"/>
        <w:tblW w:w="5000" w:type="pct"/>
        <w:tblLook w:val="0680" w:firstRow="0" w:lastRow="0" w:firstColumn="1" w:lastColumn="0" w:noHBand="1" w:noVBand="1"/>
      </w:tblPr>
      <w:tblGrid>
        <w:gridCol w:w="832"/>
        <w:gridCol w:w="634"/>
        <w:gridCol w:w="8254"/>
      </w:tblGrid>
      <w:tr w:rsidR="00C27474" w:rsidRPr="004C18DA" w14:paraId="6CB41B88" w14:textId="77777777" w:rsidTr="005012D8">
        <w:trPr>
          <w:trHeight w:val="362"/>
        </w:trPr>
        <w:tc>
          <w:tcPr>
            <w:cnfStyle w:val="001000000000" w:firstRow="0" w:lastRow="0" w:firstColumn="1" w:lastColumn="0" w:oddVBand="0" w:evenVBand="0" w:oddHBand="0" w:evenHBand="0" w:firstRowFirstColumn="0" w:firstRowLastColumn="0" w:lastRowFirstColumn="0" w:lastRowLastColumn="0"/>
            <w:tcW w:w="428" w:type="pct"/>
          </w:tcPr>
          <w:p w14:paraId="0C6193F3" w14:textId="67FE5293" w:rsidR="0090049C" w:rsidRPr="0066723E" w:rsidRDefault="008B5B55">
            <w:pPr>
              <w:pStyle w:val="Answerfieldright-aligned"/>
            </w:pPr>
            <w:r>
              <w:t>No</w:t>
            </w:r>
            <w:r w:rsidR="0090049C" w:rsidRPr="0066723E">
              <w:t xml:space="preserve"> </w:t>
            </w:r>
          </w:p>
        </w:tc>
        <w:tc>
          <w:tcPr>
            <w:tcW w:w="326" w:type="pct"/>
          </w:tcPr>
          <w:p w14:paraId="1675808F" w14:textId="77777777" w:rsidR="0090049C" w:rsidRDefault="0090049C">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tcPr>
          <w:p w14:paraId="34D1B907" w14:textId="0A770FDE" w:rsidR="0090049C" w:rsidRPr="006C52F4" w:rsidRDefault="008B5B55" w:rsidP="00670F69">
            <w:pPr>
              <w:pStyle w:val="Arrowinstruction"/>
              <w:numPr>
                <w:ilvl w:val="0"/>
                <w:numId w:val="0"/>
              </w:numPr>
              <w:cnfStyle w:val="000000000000" w:firstRow="0" w:lastRow="0" w:firstColumn="0" w:lastColumn="0" w:oddVBand="0" w:evenVBand="0" w:oddHBand="0" w:evenHBand="0" w:firstRowFirstColumn="0" w:firstRowLastColumn="0" w:lastRowFirstColumn="0" w:lastRowLastColumn="0"/>
              <w:rPr>
                <w:b/>
                <w:sz w:val="20"/>
                <w:szCs w:val="20"/>
              </w:rPr>
            </w:pPr>
            <w:r w:rsidRPr="006C52F4">
              <w:rPr>
                <w:sz w:val="20"/>
                <w:szCs w:val="20"/>
              </w:rPr>
              <w:t>The application will not progress until the</w:t>
            </w:r>
            <w:r w:rsidR="00694442" w:rsidRPr="006C52F4">
              <w:rPr>
                <w:sz w:val="20"/>
                <w:szCs w:val="20"/>
              </w:rPr>
              <w:t xml:space="preserve"> </w:t>
            </w:r>
            <w:r w:rsidR="00023499" w:rsidRPr="00670F69">
              <w:t>Project Variation - Vary Area</w:t>
            </w:r>
            <w:r w:rsidR="00335FE4" w:rsidRPr="006C52F4">
              <w:rPr>
                <w:b/>
                <w:sz w:val="20"/>
                <w:szCs w:val="20"/>
              </w:rPr>
              <w:t xml:space="preserve"> </w:t>
            </w:r>
            <w:r w:rsidRPr="006C52F4">
              <w:rPr>
                <w:sz w:val="20"/>
                <w:szCs w:val="20"/>
              </w:rPr>
              <w:t xml:space="preserve">application </w:t>
            </w:r>
            <w:r w:rsidR="00023499">
              <w:rPr>
                <w:sz w:val="20"/>
                <w:szCs w:val="20"/>
              </w:rPr>
              <w:t xml:space="preserve">in </w:t>
            </w:r>
            <w:hyperlink r:id="rId24" w:history="1">
              <w:r w:rsidR="00023499" w:rsidRPr="0072567C">
                <w:rPr>
                  <w:rStyle w:val="Hyperlink"/>
                  <w:rFonts w:asciiTheme="minorHAnsi" w:hAnsiTheme="minorHAnsi"/>
                  <w:sz w:val="20"/>
                  <w:szCs w:val="20"/>
                </w:rPr>
                <w:t>Online Services</w:t>
              </w:r>
            </w:hyperlink>
            <w:r w:rsidR="00023499">
              <w:rPr>
                <w:rStyle w:val="FootnoteReference"/>
              </w:rPr>
              <w:footnoteReference w:id="9"/>
            </w:r>
            <w:r w:rsidRPr="006C52F4">
              <w:rPr>
                <w:sz w:val="20"/>
                <w:szCs w:val="20"/>
              </w:rPr>
              <w:t xml:space="preserve"> is received.</w:t>
            </w:r>
          </w:p>
        </w:tc>
      </w:tr>
      <w:tr w:rsidR="00C64D8B" w:rsidRPr="004C18DA" w14:paraId="539DCC8B" w14:textId="77777777" w:rsidTr="005012D8">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54911004" w14:textId="2889993A" w:rsidR="0090049C" w:rsidRPr="0066723E" w:rsidRDefault="008B5B55">
            <w:pPr>
              <w:pStyle w:val="Answerfieldright-aligned"/>
            </w:pPr>
            <w:r>
              <w:t>Yes</w:t>
            </w:r>
            <w:r w:rsidR="0090049C" w:rsidRPr="0066723E">
              <w:t xml:space="preserve"> </w:t>
            </w:r>
          </w:p>
        </w:tc>
        <w:tc>
          <w:tcPr>
            <w:tcW w:w="326" w:type="pct"/>
          </w:tcPr>
          <w:p w14:paraId="5C203A99" w14:textId="77777777" w:rsidR="0090049C" w:rsidRPr="00284445" w:rsidRDefault="0090049C">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30E4C672" w14:textId="509754FD" w:rsidR="0090049C" w:rsidRPr="0028203B" w:rsidRDefault="008B5B55" w:rsidP="00670F69">
            <w:pPr>
              <w:pStyle w:val="Arrowinstruction"/>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28203B">
              <w:rPr>
                <w:sz w:val="20"/>
                <w:szCs w:val="20"/>
              </w:rPr>
              <w:t>Provi</w:t>
            </w:r>
            <w:r w:rsidR="006E1A51" w:rsidRPr="0028203B">
              <w:rPr>
                <w:sz w:val="20"/>
                <w:szCs w:val="20"/>
              </w:rPr>
              <w:t>d</w:t>
            </w:r>
            <w:r w:rsidRPr="0028203B">
              <w:rPr>
                <w:sz w:val="20"/>
                <w:szCs w:val="20"/>
              </w:rPr>
              <w:t xml:space="preserve">e details of the </w:t>
            </w:r>
            <w:r w:rsidR="00DA54E0" w:rsidRPr="0028203B">
              <w:rPr>
                <w:sz w:val="20"/>
                <w:szCs w:val="20"/>
              </w:rPr>
              <w:t xml:space="preserve">original project and </w:t>
            </w:r>
            <w:r w:rsidRPr="0028203B">
              <w:rPr>
                <w:sz w:val="20"/>
                <w:szCs w:val="20"/>
              </w:rPr>
              <w:t xml:space="preserve">application below </w:t>
            </w:r>
            <w:r w:rsidRPr="0028203B">
              <w:rPr>
                <w:rFonts w:ascii="Webdings" w:eastAsia="Webdings" w:hAnsi="Webdings" w:cs="Webdings"/>
                <w:sz w:val="20"/>
                <w:szCs w:val="20"/>
              </w:rPr>
              <w:t>6</w:t>
            </w:r>
          </w:p>
        </w:tc>
      </w:tr>
    </w:tbl>
    <w:p w14:paraId="67BCD51F" w14:textId="1F55B771" w:rsidR="0090049C" w:rsidRDefault="00741278" w:rsidP="00670F69">
      <w:pPr>
        <w:pStyle w:val="Question"/>
      </w:pPr>
      <w:r>
        <w:t xml:space="preserve">Project area variation </w:t>
      </w:r>
      <w:r w:rsidR="0032124A">
        <w:t>details</w:t>
      </w:r>
    </w:p>
    <w:tbl>
      <w:tblPr>
        <w:tblStyle w:val="CERanswerfield"/>
        <w:tblW w:w="5000" w:type="pct"/>
        <w:tblLook w:val="0680" w:firstRow="0" w:lastRow="0" w:firstColumn="1" w:lastColumn="0" w:noHBand="1" w:noVBand="1"/>
      </w:tblPr>
      <w:tblGrid>
        <w:gridCol w:w="1590"/>
        <w:gridCol w:w="8130"/>
      </w:tblGrid>
      <w:tr w:rsidR="00357EDA" w:rsidRPr="004C18DA" w14:paraId="02BF7C7B" w14:textId="667E4A5A" w:rsidTr="00670F69">
        <w:trPr>
          <w:trHeight w:val="22"/>
        </w:trPr>
        <w:tc>
          <w:tcPr>
            <w:cnfStyle w:val="001000000000" w:firstRow="0" w:lastRow="0" w:firstColumn="1" w:lastColumn="0" w:oddVBand="0" w:evenVBand="0" w:oddHBand="0" w:evenHBand="0" w:firstRowFirstColumn="0" w:firstRowLastColumn="0" w:lastRowFirstColumn="0" w:lastRowLastColumn="0"/>
            <w:tcW w:w="818" w:type="pct"/>
            <w:hideMark/>
          </w:tcPr>
          <w:p w14:paraId="5249044A" w14:textId="23DC9B8B" w:rsidR="0090049C" w:rsidRPr="004C18DA" w:rsidRDefault="008B5B55">
            <w:pPr>
              <w:pStyle w:val="Answerfieldright-aligned"/>
            </w:pPr>
            <w:r>
              <w:t>Submission ID</w:t>
            </w:r>
            <w:r w:rsidR="00DA54E0">
              <w:t xml:space="preserve"> of the vary area application</w:t>
            </w:r>
          </w:p>
        </w:tc>
        <w:tc>
          <w:tcPr>
            <w:tcW w:w="4182" w:type="pct"/>
          </w:tcPr>
          <w:p w14:paraId="098EE8B2" w14:textId="2DFBB490" w:rsidR="008B5B55" w:rsidRPr="008B5B55" w:rsidRDefault="008B5B55">
            <w:pPr>
              <w:pStyle w:val="Answerfieldleft-aligned"/>
              <w:cnfStyle w:val="000000000000" w:firstRow="0" w:lastRow="0" w:firstColumn="0" w:lastColumn="0" w:oddVBand="0" w:evenVBand="0" w:oddHBand="0" w:evenHBand="0" w:firstRowFirstColumn="0" w:firstRowLastColumn="0" w:lastRowFirstColumn="0" w:lastRowLastColumn="0"/>
              <w:rPr>
                <w:color w:val="ADADAD" w:themeColor="background2" w:themeShade="BF"/>
              </w:rPr>
            </w:pPr>
            <w:r>
              <w:rPr>
                <w:color w:val="ADADAD" w:themeColor="background2" w:themeShade="BF"/>
              </w:rPr>
              <w:t xml:space="preserve">For example, </w:t>
            </w:r>
            <w:r w:rsidR="006E66EE" w:rsidRPr="006E66EE">
              <w:rPr>
                <w:color w:val="ADADAD" w:themeColor="background2" w:themeShade="BF"/>
              </w:rPr>
              <w:t>SUB-</w:t>
            </w:r>
            <w:r w:rsidR="006D20C6">
              <w:rPr>
                <w:color w:val="ADADAD" w:themeColor="background2" w:themeShade="BF"/>
              </w:rPr>
              <w:t>XX</w:t>
            </w:r>
            <w:r w:rsidR="006E66EE" w:rsidRPr="006E66EE">
              <w:rPr>
                <w:color w:val="ADADAD" w:themeColor="background2" w:themeShade="BF"/>
              </w:rPr>
              <w:t>-</w:t>
            </w:r>
            <w:r w:rsidR="006D20C6">
              <w:rPr>
                <w:color w:val="ADADAD" w:themeColor="background2" w:themeShade="BF"/>
              </w:rPr>
              <w:t xml:space="preserve">XXXXXXXXXXXX  </w:t>
            </w:r>
          </w:p>
          <w:p w14:paraId="563678A7" w14:textId="70CF946F" w:rsidR="0090049C" w:rsidRPr="004C18DA" w:rsidRDefault="0090049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357EDA" w:rsidRPr="004C18DA" w14:paraId="1402D7E2" w14:textId="2E95A1A8" w:rsidTr="00670F69">
        <w:trPr>
          <w:trHeight w:val="951"/>
        </w:trPr>
        <w:tc>
          <w:tcPr>
            <w:cnfStyle w:val="001000000000" w:firstRow="0" w:lastRow="0" w:firstColumn="1" w:lastColumn="0" w:oddVBand="0" w:evenVBand="0" w:oddHBand="0" w:evenHBand="0" w:firstRowFirstColumn="0" w:firstRowLastColumn="0" w:lastRowFirstColumn="0" w:lastRowLastColumn="0"/>
            <w:tcW w:w="818" w:type="pct"/>
          </w:tcPr>
          <w:p w14:paraId="07173E0C" w14:textId="4D532FE5" w:rsidR="0090049C" w:rsidRDefault="0090049C">
            <w:pPr>
              <w:pStyle w:val="Answerfieldright-aligned"/>
            </w:pPr>
            <w:r w:rsidRPr="00B0486F">
              <w:rPr>
                <w:rFonts w:eastAsia="Times New Roman" w:cs="Times New Roman"/>
                <w:szCs w:val="22"/>
                <w:bdr w:val="none" w:sz="0" w:space="0" w:color="auto" w:frame="1"/>
              </w:rPr>
              <w:t xml:space="preserve">Describe what part(s) of the project </w:t>
            </w:r>
            <w:r w:rsidR="00FA41B9">
              <w:rPr>
                <w:rFonts w:eastAsia="Times New Roman" w:cs="Times New Roman"/>
                <w:szCs w:val="22"/>
                <w:bdr w:val="none" w:sz="0" w:space="0" w:color="auto" w:frame="1"/>
              </w:rPr>
              <w:t>are being removed</w:t>
            </w:r>
            <w:r w:rsidRPr="00B0486F">
              <w:rPr>
                <w:rFonts w:eastAsia="Times New Roman" w:cs="Times New Roman"/>
                <w:szCs w:val="22"/>
                <w:bdr w:val="none" w:sz="0" w:space="0" w:color="auto" w:frame="1"/>
              </w:rPr>
              <w:t>. You can use the reference name or number or state all locations.</w:t>
            </w:r>
          </w:p>
        </w:tc>
        <w:tc>
          <w:tcPr>
            <w:tcW w:w="4182" w:type="pct"/>
          </w:tcPr>
          <w:p w14:paraId="4F60959C" w14:textId="6BF8B734" w:rsidR="00FA41B9" w:rsidRPr="00670F69" w:rsidRDefault="00FA41B9">
            <w:pPr>
              <w:pStyle w:val="Answerfieldleft-aligned"/>
              <w:cnfStyle w:val="000000000000" w:firstRow="0" w:lastRow="0" w:firstColumn="0" w:lastColumn="0" w:oddVBand="0" w:evenVBand="0" w:oddHBand="0" w:evenHBand="0" w:firstRowFirstColumn="0" w:firstRowLastColumn="0" w:lastRowFirstColumn="0" w:lastRowLastColumn="0"/>
              <w:rPr>
                <w:i/>
                <w:iCs/>
                <w:color w:val="ADADAD" w:themeColor="background2" w:themeShade="BF"/>
              </w:rPr>
            </w:pPr>
            <w:r w:rsidRPr="00670F69">
              <w:rPr>
                <w:rFonts w:eastAsia="Cambria"/>
                <w:i/>
                <w:color w:val="ADADAD" w:themeColor="background2" w:themeShade="BF"/>
              </w:rPr>
              <w:t xml:space="preserve">For example, you can </w:t>
            </w:r>
            <w:r w:rsidR="00F31121">
              <w:rPr>
                <w:i/>
                <w:iCs/>
                <w:color w:val="ADADAD" w:themeColor="background2" w:themeShade="BF"/>
              </w:rPr>
              <w:t>provide details of</w:t>
            </w:r>
            <w:r>
              <w:rPr>
                <w:i/>
                <w:color w:val="ADADAD" w:themeColor="background2" w:themeShade="BF"/>
              </w:rPr>
              <w:t xml:space="preserve"> </w:t>
            </w:r>
            <w:r w:rsidR="00821681">
              <w:rPr>
                <w:i/>
                <w:iCs/>
                <w:color w:val="ADADAD" w:themeColor="background2" w:themeShade="BF"/>
              </w:rPr>
              <w:t xml:space="preserve">the </w:t>
            </w:r>
            <w:r>
              <w:rPr>
                <w:i/>
                <w:iCs/>
                <w:color w:val="ADADAD" w:themeColor="background2" w:themeShade="BF"/>
              </w:rPr>
              <w:t>land title</w:t>
            </w:r>
            <w:r w:rsidR="00821681">
              <w:rPr>
                <w:i/>
                <w:iCs/>
                <w:color w:val="ADADAD" w:themeColor="background2" w:themeShade="BF"/>
              </w:rPr>
              <w:t>s</w:t>
            </w:r>
            <w:r>
              <w:rPr>
                <w:i/>
                <w:iCs/>
                <w:color w:val="ADADAD" w:themeColor="background2" w:themeShade="BF"/>
              </w:rPr>
              <w:t xml:space="preserve"> </w:t>
            </w:r>
            <w:r w:rsidR="00821681">
              <w:rPr>
                <w:i/>
                <w:iCs/>
                <w:color w:val="ADADAD" w:themeColor="background2" w:themeShade="BF"/>
              </w:rPr>
              <w:t xml:space="preserve">that are </w:t>
            </w:r>
            <w:r w:rsidR="008F4FC5">
              <w:rPr>
                <w:i/>
                <w:iCs/>
                <w:color w:val="ADADAD" w:themeColor="background2" w:themeShade="BF"/>
              </w:rPr>
              <w:t>being removed</w:t>
            </w:r>
            <w:r w:rsidRPr="00670F69">
              <w:rPr>
                <w:rFonts w:eastAsia="Cambria"/>
                <w:i/>
                <w:color w:val="ADADAD" w:themeColor="background2" w:themeShade="BF"/>
              </w:rPr>
              <w:t>.</w:t>
            </w:r>
          </w:p>
          <w:p w14:paraId="21B41127" w14:textId="53924CB5" w:rsidR="0090049C" w:rsidRPr="004C18DA" w:rsidRDefault="0090049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D56A72" w14:textId="77722DB4" w:rsidR="0090049C" w:rsidRDefault="00771711" w:rsidP="00FF3E61">
      <w:pPr>
        <w:pStyle w:val="Question"/>
      </w:pPr>
      <w:r>
        <w:t>Declaration to remove</w:t>
      </w:r>
    </w:p>
    <w:p w14:paraId="0ED52A62" w14:textId="553D563C" w:rsidR="00771711" w:rsidRDefault="002A4D0C" w:rsidP="00771711">
      <w:pPr>
        <w:pStyle w:val="Helpprompt"/>
      </w:pPr>
      <w:r>
        <w:t xml:space="preserve">The conditions set out in the below declaration must be met before </w:t>
      </w:r>
      <w:r w:rsidR="00B65C73">
        <w:t>part of the project area from the original project</w:t>
      </w:r>
      <w:r>
        <w:t xml:space="preserve"> area can be transferred to the savanna sequestration method.</w:t>
      </w:r>
      <w:r w:rsidR="00F471B6">
        <w:t xml:space="preserve"> This is </w:t>
      </w:r>
      <w:r w:rsidR="00B7747A">
        <w:t>required under</w:t>
      </w:r>
      <w:r>
        <w:t xml:space="preserve"> </w:t>
      </w:r>
      <w:r w:rsidR="00771711">
        <w:t>Section 30</w:t>
      </w:r>
      <w:r w:rsidR="00152314">
        <w:t>B</w:t>
      </w:r>
      <w:r w:rsidR="00771711">
        <w:t xml:space="preserve"> </w:t>
      </w:r>
      <w:r w:rsidR="00146C8B">
        <w:t>of the</w:t>
      </w:r>
      <w:r w:rsidR="00146C8B" w:rsidRPr="00E87720">
        <w:t xml:space="preserve"> </w:t>
      </w:r>
      <w:r w:rsidR="0094600B">
        <w:t>CFI</w:t>
      </w:r>
      <w:r w:rsidR="00146C8B" w:rsidRPr="00E87720">
        <w:t xml:space="preserve"> Rule </w:t>
      </w:r>
      <w:r w:rsidR="00C70C67">
        <w:t xml:space="preserve">, which relates </w:t>
      </w:r>
      <w:r w:rsidR="00771711">
        <w:t xml:space="preserve">to </w:t>
      </w:r>
      <w:r w:rsidR="000E4628">
        <w:t>l</w:t>
      </w:r>
      <w:r w:rsidR="00640DD5" w:rsidRPr="00640DD5">
        <w:t>inked applications for removal of project area from a savanna emissions avoidance project and declaration of new savanna sequestration project</w:t>
      </w:r>
      <w:r w:rsidR="00146C8B">
        <w:t>.</w:t>
      </w:r>
    </w:p>
    <w:tbl>
      <w:tblPr>
        <w:tblStyle w:val="CERTable"/>
        <w:tblW w:w="5000" w:type="pct"/>
        <w:tblLook w:val="0600" w:firstRow="0" w:lastRow="0" w:firstColumn="0" w:lastColumn="0" w:noHBand="1" w:noVBand="1"/>
      </w:tblPr>
      <w:tblGrid>
        <w:gridCol w:w="1560"/>
        <w:gridCol w:w="8180"/>
      </w:tblGrid>
      <w:tr w:rsidR="006A0FAB" w:rsidRPr="00FA7635" w14:paraId="6BF4D9C8" w14:textId="77777777">
        <w:tc>
          <w:tcPr>
            <w:tcW w:w="801" w:type="pct"/>
            <w:vAlign w:val="center"/>
          </w:tcPr>
          <w:p w14:paraId="22C7A90D" w14:textId="77777777" w:rsidR="00771711" w:rsidRPr="00FA7635" w:rsidRDefault="00771711">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60AD1B15" w14:textId="2C0E8DE3" w:rsidR="00771711" w:rsidRPr="000B3E18" w:rsidRDefault="00771711">
            <w:pPr>
              <w:rPr>
                <w:rFonts w:eastAsia="Times New Roman" w:cs="Times New Roman"/>
                <w:sz w:val="20"/>
                <w:szCs w:val="20"/>
                <w:bdr w:val="none" w:sz="0" w:space="0" w:color="auto" w:frame="1"/>
              </w:rPr>
            </w:pPr>
            <w:r w:rsidRPr="000B3E18">
              <w:rPr>
                <w:rFonts w:eastAsia="Times New Roman" w:cs="Times New Roman"/>
                <w:sz w:val="20"/>
                <w:szCs w:val="20"/>
                <w:bdr w:val="none" w:sz="0" w:space="0" w:color="auto" w:frame="1"/>
              </w:rPr>
              <w:t xml:space="preserve">I have submitted a </w:t>
            </w:r>
            <w:r w:rsidR="00315EAF" w:rsidRPr="000B3E18">
              <w:rPr>
                <w:rFonts w:eastAsia="Times New Roman" w:cs="Times New Roman"/>
                <w:sz w:val="20"/>
                <w:szCs w:val="20"/>
                <w:bdr w:val="none" w:sz="0" w:space="0" w:color="auto" w:frame="1"/>
              </w:rPr>
              <w:t>‘</w:t>
            </w:r>
            <w:r w:rsidRPr="000B3E18">
              <w:rPr>
                <w:rFonts w:eastAsia="Times New Roman" w:cs="Times New Roman"/>
                <w:sz w:val="20"/>
                <w:szCs w:val="20"/>
                <w:bdr w:val="none" w:sz="0" w:space="0" w:color="auto" w:frame="1"/>
              </w:rPr>
              <w:t>final offsets report</w:t>
            </w:r>
            <w:r w:rsidR="00315EAF" w:rsidRPr="000B3E18">
              <w:rPr>
                <w:rFonts w:eastAsia="Times New Roman" w:cs="Times New Roman"/>
                <w:sz w:val="20"/>
                <w:szCs w:val="20"/>
                <w:bdr w:val="none" w:sz="0" w:space="0" w:color="auto" w:frame="1"/>
              </w:rPr>
              <w:t>’</w:t>
            </w:r>
            <w:r w:rsidRPr="000B3E18">
              <w:rPr>
                <w:rFonts w:eastAsia="Times New Roman" w:cs="Times New Roman"/>
                <w:sz w:val="20"/>
                <w:szCs w:val="20"/>
                <w:bdr w:val="none" w:sz="0" w:space="0" w:color="auto" w:frame="1"/>
              </w:rPr>
              <w:t xml:space="preserve"> </w:t>
            </w:r>
            <w:r w:rsidR="00C64D8B" w:rsidRPr="000B3E18">
              <w:rPr>
                <w:rFonts w:eastAsia="Times New Roman" w:cs="Times New Roman"/>
                <w:sz w:val="20"/>
                <w:szCs w:val="20"/>
                <w:bdr w:val="none" w:sz="0" w:space="0" w:color="auto" w:frame="1"/>
              </w:rPr>
              <w:t>with a reporting period</w:t>
            </w:r>
            <w:r w:rsidR="001E5859" w:rsidRPr="000B3E18">
              <w:rPr>
                <w:rFonts w:eastAsia="Times New Roman" w:cs="Times New Roman"/>
                <w:sz w:val="20"/>
                <w:szCs w:val="20"/>
                <w:bdr w:val="none" w:sz="0" w:space="0" w:color="auto" w:frame="1"/>
              </w:rPr>
              <w:t xml:space="preserve"> </w:t>
            </w:r>
            <w:r w:rsidRPr="000B3E18">
              <w:rPr>
                <w:rFonts w:eastAsia="Times New Roman" w:cs="Times New Roman"/>
                <w:sz w:val="20"/>
                <w:szCs w:val="20"/>
                <w:bdr w:val="none" w:sz="0" w:space="0" w:color="auto" w:frame="1"/>
              </w:rPr>
              <w:t xml:space="preserve">that covers the most recent full calendar year for the </w:t>
            </w:r>
            <w:r w:rsidR="001E5859" w:rsidRPr="000B3E18">
              <w:rPr>
                <w:rFonts w:eastAsia="Times New Roman" w:cs="Times New Roman"/>
                <w:sz w:val="20"/>
                <w:szCs w:val="20"/>
                <w:bdr w:val="none" w:sz="0" w:space="0" w:color="auto" w:frame="1"/>
              </w:rPr>
              <w:t xml:space="preserve">original </w:t>
            </w:r>
            <w:r w:rsidRPr="000B3E18">
              <w:rPr>
                <w:rFonts w:eastAsia="Times New Roman" w:cs="Times New Roman"/>
                <w:sz w:val="20"/>
                <w:szCs w:val="20"/>
                <w:bdr w:val="none" w:sz="0" w:space="0" w:color="auto" w:frame="1"/>
              </w:rPr>
              <w:t xml:space="preserve">project. </w:t>
            </w:r>
            <w:r w:rsidR="005E6B88" w:rsidRPr="000B3E18">
              <w:rPr>
                <w:rFonts w:eastAsia="Times New Roman" w:cs="Times New Roman"/>
                <w:sz w:val="20"/>
                <w:szCs w:val="20"/>
                <w:bdr w:val="none" w:sz="0" w:space="0" w:color="auto" w:frame="1"/>
              </w:rPr>
              <w:t>I</w:t>
            </w:r>
            <w:r w:rsidRPr="000B3E18">
              <w:rPr>
                <w:rFonts w:eastAsia="Times New Roman" w:cs="Times New Roman"/>
                <w:sz w:val="20"/>
                <w:szCs w:val="20"/>
                <w:bdr w:val="none" w:sz="0" w:space="0" w:color="auto" w:frame="1"/>
              </w:rPr>
              <w:t xml:space="preserve">f </w:t>
            </w:r>
            <w:r w:rsidR="00EC68E8" w:rsidRPr="000B3E18">
              <w:rPr>
                <w:rFonts w:eastAsia="Times New Roman" w:cs="Times New Roman"/>
                <w:sz w:val="20"/>
                <w:szCs w:val="20"/>
                <w:bdr w:val="none" w:sz="0" w:space="0" w:color="auto" w:frame="1"/>
              </w:rPr>
              <w:t>an application for</w:t>
            </w:r>
            <w:r w:rsidRPr="000B3E18">
              <w:rPr>
                <w:rFonts w:eastAsia="Times New Roman" w:cs="Times New Roman"/>
                <w:sz w:val="20"/>
                <w:szCs w:val="20"/>
                <w:bdr w:val="none" w:sz="0" w:space="0" w:color="auto" w:frame="1"/>
              </w:rPr>
              <w:t xml:space="preserve"> ACCUs </w:t>
            </w:r>
            <w:r w:rsidR="00EC68E8" w:rsidRPr="000B3E18">
              <w:rPr>
                <w:rFonts w:eastAsia="Times New Roman" w:cs="Times New Roman"/>
                <w:sz w:val="20"/>
                <w:szCs w:val="20"/>
                <w:bdr w:val="none" w:sz="0" w:space="0" w:color="auto" w:frame="1"/>
              </w:rPr>
              <w:t>has</w:t>
            </w:r>
            <w:r w:rsidR="008756ED" w:rsidRPr="000B3E18">
              <w:rPr>
                <w:rFonts w:eastAsia="Times New Roman" w:cs="Times New Roman"/>
                <w:sz w:val="20"/>
                <w:szCs w:val="20"/>
                <w:bdr w:val="none" w:sz="0" w:space="0" w:color="auto" w:frame="1"/>
              </w:rPr>
              <w:t xml:space="preserve"> been </w:t>
            </w:r>
            <w:r w:rsidR="00EC68E8" w:rsidRPr="000B3E18">
              <w:rPr>
                <w:rFonts w:eastAsia="Times New Roman" w:cs="Times New Roman"/>
                <w:sz w:val="20"/>
                <w:szCs w:val="20"/>
                <w:bdr w:val="none" w:sz="0" w:space="0" w:color="auto" w:frame="1"/>
              </w:rPr>
              <w:t>made</w:t>
            </w:r>
            <w:r w:rsidRPr="000B3E18">
              <w:rPr>
                <w:rFonts w:eastAsia="Times New Roman" w:cs="Times New Roman"/>
                <w:sz w:val="20"/>
                <w:szCs w:val="20"/>
                <w:bdr w:val="none" w:sz="0" w:space="0" w:color="auto" w:frame="1"/>
              </w:rPr>
              <w:t xml:space="preserve">, </w:t>
            </w:r>
            <w:r w:rsidR="0068458E" w:rsidRPr="000B3E18">
              <w:rPr>
                <w:rFonts w:eastAsia="Times New Roman" w:cs="Times New Roman"/>
                <w:sz w:val="20"/>
                <w:szCs w:val="20"/>
                <w:bdr w:val="none" w:sz="0" w:space="0" w:color="auto" w:frame="1"/>
              </w:rPr>
              <w:t xml:space="preserve">I acknowledge that </w:t>
            </w:r>
            <w:r w:rsidR="009A1A60" w:rsidRPr="000B3E18">
              <w:rPr>
                <w:rFonts w:eastAsia="Times New Roman" w:cs="Times New Roman"/>
                <w:sz w:val="20"/>
                <w:szCs w:val="20"/>
                <w:bdr w:val="none" w:sz="0" w:space="0" w:color="auto" w:frame="1"/>
              </w:rPr>
              <w:t>the Regulator</w:t>
            </w:r>
            <w:r w:rsidRPr="000B3E18">
              <w:rPr>
                <w:rFonts w:eastAsia="Times New Roman" w:cs="Times New Roman"/>
                <w:sz w:val="20"/>
                <w:szCs w:val="20"/>
                <w:bdr w:val="none" w:sz="0" w:space="0" w:color="auto" w:frame="1"/>
              </w:rPr>
              <w:t xml:space="preserve"> must issue the certificate of entitlement and ACCUs for that reporting period before decid</w:t>
            </w:r>
            <w:r w:rsidR="002F23BF" w:rsidRPr="000B3E18">
              <w:rPr>
                <w:rFonts w:eastAsia="Times New Roman" w:cs="Times New Roman"/>
                <w:sz w:val="20"/>
                <w:szCs w:val="20"/>
                <w:bdr w:val="none" w:sz="0" w:space="0" w:color="auto" w:frame="1"/>
              </w:rPr>
              <w:t>ing</w:t>
            </w:r>
            <w:r w:rsidRPr="000B3E18">
              <w:rPr>
                <w:rFonts w:eastAsia="Times New Roman" w:cs="Times New Roman"/>
                <w:sz w:val="20"/>
                <w:szCs w:val="20"/>
                <w:bdr w:val="none" w:sz="0" w:space="0" w:color="auto" w:frame="1"/>
              </w:rPr>
              <w:t xml:space="preserve"> on th</w:t>
            </w:r>
            <w:r w:rsidR="00DB477E" w:rsidRPr="000B3E18">
              <w:rPr>
                <w:rFonts w:eastAsia="Times New Roman" w:cs="Times New Roman"/>
                <w:sz w:val="20"/>
                <w:szCs w:val="20"/>
                <w:bdr w:val="none" w:sz="0" w:space="0" w:color="auto" w:frame="1"/>
              </w:rPr>
              <w:t>is</w:t>
            </w:r>
            <w:r w:rsidRPr="000B3E18">
              <w:rPr>
                <w:rFonts w:eastAsia="Times New Roman" w:cs="Times New Roman"/>
                <w:sz w:val="20"/>
                <w:szCs w:val="20"/>
                <w:bdr w:val="none" w:sz="0" w:space="0" w:color="auto" w:frame="1"/>
              </w:rPr>
              <w:t xml:space="preserve"> transfer</w:t>
            </w:r>
            <w:r w:rsidR="008340B0" w:rsidRPr="000B3E18">
              <w:rPr>
                <w:rFonts w:eastAsia="Times New Roman" w:cs="Times New Roman"/>
                <w:sz w:val="20"/>
                <w:szCs w:val="20"/>
                <w:bdr w:val="none" w:sz="0" w:space="0" w:color="auto" w:frame="1"/>
              </w:rPr>
              <w:t>.</w:t>
            </w:r>
          </w:p>
        </w:tc>
      </w:tr>
      <w:tr w:rsidR="006A0FAB" w:rsidRPr="00FA7635" w14:paraId="7231326E" w14:textId="77777777">
        <w:tc>
          <w:tcPr>
            <w:tcW w:w="801" w:type="pct"/>
            <w:vAlign w:val="center"/>
          </w:tcPr>
          <w:p w14:paraId="2B53AFBD" w14:textId="77777777" w:rsidR="00771711" w:rsidRPr="00FA7635" w:rsidRDefault="00771711">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4489B6A8" w14:textId="77A1A820" w:rsidR="00771711" w:rsidRPr="000B3E18" w:rsidRDefault="00771711">
            <w:pPr>
              <w:rPr>
                <w:rFonts w:eastAsia="Times New Roman" w:cs="Times New Roman"/>
                <w:sz w:val="20"/>
                <w:szCs w:val="20"/>
                <w:bdr w:val="none" w:sz="0" w:space="0" w:color="auto" w:frame="1"/>
              </w:rPr>
            </w:pPr>
            <w:r w:rsidRPr="000B3E18">
              <w:rPr>
                <w:rFonts w:eastAsia="Times New Roman" w:cs="Times New Roman"/>
                <w:sz w:val="20"/>
                <w:szCs w:val="20"/>
                <w:bdr w:val="none" w:sz="0" w:space="0" w:color="auto" w:frame="1"/>
              </w:rPr>
              <w:t xml:space="preserve">I </w:t>
            </w:r>
            <w:r w:rsidR="00451633" w:rsidRPr="000B3E18">
              <w:rPr>
                <w:rFonts w:eastAsia="Times New Roman" w:cs="Times New Roman"/>
                <w:sz w:val="20"/>
                <w:szCs w:val="20"/>
                <w:bdr w:val="none" w:sz="0" w:space="0" w:color="auto" w:frame="1"/>
              </w:rPr>
              <w:t xml:space="preserve">have </w:t>
            </w:r>
            <w:r w:rsidR="00E7527C" w:rsidRPr="000B3E18">
              <w:rPr>
                <w:rFonts w:eastAsia="Times New Roman" w:cs="Times New Roman"/>
                <w:sz w:val="20"/>
                <w:szCs w:val="20"/>
                <w:bdr w:val="none" w:sz="0" w:space="0" w:color="auto" w:frame="1"/>
              </w:rPr>
              <w:t xml:space="preserve">submitted an application </w:t>
            </w:r>
            <w:r w:rsidRPr="000B3E18">
              <w:rPr>
                <w:rFonts w:eastAsia="Times New Roman" w:cs="Times New Roman"/>
                <w:sz w:val="20"/>
                <w:szCs w:val="20"/>
                <w:bdr w:val="none" w:sz="0" w:space="0" w:color="auto" w:frame="1"/>
              </w:rPr>
              <w:t xml:space="preserve">to </w:t>
            </w:r>
            <w:r w:rsidR="00451633" w:rsidRPr="000B3E18">
              <w:rPr>
                <w:rFonts w:eastAsia="Times New Roman" w:cs="Times New Roman"/>
                <w:sz w:val="20"/>
                <w:szCs w:val="20"/>
                <w:bdr w:val="none" w:sz="0" w:space="0" w:color="auto" w:frame="1"/>
              </w:rPr>
              <w:t xml:space="preserve">remove the project area </w:t>
            </w:r>
            <w:r w:rsidR="00462A20" w:rsidRPr="000B3E18">
              <w:rPr>
                <w:rFonts w:eastAsia="Times New Roman" w:cs="Times New Roman"/>
                <w:sz w:val="20"/>
                <w:szCs w:val="20"/>
                <w:bdr w:val="none" w:sz="0" w:space="0" w:color="auto" w:frame="1"/>
              </w:rPr>
              <w:t xml:space="preserve">from </w:t>
            </w:r>
            <w:r w:rsidRPr="000B3E18">
              <w:rPr>
                <w:rFonts w:eastAsia="Times New Roman" w:cs="Times New Roman"/>
                <w:sz w:val="20"/>
                <w:szCs w:val="20"/>
                <w:bdr w:val="none" w:sz="0" w:space="0" w:color="auto" w:frame="1"/>
              </w:rPr>
              <w:t xml:space="preserve">the </w:t>
            </w:r>
            <w:r w:rsidR="001E5859" w:rsidRPr="000B3E18">
              <w:rPr>
                <w:rFonts w:eastAsia="Times New Roman" w:cs="Times New Roman"/>
                <w:sz w:val="20"/>
                <w:szCs w:val="20"/>
                <w:bdr w:val="none" w:sz="0" w:space="0" w:color="auto" w:frame="1"/>
              </w:rPr>
              <w:t xml:space="preserve">original </w:t>
            </w:r>
            <w:r w:rsidRPr="000B3E18">
              <w:rPr>
                <w:rFonts w:eastAsia="Times New Roman" w:cs="Times New Roman"/>
                <w:sz w:val="20"/>
                <w:szCs w:val="20"/>
                <w:bdr w:val="none" w:sz="0" w:space="0" w:color="auto" w:frame="1"/>
              </w:rPr>
              <w:t xml:space="preserve">project. </w:t>
            </w:r>
          </w:p>
        </w:tc>
      </w:tr>
      <w:tr w:rsidR="006A0FAB" w:rsidRPr="00FA7635" w14:paraId="28BC855A" w14:textId="77777777">
        <w:tc>
          <w:tcPr>
            <w:tcW w:w="801" w:type="pct"/>
            <w:vAlign w:val="center"/>
          </w:tcPr>
          <w:p w14:paraId="31A7D170" w14:textId="77777777" w:rsidR="00771711" w:rsidRPr="00FA7635" w:rsidRDefault="00771711">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0E1A79BA" w14:textId="74D7D9BF" w:rsidR="00771711" w:rsidRPr="000B3E18" w:rsidRDefault="00771711">
            <w:pPr>
              <w:rPr>
                <w:rFonts w:eastAsia="Times New Roman" w:cs="Times New Roman"/>
                <w:sz w:val="20"/>
                <w:szCs w:val="20"/>
                <w:bdr w:val="none" w:sz="0" w:space="0" w:color="auto" w:frame="1"/>
              </w:rPr>
            </w:pPr>
            <w:r w:rsidRPr="000B3E18">
              <w:rPr>
                <w:rFonts w:eastAsia="Times New Roman" w:cs="Times New Roman"/>
                <w:sz w:val="20"/>
                <w:szCs w:val="20"/>
                <w:bdr w:val="none" w:sz="0" w:space="0" w:color="auto" w:frame="1"/>
              </w:rPr>
              <w:t>I am applying to register a new savanna sequestration project</w:t>
            </w:r>
            <w:r w:rsidR="00357EDA" w:rsidRPr="000B3E18">
              <w:rPr>
                <w:rFonts w:eastAsia="Times New Roman" w:cs="Times New Roman"/>
                <w:sz w:val="20"/>
                <w:szCs w:val="20"/>
                <w:bdr w:val="none" w:sz="0" w:space="0" w:color="auto" w:frame="1"/>
              </w:rPr>
              <w:t xml:space="preserve">. The </w:t>
            </w:r>
            <w:r w:rsidR="00C043BC" w:rsidRPr="000B3E18">
              <w:rPr>
                <w:rFonts w:eastAsia="Times New Roman" w:cs="Times New Roman"/>
                <w:sz w:val="20"/>
                <w:szCs w:val="20"/>
                <w:bdr w:val="none" w:sz="0" w:space="0" w:color="auto" w:frame="1"/>
              </w:rPr>
              <w:t>new project areas</w:t>
            </w:r>
            <w:r w:rsidR="00A24C85" w:rsidRPr="000B3E18">
              <w:rPr>
                <w:rFonts w:eastAsia="Times New Roman" w:cs="Times New Roman"/>
                <w:sz w:val="20"/>
                <w:szCs w:val="20"/>
                <w:bdr w:val="none" w:sz="0" w:space="0" w:color="auto" w:frame="1"/>
              </w:rPr>
              <w:t xml:space="preserve"> are the same as the project areas that were removed from </w:t>
            </w:r>
            <w:r w:rsidR="008F018A" w:rsidRPr="000B3E18">
              <w:rPr>
                <w:rFonts w:eastAsia="Times New Roman" w:cs="Times New Roman"/>
                <w:sz w:val="20"/>
                <w:szCs w:val="20"/>
                <w:bdr w:val="none" w:sz="0" w:space="0" w:color="auto" w:frame="1"/>
              </w:rPr>
              <w:t>the original project</w:t>
            </w:r>
            <w:r w:rsidRPr="000B3E18">
              <w:rPr>
                <w:rFonts w:eastAsia="Times New Roman" w:cs="Times New Roman"/>
                <w:sz w:val="20"/>
                <w:szCs w:val="20"/>
                <w:bdr w:val="none" w:sz="0" w:space="0" w:color="auto" w:frame="1"/>
              </w:rPr>
              <w:t xml:space="preserve">. </w:t>
            </w:r>
          </w:p>
        </w:tc>
      </w:tr>
      <w:tr w:rsidR="006A0FAB" w:rsidRPr="00FA7635" w14:paraId="274DFC89" w14:textId="77777777">
        <w:tc>
          <w:tcPr>
            <w:tcW w:w="801" w:type="pct"/>
            <w:vAlign w:val="center"/>
          </w:tcPr>
          <w:p w14:paraId="63548AAF" w14:textId="77777777" w:rsidR="00771711" w:rsidRPr="00FA7635" w:rsidRDefault="00771711">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3D59563B" w14:textId="3507AEC3" w:rsidR="00771711" w:rsidRPr="000B3E18" w:rsidRDefault="005B3212">
            <w:pPr>
              <w:rPr>
                <w:rFonts w:eastAsia="Times New Roman" w:cs="Times New Roman"/>
                <w:sz w:val="20"/>
                <w:szCs w:val="20"/>
                <w:bdr w:val="none" w:sz="0" w:space="0" w:color="auto" w:frame="1"/>
              </w:rPr>
            </w:pPr>
            <w:r w:rsidRPr="000B3E18">
              <w:rPr>
                <w:rFonts w:eastAsia="Times New Roman" w:cs="Times New Roman"/>
                <w:sz w:val="20"/>
                <w:szCs w:val="20"/>
                <w:bdr w:val="none" w:sz="0" w:space="0" w:color="auto" w:frame="1"/>
              </w:rPr>
              <w:t>I wish the declaration in relation to the original project to be varied if, and only if, the new project is to be declared an eligible offsets project</w:t>
            </w:r>
          </w:p>
        </w:tc>
      </w:tr>
      <w:tr w:rsidR="006A0FAB" w:rsidRPr="00FA7635" w14:paraId="44170C02" w14:textId="77777777">
        <w:tc>
          <w:tcPr>
            <w:tcW w:w="801" w:type="pct"/>
            <w:vAlign w:val="center"/>
          </w:tcPr>
          <w:p w14:paraId="75DDEB35" w14:textId="77777777" w:rsidR="00771711" w:rsidRPr="002B2127" w:rsidRDefault="00771711">
            <w:pPr>
              <w:jc w:val="center"/>
            </w:pPr>
            <w:r w:rsidRPr="002B2127">
              <w:lastRenderedPageBreak/>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5D954F7B" w14:textId="66F8208B" w:rsidR="00771711" w:rsidRPr="000B3E18" w:rsidRDefault="00771711">
            <w:pPr>
              <w:rPr>
                <w:rFonts w:eastAsia="Times New Roman" w:cs="Times New Roman"/>
                <w:sz w:val="20"/>
                <w:szCs w:val="20"/>
                <w:bdr w:val="none" w:sz="0" w:space="0" w:color="auto" w:frame="1"/>
              </w:rPr>
            </w:pPr>
            <w:r w:rsidRPr="000B3E18">
              <w:rPr>
                <w:rFonts w:eastAsia="Times New Roman" w:cs="Times New Roman"/>
                <w:sz w:val="20"/>
                <w:szCs w:val="20"/>
                <w:bdr w:val="none" w:sz="0" w:space="0" w:color="auto" w:frame="1"/>
              </w:rPr>
              <w:t>All persons who hold an eligible interest in the project area have consented to the making of the application to register</w:t>
            </w:r>
            <w:r w:rsidR="008340B0" w:rsidRPr="000B3E18">
              <w:rPr>
                <w:rFonts w:eastAsia="Times New Roman" w:cs="Times New Roman"/>
                <w:sz w:val="20"/>
                <w:szCs w:val="20"/>
                <w:bdr w:val="none" w:sz="0" w:space="0" w:color="auto" w:frame="1"/>
              </w:rPr>
              <w:t xml:space="preserve"> the new project</w:t>
            </w:r>
            <w:r w:rsidRPr="000B3E18">
              <w:rPr>
                <w:rFonts w:eastAsia="Times New Roman" w:cs="Times New Roman"/>
                <w:sz w:val="20"/>
                <w:szCs w:val="20"/>
                <w:bdr w:val="none" w:sz="0" w:space="0" w:color="auto" w:frame="1"/>
              </w:rPr>
              <w:t>.</w:t>
            </w:r>
          </w:p>
        </w:tc>
      </w:tr>
    </w:tbl>
    <w:p w14:paraId="6C43A646" w14:textId="6B797D0D" w:rsidR="00771711" w:rsidRDefault="00771711" w:rsidP="00670F69">
      <w:pPr>
        <w:pStyle w:val="Questionsubquestion"/>
        <w:contextualSpacing w:val="0"/>
      </w:pPr>
      <w:r>
        <w:t xml:space="preserve">If there is any additional information in relation to any of the above statements, provide </w:t>
      </w:r>
      <w:r w:rsidR="00BC0B4C">
        <w:t xml:space="preserve">details </w:t>
      </w:r>
      <w:r>
        <w:t>below.</w:t>
      </w:r>
    </w:p>
    <w:tbl>
      <w:tblPr>
        <w:tblStyle w:val="CERanswerfield"/>
        <w:tblW w:w="5000" w:type="pct"/>
        <w:tblLook w:val="0680" w:firstRow="0" w:lastRow="0" w:firstColumn="1" w:lastColumn="0" w:noHBand="1" w:noVBand="1"/>
      </w:tblPr>
      <w:tblGrid>
        <w:gridCol w:w="1549"/>
        <w:gridCol w:w="8171"/>
      </w:tblGrid>
      <w:tr w:rsidR="00357EDA" w:rsidRPr="004C18DA" w14:paraId="41EF844C" w14:textId="77777777" w:rsidTr="00670F69">
        <w:trPr>
          <w:trHeight w:val="1579"/>
        </w:trPr>
        <w:tc>
          <w:tcPr>
            <w:cnfStyle w:val="001000000000" w:firstRow="0" w:lastRow="0" w:firstColumn="1" w:lastColumn="0" w:oddVBand="0" w:evenVBand="0" w:oddHBand="0" w:evenHBand="0" w:firstRowFirstColumn="0" w:firstRowLastColumn="0" w:lastRowFirstColumn="0" w:lastRowLastColumn="0"/>
            <w:tcW w:w="797" w:type="pct"/>
          </w:tcPr>
          <w:p w14:paraId="7A4EB779" w14:textId="77777777" w:rsidR="00771711" w:rsidRDefault="00771711">
            <w:pPr>
              <w:pStyle w:val="Answerfieldright-aligned"/>
            </w:pPr>
            <w:r>
              <w:rPr>
                <w:rFonts w:eastAsia="Times New Roman" w:cs="Times New Roman"/>
                <w:szCs w:val="22"/>
                <w:bdr w:val="none" w:sz="0" w:space="0" w:color="auto" w:frame="1"/>
              </w:rPr>
              <w:t>Additional information</w:t>
            </w:r>
          </w:p>
        </w:tc>
        <w:tc>
          <w:tcPr>
            <w:tcW w:w="4203" w:type="pct"/>
          </w:tcPr>
          <w:p w14:paraId="38E19A76" w14:textId="77777777" w:rsidR="00771711" w:rsidRPr="004C18DA" w:rsidRDefault="00771711">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8B4249" w14:textId="6A8C7F38" w:rsidR="004C6ABD" w:rsidRPr="00D3527C" w:rsidRDefault="00907090" w:rsidP="00D3527C">
      <w:pPr>
        <w:pStyle w:val="Attachmentprompt"/>
        <w:spacing w:line="259" w:lineRule="auto"/>
      </w:pPr>
      <w:r>
        <w:t>You will need to a</w:t>
      </w:r>
      <w:r w:rsidR="00771711">
        <w:t xml:space="preserve">ttach any additional </w:t>
      </w:r>
      <w:r w:rsidR="73120F91">
        <w:t xml:space="preserve">documents </w:t>
      </w:r>
      <w:r w:rsidR="008756ED">
        <w:t xml:space="preserve">in your application to </w:t>
      </w:r>
      <w:r w:rsidR="00F813FD" w:rsidRPr="00670F69">
        <w:t>Register or transfer a project</w:t>
      </w:r>
      <w:r w:rsidR="00F813FD">
        <w:t xml:space="preserve"> </w:t>
      </w:r>
      <w:r w:rsidR="00771711" w:rsidRPr="009151CC">
        <w:t>form</w:t>
      </w:r>
      <w:r w:rsidR="008756ED">
        <w:t xml:space="preserve"> in </w:t>
      </w:r>
      <w:hyperlink r:id="rId25" w:history="1">
        <w:r w:rsidR="008756ED" w:rsidRPr="000B3E18">
          <w:rPr>
            <w:rStyle w:val="Hyperlink"/>
            <w:rFonts w:asciiTheme="minorHAnsi" w:hAnsiTheme="minorHAnsi"/>
            <w:sz w:val="20"/>
          </w:rPr>
          <w:t>Online Services</w:t>
        </w:r>
      </w:hyperlink>
      <w:r w:rsidR="00771711" w:rsidRPr="009151CC">
        <w:t>.</w:t>
      </w:r>
      <w:r w:rsidR="000B3E18" w:rsidRPr="000B3E18">
        <w:rPr>
          <w:rStyle w:val="FootnoteReference"/>
        </w:rPr>
        <w:t xml:space="preserve"> </w:t>
      </w:r>
      <w:r w:rsidR="000B3E18">
        <w:rPr>
          <w:rStyle w:val="FootnoteReference"/>
        </w:rPr>
        <w:footnoteReference w:id="10"/>
      </w:r>
      <w:r w:rsidR="00771711" w:rsidRPr="4BB7D4F7">
        <w:rPr>
          <w:b/>
        </w:rPr>
        <w:t xml:space="preserve"> </w:t>
      </w:r>
    </w:p>
    <w:p w14:paraId="1C9898AB" w14:textId="7906594C" w:rsidR="00600030" w:rsidRDefault="004339E8" w:rsidP="00600030">
      <w:pPr>
        <w:pStyle w:val="CERHeading1Parts"/>
        <w:numPr>
          <w:ilvl w:val="0"/>
          <w:numId w:val="4"/>
        </w:numPr>
      </w:pPr>
      <w:r>
        <w:t>Revoke a project</w:t>
      </w:r>
    </w:p>
    <w:p w14:paraId="160E8BDD" w14:textId="6675FC93" w:rsidR="00724771" w:rsidRPr="000744D3" w:rsidRDefault="009151CC" w:rsidP="00BC15B1">
      <w:pPr>
        <w:pStyle w:val="Helpprompt"/>
        <w:rPr>
          <w:rFonts w:eastAsia="Times New Roman" w:cs="Times New Roman"/>
        </w:rPr>
      </w:pPr>
      <w:r w:rsidRPr="002C32C6">
        <w:t>B</w:t>
      </w:r>
      <w:r w:rsidR="00724771" w:rsidRPr="002C32C6">
        <w:rPr>
          <w:rFonts w:eastAsia="Times New Roman" w:cs="Times New Roman"/>
          <w:bdr w:val="none" w:sz="0" w:space="0" w:color="auto" w:frame="1"/>
        </w:rPr>
        <w:t>e</w:t>
      </w:r>
      <w:r w:rsidR="00724771" w:rsidRPr="000744D3">
        <w:rPr>
          <w:rFonts w:eastAsia="Times New Roman" w:cs="Times New Roman"/>
          <w:bdr w:val="none" w:sz="0" w:space="0" w:color="auto" w:frame="1"/>
        </w:rPr>
        <w:t xml:space="preserve">fore </w:t>
      </w:r>
      <w:r w:rsidR="00724771">
        <w:rPr>
          <w:rFonts w:eastAsia="Times New Roman" w:cs="Times New Roman"/>
          <w:bdr w:val="none" w:sz="0" w:space="0" w:color="auto" w:frame="1"/>
        </w:rPr>
        <w:t>beginning the process to transfer</w:t>
      </w:r>
      <w:r w:rsidR="00724771" w:rsidRPr="000744D3">
        <w:rPr>
          <w:rFonts w:eastAsia="Times New Roman" w:cs="Times New Roman"/>
          <w:bdr w:val="none" w:sz="0" w:space="0" w:color="auto" w:frame="1"/>
        </w:rPr>
        <w:t xml:space="preserve">, submit </w:t>
      </w:r>
      <w:r w:rsidR="00724771">
        <w:rPr>
          <w:rFonts w:eastAsia="Times New Roman" w:cs="Times New Roman"/>
          <w:bdr w:val="none" w:sz="0" w:space="0" w:color="auto" w:frame="1"/>
        </w:rPr>
        <w:t>a ‘</w:t>
      </w:r>
      <w:r w:rsidR="00724771" w:rsidRPr="000744D3">
        <w:rPr>
          <w:rFonts w:eastAsia="Times New Roman" w:cs="Times New Roman"/>
          <w:bdr w:val="none" w:sz="0" w:space="0" w:color="auto" w:frame="1"/>
        </w:rPr>
        <w:t>final offsets report</w:t>
      </w:r>
      <w:r w:rsidR="00724771">
        <w:rPr>
          <w:rFonts w:eastAsia="Times New Roman" w:cs="Times New Roman"/>
          <w:bdr w:val="none" w:sz="0" w:space="0" w:color="auto" w:frame="1"/>
        </w:rPr>
        <w:t>’</w:t>
      </w:r>
      <w:r w:rsidR="00724771" w:rsidRPr="000744D3">
        <w:rPr>
          <w:rFonts w:eastAsia="Times New Roman" w:cs="Times New Roman"/>
          <w:bdr w:val="none" w:sz="0" w:space="0" w:color="auto" w:frame="1"/>
        </w:rPr>
        <w:t xml:space="preserve"> that covers the most recent full calendar year. If ACCUs </w:t>
      </w:r>
      <w:r w:rsidR="008756ED" w:rsidRPr="617815FC">
        <w:rPr>
          <w:rFonts w:eastAsia="Times New Roman" w:cs="Times New Roman"/>
        </w:rPr>
        <w:t>have been applied for</w:t>
      </w:r>
      <w:r w:rsidR="00724771" w:rsidRPr="000744D3">
        <w:rPr>
          <w:rFonts w:eastAsia="Times New Roman" w:cs="Times New Roman"/>
          <w:bdr w:val="none" w:sz="0" w:space="0" w:color="auto" w:frame="1"/>
        </w:rPr>
        <w:t xml:space="preserve">, </w:t>
      </w:r>
      <w:r w:rsidR="2CB75155" w:rsidRPr="617815FC">
        <w:rPr>
          <w:rFonts w:eastAsia="Times New Roman" w:cs="Times New Roman"/>
        </w:rPr>
        <w:t xml:space="preserve">the Regulator </w:t>
      </w:r>
      <w:r w:rsidR="00724771" w:rsidRPr="000744D3">
        <w:rPr>
          <w:rFonts w:eastAsia="Times New Roman" w:cs="Times New Roman"/>
          <w:bdr w:val="none" w:sz="0" w:space="0" w:color="auto" w:frame="1"/>
        </w:rPr>
        <w:t>must issue the certificate of entitlement and ACCUs for that reporting period before decid</w:t>
      </w:r>
      <w:r w:rsidR="4CCF830D" w:rsidRPr="617815FC">
        <w:rPr>
          <w:rFonts w:eastAsia="Times New Roman" w:cs="Times New Roman"/>
        </w:rPr>
        <w:t xml:space="preserve">ing </w:t>
      </w:r>
      <w:r w:rsidR="00724771" w:rsidRPr="000744D3">
        <w:rPr>
          <w:rFonts w:eastAsia="Times New Roman" w:cs="Times New Roman"/>
          <w:bdr w:val="none" w:sz="0" w:space="0" w:color="auto" w:frame="1"/>
        </w:rPr>
        <w:t>on th</w:t>
      </w:r>
      <w:r w:rsidR="6A28D930" w:rsidRPr="000744D3">
        <w:rPr>
          <w:rFonts w:eastAsia="Times New Roman" w:cs="Times New Roman"/>
          <w:bdr w:val="none" w:sz="0" w:space="0" w:color="auto" w:frame="1"/>
        </w:rPr>
        <w:t>is</w:t>
      </w:r>
      <w:r w:rsidR="00724771" w:rsidRPr="000744D3">
        <w:rPr>
          <w:rFonts w:eastAsia="Times New Roman" w:cs="Times New Roman"/>
          <w:bdr w:val="none" w:sz="0" w:space="0" w:color="auto" w:frame="1"/>
        </w:rPr>
        <w:t xml:space="preserve"> transfer.</w:t>
      </w:r>
      <w:r w:rsidR="00724771" w:rsidRPr="00202573">
        <w:rPr>
          <w:rFonts w:eastAsia="Times New Roman" w:cs="Times New Roman"/>
          <w:bdr w:val="none" w:sz="0" w:space="0" w:color="auto" w:frame="1"/>
        </w:rPr>
        <w:t xml:space="preserve"> </w:t>
      </w:r>
    </w:p>
    <w:p w14:paraId="1E3B7355" w14:textId="1C21F9A6" w:rsidR="008B36CE" w:rsidRDefault="00724771" w:rsidP="009151CC">
      <w:pPr>
        <w:pStyle w:val="Helpprompt"/>
      </w:pPr>
      <w:r>
        <w:t xml:space="preserve">Completing this form and attaching it to when you </w:t>
      </w:r>
      <w:r w:rsidR="00B579EE" w:rsidRPr="00670F69">
        <w:rPr>
          <w:szCs w:val="20"/>
        </w:rPr>
        <w:t>Register</w:t>
      </w:r>
      <w:r w:rsidR="0079745B" w:rsidRPr="00670F69">
        <w:rPr>
          <w:szCs w:val="20"/>
        </w:rPr>
        <w:t xml:space="preserve"> or transfer</w:t>
      </w:r>
      <w:r w:rsidR="00B579EE" w:rsidRPr="00670F69">
        <w:rPr>
          <w:szCs w:val="20"/>
        </w:rPr>
        <w:t xml:space="preserve"> a </w:t>
      </w:r>
      <w:r w:rsidR="0079745B" w:rsidRPr="00670F69">
        <w:rPr>
          <w:szCs w:val="20"/>
        </w:rPr>
        <w:t>p</w:t>
      </w:r>
      <w:r w:rsidR="00B579EE" w:rsidRPr="00670F69">
        <w:rPr>
          <w:szCs w:val="20"/>
        </w:rPr>
        <w:t>roject</w:t>
      </w:r>
      <w:r w:rsidR="00B579EE" w:rsidRPr="008B642E">
        <w:t xml:space="preserve"> </w:t>
      </w:r>
      <w:r w:rsidRPr="008B642E">
        <w:t>in</w:t>
      </w:r>
      <w:r>
        <w:t xml:space="preserve"> </w:t>
      </w:r>
      <w:hyperlink r:id="rId26" w:history="1">
        <w:r w:rsidRPr="000B3E18">
          <w:rPr>
            <w:rStyle w:val="Hyperlink"/>
            <w:rFonts w:asciiTheme="minorHAnsi" w:hAnsiTheme="minorHAnsi"/>
            <w:sz w:val="20"/>
          </w:rPr>
          <w:t>Online Services</w:t>
        </w:r>
      </w:hyperlink>
      <w:r>
        <w:t xml:space="preserve"> </w:t>
      </w:r>
      <w:r w:rsidR="00867163">
        <w:rPr>
          <w:rStyle w:val="FootnoteReference"/>
        </w:rPr>
        <w:footnoteReference w:id="11"/>
      </w:r>
      <w:r>
        <w:t xml:space="preserve"> will have the effect, when approved, of </w:t>
      </w:r>
      <w:r w:rsidR="00504259">
        <w:t xml:space="preserve">revoking </w:t>
      </w:r>
      <w:r>
        <w:t xml:space="preserve">the </w:t>
      </w:r>
      <w:r w:rsidR="00504259">
        <w:t xml:space="preserve">original savanna emissions avoidance </w:t>
      </w:r>
      <w:r>
        <w:t xml:space="preserve">project to </w:t>
      </w:r>
      <w:r w:rsidR="00696591">
        <w:t xml:space="preserve">enable the registration of a project under </w:t>
      </w:r>
      <w:r>
        <w:t xml:space="preserve">a </w:t>
      </w:r>
      <w:r w:rsidR="00696591">
        <w:t xml:space="preserve">methodology </w:t>
      </w:r>
      <w:r>
        <w:t xml:space="preserve">determination that also </w:t>
      </w:r>
      <w:r w:rsidR="00265827">
        <w:t>provides</w:t>
      </w:r>
      <w:r>
        <w:t xml:space="preserve"> </w:t>
      </w:r>
      <w:r w:rsidR="00696591">
        <w:t xml:space="preserve">ACCUs </w:t>
      </w:r>
      <w:r>
        <w:t xml:space="preserve">for sequestration. Once the original project is revoked, you cannot return to a </w:t>
      </w:r>
      <w:hyperlink r:id="rId27" w:history="1">
        <w:r w:rsidR="000155C7" w:rsidRPr="000155C7">
          <w:rPr>
            <w:rStyle w:val="Hyperlink"/>
            <w:rFonts w:asciiTheme="minorHAnsi" w:hAnsiTheme="minorHAnsi"/>
            <w:sz w:val="20"/>
          </w:rPr>
          <w:t>closed methodology determination</w:t>
        </w:r>
      </w:hyperlink>
      <w:r>
        <w:t>.</w:t>
      </w:r>
      <w:r w:rsidR="00867163" w:rsidRPr="00867163">
        <w:rPr>
          <w:rStyle w:val="FootnoteReference"/>
        </w:rPr>
        <w:t xml:space="preserve"> </w:t>
      </w:r>
      <w:r w:rsidR="00867163">
        <w:rPr>
          <w:rStyle w:val="FootnoteReference"/>
        </w:rPr>
        <w:footnoteReference w:id="12"/>
      </w:r>
    </w:p>
    <w:p w14:paraId="65B18389" w14:textId="77777777" w:rsidR="00B60F26" w:rsidRDefault="00B60F26" w:rsidP="00B60F26">
      <w:pPr>
        <w:pStyle w:val="Question"/>
      </w:pPr>
      <w:r>
        <w:t>Request type, select the option you would like to achieve</w:t>
      </w:r>
    </w:p>
    <w:tbl>
      <w:tblPr>
        <w:tblStyle w:val="CERanswerfield"/>
        <w:tblW w:w="5000" w:type="pct"/>
        <w:tblLook w:val="0700" w:firstRow="0" w:lastRow="0" w:firstColumn="0" w:lastColumn="1" w:noHBand="1" w:noVBand="1"/>
      </w:tblPr>
      <w:tblGrid>
        <w:gridCol w:w="1466"/>
        <w:gridCol w:w="8254"/>
      </w:tblGrid>
      <w:tr w:rsidR="00AC12F3" w:rsidRPr="004C18DA" w14:paraId="72B5A4DB" w14:textId="77777777">
        <w:trPr>
          <w:trHeight w:val="22"/>
        </w:trPr>
        <w:tc>
          <w:tcPr>
            <w:tcW w:w="754" w:type="pct"/>
            <w:hideMark/>
          </w:tcPr>
          <w:p w14:paraId="661003C5" w14:textId="77777777" w:rsidR="00B60F26" w:rsidRPr="009D59C0" w:rsidRDefault="00B60F26">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hideMark/>
          </w:tcPr>
          <w:p w14:paraId="0F6D9714" w14:textId="77777777" w:rsidR="00B60F26" w:rsidRDefault="00B60F26">
            <w:pPr>
              <w:pStyle w:val="Answerfieldleft-aligned"/>
            </w:pPr>
            <w:r>
              <w:t>Transfer a part of the project</w:t>
            </w:r>
          </w:p>
          <w:p w14:paraId="7A498D10" w14:textId="5E731451" w:rsidR="00B60F26" w:rsidRPr="009F6CEF" w:rsidRDefault="00B60F26">
            <w:pPr>
              <w:pStyle w:val="Arrowinstruction"/>
              <w:rPr>
                <w:sz w:val="20"/>
                <w:szCs w:val="20"/>
              </w:rPr>
            </w:pPr>
            <w:r w:rsidRPr="009F6CEF">
              <w:rPr>
                <w:sz w:val="20"/>
                <w:szCs w:val="20"/>
              </w:rPr>
              <w:t>Skip this section</w:t>
            </w:r>
            <w:r w:rsidR="000924C4" w:rsidRPr="009F6CEF">
              <w:rPr>
                <w:sz w:val="20"/>
                <w:szCs w:val="20"/>
              </w:rPr>
              <w:t xml:space="preserve"> and </w:t>
            </w:r>
            <w:r w:rsidRPr="009F6CEF">
              <w:rPr>
                <w:sz w:val="20"/>
                <w:szCs w:val="20"/>
              </w:rPr>
              <w:t xml:space="preserve">continue to Part </w:t>
            </w:r>
            <w:r w:rsidR="00A20E39" w:rsidRPr="009F6CEF">
              <w:rPr>
                <w:sz w:val="20"/>
                <w:szCs w:val="20"/>
              </w:rPr>
              <w:t>D</w:t>
            </w:r>
            <w:r w:rsidR="009F6F68" w:rsidRPr="009F6CEF">
              <w:rPr>
                <w:sz w:val="20"/>
                <w:szCs w:val="20"/>
              </w:rPr>
              <w:t>: Eligibility requirements for transferring project areas</w:t>
            </w:r>
          </w:p>
        </w:tc>
      </w:tr>
      <w:tr w:rsidR="00AC12F3" w:rsidRPr="004C18DA" w14:paraId="12AA15D7" w14:textId="77777777" w:rsidTr="009F6CEF">
        <w:trPr>
          <w:trHeight w:val="884"/>
        </w:trPr>
        <w:tc>
          <w:tcPr>
            <w:tcW w:w="754" w:type="pct"/>
            <w:hideMark/>
          </w:tcPr>
          <w:p w14:paraId="3D82641D" w14:textId="17B355E2" w:rsidR="00B60F26" w:rsidRPr="009D59C0" w:rsidRDefault="00B60F26">
            <w:pPr>
              <w:pStyle w:val="Checkbox"/>
            </w:pPr>
            <w:r w:rsidRPr="009D59C0">
              <w:fldChar w:fldCharType="begin">
                <w:ffData>
                  <w:name w:val="Check2"/>
                  <w:enabled/>
                  <w:calcOnExit w:val="0"/>
                  <w:checkBox>
                    <w:sizeAuto/>
                    <w:default w:val="0"/>
                    <w:checked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hideMark/>
          </w:tcPr>
          <w:p w14:paraId="4E477E6E" w14:textId="77777777" w:rsidR="00B60F26" w:rsidRDefault="00B60F26">
            <w:pPr>
              <w:pStyle w:val="Answerfieldleft-aligned"/>
            </w:pPr>
            <w:r>
              <w:t xml:space="preserve">Transfer entire project area </w:t>
            </w:r>
          </w:p>
          <w:p w14:paraId="27CA3042" w14:textId="2608E6CF" w:rsidR="00B60F26" w:rsidRPr="009F6CEF" w:rsidRDefault="009D4C64">
            <w:pPr>
              <w:pStyle w:val="Arrowinstruction"/>
              <w:rPr>
                <w:sz w:val="20"/>
                <w:szCs w:val="20"/>
              </w:rPr>
            </w:pPr>
            <w:r w:rsidRPr="009F6CEF">
              <w:rPr>
                <w:sz w:val="20"/>
                <w:szCs w:val="20"/>
              </w:rPr>
              <w:t>Complete</w:t>
            </w:r>
            <w:r w:rsidR="00B60F26" w:rsidRPr="009F6CEF">
              <w:rPr>
                <w:sz w:val="20"/>
                <w:szCs w:val="20"/>
              </w:rPr>
              <w:t xml:space="preserve"> this section</w:t>
            </w:r>
          </w:p>
        </w:tc>
      </w:tr>
    </w:tbl>
    <w:p w14:paraId="5D9A1035" w14:textId="26777723" w:rsidR="00D3527C" w:rsidRDefault="00D3527C">
      <w:pPr>
        <w:spacing w:after="0"/>
        <w:rPr>
          <w:rFonts w:eastAsia="Times New Roman" w:cs="Arial"/>
          <w:b/>
          <w:color w:val="auto"/>
          <w:szCs w:val="40"/>
          <w:lang w:val="en-US" w:eastAsia="en-AU"/>
        </w:rPr>
      </w:pPr>
    </w:p>
    <w:p w14:paraId="7A7A5717" w14:textId="78649371" w:rsidR="007B3035" w:rsidRDefault="003357E3" w:rsidP="00096CD1">
      <w:pPr>
        <w:pStyle w:val="Question"/>
        <w:contextualSpacing w:val="0"/>
      </w:pPr>
      <w:r>
        <w:t>Project proponent n</w:t>
      </w:r>
      <w:r w:rsidR="003E7FB9">
        <w:t xml:space="preserve">ame and contact details </w:t>
      </w:r>
      <w:r>
        <w:t>of the original project</w:t>
      </w:r>
    </w:p>
    <w:p w14:paraId="54D5CD80" w14:textId="1FDC5C62" w:rsidR="00DC583B" w:rsidRDefault="00823341" w:rsidP="00670F69">
      <w:pPr>
        <w:pStyle w:val="Helpprompt"/>
        <w:ind w:left="850" w:hanging="425"/>
      </w:pPr>
      <w:r>
        <w:t xml:space="preserve">The applicant </w:t>
      </w:r>
      <w:r w:rsidR="008C64CE">
        <w:t xml:space="preserve">must be the project proponent of the project, or </w:t>
      </w:r>
      <w:r w:rsidR="003662A8">
        <w:t xml:space="preserve">if there are multiple proponents, </w:t>
      </w:r>
      <w:r w:rsidR="008C64CE">
        <w:t xml:space="preserve">the nominee of multiple project proponents for the project. </w:t>
      </w:r>
    </w:p>
    <w:tbl>
      <w:tblPr>
        <w:tblStyle w:val="CERanswerfield"/>
        <w:tblW w:w="5000" w:type="pct"/>
        <w:tblLook w:val="0680" w:firstRow="0" w:lastRow="0" w:firstColumn="1" w:lastColumn="0" w:noHBand="1" w:noVBand="1"/>
      </w:tblPr>
      <w:tblGrid>
        <w:gridCol w:w="1861"/>
        <w:gridCol w:w="1965"/>
        <w:gridCol w:w="1967"/>
        <w:gridCol w:w="1967"/>
        <w:gridCol w:w="1960"/>
      </w:tblGrid>
      <w:tr w:rsidR="00AC12F3" w:rsidRPr="004C18DA" w14:paraId="0FC70759" w14:textId="77777777" w:rsidTr="00670F69">
        <w:trPr>
          <w:trHeight w:val="22"/>
        </w:trPr>
        <w:tc>
          <w:tcPr>
            <w:cnfStyle w:val="001000000000" w:firstRow="0" w:lastRow="0" w:firstColumn="1" w:lastColumn="0" w:oddVBand="0" w:evenVBand="0" w:oddHBand="0" w:evenHBand="0" w:firstRowFirstColumn="0" w:firstRowLastColumn="0" w:lastRowFirstColumn="0" w:lastRowLastColumn="0"/>
            <w:tcW w:w="957" w:type="pct"/>
            <w:hideMark/>
          </w:tcPr>
          <w:p w14:paraId="74BA328B" w14:textId="59B85B53" w:rsidR="00C836C1" w:rsidRPr="004C18DA" w:rsidRDefault="00A52C8A">
            <w:pPr>
              <w:pStyle w:val="Answerfieldright-aligned"/>
            </w:pPr>
            <w:r>
              <w:lastRenderedPageBreak/>
              <w:t xml:space="preserve">Applicant </w:t>
            </w:r>
            <w:r w:rsidR="00BB073F">
              <w:t>name</w:t>
            </w:r>
          </w:p>
        </w:tc>
        <w:tc>
          <w:tcPr>
            <w:tcW w:w="4043" w:type="pct"/>
            <w:gridSpan w:val="4"/>
          </w:tcPr>
          <w:p w14:paraId="3C2EF4DB" w14:textId="6679689A" w:rsidR="00404069" w:rsidRPr="009151CC" w:rsidRDefault="00404069">
            <w:pPr>
              <w:pStyle w:val="Answerfieldleft-aligned"/>
              <w:cnfStyle w:val="000000000000" w:firstRow="0" w:lastRow="0" w:firstColumn="0" w:lastColumn="0" w:oddVBand="0" w:evenVBand="0" w:oddHBand="0" w:evenHBand="0" w:firstRowFirstColumn="0" w:firstRowLastColumn="0" w:lastRowFirstColumn="0" w:lastRowLastColumn="0"/>
              <w:rPr>
                <w:i/>
                <w:iCs/>
                <w:color w:val="747474" w:themeColor="background2" w:themeShade="80"/>
              </w:rPr>
            </w:pPr>
            <w:r w:rsidRPr="009151CC">
              <w:rPr>
                <w:i/>
                <w:iCs/>
                <w:color w:val="747474" w:themeColor="background2" w:themeShade="80"/>
              </w:rPr>
              <w:t xml:space="preserve">For </w:t>
            </w:r>
            <w:r w:rsidR="00E67AEB">
              <w:rPr>
                <w:i/>
                <w:iCs/>
                <w:color w:val="747474" w:themeColor="background2" w:themeShade="80"/>
              </w:rPr>
              <w:t>exampl</w:t>
            </w:r>
            <w:r w:rsidR="00535E38">
              <w:rPr>
                <w:i/>
                <w:iCs/>
                <w:color w:val="747474" w:themeColor="background2" w:themeShade="80"/>
              </w:rPr>
              <w:t>e,</w:t>
            </w:r>
            <w:r w:rsidRPr="009151CC">
              <w:rPr>
                <w:i/>
                <w:iCs/>
                <w:color w:val="747474" w:themeColor="background2" w:themeShade="80"/>
              </w:rPr>
              <w:t xml:space="preserve"> ABC Pty Ltd</w:t>
            </w:r>
          </w:p>
          <w:p w14:paraId="65447EF2" w14:textId="39F9B8AF" w:rsidR="00C836C1" w:rsidRPr="004C18DA" w:rsidRDefault="00C836C1">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3E7FB9" w:rsidRPr="004C18DA" w14:paraId="6AE73014" w14:textId="77777777" w:rsidTr="00670F69">
        <w:trPr>
          <w:trHeight w:val="22"/>
        </w:trPr>
        <w:tc>
          <w:tcPr>
            <w:cnfStyle w:val="001000000000" w:firstRow="0" w:lastRow="0" w:firstColumn="1" w:lastColumn="0" w:oddVBand="0" w:evenVBand="0" w:oddHBand="0" w:evenHBand="0" w:firstRowFirstColumn="0" w:firstRowLastColumn="0" w:lastRowFirstColumn="0" w:lastRowLastColumn="0"/>
            <w:tcW w:w="957" w:type="pct"/>
          </w:tcPr>
          <w:p w14:paraId="4A8A2AE8" w14:textId="390AD7F9" w:rsidR="003E7FB9" w:rsidRDefault="00535E38">
            <w:pPr>
              <w:pStyle w:val="Answerfieldright-aligned"/>
            </w:pPr>
            <w:r>
              <w:t>Role</w:t>
            </w:r>
          </w:p>
        </w:tc>
        <w:tc>
          <w:tcPr>
            <w:tcW w:w="4043" w:type="pct"/>
            <w:gridSpan w:val="4"/>
          </w:tcPr>
          <w:p w14:paraId="7C7F6333" w14:textId="10947697" w:rsidR="003E7FB9" w:rsidRDefault="00535E38">
            <w:pPr>
              <w:pStyle w:val="Answerfieldleft-aligned"/>
              <w:cnfStyle w:val="000000000000" w:firstRow="0" w:lastRow="0" w:firstColumn="0" w:lastColumn="0" w:oddVBand="0" w:evenVBand="0" w:oddHBand="0" w:evenHBand="0" w:firstRowFirstColumn="0" w:firstRowLastColumn="0" w:lastRowFirstColumn="0" w:lastRowLastColumn="0"/>
              <w:rPr>
                <w:i/>
                <w:iCs/>
                <w:color w:val="747474" w:themeColor="background2" w:themeShade="80"/>
              </w:rPr>
            </w:pPr>
            <w:r>
              <w:rPr>
                <w:i/>
                <w:iCs/>
                <w:color w:val="747474" w:themeColor="background2" w:themeShade="80"/>
              </w:rPr>
              <w:t>For example, Nominee</w:t>
            </w:r>
            <w:r w:rsidR="00096CD1">
              <w:rPr>
                <w:i/>
                <w:iCs/>
                <w:color w:val="747474" w:themeColor="background2" w:themeShade="80"/>
              </w:rPr>
              <w:t xml:space="preserve"> or </w:t>
            </w:r>
            <w:r>
              <w:rPr>
                <w:i/>
                <w:iCs/>
                <w:color w:val="747474" w:themeColor="background2" w:themeShade="80"/>
              </w:rPr>
              <w:t>project proponent</w:t>
            </w:r>
          </w:p>
          <w:p w14:paraId="319CE418" w14:textId="327F1EFE" w:rsidR="00535E38" w:rsidRPr="003E7FB9" w:rsidRDefault="00535E38">
            <w:pPr>
              <w:pStyle w:val="Answerfieldleft-aligned"/>
              <w:cnfStyle w:val="000000000000" w:firstRow="0" w:lastRow="0" w:firstColumn="0" w:lastColumn="0" w:oddVBand="0" w:evenVBand="0" w:oddHBand="0" w:evenHBand="0" w:firstRowFirstColumn="0" w:firstRowLastColumn="0" w:lastRowFirstColumn="0" w:lastRowLastColumn="0"/>
              <w:rPr>
                <w:i/>
                <w:iCs/>
                <w:color w:val="747474" w:themeColor="background2" w:themeShade="80"/>
              </w:rPr>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AB1896" w:rsidRPr="004C18DA" w14:paraId="69AA46AE" w14:textId="77777777" w:rsidTr="00670F69">
        <w:trPr>
          <w:trHeight w:val="454"/>
        </w:trPr>
        <w:tc>
          <w:tcPr>
            <w:cnfStyle w:val="001000000000" w:firstRow="0" w:lastRow="0" w:firstColumn="1" w:lastColumn="0" w:oddVBand="0" w:evenVBand="0" w:oddHBand="0" w:evenHBand="0" w:firstRowFirstColumn="0" w:firstRowLastColumn="0" w:lastRowFirstColumn="0" w:lastRowLastColumn="0"/>
            <w:tcW w:w="957" w:type="pct"/>
            <w:vMerge w:val="restart"/>
          </w:tcPr>
          <w:p w14:paraId="6171975B" w14:textId="35696C28" w:rsidR="00AB1896" w:rsidRDefault="00AB1896">
            <w:pPr>
              <w:pStyle w:val="Answerfieldright-aligned"/>
            </w:pPr>
            <w:r>
              <w:t>Organisation identifier</w:t>
            </w:r>
          </w:p>
        </w:tc>
        <w:tc>
          <w:tcPr>
            <w:tcW w:w="1011" w:type="pct"/>
          </w:tcPr>
          <w:p w14:paraId="03B23733" w14:textId="0BE3B234" w:rsidR="00AB1896" w:rsidRPr="004C18DA" w:rsidRDefault="00AB1896" w:rsidP="00AD7E39">
            <w:pPr>
              <w:pStyle w:val="Answerfieldleft-aligned"/>
              <w:cnfStyle w:val="000000000000" w:firstRow="0" w:lastRow="0" w:firstColumn="0" w:lastColumn="0" w:oddVBand="0" w:evenVBand="0" w:oddHBand="0" w:evenHBand="0" w:firstRowFirstColumn="0" w:firstRowLastColumn="0" w:lastRowFirstColumn="0" w:lastRowLastColumn="0"/>
            </w:pPr>
            <w:r>
              <w:t xml:space="preserve">ABN  </w:t>
            </w:r>
            <w:sdt>
              <w:sdtPr>
                <w:id w:val="149814551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012" w:type="pct"/>
          </w:tcPr>
          <w:p w14:paraId="66FC4643" w14:textId="31330BB0" w:rsidR="00AB1896" w:rsidRPr="004C18DA" w:rsidRDefault="00AB1896" w:rsidP="00AD7E39">
            <w:pPr>
              <w:pStyle w:val="Answerfieldleft-aligned"/>
              <w:cnfStyle w:val="000000000000" w:firstRow="0" w:lastRow="0" w:firstColumn="0" w:lastColumn="0" w:oddVBand="0" w:evenVBand="0" w:oddHBand="0" w:evenHBand="0" w:firstRowFirstColumn="0" w:firstRowLastColumn="0" w:lastRowFirstColumn="0" w:lastRowLastColumn="0"/>
            </w:pPr>
            <w:r>
              <w:t xml:space="preserve">ACN  </w:t>
            </w:r>
            <w:sdt>
              <w:sdtPr>
                <w:id w:val="-174401354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012" w:type="pct"/>
          </w:tcPr>
          <w:p w14:paraId="77207504" w14:textId="259548D9" w:rsidR="00AB1896" w:rsidRPr="004C18DA" w:rsidRDefault="00AB1896" w:rsidP="00AD7E39">
            <w:pPr>
              <w:pStyle w:val="Answerfieldleft-aligned"/>
              <w:cnfStyle w:val="000000000000" w:firstRow="0" w:lastRow="0" w:firstColumn="0" w:lastColumn="0" w:oddVBand="0" w:evenVBand="0" w:oddHBand="0" w:evenHBand="0" w:firstRowFirstColumn="0" w:firstRowLastColumn="0" w:lastRowFirstColumn="0" w:lastRowLastColumn="0"/>
            </w:pPr>
            <w:r>
              <w:t xml:space="preserve">ARBN  </w:t>
            </w:r>
            <w:sdt>
              <w:sdtPr>
                <w:id w:val="1575472295"/>
                <w14:checkbox>
                  <w14:checked w14:val="0"/>
                  <w14:checkedState w14:val="2612" w14:font="MS Gothic"/>
                  <w14:uncheckedState w14:val="2610" w14:font="MS Gothic"/>
                </w14:checkbox>
              </w:sdtPr>
              <w:sdtContent>
                <w:r w:rsidR="005B4F84">
                  <w:rPr>
                    <w:rFonts w:ascii="MS Gothic" w:eastAsia="MS Gothic" w:hAnsi="MS Gothic" w:hint="eastAsia"/>
                  </w:rPr>
                  <w:t>☐</w:t>
                </w:r>
              </w:sdtContent>
            </w:sdt>
          </w:p>
        </w:tc>
        <w:tc>
          <w:tcPr>
            <w:tcW w:w="1008" w:type="pct"/>
          </w:tcPr>
          <w:p w14:paraId="5DC85679" w14:textId="4A224D55" w:rsidR="00AB1896" w:rsidRPr="004C18DA" w:rsidRDefault="00AB1896" w:rsidP="00AD7E39">
            <w:pPr>
              <w:pStyle w:val="Answerfieldleft-aligned"/>
              <w:cnfStyle w:val="000000000000" w:firstRow="0" w:lastRow="0" w:firstColumn="0" w:lastColumn="0" w:oddVBand="0" w:evenVBand="0" w:oddHBand="0" w:evenHBand="0" w:firstRowFirstColumn="0" w:firstRowLastColumn="0" w:lastRowFirstColumn="0" w:lastRowLastColumn="0"/>
            </w:pPr>
            <w:r>
              <w:t xml:space="preserve">ICN  </w:t>
            </w:r>
            <w:sdt>
              <w:sdtPr>
                <w:id w:val="-34301641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D7E39" w:rsidRPr="004C18DA" w14:paraId="4FCA7817" w14:textId="77777777" w:rsidTr="00670F69">
        <w:trPr>
          <w:trHeight w:val="454"/>
        </w:trPr>
        <w:tc>
          <w:tcPr>
            <w:cnfStyle w:val="001000000000" w:firstRow="0" w:lastRow="0" w:firstColumn="1" w:lastColumn="0" w:oddVBand="0" w:evenVBand="0" w:oddHBand="0" w:evenHBand="0" w:firstRowFirstColumn="0" w:firstRowLastColumn="0" w:lastRowFirstColumn="0" w:lastRowLastColumn="0"/>
            <w:tcW w:w="957" w:type="pct"/>
            <w:vMerge/>
          </w:tcPr>
          <w:p w14:paraId="05B6BDE2" w14:textId="77777777" w:rsidR="00AD7E39" w:rsidRDefault="00AD7E39">
            <w:pPr>
              <w:pStyle w:val="Answerfieldright-aligned"/>
            </w:pPr>
          </w:p>
        </w:tc>
        <w:tc>
          <w:tcPr>
            <w:tcW w:w="4043" w:type="pct"/>
            <w:gridSpan w:val="4"/>
          </w:tcPr>
          <w:p w14:paraId="4E9F4943" w14:textId="48E1BE52" w:rsidR="00AD7E39" w:rsidRDefault="00AD7E39" w:rsidP="00AB1896">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6AB0" w:rsidRPr="004C18DA" w14:paraId="6079C53C" w14:textId="77777777" w:rsidTr="00670F69">
        <w:trPr>
          <w:trHeight w:val="454"/>
        </w:trPr>
        <w:tc>
          <w:tcPr>
            <w:cnfStyle w:val="001000000000" w:firstRow="0" w:lastRow="0" w:firstColumn="1" w:lastColumn="0" w:oddVBand="0" w:evenVBand="0" w:oddHBand="0" w:evenHBand="0" w:firstRowFirstColumn="0" w:firstRowLastColumn="0" w:lastRowFirstColumn="0" w:lastRowLastColumn="0"/>
            <w:tcW w:w="957" w:type="pct"/>
          </w:tcPr>
          <w:p w14:paraId="22AB27C3" w14:textId="4B3376AC" w:rsidR="00EB6AB0" w:rsidRDefault="00EB6AB0" w:rsidP="00EB6AB0">
            <w:pPr>
              <w:pStyle w:val="Answerfieldright-aligned"/>
            </w:pPr>
            <w:r w:rsidRPr="00051AD3">
              <w:t>Contact name</w:t>
            </w:r>
          </w:p>
        </w:tc>
        <w:tc>
          <w:tcPr>
            <w:tcW w:w="4043" w:type="pct"/>
            <w:gridSpan w:val="4"/>
          </w:tcPr>
          <w:p w14:paraId="1B211D9D" w14:textId="105C8E49" w:rsidR="00EB6AB0" w:rsidRDefault="00EB6AB0" w:rsidP="00EB6AB0">
            <w:pPr>
              <w:pStyle w:val="Answerfieldleft-aligned"/>
              <w:cnfStyle w:val="000000000000" w:firstRow="0" w:lastRow="0" w:firstColumn="0" w:lastColumn="0" w:oddVBand="0" w:evenVBand="0" w:oddHBand="0" w:evenHBand="0" w:firstRowFirstColumn="0" w:firstRowLastColumn="0" w:lastRowFirstColumn="0" w:lastRowLastColumn="0"/>
            </w:pPr>
            <w:r w:rsidRPr="00051AD3">
              <w:fldChar w:fldCharType="begin">
                <w:ffData>
                  <w:name w:val="Text48"/>
                  <w:enabled/>
                  <w:calcOnExit w:val="0"/>
                  <w:textInput/>
                </w:ffData>
              </w:fldChar>
            </w:r>
            <w:r w:rsidRPr="00051AD3">
              <w:instrText xml:space="preserve"> FORMTEXT </w:instrText>
            </w:r>
            <w:r w:rsidRPr="00051AD3">
              <w:fldChar w:fldCharType="separate"/>
            </w:r>
            <w:r w:rsidRPr="00051AD3">
              <w:rPr>
                <w:noProof/>
              </w:rPr>
              <w:t> </w:t>
            </w:r>
            <w:r w:rsidRPr="00051AD3">
              <w:rPr>
                <w:noProof/>
              </w:rPr>
              <w:t> </w:t>
            </w:r>
            <w:r w:rsidRPr="00051AD3">
              <w:rPr>
                <w:noProof/>
              </w:rPr>
              <w:t> </w:t>
            </w:r>
            <w:r w:rsidRPr="00051AD3">
              <w:rPr>
                <w:noProof/>
              </w:rPr>
              <w:t> </w:t>
            </w:r>
            <w:r w:rsidRPr="00051AD3">
              <w:rPr>
                <w:noProof/>
              </w:rPr>
              <w:t> </w:t>
            </w:r>
            <w:r w:rsidRPr="00051AD3">
              <w:fldChar w:fldCharType="end"/>
            </w:r>
          </w:p>
        </w:tc>
      </w:tr>
      <w:tr w:rsidR="00EB6AB0" w:rsidRPr="004C18DA" w14:paraId="3F9DABF2" w14:textId="77777777" w:rsidTr="00EB6AB0">
        <w:trPr>
          <w:trHeight w:val="454"/>
        </w:trPr>
        <w:tc>
          <w:tcPr>
            <w:cnfStyle w:val="001000000000" w:firstRow="0" w:lastRow="0" w:firstColumn="1" w:lastColumn="0" w:oddVBand="0" w:evenVBand="0" w:oddHBand="0" w:evenHBand="0" w:firstRowFirstColumn="0" w:firstRowLastColumn="0" w:lastRowFirstColumn="0" w:lastRowLastColumn="0"/>
            <w:tcW w:w="957" w:type="pct"/>
          </w:tcPr>
          <w:p w14:paraId="2CA4DC43" w14:textId="49CB4C47" w:rsidR="00EB6AB0" w:rsidRDefault="00EB6AB0" w:rsidP="00EB6AB0">
            <w:pPr>
              <w:pStyle w:val="Answerfieldright-aligned"/>
            </w:pPr>
            <w:r w:rsidRPr="00051AD3">
              <w:t>Email address</w:t>
            </w:r>
          </w:p>
        </w:tc>
        <w:tc>
          <w:tcPr>
            <w:tcW w:w="4043" w:type="pct"/>
            <w:gridSpan w:val="4"/>
          </w:tcPr>
          <w:p w14:paraId="4BA2CCF5" w14:textId="173A1DC2" w:rsidR="00EB6AB0" w:rsidRDefault="00EB6AB0" w:rsidP="00EB6AB0">
            <w:pPr>
              <w:pStyle w:val="Answerfieldleft-aligned"/>
              <w:cnfStyle w:val="000000000000" w:firstRow="0" w:lastRow="0" w:firstColumn="0" w:lastColumn="0" w:oddVBand="0" w:evenVBand="0" w:oddHBand="0" w:evenHBand="0" w:firstRowFirstColumn="0" w:firstRowLastColumn="0" w:lastRowFirstColumn="0" w:lastRowLastColumn="0"/>
            </w:pPr>
            <w:r w:rsidRPr="00051AD3">
              <w:fldChar w:fldCharType="begin">
                <w:ffData>
                  <w:name w:val="Text48"/>
                  <w:enabled/>
                  <w:calcOnExit w:val="0"/>
                  <w:textInput/>
                </w:ffData>
              </w:fldChar>
            </w:r>
            <w:r w:rsidRPr="00051AD3">
              <w:instrText xml:space="preserve"> FORMTEXT </w:instrText>
            </w:r>
            <w:r w:rsidRPr="00051AD3">
              <w:fldChar w:fldCharType="separate"/>
            </w:r>
            <w:r w:rsidRPr="00051AD3">
              <w:rPr>
                <w:noProof/>
              </w:rPr>
              <w:t> </w:t>
            </w:r>
            <w:r w:rsidRPr="00051AD3">
              <w:rPr>
                <w:noProof/>
              </w:rPr>
              <w:t> </w:t>
            </w:r>
            <w:r w:rsidRPr="00051AD3">
              <w:rPr>
                <w:noProof/>
              </w:rPr>
              <w:t> </w:t>
            </w:r>
            <w:r w:rsidRPr="00051AD3">
              <w:rPr>
                <w:noProof/>
              </w:rPr>
              <w:t> </w:t>
            </w:r>
            <w:r w:rsidRPr="00051AD3">
              <w:rPr>
                <w:noProof/>
              </w:rPr>
              <w:t> </w:t>
            </w:r>
            <w:r w:rsidRPr="00051AD3">
              <w:fldChar w:fldCharType="end"/>
            </w:r>
          </w:p>
        </w:tc>
      </w:tr>
      <w:tr w:rsidR="00EB6AB0" w:rsidRPr="004C18DA" w14:paraId="72280098" w14:textId="77777777" w:rsidTr="00670F69">
        <w:trPr>
          <w:trHeight w:val="454"/>
        </w:trPr>
        <w:tc>
          <w:tcPr>
            <w:cnfStyle w:val="001000000000" w:firstRow="0" w:lastRow="0" w:firstColumn="1" w:lastColumn="0" w:oddVBand="0" w:evenVBand="0" w:oddHBand="0" w:evenHBand="0" w:firstRowFirstColumn="0" w:firstRowLastColumn="0" w:lastRowFirstColumn="0" w:lastRowLastColumn="0"/>
            <w:tcW w:w="957" w:type="pct"/>
          </w:tcPr>
          <w:p w14:paraId="08145047" w14:textId="2B944669" w:rsidR="00EB6AB0" w:rsidRDefault="00EB6AB0" w:rsidP="00EB6AB0">
            <w:pPr>
              <w:pStyle w:val="Answerfieldright-aligned"/>
            </w:pPr>
            <w:r w:rsidRPr="00051AD3">
              <w:t>Contact number</w:t>
            </w:r>
          </w:p>
        </w:tc>
        <w:tc>
          <w:tcPr>
            <w:tcW w:w="4043" w:type="pct"/>
            <w:gridSpan w:val="4"/>
          </w:tcPr>
          <w:p w14:paraId="0E58725D" w14:textId="725E070E" w:rsidR="00EB6AB0" w:rsidRDefault="00EB6AB0" w:rsidP="00EB6AB0">
            <w:pPr>
              <w:pStyle w:val="Answerfieldleft-aligned"/>
              <w:cnfStyle w:val="000000000000" w:firstRow="0" w:lastRow="0" w:firstColumn="0" w:lastColumn="0" w:oddVBand="0" w:evenVBand="0" w:oddHBand="0" w:evenHBand="0" w:firstRowFirstColumn="0" w:firstRowLastColumn="0" w:lastRowFirstColumn="0" w:lastRowLastColumn="0"/>
            </w:pPr>
            <w:r w:rsidRPr="00051AD3">
              <w:fldChar w:fldCharType="begin">
                <w:ffData>
                  <w:name w:val="Text48"/>
                  <w:enabled/>
                  <w:calcOnExit w:val="0"/>
                  <w:textInput/>
                </w:ffData>
              </w:fldChar>
            </w:r>
            <w:r w:rsidRPr="00051AD3">
              <w:instrText xml:space="preserve"> FORMTEXT </w:instrText>
            </w:r>
            <w:r w:rsidRPr="00051AD3">
              <w:fldChar w:fldCharType="separate"/>
            </w:r>
            <w:r w:rsidRPr="00051AD3">
              <w:rPr>
                <w:noProof/>
              </w:rPr>
              <w:t> </w:t>
            </w:r>
            <w:r w:rsidRPr="00051AD3">
              <w:rPr>
                <w:noProof/>
              </w:rPr>
              <w:t> </w:t>
            </w:r>
            <w:r w:rsidRPr="00051AD3">
              <w:rPr>
                <w:noProof/>
              </w:rPr>
              <w:t> </w:t>
            </w:r>
            <w:r w:rsidRPr="00051AD3">
              <w:rPr>
                <w:noProof/>
              </w:rPr>
              <w:t> </w:t>
            </w:r>
            <w:r w:rsidRPr="00051AD3">
              <w:rPr>
                <w:noProof/>
              </w:rPr>
              <w:t> </w:t>
            </w:r>
            <w:r w:rsidRPr="00051AD3">
              <w:fldChar w:fldCharType="end"/>
            </w:r>
          </w:p>
        </w:tc>
      </w:tr>
    </w:tbl>
    <w:p w14:paraId="57333C70" w14:textId="40584A48" w:rsidR="00B1192D" w:rsidRPr="009151CC" w:rsidRDefault="00240AA7" w:rsidP="00670F69">
      <w:pPr>
        <w:pStyle w:val="Question"/>
        <w:contextualSpacing w:val="0"/>
      </w:pPr>
      <w:r w:rsidRPr="009151CC">
        <w:t>Declaration</w:t>
      </w:r>
      <w:r w:rsidR="00C80800" w:rsidRPr="009151CC">
        <w:t xml:space="preserve"> to revoke</w:t>
      </w:r>
    </w:p>
    <w:p w14:paraId="465FC630" w14:textId="442A4AD4" w:rsidR="005F425C" w:rsidRDefault="007267F1" w:rsidP="005F425C">
      <w:pPr>
        <w:pStyle w:val="Helpprompt"/>
      </w:pPr>
      <w:r>
        <w:t xml:space="preserve">The conditions set out in the below declaration </w:t>
      </w:r>
      <w:r w:rsidR="002D6402">
        <w:t>must be</w:t>
      </w:r>
      <w:r>
        <w:t xml:space="preserve"> met before the </w:t>
      </w:r>
      <w:r w:rsidR="00C60738">
        <w:t xml:space="preserve">original project can be revoked and whole </w:t>
      </w:r>
      <w:r>
        <w:t xml:space="preserve">project area can be transferred to the savanna sequestration method. </w:t>
      </w:r>
      <w:r w:rsidR="002D6402">
        <w:t>This is required under s</w:t>
      </w:r>
      <w:r w:rsidR="00DD26F3">
        <w:t xml:space="preserve">ection 30A </w:t>
      </w:r>
      <w:r w:rsidR="00A70A25">
        <w:t xml:space="preserve">of the </w:t>
      </w:r>
      <w:r w:rsidR="002A5B6A">
        <w:t>CFI Rule</w:t>
      </w:r>
      <w:r w:rsidR="00A70A25">
        <w:t xml:space="preserve"> </w:t>
      </w:r>
      <w:r w:rsidR="00DD26F3">
        <w:t xml:space="preserve">relating to </w:t>
      </w:r>
      <w:r w:rsidR="00C60738">
        <w:t>l</w:t>
      </w:r>
      <w:r w:rsidR="00DD26F3" w:rsidRPr="00DD26F3">
        <w:t>inked applications for revocation in relation to savanna emissions avoidance project and declaration of new savanna sequestration projec</w:t>
      </w:r>
      <w:r w:rsidR="00606764">
        <w:t>t.</w:t>
      </w:r>
      <w:r w:rsidR="00F90481">
        <w:t xml:space="preserve"> </w:t>
      </w:r>
    </w:p>
    <w:tbl>
      <w:tblPr>
        <w:tblStyle w:val="CERTable"/>
        <w:tblW w:w="5000" w:type="pct"/>
        <w:tblLook w:val="0600" w:firstRow="0" w:lastRow="0" w:firstColumn="0" w:lastColumn="0" w:noHBand="1" w:noVBand="1"/>
      </w:tblPr>
      <w:tblGrid>
        <w:gridCol w:w="1560"/>
        <w:gridCol w:w="8180"/>
      </w:tblGrid>
      <w:tr w:rsidR="00830009" w:rsidRPr="00FA7635" w14:paraId="4351D38D" w14:textId="77777777">
        <w:tc>
          <w:tcPr>
            <w:tcW w:w="801" w:type="pct"/>
            <w:vAlign w:val="center"/>
          </w:tcPr>
          <w:p w14:paraId="4A525F80" w14:textId="77777777" w:rsidR="00AD155F" w:rsidRPr="00FA7635" w:rsidRDefault="00AD155F">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55268F3C" w14:textId="065B61EB" w:rsidR="00AD155F" w:rsidRPr="009F6CEF" w:rsidRDefault="00386371">
            <w:pPr>
              <w:rPr>
                <w:rFonts w:eastAsia="Times New Roman" w:cs="Times New Roman"/>
                <w:sz w:val="20"/>
                <w:szCs w:val="20"/>
                <w:bdr w:val="none" w:sz="0" w:space="0" w:color="auto" w:frame="1"/>
              </w:rPr>
            </w:pPr>
            <w:r w:rsidRPr="009F6CEF">
              <w:rPr>
                <w:rFonts w:eastAsia="Times New Roman" w:cs="Times New Roman"/>
                <w:sz w:val="20"/>
                <w:szCs w:val="20"/>
                <w:bdr w:val="none" w:sz="0" w:space="0" w:color="auto" w:frame="1"/>
              </w:rPr>
              <w:t xml:space="preserve">I have submitted a final offsets report that covers the most recent full calendar year for the </w:t>
            </w:r>
            <w:r w:rsidR="001E5859" w:rsidRPr="009F6CEF">
              <w:rPr>
                <w:rFonts w:eastAsia="Times New Roman" w:cs="Times New Roman"/>
                <w:sz w:val="20"/>
                <w:szCs w:val="20"/>
                <w:bdr w:val="none" w:sz="0" w:space="0" w:color="auto" w:frame="1"/>
              </w:rPr>
              <w:t xml:space="preserve">original </w:t>
            </w:r>
            <w:r w:rsidRPr="009F6CEF">
              <w:rPr>
                <w:rFonts w:eastAsia="Times New Roman" w:cs="Times New Roman"/>
                <w:sz w:val="20"/>
                <w:szCs w:val="20"/>
                <w:bdr w:val="none" w:sz="0" w:space="0" w:color="auto" w:frame="1"/>
              </w:rPr>
              <w:t xml:space="preserve">project. If </w:t>
            </w:r>
            <w:r w:rsidR="0068458E" w:rsidRPr="009F6CEF">
              <w:rPr>
                <w:rFonts w:eastAsia="Times New Roman" w:cs="Times New Roman"/>
                <w:sz w:val="20"/>
                <w:szCs w:val="20"/>
                <w:bdr w:val="none" w:sz="0" w:space="0" w:color="auto" w:frame="1"/>
              </w:rPr>
              <w:t>an application for</w:t>
            </w:r>
            <w:r w:rsidRPr="009F6CEF">
              <w:rPr>
                <w:rFonts w:eastAsia="Times New Roman" w:cs="Times New Roman"/>
                <w:sz w:val="20"/>
                <w:szCs w:val="20"/>
                <w:bdr w:val="none" w:sz="0" w:space="0" w:color="auto" w:frame="1"/>
              </w:rPr>
              <w:t xml:space="preserve"> ACCUs </w:t>
            </w:r>
            <w:r w:rsidR="001F6AD5" w:rsidRPr="009F6CEF">
              <w:rPr>
                <w:rFonts w:eastAsia="Times New Roman" w:cs="Times New Roman"/>
                <w:sz w:val="20"/>
                <w:szCs w:val="20"/>
                <w:bdr w:val="none" w:sz="0" w:space="0" w:color="auto" w:frame="1"/>
              </w:rPr>
              <w:t>has been made</w:t>
            </w:r>
            <w:r w:rsidRPr="009F6CEF">
              <w:rPr>
                <w:rFonts w:eastAsia="Times New Roman" w:cs="Times New Roman"/>
                <w:sz w:val="20"/>
                <w:szCs w:val="20"/>
                <w:bdr w:val="none" w:sz="0" w:space="0" w:color="auto" w:frame="1"/>
              </w:rPr>
              <w:t xml:space="preserve">, </w:t>
            </w:r>
            <w:r w:rsidR="001F6AD5" w:rsidRPr="009F6CEF">
              <w:rPr>
                <w:rFonts w:eastAsia="Times New Roman" w:cs="Times New Roman"/>
                <w:sz w:val="20"/>
                <w:szCs w:val="20"/>
                <w:bdr w:val="none" w:sz="0" w:space="0" w:color="auto" w:frame="1"/>
              </w:rPr>
              <w:t>I acknowledge that the Regulator</w:t>
            </w:r>
            <w:r w:rsidRPr="009F6CEF">
              <w:rPr>
                <w:rFonts w:eastAsia="Times New Roman" w:cs="Times New Roman"/>
                <w:sz w:val="20"/>
                <w:szCs w:val="20"/>
                <w:bdr w:val="none" w:sz="0" w:space="0" w:color="auto" w:frame="1"/>
              </w:rPr>
              <w:t xml:space="preserve"> must issue the certificate of entitlement and ACCUs for that reporting period before decid</w:t>
            </w:r>
            <w:r w:rsidR="001F6AD5" w:rsidRPr="009F6CEF">
              <w:rPr>
                <w:rFonts w:eastAsia="Times New Roman" w:cs="Times New Roman"/>
                <w:sz w:val="20"/>
                <w:szCs w:val="20"/>
                <w:bdr w:val="none" w:sz="0" w:space="0" w:color="auto" w:frame="1"/>
              </w:rPr>
              <w:t>ing</w:t>
            </w:r>
            <w:r w:rsidRPr="009F6CEF">
              <w:rPr>
                <w:rFonts w:eastAsia="Times New Roman" w:cs="Times New Roman"/>
                <w:sz w:val="20"/>
                <w:szCs w:val="20"/>
                <w:bdr w:val="none" w:sz="0" w:space="0" w:color="auto" w:frame="1"/>
              </w:rPr>
              <w:t xml:space="preserve"> on th</w:t>
            </w:r>
            <w:r w:rsidR="00DB477E" w:rsidRPr="009F6CEF">
              <w:rPr>
                <w:rFonts w:eastAsia="Times New Roman" w:cs="Times New Roman"/>
                <w:sz w:val="20"/>
                <w:szCs w:val="20"/>
                <w:bdr w:val="none" w:sz="0" w:space="0" w:color="auto" w:frame="1"/>
              </w:rPr>
              <w:t>is</w:t>
            </w:r>
            <w:r w:rsidRPr="009F6CEF">
              <w:rPr>
                <w:rFonts w:eastAsia="Times New Roman" w:cs="Times New Roman"/>
                <w:sz w:val="20"/>
                <w:szCs w:val="20"/>
                <w:bdr w:val="none" w:sz="0" w:space="0" w:color="auto" w:frame="1"/>
              </w:rPr>
              <w:t xml:space="preserve"> transfer</w:t>
            </w:r>
            <w:r w:rsidR="008340B0" w:rsidRPr="009F6CEF">
              <w:rPr>
                <w:rFonts w:eastAsia="Times New Roman" w:cs="Times New Roman"/>
                <w:sz w:val="20"/>
                <w:szCs w:val="20"/>
                <w:bdr w:val="none" w:sz="0" w:space="0" w:color="auto" w:frame="1"/>
              </w:rPr>
              <w:t>.</w:t>
            </w:r>
          </w:p>
        </w:tc>
      </w:tr>
      <w:tr w:rsidR="00830009" w:rsidRPr="00FA7635" w14:paraId="3DE7D0EA" w14:textId="77777777">
        <w:tc>
          <w:tcPr>
            <w:tcW w:w="801" w:type="pct"/>
            <w:vAlign w:val="center"/>
          </w:tcPr>
          <w:p w14:paraId="352DB17F" w14:textId="77777777" w:rsidR="00AD155F" w:rsidRPr="00FA7635" w:rsidRDefault="00AD155F">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34FF36D8" w14:textId="59F29AC8" w:rsidR="00AD155F" w:rsidRPr="009F6CEF" w:rsidRDefault="008301C4" w:rsidP="008301C4">
            <w:pPr>
              <w:rPr>
                <w:rFonts w:eastAsia="Times New Roman" w:cs="Times New Roman"/>
                <w:sz w:val="20"/>
                <w:szCs w:val="20"/>
                <w:bdr w:val="none" w:sz="0" w:space="0" w:color="auto" w:frame="1"/>
              </w:rPr>
            </w:pPr>
            <w:r w:rsidRPr="009F6CEF">
              <w:rPr>
                <w:rFonts w:eastAsia="Times New Roman" w:cs="Times New Roman"/>
                <w:sz w:val="20"/>
                <w:szCs w:val="20"/>
                <w:bdr w:val="none" w:sz="0" w:space="0" w:color="auto" w:frame="1"/>
              </w:rPr>
              <w:t xml:space="preserve">I am applying to revoke the </w:t>
            </w:r>
            <w:r w:rsidR="001E5859" w:rsidRPr="009F6CEF">
              <w:rPr>
                <w:rFonts w:eastAsia="Times New Roman" w:cs="Times New Roman"/>
                <w:sz w:val="20"/>
                <w:szCs w:val="20"/>
                <w:bdr w:val="none" w:sz="0" w:space="0" w:color="auto" w:frame="1"/>
              </w:rPr>
              <w:t>original</w:t>
            </w:r>
            <w:r w:rsidRPr="009F6CEF">
              <w:rPr>
                <w:rFonts w:eastAsia="Times New Roman" w:cs="Times New Roman"/>
                <w:sz w:val="20"/>
                <w:szCs w:val="20"/>
                <w:bdr w:val="none" w:sz="0" w:space="0" w:color="auto" w:frame="1"/>
              </w:rPr>
              <w:t xml:space="preserve"> project</w:t>
            </w:r>
            <w:r w:rsidR="007C012D" w:rsidRPr="009F6CEF">
              <w:rPr>
                <w:rFonts w:eastAsia="Times New Roman" w:cs="Times New Roman"/>
                <w:sz w:val="20"/>
                <w:szCs w:val="20"/>
                <w:bdr w:val="none" w:sz="0" w:space="0" w:color="auto" w:frame="1"/>
              </w:rPr>
              <w:t xml:space="preserve">. </w:t>
            </w:r>
          </w:p>
        </w:tc>
      </w:tr>
      <w:tr w:rsidR="00830009" w:rsidRPr="00FA7635" w14:paraId="14C8948C" w14:textId="77777777">
        <w:tc>
          <w:tcPr>
            <w:tcW w:w="801" w:type="pct"/>
            <w:vAlign w:val="center"/>
          </w:tcPr>
          <w:p w14:paraId="01466FB0" w14:textId="77777777" w:rsidR="00AD155F" w:rsidRPr="00FA7635" w:rsidRDefault="00AD155F">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06375BC7" w14:textId="7AC82AC4" w:rsidR="00AD155F" w:rsidRPr="009F6CEF" w:rsidRDefault="00E56E2B">
            <w:pPr>
              <w:rPr>
                <w:rFonts w:eastAsia="Times New Roman" w:cs="Times New Roman"/>
                <w:sz w:val="20"/>
                <w:szCs w:val="20"/>
                <w:highlight w:val="yellow"/>
                <w:bdr w:val="none" w:sz="0" w:space="0" w:color="auto" w:frame="1"/>
              </w:rPr>
            </w:pPr>
            <w:r w:rsidRPr="009F6CEF">
              <w:rPr>
                <w:rFonts w:eastAsia="Times New Roman" w:cs="Times New Roman"/>
                <w:sz w:val="20"/>
                <w:szCs w:val="20"/>
                <w:bdr w:val="none" w:sz="0" w:space="0" w:color="auto" w:frame="1"/>
              </w:rPr>
              <w:t xml:space="preserve">This form </w:t>
            </w:r>
            <w:r w:rsidR="00256BC0" w:rsidRPr="009F6CEF">
              <w:rPr>
                <w:rFonts w:eastAsia="Times New Roman" w:cs="Times New Roman"/>
                <w:sz w:val="20"/>
                <w:szCs w:val="20"/>
                <w:bdr w:val="none" w:sz="0" w:space="0" w:color="auto" w:frame="1"/>
              </w:rPr>
              <w:t xml:space="preserve">will </w:t>
            </w:r>
            <w:r w:rsidRPr="009F6CEF">
              <w:rPr>
                <w:rFonts w:eastAsia="Times New Roman" w:cs="Times New Roman"/>
                <w:sz w:val="20"/>
                <w:szCs w:val="20"/>
                <w:bdr w:val="none" w:sz="0" w:space="0" w:color="auto" w:frame="1"/>
              </w:rPr>
              <w:t>accompan</w:t>
            </w:r>
            <w:r w:rsidR="00256BC0" w:rsidRPr="009F6CEF">
              <w:rPr>
                <w:rFonts w:eastAsia="Times New Roman" w:cs="Times New Roman"/>
                <w:sz w:val="20"/>
                <w:szCs w:val="20"/>
                <w:bdr w:val="none" w:sz="0" w:space="0" w:color="auto" w:frame="1"/>
              </w:rPr>
              <w:t>y</w:t>
            </w:r>
            <w:r w:rsidRPr="009F6CEF">
              <w:rPr>
                <w:rFonts w:eastAsia="Times New Roman" w:cs="Times New Roman"/>
                <w:sz w:val="20"/>
                <w:szCs w:val="20"/>
                <w:bdr w:val="none" w:sz="0" w:space="0" w:color="auto" w:frame="1"/>
              </w:rPr>
              <w:t xml:space="preserve"> my </w:t>
            </w:r>
            <w:r w:rsidR="00E17C94" w:rsidRPr="009F6CEF">
              <w:rPr>
                <w:rFonts w:eastAsia="Times New Roman" w:cs="Times New Roman"/>
                <w:sz w:val="20"/>
                <w:szCs w:val="20"/>
                <w:bdr w:val="none" w:sz="0" w:space="0" w:color="auto" w:frame="1"/>
              </w:rPr>
              <w:t>application</w:t>
            </w:r>
            <w:r w:rsidR="008301C4" w:rsidRPr="009F6CEF">
              <w:rPr>
                <w:rFonts w:eastAsia="Times New Roman" w:cs="Times New Roman"/>
                <w:sz w:val="20"/>
                <w:szCs w:val="20"/>
                <w:bdr w:val="none" w:sz="0" w:space="0" w:color="auto" w:frame="1"/>
              </w:rPr>
              <w:t xml:space="preserve"> to register a new savanna sequestration project with one or more areas that are identical to the project areas under the </w:t>
            </w:r>
            <w:r w:rsidR="001E5859" w:rsidRPr="009F6CEF">
              <w:rPr>
                <w:rFonts w:eastAsia="Times New Roman" w:cs="Times New Roman"/>
                <w:sz w:val="20"/>
                <w:szCs w:val="20"/>
                <w:bdr w:val="none" w:sz="0" w:space="0" w:color="auto" w:frame="1"/>
              </w:rPr>
              <w:t>original</w:t>
            </w:r>
            <w:r w:rsidR="008301C4" w:rsidRPr="009F6CEF">
              <w:rPr>
                <w:rFonts w:eastAsia="Times New Roman" w:cs="Times New Roman"/>
                <w:sz w:val="20"/>
                <w:szCs w:val="20"/>
                <w:bdr w:val="none" w:sz="0" w:space="0" w:color="auto" w:frame="1"/>
              </w:rPr>
              <w:t xml:space="preserve"> project. </w:t>
            </w:r>
          </w:p>
        </w:tc>
      </w:tr>
      <w:tr w:rsidR="00CB7E01" w:rsidRPr="00FA7635" w14:paraId="5B206086" w14:textId="77777777" w:rsidTr="009151CC">
        <w:trPr>
          <w:trHeight w:val="69"/>
        </w:trPr>
        <w:tc>
          <w:tcPr>
            <w:tcW w:w="801" w:type="pct"/>
            <w:vAlign w:val="center"/>
          </w:tcPr>
          <w:p w14:paraId="6DF7871F" w14:textId="77777777" w:rsidR="00AD155F" w:rsidRPr="00FA7635" w:rsidRDefault="00AD155F">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4C079D0A" w14:textId="3652FE01" w:rsidR="00AD155F" w:rsidRPr="009F6CEF" w:rsidRDefault="00A57756">
            <w:pPr>
              <w:rPr>
                <w:rFonts w:eastAsia="Times New Roman" w:cs="Times New Roman"/>
                <w:sz w:val="20"/>
                <w:szCs w:val="20"/>
                <w:highlight w:val="yellow"/>
                <w:bdr w:val="none" w:sz="0" w:space="0" w:color="auto" w:frame="1"/>
              </w:rPr>
            </w:pPr>
            <w:r w:rsidRPr="009F6CEF">
              <w:rPr>
                <w:rFonts w:eastAsia="Times New Roman" w:cs="Times New Roman"/>
                <w:sz w:val="20"/>
                <w:szCs w:val="20"/>
                <w:bdr w:val="none" w:sz="0" w:space="0" w:color="auto" w:frame="1"/>
              </w:rPr>
              <w:t xml:space="preserve">I </w:t>
            </w:r>
            <w:r w:rsidR="00672505" w:rsidRPr="009F6CEF">
              <w:rPr>
                <w:rFonts w:eastAsia="Times New Roman" w:cs="Times New Roman"/>
                <w:sz w:val="20"/>
                <w:szCs w:val="20"/>
                <w:bdr w:val="none" w:sz="0" w:space="0" w:color="auto" w:frame="1"/>
              </w:rPr>
              <w:t>would like</w:t>
            </w:r>
            <w:r w:rsidRPr="009F6CEF">
              <w:rPr>
                <w:rFonts w:eastAsia="Times New Roman" w:cs="Times New Roman"/>
                <w:sz w:val="20"/>
                <w:szCs w:val="20"/>
                <w:bdr w:val="none" w:sz="0" w:space="0" w:color="auto" w:frame="1"/>
              </w:rPr>
              <w:t xml:space="preserve"> the </w:t>
            </w:r>
            <w:r w:rsidR="00880DDB" w:rsidRPr="009F6CEF">
              <w:rPr>
                <w:rFonts w:eastAsia="Times New Roman" w:cs="Times New Roman"/>
                <w:sz w:val="20"/>
                <w:szCs w:val="20"/>
                <w:bdr w:val="none" w:sz="0" w:space="0" w:color="auto" w:frame="1"/>
              </w:rPr>
              <w:t xml:space="preserve">original </w:t>
            </w:r>
            <w:r w:rsidRPr="009F6CEF">
              <w:rPr>
                <w:rFonts w:eastAsia="Times New Roman" w:cs="Times New Roman"/>
                <w:sz w:val="20"/>
                <w:szCs w:val="20"/>
                <w:bdr w:val="none" w:sz="0" w:space="0" w:color="auto" w:frame="1"/>
              </w:rPr>
              <w:t xml:space="preserve">project </w:t>
            </w:r>
            <w:r w:rsidR="00537AE7" w:rsidRPr="009F6CEF">
              <w:rPr>
                <w:rFonts w:eastAsia="Times New Roman" w:cs="Times New Roman"/>
                <w:sz w:val="20"/>
                <w:szCs w:val="20"/>
                <w:bdr w:val="none" w:sz="0" w:space="0" w:color="auto" w:frame="1"/>
              </w:rPr>
              <w:t>to</w:t>
            </w:r>
            <w:r w:rsidRPr="009F6CEF">
              <w:rPr>
                <w:rFonts w:eastAsia="Times New Roman" w:cs="Times New Roman"/>
                <w:sz w:val="20"/>
                <w:szCs w:val="20"/>
                <w:bdr w:val="none" w:sz="0" w:space="0" w:color="auto" w:frame="1"/>
              </w:rPr>
              <w:t xml:space="preserve"> be revoked only if the new project is to be declared an eligible offsets project</w:t>
            </w:r>
            <w:r w:rsidR="008340B0" w:rsidRPr="009F6CEF">
              <w:rPr>
                <w:rFonts w:eastAsia="Times New Roman" w:cs="Times New Roman"/>
                <w:sz w:val="20"/>
                <w:szCs w:val="20"/>
                <w:bdr w:val="none" w:sz="0" w:space="0" w:color="auto" w:frame="1"/>
              </w:rPr>
              <w:t>.</w:t>
            </w:r>
          </w:p>
        </w:tc>
      </w:tr>
      <w:tr w:rsidR="00830009" w:rsidRPr="00FA7635" w14:paraId="6BA1CE80" w14:textId="77777777">
        <w:tc>
          <w:tcPr>
            <w:tcW w:w="801" w:type="pct"/>
            <w:vAlign w:val="center"/>
          </w:tcPr>
          <w:p w14:paraId="14179A9C" w14:textId="6DB36F06" w:rsidR="00A57756" w:rsidRPr="002B2127" w:rsidRDefault="006175A9">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689307DE" w14:textId="36D37E2C" w:rsidR="00A57756" w:rsidRPr="009F6CEF" w:rsidRDefault="00E31966">
            <w:pPr>
              <w:rPr>
                <w:rFonts w:eastAsia="Times New Roman" w:cs="Times New Roman"/>
                <w:sz w:val="20"/>
                <w:szCs w:val="20"/>
                <w:bdr w:val="none" w:sz="0" w:space="0" w:color="auto" w:frame="1"/>
              </w:rPr>
            </w:pPr>
            <w:r w:rsidRPr="009F6CEF">
              <w:rPr>
                <w:rFonts w:eastAsia="Times New Roman" w:cs="Times New Roman"/>
                <w:sz w:val="20"/>
                <w:szCs w:val="20"/>
                <w:bdr w:val="none" w:sz="0" w:space="0" w:color="auto" w:frame="1"/>
              </w:rPr>
              <w:t>All persons who hold an eligible interest in the project area have consented to the making of the application to register</w:t>
            </w:r>
            <w:r w:rsidR="008340B0" w:rsidRPr="009F6CEF">
              <w:rPr>
                <w:rFonts w:eastAsia="Times New Roman" w:cs="Times New Roman"/>
                <w:sz w:val="20"/>
                <w:szCs w:val="20"/>
                <w:bdr w:val="none" w:sz="0" w:space="0" w:color="auto" w:frame="1"/>
              </w:rPr>
              <w:t xml:space="preserve"> the new project</w:t>
            </w:r>
            <w:r w:rsidRPr="009F6CEF">
              <w:rPr>
                <w:rFonts w:eastAsia="Times New Roman" w:cs="Times New Roman"/>
                <w:sz w:val="20"/>
                <w:szCs w:val="20"/>
                <w:bdr w:val="none" w:sz="0" w:space="0" w:color="auto" w:frame="1"/>
              </w:rPr>
              <w:t>.</w:t>
            </w:r>
          </w:p>
        </w:tc>
      </w:tr>
    </w:tbl>
    <w:p w14:paraId="5925C7A5" w14:textId="1FB5A2B2" w:rsidR="00C80800" w:rsidRDefault="00927CF0" w:rsidP="00670F69">
      <w:pPr>
        <w:pStyle w:val="Questionsubquestion"/>
        <w:contextualSpacing w:val="0"/>
      </w:pPr>
      <w:r>
        <w:t xml:space="preserve">If there is any additional information in relation to any of the above statements, provide </w:t>
      </w:r>
      <w:r w:rsidR="00BC0B4C">
        <w:t xml:space="preserve">details </w:t>
      </w:r>
      <w:r>
        <w:t>below.</w:t>
      </w:r>
    </w:p>
    <w:tbl>
      <w:tblPr>
        <w:tblStyle w:val="CERanswerfield"/>
        <w:tblW w:w="5000" w:type="pct"/>
        <w:tblLook w:val="0680" w:firstRow="0" w:lastRow="0" w:firstColumn="1" w:lastColumn="0" w:noHBand="1" w:noVBand="1"/>
      </w:tblPr>
      <w:tblGrid>
        <w:gridCol w:w="1549"/>
        <w:gridCol w:w="8171"/>
      </w:tblGrid>
      <w:tr w:rsidR="00AE1550" w:rsidRPr="004C18DA" w14:paraId="2A96D186" w14:textId="77777777" w:rsidTr="00436CB1">
        <w:trPr>
          <w:trHeight w:val="1766"/>
        </w:trPr>
        <w:tc>
          <w:tcPr>
            <w:cnfStyle w:val="001000000000" w:firstRow="0" w:lastRow="0" w:firstColumn="1" w:lastColumn="0" w:oddVBand="0" w:evenVBand="0" w:oddHBand="0" w:evenHBand="0" w:firstRowFirstColumn="0" w:firstRowLastColumn="0" w:lastRowFirstColumn="0" w:lastRowLastColumn="0"/>
            <w:tcW w:w="797" w:type="pct"/>
          </w:tcPr>
          <w:p w14:paraId="60CCD213" w14:textId="29A9E287" w:rsidR="00436CB1" w:rsidRDefault="00436CB1">
            <w:pPr>
              <w:pStyle w:val="Answerfieldright-aligned"/>
            </w:pPr>
            <w:r>
              <w:rPr>
                <w:rFonts w:eastAsia="Times New Roman" w:cs="Times New Roman"/>
                <w:szCs w:val="22"/>
                <w:bdr w:val="none" w:sz="0" w:space="0" w:color="auto" w:frame="1"/>
              </w:rPr>
              <w:t>Additional information</w:t>
            </w:r>
          </w:p>
        </w:tc>
        <w:tc>
          <w:tcPr>
            <w:tcW w:w="4203" w:type="pct"/>
          </w:tcPr>
          <w:p w14:paraId="2CA3FFBD" w14:textId="77777777" w:rsidR="00436CB1" w:rsidRPr="004C18DA" w:rsidRDefault="00436CB1">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10C7B6" w14:textId="2D912058" w:rsidR="00927CF0" w:rsidRDefault="00436CB1" w:rsidP="00651081">
      <w:pPr>
        <w:pStyle w:val="Attachmentprompt"/>
      </w:pPr>
      <w:r>
        <w:t>Attach any additional</w:t>
      </w:r>
      <w:r w:rsidR="00F14935">
        <w:t xml:space="preserve"> documents </w:t>
      </w:r>
      <w:r>
        <w:t xml:space="preserve">to the </w:t>
      </w:r>
      <w:r w:rsidR="001840F8" w:rsidRPr="00670F69">
        <w:t>Register or transfer a project</w:t>
      </w:r>
      <w:r w:rsidR="00EE1CD8">
        <w:t xml:space="preserve"> </w:t>
      </w:r>
      <w:r>
        <w:t xml:space="preserve">form. </w:t>
      </w:r>
    </w:p>
    <w:p w14:paraId="1C1CFCFF" w14:textId="48B8FD21" w:rsidR="00A31D24" w:rsidRDefault="00A31D24" w:rsidP="00A31D24">
      <w:pPr>
        <w:pStyle w:val="CERHeading1Parts"/>
        <w:numPr>
          <w:ilvl w:val="0"/>
          <w:numId w:val="4"/>
        </w:numPr>
      </w:pPr>
      <w:r>
        <w:lastRenderedPageBreak/>
        <w:t>Eligibility requirements for transferring project areas</w:t>
      </w:r>
    </w:p>
    <w:p w14:paraId="59729723" w14:textId="3392AA09" w:rsidR="00A31D24" w:rsidRDefault="005933FA" w:rsidP="004A27CF">
      <w:pPr>
        <w:pStyle w:val="Helpprompt"/>
      </w:pPr>
      <w:r>
        <w:t xml:space="preserve">Note: </w:t>
      </w:r>
      <w:r w:rsidR="00B02691">
        <w:t xml:space="preserve">It is not possible for </w:t>
      </w:r>
      <w:r w:rsidR="00F73E68">
        <w:t xml:space="preserve">the start time of the crediting period to be deferred past the calendar year in which </w:t>
      </w:r>
      <w:r w:rsidR="00720AE2">
        <w:t xml:space="preserve">it is </w:t>
      </w:r>
      <w:r w:rsidR="00F73E68">
        <w:t>declared</w:t>
      </w:r>
      <w:r>
        <w:t xml:space="preserve">. </w:t>
      </w:r>
    </w:p>
    <w:p w14:paraId="7333F8D9" w14:textId="38EC8C32" w:rsidR="00251FCF" w:rsidRDefault="00625F2D" w:rsidP="00877618">
      <w:pPr>
        <w:pStyle w:val="Question"/>
      </w:pPr>
      <w:r w:rsidRPr="00625F2D">
        <w:t>Are there any eligible interest holders?</w:t>
      </w:r>
    </w:p>
    <w:p w14:paraId="4F9D2B3C" w14:textId="1C91DB7C" w:rsidR="00625F2D" w:rsidRPr="00585156" w:rsidRDefault="00FA7FD6" w:rsidP="00625F2D">
      <w:pPr>
        <w:pStyle w:val="Helpprompt"/>
      </w:pPr>
      <w:r w:rsidRPr="00B0486F">
        <w:rPr>
          <w:rFonts w:eastAsia="Times New Roman" w:cs="Times New Roman"/>
          <w:bdr w:val="none" w:sz="0" w:space="0" w:color="auto" w:frame="1"/>
        </w:rPr>
        <w:t>An </w:t>
      </w:r>
      <w:hyperlink r:id="rId28" w:anchor="who-is-an-eligible-interest-holder" w:tgtFrame="_blank" w:history="1">
        <w:r w:rsidRPr="00670F69">
          <w:rPr>
            <w:rStyle w:val="Hyperlink"/>
            <w:rFonts w:asciiTheme="minorHAnsi" w:eastAsia="Times New Roman" w:hAnsiTheme="minorHAnsi" w:cs="Times New Roman"/>
            <w:sz w:val="20"/>
            <w:szCs w:val="20"/>
            <w:bdr w:val="none" w:sz="0" w:space="0" w:color="auto" w:frame="1"/>
          </w:rPr>
          <w:t>eligible interest holder</w:t>
        </w:r>
      </w:hyperlink>
      <w:r w:rsidR="005A4194">
        <w:rPr>
          <w:rStyle w:val="FootnoteReference"/>
        </w:rPr>
        <w:footnoteReference w:id="13"/>
      </w:r>
      <w:r w:rsidRPr="00B0486F">
        <w:rPr>
          <w:rFonts w:eastAsia="Times New Roman" w:cs="Times New Roman"/>
          <w:bdr w:val="none" w:sz="0" w:space="0" w:color="auto" w:frame="1"/>
        </w:rPr>
        <w:t> is any person or entity with a legal interest in the land the project is on other than the project proponent(s). This may include anyone listed on the land title such as other landholders or leaseholders, lenders, or other investors. It may also include native title holders, the Crown land minister, or other entities with a legal interest</w:t>
      </w:r>
      <w:r>
        <w:rPr>
          <w:rFonts w:eastAsia="Times New Roman" w:cs="Times New Roman"/>
          <w:bdr w:val="none" w:sz="0" w:space="0" w:color="auto" w:frame="1"/>
        </w:rPr>
        <w:t>.</w:t>
      </w:r>
    </w:p>
    <w:p w14:paraId="231E0E4B" w14:textId="20363541" w:rsidR="00730984" w:rsidRDefault="00585156" w:rsidP="00730984">
      <w:pPr>
        <w:pStyle w:val="Attachmentprompt"/>
      </w:pPr>
      <w:r w:rsidRPr="00651712">
        <w:t>At</w:t>
      </w:r>
      <w:r>
        <w:t>t</w:t>
      </w:r>
      <w:r w:rsidRPr="00651712">
        <w:t>ach evidence of consent when you submit the</w:t>
      </w:r>
      <w:r w:rsidRPr="00575490">
        <w:rPr>
          <w:b/>
          <w:bCs/>
        </w:rPr>
        <w:t xml:space="preserve"> </w:t>
      </w:r>
      <w:r w:rsidR="0094543C" w:rsidRPr="00670F69">
        <w:t>Register or transfer a project</w:t>
      </w:r>
      <w:r w:rsidRPr="00651712">
        <w:t xml:space="preserve"> form. </w:t>
      </w:r>
    </w:p>
    <w:tbl>
      <w:tblPr>
        <w:tblStyle w:val="CERanswerfield"/>
        <w:tblW w:w="5000" w:type="pct"/>
        <w:tblLook w:val="0680" w:firstRow="0" w:lastRow="0" w:firstColumn="1" w:lastColumn="0" w:noHBand="1" w:noVBand="1"/>
      </w:tblPr>
      <w:tblGrid>
        <w:gridCol w:w="832"/>
        <w:gridCol w:w="634"/>
        <w:gridCol w:w="8254"/>
      </w:tblGrid>
      <w:tr w:rsidR="00C27474" w:rsidRPr="004C18DA" w14:paraId="1578083A" w14:textId="77777777" w:rsidTr="008A7CDC">
        <w:trPr>
          <w:trHeight w:val="362"/>
        </w:trPr>
        <w:tc>
          <w:tcPr>
            <w:cnfStyle w:val="001000000000" w:firstRow="0" w:lastRow="0" w:firstColumn="1" w:lastColumn="0" w:oddVBand="0" w:evenVBand="0" w:oddHBand="0" w:evenHBand="0" w:firstRowFirstColumn="0" w:firstRowLastColumn="0" w:lastRowFirstColumn="0" w:lastRowLastColumn="0"/>
            <w:tcW w:w="428" w:type="pct"/>
          </w:tcPr>
          <w:p w14:paraId="1EBEC6E4" w14:textId="77777777" w:rsidR="0068789F" w:rsidRPr="0066723E" w:rsidRDefault="0068789F">
            <w:pPr>
              <w:pStyle w:val="Answerfieldright-aligned"/>
            </w:pPr>
            <w:r w:rsidRPr="0066723E">
              <w:t xml:space="preserve">No </w:t>
            </w:r>
          </w:p>
        </w:tc>
        <w:tc>
          <w:tcPr>
            <w:tcW w:w="326" w:type="pct"/>
          </w:tcPr>
          <w:p w14:paraId="17E0D8AC" w14:textId="77777777" w:rsidR="0068789F" w:rsidRDefault="0068789F">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tcPr>
          <w:p w14:paraId="27E4F42C" w14:textId="77777777" w:rsidR="0068789F" w:rsidRPr="00307F60" w:rsidRDefault="0068789F">
            <w:pPr>
              <w:pStyle w:val="Answerfieldleft-aligned"/>
              <w:cnfStyle w:val="000000000000" w:firstRow="0" w:lastRow="0" w:firstColumn="0" w:lastColumn="0" w:oddVBand="0" w:evenVBand="0" w:oddHBand="0" w:evenHBand="0" w:firstRowFirstColumn="0" w:firstRowLastColumn="0" w:lastRowFirstColumn="0" w:lastRowLastColumn="0"/>
            </w:pPr>
          </w:p>
        </w:tc>
      </w:tr>
      <w:tr w:rsidR="00C64D8B" w:rsidRPr="004C18DA" w14:paraId="30FBE38D" w14:textId="77777777" w:rsidTr="008A7CDC">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38E058CC" w14:textId="77777777" w:rsidR="0068789F" w:rsidRPr="0066723E" w:rsidRDefault="0068789F">
            <w:pPr>
              <w:pStyle w:val="Answerfieldright-aligned"/>
            </w:pPr>
            <w:r w:rsidRPr="0066723E">
              <w:t xml:space="preserve">Yes </w:t>
            </w:r>
          </w:p>
        </w:tc>
        <w:tc>
          <w:tcPr>
            <w:tcW w:w="326" w:type="pct"/>
          </w:tcPr>
          <w:p w14:paraId="11BB6364" w14:textId="77777777" w:rsidR="0068789F" w:rsidRPr="00284445" w:rsidRDefault="0068789F">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649E5408" w14:textId="7CE70DEC" w:rsidR="0068789F" w:rsidRPr="0094543C" w:rsidRDefault="00866CF5" w:rsidP="00651712">
            <w:pPr>
              <w:pStyle w:val="CERbullets"/>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r w:rsidRPr="0094543C">
              <w:rPr>
                <w:sz w:val="20"/>
                <w:szCs w:val="20"/>
              </w:rPr>
              <w:t xml:space="preserve">If there are eligible interest holders on the project area land, provide evidence that each party have consented through a </w:t>
            </w:r>
            <w:hyperlink r:id="rId29" w:anchor="how-to-obtain-consent" w:history="1">
              <w:r w:rsidRPr="0094543C">
                <w:rPr>
                  <w:rStyle w:val="Hyperlink"/>
                  <w:rFonts w:asciiTheme="minorHAnsi" w:hAnsiTheme="minorHAnsi"/>
                  <w:sz w:val="20"/>
                  <w:szCs w:val="20"/>
                </w:rPr>
                <w:t>consent form</w:t>
              </w:r>
            </w:hyperlink>
            <w:r w:rsidR="0094543C" w:rsidRPr="0094543C">
              <w:rPr>
                <w:rStyle w:val="FootnoteReference"/>
                <w:sz w:val="20"/>
                <w:szCs w:val="20"/>
              </w:rPr>
              <w:footnoteReference w:id="14"/>
            </w:r>
            <w:r w:rsidRPr="0094543C">
              <w:rPr>
                <w:sz w:val="20"/>
                <w:szCs w:val="20"/>
              </w:rPr>
              <w:t xml:space="preserve"> or Indigenous Land Use Agreement. </w:t>
            </w:r>
            <w:r w:rsidR="00651712" w:rsidRPr="0094543C">
              <w:rPr>
                <w:sz w:val="20"/>
                <w:szCs w:val="20"/>
              </w:rPr>
              <w:t xml:space="preserve"> Attach evidence of consent when you submit the </w:t>
            </w:r>
            <w:hyperlink r:id="rId30" w:history="1">
              <w:r w:rsidR="001840F8" w:rsidRPr="00670F69">
                <w:rPr>
                  <w:sz w:val="20"/>
                  <w:szCs w:val="20"/>
                </w:rPr>
                <w:t>Register or transfer a project</w:t>
              </w:r>
              <w:r w:rsidR="001840F8" w:rsidRPr="0094543C">
                <w:rPr>
                  <w:sz w:val="20"/>
                  <w:szCs w:val="20"/>
                </w:rPr>
                <w:t xml:space="preserve"> </w:t>
              </w:r>
            </w:hyperlink>
            <w:r w:rsidR="00651712" w:rsidRPr="0094543C">
              <w:rPr>
                <w:sz w:val="20"/>
                <w:szCs w:val="20"/>
              </w:rPr>
              <w:t xml:space="preserve">form. </w:t>
            </w:r>
          </w:p>
          <w:p w14:paraId="5CE0A3E1" w14:textId="510361AD" w:rsidR="00FA7FD6" w:rsidRPr="0094543C" w:rsidRDefault="00FA7FD6" w:rsidP="00651712">
            <w:pPr>
              <w:pStyle w:val="CERbullets"/>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r w:rsidRPr="0094543C">
              <w:rPr>
                <w:sz w:val="20"/>
                <w:szCs w:val="20"/>
              </w:rPr>
              <w:t xml:space="preserve">Provide details of eligible interest holders below </w:t>
            </w:r>
            <w:r w:rsidRPr="0094543C">
              <w:rPr>
                <w:rFonts w:ascii="Webdings" w:eastAsia="Webdings" w:hAnsi="Webdings" w:cs="Webdings"/>
                <w:sz w:val="20"/>
                <w:szCs w:val="20"/>
              </w:rPr>
              <w:t>6</w:t>
            </w:r>
          </w:p>
        </w:tc>
      </w:tr>
    </w:tbl>
    <w:p w14:paraId="6069328E" w14:textId="77777777" w:rsidR="008B36CE" w:rsidRDefault="008B36CE" w:rsidP="008B36CE">
      <w:pPr>
        <w:rPr>
          <w:lang w:eastAsia="en-AU"/>
        </w:rPr>
      </w:pPr>
    </w:p>
    <w:tbl>
      <w:tblPr>
        <w:tblStyle w:val="CERanswerfield"/>
        <w:tblW w:w="5000" w:type="pct"/>
        <w:tblLook w:val="0680" w:firstRow="0" w:lastRow="0" w:firstColumn="1" w:lastColumn="0" w:noHBand="1" w:noVBand="1"/>
      </w:tblPr>
      <w:tblGrid>
        <w:gridCol w:w="1549"/>
        <w:gridCol w:w="8171"/>
      </w:tblGrid>
      <w:tr w:rsidR="00AE1550" w:rsidRPr="004C18DA" w14:paraId="3595F810" w14:textId="77777777" w:rsidTr="008A7CDC">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6C330275" w14:textId="111ECFEE" w:rsidR="00FA7FD6" w:rsidRPr="004C18DA" w:rsidRDefault="00EE128F">
            <w:pPr>
              <w:pStyle w:val="Answerfieldright-aligned"/>
            </w:pPr>
            <w:r>
              <w:t>Full name of person</w:t>
            </w:r>
            <w:r w:rsidR="00A1445E">
              <w:t>(s)</w:t>
            </w:r>
            <w:r>
              <w:t xml:space="preserve"> or entity</w:t>
            </w:r>
            <w:r w:rsidR="00A1445E">
              <w:t>(s)</w:t>
            </w:r>
          </w:p>
        </w:tc>
        <w:tc>
          <w:tcPr>
            <w:tcW w:w="4203" w:type="pct"/>
          </w:tcPr>
          <w:p w14:paraId="13080434" w14:textId="77777777" w:rsidR="00FA7FD6" w:rsidRPr="004C18DA" w:rsidRDefault="00FA7FD6">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AE1550" w:rsidRPr="004C18DA" w14:paraId="2D9636D9" w14:textId="77777777" w:rsidTr="008A7CDC">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55A47FE" w14:textId="11766FE1" w:rsidR="00FA7FD6" w:rsidRDefault="00700A8B">
            <w:pPr>
              <w:pStyle w:val="Answerfieldright-aligned"/>
            </w:pPr>
            <w:r w:rsidRPr="00B0486F">
              <w:rPr>
                <w:rFonts w:eastAsia="Times New Roman" w:cs="Times New Roman"/>
                <w:szCs w:val="22"/>
                <w:bdr w:val="none" w:sz="0" w:space="0" w:color="auto" w:frame="1"/>
              </w:rPr>
              <w:t>Describe in what part(s) of the project area th</w:t>
            </w:r>
            <w:r w:rsidR="00A1445E">
              <w:rPr>
                <w:rFonts w:eastAsia="Times New Roman" w:cs="Times New Roman"/>
                <w:szCs w:val="22"/>
                <w:bdr w:val="none" w:sz="0" w:space="0" w:color="auto" w:frame="1"/>
              </w:rPr>
              <w:t>e</w:t>
            </w:r>
            <w:r w:rsidRPr="00B0486F">
              <w:rPr>
                <w:rFonts w:eastAsia="Times New Roman" w:cs="Times New Roman"/>
                <w:szCs w:val="22"/>
                <w:bdr w:val="none" w:sz="0" w:space="0" w:color="auto" w:frame="1"/>
              </w:rPr>
              <w:t xml:space="preserve"> party</w:t>
            </w:r>
            <w:r w:rsidR="00A1445E">
              <w:rPr>
                <w:rFonts w:eastAsia="Times New Roman" w:cs="Times New Roman"/>
                <w:szCs w:val="22"/>
                <w:bdr w:val="none" w:sz="0" w:space="0" w:color="auto" w:frame="1"/>
              </w:rPr>
              <w:t>(s)</w:t>
            </w:r>
            <w:r w:rsidRPr="00B0486F">
              <w:rPr>
                <w:rFonts w:eastAsia="Times New Roman" w:cs="Times New Roman"/>
                <w:szCs w:val="22"/>
                <w:bdr w:val="none" w:sz="0" w:space="0" w:color="auto" w:frame="1"/>
              </w:rPr>
              <w:t xml:space="preserve"> ha</w:t>
            </w:r>
            <w:r w:rsidR="00A1445E">
              <w:rPr>
                <w:rFonts w:eastAsia="Times New Roman" w:cs="Times New Roman"/>
                <w:szCs w:val="22"/>
                <w:bdr w:val="none" w:sz="0" w:space="0" w:color="auto" w:frame="1"/>
              </w:rPr>
              <w:t>ve</w:t>
            </w:r>
            <w:r w:rsidRPr="00B0486F">
              <w:rPr>
                <w:rFonts w:eastAsia="Times New Roman" w:cs="Times New Roman"/>
                <w:szCs w:val="22"/>
                <w:bdr w:val="none" w:sz="0" w:space="0" w:color="auto" w:frame="1"/>
              </w:rPr>
              <w:t xml:space="preserve"> an eligible interest. You can use the reference name or number or state all locations.</w:t>
            </w:r>
          </w:p>
        </w:tc>
        <w:tc>
          <w:tcPr>
            <w:tcW w:w="4203" w:type="pct"/>
          </w:tcPr>
          <w:p w14:paraId="0388AE5F" w14:textId="77777777" w:rsidR="00FA7FD6" w:rsidRPr="004C18DA" w:rsidRDefault="00FA7FD6" w:rsidP="00DD57B0">
            <w:pPr>
              <w:pStyle w:val="Question"/>
              <w:numPr>
                <w:ilvl w:val="0"/>
                <w:numId w:val="0"/>
              </w:numPr>
              <w:ind w:left="425" w:hanging="425"/>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B1B209" w14:textId="77777777" w:rsidR="008B36CE" w:rsidRDefault="008B36CE" w:rsidP="008B36CE">
      <w:pPr>
        <w:rPr>
          <w:lang w:eastAsia="en-AU"/>
        </w:rPr>
      </w:pPr>
    </w:p>
    <w:p w14:paraId="721A6073" w14:textId="49544765" w:rsidR="006B0C9D" w:rsidRDefault="006B0C9D" w:rsidP="00FF3E61">
      <w:pPr>
        <w:pStyle w:val="Question"/>
      </w:pPr>
      <w:r>
        <w:t>Project area requirements</w:t>
      </w:r>
    </w:p>
    <w:p w14:paraId="2EE86F68" w14:textId="13CF29E1" w:rsidR="008F03D3" w:rsidRPr="009151CC" w:rsidRDefault="008F03D3" w:rsidP="00FF3E61">
      <w:pPr>
        <w:pStyle w:val="Questionsubquestion"/>
        <w:numPr>
          <w:ilvl w:val="0"/>
          <w:numId w:val="34"/>
        </w:numPr>
      </w:pPr>
      <w:r w:rsidRPr="009151CC">
        <w:t>Select the rainfall zone the project will be undertaken in</w:t>
      </w:r>
    </w:p>
    <w:p w14:paraId="4610AD3A" w14:textId="39C4FCF7" w:rsidR="00785D61" w:rsidRDefault="000B68D6" w:rsidP="004F794F">
      <w:pPr>
        <w:pStyle w:val="Helpprompt"/>
      </w:pPr>
      <w:r>
        <w:rPr>
          <w:rFonts w:ascii="Segoe UI" w:eastAsia="Times New Roman" w:hAnsi="Segoe UI" w:cs="Segoe UI"/>
          <w:sz w:val="18"/>
          <w:szCs w:val="18"/>
        </w:rPr>
        <w:t>To be eligible under this method, the</w:t>
      </w:r>
      <w:r w:rsidR="00941FA7" w:rsidRPr="00772FAE">
        <w:rPr>
          <w:rFonts w:ascii="Segoe UI" w:eastAsia="Times New Roman" w:hAnsi="Segoe UI" w:cs="Segoe UI"/>
          <w:sz w:val="18"/>
          <w:szCs w:val="18"/>
        </w:rPr>
        <w:t xml:space="preserve"> project </w:t>
      </w:r>
      <w:r w:rsidR="0036231D">
        <w:rPr>
          <w:rFonts w:ascii="Segoe UI" w:eastAsia="Times New Roman" w:hAnsi="Segoe UI" w:cs="Segoe UI"/>
          <w:sz w:val="18"/>
          <w:szCs w:val="18"/>
        </w:rPr>
        <w:t xml:space="preserve">to be carried out </w:t>
      </w:r>
      <w:r w:rsidR="000C5083" w:rsidRPr="00575490">
        <w:rPr>
          <w:rFonts w:ascii="Segoe UI" w:eastAsia="Times New Roman" w:hAnsi="Segoe UI" w:cs="Segoe UI"/>
          <w:sz w:val="18"/>
          <w:szCs w:val="18"/>
        </w:rPr>
        <w:t xml:space="preserve">on areas in either the high rainfall zone or low rainfall zone. These zones are shown in the </w:t>
      </w:r>
      <w:r w:rsidR="000C5083" w:rsidRPr="00575490">
        <w:rPr>
          <w:rFonts w:ascii="Segoe UI" w:hAnsi="Segoe UI" w:cs="Segoe UI"/>
          <w:sz w:val="18"/>
          <w:szCs w:val="18"/>
        </w:rPr>
        <w:t xml:space="preserve">Savanna Fire Management High Rainfall Zone and Savanna Fire </w:t>
      </w:r>
      <w:r w:rsidR="000C5083" w:rsidRPr="00575490">
        <w:rPr>
          <w:rFonts w:ascii="Segoe UI" w:hAnsi="Segoe UI" w:cs="Segoe UI"/>
          <w:sz w:val="18"/>
          <w:szCs w:val="18"/>
        </w:rPr>
        <w:lastRenderedPageBreak/>
        <w:t>Management Low Rainfall Zone spatial data layers</w:t>
      </w:r>
      <w:r w:rsidR="000C5083" w:rsidRPr="00575490">
        <w:rPr>
          <w:rFonts w:ascii="Segoe UI" w:eastAsia="Times New Roman" w:hAnsi="Segoe UI" w:cs="Segoe UI"/>
          <w:sz w:val="18"/>
          <w:szCs w:val="18"/>
        </w:rPr>
        <w:t xml:space="preserve"> available on the Department of Climate Change, Energy, the Environment and Water’s website.</w:t>
      </w:r>
      <w:r w:rsidR="000C5083">
        <w:rPr>
          <w:rFonts w:ascii="Segoe UI" w:eastAsia="Times New Roman" w:hAnsi="Segoe UI" w:cs="Segoe UI"/>
          <w:sz w:val="18"/>
          <w:szCs w:val="18"/>
        </w:rPr>
        <w:t xml:space="preserve"> </w:t>
      </w:r>
      <w:r w:rsidR="000C5083" w:rsidRPr="00787E5B">
        <w:rPr>
          <w:rFonts w:ascii="Segoe UI" w:eastAsia="Times New Roman" w:hAnsi="Segoe UI" w:cs="Segoe UI"/>
          <w:sz w:val="18"/>
          <w:szCs w:val="18"/>
        </w:rPr>
        <w:t xml:space="preserve"> </w:t>
      </w:r>
    </w:p>
    <w:tbl>
      <w:tblPr>
        <w:tblStyle w:val="CERTable"/>
        <w:tblW w:w="5000" w:type="pct"/>
        <w:tblLook w:val="0600" w:firstRow="0" w:lastRow="0" w:firstColumn="0" w:lastColumn="0" w:noHBand="1" w:noVBand="1"/>
      </w:tblPr>
      <w:tblGrid>
        <w:gridCol w:w="1560"/>
        <w:gridCol w:w="8180"/>
      </w:tblGrid>
      <w:tr w:rsidR="00357EDA" w:rsidRPr="00D843A7" w14:paraId="3E996B50" w14:textId="77777777">
        <w:tc>
          <w:tcPr>
            <w:tcW w:w="801" w:type="pct"/>
            <w:vAlign w:val="center"/>
          </w:tcPr>
          <w:p w14:paraId="28D1F824" w14:textId="77777777" w:rsidR="008F03D3" w:rsidRPr="00FA7635" w:rsidRDefault="008F03D3">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1A295472" w14:textId="57FDB7A2" w:rsidR="008F03D3" w:rsidRPr="00D82E74" w:rsidRDefault="008F03D3">
            <w:pPr>
              <w:rPr>
                <w:sz w:val="20"/>
                <w:szCs w:val="20"/>
              </w:rPr>
            </w:pPr>
            <w:r w:rsidRPr="00D82E74">
              <w:rPr>
                <w:sz w:val="20"/>
                <w:szCs w:val="20"/>
              </w:rPr>
              <w:t>High rainfall zone</w:t>
            </w:r>
          </w:p>
        </w:tc>
      </w:tr>
      <w:tr w:rsidR="00357EDA" w:rsidRPr="00D843A7" w14:paraId="1E310E61" w14:textId="77777777">
        <w:tc>
          <w:tcPr>
            <w:tcW w:w="801" w:type="pct"/>
            <w:vAlign w:val="center"/>
          </w:tcPr>
          <w:p w14:paraId="1EB6A3FF" w14:textId="77777777" w:rsidR="008F03D3" w:rsidRPr="00FA7635" w:rsidRDefault="008F03D3">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5FBE2F7F" w14:textId="79A0273D" w:rsidR="008F03D3" w:rsidRPr="00D82E74" w:rsidRDefault="008F03D3">
            <w:pPr>
              <w:rPr>
                <w:sz w:val="20"/>
                <w:szCs w:val="20"/>
              </w:rPr>
            </w:pPr>
            <w:r w:rsidRPr="00D82E74">
              <w:rPr>
                <w:sz w:val="20"/>
                <w:szCs w:val="20"/>
              </w:rPr>
              <w:t>Low rainfall zone</w:t>
            </w:r>
          </w:p>
        </w:tc>
      </w:tr>
      <w:tr w:rsidR="00357EDA" w:rsidRPr="00D843A7" w14:paraId="2CA18939" w14:textId="77777777">
        <w:tc>
          <w:tcPr>
            <w:tcW w:w="801" w:type="pct"/>
            <w:vAlign w:val="center"/>
          </w:tcPr>
          <w:p w14:paraId="5B0160A6" w14:textId="77777777" w:rsidR="008F03D3" w:rsidRPr="00FA7635" w:rsidRDefault="008F03D3">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5EE5B019" w14:textId="6DF05BC0" w:rsidR="008F03D3" w:rsidRPr="00D82E74" w:rsidRDefault="008F03D3">
            <w:pPr>
              <w:rPr>
                <w:sz w:val="20"/>
                <w:szCs w:val="20"/>
              </w:rPr>
            </w:pPr>
            <w:r w:rsidRPr="00D82E74">
              <w:rPr>
                <w:sz w:val="20"/>
                <w:szCs w:val="20"/>
              </w:rPr>
              <w:t>High and low rainfall zone</w:t>
            </w:r>
          </w:p>
        </w:tc>
      </w:tr>
      <w:tr w:rsidR="00357EDA" w:rsidRPr="00D843A7" w14:paraId="60028905" w14:textId="77777777">
        <w:tc>
          <w:tcPr>
            <w:tcW w:w="801" w:type="pct"/>
            <w:vAlign w:val="center"/>
          </w:tcPr>
          <w:p w14:paraId="4C1A16E3" w14:textId="77777777" w:rsidR="008F03D3" w:rsidRPr="00FA7635" w:rsidRDefault="008F03D3">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60B81477" w14:textId="470E0328" w:rsidR="005402A8" w:rsidRPr="00D82E74" w:rsidRDefault="008F03D3">
            <w:pPr>
              <w:rPr>
                <w:sz w:val="20"/>
                <w:szCs w:val="20"/>
              </w:rPr>
            </w:pPr>
            <w:r w:rsidRPr="00D82E74">
              <w:rPr>
                <w:sz w:val="20"/>
                <w:szCs w:val="20"/>
              </w:rPr>
              <w:t>None of these apply</w:t>
            </w:r>
          </w:p>
          <w:p w14:paraId="1FECF1BC" w14:textId="41C29417" w:rsidR="008F03D3" w:rsidRPr="00D82E74" w:rsidRDefault="005402A8" w:rsidP="005402A8">
            <w:pPr>
              <w:pStyle w:val="Arrowinstruction"/>
              <w:rPr>
                <w:sz w:val="20"/>
                <w:szCs w:val="20"/>
              </w:rPr>
            </w:pPr>
            <w:r w:rsidRPr="00D82E74">
              <w:rPr>
                <w:sz w:val="20"/>
                <w:szCs w:val="20"/>
              </w:rPr>
              <w:t xml:space="preserve">the project area is not eligible. </w:t>
            </w:r>
          </w:p>
        </w:tc>
      </w:tr>
    </w:tbl>
    <w:p w14:paraId="23B5E162" w14:textId="77777777" w:rsidR="00F9418C" w:rsidRDefault="00DB09A2" w:rsidP="00FF3E61">
      <w:pPr>
        <w:pStyle w:val="Questionsubquestion"/>
      </w:pPr>
      <w:r>
        <w:t>Does the project area include land that contains a vegetation fuel type?</w:t>
      </w:r>
    </w:p>
    <w:p w14:paraId="4A246A3F" w14:textId="0DE5F113" w:rsidR="00DB09A2" w:rsidRDefault="00AC12F3" w:rsidP="00ED5B95">
      <w:pPr>
        <w:pStyle w:val="Helpprompt"/>
      </w:pPr>
      <w:r>
        <w:rPr>
          <w:b/>
          <w:bCs/>
          <w:iCs/>
        </w:rPr>
        <w:t>V</w:t>
      </w:r>
      <w:r w:rsidR="00165C17" w:rsidRPr="00ED5B95">
        <w:rPr>
          <w:b/>
          <w:bCs/>
          <w:iCs/>
        </w:rPr>
        <w:t>egetation fuel type </w:t>
      </w:r>
      <w:r w:rsidR="00165C17" w:rsidRPr="00ED5B95">
        <w:t>means a type of vegetation </w:t>
      </w:r>
      <w:r w:rsidR="00767076" w:rsidRPr="00ED5B95">
        <w:t xml:space="preserve">defined by </w:t>
      </w:r>
      <w:r w:rsidR="0072774D" w:rsidRPr="00ED5B95">
        <w:t>the</w:t>
      </w:r>
      <w:r w:rsidR="00165C17" w:rsidRPr="00ED5B95">
        <w:t> structur</w:t>
      </w:r>
      <w:r w:rsidR="0072774D" w:rsidRPr="00ED5B95">
        <w:t>al formation</w:t>
      </w:r>
      <w:r w:rsidR="00E10A0D" w:rsidRPr="00ED5B95">
        <w:t xml:space="preserve"> (</w:t>
      </w:r>
      <w:r w:rsidR="00193267" w:rsidRPr="00ED5B95">
        <w:t>canopy height and foliage projected cover</w:t>
      </w:r>
      <w:r w:rsidR="00200852" w:rsidRPr="00ED5B95">
        <w:t>)</w:t>
      </w:r>
      <w:r w:rsidR="00165C17" w:rsidRPr="00ED5B95">
        <w:t xml:space="preserve"> of its dominant stratum and its grass type</w:t>
      </w:r>
      <w:r w:rsidR="00714DF1" w:rsidRPr="00ED5B95">
        <w:t>. It must be</w:t>
      </w:r>
      <w:r w:rsidR="00457880" w:rsidRPr="00ED5B95">
        <w:t xml:space="preserve"> recognised as </w:t>
      </w:r>
      <w:r w:rsidR="00E462EB" w:rsidRPr="00ED5B95">
        <w:t xml:space="preserve">a vegetation fuel type listed in the </w:t>
      </w:r>
      <w:r w:rsidR="00165C17" w:rsidRPr="00ED5B95">
        <w:rPr>
          <w:color w:val="000000" w:themeColor="text1"/>
        </w:rPr>
        <w:t>Technical Guidance Document for the 2026 Savanna Fire Management Methods.</w:t>
      </w:r>
      <w:r w:rsidR="00ED5B95">
        <w:t xml:space="preserve"> </w:t>
      </w:r>
      <w:r w:rsidR="005402A8" w:rsidRPr="00ED5B95">
        <w:t>A project area, or a project area part, must include an area of land that contains a vegetation fuel type</w:t>
      </w:r>
      <w:r w:rsidR="00D075AA" w:rsidRPr="00ED5B95">
        <w:t xml:space="preserve"> as at the </w:t>
      </w:r>
      <w:r w:rsidR="00076C47" w:rsidRPr="00ED5B95">
        <w:t>date of the application</w:t>
      </w:r>
      <w:r w:rsidR="00524311" w:rsidRPr="00ED5B95">
        <w:t>.</w:t>
      </w:r>
    </w:p>
    <w:p w14:paraId="14478E03" w14:textId="6C556DDC" w:rsidR="007C3930" w:rsidRPr="009151CC" w:rsidRDefault="00B3327E" w:rsidP="00F9418C">
      <w:pPr>
        <w:pStyle w:val="Helpprompt"/>
      </w:pPr>
      <w:r w:rsidRPr="00575490">
        <w:rPr>
          <w:rFonts w:ascii="Segoe UI" w:hAnsi="Segoe UI" w:cs="Segoe UI"/>
          <w:sz w:val="18"/>
          <w:szCs w:val="18"/>
        </w:rPr>
        <w:t>If you become aware that a mapping unit should be classified as ineligible or another vegetation fuel type, you</w:t>
      </w:r>
      <w:r w:rsidRPr="00CF5E23">
        <w:t xml:space="preserve"> must </w:t>
      </w:r>
      <w:r w:rsidR="00CF5E23" w:rsidRPr="00CF5E23">
        <w:t xml:space="preserve">submit a Notify the Regulator form in </w:t>
      </w:r>
      <w:hyperlink r:id="rId31" w:history="1">
        <w:r w:rsidR="00CF5E23" w:rsidRPr="004E5F18">
          <w:rPr>
            <w:rStyle w:val="Hyperlink"/>
            <w:rFonts w:asciiTheme="minorHAnsi" w:hAnsiTheme="minorHAnsi"/>
            <w:sz w:val="20"/>
          </w:rPr>
          <w:t>Online Services</w:t>
        </w:r>
      </w:hyperlink>
      <w:r w:rsidR="00DF7DA1" w:rsidRPr="0094543C">
        <w:rPr>
          <w:rStyle w:val="FootnoteReference"/>
          <w:szCs w:val="20"/>
        </w:rPr>
        <w:footnoteReference w:id="15"/>
      </w:r>
      <w:r w:rsidRPr="00575490">
        <w:rPr>
          <w:rFonts w:ascii="Segoe UI" w:hAnsi="Segoe UI" w:cs="Segoe UI"/>
          <w:sz w:val="18"/>
          <w:szCs w:val="18"/>
        </w:rPr>
        <w:t xml:space="preserve"> us within 90 days of becoming aware of it and revise the vegetation fuel type map before submitting the next offsets report.</w:t>
      </w:r>
      <w:r w:rsidR="000B4795">
        <w:rPr>
          <w:rFonts w:ascii="Segoe UI" w:hAnsi="Segoe UI" w:cs="Segoe UI"/>
          <w:sz w:val="18"/>
          <w:szCs w:val="18"/>
        </w:rPr>
        <w:t xml:space="preserve"> </w:t>
      </w:r>
      <w:r w:rsidR="007C3930">
        <w:rPr>
          <w:rFonts w:ascii="Segoe UI" w:hAnsi="Segoe UI" w:cs="Segoe UI"/>
          <w:sz w:val="18"/>
          <w:szCs w:val="18"/>
        </w:rPr>
        <w:t xml:space="preserve">For example, through a legal clearing or thinning event. </w:t>
      </w:r>
    </w:p>
    <w:p w14:paraId="4A6B09CA" w14:textId="77777777" w:rsidR="00574FAC" w:rsidRPr="009151CC" w:rsidRDefault="00574FAC" w:rsidP="00574FAC">
      <w:pPr>
        <w:pStyle w:val="Helpprompt"/>
      </w:pPr>
      <w:r w:rsidRPr="009151CC">
        <w:t xml:space="preserve">If you believe an area classified as ineligible should be eligible, you may revise the vegetation fuel type map. You will need to notify us within 90 days of the revision being made. </w:t>
      </w:r>
    </w:p>
    <w:p w14:paraId="09A7F3B0" w14:textId="6875B1B6" w:rsidR="00B3327E" w:rsidRPr="001777F1" w:rsidRDefault="00392C2A" w:rsidP="00392C2A">
      <w:pPr>
        <w:pStyle w:val="Helpprompt"/>
      </w:pPr>
      <w:r w:rsidRPr="009151CC">
        <w:rPr>
          <w:rFonts w:ascii="Segoe UI" w:hAnsi="Segoe UI" w:cs="Segoe UI"/>
          <w:sz w:val="18"/>
          <w:szCs w:val="18"/>
        </w:rPr>
        <w:t xml:space="preserve">If there is a change that makes a significant portion of land become classified as ineligible, that land may be removed from the project through an </w:t>
      </w:r>
      <w:r w:rsidRPr="00DF7DA1">
        <w:rPr>
          <w:rFonts w:ascii="Segoe UI" w:hAnsi="Segoe UI" w:cs="Segoe UI"/>
          <w:sz w:val="18"/>
          <w:szCs w:val="18"/>
        </w:rPr>
        <w:t>application to vary area</w:t>
      </w:r>
      <w:r w:rsidR="00DF7DA1">
        <w:rPr>
          <w:rFonts w:ascii="Segoe UI" w:hAnsi="Segoe UI" w:cs="Segoe UI"/>
          <w:sz w:val="18"/>
          <w:szCs w:val="18"/>
        </w:rPr>
        <w:t xml:space="preserve"> in </w:t>
      </w:r>
      <w:hyperlink r:id="rId32" w:history="1">
        <w:r w:rsidR="00DF7DA1" w:rsidRPr="00DF7DA1">
          <w:rPr>
            <w:rStyle w:val="Hyperlink"/>
            <w:rFonts w:ascii="Segoe UI" w:hAnsi="Segoe UI" w:cs="Segoe UI"/>
            <w:sz w:val="18"/>
            <w:szCs w:val="18"/>
          </w:rPr>
          <w:t>Online Services</w:t>
        </w:r>
      </w:hyperlink>
      <w:r w:rsidRPr="009151CC">
        <w:rPr>
          <w:rFonts w:ascii="Segoe UI" w:hAnsi="Segoe UI" w:cs="Segoe UI"/>
          <w:sz w:val="18"/>
          <w:szCs w:val="18"/>
        </w:rPr>
        <w:t>.</w:t>
      </w:r>
      <w:r w:rsidR="00DF7DA1" w:rsidRPr="00DF7DA1">
        <w:rPr>
          <w:rStyle w:val="FootnoteReference"/>
          <w:szCs w:val="20"/>
        </w:rPr>
        <w:t xml:space="preserve"> </w:t>
      </w:r>
      <w:r w:rsidR="00DF7DA1" w:rsidRPr="0094543C">
        <w:rPr>
          <w:rStyle w:val="FootnoteReference"/>
          <w:szCs w:val="20"/>
        </w:rPr>
        <w:footnoteReference w:id="16"/>
      </w:r>
      <w:r w:rsidRPr="009151CC">
        <w:rPr>
          <w:rFonts w:ascii="Segoe UI" w:hAnsi="Segoe UI" w:cs="Segoe UI"/>
          <w:sz w:val="18"/>
          <w:szCs w:val="18"/>
        </w:rPr>
        <w:t xml:space="preserve"> A significant portion of land is a contiguous</w:t>
      </w:r>
      <w:r w:rsidR="00CF4EA2" w:rsidRPr="009151CC">
        <w:rPr>
          <w:rFonts w:ascii="Segoe UI" w:hAnsi="Segoe UI" w:cs="Segoe UI"/>
          <w:sz w:val="18"/>
          <w:szCs w:val="18"/>
        </w:rPr>
        <w:t xml:space="preserve"> </w:t>
      </w:r>
      <w:r w:rsidRPr="009151CC">
        <w:rPr>
          <w:rFonts w:ascii="Segoe UI" w:hAnsi="Segoe UI" w:cs="Segoe UI"/>
          <w:sz w:val="18"/>
          <w:szCs w:val="18"/>
        </w:rPr>
        <w:t>area</w:t>
      </w:r>
      <w:r w:rsidR="00CF4EA2" w:rsidRPr="009151CC">
        <w:rPr>
          <w:rFonts w:ascii="Segoe UI" w:hAnsi="Segoe UI" w:cs="Segoe UI"/>
          <w:sz w:val="18"/>
          <w:szCs w:val="18"/>
        </w:rPr>
        <w:t xml:space="preserve"> </w:t>
      </w:r>
      <w:r w:rsidRPr="009151CC">
        <w:rPr>
          <w:rFonts w:ascii="Segoe UI" w:hAnsi="Segoe UI" w:cs="Segoe UI"/>
          <w:sz w:val="18"/>
          <w:szCs w:val="18"/>
        </w:rPr>
        <w:t>larger than 5% of the total area of the project area or larger than 50 hectares.</w:t>
      </w:r>
      <w:r w:rsidR="00DE6360" w:rsidRPr="001777F1">
        <w:rPr>
          <w:rFonts w:ascii="Segoe UI" w:hAnsi="Segoe UI" w:cs="Segoe UI"/>
          <w:sz w:val="18"/>
          <w:szCs w:val="18"/>
        </w:rPr>
        <w:t xml:space="preserve"> Contiguous areas share a common border. </w:t>
      </w:r>
    </w:p>
    <w:tbl>
      <w:tblPr>
        <w:tblStyle w:val="CERanswerfield"/>
        <w:tblW w:w="5000" w:type="pct"/>
        <w:tblLook w:val="0680" w:firstRow="0" w:lastRow="0" w:firstColumn="1" w:lastColumn="0" w:noHBand="1" w:noVBand="1"/>
      </w:tblPr>
      <w:tblGrid>
        <w:gridCol w:w="832"/>
        <w:gridCol w:w="634"/>
        <w:gridCol w:w="8254"/>
      </w:tblGrid>
      <w:tr w:rsidR="00C27474" w:rsidRPr="004C18DA" w14:paraId="13C65C91" w14:textId="77777777" w:rsidTr="008A7CDC">
        <w:trPr>
          <w:trHeight w:val="362"/>
        </w:trPr>
        <w:tc>
          <w:tcPr>
            <w:cnfStyle w:val="001000000000" w:firstRow="0" w:lastRow="0" w:firstColumn="1" w:lastColumn="0" w:oddVBand="0" w:evenVBand="0" w:oddHBand="0" w:evenHBand="0" w:firstRowFirstColumn="0" w:firstRowLastColumn="0" w:lastRowFirstColumn="0" w:lastRowLastColumn="0"/>
            <w:tcW w:w="428" w:type="pct"/>
          </w:tcPr>
          <w:p w14:paraId="7E7BE1D6" w14:textId="0BF40286" w:rsidR="00F9418C" w:rsidRPr="0066723E" w:rsidRDefault="005402A8">
            <w:pPr>
              <w:pStyle w:val="Answerfieldright-aligned"/>
            </w:pPr>
            <w:r>
              <w:t>Yes</w:t>
            </w:r>
            <w:r w:rsidR="00F9418C" w:rsidRPr="0066723E">
              <w:t xml:space="preserve"> </w:t>
            </w:r>
          </w:p>
        </w:tc>
        <w:tc>
          <w:tcPr>
            <w:tcW w:w="326" w:type="pct"/>
          </w:tcPr>
          <w:p w14:paraId="7193D742" w14:textId="77777777" w:rsidR="00F9418C" w:rsidRDefault="00F9418C">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tcPr>
          <w:p w14:paraId="4FB5FD61" w14:textId="12869E09" w:rsidR="00F9418C" w:rsidRPr="00307F60" w:rsidRDefault="00F64A57">
            <w:pPr>
              <w:pStyle w:val="Answerfieldleft-aligned"/>
              <w:cnfStyle w:val="000000000000" w:firstRow="0" w:lastRow="0" w:firstColumn="0" w:lastColumn="0" w:oddVBand="0" w:evenVBand="0" w:oddHBand="0" w:evenHBand="0" w:firstRowFirstColumn="0" w:firstRowLastColumn="0" w:lastRowFirstColumn="0" w:lastRowLastColumn="0"/>
            </w:pPr>
            <w:r>
              <w:t xml:space="preserve">Go to </w:t>
            </w:r>
            <w:r w:rsidRPr="00670F69">
              <w:t>next question</w:t>
            </w:r>
            <w:r w:rsidRPr="00537504">
              <w:t>.</w:t>
            </w:r>
            <w:r w:rsidRPr="00537504">
              <w:rPr>
                <w:rFonts w:ascii="Webdings" w:eastAsia="Webdings" w:hAnsi="Webdings" w:cs="Webdings"/>
              </w:rPr>
              <w:t>4</w:t>
            </w:r>
          </w:p>
        </w:tc>
      </w:tr>
      <w:tr w:rsidR="00C64D8B" w:rsidRPr="004C18DA" w14:paraId="4D4892F0" w14:textId="77777777" w:rsidTr="008A7CDC">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3BD9D07D" w14:textId="109A326F" w:rsidR="00F9418C" w:rsidRPr="0066723E" w:rsidRDefault="005402A8">
            <w:pPr>
              <w:pStyle w:val="Answerfieldright-aligned"/>
            </w:pPr>
            <w:r>
              <w:t>No</w:t>
            </w:r>
            <w:r w:rsidR="00F9418C" w:rsidRPr="0066723E">
              <w:t xml:space="preserve"> </w:t>
            </w:r>
          </w:p>
        </w:tc>
        <w:tc>
          <w:tcPr>
            <w:tcW w:w="326" w:type="pct"/>
          </w:tcPr>
          <w:p w14:paraId="2E200C86" w14:textId="77777777" w:rsidR="00F9418C" w:rsidRPr="00284445" w:rsidRDefault="00F9418C">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2C8D8C35" w14:textId="4263313A" w:rsidR="00F9418C" w:rsidRPr="009636CA" w:rsidRDefault="005402A8" w:rsidP="00670F69">
            <w:pPr>
              <w:pStyle w:val="Arrowinstruction"/>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9636CA">
              <w:rPr>
                <w:sz w:val="20"/>
                <w:szCs w:val="20"/>
              </w:rPr>
              <w:t xml:space="preserve">The project area is not eligible. </w:t>
            </w:r>
          </w:p>
        </w:tc>
      </w:tr>
    </w:tbl>
    <w:p w14:paraId="260F428A" w14:textId="7F945105" w:rsidR="00F34199" w:rsidRPr="00575490" w:rsidRDefault="00974962" w:rsidP="00F34199">
      <w:pPr>
        <w:pStyle w:val="Questionsubquestion"/>
      </w:pPr>
      <w:r w:rsidRPr="00575490">
        <w:t>D</w:t>
      </w:r>
      <w:r w:rsidR="004C411E" w:rsidRPr="00575490">
        <w:t>oes</w:t>
      </w:r>
      <w:r w:rsidRPr="00575490">
        <w:t xml:space="preserve"> the vegetation fuel type map require revision under the </w:t>
      </w:r>
      <w:r w:rsidR="00A30CF1" w:rsidRPr="00575490">
        <w:t xml:space="preserve">original project and </w:t>
      </w:r>
      <w:r w:rsidR="00A4410C" w:rsidRPr="00575490">
        <w:t>former</w:t>
      </w:r>
      <w:r w:rsidR="00A30CF1" w:rsidRPr="00575490">
        <w:t xml:space="preserve"> determination</w:t>
      </w:r>
      <w:r w:rsidR="004C411E" w:rsidRPr="00575490">
        <w:t>?</w:t>
      </w:r>
    </w:p>
    <w:p w14:paraId="403DF72A" w14:textId="51838F2A" w:rsidR="00A4410C" w:rsidRPr="00575490" w:rsidRDefault="00A4410C" w:rsidP="00575490">
      <w:pPr>
        <w:pStyle w:val="Helpprompt"/>
      </w:pPr>
      <w:r w:rsidRPr="00575490">
        <w:t>Former determination</w:t>
      </w:r>
      <w:r w:rsidR="00B04BB8" w:rsidRPr="00575490">
        <w:t xml:space="preserve"> refers to the method the </w:t>
      </w:r>
      <w:r w:rsidR="00720AE2">
        <w:t xml:space="preserve">original </w:t>
      </w:r>
      <w:r w:rsidR="00B04BB8" w:rsidRPr="00575490">
        <w:t>project area is currently registered under.</w:t>
      </w:r>
      <w:r w:rsidR="00521DB8" w:rsidRPr="00575490">
        <w:t xml:space="preserve"> </w:t>
      </w:r>
      <w:r w:rsidR="00657C6D" w:rsidRPr="00575490">
        <w:t>For example</w:t>
      </w:r>
      <w:r w:rsidR="003F6765" w:rsidRPr="00575490">
        <w:t>,</w:t>
      </w:r>
      <w:r w:rsidR="00657C6D" w:rsidRPr="00575490">
        <w:t xml:space="preserve"> the </w:t>
      </w:r>
      <w:r w:rsidR="008B53B8" w:rsidRPr="00932C49">
        <w:rPr>
          <w:iCs/>
        </w:rPr>
        <w:t>Emissions Abatement through Savanna Fire Management) Methodology Determination 2015</w:t>
      </w:r>
      <w:r w:rsidR="008B53B8">
        <w:rPr>
          <w:iCs/>
        </w:rPr>
        <w:t xml:space="preserve"> </w:t>
      </w:r>
      <w:r w:rsidR="00657C6D" w:rsidRPr="00575490">
        <w:t>method</w:t>
      </w:r>
      <w:r w:rsidR="00407D2F" w:rsidRPr="00575490">
        <w:t>.</w:t>
      </w:r>
      <w:r w:rsidR="00657C6D" w:rsidRPr="00575490">
        <w:t xml:space="preserve"> </w:t>
      </w:r>
      <w:r w:rsidR="00407D2F" w:rsidRPr="00575490">
        <w:t>F</w:t>
      </w:r>
      <w:r w:rsidR="00657C6D" w:rsidRPr="00575490">
        <w:t xml:space="preserve">or ease of reference visit </w:t>
      </w:r>
      <w:hyperlink r:id="rId33">
        <w:r w:rsidR="00D90A1A">
          <w:rPr>
            <w:rStyle w:val="Hyperlink"/>
            <w:rFonts w:asciiTheme="minorHAnsi" w:hAnsiTheme="minorHAnsi"/>
            <w:sz w:val="20"/>
            <w:szCs w:val="20"/>
          </w:rPr>
          <w:t>closed methods</w:t>
        </w:r>
      </w:hyperlink>
      <w:r w:rsidR="00BD3434" w:rsidRPr="0094543C">
        <w:rPr>
          <w:rStyle w:val="FootnoteReference"/>
          <w:szCs w:val="20"/>
        </w:rPr>
        <w:footnoteReference w:id="17"/>
      </w:r>
    </w:p>
    <w:tbl>
      <w:tblPr>
        <w:tblStyle w:val="CERanswerfield"/>
        <w:tblW w:w="5000" w:type="pct"/>
        <w:tblLook w:val="0680" w:firstRow="0" w:lastRow="0" w:firstColumn="1" w:lastColumn="0" w:noHBand="1" w:noVBand="1"/>
      </w:tblPr>
      <w:tblGrid>
        <w:gridCol w:w="832"/>
        <w:gridCol w:w="634"/>
        <w:gridCol w:w="8254"/>
      </w:tblGrid>
      <w:tr w:rsidR="004C411E" w:rsidRPr="004C18DA" w14:paraId="6126642D" w14:textId="77777777" w:rsidTr="00DC15EB">
        <w:trPr>
          <w:trHeight w:val="362"/>
        </w:trPr>
        <w:tc>
          <w:tcPr>
            <w:cnfStyle w:val="001000000000" w:firstRow="0" w:lastRow="0" w:firstColumn="1" w:lastColumn="0" w:oddVBand="0" w:evenVBand="0" w:oddHBand="0" w:evenHBand="0" w:firstRowFirstColumn="0" w:firstRowLastColumn="0" w:lastRowFirstColumn="0" w:lastRowLastColumn="0"/>
            <w:tcW w:w="428" w:type="pct"/>
          </w:tcPr>
          <w:p w14:paraId="78DFFB2E" w14:textId="5E6A4F2F" w:rsidR="004C411E" w:rsidRPr="0066723E" w:rsidRDefault="00EC517B">
            <w:pPr>
              <w:pStyle w:val="Answerfieldright-aligned"/>
            </w:pPr>
            <w:r>
              <w:t>No</w:t>
            </w:r>
            <w:r w:rsidR="004C411E" w:rsidRPr="0066723E">
              <w:t xml:space="preserve"> </w:t>
            </w:r>
          </w:p>
        </w:tc>
        <w:tc>
          <w:tcPr>
            <w:tcW w:w="326" w:type="pct"/>
          </w:tcPr>
          <w:p w14:paraId="43B3F964" w14:textId="77777777" w:rsidR="004C411E" w:rsidRDefault="004C411E">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tcPr>
          <w:p w14:paraId="6A733789" w14:textId="58FB68D2" w:rsidR="004C411E" w:rsidRPr="00307F60" w:rsidRDefault="00537504">
            <w:pPr>
              <w:pStyle w:val="Answerfieldleft-aligned"/>
              <w:cnfStyle w:val="000000000000" w:firstRow="0" w:lastRow="0" w:firstColumn="0" w:lastColumn="0" w:oddVBand="0" w:evenVBand="0" w:oddHBand="0" w:evenHBand="0" w:firstRowFirstColumn="0" w:firstRowLastColumn="0" w:lastRowFirstColumn="0" w:lastRowLastColumn="0"/>
            </w:pPr>
            <w:r>
              <w:t xml:space="preserve">Go to </w:t>
            </w:r>
            <w:r w:rsidRPr="00670F69">
              <w:t>next question</w:t>
            </w:r>
            <w:r w:rsidRPr="00537504">
              <w:t>.</w:t>
            </w:r>
            <w:r w:rsidRPr="00537504">
              <w:rPr>
                <w:rFonts w:ascii="Webdings" w:eastAsia="Webdings" w:hAnsi="Webdings" w:cs="Webdings"/>
              </w:rPr>
              <w:t>4</w:t>
            </w:r>
          </w:p>
        </w:tc>
      </w:tr>
      <w:tr w:rsidR="004C411E" w:rsidRPr="004C18DA" w14:paraId="7EDDA652" w14:textId="77777777" w:rsidTr="00DC15EB">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18DDF149" w14:textId="080F0E12" w:rsidR="004C411E" w:rsidRPr="0066723E" w:rsidRDefault="00EC517B">
            <w:pPr>
              <w:pStyle w:val="Answerfieldright-aligned"/>
            </w:pPr>
            <w:r>
              <w:lastRenderedPageBreak/>
              <w:t>Yes</w:t>
            </w:r>
            <w:r w:rsidR="004C411E" w:rsidRPr="0066723E">
              <w:t xml:space="preserve"> </w:t>
            </w:r>
          </w:p>
        </w:tc>
        <w:tc>
          <w:tcPr>
            <w:tcW w:w="326" w:type="pct"/>
          </w:tcPr>
          <w:p w14:paraId="157E3651" w14:textId="77777777" w:rsidR="004C411E" w:rsidRPr="00284445" w:rsidRDefault="004C411E">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1F221246" w14:textId="5354B617" w:rsidR="004C411E" w:rsidRPr="00D424EC" w:rsidRDefault="001C3D20">
            <w:pPr>
              <w:pStyle w:val="Arrowinstruction"/>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D424EC">
              <w:rPr>
                <w:sz w:val="20"/>
                <w:szCs w:val="20"/>
              </w:rPr>
              <w:t>I notify that the</w:t>
            </w:r>
            <w:r w:rsidR="00286C1F" w:rsidRPr="00D424EC">
              <w:rPr>
                <w:sz w:val="20"/>
                <w:szCs w:val="20"/>
              </w:rPr>
              <w:t xml:space="preserve"> vegetation map </w:t>
            </w:r>
            <w:r w:rsidR="000C4C37" w:rsidRPr="00D424EC">
              <w:rPr>
                <w:sz w:val="20"/>
                <w:szCs w:val="20"/>
              </w:rPr>
              <w:t>or vegetation fuel type map for the transferring project area requires revision.</w:t>
            </w:r>
            <w:r w:rsidR="004C411E" w:rsidRPr="00D424EC">
              <w:rPr>
                <w:sz w:val="20"/>
                <w:szCs w:val="20"/>
              </w:rPr>
              <w:t xml:space="preserve"> </w:t>
            </w:r>
          </w:p>
          <w:p w14:paraId="25F68F21" w14:textId="0FB4CEA0" w:rsidR="00BE3E71" w:rsidRPr="00651712" w:rsidRDefault="00FF0F1A">
            <w:pPr>
              <w:pStyle w:val="Arrowinstruction"/>
              <w:cnfStyle w:val="000000000000" w:firstRow="0" w:lastRow="0" w:firstColumn="0" w:lastColumn="0" w:oddVBand="0" w:evenVBand="0" w:oddHBand="0" w:evenHBand="0" w:firstRowFirstColumn="0" w:firstRowLastColumn="0" w:lastRowFirstColumn="0" w:lastRowLastColumn="0"/>
              <w:rPr>
                <w:rFonts w:eastAsia="Calibri"/>
              </w:rPr>
            </w:pPr>
            <w:r w:rsidRPr="00D424EC">
              <w:rPr>
                <w:sz w:val="20"/>
                <w:szCs w:val="20"/>
              </w:rPr>
              <w:t>I will revise the map as required under the former determination.</w:t>
            </w:r>
          </w:p>
        </w:tc>
      </w:tr>
    </w:tbl>
    <w:p w14:paraId="52656556" w14:textId="77777777" w:rsidR="001C118D" w:rsidRDefault="001C118D" w:rsidP="00C62B38">
      <w:pPr>
        <w:rPr>
          <w:highlight w:val="yellow"/>
        </w:rPr>
      </w:pPr>
    </w:p>
    <w:tbl>
      <w:tblPr>
        <w:tblStyle w:val="CERanswerfield"/>
        <w:tblW w:w="5000" w:type="pct"/>
        <w:tblLook w:val="0680" w:firstRow="0" w:lastRow="0" w:firstColumn="1" w:lastColumn="0" w:noHBand="1" w:noVBand="1"/>
      </w:tblPr>
      <w:tblGrid>
        <w:gridCol w:w="1549"/>
        <w:gridCol w:w="8171"/>
      </w:tblGrid>
      <w:tr w:rsidR="001C118D" w:rsidRPr="004C18DA" w14:paraId="5E038F57" w14:textId="77777777" w:rsidTr="00DC15EB">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2E687640" w14:textId="73DA7FEC" w:rsidR="001C118D" w:rsidRPr="004C18DA" w:rsidRDefault="008B4DFC">
            <w:pPr>
              <w:pStyle w:val="Answerfieldright-aligned"/>
            </w:pPr>
            <w:r>
              <w:t>[</w:t>
            </w:r>
            <w:r w:rsidR="008E294B">
              <w:t>O</w:t>
            </w:r>
            <w:r>
              <w:t xml:space="preserve">ptional] </w:t>
            </w:r>
            <w:r w:rsidR="006B547D">
              <w:t xml:space="preserve">If </w:t>
            </w:r>
            <w:r w:rsidR="008E294B">
              <w:t>an</w:t>
            </w:r>
            <w:r w:rsidR="006B547D">
              <w:t xml:space="preserve"> update </w:t>
            </w:r>
            <w:r w:rsidR="008E294B">
              <w:t>is</w:t>
            </w:r>
            <w:r w:rsidR="006B547D">
              <w:t xml:space="preserve"> required, p</w:t>
            </w:r>
            <w:r w:rsidR="001C118D">
              <w:t xml:space="preserve">rovide additional information </w:t>
            </w:r>
          </w:p>
        </w:tc>
        <w:tc>
          <w:tcPr>
            <w:tcW w:w="4203" w:type="pct"/>
          </w:tcPr>
          <w:p w14:paraId="788D4100" w14:textId="77777777" w:rsidR="001C118D" w:rsidRPr="004C18DA" w:rsidRDefault="001C118D">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bl>
    <w:p w14:paraId="53BD3212" w14:textId="77777777" w:rsidR="008F314E" w:rsidRDefault="008F314E">
      <w:pPr>
        <w:spacing w:after="0"/>
        <w:rPr>
          <w:rFonts w:eastAsia="Times New Roman" w:cs="Arial"/>
          <w:b/>
          <w:color w:val="auto"/>
          <w:szCs w:val="40"/>
          <w:lang w:val="en-US" w:eastAsia="en-AU"/>
        </w:rPr>
      </w:pPr>
      <w:r>
        <w:br w:type="page"/>
      </w:r>
    </w:p>
    <w:p w14:paraId="5F5E4B31" w14:textId="538089D6" w:rsidR="008B36CE" w:rsidRDefault="00746E58" w:rsidP="00FF3E61">
      <w:pPr>
        <w:pStyle w:val="Questionsubquestion"/>
      </w:pPr>
      <w:r>
        <w:lastRenderedPageBreak/>
        <w:t>Does the project area contain any relevant weed species?</w:t>
      </w:r>
    </w:p>
    <w:p w14:paraId="05A06453" w14:textId="3F181D0B" w:rsidR="001540CE" w:rsidRPr="005D6D57" w:rsidRDefault="005D6D57" w:rsidP="005D6D57">
      <w:pPr>
        <w:pStyle w:val="Helpprompt"/>
        <w:rPr>
          <w:color w:val="FF0000"/>
        </w:rPr>
      </w:pPr>
      <w:r w:rsidRPr="005D6D57">
        <w:t>Relevant weed species are those that are known to result in more severe fire behaviour compared to other vegetation fuel types that are used to calculate abatement for the project area. This results in more greenhouse gases being emitted to the atmosphere for fires in areas where relevant weed species are present compared to from fires in areas where relevant weed species are absent.</w:t>
      </w:r>
      <w:r>
        <w:t xml:space="preserve"> </w:t>
      </w:r>
      <w:r w:rsidRPr="005D6D57">
        <w:t xml:space="preserve">For a list of relevant weed species, refer to the </w:t>
      </w:r>
      <w:r w:rsidR="00926399" w:rsidRPr="00926399">
        <w:t>Technical Guidance Document for the 2026 Savanna Fire Management Methods</w:t>
      </w:r>
      <w:r w:rsidRPr="00575490">
        <w:rPr>
          <w:color w:val="000000" w:themeColor="text1"/>
        </w:rPr>
        <w:t>.</w:t>
      </w:r>
    </w:p>
    <w:tbl>
      <w:tblPr>
        <w:tblStyle w:val="CERanswerfield"/>
        <w:tblW w:w="5000" w:type="pct"/>
        <w:tblLook w:val="0680" w:firstRow="0" w:lastRow="0" w:firstColumn="1" w:lastColumn="0" w:noHBand="1" w:noVBand="1"/>
      </w:tblPr>
      <w:tblGrid>
        <w:gridCol w:w="832"/>
        <w:gridCol w:w="634"/>
        <w:gridCol w:w="8254"/>
      </w:tblGrid>
      <w:tr w:rsidR="00C27474" w:rsidRPr="004C18DA" w14:paraId="2CC0A630" w14:textId="77777777" w:rsidTr="008A7CDC">
        <w:trPr>
          <w:trHeight w:val="362"/>
        </w:trPr>
        <w:tc>
          <w:tcPr>
            <w:cnfStyle w:val="001000000000" w:firstRow="0" w:lastRow="0" w:firstColumn="1" w:lastColumn="0" w:oddVBand="0" w:evenVBand="0" w:oddHBand="0" w:evenHBand="0" w:firstRowFirstColumn="0" w:firstRowLastColumn="0" w:lastRowFirstColumn="0" w:lastRowLastColumn="0"/>
            <w:tcW w:w="428" w:type="pct"/>
          </w:tcPr>
          <w:p w14:paraId="1B94217A" w14:textId="77777777" w:rsidR="001540CE" w:rsidRPr="0066723E" w:rsidRDefault="001540CE">
            <w:pPr>
              <w:pStyle w:val="Answerfieldright-aligned"/>
            </w:pPr>
            <w:r w:rsidRPr="0066723E">
              <w:t xml:space="preserve">No </w:t>
            </w:r>
          </w:p>
        </w:tc>
        <w:tc>
          <w:tcPr>
            <w:tcW w:w="326" w:type="pct"/>
          </w:tcPr>
          <w:p w14:paraId="1CD5162C" w14:textId="77777777" w:rsidR="001540CE" w:rsidRDefault="001540CE">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tcPr>
          <w:p w14:paraId="7616113C" w14:textId="54D0E6A2" w:rsidR="00CC7298" w:rsidRPr="00881315" w:rsidRDefault="00CC7298" w:rsidP="00670F69">
            <w:pPr>
              <w:pStyle w:val="Arrowinstruction"/>
              <w:numPr>
                <w:ilvl w:val="0"/>
                <w:numId w:val="0"/>
              </w:numPr>
              <w:ind w:left="360" w:hanging="360"/>
              <w:cnfStyle w:val="000000000000" w:firstRow="0" w:lastRow="0" w:firstColumn="0" w:lastColumn="0" w:oddVBand="0" w:evenVBand="0" w:oddHBand="0" w:evenHBand="0" w:firstRowFirstColumn="0" w:firstRowLastColumn="0" w:lastRowFirstColumn="0" w:lastRowLastColumn="0"/>
              <w:rPr>
                <w:sz w:val="20"/>
                <w:szCs w:val="20"/>
              </w:rPr>
            </w:pPr>
            <w:r w:rsidRPr="00881315">
              <w:rPr>
                <w:sz w:val="20"/>
                <w:szCs w:val="20"/>
              </w:rPr>
              <w:t>The area does not contain any relevant weed species.</w:t>
            </w:r>
          </w:p>
          <w:p w14:paraId="4E63F11D" w14:textId="106AC22F" w:rsidR="00805491" w:rsidRDefault="00805491" w:rsidP="00805491">
            <w:pPr>
              <w:pStyle w:val="Helpprompt"/>
              <w:cnfStyle w:val="000000000000" w:firstRow="0" w:lastRow="0" w:firstColumn="0" w:lastColumn="0" w:oddVBand="0" w:evenVBand="0" w:oddHBand="0" w:evenHBand="0" w:firstRowFirstColumn="0" w:firstRowLastColumn="0" w:lastRowFirstColumn="0" w:lastRowLastColumn="0"/>
            </w:pPr>
            <w:r w:rsidRPr="007131DD">
              <w:t xml:space="preserve">If, after declared, you become aware that the project area includes an area of land that contains a relevant weed species, the weed affected </w:t>
            </w:r>
            <w:r w:rsidRPr="007131DD">
              <w:rPr>
                <w:iCs/>
              </w:rPr>
              <w:t>area</w:t>
            </w:r>
            <w:r w:rsidRPr="007131DD">
              <w:t xml:space="preserve"> must be treated appropriately</w:t>
            </w:r>
            <w:r w:rsidRPr="003B00C0">
              <w:t>. This must occur</w:t>
            </w:r>
            <w:r w:rsidRPr="007131DD">
              <w:t xml:space="preserve"> during the period that starts no later than 18 months after the area becomes a weed-affected area and ends when the relevant weed species has been eradicated from that area. </w:t>
            </w:r>
          </w:p>
          <w:p w14:paraId="35C04916" w14:textId="767B5FC5" w:rsidR="001540CE" w:rsidRPr="00307F60" w:rsidRDefault="00AD5EBD">
            <w:pPr>
              <w:pStyle w:val="Answerfieldleft-aligned"/>
              <w:cnfStyle w:val="000000000000" w:firstRow="0" w:lastRow="0" w:firstColumn="0" w:lastColumn="0" w:oddVBand="0" w:evenVBand="0" w:oddHBand="0" w:evenHBand="0" w:firstRowFirstColumn="0" w:firstRowLastColumn="0" w:lastRowFirstColumn="0" w:lastRowLastColumn="0"/>
            </w:pPr>
            <w:r>
              <w:t xml:space="preserve">Continue to </w:t>
            </w:r>
            <w:r w:rsidR="00EF4861" w:rsidRPr="00575490">
              <w:rPr>
                <w:b/>
                <w:bCs/>
              </w:rPr>
              <w:t>e)</w:t>
            </w:r>
            <w:r w:rsidRPr="00575490">
              <w:rPr>
                <w:rFonts w:ascii="Webdings" w:eastAsia="Webdings" w:hAnsi="Webdings" w:cs="Webdings"/>
                <w:b/>
                <w:bCs/>
              </w:rPr>
              <w:t>6</w:t>
            </w:r>
          </w:p>
        </w:tc>
      </w:tr>
      <w:tr w:rsidR="00C64D8B" w:rsidRPr="004C18DA" w14:paraId="6076BDE3" w14:textId="77777777" w:rsidTr="008A7CDC">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75B44711" w14:textId="77777777" w:rsidR="001540CE" w:rsidRPr="0066723E" w:rsidRDefault="001540CE">
            <w:pPr>
              <w:pStyle w:val="Answerfieldright-aligned"/>
            </w:pPr>
            <w:r w:rsidRPr="0066723E">
              <w:t xml:space="preserve">Yes </w:t>
            </w:r>
          </w:p>
        </w:tc>
        <w:tc>
          <w:tcPr>
            <w:tcW w:w="326" w:type="pct"/>
          </w:tcPr>
          <w:p w14:paraId="201749E5" w14:textId="77777777" w:rsidR="001540CE" w:rsidRPr="00284445" w:rsidRDefault="001540CE">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7A81CD68" w14:textId="3DFD7624" w:rsidR="00906A53" w:rsidRPr="00881315" w:rsidRDefault="00B7195E" w:rsidP="00670F69">
            <w:pPr>
              <w:pStyle w:val="Arrowinstruction"/>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r w:rsidRPr="00881315">
              <w:rPr>
                <w:sz w:val="20"/>
                <w:szCs w:val="20"/>
              </w:rPr>
              <w:t>I, the applicant, confirm t</w:t>
            </w:r>
            <w:r w:rsidR="00AA3B0D" w:rsidRPr="00881315">
              <w:rPr>
                <w:sz w:val="20"/>
                <w:szCs w:val="20"/>
              </w:rPr>
              <w:t>here are one or more project areas within the project that are known weed-affected areas.</w:t>
            </w:r>
          </w:p>
          <w:p w14:paraId="508A3096" w14:textId="1B1F0039" w:rsidR="001540CE" w:rsidRPr="008A169A" w:rsidRDefault="006860DE" w:rsidP="00AD5EBD">
            <w:pPr>
              <w:pStyle w:val="CERbullets"/>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r w:rsidRPr="008A169A">
              <w:rPr>
                <w:sz w:val="20"/>
                <w:szCs w:val="20"/>
              </w:rPr>
              <w:t>Continue to</w:t>
            </w:r>
            <w:r w:rsidR="00AD5EBD" w:rsidRPr="008A169A">
              <w:rPr>
                <w:sz w:val="20"/>
                <w:szCs w:val="20"/>
              </w:rPr>
              <w:t xml:space="preserve"> </w:t>
            </w:r>
            <w:r w:rsidR="00094804" w:rsidRPr="008A169A">
              <w:rPr>
                <w:b/>
                <w:sz w:val="20"/>
                <w:szCs w:val="20"/>
              </w:rPr>
              <w:t>i</w:t>
            </w:r>
            <w:r w:rsidR="00D17746">
              <w:rPr>
                <w:b/>
                <w:bCs/>
                <w:sz w:val="20"/>
                <w:szCs w:val="20"/>
              </w:rPr>
              <w:t>)</w:t>
            </w:r>
            <w:r w:rsidR="001540CE" w:rsidRPr="008A169A">
              <w:rPr>
                <w:rFonts w:ascii="Webdings" w:eastAsia="Webdings" w:hAnsi="Webdings" w:cs="Webdings"/>
                <w:b/>
                <w:bCs/>
                <w:sz w:val="20"/>
                <w:szCs w:val="20"/>
              </w:rPr>
              <w:t>6</w:t>
            </w:r>
          </w:p>
        </w:tc>
      </w:tr>
    </w:tbl>
    <w:p w14:paraId="45BF9ED1" w14:textId="1D3D656D" w:rsidR="009572BB" w:rsidRDefault="009572BB" w:rsidP="00617409">
      <w:pPr>
        <w:pStyle w:val="Question"/>
        <w:numPr>
          <w:ilvl w:val="2"/>
          <w:numId w:val="11"/>
        </w:numPr>
      </w:pPr>
      <w:r>
        <w:t>Identify the weed-affected areas</w:t>
      </w:r>
    </w:p>
    <w:tbl>
      <w:tblPr>
        <w:tblStyle w:val="CERanswerfield"/>
        <w:tblW w:w="5000" w:type="pct"/>
        <w:tblLook w:val="0680" w:firstRow="0" w:lastRow="0" w:firstColumn="1" w:lastColumn="0" w:noHBand="1" w:noVBand="1"/>
      </w:tblPr>
      <w:tblGrid>
        <w:gridCol w:w="1549"/>
        <w:gridCol w:w="8171"/>
      </w:tblGrid>
      <w:tr w:rsidR="00A72BBF" w:rsidRPr="004C18DA" w14:paraId="1E40541C" w14:textId="77777777" w:rsidTr="005B3191">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5E50EDE5" w14:textId="74902787" w:rsidR="00A72BBF" w:rsidRPr="004C18DA" w:rsidRDefault="009060E3">
            <w:pPr>
              <w:pStyle w:val="Answerfieldright-aligned"/>
            </w:pPr>
            <w:r>
              <w:t>Describe the location of the area</w:t>
            </w:r>
            <w:r w:rsidR="00A72BBF">
              <w:t xml:space="preserve"> </w:t>
            </w:r>
          </w:p>
        </w:tc>
        <w:tc>
          <w:tcPr>
            <w:tcW w:w="4203" w:type="pct"/>
          </w:tcPr>
          <w:p w14:paraId="61C35929" w14:textId="77777777" w:rsidR="00A72BBF" w:rsidRPr="004C18DA" w:rsidRDefault="00A72BB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9060E3" w:rsidRPr="004C18DA" w14:paraId="16AB0173" w14:textId="77777777" w:rsidTr="005B3191">
        <w:trPr>
          <w:trHeight w:val="22"/>
        </w:trPr>
        <w:tc>
          <w:tcPr>
            <w:cnfStyle w:val="001000000000" w:firstRow="0" w:lastRow="0" w:firstColumn="1" w:lastColumn="0" w:oddVBand="0" w:evenVBand="0" w:oddHBand="0" w:evenHBand="0" w:firstRowFirstColumn="0" w:firstRowLastColumn="0" w:lastRowFirstColumn="0" w:lastRowLastColumn="0"/>
            <w:tcW w:w="797" w:type="pct"/>
          </w:tcPr>
          <w:p w14:paraId="28C3AF36" w14:textId="1F19CCF5" w:rsidR="009060E3" w:rsidRDefault="009060E3" w:rsidP="00670F69">
            <w:pPr>
              <w:pStyle w:val="Answerfieldright-aligned"/>
              <w:jc w:val="center"/>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03" w:type="pct"/>
          </w:tcPr>
          <w:p w14:paraId="7625794A" w14:textId="0F583A4A" w:rsidR="009060E3" w:rsidRDefault="009060E3" w:rsidP="00D17746">
            <w:pPr>
              <w:pStyle w:val="Attachmentprompt"/>
              <w:cnfStyle w:val="000000000000" w:firstRow="0" w:lastRow="0" w:firstColumn="0" w:lastColumn="0" w:oddVBand="0" w:evenVBand="0" w:oddHBand="0" w:evenHBand="0" w:firstRowFirstColumn="0" w:firstRowLastColumn="0" w:lastRowFirstColumn="0" w:lastRowLastColumn="0"/>
            </w:pPr>
            <w:r>
              <w:t>I</w:t>
            </w:r>
            <w:r w:rsidR="00F521F9">
              <w:t>, the applicant, will a</w:t>
            </w:r>
            <w:r>
              <w:t>ttach information that identifies the weed-affected areas</w:t>
            </w:r>
            <w:r w:rsidR="00F521F9">
              <w:t xml:space="preserve"> in the application to </w:t>
            </w:r>
            <w:r w:rsidR="00F813FD" w:rsidRPr="00670F69">
              <w:t>Register or transfer a project</w:t>
            </w:r>
            <w:r w:rsidR="00B579EE">
              <w:t xml:space="preserve"> </w:t>
            </w:r>
            <w:r w:rsidR="00F521F9">
              <w:t xml:space="preserve">in </w:t>
            </w:r>
            <w:hyperlink r:id="rId34" w:history="1">
              <w:r w:rsidR="00F521F9" w:rsidRPr="0098590B">
                <w:rPr>
                  <w:rStyle w:val="Hyperlink"/>
                  <w:rFonts w:asciiTheme="minorHAnsi" w:hAnsiTheme="minorHAnsi"/>
                  <w:sz w:val="20"/>
                </w:rPr>
                <w:t>Online Services</w:t>
              </w:r>
            </w:hyperlink>
            <w:r w:rsidR="00F521F9">
              <w:t>.</w:t>
            </w:r>
            <w:r w:rsidR="00AE20A6" w:rsidRPr="0094543C">
              <w:rPr>
                <w:rStyle w:val="FootnoteReference"/>
              </w:rPr>
              <w:t xml:space="preserve"> </w:t>
            </w:r>
            <w:r w:rsidR="00AE20A6" w:rsidRPr="0094543C">
              <w:rPr>
                <w:rStyle w:val="FootnoteReference"/>
              </w:rPr>
              <w:footnoteReference w:id="18"/>
            </w:r>
          </w:p>
        </w:tc>
      </w:tr>
    </w:tbl>
    <w:p w14:paraId="4D3C361B" w14:textId="6B6CBDF0" w:rsidR="00AD5EBD" w:rsidRDefault="00CF46F9" w:rsidP="00617409">
      <w:pPr>
        <w:pStyle w:val="Question"/>
        <w:numPr>
          <w:ilvl w:val="2"/>
          <w:numId w:val="11"/>
        </w:numPr>
      </w:pPr>
      <w:r w:rsidRPr="00CF46F9">
        <w:t>Have the weed-affected areas been treated appropriately within the 12</w:t>
      </w:r>
      <w:r w:rsidR="00A83941">
        <w:t xml:space="preserve"> </w:t>
      </w:r>
      <w:r w:rsidRPr="00CF46F9">
        <w:t>months prior to submitting this application?</w:t>
      </w:r>
    </w:p>
    <w:p w14:paraId="01F183CB" w14:textId="4A9FE765" w:rsidR="00CF46F9" w:rsidRDefault="008F3E27" w:rsidP="008F3E27">
      <w:pPr>
        <w:pStyle w:val="Helpprompt"/>
      </w:pPr>
      <w:r>
        <w:t>A weed-affected area is treated appropriately if the area has either had herbicide applied or been mechanically removed to kill or destroy the entirety of its above</w:t>
      </w:r>
      <w:r w:rsidR="001F0132">
        <w:t>-</w:t>
      </w:r>
      <w:r>
        <w:t xml:space="preserve">ground biomass. </w:t>
      </w:r>
      <w:r w:rsidR="000626AE">
        <w:t>T</w:t>
      </w:r>
      <w:r w:rsidR="005C2FA8">
        <w:t xml:space="preserve">reatment </w:t>
      </w:r>
      <w:r w:rsidR="000626AE">
        <w:t>will need to continue at least once</w:t>
      </w:r>
      <w:r w:rsidR="009543EE">
        <w:t xml:space="preserve"> every 12 months, unless it is not possible due to circumstances beyond the project proponent’s reasonable control. </w:t>
      </w:r>
      <w:r>
        <w:t xml:space="preserve">Treatment needs to be carried out in accordance with any relevant </w:t>
      </w:r>
      <w:r w:rsidR="00481A49">
        <w:t>s</w:t>
      </w:r>
      <w:r>
        <w:t xml:space="preserve">tate, </w:t>
      </w:r>
      <w:r w:rsidR="00481A49">
        <w:t>t</w:t>
      </w:r>
      <w:r>
        <w:t>erritory or Commonwealth law.</w:t>
      </w:r>
      <w:r w:rsidR="0092739D">
        <w:t xml:space="preserve"> </w:t>
      </w:r>
    </w:p>
    <w:tbl>
      <w:tblPr>
        <w:tblStyle w:val="CERanswerfield"/>
        <w:tblW w:w="5000" w:type="pct"/>
        <w:tblLook w:val="0680" w:firstRow="0" w:lastRow="0" w:firstColumn="1" w:lastColumn="0" w:noHBand="1" w:noVBand="1"/>
      </w:tblPr>
      <w:tblGrid>
        <w:gridCol w:w="832"/>
        <w:gridCol w:w="634"/>
        <w:gridCol w:w="8254"/>
      </w:tblGrid>
      <w:tr w:rsidR="00C64D8B" w:rsidRPr="004C18DA" w14:paraId="7B6289D5" w14:textId="77777777" w:rsidTr="008A7CDC">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14E8C793" w14:textId="40F68F9C" w:rsidR="00CF46F9" w:rsidRPr="0066723E" w:rsidRDefault="00CF46F9">
            <w:pPr>
              <w:pStyle w:val="Answerfieldright-aligned"/>
            </w:pPr>
            <w:r>
              <w:t>No</w:t>
            </w:r>
            <w:r w:rsidRPr="0066723E">
              <w:t xml:space="preserve"> </w:t>
            </w:r>
          </w:p>
        </w:tc>
        <w:tc>
          <w:tcPr>
            <w:tcW w:w="326" w:type="pct"/>
          </w:tcPr>
          <w:p w14:paraId="413D0DE5" w14:textId="77777777" w:rsidR="00CF46F9" w:rsidRPr="00284445" w:rsidRDefault="00CF46F9">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5E4AEC92" w14:textId="15273D14" w:rsidR="00CF46F9" w:rsidRPr="00D17746" w:rsidRDefault="00905991" w:rsidP="00670F69">
            <w:pPr>
              <w:pStyle w:val="Arrowinstruction"/>
              <w:numPr>
                <w:ilvl w:val="0"/>
                <w:numId w:val="0"/>
              </w:numPr>
              <w:cnfStyle w:val="000000000000" w:firstRow="0" w:lastRow="0" w:firstColumn="0" w:lastColumn="0" w:oddVBand="0" w:evenVBand="0" w:oddHBand="0" w:evenHBand="0" w:firstRowFirstColumn="0" w:firstRowLastColumn="0" w:lastRowFirstColumn="0" w:lastRowLastColumn="0"/>
              <w:rPr>
                <w:rFonts w:eastAsia="Calibri"/>
                <w:strike/>
                <w:sz w:val="20"/>
                <w:szCs w:val="20"/>
              </w:rPr>
            </w:pPr>
            <w:r w:rsidRPr="00D17746">
              <w:rPr>
                <w:sz w:val="20"/>
                <w:szCs w:val="20"/>
              </w:rPr>
              <w:t>The</w:t>
            </w:r>
            <w:r w:rsidR="004926A1" w:rsidRPr="00D17746">
              <w:rPr>
                <w:sz w:val="20"/>
                <w:szCs w:val="20"/>
              </w:rPr>
              <w:t xml:space="preserve"> </w:t>
            </w:r>
            <w:r w:rsidR="00E53ED1" w:rsidRPr="00D17746">
              <w:rPr>
                <w:sz w:val="20"/>
                <w:szCs w:val="20"/>
              </w:rPr>
              <w:t xml:space="preserve">project area that is </w:t>
            </w:r>
            <w:r w:rsidR="004926A1" w:rsidRPr="00D17746">
              <w:rPr>
                <w:sz w:val="20"/>
                <w:szCs w:val="20"/>
              </w:rPr>
              <w:t xml:space="preserve">weed-affected </w:t>
            </w:r>
            <w:r w:rsidR="005437DE" w:rsidRPr="00D17746">
              <w:rPr>
                <w:sz w:val="20"/>
                <w:szCs w:val="20"/>
              </w:rPr>
              <w:t xml:space="preserve">needs to be removed </w:t>
            </w:r>
            <w:r w:rsidR="00BD074E" w:rsidRPr="00D17746">
              <w:rPr>
                <w:sz w:val="20"/>
                <w:szCs w:val="20"/>
              </w:rPr>
              <w:t>from the</w:t>
            </w:r>
            <w:r w:rsidR="006D352F" w:rsidRPr="00D17746">
              <w:rPr>
                <w:sz w:val="20"/>
                <w:szCs w:val="20"/>
              </w:rPr>
              <w:t xml:space="preserve"> original</w:t>
            </w:r>
            <w:r w:rsidR="00BD074E" w:rsidRPr="00D17746">
              <w:rPr>
                <w:sz w:val="20"/>
                <w:szCs w:val="20"/>
              </w:rPr>
              <w:t xml:space="preserve"> project</w:t>
            </w:r>
            <w:r w:rsidR="00D45CF3" w:rsidRPr="00D17746">
              <w:rPr>
                <w:sz w:val="20"/>
                <w:szCs w:val="20"/>
              </w:rPr>
              <w:t xml:space="preserve"> before the transfer occurs</w:t>
            </w:r>
            <w:r w:rsidR="00F41BA4" w:rsidRPr="00D17746">
              <w:rPr>
                <w:sz w:val="20"/>
                <w:szCs w:val="20"/>
              </w:rPr>
              <w:t>.</w:t>
            </w:r>
          </w:p>
        </w:tc>
      </w:tr>
      <w:tr w:rsidR="003B30F8" w:rsidRPr="004C18DA" w14:paraId="3DE5580A" w14:textId="77777777" w:rsidTr="008A7CDC">
        <w:trPr>
          <w:trHeight w:val="362"/>
        </w:trPr>
        <w:tc>
          <w:tcPr>
            <w:cnfStyle w:val="001000000000" w:firstRow="0" w:lastRow="0" w:firstColumn="1" w:lastColumn="0" w:oddVBand="0" w:evenVBand="0" w:oddHBand="0" w:evenHBand="0" w:firstRowFirstColumn="0" w:firstRowLastColumn="0" w:lastRowFirstColumn="0" w:lastRowLastColumn="0"/>
            <w:tcW w:w="428" w:type="pct"/>
          </w:tcPr>
          <w:p w14:paraId="3CCE8A46" w14:textId="43A54C91" w:rsidR="003B30F8" w:rsidRDefault="003B30F8" w:rsidP="003B30F8">
            <w:pPr>
              <w:pStyle w:val="Answerfieldright-aligned"/>
            </w:pPr>
            <w:r>
              <w:t>Yes</w:t>
            </w:r>
            <w:r w:rsidRPr="0066723E">
              <w:t xml:space="preserve"> </w:t>
            </w:r>
          </w:p>
        </w:tc>
        <w:tc>
          <w:tcPr>
            <w:tcW w:w="326" w:type="pct"/>
          </w:tcPr>
          <w:p w14:paraId="5A9B614A" w14:textId="37772F65" w:rsidR="003B30F8" w:rsidRDefault="003B30F8" w:rsidP="003B30F8">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tcPr>
          <w:p w14:paraId="15F04720" w14:textId="531F8B20" w:rsidR="003B30F8" w:rsidRPr="009151CC" w:rsidRDefault="003B30F8" w:rsidP="009151CC">
            <w:pPr>
              <w:pStyle w:val="Attachmentprompt"/>
              <w:numPr>
                <w:ilvl w:val="0"/>
                <w:numId w:val="0"/>
              </w:numPr>
              <w:cnfStyle w:val="000000000000" w:firstRow="0" w:lastRow="0" w:firstColumn="0" w:lastColumn="0" w:oddVBand="0" w:evenVBand="0" w:oddHBand="0" w:evenHBand="0" w:firstRowFirstColumn="0" w:firstRowLastColumn="0" w:lastRowFirstColumn="0" w:lastRowLastColumn="0"/>
            </w:pPr>
            <w:r w:rsidRPr="00EB4862">
              <w:rPr>
                <w:i w:val="0"/>
                <w:iCs/>
              </w:rPr>
              <w:t xml:space="preserve">Continue to </w:t>
            </w:r>
            <w:r w:rsidRPr="00EB4862">
              <w:rPr>
                <w:b/>
                <w:bCs/>
                <w:i w:val="0"/>
                <w:iCs/>
              </w:rPr>
              <w:t>iii.</w:t>
            </w:r>
            <w:r w:rsidRPr="00EB4862">
              <w:rPr>
                <w:i w:val="0"/>
                <w:iCs/>
              </w:rPr>
              <w:t xml:space="preserve"> </w:t>
            </w:r>
            <w:r w:rsidRPr="00EB4862">
              <w:rPr>
                <w:rFonts w:ascii="Webdings" w:eastAsia="Webdings" w:hAnsi="Webdings" w:cs="Webdings"/>
                <w:b/>
                <w:bCs/>
                <w:i w:val="0"/>
                <w:iCs/>
              </w:rPr>
              <w:t>6</w:t>
            </w:r>
          </w:p>
        </w:tc>
      </w:tr>
    </w:tbl>
    <w:p w14:paraId="6EB64DB3" w14:textId="16F2665B" w:rsidR="009F6699" w:rsidRDefault="0057005A" w:rsidP="003B30F8">
      <w:pPr>
        <w:pStyle w:val="Questionsubquestion"/>
        <w:numPr>
          <w:ilvl w:val="2"/>
          <w:numId w:val="11"/>
        </w:numPr>
      </w:pPr>
      <w:r>
        <w:lastRenderedPageBreak/>
        <w:t>Provide the date and details of the treatment</w:t>
      </w:r>
    </w:p>
    <w:tbl>
      <w:tblPr>
        <w:tblStyle w:val="CERanswerfield"/>
        <w:tblW w:w="5000" w:type="pct"/>
        <w:tblLook w:val="06A0" w:firstRow="1" w:lastRow="0" w:firstColumn="1" w:lastColumn="0" w:noHBand="1" w:noVBand="1"/>
      </w:tblPr>
      <w:tblGrid>
        <w:gridCol w:w="2123"/>
        <w:gridCol w:w="2531"/>
        <w:gridCol w:w="2533"/>
        <w:gridCol w:w="2533"/>
      </w:tblGrid>
      <w:tr w:rsidR="0057005A" w:rsidRPr="00FA7635" w14:paraId="318358C7" w14:textId="77777777" w:rsidTr="005B3191">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2" w:type="pct"/>
          </w:tcPr>
          <w:p w14:paraId="6BA62D0B" w14:textId="77777777" w:rsidR="0057005A" w:rsidRPr="00FA7635" w:rsidRDefault="0057005A">
            <w:pPr>
              <w:pStyle w:val="Answerfieldleft-aligned"/>
            </w:pPr>
          </w:p>
        </w:tc>
        <w:tc>
          <w:tcPr>
            <w:tcW w:w="1302" w:type="pct"/>
          </w:tcPr>
          <w:p w14:paraId="611AE98B" w14:textId="77777777" w:rsidR="0057005A" w:rsidRPr="00FA7635" w:rsidRDefault="0057005A">
            <w:pPr>
              <w:pStyle w:val="Answerfieldleft-aligned"/>
              <w:cnfStyle w:val="100000000000" w:firstRow="1" w:lastRow="0" w:firstColumn="0" w:lastColumn="0" w:oddVBand="0" w:evenVBand="0" w:oddHBand="0" w:evenHBand="0" w:firstRowFirstColumn="0" w:firstRowLastColumn="0" w:lastRowFirstColumn="0" w:lastRowLastColumn="0"/>
            </w:pPr>
            <w:r w:rsidRPr="00D52018">
              <w:t>Day (dd)</w:t>
            </w:r>
          </w:p>
        </w:tc>
        <w:tc>
          <w:tcPr>
            <w:tcW w:w="1303" w:type="pct"/>
          </w:tcPr>
          <w:p w14:paraId="607E5EB9" w14:textId="77777777" w:rsidR="0057005A" w:rsidRPr="00FA7635" w:rsidRDefault="0057005A">
            <w:pPr>
              <w:pStyle w:val="Answerfieldleft-aligned"/>
              <w:cnfStyle w:val="100000000000" w:firstRow="1" w:lastRow="0" w:firstColumn="0" w:lastColumn="0" w:oddVBand="0" w:evenVBand="0" w:oddHBand="0" w:evenHBand="0" w:firstRowFirstColumn="0" w:firstRowLastColumn="0" w:lastRowFirstColumn="0" w:lastRowLastColumn="0"/>
            </w:pPr>
            <w:r w:rsidRPr="00D52018">
              <w:t>Month (mm)</w:t>
            </w:r>
          </w:p>
        </w:tc>
        <w:tc>
          <w:tcPr>
            <w:tcW w:w="1303" w:type="pct"/>
          </w:tcPr>
          <w:p w14:paraId="6B04C841" w14:textId="77777777" w:rsidR="0057005A" w:rsidRPr="00FA7635" w:rsidRDefault="0057005A">
            <w:pPr>
              <w:pStyle w:val="Answerfieldleft-aligned"/>
              <w:cnfStyle w:val="100000000000" w:firstRow="1" w:lastRow="0" w:firstColumn="0" w:lastColumn="0" w:oddVBand="0" w:evenVBand="0" w:oddHBand="0" w:evenHBand="0" w:firstRowFirstColumn="0" w:firstRowLastColumn="0" w:lastRowFirstColumn="0" w:lastRowLastColumn="0"/>
            </w:pPr>
            <w:r w:rsidRPr="00D52018">
              <w:t>Year (yyyy)</w:t>
            </w:r>
          </w:p>
        </w:tc>
      </w:tr>
      <w:tr w:rsidR="0057005A" w:rsidRPr="00FA7635" w14:paraId="48F41124" w14:textId="77777777" w:rsidTr="005B3191">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16F1AB2E" w14:textId="5C22289D" w:rsidR="0057005A" w:rsidRPr="00FA7635" w:rsidRDefault="0057005A">
            <w:pPr>
              <w:pStyle w:val="Answerfieldleft-aligned"/>
            </w:pPr>
            <w:r>
              <w:t>Date(s) of treatment</w:t>
            </w:r>
          </w:p>
        </w:tc>
        <w:tc>
          <w:tcPr>
            <w:tcW w:w="1302" w:type="pct"/>
          </w:tcPr>
          <w:p w14:paraId="5040B1DE" w14:textId="77777777" w:rsidR="0057005A" w:rsidRPr="00FA7635" w:rsidRDefault="0057005A">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5CF4674A" w14:textId="77777777" w:rsidR="0057005A" w:rsidRPr="00FA7635" w:rsidRDefault="0057005A">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272B7353" w14:textId="77777777" w:rsidR="0057005A" w:rsidRPr="00FA7635" w:rsidRDefault="0057005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123219" w:rsidRPr="00FA7635" w14:paraId="58CF3681" w14:textId="77777777" w:rsidTr="00123219">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5C03308B" w14:textId="7A9F8308" w:rsidR="00123219" w:rsidRDefault="00837D96">
            <w:pPr>
              <w:pStyle w:val="Answerfieldleft-aligned"/>
            </w:pPr>
            <w:r>
              <w:t>Details of the treatment</w:t>
            </w:r>
          </w:p>
        </w:tc>
        <w:tc>
          <w:tcPr>
            <w:tcW w:w="3908" w:type="pct"/>
            <w:gridSpan w:val="3"/>
          </w:tcPr>
          <w:p w14:paraId="440653AD" w14:textId="77777777" w:rsidR="00123219" w:rsidRDefault="00123219">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p w14:paraId="10599C56" w14:textId="71C99075" w:rsidR="00837D96" w:rsidRDefault="00837D96" w:rsidP="009151CC">
            <w:pPr>
              <w:pStyle w:val="Attachmentprompt"/>
              <w:cnfStyle w:val="000000000000" w:firstRow="0" w:lastRow="0" w:firstColumn="0" w:lastColumn="0" w:oddVBand="0" w:evenVBand="0" w:oddHBand="0" w:evenHBand="0" w:firstRowFirstColumn="0" w:firstRowLastColumn="0" w:lastRowFirstColumn="0" w:lastRowLastColumn="0"/>
            </w:pPr>
            <w:r>
              <w:t xml:space="preserve">If applicable, attach </w:t>
            </w:r>
            <w:r w:rsidR="00521AF6">
              <w:t>details of treatment</w:t>
            </w:r>
            <w:r>
              <w:t xml:space="preserve"> to the application to </w:t>
            </w:r>
            <w:r w:rsidR="00F813FD" w:rsidRPr="00670F69">
              <w:t>Register or transfer a project</w:t>
            </w:r>
            <w:r>
              <w:t xml:space="preserve"> in </w:t>
            </w:r>
            <w:hyperlink r:id="rId35" w:history="1">
              <w:r w:rsidRPr="0098590B">
                <w:rPr>
                  <w:rStyle w:val="Hyperlink"/>
                  <w:rFonts w:asciiTheme="minorHAnsi" w:hAnsiTheme="minorHAnsi"/>
                  <w:sz w:val="20"/>
                </w:rPr>
                <w:t>Online Services</w:t>
              </w:r>
            </w:hyperlink>
            <w:r>
              <w:t>.</w:t>
            </w:r>
            <w:r w:rsidR="0098590B" w:rsidRPr="0094543C">
              <w:rPr>
                <w:rStyle w:val="FootnoteReference"/>
              </w:rPr>
              <w:t xml:space="preserve"> </w:t>
            </w:r>
            <w:r w:rsidR="0098590B" w:rsidRPr="0094543C">
              <w:rPr>
                <w:rStyle w:val="FootnoteReference"/>
              </w:rPr>
              <w:footnoteReference w:id="19"/>
            </w:r>
            <w:r>
              <w:t xml:space="preserve">  </w:t>
            </w:r>
          </w:p>
        </w:tc>
      </w:tr>
    </w:tbl>
    <w:p w14:paraId="30E2F2FE" w14:textId="3D4730BA" w:rsidR="00E236A2" w:rsidRDefault="00E236A2" w:rsidP="00536858">
      <w:pPr>
        <w:pStyle w:val="Questionsubquestion"/>
      </w:pPr>
      <w:r>
        <w:t xml:space="preserve">Has the relevant </w:t>
      </w:r>
      <w:r w:rsidR="00481A49">
        <w:t>s</w:t>
      </w:r>
      <w:r>
        <w:t xml:space="preserve">tate or </w:t>
      </w:r>
      <w:r w:rsidR="00481A49">
        <w:t>t</w:t>
      </w:r>
      <w:r>
        <w:t xml:space="preserve">erritory </w:t>
      </w:r>
      <w:r w:rsidR="00481A49">
        <w:t>g</w:t>
      </w:r>
      <w:r>
        <w:t xml:space="preserve">overnment been informed about the project? </w:t>
      </w:r>
    </w:p>
    <w:p w14:paraId="28D15FDF" w14:textId="596DB3D9" w:rsidR="00103B2A" w:rsidRDefault="00103B2A">
      <w:pPr>
        <w:spacing w:after="0"/>
      </w:pPr>
    </w:p>
    <w:tbl>
      <w:tblPr>
        <w:tblStyle w:val="CERanswerfield"/>
        <w:tblW w:w="5000" w:type="pct"/>
        <w:tblLook w:val="0700" w:firstRow="0" w:lastRow="0" w:firstColumn="0" w:lastColumn="1" w:noHBand="1" w:noVBand="1"/>
      </w:tblPr>
      <w:tblGrid>
        <w:gridCol w:w="1466"/>
        <w:gridCol w:w="8254"/>
      </w:tblGrid>
      <w:tr w:rsidR="00103B2A" w:rsidRPr="004C18DA" w14:paraId="3DEA9664" w14:textId="77777777">
        <w:trPr>
          <w:trHeight w:val="22"/>
        </w:trPr>
        <w:tc>
          <w:tcPr>
            <w:tcW w:w="754" w:type="pct"/>
            <w:hideMark/>
          </w:tcPr>
          <w:p w14:paraId="3A4330BD" w14:textId="77777777" w:rsidR="00103B2A" w:rsidRPr="009D59C0" w:rsidRDefault="00103B2A">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hideMark/>
          </w:tcPr>
          <w:p w14:paraId="3EB19695" w14:textId="3E8BD4E0" w:rsidR="00103B2A" w:rsidRPr="009D5590" w:rsidRDefault="00103B2A">
            <w:pPr>
              <w:pStyle w:val="Answerfieldleft-aligned"/>
            </w:pPr>
            <w:r>
              <w:t>Yes</w:t>
            </w:r>
          </w:p>
        </w:tc>
      </w:tr>
      <w:tr w:rsidR="00103B2A" w:rsidRPr="004C18DA" w14:paraId="09AA1D20" w14:textId="77777777">
        <w:trPr>
          <w:trHeight w:val="22"/>
        </w:trPr>
        <w:tc>
          <w:tcPr>
            <w:tcW w:w="754" w:type="pct"/>
            <w:hideMark/>
          </w:tcPr>
          <w:p w14:paraId="6B984002" w14:textId="77777777" w:rsidR="00103B2A" w:rsidRPr="009D59C0" w:rsidRDefault="00103B2A">
            <w:pPr>
              <w:pStyle w:val="Checkbox"/>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cnfStyle w:val="000100000000" w:firstRow="0" w:lastRow="0" w:firstColumn="0" w:lastColumn="1" w:oddVBand="0" w:evenVBand="0" w:oddHBand="0" w:evenHBand="0" w:firstRowFirstColumn="0" w:firstRowLastColumn="0" w:lastRowFirstColumn="0" w:lastRowLastColumn="0"/>
            <w:tcW w:w="4246" w:type="pct"/>
            <w:hideMark/>
          </w:tcPr>
          <w:p w14:paraId="4ADC8A15" w14:textId="1CD16710" w:rsidR="00103B2A" w:rsidRPr="009D5590" w:rsidRDefault="00103B2A">
            <w:pPr>
              <w:pStyle w:val="Answerfieldleft-aligned"/>
            </w:pPr>
            <w:r>
              <w:t>No</w:t>
            </w:r>
          </w:p>
        </w:tc>
      </w:tr>
    </w:tbl>
    <w:p w14:paraId="77E850C8" w14:textId="2E9BC495" w:rsidR="001F0132" w:rsidRDefault="001F0132">
      <w:pPr>
        <w:spacing w:after="0"/>
        <w:rPr>
          <w:rFonts w:eastAsia="Times New Roman" w:cs="Arial"/>
          <w:b/>
          <w:bCs/>
          <w:color w:val="auto"/>
          <w:sz w:val="40"/>
          <w:szCs w:val="32"/>
          <w:lang w:eastAsia="en-AU"/>
        </w:rPr>
      </w:pPr>
      <w:r>
        <w:br w:type="page"/>
      </w:r>
    </w:p>
    <w:p w14:paraId="21A56D8D" w14:textId="1BE9EAFB" w:rsidR="00206566" w:rsidRDefault="009022B2" w:rsidP="00206566">
      <w:pPr>
        <w:pStyle w:val="CERHeading1Parts"/>
        <w:numPr>
          <w:ilvl w:val="0"/>
          <w:numId w:val="4"/>
        </w:numPr>
      </w:pPr>
      <w:r>
        <w:lastRenderedPageBreak/>
        <w:t>Checklist</w:t>
      </w:r>
    </w:p>
    <w:p w14:paraId="6F0E45AC" w14:textId="64BAFC3D" w:rsidR="00257E2B" w:rsidRDefault="002D20DF" w:rsidP="001E7BAF">
      <w:pPr>
        <w:pStyle w:val="Question"/>
      </w:pPr>
      <w:r>
        <w:t xml:space="preserve">Attachments to accompany application to register </w:t>
      </w:r>
      <w:r w:rsidR="002B40BD">
        <w:t>a</w:t>
      </w:r>
      <w:r>
        <w:t xml:space="preserve"> new savanna sequestration project</w:t>
      </w:r>
    </w:p>
    <w:tbl>
      <w:tblPr>
        <w:tblStyle w:val="CERTable"/>
        <w:tblW w:w="5000" w:type="pct"/>
        <w:tblLook w:val="0600" w:firstRow="0" w:lastRow="0" w:firstColumn="0" w:lastColumn="0" w:noHBand="1" w:noVBand="1"/>
      </w:tblPr>
      <w:tblGrid>
        <w:gridCol w:w="1560"/>
        <w:gridCol w:w="8180"/>
      </w:tblGrid>
      <w:tr w:rsidR="00357EDA" w:rsidRPr="00FA7635" w14:paraId="0F411C88" w14:textId="77777777">
        <w:tc>
          <w:tcPr>
            <w:tcW w:w="801" w:type="pct"/>
            <w:vAlign w:val="center"/>
          </w:tcPr>
          <w:p w14:paraId="5B5D17A0" w14:textId="77777777" w:rsidR="00D9033E" w:rsidRPr="00FA7635" w:rsidRDefault="00D9033E">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1D603795" w14:textId="32EF538F" w:rsidR="002D20DF" w:rsidRPr="002D20DF" w:rsidRDefault="002D20DF" w:rsidP="002D20DF">
            <w:pPr>
              <w:pStyle w:val="Attachmentprompt"/>
              <w:rPr>
                <w:bdr w:val="none" w:sz="0" w:space="0" w:color="auto" w:frame="1"/>
              </w:rPr>
            </w:pPr>
            <w:r>
              <w:rPr>
                <w:bdr w:val="none" w:sz="0" w:space="0" w:color="auto" w:frame="1"/>
              </w:rPr>
              <w:t>This completed and signed form</w:t>
            </w:r>
            <w:r w:rsidR="00D9033E" w:rsidRPr="000E63C9">
              <w:rPr>
                <w:bdr w:val="none" w:sz="0" w:space="0" w:color="auto" w:frame="1"/>
              </w:rPr>
              <w:t xml:space="preserve"> </w:t>
            </w:r>
          </w:p>
        </w:tc>
      </w:tr>
      <w:tr w:rsidR="00357EDA" w:rsidRPr="00FA7635" w14:paraId="1290748E" w14:textId="77777777">
        <w:tc>
          <w:tcPr>
            <w:tcW w:w="801" w:type="pct"/>
            <w:vAlign w:val="center"/>
          </w:tcPr>
          <w:p w14:paraId="0A83C521" w14:textId="18994518" w:rsidR="002D20DF" w:rsidRPr="002B2127" w:rsidRDefault="002D20DF">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7C2E2D65" w14:textId="713B94D1" w:rsidR="002D20DF" w:rsidRDefault="00FA71A5" w:rsidP="002D20DF">
            <w:pPr>
              <w:pStyle w:val="Attachmentprompt"/>
              <w:rPr>
                <w:bdr w:val="none" w:sz="0" w:space="0" w:color="auto" w:frame="1"/>
              </w:rPr>
            </w:pPr>
            <w:r>
              <w:t>Any additional information</w:t>
            </w:r>
            <w:r w:rsidR="00C17B0A">
              <w:t xml:space="preserve"> relating to the removal or revocation of areas from the original project</w:t>
            </w:r>
          </w:p>
        </w:tc>
      </w:tr>
      <w:tr w:rsidR="00357EDA" w:rsidRPr="00FA7635" w14:paraId="514C355C" w14:textId="77777777">
        <w:tc>
          <w:tcPr>
            <w:tcW w:w="801" w:type="pct"/>
            <w:vAlign w:val="center"/>
          </w:tcPr>
          <w:p w14:paraId="534D0F6F" w14:textId="7B9320A3" w:rsidR="00C17B0A" w:rsidRPr="002B2127" w:rsidRDefault="00C17B0A">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4E55EC04" w14:textId="5E1F2E84" w:rsidR="00C17B0A" w:rsidRDefault="00956F62" w:rsidP="002D20DF">
            <w:pPr>
              <w:pStyle w:val="Attachmentprompt"/>
            </w:pPr>
            <w:r>
              <w:t>E</w:t>
            </w:r>
            <w:r w:rsidRPr="00651712">
              <w:t>vidence of consent</w:t>
            </w:r>
            <w:r w:rsidR="00AC2AA6">
              <w:t xml:space="preserve"> to the making of the new savanna sequestration project</w:t>
            </w:r>
          </w:p>
        </w:tc>
      </w:tr>
      <w:tr w:rsidR="00357EDA" w:rsidRPr="00FA7635" w14:paraId="01513C7B" w14:textId="77777777">
        <w:tc>
          <w:tcPr>
            <w:tcW w:w="801" w:type="pct"/>
            <w:vAlign w:val="center"/>
          </w:tcPr>
          <w:p w14:paraId="5BAD7D0F" w14:textId="7E0508F4" w:rsidR="00AC2AA6" w:rsidRPr="002B2127" w:rsidRDefault="00AC2AA6">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29A385D0" w14:textId="2BB09683" w:rsidR="00AC2AA6" w:rsidRDefault="00CD0E06" w:rsidP="002D20DF">
            <w:pPr>
              <w:pStyle w:val="Attachmentprompt"/>
            </w:pPr>
            <w:r w:rsidRPr="00575490">
              <w:t xml:space="preserve">If applicable, </w:t>
            </w:r>
            <w:r w:rsidR="00F521F9">
              <w:t>identify the weed-affected areas</w:t>
            </w:r>
            <w:r w:rsidR="00BF386E">
              <w:t xml:space="preserve"> </w:t>
            </w:r>
          </w:p>
        </w:tc>
      </w:tr>
      <w:tr w:rsidR="00BF386E" w:rsidRPr="00FA7635" w14:paraId="27055882" w14:textId="77777777">
        <w:tc>
          <w:tcPr>
            <w:tcW w:w="801" w:type="pct"/>
            <w:vAlign w:val="center"/>
          </w:tcPr>
          <w:p w14:paraId="33A1BB96" w14:textId="0D248012" w:rsidR="00BF386E" w:rsidRPr="002B2127" w:rsidRDefault="00BF386E">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5EA625CF" w14:textId="596EF730" w:rsidR="00BF386E" w:rsidRPr="00575490" w:rsidRDefault="00BF386E" w:rsidP="002D20DF">
            <w:pPr>
              <w:pStyle w:val="Attachmentprompt"/>
            </w:pPr>
            <w:r>
              <w:t xml:space="preserve">If applicable, </w:t>
            </w:r>
            <w:r w:rsidRPr="00575490">
              <w:t>evidence of treatment of relevant weed species</w:t>
            </w:r>
          </w:p>
        </w:tc>
      </w:tr>
    </w:tbl>
    <w:p w14:paraId="10495CB7" w14:textId="77777777" w:rsidR="00C9634F" w:rsidRDefault="00C9634F">
      <w:pPr>
        <w:spacing w:after="0"/>
        <w:rPr>
          <w:rFonts w:eastAsia="Times New Roman" w:cs="Arial"/>
          <w:b/>
          <w:bCs/>
          <w:color w:val="auto"/>
          <w:sz w:val="40"/>
          <w:szCs w:val="32"/>
          <w:lang w:eastAsia="en-AU"/>
        </w:rPr>
      </w:pPr>
      <w:r>
        <w:br w:type="page"/>
      </w:r>
    </w:p>
    <w:p w14:paraId="0C04F6C7" w14:textId="346B37D3" w:rsidR="00082039" w:rsidRDefault="00082039" w:rsidP="00082039">
      <w:pPr>
        <w:pStyle w:val="CERHeading1Parts"/>
        <w:numPr>
          <w:ilvl w:val="0"/>
          <w:numId w:val="4"/>
        </w:numPr>
      </w:pPr>
      <w:r>
        <w:lastRenderedPageBreak/>
        <w:t>Declaration</w:t>
      </w:r>
    </w:p>
    <w:p w14:paraId="1F77FBD8" w14:textId="77777777" w:rsidR="006B4A6A" w:rsidRPr="00051AD3" w:rsidRDefault="006B4A6A" w:rsidP="006B4A6A">
      <w:pPr>
        <w:pStyle w:val="BodyText1"/>
      </w:pPr>
      <w:r w:rsidRPr="00051AD3">
        <w:t>This part must be signed by either:</w:t>
      </w:r>
    </w:p>
    <w:p w14:paraId="59055447" w14:textId="15E1F442" w:rsidR="006B4A6A" w:rsidRPr="00051AD3" w:rsidRDefault="006B4A6A" w:rsidP="006B4A6A">
      <w:pPr>
        <w:pStyle w:val="CERbullets"/>
        <w:ind w:left="357" w:hanging="357"/>
      </w:pPr>
      <w:r w:rsidRPr="00051AD3">
        <w:t xml:space="preserve">the project proponent of the </w:t>
      </w:r>
      <w:r w:rsidR="00AA3948">
        <w:t xml:space="preserve">original </w:t>
      </w:r>
      <w:r w:rsidRPr="00051AD3">
        <w:t>project; or</w:t>
      </w:r>
    </w:p>
    <w:p w14:paraId="3C7F0B39" w14:textId="422CCD5E" w:rsidR="006B4A6A" w:rsidRPr="00051AD3" w:rsidRDefault="006B4A6A" w:rsidP="006B4A6A">
      <w:pPr>
        <w:pStyle w:val="CERbullets"/>
        <w:ind w:left="357" w:hanging="357"/>
      </w:pPr>
      <w:r w:rsidRPr="00051AD3">
        <w:t xml:space="preserve">the nominee of the multiple project proponents for the </w:t>
      </w:r>
      <w:r w:rsidR="00AA3948">
        <w:t xml:space="preserve">original </w:t>
      </w:r>
      <w:r w:rsidRPr="00051AD3">
        <w:t xml:space="preserve">project. </w:t>
      </w:r>
    </w:p>
    <w:p w14:paraId="70DE64F8" w14:textId="77777777" w:rsidR="006B4A6A" w:rsidRPr="00051AD3" w:rsidRDefault="006B4A6A" w:rsidP="006B4A6A">
      <w:pPr>
        <w:spacing w:before="240"/>
      </w:pPr>
      <w:r w:rsidRPr="00051AD3">
        <w:t xml:space="preserve">This part may be signed </w:t>
      </w:r>
      <w:r w:rsidRPr="00051AD3">
        <w:rPr>
          <w:b/>
          <w:bCs/>
        </w:rPr>
        <w:t>on behalf</w:t>
      </w:r>
      <w:r w:rsidRPr="00051AD3">
        <w:t xml:space="preserve"> of the proponent/nominee by an individual duly authorised to bind them.</w:t>
      </w:r>
    </w:p>
    <w:p w14:paraId="1ED46114" w14:textId="7717F940" w:rsidR="006B4A6A" w:rsidRPr="00051AD3" w:rsidRDefault="006B4A6A" w:rsidP="006B4A6A">
      <w:pPr>
        <w:pStyle w:val="CERbullets"/>
        <w:numPr>
          <w:ilvl w:val="0"/>
          <w:numId w:val="41"/>
        </w:numPr>
        <w:rPr>
          <w:i/>
          <w:iCs/>
          <w:sz w:val="20"/>
          <w:szCs w:val="22"/>
        </w:rPr>
      </w:pPr>
      <w:r w:rsidRPr="00051AD3">
        <w:rPr>
          <w:i/>
          <w:iCs/>
          <w:sz w:val="20"/>
          <w:szCs w:val="22"/>
        </w:rPr>
        <w:t>Where an authorised person is completing and signing on behalf of a project proponent or appointed nominee, please attach evidence of an authority of the individual to complete the form and sign the declaration on their behalf at the time of submission.</w:t>
      </w:r>
    </w:p>
    <w:p w14:paraId="549CEDCB" w14:textId="77777777" w:rsidR="006B4A6A" w:rsidRPr="00051AD3" w:rsidRDefault="006B4A6A" w:rsidP="006B4A6A">
      <w:r w:rsidRPr="00051AD3">
        <w:t xml:space="preserve">Under section 137.1 of the </w:t>
      </w:r>
      <w:r w:rsidRPr="00051AD3">
        <w:rPr>
          <w:i/>
          <w:iCs/>
        </w:rPr>
        <w:t>Criminal Code Act 1995</w:t>
      </w:r>
      <w:r w:rsidRPr="00051AD3">
        <w:t xml:space="preserve"> it is an offence for a person to give information or documentation to a Commonwealth entity if the person providing the information or documentation knows that the information or documentation is false or misleading.</w:t>
      </w:r>
    </w:p>
    <w:p w14:paraId="104DCED0" w14:textId="575E172B" w:rsidR="00171389" w:rsidRPr="00171389" w:rsidRDefault="00A01314" w:rsidP="00A45B88">
      <w:pPr>
        <w:pStyle w:val="Heading2"/>
      </w:pPr>
      <w:r>
        <w:t xml:space="preserve">Examples </w:t>
      </w:r>
      <w:r w:rsidR="00A45B88">
        <w:t xml:space="preserve">of a </w:t>
      </w:r>
      <w:r>
        <w:t>duly authorised individual</w:t>
      </w:r>
    </w:p>
    <w:p w14:paraId="1403C84C" w14:textId="77777777" w:rsidR="00171389" w:rsidRPr="00171389" w:rsidRDefault="00171389" w:rsidP="00171389">
      <w:pPr>
        <w:pStyle w:val="CERbullets"/>
      </w:pPr>
      <w:r w:rsidRPr="00171389">
        <w:t>For a body corporate, the executive officer for whom details are provided in this application.</w:t>
      </w:r>
    </w:p>
    <w:p w14:paraId="7027D111" w14:textId="77777777" w:rsidR="00171389" w:rsidRPr="00171389" w:rsidRDefault="00171389" w:rsidP="00171389">
      <w:pPr>
        <w:pStyle w:val="CERbullets"/>
      </w:pPr>
      <w:r w:rsidRPr="00171389">
        <w:t>For a trust, one of the trustees for whom details are provided in this application.</w:t>
      </w:r>
    </w:p>
    <w:p w14:paraId="428C61A0" w14:textId="77777777" w:rsidR="00171389" w:rsidRPr="00171389" w:rsidRDefault="00171389" w:rsidP="00171389">
      <w:pPr>
        <w:pStyle w:val="CERbullets"/>
      </w:pPr>
      <w:r w:rsidRPr="00171389">
        <w:t>For a corporation sole, the individual constituting the corporation sole for whom details are provided in this application.</w:t>
      </w:r>
    </w:p>
    <w:p w14:paraId="1E8A190F" w14:textId="77777777" w:rsidR="00171389" w:rsidRPr="00171389" w:rsidRDefault="00171389" w:rsidP="00171389">
      <w:pPr>
        <w:pStyle w:val="CERbullets"/>
      </w:pPr>
      <w:r w:rsidRPr="00171389">
        <w:t>For a body politic or local governing body, the officeholder for whom details are provided in this application.</w:t>
      </w:r>
    </w:p>
    <w:p w14:paraId="32F01770" w14:textId="77777777" w:rsidR="00171389" w:rsidRPr="00171389" w:rsidRDefault="00171389" w:rsidP="00171389">
      <w:pPr>
        <w:pStyle w:val="BodyText1"/>
      </w:pPr>
      <w:r w:rsidRPr="00171389">
        <w:t>By signing below, the signatory</w:t>
      </w:r>
      <w:r w:rsidR="00A45B88">
        <w:t>:</w:t>
      </w:r>
    </w:p>
    <w:p w14:paraId="2773EACB" w14:textId="4FABB5AC" w:rsidR="00B045A1" w:rsidRPr="009151CC" w:rsidRDefault="00B045A1" w:rsidP="009151CC">
      <w:pPr>
        <w:pStyle w:val="CERbullets"/>
      </w:pPr>
      <w:r w:rsidRPr="009151CC">
        <w:t>declares that i</w:t>
      </w:r>
      <w:r w:rsidR="00DC219B" w:rsidRPr="009151CC">
        <w:t xml:space="preserve">nformation </w:t>
      </w:r>
      <w:r w:rsidR="00897BED" w:rsidRPr="009151CC">
        <w:t>included in, and the information an</w:t>
      </w:r>
      <w:r w:rsidRPr="009151CC">
        <w:t>d</w:t>
      </w:r>
      <w:r w:rsidR="00897BED" w:rsidRPr="009151CC">
        <w:t xml:space="preserve"> any documents accompanying the application </w:t>
      </w:r>
      <w:r w:rsidR="00DC219B" w:rsidRPr="009151CC">
        <w:t xml:space="preserve">meets requirements of the </w:t>
      </w:r>
      <w:r w:rsidR="0A0365B8" w:rsidRPr="009151CC">
        <w:t xml:space="preserve">relevant subsections of </w:t>
      </w:r>
      <w:r w:rsidR="007515B7">
        <w:t>the CFI Rule</w:t>
      </w:r>
      <w:r w:rsidR="00F91873" w:rsidRPr="009151CC">
        <w:t xml:space="preserve"> and is accurate</w:t>
      </w:r>
    </w:p>
    <w:p w14:paraId="3FBFE600" w14:textId="17B69BB1" w:rsidR="00171389" w:rsidRPr="009151CC" w:rsidRDefault="00171389" w:rsidP="00A45B88">
      <w:pPr>
        <w:pStyle w:val="CERnumbering"/>
        <w:numPr>
          <w:ilvl w:val="0"/>
          <w:numId w:val="23"/>
        </w:numPr>
      </w:pPr>
      <w:r w:rsidRPr="009151CC">
        <w:t xml:space="preserve">declares that </w:t>
      </w:r>
      <w:r w:rsidR="008D56C7" w:rsidRPr="009151CC">
        <w:t>they are</w:t>
      </w:r>
      <w:r w:rsidRPr="009151CC">
        <w:t xml:space="preserve"> authorised to make this application on behalf of the applicant named in the form</w:t>
      </w:r>
    </w:p>
    <w:p w14:paraId="3FE75E53" w14:textId="77777777" w:rsidR="00171389" w:rsidRPr="00171389" w:rsidRDefault="00171389" w:rsidP="00A45B88">
      <w:pPr>
        <w:pStyle w:val="CERnumbering"/>
        <w:numPr>
          <w:ilvl w:val="0"/>
          <w:numId w:val="23"/>
        </w:numPr>
        <w:rPr>
          <w:iCs/>
        </w:rPr>
      </w:pPr>
      <w:r w:rsidRPr="00171389">
        <w:t xml:space="preserve">acknowledges that giving false or misleading information is a serious offence and carries penalties under the </w:t>
      </w:r>
      <w:r w:rsidRPr="00171389">
        <w:rPr>
          <w:i/>
        </w:rPr>
        <w:t>Criminal</w:t>
      </w:r>
      <w:r w:rsidRPr="00171389">
        <w:rPr>
          <w:iCs/>
        </w:rPr>
        <w:t> </w:t>
      </w:r>
      <w:r w:rsidRPr="00171389">
        <w:rPr>
          <w:i/>
        </w:rPr>
        <w:t>Code</w:t>
      </w:r>
      <w:r w:rsidRPr="00171389">
        <w:rPr>
          <w:iCs/>
        </w:rPr>
        <w:t> </w:t>
      </w:r>
      <w:r w:rsidRPr="00171389">
        <w:rPr>
          <w:i/>
        </w:rPr>
        <w:t>Act</w:t>
      </w:r>
      <w:r w:rsidRPr="00171389">
        <w:rPr>
          <w:iCs/>
        </w:rPr>
        <w:t> </w:t>
      </w:r>
      <w:r w:rsidRPr="00171389">
        <w:rPr>
          <w:i/>
        </w:rPr>
        <w:t>1995</w:t>
      </w:r>
      <w:r w:rsidRPr="00171389">
        <w:rPr>
          <w:iCs/>
        </w:rPr>
        <w:t>.</w:t>
      </w:r>
    </w:p>
    <w:tbl>
      <w:tblPr>
        <w:tblStyle w:val="CERanswerfield"/>
        <w:tblW w:w="5000" w:type="pct"/>
        <w:tblLook w:val="0680" w:firstRow="0" w:lastRow="0" w:firstColumn="1" w:lastColumn="0" w:noHBand="1" w:noVBand="1"/>
      </w:tblPr>
      <w:tblGrid>
        <w:gridCol w:w="2117"/>
        <w:gridCol w:w="7603"/>
      </w:tblGrid>
      <w:tr w:rsidR="00357EDA" w:rsidRPr="00FA7635" w14:paraId="662B710C" w14:textId="77777777" w:rsidTr="00972BC6">
        <w:tc>
          <w:tcPr>
            <w:cnfStyle w:val="001000000000" w:firstRow="0" w:lastRow="0" w:firstColumn="1" w:lastColumn="0" w:oddVBand="0" w:evenVBand="0" w:oddHBand="0" w:evenHBand="0" w:firstRowFirstColumn="0" w:firstRowLastColumn="0" w:lastRowFirstColumn="0" w:lastRowLastColumn="0"/>
            <w:tcW w:w="1089" w:type="pct"/>
          </w:tcPr>
          <w:p w14:paraId="2A1A6534" w14:textId="77777777" w:rsidR="00DA1468" w:rsidRPr="00FA7635" w:rsidRDefault="00DA1468" w:rsidP="00972BC6">
            <w:pPr>
              <w:pStyle w:val="Answerfieldright-aligned"/>
            </w:pPr>
            <w:r>
              <w:t>Full n</w:t>
            </w:r>
            <w:r w:rsidRPr="004C18DA">
              <w:t>ame</w:t>
            </w:r>
            <w:r>
              <w:t xml:space="preserve"> of signatory</w:t>
            </w:r>
          </w:p>
        </w:tc>
        <w:tc>
          <w:tcPr>
            <w:tcW w:w="3911" w:type="pct"/>
          </w:tcPr>
          <w:p w14:paraId="51A94791"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AE1550" w:rsidRPr="00FA7635" w14:paraId="253288A1" w14:textId="77777777" w:rsidTr="00972BC6">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2B9CBE5D" w14:textId="77777777" w:rsidR="00DA1468" w:rsidRPr="00FA7635" w:rsidRDefault="00DA1468" w:rsidP="00972BC6">
            <w:pPr>
              <w:pStyle w:val="Answerfieldright-aligned"/>
            </w:pPr>
            <w:r w:rsidRPr="00DA1468">
              <w:t>Title/position</w:t>
            </w:r>
          </w:p>
        </w:tc>
        <w:tc>
          <w:tcPr>
            <w:tcW w:w="3911" w:type="pct"/>
          </w:tcPr>
          <w:p w14:paraId="373FC9EE"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1"/>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AE1550" w:rsidRPr="00FA7635" w14:paraId="34364048" w14:textId="77777777" w:rsidTr="00972BC6">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1EB041D0" w14:textId="77777777" w:rsidR="00DA1468" w:rsidRPr="00FA7635" w:rsidRDefault="00DA1468" w:rsidP="00972BC6">
            <w:pPr>
              <w:pStyle w:val="Answerfieldright-aligned"/>
            </w:pPr>
            <w:r w:rsidRPr="00DA1468">
              <w:rPr>
                <w:kern w:val="2"/>
              </w:rPr>
              <w:t>Organisation</w:t>
            </w:r>
            <w:r>
              <w:br/>
            </w:r>
            <w:r w:rsidRPr="00DA1468">
              <w:t>(if applicable)</w:t>
            </w:r>
          </w:p>
        </w:tc>
        <w:tc>
          <w:tcPr>
            <w:tcW w:w="3911" w:type="pct"/>
          </w:tcPr>
          <w:p w14:paraId="6AD97A50"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AE1550" w:rsidRPr="00FA7635" w14:paraId="28DDA944" w14:textId="77777777" w:rsidTr="00972BC6">
        <w:trPr>
          <w:trHeight w:val="598"/>
        </w:trPr>
        <w:tc>
          <w:tcPr>
            <w:cnfStyle w:val="001000000000" w:firstRow="0" w:lastRow="0" w:firstColumn="1" w:lastColumn="0" w:oddVBand="0" w:evenVBand="0" w:oddHBand="0" w:evenHBand="0" w:firstRowFirstColumn="0" w:firstRowLastColumn="0" w:lastRowFirstColumn="0" w:lastRowLastColumn="0"/>
            <w:tcW w:w="1089" w:type="pct"/>
          </w:tcPr>
          <w:p w14:paraId="204CCF51" w14:textId="77777777" w:rsidR="00DA1468" w:rsidRPr="00FA7635" w:rsidRDefault="00DA1468" w:rsidP="00972BC6">
            <w:pPr>
              <w:pStyle w:val="Answerfieldright-aligned"/>
            </w:pPr>
            <w:r w:rsidRPr="00DA1468">
              <w:t>Signature</w:t>
            </w:r>
          </w:p>
        </w:tc>
        <w:tc>
          <w:tcPr>
            <w:tcW w:w="3911" w:type="pct"/>
          </w:tcPr>
          <w:p w14:paraId="3DBA2301"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p>
        </w:tc>
      </w:tr>
    </w:tbl>
    <w:p w14:paraId="5AB36F9E" w14:textId="77777777" w:rsidR="00B07B0F" w:rsidRDefault="00B07B0F" w:rsidP="001D229D">
      <w:pPr>
        <w:pStyle w:val="BodyText1"/>
      </w:pPr>
    </w:p>
    <w:tbl>
      <w:tblPr>
        <w:tblStyle w:val="CERanswerfield"/>
        <w:tblW w:w="5000" w:type="pct"/>
        <w:tblLook w:val="06A0" w:firstRow="1" w:lastRow="0" w:firstColumn="1" w:lastColumn="0" w:noHBand="1" w:noVBand="1"/>
      </w:tblPr>
      <w:tblGrid>
        <w:gridCol w:w="2123"/>
        <w:gridCol w:w="2531"/>
        <w:gridCol w:w="2533"/>
        <w:gridCol w:w="2533"/>
      </w:tblGrid>
      <w:tr w:rsidR="00C27474" w:rsidRPr="00FA7635" w14:paraId="7F448F97" w14:textId="77777777" w:rsidTr="00B860E5">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2" w:type="pct"/>
          </w:tcPr>
          <w:p w14:paraId="30CDD90A" w14:textId="77777777" w:rsidR="00D52018" w:rsidRPr="00FA7635" w:rsidRDefault="00D52018" w:rsidP="00B860E5">
            <w:pPr>
              <w:pStyle w:val="Answerfieldleft-aligned"/>
            </w:pPr>
          </w:p>
        </w:tc>
        <w:tc>
          <w:tcPr>
            <w:tcW w:w="1302" w:type="pct"/>
          </w:tcPr>
          <w:p w14:paraId="640C29E6"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Day (dd)</w:t>
            </w:r>
          </w:p>
        </w:tc>
        <w:tc>
          <w:tcPr>
            <w:tcW w:w="1303" w:type="pct"/>
          </w:tcPr>
          <w:p w14:paraId="41B05185"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Month (mm)</w:t>
            </w:r>
          </w:p>
        </w:tc>
        <w:tc>
          <w:tcPr>
            <w:tcW w:w="1303" w:type="pct"/>
          </w:tcPr>
          <w:p w14:paraId="2434238D"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Year (yyyy)</w:t>
            </w:r>
          </w:p>
        </w:tc>
      </w:tr>
      <w:tr w:rsidR="00C27474" w:rsidRPr="00FA7635" w14:paraId="2876B501" w14:textId="77777777" w:rsidTr="00B860E5">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04459CFA" w14:textId="77777777" w:rsidR="00D52018" w:rsidRPr="00FA7635" w:rsidRDefault="00D52018" w:rsidP="00B860E5">
            <w:pPr>
              <w:pStyle w:val="Answerfieldleft-aligned"/>
            </w:pPr>
            <w:r w:rsidRPr="00D52018">
              <w:t>Signature date</w:t>
            </w:r>
          </w:p>
        </w:tc>
        <w:tc>
          <w:tcPr>
            <w:tcW w:w="1302" w:type="pct"/>
          </w:tcPr>
          <w:p w14:paraId="7DA3E5E1"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13B6D862"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6897F3F4"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6D0AA746" w14:textId="374E50DD" w:rsidR="007114C8" w:rsidRDefault="007114C8">
      <w:pPr>
        <w:spacing w:after="0"/>
      </w:pPr>
    </w:p>
    <w:p w14:paraId="504C2D19" w14:textId="77777777" w:rsidR="00AA3948" w:rsidRPr="00051AD3" w:rsidRDefault="00AA3948" w:rsidP="00AA3948">
      <w:pPr>
        <w:pStyle w:val="Heading1"/>
      </w:pPr>
      <w:r w:rsidRPr="00051AD3">
        <w:lastRenderedPageBreak/>
        <w:t>Additional information</w:t>
      </w:r>
    </w:p>
    <w:p w14:paraId="156AF346" w14:textId="77777777" w:rsidR="00AA3948" w:rsidRPr="00051AD3" w:rsidRDefault="00AA3948" w:rsidP="00AA3948">
      <w:pPr>
        <w:pStyle w:val="CERHeading2rectangle"/>
      </w:pPr>
      <w:r w:rsidRPr="00051AD3">
        <w:t>Assessment of the application</w:t>
      </w:r>
    </w:p>
    <w:p w14:paraId="43037A14" w14:textId="77777777" w:rsidR="00AA3948" w:rsidRDefault="00AA3948" w:rsidP="00AA3948">
      <w:pPr>
        <w:pStyle w:val="BodyText1"/>
      </w:pPr>
      <w:r w:rsidRPr="00051AD3">
        <w:t>You must provide sufficient evidence to support your application. We may request further information in relation to your application to support decision-making.</w:t>
      </w:r>
    </w:p>
    <w:p w14:paraId="0DF9F390" w14:textId="77777777" w:rsidR="00980A49" w:rsidRPr="00051AD3" w:rsidRDefault="00980A49" w:rsidP="00980A49">
      <w:pPr>
        <w:pStyle w:val="BodyText1"/>
      </w:pPr>
      <w:r>
        <w:t>Under section 30A and 30B of the CFI Rule, you must e</w:t>
      </w:r>
      <w:r w:rsidRPr="0017159E">
        <w:t xml:space="preserve">nsure there is enough time </w:t>
      </w:r>
      <w:r>
        <w:t xml:space="preserve">for the Clean Energy Regulator (CER) </w:t>
      </w:r>
      <w:r w:rsidRPr="0017159E">
        <w:t xml:space="preserve">to </w:t>
      </w:r>
      <w:r>
        <w:t xml:space="preserve">declare the project </w:t>
      </w:r>
      <w:r w:rsidRPr="0017159E">
        <w:t xml:space="preserve">by 1 December of the year following the most recent reporting period. Consider our average and legislative application </w:t>
      </w:r>
      <w:hyperlink r:id="rId36" w:history="1">
        <w:r w:rsidRPr="00980A49">
          <w:rPr>
            <w:rStyle w:val="Hyperlink"/>
            <w:rFonts w:asciiTheme="minorHAnsi" w:hAnsiTheme="minorHAnsi"/>
          </w:rPr>
          <w:t>processing times</w:t>
        </w:r>
      </w:hyperlink>
      <w:r>
        <w:rPr>
          <w:rStyle w:val="FootnoteReference"/>
        </w:rPr>
        <w:footnoteReference w:id="20"/>
      </w:r>
      <w:r w:rsidRPr="0017159E">
        <w:t>.</w:t>
      </w:r>
    </w:p>
    <w:p w14:paraId="7F25F8DB" w14:textId="3ED43E7C" w:rsidR="00AA3948" w:rsidRPr="00051AD3" w:rsidRDefault="00AA3948" w:rsidP="00AA3948">
      <w:pPr>
        <w:pStyle w:val="CERHeading2rectangle"/>
      </w:pPr>
      <w:r w:rsidRPr="00051AD3">
        <w:t>Seeking legal advice</w:t>
      </w:r>
    </w:p>
    <w:p w14:paraId="6EC8E929" w14:textId="77777777" w:rsidR="00AA3948" w:rsidRPr="00051AD3" w:rsidRDefault="00AA3948" w:rsidP="00AA3948">
      <w:r w:rsidRPr="00051AD3">
        <w:t xml:space="preserve">The CER provides guidance for general information purposes only. The information in this form and supplied by the CER should not be interpreted as independent legal advice. You should not rely solely on this information and should get professional legal advice relevant to your individual circumstances. </w:t>
      </w:r>
    </w:p>
    <w:p w14:paraId="2CA5B09F" w14:textId="77777777" w:rsidR="00AA3948" w:rsidRPr="00051AD3" w:rsidRDefault="00AA3948" w:rsidP="00AA3948">
      <w:pPr>
        <w:pStyle w:val="CERHeading2rectangle"/>
      </w:pPr>
      <w:r w:rsidRPr="00051AD3">
        <w:t>Publishing of information</w:t>
      </w:r>
    </w:p>
    <w:p w14:paraId="6B759ECC" w14:textId="2F28011C" w:rsidR="00AA3948" w:rsidRPr="00051AD3" w:rsidRDefault="00AA3948" w:rsidP="00AA3948">
      <w:pPr>
        <w:pStyle w:val="BodyText1"/>
      </w:pPr>
      <w:r w:rsidRPr="00051AD3">
        <w:t xml:space="preserve">Information about </w:t>
      </w:r>
      <w:hyperlink r:id="rId37" w:history="1">
        <w:r w:rsidRPr="00051AD3">
          <w:rPr>
            <w:rStyle w:val="Hyperlink"/>
            <w:rFonts w:asciiTheme="minorHAnsi" w:hAnsiTheme="minorHAnsi"/>
          </w:rPr>
          <w:t>registered projects</w:t>
        </w:r>
      </w:hyperlink>
      <w:r w:rsidR="0098590B" w:rsidRPr="0094543C">
        <w:rPr>
          <w:rStyle w:val="FootnoteReference"/>
          <w:sz w:val="20"/>
          <w:szCs w:val="20"/>
        </w:rPr>
        <w:footnoteReference w:id="21"/>
      </w:r>
      <w:r w:rsidRPr="00051AD3">
        <w:t xml:space="preserve"> is included in the ACCU Scheme Project Register on our website in accordance with Part 12 of the </w:t>
      </w:r>
      <w:r w:rsidR="00530C5B" w:rsidRPr="00670F69">
        <w:rPr>
          <w:i/>
          <w:iCs/>
        </w:rPr>
        <w:t>Carbon Credits (Carbon Farming Initiative) Act 2011</w:t>
      </w:r>
      <w:r w:rsidR="00530C5B">
        <w:t xml:space="preserve"> (the </w:t>
      </w:r>
      <w:r w:rsidRPr="00051AD3">
        <w:t>CFI Act</w:t>
      </w:r>
      <w:r w:rsidR="00530C5B">
        <w:t>)</w:t>
      </w:r>
      <w:r w:rsidRPr="00051AD3">
        <w:t xml:space="preserve">.  </w:t>
      </w:r>
    </w:p>
    <w:p w14:paraId="1A59EC8D" w14:textId="77777777" w:rsidR="00AA3948" w:rsidRPr="00051AD3" w:rsidRDefault="00AA3948" w:rsidP="00AA3948">
      <w:pPr>
        <w:pStyle w:val="CERHeading2rectangle"/>
      </w:pPr>
      <w:r w:rsidRPr="00051AD3">
        <w:t>Protection of information</w:t>
      </w:r>
    </w:p>
    <w:p w14:paraId="06D49B31" w14:textId="77777777" w:rsidR="00AA3948" w:rsidRPr="00051AD3" w:rsidRDefault="00AA3948" w:rsidP="00AA3948">
      <w:pPr>
        <w:pStyle w:val="BodyText1"/>
      </w:pPr>
      <w:r w:rsidRPr="00051AD3">
        <w:t xml:space="preserve">The CER is bound by the secrecy provisions in Part 3 of the </w:t>
      </w:r>
      <w:r w:rsidRPr="00051AD3">
        <w:rPr>
          <w:i/>
        </w:rPr>
        <w:t>Clean Energy Regulator Act 2011</w:t>
      </w:r>
      <w:r w:rsidRPr="00051AD3">
        <w:t xml:space="preserve"> for the protected information it collects in relation to this application and also by the </w:t>
      </w:r>
      <w:r w:rsidRPr="00051AD3">
        <w:rPr>
          <w:i/>
        </w:rPr>
        <w:t>Privacy Act 1988</w:t>
      </w:r>
      <w:r w:rsidRPr="00051AD3">
        <w:t xml:space="preserve"> in regard to personal information it collects.</w:t>
      </w:r>
    </w:p>
    <w:p w14:paraId="25526298" w14:textId="77777777" w:rsidR="00AA3948" w:rsidRPr="00051AD3" w:rsidRDefault="00AA3948" w:rsidP="00AA3948">
      <w:pPr>
        <w:pStyle w:val="CERHeading2rectangle"/>
      </w:pPr>
      <w:r w:rsidRPr="00051AD3">
        <w:t>Privacy statement</w:t>
      </w:r>
    </w:p>
    <w:p w14:paraId="649D391C" w14:textId="77777777" w:rsidR="00AA3948" w:rsidRPr="00051AD3" w:rsidRDefault="00AA3948" w:rsidP="00AA3948">
      <w:pPr>
        <w:spacing w:before="200"/>
        <w:rPr>
          <w:rFonts w:ascii="Calibri" w:eastAsia="Calibri" w:hAnsi="Calibri" w:cs="Calibri"/>
          <w:szCs w:val="22"/>
        </w:rPr>
      </w:pPr>
      <w:r w:rsidRPr="00051AD3">
        <w:rPr>
          <w:rFonts w:ascii="Calibri" w:eastAsia="Calibri" w:hAnsi="Calibri" w:cs="Calibri"/>
          <w:szCs w:val="22"/>
        </w:rPr>
        <w:t xml:space="preserve">‘Personal information’ is defined in the </w:t>
      </w:r>
      <w:r w:rsidRPr="00051AD3">
        <w:rPr>
          <w:rFonts w:ascii="Calibri" w:eastAsia="Calibri" w:hAnsi="Calibri" w:cs="Calibri"/>
          <w:i/>
          <w:iCs/>
          <w:szCs w:val="22"/>
        </w:rPr>
        <w:t>Privacy Act 1988</w:t>
      </w:r>
      <w:r w:rsidRPr="00051AD3">
        <w:rPr>
          <w:rFonts w:ascii="Calibri" w:eastAsia="Calibri" w:hAnsi="Calibri" w:cs="Calibri"/>
          <w:szCs w:val="22"/>
        </w:rPr>
        <w:t xml:space="preserve"> to mean information or an opinion about an identified individual, or an individual who is reasonably identifiable:</w:t>
      </w:r>
    </w:p>
    <w:p w14:paraId="7EA4C37B" w14:textId="77777777" w:rsidR="00AA3948" w:rsidRPr="00051AD3" w:rsidRDefault="00AA3948" w:rsidP="00AA3948">
      <w:pPr>
        <w:pStyle w:val="CERbullets"/>
      </w:pPr>
      <w:r w:rsidRPr="00051AD3">
        <w:t>whether the information or opinion is true or not</w:t>
      </w:r>
    </w:p>
    <w:p w14:paraId="11EC3D7F" w14:textId="77777777" w:rsidR="00AA3948" w:rsidRPr="00051AD3" w:rsidRDefault="00AA3948" w:rsidP="00AA3948">
      <w:pPr>
        <w:pStyle w:val="CERbullets"/>
      </w:pPr>
      <w:r w:rsidRPr="00051AD3">
        <w:t xml:space="preserve">whether the information or opinion is recorded in a material form or not. </w:t>
      </w:r>
    </w:p>
    <w:p w14:paraId="2EFFF5B3" w14:textId="77777777" w:rsidR="00AA3948" w:rsidRPr="00051AD3" w:rsidRDefault="00AA3948" w:rsidP="00AA3948">
      <w:pPr>
        <w:pStyle w:val="BodyText1"/>
      </w:pPr>
      <w:r w:rsidRPr="00051AD3">
        <w:lastRenderedPageBreak/>
        <w:t xml:space="preserve">The collection of personal information relating to this application is authorised by the </w:t>
      </w:r>
      <w:r w:rsidRPr="00051AD3">
        <w:rPr>
          <w:i/>
        </w:rPr>
        <w:t>Clean Energy Regulator Act 2011</w:t>
      </w:r>
      <w:r w:rsidRPr="00051AD3">
        <w:rPr>
          <w:iCs/>
        </w:rPr>
        <w:t xml:space="preserve">, the CFI Act, the </w:t>
      </w:r>
      <w:r w:rsidRPr="00051AD3">
        <w:rPr>
          <w:i/>
        </w:rPr>
        <w:t xml:space="preserve">Privacy Act 1988 </w:t>
      </w:r>
      <w:r w:rsidRPr="00051AD3">
        <w:t>and other relevant Act(s) and legislative instruments made under those Acts.</w:t>
      </w:r>
    </w:p>
    <w:p w14:paraId="2C818F39" w14:textId="77777777" w:rsidR="00AA3948" w:rsidRPr="00051AD3" w:rsidRDefault="00AA3948" w:rsidP="00AA3948">
      <w:pPr>
        <w:pStyle w:val="BodyText1"/>
        <w:rPr>
          <w:rFonts w:ascii="Calibri" w:eastAsia="Calibri" w:hAnsi="Calibri" w:cs="Calibri"/>
          <w:szCs w:val="22"/>
        </w:rPr>
      </w:pPr>
      <w:r w:rsidRPr="00051AD3">
        <w:t xml:space="preserve">Personal information collected in relation to this application will be used for the purpose of assessing the application, auditing compliance, enforcement of relevant laws, regulations and statutory instruments, the performance of our statutory functions and for related purposes. </w:t>
      </w:r>
      <w:r w:rsidRPr="00051AD3">
        <w:rPr>
          <w:rFonts w:ascii="Calibri" w:eastAsia="Calibri" w:hAnsi="Calibri" w:cs="Calibri"/>
          <w:szCs w:val="22"/>
        </w:rPr>
        <w:t>We will also use the personal information which you provide for our administrative purposes and for improving our service delivery to you.</w:t>
      </w:r>
    </w:p>
    <w:p w14:paraId="01604438" w14:textId="27452A13" w:rsidR="00AA3948" w:rsidRPr="00051AD3" w:rsidRDefault="00AA3948" w:rsidP="00AA3948">
      <w:pPr>
        <w:spacing w:before="200"/>
        <w:rPr>
          <w:rFonts w:ascii="Calibri" w:eastAsia="Calibri" w:hAnsi="Calibri" w:cs="Calibri"/>
          <w:szCs w:val="22"/>
        </w:rPr>
      </w:pPr>
      <w:r w:rsidRPr="00051AD3">
        <w:rPr>
          <w:rFonts w:ascii="Calibri" w:eastAsia="Calibri" w:hAnsi="Calibri" w:cs="Calibri"/>
          <w:szCs w:val="22"/>
        </w:rPr>
        <w:t xml:space="preserve">The CER’s </w:t>
      </w:r>
      <w:hyperlink r:id="rId38" w:history="1">
        <w:r w:rsidRPr="00051AD3">
          <w:rPr>
            <w:rStyle w:val="Hyperlink"/>
            <w:rFonts w:eastAsia="Calibri" w:cs="Calibri"/>
            <w:szCs w:val="22"/>
          </w:rPr>
          <w:t>Privacy Policy</w:t>
        </w:r>
      </w:hyperlink>
      <w:r w:rsidR="002846CD" w:rsidRPr="0094543C">
        <w:rPr>
          <w:rStyle w:val="FootnoteReference"/>
          <w:sz w:val="20"/>
          <w:szCs w:val="20"/>
        </w:rPr>
        <w:footnoteReference w:id="22"/>
      </w:r>
      <w:r w:rsidRPr="00051AD3">
        <w:rPr>
          <w:rFonts w:ascii="Calibri" w:eastAsia="Calibri" w:hAnsi="Calibri" w:cs="Calibri"/>
          <w:szCs w:val="22"/>
        </w:rPr>
        <w:t xml:space="preserve"> contains information about our procedures for handling personal information including how a person can access their personal information held by the agency, and how to seek correction of such information. The Privacy Policy also contains information about how to complain about a breach of the Australian Privacy Principles. </w:t>
      </w:r>
    </w:p>
    <w:p w14:paraId="6525C8E5" w14:textId="77777777" w:rsidR="00AA3948" w:rsidRPr="00051AD3" w:rsidRDefault="00AA3948" w:rsidP="00AA3948">
      <w:pPr>
        <w:pStyle w:val="CERHeading2rectangle"/>
      </w:pPr>
      <w:r w:rsidRPr="00051AD3">
        <w:t>Disclosure of information</w:t>
      </w:r>
    </w:p>
    <w:p w14:paraId="7598EE01" w14:textId="77777777" w:rsidR="00AA3948" w:rsidRPr="00051AD3" w:rsidRDefault="00AA3948" w:rsidP="00AA3948">
      <w:pPr>
        <w:pStyle w:val="BodyText1"/>
      </w:pPr>
      <w:r w:rsidRPr="00051AD3">
        <w:t xml:space="preserve">The CER and authorised staff are only able to disclose information relating to the affairs of a person (including personal information) collected in relation to this application in accordance with the </w:t>
      </w:r>
      <w:r w:rsidRPr="00051AD3">
        <w:rPr>
          <w:i/>
        </w:rPr>
        <w:t>Clean Energy Regulator Act 2011</w:t>
      </w:r>
      <w:r w:rsidRPr="00051AD3">
        <w:t xml:space="preserve"> or as otherwise required by law.</w:t>
      </w:r>
    </w:p>
    <w:p w14:paraId="06EF887D" w14:textId="6029D6E3" w:rsidR="00AA3948" w:rsidRPr="00051AD3" w:rsidRDefault="00AA3948" w:rsidP="00AA3948">
      <w:pPr>
        <w:pStyle w:val="BodyText1"/>
      </w:pPr>
      <w:r w:rsidRPr="00051AD3">
        <w:t xml:space="preserve">Part 3 of the </w:t>
      </w:r>
      <w:r w:rsidRPr="00051AD3">
        <w:rPr>
          <w:i/>
        </w:rPr>
        <w:t>Clean Energy Regulator Act 2011</w:t>
      </w:r>
      <w:r w:rsidRPr="00051AD3">
        <w:t xml:space="preserve"> prevents disclosure of relevant information except in circumstances set out in that Part. Some of those circumstances include</w:t>
      </w:r>
      <w:r w:rsidR="001F6AE4">
        <w:t xml:space="preserve"> disclosure</w:t>
      </w:r>
      <w:r w:rsidRPr="00051AD3">
        <w:t>:</w:t>
      </w:r>
    </w:p>
    <w:p w14:paraId="2E53DB15" w14:textId="68D41493" w:rsidR="00AA3948" w:rsidRPr="00051AD3" w:rsidRDefault="00AA3948" w:rsidP="00AA3948">
      <w:pPr>
        <w:pStyle w:val="CERbullets"/>
        <w:ind w:left="357" w:hanging="357"/>
      </w:pPr>
      <w:r w:rsidRPr="00051AD3">
        <w:t>for the purposes of a climate change law or a biodiversity law etc.</w:t>
      </w:r>
    </w:p>
    <w:p w14:paraId="62088CE5" w14:textId="7391B49F" w:rsidR="00AA3948" w:rsidRPr="00051AD3" w:rsidRDefault="00AA3948" w:rsidP="00AA3948">
      <w:pPr>
        <w:pStyle w:val="CERbullets"/>
        <w:ind w:left="357" w:hanging="357"/>
      </w:pPr>
      <w:r w:rsidRPr="00051AD3">
        <w:t>to Ministers etc.</w:t>
      </w:r>
    </w:p>
    <w:p w14:paraId="7D1205FA" w14:textId="07C1EC6A" w:rsidR="00AA3948" w:rsidRPr="00051AD3" w:rsidRDefault="00AA3948" w:rsidP="00AA3948">
      <w:pPr>
        <w:pStyle w:val="CERbullets"/>
        <w:ind w:left="357" w:hanging="357"/>
      </w:pPr>
      <w:r w:rsidRPr="00051AD3">
        <w:t>of summaries or statistics if those summaries or statistics are not likely to enable the identification of a person</w:t>
      </w:r>
    </w:p>
    <w:p w14:paraId="377C5164" w14:textId="0B560985" w:rsidR="00AA3948" w:rsidRPr="00051AD3" w:rsidRDefault="00AA3948" w:rsidP="00AA3948">
      <w:pPr>
        <w:pStyle w:val="CERbullets"/>
        <w:ind w:left="357" w:hanging="357"/>
      </w:pPr>
      <w:r w:rsidRPr="00051AD3">
        <w:t>to certain bodies where the Chair of the CER is satisfied that disclosure will enable or assist those bodies in the performance of their functions or powers, including the Australian Securities and Investment Commission, and the Australian Competition and Consumer Commission</w:t>
      </w:r>
    </w:p>
    <w:p w14:paraId="374B2FB0" w14:textId="7EB7F8D9" w:rsidR="00AA3948" w:rsidRPr="00051AD3" w:rsidRDefault="00AA3948" w:rsidP="00AA3948">
      <w:pPr>
        <w:pStyle w:val="CERbullets"/>
        <w:ind w:left="357" w:hanging="357"/>
      </w:pPr>
      <w:r w:rsidRPr="00051AD3">
        <w:t>for the purposes of enforcement of the criminal law, enforcement of a law imposing a pecuniary penalty or for protection of the public revenue, if the Chair of the CER is satisfied that disclosure is reasonably necessary for such purpose.</w:t>
      </w:r>
    </w:p>
    <w:p w14:paraId="5A713BEB" w14:textId="77777777" w:rsidR="00AA3948" w:rsidRPr="00051AD3" w:rsidRDefault="00AA3948" w:rsidP="00AA3948">
      <w:pPr>
        <w:pStyle w:val="CERHeading2rectangle"/>
      </w:pPr>
      <w:r w:rsidRPr="00051AD3">
        <w:t>Accessibility disclaimer</w:t>
      </w:r>
    </w:p>
    <w:p w14:paraId="45147D10" w14:textId="77777777" w:rsidR="00AA3948" w:rsidRPr="00051AD3" w:rsidRDefault="00AA3948" w:rsidP="00AA3948">
      <w:pPr>
        <w:pStyle w:val="BodyText1"/>
      </w:pPr>
      <w:r w:rsidRPr="00051AD3">
        <w:t xml:space="preserve">The CER has worked to ensure that this document is accessible but please contact us to obtain an alternative version if you are having difficulty or you have specific accessibility needs. </w:t>
      </w:r>
    </w:p>
    <w:p w14:paraId="3E0EAEB9" w14:textId="77777777" w:rsidR="00AA3948" w:rsidRPr="008A0868" w:rsidRDefault="00AA3948" w:rsidP="00AA3948">
      <w:pPr>
        <w:pStyle w:val="BodyText1"/>
      </w:pPr>
      <w:r w:rsidRPr="00051AD3">
        <w:t xml:space="preserve">Please call </w:t>
      </w:r>
      <w:r w:rsidRPr="00051AD3">
        <w:rPr>
          <w:b/>
        </w:rPr>
        <w:t>1300 553 542</w:t>
      </w:r>
      <w:r w:rsidRPr="00051AD3">
        <w:t xml:space="preserve"> or email the name of the form and your needs to </w:t>
      </w:r>
      <w:hyperlink r:id="rId39" w:history="1">
        <w:r w:rsidRPr="00051AD3">
          <w:rPr>
            <w:rStyle w:val="Hyperlink"/>
            <w:rFonts w:asciiTheme="minorHAnsi" w:hAnsiTheme="minorHAnsi"/>
          </w:rPr>
          <w:t>enquiries@cer.gov.au</w:t>
        </w:r>
      </w:hyperlink>
      <w:r w:rsidRPr="00051AD3">
        <w:t>.</w:t>
      </w:r>
      <w:bookmarkStart w:id="0" w:name="_Toc99649989"/>
    </w:p>
    <w:bookmarkEnd w:id="0"/>
    <w:p w14:paraId="53747F8E" w14:textId="77777777" w:rsidR="000D76C4" w:rsidRDefault="000D76C4">
      <w:pPr>
        <w:spacing w:after="0"/>
      </w:pPr>
    </w:p>
    <w:sectPr w:rsidR="000D76C4" w:rsidSect="00DD57B0">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5CCAE" w14:textId="77777777" w:rsidR="00F7272C" w:rsidRDefault="00F7272C" w:rsidP="00176C28">
      <w:r>
        <w:separator/>
      </w:r>
    </w:p>
    <w:p w14:paraId="6DDA1BDB" w14:textId="77777777" w:rsidR="00F7272C" w:rsidRDefault="00F7272C"/>
  </w:endnote>
  <w:endnote w:type="continuationSeparator" w:id="0">
    <w:p w14:paraId="2F7113B7" w14:textId="77777777" w:rsidR="00F7272C" w:rsidRDefault="00F7272C" w:rsidP="00176C28">
      <w:r>
        <w:continuationSeparator/>
      </w:r>
    </w:p>
    <w:p w14:paraId="200E139F" w14:textId="77777777" w:rsidR="00F7272C" w:rsidRDefault="00F72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5822FF4E"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A94946" w14:textId="77777777" w:rsidR="00977234" w:rsidRDefault="00977234" w:rsidP="009633DE">
    <w:pPr>
      <w:pStyle w:val="Footer"/>
      <w:ind w:right="360"/>
      <w:rPr>
        <w:rStyle w:val="PageNumber"/>
      </w:rPr>
    </w:pPr>
  </w:p>
  <w:p w14:paraId="666CD885" w14:textId="77777777" w:rsidR="00977234" w:rsidRDefault="00977234" w:rsidP="009633DE">
    <w:pPr>
      <w:pStyle w:val="Footer"/>
    </w:pPr>
  </w:p>
  <w:p w14:paraId="78BB5B34"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B573" w14:textId="2653925F" w:rsidR="00F76419" w:rsidRPr="00F93BE2" w:rsidRDefault="00CE1B0E" w:rsidP="00F93BE2">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t>CER-ACCU-</w:t>
    </w:r>
    <w:r w:rsidR="00EC0F9E">
      <w:t>010</w:t>
    </w:r>
    <w:r w:rsidR="0025105B">
      <w:t xml:space="preserve"> – V1.0 – </w:t>
    </w:r>
    <w:r w:rsidR="000B671B">
      <w:t>15/04/2026</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FC42" w14:textId="76982737" w:rsidR="0065750A" w:rsidRPr="009C30B4" w:rsidRDefault="007A32A0" w:rsidP="00F93BE2">
    <w:pPr>
      <w:tabs>
        <w:tab w:val="left" w:pos="2694"/>
        <w:tab w:val="left" w:pos="4269"/>
      </w:tabs>
      <w:spacing w:before="360" w:after="120"/>
      <w:ind w:right="101"/>
      <w:rPr>
        <w:color w:val="005874"/>
        <w:sz w:val="16"/>
        <w:szCs w:val="16"/>
      </w:rPr>
    </w:pPr>
    <w:r>
      <w:rPr>
        <w:noProof/>
      </w:rPr>
      <w:drawing>
        <wp:inline distT="0" distB="0" distL="0" distR="0" wp14:anchorId="044C5A7D" wp14:editId="003813ED">
          <wp:extent cx="1918800" cy="644717"/>
          <wp:effectExtent l="0" t="0" r="0" b="0"/>
          <wp:docPr id="13" name="Picture 13"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65EC" w14:textId="77777777" w:rsidR="00F7272C" w:rsidRDefault="00F7272C" w:rsidP="00176C28">
      <w:r>
        <w:separator/>
      </w:r>
    </w:p>
    <w:p w14:paraId="0FEAFE88" w14:textId="77777777" w:rsidR="00F7272C" w:rsidRDefault="00F7272C"/>
  </w:footnote>
  <w:footnote w:type="continuationSeparator" w:id="0">
    <w:p w14:paraId="5E3DE141" w14:textId="77777777" w:rsidR="00F7272C" w:rsidRDefault="00F7272C" w:rsidP="00176C28">
      <w:r>
        <w:continuationSeparator/>
      </w:r>
    </w:p>
    <w:p w14:paraId="06F769E3" w14:textId="77777777" w:rsidR="00F7272C" w:rsidRDefault="00F7272C"/>
  </w:footnote>
  <w:footnote w:id="1">
    <w:p w14:paraId="6F08411B" w14:textId="0944AC64" w:rsidR="00726974" w:rsidRPr="00F93BE2" w:rsidRDefault="00860AE7" w:rsidP="00F93BE2">
      <w:pPr>
        <w:pStyle w:val="FootnoteText"/>
        <w:spacing w:before="0"/>
        <w:rPr>
          <w:sz w:val="20"/>
        </w:rPr>
      </w:pPr>
      <w:r w:rsidRPr="00F93BE2">
        <w:rPr>
          <w:rStyle w:val="FootnoteReference"/>
          <w:sz w:val="20"/>
        </w:rPr>
        <w:footnoteRef/>
      </w:r>
      <w:r w:rsidRPr="00F93BE2">
        <w:rPr>
          <w:sz w:val="20"/>
        </w:rPr>
        <w:t xml:space="preserve"> </w:t>
      </w:r>
      <w:r w:rsidR="00726974" w:rsidRPr="00F93BE2">
        <w:rPr>
          <w:sz w:val="20"/>
        </w:rPr>
        <w:t>https://onlineservices.cer.gov.au</w:t>
      </w:r>
    </w:p>
  </w:footnote>
  <w:footnote w:id="2">
    <w:p w14:paraId="42447BDD" w14:textId="739E1B1D" w:rsidR="002D38F6" w:rsidRDefault="002D38F6" w:rsidP="002D38F6">
      <w:pPr>
        <w:pStyle w:val="FootnoteText"/>
      </w:pPr>
      <w:r>
        <w:rPr>
          <w:rStyle w:val="FootnoteReference"/>
        </w:rPr>
        <w:footnoteRef/>
      </w:r>
      <w:r>
        <w:t xml:space="preserve"> </w:t>
      </w:r>
      <w:r w:rsidR="00AE7DD4" w:rsidRPr="00AE7DD4">
        <w:t>https://cer.gov.au/schemes/australian-carbon-credit-unit-scheme#how-it-works</w:t>
      </w:r>
    </w:p>
  </w:footnote>
  <w:footnote w:id="3">
    <w:p w14:paraId="53B850E2" w14:textId="6A03833E" w:rsidR="00AE7DD4" w:rsidRDefault="00AE7DD4" w:rsidP="00AE7DD4">
      <w:pPr>
        <w:pStyle w:val="FootnoteText"/>
      </w:pPr>
      <w:r>
        <w:rPr>
          <w:rStyle w:val="FootnoteReference"/>
        </w:rPr>
        <w:footnoteRef/>
      </w:r>
      <w:r>
        <w:t xml:space="preserve"> </w:t>
      </w:r>
      <w:r w:rsidR="00CE4A09" w:rsidRPr="00CE4A09">
        <w:t>https://cer.gov.au/schemes/australian-carbon-credit-unit-scheme/how-participate/plan-your-project</w:t>
      </w:r>
    </w:p>
  </w:footnote>
  <w:footnote w:id="4">
    <w:p w14:paraId="7BBD704B" w14:textId="7EEBE2C5" w:rsidR="00CE4A09" w:rsidRDefault="00CE4A09" w:rsidP="00CE4A09">
      <w:pPr>
        <w:pStyle w:val="FootnoteText"/>
      </w:pPr>
      <w:r>
        <w:rPr>
          <w:rStyle w:val="FootnoteReference"/>
        </w:rPr>
        <w:footnoteRef/>
      </w:r>
      <w:r w:rsidR="006905F8">
        <w:t xml:space="preserve"> </w:t>
      </w:r>
      <w:r w:rsidR="00D11022" w:rsidRPr="00B9563E">
        <w:t>https://cer.gov.au/schemes/australian-carbon-credit-unit-scheme/how-participate/apply-participate</w:t>
      </w:r>
    </w:p>
  </w:footnote>
  <w:footnote w:id="5">
    <w:p w14:paraId="7485BC4A" w14:textId="49094576" w:rsidR="00AA7E2D" w:rsidRDefault="006F0DD4" w:rsidP="006F0DD4">
      <w:pPr>
        <w:pStyle w:val="FootnoteText"/>
      </w:pPr>
      <w:r w:rsidRPr="00AC1BC5">
        <w:rPr>
          <w:rStyle w:val="FootnoteReference"/>
        </w:rPr>
        <w:footnoteRef/>
      </w:r>
      <w:r w:rsidRPr="00AC1BC5">
        <w:t xml:space="preserve"> </w:t>
      </w:r>
      <w:hyperlink r:id="rId1" w:history="1">
        <w:r w:rsidR="0081136E" w:rsidRPr="00AC1BC5">
          <w:rPr>
            <w:rStyle w:val="Hyperlink"/>
            <w:rFonts w:asciiTheme="minorHAnsi" w:hAnsiTheme="minorHAnsi"/>
            <w:color w:val="auto"/>
            <w:u w:val="none"/>
          </w:rPr>
          <w:t>https://cer.gov.au/schemes/australian-carbon-credit-unit-scheme/accu-scheme-methods/savanna-fire-management-methods</w:t>
        </w:r>
      </w:hyperlink>
    </w:p>
  </w:footnote>
  <w:footnote w:id="6">
    <w:p w14:paraId="003669E5" w14:textId="612D1C61" w:rsidR="0002431B" w:rsidRDefault="0002431B" w:rsidP="0002431B">
      <w:pPr>
        <w:pStyle w:val="FootnoteText"/>
      </w:pPr>
      <w:r>
        <w:rPr>
          <w:rStyle w:val="FootnoteReference"/>
        </w:rPr>
        <w:footnoteRef/>
      </w:r>
      <w:r>
        <w:t xml:space="preserve"> </w:t>
      </w:r>
      <w:r w:rsidR="005B3CDA" w:rsidRPr="0002431B">
        <w:t>https://onlineservices.cer.gov.au</w:t>
      </w:r>
    </w:p>
  </w:footnote>
  <w:footnote w:id="7">
    <w:p w14:paraId="7EF49EE2" w14:textId="1116A811" w:rsidR="007C7222" w:rsidRDefault="007C7222" w:rsidP="007C7222">
      <w:pPr>
        <w:pStyle w:val="FootnoteText"/>
      </w:pPr>
      <w:r>
        <w:rPr>
          <w:rStyle w:val="FootnoteReference"/>
        </w:rPr>
        <w:footnoteRef/>
      </w:r>
      <w:r>
        <w:t xml:space="preserve"> </w:t>
      </w:r>
      <w:r w:rsidRPr="0002431B">
        <w:t>https://onlineservices.cer.gov.au</w:t>
      </w:r>
    </w:p>
  </w:footnote>
  <w:footnote w:id="8">
    <w:p w14:paraId="20B51301" w14:textId="4464FC2E" w:rsidR="007C7222" w:rsidRDefault="007C7222" w:rsidP="007C7222">
      <w:pPr>
        <w:pStyle w:val="FootnoteText"/>
      </w:pPr>
      <w:r>
        <w:rPr>
          <w:rStyle w:val="FootnoteReference"/>
        </w:rPr>
        <w:footnoteRef/>
      </w:r>
      <w:r>
        <w:t xml:space="preserve"> </w:t>
      </w:r>
      <w:r w:rsidRPr="007C7222">
        <w:t>https://cer.gov.au/schemes/australian-carbon-credit-unit-scheme/accu-scheme-methods/closed-methods</w:t>
      </w:r>
    </w:p>
  </w:footnote>
  <w:footnote w:id="9">
    <w:p w14:paraId="33FB1BFA" w14:textId="55F401D2" w:rsidR="00023499" w:rsidRDefault="00023499" w:rsidP="00023499">
      <w:pPr>
        <w:pStyle w:val="FootnoteText"/>
      </w:pPr>
      <w:r>
        <w:rPr>
          <w:rStyle w:val="FootnoteReference"/>
        </w:rPr>
        <w:footnoteRef/>
      </w:r>
      <w:r>
        <w:t xml:space="preserve"> </w:t>
      </w:r>
      <w:r w:rsidRPr="0002431B">
        <w:t>https://onlineservices.cer.gov.au</w:t>
      </w:r>
    </w:p>
  </w:footnote>
  <w:footnote w:id="10">
    <w:p w14:paraId="1934DE03" w14:textId="5F658F7C" w:rsidR="000B3E18" w:rsidRDefault="000B3E18" w:rsidP="000B3E18">
      <w:pPr>
        <w:pStyle w:val="FootnoteText"/>
      </w:pPr>
      <w:r>
        <w:rPr>
          <w:rStyle w:val="FootnoteReference"/>
        </w:rPr>
        <w:footnoteRef/>
      </w:r>
      <w:r>
        <w:t xml:space="preserve"> </w:t>
      </w:r>
      <w:r w:rsidRPr="0002431B">
        <w:t>https://onlineservices.cer.gov.au</w:t>
      </w:r>
    </w:p>
  </w:footnote>
  <w:footnote w:id="11">
    <w:p w14:paraId="7CE5ADB5" w14:textId="3784C09B" w:rsidR="00867163" w:rsidRDefault="00867163" w:rsidP="00867163">
      <w:pPr>
        <w:pStyle w:val="FootnoteText"/>
      </w:pPr>
      <w:r>
        <w:rPr>
          <w:rStyle w:val="FootnoteReference"/>
        </w:rPr>
        <w:footnoteRef/>
      </w:r>
      <w:r>
        <w:t xml:space="preserve"> </w:t>
      </w:r>
      <w:r w:rsidRPr="0002431B">
        <w:t>https://onlineservices.cer.gov.au</w:t>
      </w:r>
    </w:p>
  </w:footnote>
  <w:footnote w:id="12">
    <w:p w14:paraId="26D9A731" w14:textId="2D08C7BA" w:rsidR="00867163" w:rsidRDefault="00867163" w:rsidP="00867163">
      <w:pPr>
        <w:pStyle w:val="FootnoteText"/>
      </w:pPr>
      <w:r>
        <w:rPr>
          <w:rStyle w:val="FootnoteReference"/>
        </w:rPr>
        <w:footnoteRef/>
      </w:r>
      <w:r>
        <w:t xml:space="preserve"> </w:t>
      </w:r>
      <w:r w:rsidRPr="00867163">
        <w:t>https://cer.gov.au/schemes/australian-carbon-credit-unit-scheme/accu-scheme-methods/closed-methods</w:t>
      </w:r>
    </w:p>
  </w:footnote>
  <w:footnote w:id="13">
    <w:p w14:paraId="4DBA9C6E" w14:textId="545401A1" w:rsidR="005A4194" w:rsidRDefault="005A4194" w:rsidP="00F93BE2">
      <w:pPr>
        <w:pStyle w:val="FootnoteText"/>
        <w:spacing w:before="0"/>
      </w:pPr>
      <w:r>
        <w:rPr>
          <w:rStyle w:val="FootnoteReference"/>
        </w:rPr>
        <w:footnoteRef/>
      </w:r>
      <w:r>
        <w:t xml:space="preserve"> </w:t>
      </w:r>
      <w:r w:rsidRPr="00F93BE2">
        <w:rPr>
          <w:sz w:val="20"/>
        </w:rPr>
        <w:t>https://cer.gov.au/schemes/australian-carbon-credit-unit-scheme/</w:t>
      </w:r>
      <w:r w:rsidR="007A0BFF" w:rsidRPr="00F93BE2">
        <w:rPr>
          <w:sz w:val="20"/>
        </w:rPr>
        <w:t>how-participate/apply-participate/eligible-interest#who-is-an-eligible-interest-holder</w:t>
      </w:r>
    </w:p>
  </w:footnote>
  <w:footnote w:id="14">
    <w:p w14:paraId="51ABBD93" w14:textId="53B79C0C" w:rsidR="0094543C" w:rsidRDefault="0094543C" w:rsidP="00F93BE2">
      <w:pPr>
        <w:pStyle w:val="FootnoteText"/>
        <w:spacing w:before="0"/>
      </w:pPr>
      <w:r>
        <w:rPr>
          <w:rStyle w:val="FootnoteReference"/>
        </w:rPr>
        <w:footnoteRef/>
      </w:r>
      <w:r>
        <w:t xml:space="preserve"> </w:t>
      </w:r>
      <w:r w:rsidRPr="00F93BE2">
        <w:rPr>
          <w:sz w:val="20"/>
        </w:rPr>
        <w:t>https://cer.gov.au/schemes/australian-carbon-credit-unit-scheme/how-to-participate-accu-scheme/apply-to-participate-accu-scheme/eligible-interest-holder-consent#how-to-obtain-consent</w:t>
      </w:r>
    </w:p>
  </w:footnote>
  <w:footnote w:id="15">
    <w:p w14:paraId="03A468B4" w14:textId="6A8F0967" w:rsidR="00DF7DA1" w:rsidRPr="00F93BE2" w:rsidRDefault="00DF7DA1" w:rsidP="00DF7DA1">
      <w:pPr>
        <w:pStyle w:val="FootnoteText"/>
        <w:rPr>
          <w:sz w:val="20"/>
        </w:rPr>
      </w:pPr>
      <w:r w:rsidRPr="00F93BE2">
        <w:rPr>
          <w:rStyle w:val="FootnoteReference"/>
          <w:sz w:val="20"/>
        </w:rPr>
        <w:footnoteRef/>
      </w:r>
      <w:r w:rsidRPr="00F93BE2">
        <w:rPr>
          <w:sz w:val="20"/>
        </w:rPr>
        <w:t xml:space="preserve"> https://onlineservices.cer.gov.au</w:t>
      </w:r>
    </w:p>
  </w:footnote>
  <w:footnote w:id="16">
    <w:p w14:paraId="27650B1C" w14:textId="6156F030" w:rsidR="00DF7DA1" w:rsidRPr="00F93BE2" w:rsidRDefault="00DF7DA1" w:rsidP="00F93BE2">
      <w:pPr>
        <w:pStyle w:val="FootnoteText"/>
        <w:spacing w:before="0"/>
        <w:rPr>
          <w:sz w:val="20"/>
        </w:rPr>
      </w:pPr>
      <w:r w:rsidRPr="00F93BE2">
        <w:rPr>
          <w:rStyle w:val="FootnoteReference"/>
          <w:sz w:val="20"/>
        </w:rPr>
        <w:footnoteRef/>
      </w:r>
      <w:r w:rsidRPr="00F93BE2">
        <w:rPr>
          <w:sz w:val="20"/>
        </w:rPr>
        <w:t xml:space="preserve"> https://onlineservices.cer.gov.au</w:t>
      </w:r>
    </w:p>
  </w:footnote>
  <w:footnote w:id="17">
    <w:p w14:paraId="716C9642" w14:textId="45EA6A66" w:rsidR="00BD3434" w:rsidRDefault="00BD3434" w:rsidP="00F93BE2">
      <w:pPr>
        <w:pStyle w:val="FootnoteText"/>
        <w:spacing w:before="0"/>
      </w:pPr>
      <w:r w:rsidRPr="00F93BE2">
        <w:rPr>
          <w:rStyle w:val="FootnoteReference"/>
          <w:sz w:val="20"/>
        </w:rPr>
        <w:footnoteRef/>
      </w:r>
      <w:r w:rsidRPr="00F93BE2">
        <w:rPr>
          <w:sz w:val="20"/>
        </w:rPr>
        <w:t xml:space="preserve"> https://cer.gov.au/schemes/australian-carbon-credit-unit-scheme/accu-scheme-methods/closed-methods</w:t>
      </w:r>
    </w:p>
  </w:footnote>
  <w:footnote w:id="18">
    <w:p w14:paraId="0BF36AEF" w14:textId="2E88DF38" w:rsidR="00AE20A6" w:rsidRDefault="00AE20A6" w:rsidP="00AE20A6">
      <w:pPr>
        <w:pStyle w:val="FootnoteText"/>
      </w:pPr>
      <w:r>
        <w:rPr>
          <w:rStyle w:val="FootnoteReference"/>
        </w:rPr>
        <w:footnoteRef/>
      </w:r>
      <w:r>
        <w:t xml:space="preserve"> </w:t>
      </w:r>
      <w:r w:rsidR="0098590B" w:rsidRPr="0002431B">
        <w:t>https://onlineservices.cer.gov.au</w:t>
      </w:r>
    </w:p>
  </w:footnote>
  <w:footnote w:id="19">
    <w:p w14:paraId="16D11122" w14:textId="4D00B66D" w:rsidR="0098590B" w:rsidRDefault="0098590B" w:rsidP="00F93BE2">
      <w:pPr>
        <w:pStyle w:val="FootnoteText"/>
        <w:spacing w:before="0"/>
      </w:pPr>
      <w:r w:rsidRPr="00F93BE2">
        <w:rPr>
          <w:rStyle w:val="FootnoteReference"/>
          <w:sz w:val="20"/>
        </w:rPr>
        <w:footnoteRef/>
      </w:r>
      <w:r w:rsidRPr="00F93BE2">
        <w:rPr>
          <w:sz w:val="20"/>
        </w:rPr>
        <w:t xml:space="preserve"> https://onlineservices.cer.gov.au</w:t>
      </w:r>
    </w:p>
  </w:footnote>
  <w:footnote w:id="20">
    <w:p w14:paraId="490191A3" w14:textId="77777777" w:rsidR="00980A49" w:rsidRDefault="00980A49" w:rsidP="00980A49">
      <w:pPr>
        <w:pStyle w:val="FootnoteText"/>
      </w:pPr>
      <w:r>
        <w:rPr>
          <w:rStyle w:val="FootnoteReference"/>
        </w:rPr>
        <w:footnoteRef/>
      </w:r>
      <w:r>
        <w:t xml:space="preserve"> </w:t>
      </w:r>
      <w:r w:rsidRPr="00980A49">
        <w:t>https://cer.gov.au/schemes/australian-carbon-credit-unit-scheme/how-to-participate-accu-scheme/apply-to-participate-accu-scheme/processing-times</w:t>
      </w:r>
    </w:p>
  </w:footnote>
  <w:footnote w:id="21">
    <w:p w14:paraId="2CBF51EF" w14:textId="6FF98A5D" w:rsidR="0098590B" w:rsidRDefault="0098590B" w:rsidP="0098590B">
      <w:pPr>
        <w:pStyle w:val="FootnoteText"/>
      </w:pPr>
      <w:r>
        <w:rPr>
          <w:rStyle w:val="FootnoteReference"/>
        </w:rPr>
        <w:footnoteRef/>
      </w:r>
      <w:r>
        <w:t xml:space="preserve"> </w:t>
      </w:r>
      <w:r w:rsidRPr="0098590B">
        <w:t>https://cer.gov.au/markets/reports-and-data/accu-project-and-contract-register?view=Projects</w:t>
      </w:r>
    </w:p>
    <w:p w14:paraId="42B71198" w14:textId="77777777" w:rsidR="0098590B" w:rsidRDefault="0098590B" w:rsidP="0098590B">
      <w:pPr>
        <w:pStyle w:val="FootnoteText"/>
      </w:pPr>
    </w:p>
  </w:footnote>
  <w:footnote w:id="22">
    <w:p w14:paraId="3C7FB626" w14:textId="2F63589A" w:rsidR="002846CD" w:rsidRDefault="002846CD" w:rsidP="00F93BE2">
      <w:pPr>
        <w:pStyle w:val="FootnoteText"/>
        <w:spacing w:before="0"/>
      </w:pPr>
      <w:r w:rsidRPr="00F93BE2">
        <w:rPr>
          <w:rStyle w:val="FootnoteReference"/>
          <w:sz w:val="20"/>
        </w:rPr>
        <w:footnoteRef/>
      </w:r>
      <w:r w:rsidRPr="00F93BE2">
        <w:rPr>
          <w:sz w:val="20"/>
        </w:rPr>
        <w:t xml:space="preserve"> https://cer.gov.au/about-us/our-policies/privacy-policy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D90C" w14:textId="77777777" w:rsidR="00567934" w:rsidRDefault="00567934" w:rsidP="00977234">
    <w:pPr>
      <w:pStyle w:val="Heading5"/>
      <w:tabs>
        <w:tab w:val="center" w:pos="4870"/>
        <w:tab w:val="left" w:pos="8745"/>
      </w:tabs>
      <w:spacing w:before="200" w:after="60"/>
      <w:jc w:val="center"/>
      <w:rPr>
        <w:rStyle w:val="Protectivemarker"/>
        <w:b/>
      </w:rPr>
    </w:pPr>
  </w:p>
  <w:p w14:paraId="07D85CC8" w14:textId="7576043E" w:rsidR="00D81782" w:rsidRPr="00BE0DA3" w:rsidRDefault="00567934" w:rsidP="00466743">
    <w:pPr>
      <w:tabs>
        <w:tab w:val="center" w:pos="4876"/>
      </w:tabs>
    </w:pPr>
    <w:r>
      <w:t>CER-</w:t>
    </w:r>
    <w:r w:rsidR="005765E1">
      <w:t>ACCU</w:t>
    </w:r>
    <w:r>
      <w:t>-0</w:t>
    </w:r>
    <w:r w:rsidR="005765E1">
      <w:t>10</w:t>
    </w:r>
    <w:r w:rsidR="00407A97">
      <w:rPr>
        <w:noProof/>
      </w:rPr>
      <w:drawing>
        <wp:anchor distT="0" distB="0" distL="114300" distR="114300" simplePos="0" relativeHeight="251658240" behindDoc="0" locked="0" layoutInCell="1" allowOverlap="1" wp14:anchorId="21BA7FD9" wp14:editId="0AC77310">
          <wp:simplePos x="0" y="0"/>
          <wp:positionH relativeFrom="page">
            <wp:posOffset>5393690</wp:posOffset>
          </wp:positionH>
          <wp:positionV relativeFrom="page">
            <wp:posOffset>302260</wp:posOffset>
          </wp:positionV>
          <wp:extent cx="1425600" cy="468000"/>
          <wp:effectExtent l="0" t="0" r="0"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378" w14:textId="2515B226"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2095EE61" wp14:editId="32E6B03E">
          <wp:simplePos x="0" y="0"/>
          <wp:positionH relativeFrom="column">
            <wp:posOffset>3764366</wp:posOffset>
          </wp:positionH>
          <wp:positionV relativeFrom="paragraph">
            <wp:posOffset>430621</wp:posOffset>
          </wp:positionV>
          <wp:extent cx="2443363" cy="910681"/>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p>
  <w:p w14:paraId="65E89B47" w14:textId="77777777" w:rsidR="003D3FC1" w:rsidRPr="00BE0DA3" w:rsidRDefault="003D3FC1" w:rsidP="00FD1743">
    <w:pPr>
      <w:pStyle w:val="LegislativesecrecyACT"/>
      <w:jc w:val="left"/>
    </w:pPr>
  </w:p>
  <w:p w14:paraId="2799E4D6" w14:textId="77777777" w:rsidR="00CA2954" w:rsidRPr="003D3FC1" w:rsidRDefault="003D3FC1" w:rsidP="003D3FC1">
    <w:pPr>
      <w:pStyle w:val="Header"/>
      <w:spacing w:before="240"/>
    </w:pPr>
    <w:r>
      <w:rPr>
        <w:noProof/>
      </w:rPr>
      <w:drawing>
        <wp:inline distT="0" distB="0" distL="0" distR="0" wp14:anchorId="57040C6B" wp14:editId="515D532A">
          <wp:extent cx="2628000" cy="617737"/>
          <wp:effectExtent l="0" t="0" r="1270" b="5080"/>
          <wp:docPr id="12" name="Picture 1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A31"/>
    <w:multiLevelType w:val="hybridMultilevel"/>
    <w:tmpl w:val="1DAC9480"/>
    <w:lvl w:ilvl="0" w:tplc="3AF41C92">
      <w:start w:val="1"/>
      <w:numFmt w:val="bullet"/>
      <w:lvlText w:val=""/>
      <w:lvlJc w:val="left"/>
      <w:pPr>
        <w:ind w:left="720" w:hanging="360"/>
      </w:pPr>
      <w:rPr>
        <w:rFonts w:ascii="Webdings" w:hAnsi="Webdings" w:hint="default"/>
        <w:b w:val="0"/>
        <w:i w:val="0"/>
        <w:color w:val="006C93" w:themeColor="accent3"/>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040150EF"/>
    <w:multiLevelType w:val="multilevel"/>
    <w:tmpl w:val="7388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2752C"/>
    <w:multiLevelType w:val="multilevel"/>
    <w:tmpl w:val="B6EA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C71D36"/>
    <w:multiLevelType w:val="hybridMultilevel"/>
    <w:tmpl w:val="86DC38B8"/>
    <w:lvl w:ilvl="0" w:tplc="3EE8D704">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3949B9"/>
    <w:multiLevelType w:val="hybridMultilevel"/>
    <w:tmpl w:val="6BA2BC0C"/>
    <w:lvl w:ilvl="0" w:tplc="BF8C0FA4">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88" w:hanging="360"/>
      </w:pPr>
      <w:rPr>
        <w:rFonts w:cs="Times New Roman"/>
      </w:rPr>
    </w:lvl>
    <w:lvl w:ilvl="2" w:tplc="0409001B">
      <w:start w:val="1"/>
      <w:numFmt w:val="lowerRoman"/>
      <w:lvlText w:val="%3."/>
      <w:lvlJc w:val="right"/>
      <w:pPr>
        <w:ind w:left="808" w:hanging="180"/>
      </w:pPr>
      <w:rPr>
        <w:rFonts w:cs="Times New Roman"/>
      </w:rPr>
    </w:lvl>
    <w:lvl w:ilvl="3" w:tplc="0409000F" w:tentative="1">
      <w:start w:val="1"/>
      <w:numFmt w:val="decimal"/>
      <w:lvlText w:val="%4."/>
      <w:lvlJc w:val="left"/>
      <w:pPr>
        <w:ind w:left="1528" w:hanging="360"/>
      </w:pPr>
      <w:rPr>
        <w:rFonts w:cs="Times New Roman"/>
      </w:rPr>
    </w:lvl>
    <w:lvl w:ilvl="4" w:tplc="04090019" w:tentative="1">
      <w:start w:val="1"/>
      <w:numFmt w:val="lowerLetter"/>
      <w:lvlText w:val="%5."/>
      <w:lvlJc w:val="left"/>
      <w:pPr>
        <w:ind w:left="2248" w:hanging="360"/>
      </w:pPr>
      <w:rPr>
        <w:rFonts w:cs="Times New Roman"/>
      </w:rPr>
    </w:lvl>
    <w:lvl w:ilvl="5" w:tplc="0409001B" w:tentative="1">
      <w:start w:val="1"/>
      <w:numFmt w:val="lowerRoman"/>
      <w:lvlText w:val="%6."/>
      <w:lvlJc w:val="right"/>
      <w:pPr>
        <w:ind w:left="2968" w:hanging="180"/>
      </w:pPr>
      <w:rPr>
        <w:rFonts w:cs="Times New Roman"/>
      </w:rPr>
    </w:lvl>
    <w:lvl w:ilvl="6" w:tplc="0409000F" w:tentative="1">
      <w:start w:val="1"/>
      <w:numFmt w:val="decimal"/>
      <w:lvlText w:val="%7."/>
      <w:lvlJc w:val="left"/>
      <w:pPr>
        <w:ind w:left="3688" w:hanging="360"/>
      </w:pPr>
      <w:rPr>
        <w:rFonts w:cs="Times New Roman"/>
      </w:rPr>
    </w:lvl>
    <w:lvl w:ilvl="7" w:tplc="04090019" w:tentative="1">
      <w:start w:val="1"/>
      <w:numFmt w:val="lowerLetter"/>
      <w:lvlText w:val="%8."/>
      <w:lvlJc w:val="left"/>
      <w:pPr>
        <w:ind w:left="4408" w:hanging="360"/>
      </w:pPr>
      <w:rPr>
        <w:rFonts w:cs="Times New Roman"/>
      </w:rPr>
    </w:lvl>
    <w:lvl w:ilvl="8" w:tplc="0409001B" w:tentative="1">
      <w:start w:val="1"/>
      <w:numFmt w:val="lowerRoman"/>
      <w:lvlText w:val="%9."/>
      <w:lvlJc w:val="right"/>
      <w:pPr>
        <w:ind w:left="5128" w:hanging="180"/>
      </w:pPr>
      <w:rPr>
        <w:rFonts w:cs="Times New Roman"/>
      </w:rPr>
    </w:lvl>
  </w:abstractNum>
  <w:abstractNum w:abstractNumId="9" w15:restartNumberingAfterBreak="0">
    <w:nsid w:val="101645F8"/>
    <w:multiLevelType w:val="hybridMultilevel"/>
    <w:tmpl w:val="EBF0F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7860AE"/>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C108B5"/>
    <w:multiLevelType w:val="hybridMultilevel"/>
    <w:tmpl w:val="66707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B20E1B"/>
    <w:multiLevelType w:val="multilevel"/>
    <w:tmpl w:val="B5B0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323F19"/>
    <w:multiLevelType w:val="hybridMultilevel"/>
    <w:tmpl w:val="D258F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937392"/>
    <w:multiLevelType w:val="multilevel"/>
    <w:tmpl w:val="0A6E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9214CC"/>
    <w:multiLevelType w:val="hybridMultilevel"/>
    <w:tmpl w:val="5644DA7A"/>
    <w:lvl w:ilvl="0" w:tplc="133668B4">
      <w:start w:val="1"/>
      <w:numFmt w:val="bullet"/>
      <w:pStyle w:val="Arrowinstruction"/>
      <w:lvlText w:val="4"/>
      <w:lvlJc w:val="left"/>
      <w:pPr>
        <w:ind w:left="360" w:hanging="360"/>
      </w:pPr>
      <w:rPr>
        <w:rFonts w:ascii="Webdings" w:hAnsi="Webdings" w:hint="default"/>
        <w:b w:val="0"/>
        <w:i w:val="0"/>
        <w:strike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331303"/>
    <w:multiLevelType w:val="hybridMultilevel"/>
    <w:tmpl w:val="0128B560"/>
    <w:lvl w:ilvl="0" w:tplc="912CB036">
      <w:start w:val="1"/>
      <w:numFmt w:val="bullet"/>
      <w:lvlText w:val=""/>
      <w:lvlJc w:val="left"/>
      <w:pPr>
        <w:ind w:left="1440" w:hanging="360"/>
      </w:pPr>
      <w:rPr>
        <w:rFonts w:ascii="Symbol" w:hAnsi="Symbol"/>
      </w:rPr>
    </w:lvl>
    <w:lvl w:ilvl="1" w:tplc="BEA434E8">
      <w:start w:val="1"/>
      <w:numFmt w:val="bullet"/>
      <w:lvlText w:val=""/>
      <w:lvlJc w:val="left"/>
      <w:pPr>
        <w:ind w:left="1440" w:hanging="360"/>
      </w:pPr>
      <w:rPr>
        <w:rFonts w:ascii="Symbol" w:hAnsi="Symbol"/>
      </w:rPr>
    </w:lvl>
    <w:lvl w:ilvl="2" w:tplc="01C069CC">
      <w:start w:val="1"/>
      <w:numFmt w:val="bullet"/>
      <w:lvlText w:val=""/>
      <w:lvlJc w:val="left"/>
      <w:pPr>
        <w:ind w:left="1440" w:hanging="360"/>
      </w:pPr>
      <w:rPr>
        <w:rFonts w:ascii="Symbol" w:hAnsi="Symbol"/>
      </w:rPr>
    </w:lvl>
    <w:lvl w:ilvl="3" w:tplc="3252BD04">
      <w:start w:val="1"/>
      <w:numFmt w:val="bullet"/>
      <w:lvlText w:val=""/>
      <w:lvlJc w:val="left"/>
      <w:pPr>
        <w:ind w:left="1440" w:hanging="360"/>
      </w:pPr>
      <w:rPr>
        <w:rFonts w:ascii="Symbol" w:hAnsi="Symbol"/>
      </w:rPr>
    </w:lvl>
    <w:lvl w:ilvl="4" w:tplc="CADC0034">
      <w:start w:val="1"/>
      <w:numFmt w:val="bullet"/>
      <w:lvlText w:val=""/>
      <w:lvlJc w:val="left"/>
      <w:pPr>
        <w:ind w:left="1440" w:hanging="360"/>
      </w:pPr>
      <w:rPr>
        <w:rFonts w:ascii="Symbol" w:hAnsi="Symbol"/>
      </w:rPr>
    </w:lvl>
    <w:lvl w:ilvl="5" w:tplc="2A847896">
      <w:start w:val="1"/>
      <w:numFmt w:val="bullet"/>
      <w:lvlText w:val=""/>
      <w:lvlJc w:val="left"/>
      <w:pPr>
        <w:ind w:left="1440" w:hanging="360"/>
      </w:pPr>
      <w:rPr>
        <w:rFonts w:ascii="Symbol" w:hAnsi="Symbol"/>
      </w:rPr>
    </w:lvl>
    <w:lvl w:ilvl="6" w:tplc="B5FC1CEC">
      <w:start w:val="1"/>
      <w:numFmt w:val="bullet"/>
      <w:lvlText w:val=""/>
      <w:lvlJc w:val="left"/>
      <w:pPr>
        <w:ind w:left="1440" w:hanging="360"/>
      </w:pPr>
      <w:rPr>
        <w:rFonts w:ascii="Symbol" w:hAnsi="Symbol"/>
      </w:rPr>
    </w:lvl>
    <w:lvl w:ilvl="7" w:tplc="FCF88136">
      <w:start w:val="1"/>
      <w:numFmt w:val="bullet"/>
      <w:lvlText w:val=""/>
      <w:lvlJc w:val="left"/>
      <w:pPr>
        <w:ind w:left="1440" w:hanging="360"/>
      </w:pPr>
      <w:rPr>
        <w:rFonts w:ascii="Symbol" w:hAnsi="Symbol"/>
      </w:rPr>
    </w:lvl>
    <w:lvl w:ilvl="8" w:tplc="754EB808">
      <w:start w:val="1"/>
      <w:numFmt w:val="bullet"/>
      <w:lvlText w:val=""/>
      <w:lvlJc w:val="left"/>
      <w:pPr>
        <w:ind w:left="1440" w:hanging="360"/>
      </w:pPr>
      <w:rPr>
        <w:rFonts w:ascii="Symbol" w:hAnsi="Symbol"/>
      </w:rPr>
    </w:lvl>
  </w:abstractNum>
  <w:abstractNum w:abstractNumId="18"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9A1E17"/>
    <w:multiLevelType w:val="hybridMultilevel"/>
    <w:tmpl w:val="1A721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AD50E9"/>
    <w:multiLevelType w:val="hybridMultilevel"/>
    <w:tmpl w:val="385C97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52B50E2"/>
    <w:multiLevelType w:val="hybridMultilevel"/>
    <w:tmpl w:val="49468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73165CF"/>
    <w:multiLevelType w:val="hybridMultilevel"/>
    <w:tmpl w:val="12768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4213C1"/>
    <w:multiLevelType w:val="hybridMultilevel"/>
    <w:tmpl w:val="E988C5DE"/>
    <w:lvl w:ilvl="0" w:tplc="7C32F0E4">
      <w:start w:val="1"/>
      <w:numFmt w:val="bullet"/>
      <w:lvlText w:val=""/>
      <w:lvlJc w:val="left"/>
      <w:pPr>
        <w:ind w:left="1440" w:hanging="360"/>
      </w:pPr>
      <w:rPr>
        <w:rFonts w:ascii="Symbol" w:hAnsi="Symbol"/>
      </w:rPr>
    </w:lvl>
    <w:lvl w:ilvl="1" w:tplc="1896BC50">
      <w:start w:val="1"/>
      <w:numFmt w:val="bullet"/>
      <w:lvlText w:val=""/>
      <w:lvlJc w:val="left"/>
      <w:pPr>
        <w:ind w:left="1440" w:hanging="360"/>
      </w:pPr>
      <w:rPr>
        <w:rFonts w:ascii="Symbol" w:hAnsi="Symbol"/>
      </w:rPr>
    </w:lvl>
    <w:lvl w:ilvl="2" w:tplc="BC50DCDC">
      <w:start w:val="1"/>
      <w:numFmt w:val="bullet"/>
      <w:lvlText w:val=""/>
      <w:lvlJc w:val="left"/>
      <w:pPr>
        <w:ind w:left="1440" w:hanging="360"/>
      </w:pPr>
      <w:rPr>
        <w:rFonts w:ascii="Symbol" w:hAnsi="Symbol"/>
      </w:rPr>
    </w:lvl>
    <w:lvl w:ilvl="3" w:tplc="8E3AAE08">
      <w:start w:val="1"/>
      <w:numFmt w:val="bullet"/>
      <w:lvlText w:val=""/>
      <w:lvlJc w:val="left"/>
      <w:pPr>
        <w:ind w:left="1440" w:hanging="360"/>
      </w:pPr>
      <w:rPr>
        <w:rFonts w:ascii="Symbol" w:hAnsi="Symbol"/>
      </w:rPr>
    </w:lvl>
    <w:lvl w:ilvl="4" w:tplc="F9E8CAEC">
      <w:start w:val="1"/>
      <w:numFmt w:val="bullet"/>
      <w:lvlText w:val=""/>
      <w:lvlJc w:val="left"/>
      <w:pPr>
        <w:ind w:left="1440" w:hanging="360"/>
      </w:pPr>
      <w:rPr>
        <w:rFonts w:ascii="Symbol" w:hAnsi="Symbol"/>
      </w:rPr>
    </w:lvl>
    <w:lvl w:ilvl="5" w:tplc="53AA1192">
      <w:start w:val="1"/>
      <w:numFmt w:val="bullet"/>
      <w:lvlText w:val=""/>
      <w:lvlJc w:val="left"/>
      <w:pPr>
        <w:ind w:left="1440" w:hanging="360"/>
      </w:pPr>
      <w:rPr>
        <w:rFonts w:ascii="Symbol" w:hAnsi="Symbol"/>
      </w:rPr>
    </w:lvl>
    <w:lvl w:ilvl="6" w:tplc="5E18454E">
      <w:start w:val="1"/>
      <w:numFmt w:val="bullet"/>
      <w:lvlText w:val=""/>
      <w:lvlJc w:val="left"/>
      <w:pPr>
        <w:ind w:left="1440" w:hanging="360"/>
      </w:pPr>
      <w:rPr>
        <w:rFonts w:ascii="Symbol" w:hAnsi="Symbol"/>
      </w:rPr>
    </w:lvl>
    <w:lvl w:ilvl="7" w:tplc="47AAD92A">
      <w:start w:val="1"/>
      <w:numFmt w:val="bullet"/>
      <w:lvlText w:val=""/>
      <w:lvlJc w:val="left"/>
      <w:pPr>
        <w:ind w:left="1440" w:hanging="360"/>
      </w:pPr>
      <w:rPr>
        <w:rFonts w:ascii="Symbol" w:hAnsi="Symbol"/>
      </w:rPr>
    </w:lvl>
    <w:lvl w:ilvl="8" w:tplc="A2BA2B8A">
      <w:start w:val="1"/>
      <w:numFmt w:val="bullet"/>
      <w:lvlText w:val=""/>
      <w:lvlJc w:val="left"/>
      <w:pPr>
        <w:ind w:left="1440" w:hanging="360"/>
      </w:pPr>
      <w:rPr>
        <w:rFonts w:ascii="Symbol" w:hAnsi="Symbol"/>
      </w:rPr>
    </w:lvl>
  </w:abstractNum>
  <w:abstractNum w:abstractNumId="27"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1" w15:restartNumberingAfterBreak="0">
    <w:nsid w:val="5AF70D08"/>
    <w:multiLevelType w:val="multilevel"/>
    <w:tmpl w:val="21283F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3D0F74"/>
    <w:multiLevelType w:val="multilevel"/>
    <w:tmpl w:val="E9D4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36" w15:restartNumberingAfterBreak="0">
    <w:nsid w:val="6C084573"/>
    <w:multiLevelType w:val="multilevel"/>
    <w:tmpl w:val="19EC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9"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F6F0B0F"/>
    <w:multiLevelType w:val="hybridMultilevel"/>
    <w:tmpl w:val="EA96154A"/>
    <w:lvl w:ilvl="0" w:tplc="35C8C604">
      <w:start w:val="1"/>
      <w:numFmt w:val="bullet"/>
      <w:lvlText w:val=""/>
      <w:lvlJc w:val="left"/>
      <w:pPr>
        <w:ind w:left="720" w:hanging="360"/>
      </w:pPr>
      <w:rPr>
        <w:rFonts w:ascii="Symbol" w:hAnsi="Symbol"/>
      </w:rPr>
    </w:lvl>
    <w:lvl w:ilvl="1" w:tplc="1F660142">
      <w:start w:val="1"/>
      <w:numFmt w:val="bullet"/>
      <w:lvlText w:val=""/>
      <w:lvlJc w:val="left"/>
      <w:pPr>
        <w:ind w:left="720" w:hanging="360"/>
      </w:pPr>
      <w:rPr>
        <w:rFonts w:ascii="Symbol" w:hAnsi="Symbol"/>
      </w:rPr>
    </w:lvl>
    <w:lvl w:ilvl="2" w:tplc="7D102A6E">
      <w:start w:val="1"/>
      <w:numFmt w:val="bullet"/>
      <w:lvlText w:val=""/>
      <w:lvlJc w:val="left"/>
      <w:pPr>
        <w:ind w:left="720" w:hanging="360"/>
      </w:pPr>
      <w:rPr>
        <w:rFonts w:ascii="Symbol" w:hAnsi="Symbol"/>
      </w:rPr>
    </w:lvl>
    <w:lvl w:ilvl="3" w:tplc="266C79EE">
      <w:start w:val="1"/>
      <w:numFmt w:val="bullet"/>
      <w:lvlText w:val=""/>
      <w:lvlJc w:val="left"/>
      <w:pPr>
        <w:ind w:left="720" w:hanging="360"/>
      </w:pPr>
      <w:rPr>
        <w:rFonts w:ascii="Symbol" w:hAnsi="Symbol"/>
      </w:rPr>
    </w:lvl>
    <w:lvl w:ilvl="4" w:tplc="1960E706">
      <w:start w:val="1"/>
      <w:numFmt w:val="bullet"/>
      <w:lvlText w:val=""/>
      <w:lvlJc w:val="left"/>
      <w:pPr>
        <w:ind w:left="720" w:hanging="360"/>
      </w:pPr>
      <w:rPr>
        <w:rFonts w:ascii="Symbol" w:hAnsi="Symbol"/>
      </w:rPr>
    </w:lvl>
    <w:lvl w:ilvl="5" w:tplc="58FE8F74">
      <w:start w:val="1"/>
      <w:numFmt w:val="bullet"/>
      <w:lvlText w:val=""/>
      <w:lvlJc w:val="left"/>
      <w:pPr>
        <w:ind w:left="720" w:hanging="360"/>
      </w:pPr>
      <w:rPr>
        <w:rFonts w:ascii="Symbol" w:hAnsi="Symbol"/>
      </w:rPr>
    </w:lvl>
    <w:lvl w:ilvl="6" w:tplc="C33422C2">
      <w:start w:val="1"/>
      <w:numFmt w:val="bullet"/>
      <w:lvlText w:val=""/>
      <w:lvlJc w:val="left"/>
      <w:pPr>
        <w:ind w:left="720" w:hanging="360"/>
      </w:pPr>
      <w:rPr>
        <w:rFonts w:ascii="Symbol" w:hAnsi="Symbol"/>
      </w:rPr>
    </w:lvl>
    <w:lvl w:ilvl="7" w:tplc="B5DE9440">
      <w:start w:val="1"/>
      <w:numFmt w:val="bullet"/>
      <w:lvlText w:val=""/>
      <w:lvlJc w:val="left"/>
      <w:pPr>
        <w:ind w:left="720" w:hanging="360"/>
      </w:pPr>
      <w:rPr>
        <w:rFonts w:ascii="Symbol" w:hAnsi="Symbol"/>
      </w:rPr>
    </w:lvl>
    <w:lvl w:ilvl="8" w:tplc="058AD5C6">
      <w:start w:val="1"/>
      <w:numFmt w:val="bullet"/>
      <w:lvlText w:val=""/>
      <w:lvlJc w:val="left"/>
      <w:pPr>
        <w:ind w:left="720" w:hanging="360"/>
      </w:pPr>
      <w:rPr>
        <w:rFonts w:ascii="Symbol" w:hAnsi="Symbol"/>
      </w:rPr>
    </w:lvl>
  </w:abstractNum>
  <w:num w:numId="1" w16cid:durableId="675503388">
    <w:abstractNumId w:val="37"/>
  </w:num>
  <w:num w:numId="2" w16cid:durableId="563372937">
    <w:abstractNumId w:val="34"/>
  </w:num>
  <w:num w:numId="3" w16cid:durableId="1330407760">
    <w:abstractNumId w:val="28"/>
  </w:num>
  <w:num w:numId="4" w16cid:durableId="1082485109">
    <w:abstractNumId w:val="35"/>
  </w:num>
  <w:num w:numId="5" w16cid:durableId="1081676471">
    <w:abstractNumId w:val="29"/>
  </w:num>
  <w:num w:numId="6" w16cid:durableId="955676783">
    <w:abstractNumId w:val="25"/>
  </w:num>
  <w:num w:numId="7" w16cid:durableId="483354597">
    <w:abstractNumId w:val="16"/>
  </w:num>
  <w:num w:numId="8" w16cid:durableId="1690527576">
    <w:abstractNumId w:val="7"/>
  </w:num>
  <w:num w:numId="9" w16cid:durableId="687633946">
    <w:abstractNumId w:val="1"/>
  </w:num>
  <w:num w:numId="10" w16cid:durableId="682368021">
    <w:abstractNumId w:val="38"/>
  </w:num>
  <w:num w:numId="11" w16cid:durableId="239025655">
    <w:abstractNumId w:val="8"/>
  </w:num>
  <w:num w:numId="12" w16cid:durableId="1880047517">
    <w:abstractNumId w:val="8"/>
    <w:lvlOverride w:ilvl="0">
      <w:startOverride w:val="1"/>
    </w:lvlOverride>
  </w:num>
  <w:num w:numId="13" w16cid:durableId="97914051">
    <w:abstractNumId w:val="35"/>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39"/>
  </w:num>
  <w:num w:numId="15" w16cid:durableId="1171679173">
    <w:abstractNumId w:val="33"/>
  </w:num>
  <w:num w:numId="16" w16cid:durableId="356781151">
    <w:abstractNumId w:val="4"/>
  </w:num>
  <w:num w:numId="17" w16cid:durableId="1519200705">
    <w:abstractNumId w:val="6"/>
    <w:lvlOverride w:ilvl="0">
      <w:startOverride w:val="1"/>
    </w:lvlOverride>
  </w:num>
  <w:num w:numId="18" w16cid:durableId="753472077">
    <w:abstractNumId w:val="30"/>
  </w:num>
  <w:num w:numId="19" w16cid:durableId="1516923491">
    <w:abstractNumId w:val="6"/>
  </w:num>
  <w:num w:numId="20" w16cid:durableId="1930431677">
    <w:abstractNumId w:val="6"/>
    <w:lvlOverride w:ilvl="0">
      <w:startOverride w:val="1"/>
    </w:lvlOverride>
  </w:num>
  <w:num w:numId="21" w16cid:durableId="865144990">
    <w:abstractNumId w:val="5"/>
  </w:num>
  <w:num w:numId="22" w16cid:durableId="1786930">
    <w:abstractNumId w:val="27"/>
  </w:num>
  <w:num w:numId="23" w16cid:durableId="1568301293">
    <w:abstractNumId w:val="22"/>
  </w:num>
  <w:num w:numId="24" w16cid:durableId="1348557000">
    <w:abstractNumId w:val="18"/>
  </w:num>
  <w:num w:numId="25" w16cid:durableId="916552904">
    <w:abstractNumId w:val="2"/>
  </w:num>
  <w:num w:numId="26" w16cid:durableId="1150247098">
    <w:abstractNumId w:val="21"/>
  </w:num>
  <w:num w:numId="27" w16cid:durableId="1022704112">
    <w:abstractNumId w:val="3"/>
  </w:num>
  <w:num w:numId="28" w16cid:durableId="2046101232">
    <w:abstractNumId w:val="31"/>
  </w:num>
  <w:num w:numId="29" w16cid:durableId="469517152">
    <w:abstractNumId w:val="32"/>
  </w:num>
  <w:num w:numId="30" w16cid:durableId="143086774">
    <w:abstractNumId w:val="10"/>
  </w:num>
  <w:num w:numId="31" w16cid:durableId="462232835">
    <w:abstractNumId w:val="8"/>
    <w:lvlOverride w:ilvl="0">
      <w:startOverride w:val="1"/>
    </w:lvlOverride>
  </w:num>
  <w:num w:numId="32" w16cid:durableId="272129179">
    <w:abstractNumId w:val="8"/>
    <w:lvlOverride w:ilvl="0">
      <w:startOverride w:val="3"/>
    </w:lvlOverride>
  </w:num>
  <w:num w:numId="33" w16cid:durableId="266160699">
    <w:abstractNumId w:val="9"/>
  </w:num>
  <w:num w:numId="34" w16cid:durableId="1148279215">
    <w:abstractNumId w:val="6"/>
    <w:lvlOverride w:ilvl="0">
      <w:startOverride w:val="1"/>
    </w:lvlOverride>
  </w:num>
  <w:num w:numId="35" w16cid:durableId="1171145266">
    <w:abstractNumId w:val="17"/>
  </w:num>
  <w:num w:numId="36" w16cid:durableId="1208032667">
    <w:abstractNumId w:val="40"/>
  </w:num>
  <w:num w:numId="37" w16cid:durableId="1848711915">
    <w:abstractNumId w:val="26"/>
  </w:num>
  <w:num w:numId="38" w16cid:durableId="605311252">
    <w:abstractNumId w:val="12"/>
  </w:num>
  <w:num w:numId="39" w16cid:durableId="655960082">
    <w:abstractNumId w:val="15"/>
  </w:num>
  <w:num w:numId="40" w16cid:durableId="10301842">
    <w:abstractNumId w:val="36"/>
  </w:num>
  <w:num w:numId="41" w16cid:durableId="542904607">
    <w:abstractNumId w:val="0"/>
  </w:num>
  <w:num w:numId="42" w16cid:durableId="1206529117">
    <w:abstractNumId w:val="19"/>
  </w:num>
  <w:num w:numId="43" w16cid:durableId="2030644253">
    <w:abstractNumId w:val="11"/>
  </w:num>
  <w:num w:numId="44" w16cid:durableId="358315434">
    <w:abstractNumId w:val="23"/>
  </w:num>
  <w:num w:numId="45" w16cid:durableId="1449543041">
    <w:abstractNumId w:val="13"/>
  </w:num>
  <w:num w:numId="46" w16cid:durableId="237322719">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enforcement="1" w:spinCount="100000" w:hashValue="x+431i1KCprBC/Ay2FVgS14EfKscgt3ijwwW4zkH7Io=" w:saltValue="uud67yqc67kFGaZgPfnE9A=="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A8"/>
    <w:rsid w:val="0000040C"/>
    <w:rsid w:val="00000630"/>
    <w:rsid w:val="000009F3"/>
    <w:rsid w:val="00000BFC"/>
    <w:rsid w:val="00000E0B"/>
    <w:rsid w:val="0000136F"/>
    <w:rsid w:val="00001EE3"/>
    <w:rsid w:val="00002143"/>
    <w:rsid w:val="000025FB"/>
    <w:rsid w:val="000028B6"/>
    <w:rsid w:val="00002B9D"/>
    <w:rsid w:val="00002DAD"/>
    <w:rsid w:val="00002FBC"/>
    <w:rsid w:val="0000317F"/>
    <w:rsid w:val="000031F1"/>
    <w:rsid w:val="00003DD4"/>
    <w:rsid w:val="0000454D"/>
    <w:rsid w:val="0000472A"/>
    <w:rsid w:val="00004BFC"/>
    <w:rsid w:val="0000519F"/>
    <w:rsid w:val="00005C16"/>
    <w:rsid w:val="00005D4E"/>
    <w:rsid w:val="000073ED"/>
    <w:rsid w:val="00007AF3"/>
    <w:rsid w:val="00010838"/>
    <w:rsid w:val="0001154F"/>
    <w:rsid w:val="0001282A"/>
    <w:rsid w:val="00012C25"/>
    <w:rsid w:val="00012F26"/>
    <w:rsid w:val="000133BB"/>
    <w:rsid w:val="0001372B"/>
    <w:rsid w:val="00013923"/>
    <w:rsid w:val="00013CEA"/>
    <w:rsid w:val="00013F50"/>
    <w:rsid w:val="0001449A"/>
    <w:rsid w:val="000155C7"/>
    <w:rsid w:val="000158F3"/>
    <w:rsid w:val="000167E9"/>
    <w:rsid w:val="00016EAC"/>
    <w:rsid w:val="0001757E"/>
    <w:rsid w:val="00017BE5"/>
    <w:rsid w:val="00017D14"/>
    <w:rsid w:val="000203C4"/>
    <w:rsid w:val="000207B2"/>
    <w:rsid w:val="00020C1F"/>
    <w:rsid w:val="00021176"/>
    <w:rsid w:val="000216AC"/>
    <w:rsid w:val="0002199E"/>
    <w:rsid w:val="00021A6B"/>
    <w:rsid w:val="0002212F"/>
    <w:rsid w:val="00022B9C"/>
    <w:rsid w:val="00023436"/>
    <w:rsid w:val="00023499"/>
    <w:rsid w:val="00024312"/>
    <w:rsid w:val="0002431B"/>
    <w:rsid w:val="000245C6"/>
    <w:rsid w:val="00025327"/>
    <w:rsid w:val="00025BCB"/>
    <w:rsid w:val="0002600D"/>
    <w:rsid w:val="00026411"/>
    <w:rsid w:val="00026510"/>
    <w:rsid w:val="00026752"/>
    <w:rsid w:val="0002700B"/>
    <w:rsid w:val="000275F8"/>
    <w:rsid w:val="00027B95"/>
    <w:rsid w:val="000301E7"/>
    <w:rsid w:val="0003044F"/>
    <w:rsid w:val="00030E5C"/>
    <w:rsid w:val="00031090"/>
    <w:rsid w:val="0003181A"/>
    <w:rsid w:val="00031F20"/>
    <w:rsid w:val="00032118"/>
    <w:rsid w:val="000325BB"/>
    <w:rsid w:val="000326B1"/>
    <w:rsid w:val="0003311F"/>
    <w:rsid w:val="00034F23"/>
    <w:rsid w:val="00034F8A"/>
    <w:rsid w:val="00035321"/>
    <w:rsid w:val="000355A1"/>
    <w:rsid w:val="0003578B"/>
    <w:rsid w:val="0003581E"/>
    <w:rsid w:val="0003582F"/>
    <w:rsid w:val="00035C09"/>
    <w:rsid w:val="0003665A"/>
    <w:rsid w:val="000369FD"/>
    <w:rsid w:val="00036EF9"/>
    <w:rsid w:val="000378B6"/>
    <w:rsid w:val="00040321"/>
    <w:rsid w:val="000404FE"/>
    <w:rsid w:val="00040793"/>
    <w:rsid w:val="000409AB"/>
    <w:rsid w:val="00040C5E"/>
    <w:rsid w:val="000417D7"/>
    <w:rsid w:val="00041AAA"/>
    <w:rsid w:val="0004204F"/>
    <w:rsid w:val="000428E3"/>
    <w:rsid w:val="00043991"/>
    <w:rsid w:val="000442F7"/>
    <w:rsid w:val="00044C0B"/>
    <w:rsid w:val="0004511E"/>
    <w:rsid w:val="00045131"/>
    <w:rsid w:val="000452EA"/>
    <w:rsid w:val="000454C3"/>
    <w:rsid w:val="0004551E"/>
    <w:rsid w:val="00045E9A"/>
    <w:rsid w:val="0004685C"/>
    <w:rsid w:val="00046B26"/>
    <w:rsid w:val="000510BD"/>
    <w:rsid w:val="000511FE"/>
    <w:rsid w:val="000516C2"/>
    <w:rsid w:val="0005188C"/>
    <w:rsid w:val="000524D1"/>
    <w:rsid w:val="0005283D"/>
    <w:rsid w:val="00052D85"/>
    <w:rsid w:val="00053958"/>
    <w:rsid w:val="00053D9D"/>
    <w:rsid w:val="00054648"/>
    <w:rsid w:val="0005494D"/>
    <w:rsid w:val="0005502D"/>
    <w:rsid w:val="00055103"/>
    <w:rsid w:val="00055476"/>
    <w:rsid w:val="000557EF"/>
    <w:rsid w:val="0005642A"/>
    <w:rsid w:val="00056B64"/>
    <w:rsid w:val="00056C44"/>
    <w:rsid w:val="00056FF0"/>
    <w:rsid w:val="00057250"/>
    <w:rsid w:val="0005765D"/>
    <w:rsid w:val="000578CD"/>
    <w:rsid w:val="0006005B"/>
    <w:rsid w:val="00061B36"/>
    <w:rsid w:val="000626AE"/>
    <w:rsid w:val="00062F05"/>
    <w:rsid w:val="000643C4"/>
    <w:rsid w:val="00064ABB"/>
    <w:rsid w:val="00065096"/>
    <w:rsid w:val="000652A9"/>
    <w:rsid w:val="00065A3C"/>
    <w:rsid w:val="0006699D"/>
    <w:rsid w:val="000670D4"/>
    <w:rsid w:val="000670FC"/>
    <w:rsid w:val="000678AA"/>
    <w:rsid w:val="0007028F"/>
    <w:rsid w:val="000707E0"/>
    <w:rsid w:val="00070B6C"/>
    <w:rsid w:val="00071F47"/>
    <w:rsid w:val="00072810"/>
    <w:rsid w:val="000744D3"/>
    <w:rsid w:val="000752F8"/>
    <w:rsid w:val="000753AC"/>
    <w:rsid w:val="0007543E"/>
    <w:rsid w:val="00076322"/>
    <w:rsid w:val="00076B9F"/>
    <w:rsid w:val="00076C47"/>
    <w:rsid w:val="00077582"/>
    <w:rsid w:val="0007761A"/>
    <w:rsid w:val="00077C9F"/>
    <w:rsid w:val="000803FC"/>
    <w:rsid w:val="00080493"/>
    <w:rsid w:val="00080834"/>
    <w:rsid w:val="00080C78"/>
    <w:rsid w:val="0008138A"/>
    <w:rsid w:val="000819B5"/>
    <w:rsid w:val="00082039"/>
    <w:rsid w:val="00082292"/>
    <w:rsid w:val="00082ED7"/>
    <w:rsid w:val="00083718"/>
    <w:rsid w:val="00083FFC"/>
    <w:rsid w:val="00084151"/>
    <w:rsid w:val="000857AB"/>
    <w:rsid w:val="00086B23"/>
    <w:rsid w:val="000873E6"/>
    <w:rsid w:val="00087E57"/>
    <w:rsid w:val="000901B9"/>
    <w:rsid w:val="00090690"/>
    <w:rsid w:val="000906DE"/>
    <w:rsid w:val="00090727"/>
    <w:rsid w:val="000908EF"/>
    <w:rsid w:val="000915CE"/>
    <w:rsid w:val="00091BB2"/>
    <w:rsid w:val="00091F57"/>
    <w:rsid w:val="00092113"/>
    <w:rsid w:val="0009231E"/>
    <w:rsid w:val="00092363"/>
    <w:rsid w:val="000924B0"/>
    <w:rsid w:val="000924C4"/>
    <w:rsid w:val="00092877"/>
    <w:rsid w:val="00092C43"/>
    <w:rsid w:val="00092DFE"/>
    <w:rsid w:val="00092E85"/>
    <w:rsid w:val="00094544"/>
    <w:rsid w:val="00094804"/>
    <w:rsid w:val="0009524C"/>
    <w:rsid w:val="000952AE"/>
    <w:rsid w:val="00095C35"/>
    <w:rsid w:val="00095DE3"/>
    <w:rsid w:val="00096878"/>
    <w:rsid w:val="00096B92"/>
    <w:rsid w:val="00096CD1"/>
    <w:rsid w:val="00096DC1"/>
    <w:rsid w:val="00096F31"/>
    <w:rsid w:val="00097021"/>
    <w:rsid w:val="00097A42"/>
    <w:rsid w:val="00097F1D"/>
    <w:rsid w:val="000A0DD5"/>
    <w:rsid w:val="000A1677"/>
    <w:rsid w:val="000A1D82"/>
    <w:rsid w:val="000A21C8"/>
    <w:rsid w:val="000A2310"/>
    <w:rsid w:val="000A2E0E"/>
    <w:rsid w:val="000A3338"/>
    <w:rsid w:val="000A38E7"/>
    <w:rsid w:val="000A40AC"/>
    <w:rsid w:val="000A43A1"/>
    <w:rsid w:val="000A45D7"/>
    <w:rsid w:val="000A4B46"/>
    <w:rsid w:val="000A7D68"/>
    <w:rsid w:val="000B039A"/>
    <w:rsid w:val="000B0DAE"/>
    <w:rsid w:val="000B1251"/>
    <w:rsid w:val="000B1564"/>
    <w:rsid w:val="000B156F"/>
    <w:rsid w:val="000B1D78"/>
    <w:rsid w:val="000B205B"/>
    <w:rsid w:val="000B2225"/>
    <w:rsid w:val="000B32E9"/>
    <w:rsid w:val="000B3BA3"/>
    <w:rsid w:val="000B3C7A"/>
    <w:rsid w:val="000B3CED"/>
    <w:rsid w:val="000B3E18"/>
    <w:rsid w:val="000B4311"/>
    <w:rsid w:val="000B4795"/>
    <w:rsid w:val="000B4CC7"/>
    <w:rsid w:val="000B5833"/>
    <w:rsid w:val="000B5A69"/>
    <w:rsid w:val="000B5C2F"/>
    <w:rsid w:val="000B5DDB"/>
    <w:rsid w:val="000B6077"/>
    <w:rsid w:val="000B6111"/>
    <w:rsid w:val="000B671B"/>
    <w:rsid w:val="000B68D6"/>
    <w:rsid w:val="000B72CC"/>
    <w:rsid w:val="000B75E3"/>
    <w:rsid w:val="000B7747"/>
    <w:rsid w:val="000B7989"/>
    <w:rsid w:val="000B7F5C"/>
    <w:rsid w:val="000C091A"/>
    <w:rsid w:val="000C0C38"/>
    <w:rsid w:val="000C1832"/>
    <w:rsid w:val="000C1D0A"/>
    <w:rsid w:val="000C1F06"/>
    <w:rsid w:val="000C202E"/>
    <w:rsid w:val="000C2A76"/>
    <w:rsid w:val="000C35E6"/>
    <w:rsid w:val="000C4261"/>
    <w:rsid w:val="000C4296"/>
    <w:rsid w:val="000C4C37"/>
    <w:rsid w:val="000C5083"/>
    <w:rsid w:val="000C578F"/>
    <w:rsid w:val="000C5943"/>
    <w:rsid w:val="000C5E47"/>
    <w:rsid w:val="000C5FA1"/>
    <w:rsid w:val="000C6035"/>
    <w:rsid w:val="000C69F6"/>
    <w:rsid w:val="000D0DFA"/>
    <w:rsid w:val="000D0F26"/>
    <w:rsid w:val="000D12DD"/>
    <w:rsid w:val="000D1AE4"/>
    <w:rsid w:val="000D2AC2"/>
    <w:rsid w:val="000D2E18"/>
    <w:rsid w:val="000D315A"/>
    <w:rsid w:val="000D4CDD"/>
    <w:rsid w:val="000D660F"/>
    <w:rsid w:val="000D66F0"/>
    <w:rsid w:val="000D6B5A"/>
    <w:rsid w:val="000D6D09"/>
    <w:rsid w:val="000D76C4"/>
    <w:rsid w:val="000E0CBD"/>
    <w:rsid w:val="000E10F3"/>
    <w:rsid w:val="000E20C2"/>
    <w:rsid w:val="000E288B"/>
    <w:rsid w:val="000E38AD"/>
    <w:rsid w:val="000E3FED"/>
    <w:rsid w:val="000E44B4"/>
    <w:rsid w:val="000E4628"/>
    <w:rsid w:val="000E46A5"/>
    <w:rsid w:val="000E4E63"/>
    <w:rsid w:val="000E4F16"/>
    <w:rsid w:val="000E51A4"/>
    <w:rsid w:val="000E5760"/>
    <w:rsid w:val="000E5A13"/>
    <w:rsid w:val="000E5F94"/>
    <w:rsid w:val="000E63C9"/>
    <w:rsid w:val="000E66A5"/>
    <w:rsid w:val="000E67F7"/>
    <w:rsid w:val="000E6968"/>
    <w:rsid w:val="000E73F4"/>
    <w:rsid w:val="000F0BFE"/>
    <w:rsid w:val="000F14E2"/>
    <w:rsid w:val="000F1501"/>
    <w:rsid w:val="000F150E"/>
    <w:rsid w:val="000F17FB"/>
    <w:rsid w:val="000F1F3F"/>
    <w:rsid w:val="000F2018"/>
    <w:rsid w:val="000F2A4E"/>
    <w:rsid w:val="000F2E8D"/>
    <w:rsid w:val="000F31C5"/>
    <w:rsid w:val="000F3965"/>
    <w:rsid w:val="000F4146"/>
    <w:rsid w:val="000F416E"/>
    <w:rsid w:val="000F53F0"/>
    <w:rsid w:val="000F5739"/>
    <w:rsid w:val="000F6B44"/>
    <w:rsid w:val="000F6E43"/>
    <w:rsid w:val="000F6F8C"/>
    <w:rsid w:val="000F78BB"/>
    <w:rsid w:val="000F7F1E"/>
    <w:rsid w:val="001000EB"/>
    <w:rsid w:val="00100CF8"/>
    <w:rsid w:val="00101723"/>
    <w:rsid w:val="00101C95"/>
    <w:rsid w:val="0010249F"/>
    <w:rsid w:val="0010362C"/>
    <w:rsid w:val="00103B2A"/>
    <w:rsid w:val="00104166"/>
    <w:rsid w:val="00105585"/>
    <w:rsid w:val="00105791"/>
    <w:rsid w:val="00107864"/>
    <w:rsid w:val="00107A34"/>
    <w:rsid w:val="00107C2B"/>
    <w:rsid w:val="0011070F"/>
    <w:rsid w:val="00110A80"/>
    <w:rsid w:val="00111699"/>
    <w:rsid w:val="0011192D"/>
    <w:rsid w:val="00112812"/>
    <w:rsid w:val="00112E29"/>
    <w:rsid w:val="00115EB6"/>
    <w:rsid w:val="00116832"/>
    <w:rsid w:val="00116998"/>
    <w:rsid w:val="00116A71"/>
    <w:rsid w:val="00117778"/>
    <w:rsid w:val="00121C88"/>
    <w:rsid w:val="00123219"/>
    <w:rsid w:val="00123A94"/>
    <w:rsid w:val="00125180"/>
    <w:rsid w:val="00125A7C"/>
    <w:rsid w:val="0012656E"/>
    <w:rsid w:val="0012693B"/>
    <w:rsid w:val="001272C0"/>
    <w:rsid w:val="00127319"/>
    <w:rsid w:val="001276AA"/>
    <w:rsid w:val="0012798F"/>
    <w:rsid w:val="00127F48"/>
    <w:rsid w:val="00130432"/>
    <w:rsid w:val="001312CD"/>
    <w:rsid w:val="00133981"/>
    <w:rsid w:val="00133C22"/>
    <w:rsid w:val="001345F1"/>
    <w:rsid w:val="0013490E"/>
    <w:rsid w:val="00134D64"/>
    <w:rsid w:val="001350E8"/>
    <w:rsid w:val="00136131"/>
    <w:rsid w:val="00136E95"/>
    <w:rsid w:val="001378AC"/>
    <w:rsid w:val="00140247"/>
    <w:rsid w:val="00140460"/>
    <w:rsid w:val="00140513"/>
    <w:rsid w:val="00140C2B"/>
    <w:rsid w:val="00141222"/>
    <w:rsid w:val="00141423"/>
    <w:rsid w:val="001416E9"/>
    <w:rsid w:val="00142739"/>
    <w:rsid w:val="00142A58"/>
    <w:rsid w:val="00143ECA"/>
    <w:rsid w:val="001449B7"/>
    <w:rsid w:val="00144B3F"/>
    <w:rsid w:val="00144BC2"/>
    <w:rsid w:val="00145890"/>
    <w:rsid w:val="001464AB"/>
    <w:rsid w:val="001465A6"/>
    <w:rsid w:val="00146A3C"/>
    <w:rsid w:val="00146C8B"/>
    <w:rsid w:val="00146DCB"/>
    <w:rsid w:val="001475AD"/>
    <w:rsid w:val="001508FD"/>
    <w:rsid w:val="001512C0"/>
    <w:rsid w:val="0015144A"/>
    <w:rsid w:val="00152314"/>
    <w:rsid w:val="00152868"/>
    <w:rsid w:val="001535D7"/>
    <w:rsid w:val="001540CE"/>
    <w:rsid w:val="001545C4"/>
    <w:rsid w:val="00154774"/>
    <w:rsid w:val="0015495F"/>
    <w:rsid w:val="00154C86"/>
    <w:rsid w:val="001554C9"/>
    <w:rsid w:val="00156106"/>
    <w:rsid w:val="0015631F"/>
    <w:rsid w:val="001563B0"/>
    <w:rsid w:val="00157059"/>
    <w:rsid w:val="00157175"/>
    <w:rsid w:val="00157DAA"/>
    <w:rsid w:val="00160D3E"/>
    <w:rsid w:val="00162558"/>
    <w:rsid w:val="00162571"/>
    <w:rsid w:val="00162798"/>
    <w:rsid w:val="001629AD"/>
    <w:rsid w:val="0016345A"/>
    <w:rsid w:val="001637B8"/>
    <w:rsid w:val="00163DEF"/>
    <w:rsid w:val="00163FC4"/>
    <w:rsid w:val="00163FE3"/>
    <w:rsid w:val="001640DC"/>
    <w:rsid w:val="00164131"/>
    <w:rsid w:val="001644F4"/>
    <w:rsid w:val="00164846"/>
    <w:rsid w:val="0016513D"/>
    <w:rsid w:val="001651F7"/>
    <w:rsid w:val="0016527C"/>
    <w:rsid w:val="00165724"/>
    <w:rsid w:val="00165955"/>
    <w:rsid w:val="00165C17"/>
    <w:rsid w:val="00165EEB"/>
    <w:rsid w:val="001664B3"/>
    <w:rsid w:val="00166957"/>
    <w:rsid w:val="00166A63"/>
    <w:rsid w:val="00166AB4"/>
    <w:rsid w:val="00166BE0"/>
    <w:rsid w:val="001675E9"/>
    <w:rsid w:val="0016771C"/>
    <w:rsid w:val="00171389"/>
    <w:rsid w:val="0017159E"/>
    <w:rsid w:val="00173276"/>
    <w:rsid w:val="001737A9"/>
    <w:rsid w:val="00173AC3"/>
    <w:rsid w:val="0017490C"/>
    <w:rsid w:val="00174A0A"/>
    <w:rsid w:val="00174BBE"/>
    <w:rsid w:val="001759B3"/>
    <w:rsid w:val="00175BCE"/>
    <w:rsid w:val="0017622B"/>
    <w:rsid w:val="00176871"/>
    <w:rsid w:val="00176C28"/>
    <w:rsid w:val="001772E2"/>
    <w:rsid w:val="001774F8"/>
    <w:rsid w:val="001776AF"/>
    <w:rsid w:val="001776EE"/>
    <w:rsid w:val="001777F1"/>
    <w:rsid w:val="00177AF2"/>
    <w:rsid w:val="00177B71"/>
    <w:rsid w:val="00177E52"/>
    <w:rsid w:val="0018017B"/>
    <w:rsid w:val="001804E5"/>
    <w:rsid w:val="0018163E"/>
    <w:rsid w:val="00181B75"/>
    <w:rsid w:val="00182C7D"/>
    <w:rsid w:val="0018359C"/>
    <w:rsid w:val="00183869"/>
    <w:rsid w:val="001838B3"/>
    <w:rsid w:val="00183A55"/>
    <w:rsid w:val="001840F8"/>
    <w:rsid w:val="0018487A"/>
    <w:rsid w:val="00185E52"/>
    <w:rsid w:val="00186ECF"/>
    <w:rsid w:val="00187E49"/>
    <w:rsid w:val="00190FDB"/>
    <w:rsid w:val="0019286B"/>
    <w:rsid w:val="0019295A"/>
    <w:rsid w:val="00193267"/>
    <w:rsid w:val="001932D5"/>
    <w:rsid w:val="00193A6C"/>
    <w:rsid w:val="00193C29"/>
    <w:rsid w:val="00193FBD"/>
    <w:rsid w:val="001943DD"/>
    <w:rsid w:val="001944F8"/>
    <w:rsid w:val="0019500C"/>
    <w:rsid w:val="00195484"/>
    <w:rsid w:val="00195794"/>
    <w:rsid w:val="00195FDA"/>
    <w:rsid w:val="00196972"/>
    <w:rsid w:val="00196C79"/>
    <w:rsid w:val="00196F37"/>
    <w:rsid w:val="00197075"/>
    <w:rsid w:val="0019719F"/>
    <w:rsid w:val="00197785"/>
    <w:rsid w:val="001977F7"/>
    <w:rsid w:val="00197F43"/>
    <w:rsid w:val="001A044D"/>
    <w:rsid w:val="001A06ED"/>
    <w:rsid w:val="001A1282"/>
    <w:rsid w:val="001A133F"/>
    <w:rsid w:val="001A1584"/>
    <w:rsid w:val="001A1FF8"/>
    <w:rsid w:val="001A2E22"/>
    <w:rsid w:val="001A35F9"/>
    <w:rsid w:val="001A591F"/>
    <w:rsid w:val="001A7769"/>
    <w:rsid w:val="001B0066"/>
    <w:rsid w:val="001B0F80"/>
    <w:rsid w:val="001B0FBB"/>
    <w:rsid w:val="001B16D1"/>
    <w:rsid w:val="001B1734"/>
    <w:rsid w:val="001B1A58"/>
    <w:rsid w:val="001B2708"/>
    <w:rsid w:val="001B306A"/>
    <w:rsid w:val="001B3578"/>
    <w:rsid w:val="001B398D"/>
    <w:rsid w:val="001B39AC"/>
    <w:rsid w:val="001B451A"/>
    <w:rsid w:val="001B4533"/>
    <w:rsid w:val="001B47A8"/>
    <w:rsid w:val="001B4D96"/>
    <w:rsid w:val="001B5F53"/>
    <w:rsid w:val="001B66AA"/>
    <w:rsid w:val="001B68CC"/>
    <w:rsid w:val="001B6BB8"/>
    <w:rsid w:val="001C019F"/>
    <w:rsid w:val="001C0692"/>
    <w:rsid w:val="001C0EB1"/>
    <w:rsid w:val="001C118D"/>
    <w:rsid w:val="001C191F"/>
    <w:rsid w:val="001C1A1A"/>
    <w:rsid w:val="001C1D06"/>
    <w:rsid w:val="001C1F0E"/>
    <w:rsid w:val="001C2148"/>
    <w:rsid w:val="001C2655"/>
    <w:rsid w:val="001C2911"/>
    <w:rsid w:val="001C29F5"/>
    <w:rsid w:val="001C36C3"/>
    <w:rsid w:val="001C3D20"/>
    <w:rsid w:val="001C3F36"/>
    <w:rsid w:val="001C40DC"/>
    <w:rsid w:val="001C4511"/>
    <w:rsid w:val="001C4825"/>
    <w:rsid w:val="001C53EA"/>
    <w:rsid w:val="001C5808"/>
    <w:rsid w:val="001C5D8D"/>
    <w:rsid w:val="001C6472"/>
    <w:rsid w:val="001C6C81"/>
    <w:rsid w:val="001C70C1"/>
    <w:rsid w:val="001C713B"/>
    <w:rsid w:val="001C7286"/>
    <w:rsid w:val="001C7BB5"/>
    <w:rsid w:val="001C7DF6"/>
    <w:rsid w:val="001C7E9E"/>
    <w:rsid w:val="001C7EC3"/>
    <w:rsid w:val="001D01DF"/>
    <w:rsid w:val="001D1AAD"/>
    <w:rsid w:val="001D229D"/>
    <w:rsid w:val="001D290A"/>
    <w:rsid w:val="001D2DB3"/>
    <w:rsid w:val="001D3014"/>
    <w:rsid w:val="001D355F"/>
    <w:rsid w:val="001D41BE"/>
    <w:rsid w:val="001D4624"/>
    <w:rsid w:val="001D4C49"/>
    <w:rsid w:val="001D55B8"/>
    <w:rsid w:val="001D574D"/>
    <w:rsid w:val="001D58FA"/>
    <w:rsid w:val="001D5E01"/>
    <w:rsid w:val="001D5ECD"/>
    <w:rsid w:val="001D7D97"/>
    <w:rsid w:val="001E0CCD"/>
    <w:rsid w:val="001E18CA"/>
    <w:rsid w:val="001E1996"/>
    <w:rsid w:val="001E303A"/>
    <w:rsid w:val="001E327B"/>
    <w:rsid w:val="001E33BF"/>
    <w:rsid w:val="001E5527"/>
    <w:rsid w:val="001E5859"/>
    <w:rsid w:val="001E5C42"/>
    <w:rsid w:val="001E741D"/>
    <w:rsid w:val="001E7BAF"/>
    <w:rsid w:val="001F0119"/>
    <w:rsid w:val="001F0132"/>
    <w:rsid w:val="001F067A"/>
    <w:rsid w:val="001F1668"/>
    <w:rsid w:val="001F424B"/>
    <w:rsid w:val="001F4C7A"/>
    <w:rsid w:val="001F58B8"/>
    <w:rsid w:val="001F5AF5"/>
    <w:rsid w:val="001F689F"/>
    <w:rsid w:val="001F6AD4"/>
    <w:rsid w:val="001F6AD5"/>
    <w:rsid w:val="001F6AE4"/>
    <w:rsid w:val="001F7115"/>
    <w:rsid w:val="001F711B"/>
    <w:rsid w:val="0020084D"/>
    <w:rsid w:val="00200852"/>
    <w:rsid w:val="00200C50"/>
    <w:rsid w:val="00200E6D"/>
    <w:rsid w:val="00201435"/>
    <w:rsid w:val="0020161E"/>
    <w:rsid w:val="00201E35"/>
    <w:rsid w:val="00202573"/>
    <w:rsid w:val="00202DA8"/>
    <w:rsid w:val="00202FAC"/>
    <w:rsid w:val="002030AA"/>
    <w:rsid w:val="002045F8"/>
    <w:rsid w:val="0020485C"/>
    <w:rsid w:val="00205135"/>
    <w:rsid w:val="00205348"/>
    <w:rsid w:val="0020561F"/>
    <w:rsid w:val="0020590F"/>
    <w:rsid w:val="00206566"/>
    <w:rsid w:val="00206DD7"/>
    <w:rsid w:val="00210152"/>
    <w:rsid w:val="0021049C"/>
    <w:rsid w:val="0021127A"/>
    <w:rsid w:val="00211480"/>
    <w:rsid w:val="0021161D"/>
    <w:rsid w:val="00211630"/>
    <w:rsid w:val="002118E5"/>
    <w:rsid w:val="00211DD8"/>
    <w:rsid w:val="00211F3E"/>
    <w:rsid w:val="002120DF"/>
    <w:rsid w:val="0021244A"/>
    <w:rsid w:val="00212F48"/>
    <w:rsid w:val="00213576"/>
    <w:rsid w:val="00213A9A"/>
    <w:rsid w:val="00213E8B"/>
    <w:rsid w:val="00214B48"/>
    <w:rsid w:val="002150BA"/>
    <w:rsid w:val="00215423"/>
    <w:rsid w:val="002158D8"/>
    <w:rsid w:val="00215A17"/>
    <w:rsid w:val="00215BC6"/>
    <w:rsid w:val="00216E5D"/>
    <w:rsid w:val="0021782A"/>
    <w:rsid w:val="002179B5"/>
    <w:rsid w:val="002203FF"/>
    <w:rsid w:val="00220D49"/>
    <w:rsid w:val="0022100C"/>
    <w:rsid w:val="002216F5"/>
    <w:rsid w:val="002218EC"/>
    <w:rsid w:val="00221D7C"/>
    <w:rsid w:val="0022276A"/>
    <w:rsid w:val="002231D4"/>
    <w:rsid w:val="002235E0"/>
    <w:rsid w:val="00223676"/>
    <w:rsid w:val="00223884"/>
    <w:rsid w:val="00224766"/>
    <w:rsid w:val="00226207"/>
    <w:rsid w:val="00226321"/>
    <w:rsid w:val="002263AD"/>
    <w:rsid w:val="00227168"/>
    <w:rsid w:val="002271DA"/>
    <w:rsid w:val="0022762F"/>
    <w:rsid w:val="00227DC9"/>
    <w:rsid w:val="00227FEB"/>
    <w:rsid w:val="002308FB"/>
    <w:rsid w:val="00230B02"/>
    <w:rsid w:val="00230BEA"/>
    <w:rsid w:val="00230D5F"/>
    <w:rsid w:val="002311EA"/>
    <w:rsid w:val="002314BD"/>
    <w:rsid w:val="0023408F"/>
    <w:rsid w:val="002341E5"/>
    <w:rsid w:val="00234BF4"/>
    <w:rsid w:val="002351AA"/>
    <w:rsid w:val="00235B98"/>
    <w:rsid w:val="00236BAF"/>
    <w:rsid w:val="00237A74"/>
    <w:rsid w:val="00237AE9"/>
    <w:rsid w:val="00237F73"/>
    <w:rsid w:val="0024075A"/>
    <w:rsid w:val="00240AA7"/>
    <w:rsid w:val="002410A1"/>
    <w:rsid w:val="00241623"/>
    <w:rsid w:val="00241C91"/>
    <w:rsid w:val="002424EE"/>
    <w:rsid w:val="00242A8C"/>
    <w:rsid w:val="00242C4E"/>
    <w:rsid w:val="00243F82"/>
    <w:rsid w:val="00244BFF"/>
    <w:rsid w:val="00245245"/>
    <w:rsid w:val="002457CD"/>
    <w:rsid w:val="002457D4"/>
    <w:rsid w:val="002457D8"/>
    <w:rsid w:val="00245881"/>
    <w:rsid w:val="00245B10"/>
    <w:rsid w:val="00245D46"/>
    <w:rsid w:val="002463F7"/>
    <w:rsid w:val="002464A8"/>
    <w:rsid w:val="002469B9"/>
    <w:rsid w:val="00246C4E"/>
    <w:rsid w:val="00247A51"/>
    <w:rsid w:val="0025020D"/>
    <w:rsid w:val="002502A0"/>
    <w:rsid w:val="00250FA8"/>
    <w:rsid w:val="0025105B"/>
    <w:rsid w:val="002510D6"/>
    <w:rsid w:val="00251FCF"/>
    <w:rsid w:val="00252677"/>
    <w:rsid w:val="0025376D"/>
    <w:rsid w:val="002537CF"/>
    <w:rsid w:val="00253BBC"/>
    <w:rsid w:val="00253E3D"/>
    <w:rsid w:val="00253FFC"/>
    <w:rsid w:val="00254238"/>
    <w:rsid w:val="00254A33"/>
    <w:rsid w:val="00255AA0"/>
    <w:rsid w:val="00256BC0"/>
    <w:rsid w:val="00257532"/>
    <w:rsid w:val="002578F1"/>
    <w:rsid w:val="00257D28"/>
    <w:rsid w:val="00257E2B"/>
    <w:rsid w:val="0026069F"/>
    <w:rsid w:val="00261342"/>
    <w:rsid w:val="0026144F"/>
    <w:rsid w:val="00261987"/>
    <w:rsid w:val="002622E9"/>
    <w:rsid w:val="002627B0"/>
    <w:rsid w:val="002629AF"/>
    <w:rsid w:val="0026337E"/>
    <w:rsid w:val="002635C9"/>
    <w:rsid w:val="002638D0"/>
    <w:rsid w:val="00265099"/>
    <w:rsid w:val="0026558F"/>
    <w:rsid w:val="002656C6"/>
    <w:rsid w:val="002656FB"/>
    <w:rsid w:val="00265827"/>
    <w:rsid w:val="00265959"/>
    <w:rsid w:val="00265F3B"/>
    <w:rsid w:val="00266A95"/>
    <w:rsid w:val="00266C14"/>
    <w:rsid w:val="00266F55"/>
    <w:rsid w:val="00267707"/>
    <w:rsid w:val="00270A7B"/>
    <w:rsid w:val="00270AEF"/>
    <w:rsid w:val="00270D4F"/>
    <w:rsid w:val="00270F2D"/>
    <w:rsid w:val="002716A9"/>
    <w:rsid w:val="002719CF"/>
    <w:rsid w:val="0027270B"/>
    <w:rsid w:val="0027337F"/>
    <w:rsid w:val="00273B9E"/>
    <w:rsid w:val="00273CA0"/>
    <w:rsid w:val="00273D3B"/>
    <w:rsid w:val="00273F53"/>
    <w:rsid w:val="002746D3"/>
    <w:rsid w:val="00274C10"/>
    <w:rsid w:val="002756D9"/>
    <w:rsid w:val="002764DF"/>
    <w:rsid w:val="00276E4B"/>
    <w:rsid w:val="00276FAF"/>
    <w:rsid w:val="00277183"/>
    <w:rsid w:val="00277B05"/>
    <w:rsid w:val="00280C9E"/>
    <w:rsid w:val="0028101B"/>
    <w:rsid w:val="0028153C"/>
    <w:rsid w:val="0028203B"/>
    <w:rsid w:val="002820A9"/>
    <w:rsid w:val="00282FA1"/>
    <w:rsid w:val="002832EF"/>
    <w:rsid w:val="0028343F"/>
    <w:rsid w:val="00284495"/>
    <w:rsid w:val="002846CD"/>
    <w:rsid w:val="00285444"/>
    <w:rsid w:val="0028596A"/>
    <w:rsid w:val="00286A84"/>
    <w:rsid w:val="00286C1F"/>
    <w:rsid w:val="002870C8"/>
    <w:rsid w:val="002873F5"/>
    <w:rsid w:val="002876F8"/>
    <w:rsid w:val="0028775A"/>
    <w:rsid w:val="0029005E"/>
    <w:rsid w:val="002906F6"/>
    <w:rsid w:val="00290A47"/>
    <w:rsid w:val="00290E3D"/>
    <w:rsid w:val="00291465"/>
    <w:rsid w:val="00291CA3"/>
    <w:rsid w:val="0029255E"/>
    <w:rsid w:val="0029262D"/>
    <w:rsid w:val="002930EA"/>
    <w:rsid w:val="00293EDA"/>
    <w:rsid w:val="00294BCA"/>
    <w:rsid w:val="0029594B"/>
    <w:rsid w:val="00296327"/>
    <w:rsid w:val="00297B38"/>
    <w:rsid w:val="00297BCC"/>
    <w:rsid w:val="00297C1F"/>
    <w:rsid w:val="002A00CE"/>
    <w:rsid w:val="002A0408"/>
    <w:rsid w:val="002A09DC"/>
    <w:rsid w:val="002A191D"/>
    <w:rsid w:val="002A2FB0"/>
    <w:rsid w:val="002A35A0"/>
    <w:rsid w:val="002A38CD"/>
    <w:rsid w:val="002A4466"/>
    <w:rsid w:val="002A45E7"/>
    <w:rsid w:val="002A4D0C"/>
    <w:rsid w:val="002A4DC3"/>
    <w:rsid w:val="002A5B6A"/>
    <w:rsid w:val="002A69A0"/>
    <w:rsid w:val="002A6C2D"/>
    <w:rsid w:val="002A730C"/>
    <w:rsid w:val="002A74BC"/>
    <w:rsid w:val="002A795B"/>
    <w:rsid w:val="002A7B95"/>
    <w:rsid w:val="002A7EA6"/>
    <w:rsid w:val="002B0B70"/>
    <w:rsid w:val="002B15F9"/>
    <w:rsid w:val="002B1D81"/>
    <w:rsid w:val="002B2229"/>
    <w:rsid w:val="002B28A8"/>
    <w:rsid w:val="002B40BD"/>
    <w:rsid w:val="002B46B7"/>
    <w:rsid w:val="002B4A10"/>
    <w:rsid w:val="002B4A56"/>
    <w:rsid w:val="002B4B0B"/>
    <w:rsid w:val="002B5279"/>
    <w:rsid w:val="002B555C"/>
    <w:rsid w:val="002B56E9"/>
    <w:rsid w:val="002B5B15"/>
    <w:rsid w:val="002B5B1A"/>
    <w:rsid w:val="002B61D9"/>
    <w:rsid w:val="002B6207"/>
    <w:rsid w:val="002B6F8C"/>
    <w:rsid w:val="002B7494"/>
    <w:rsid w:val="002B7728"/>
    <w:rsid w:val="002C0A20"/>
    <w:rsid w:val="002C0E04"/>
    <w:rsid w:val="002C190A"/>
    <w:rsid w:val="002C193A"/>
    <w:rsid w:val="002C1953"/>
    <w:rsid w:val="002C197A"/>
    <w:rsid w:val="002C2586"/>
    <w:rsid w:val="002C30A8"/>
    <w:rsid w:val="002C32C6"/>
    <w:rsid w:val="002C3920"/>
    <w:rsid w:val="002C427B"/>
    <w:rsid w:val="002C5476"/>
    <w:rsid w:val="002C54C4"/>
    <w:rsid w:val="002C5B61"/>
    <w:rsid w:val="002C5F74"/>
    <w:rsid w:val="002C702A"/>
    <w:rsid w:val="002C7128"/>
    <w:rsid w:val="002C71A1"/>
    <w:rsid w:val="002C7FEA"/>
    <w:rsid w:val="002C7FFC"/>
    <w:rsid w:val="002D0165"/>
    <w:rsid w:val="002D02F7"/>
    <w:rsid w:val="002D044D"/>
    <w:rsid w:val="002D0D34"/>
    <w:rsid w:val="002D119E"/>
    <w:rsid w:val="002D18F3"/>
    <w:rsid w:val="002D1A07"/>
    <w:rsid w:val="002D1C3C"/>
    <w:rsid w:val="002D1C7F"/>
    <w:rsid w:val="002D1FFF"/>
    <w:rsid w:val="002D20DF"/>
    <w:rsid w:val="002D2C9D"/>
    <w:rsid w:val="002D307B"/>
    <w:rsid w:val="002D30B2"/>
    <w:rsid w:val="002D38F6"/>
    <w:rsid w:val="002D45E7"/>
    <w:rsid w:val="002D57AC"/>
    <w:rsid w:val="002D5CC7"/>
    <w:rsid w:val="002D5FD1"/>
    <w:rsid w:val="002D6402"/>
    <w:rsid w:val="002D7B4C"/>
    <w:rsid w:val="002E0271"/>
    <w:rsid w:val="002E033F"/>
    <w:rsid w:val="002E08D9"/>
    <w:rsid w:val="002E0EC7"/>
    <w:rsid w:val="002E0EFC"/>
    <w:rsid w:val="002E173E"/>
    <w:rsid w:val="002E178C"/>
    <w:rsid w:val="002E1B06"/>
    <w:rsid w:val="002E1B33"/>
    <w:rsid w:val="002E1E12"/>
    <w:rsid w:val="002E20B6"/>
    <w:rsid w:val="002E247E"/>
    <w:rsid w:val="002E26C2"/>
    <w:rsid w:val="002E2B7A"/>
    <w:rsid w:val="002E3317"/>
    <w:rsid w:val="002E33AC"/>
    <w:rsid w:val="002E3481"/>
    <w:rsid w:val="002E3C48"/>
    <w:rsid w:val="002E4634"/>
    <w:rsid w:val="002E4ACB"/>
    <w:rsid w:val="002E5014"/>
    <w:rsid w:val="002E5D27"/>
    <w:rsid w:val="002E66C8"/>
    <w:rsid w:val="002E6B2D"/>
    <w:rsid w:val="002E6BD3"/>
    <w:rsid w:val="002E6C6F"/>
    <w:rsid w:val="002E75DB"/>
    <w:rsid w:val="002E7ECE"/>
    <w:rsid w:val="002F0E4E"/>
    <w:rsid w:val="002F1913"/>
    <w:rsid w:val="002F1979"/>
    <w:rsid w:val="002F1986"/>
    <w:rsid w:val="002F23BF"/>
    <w:rsid w:val="002F272D"/>
    <w:rsid w:val="002F30D1"/>
    <w:rsid w:val="002F39F4"/>
    <w:rsid w:val="002F523C"/>
    <w:rsid w:val="002F53CF"/>
    <w:rsid w:val="002F5438"/>
    <w:rsid w:val="002F5737"/>
    <w:rsid w:val="002F57C7"/>
    <w:rsid w:val="002F5E02"/>
    <w:rsid w:val="002F7B1D"/>
    <w:rsid w:val="00300101"/>
    <w:rsid w:val="003023E5"/>
    <w:rsid w:val="00303250"/>
    <w:rsid w:val="003032A4"/>
    <w:rsid w:val="0030519F"/>
    <w:rsid w:val="00305644"/>
    <w:rsid w:val="00306E25"/>
    <w:rsid w:val="0030722E"/>
    <w:rsid w:val="003072B0"/>
    <w:rsid w:val="0030735F"/>
    <w:rsid w:val="003076C8"/>
    <w:rsid w:val="00307ED4"/>
    <w:rsid w:val="0031006D"/>
    <w:rsid w:val="003103E4"/>
    <w:rsid w:val="00310AEC"/>
    <w:rsid w:val="003110E0"/>
    <w:rsid w:val="003114B8"/>
    <w:rsid w:val="00311662"/>
    <w:rsid w:val="003118EC"/>
    <w:rsid w:val="00311934"/>
    <w:rsid w:val="00311D29"/>
    <w:rsid w:val="00311D82"/>
    <w:rsid w:val="003122AA"/>
    <w:rsid w:val="00312A70"/>
    <w:rsid w:val="00313E29"/>
    <w:rsid w:val="00313E79"/>
    <w:rsid w:val="00314C14"/>
    <w:rsid w:val="003151D4"/>
    <w:rsid w:val="0031572F"/>
    <w:rsid w:val="00315EAF"/>
    <w:rsid w:val="00316017"/>
    <w:rsid w:val="0031739B"/>
    <w:rsid w:val="00317EA1"/>
    <w:rsid w:val="00320421"/>
    <w:rsid w:val="0032054B"/>
    <w:rsid w:val="003208C5"/>
    <w:rsid w:val="0032104E"/>
    <w:rsid w:val="0032124A"/>
    <w:rsid w:val="003212FD"/>
    <w:rsid w:val="00321A4F"/>
    <w:rsid w:val="00321B42"/>
    <w:rsid w:val="00321C84"/>
    <w:rsid w:val="00322D0B"/>
    <w:rsid w:val="00323EE9"/>
    <w:rsid w:val="003248F4"/>
    <w:rsid w:val="00324AB9"/>
    <w:rsid w:val="00325532"/>
    <w:rsid w:val="00325D4B"/>
    <w:rsid w:val="0032651F"/>
    <w:rsid w:val="0032696B"/>
    <w:rsid w:val="00326986"/>
    <w:rsid w:val="0033013B"/>
    <w:rsid w:val="003308FE"/>
    <w:rsid w:val="003310B9"/>
    <w:rsid w:val="003316DA"/>
    <w:rsid w:val="00331E90"/>
    <w:rsid w:val="00332D1D"/>
    <w:rsid w:val="00333191"/>
    <w:rsid w:val="00333511"/>
    <w:rsid w:val="0033389D"/>
    <w:rsid w:val="00333C6C"/>
    <w:rsid w:val="0033421D"/>
    <w:rsid w:val="0033445A"/>
    <w:rsid w:val="00334604"/>
    <w:rsid w:val="00334D31"/>
    <w:rsid w:val="00334E73"/>
    <w:rsid w:val="0033525C"/>
    <w:rsid w:val="003352C8"/>
    <w:rsid w:val="003356E8"/>
    <w:rsid w:val="003357AE"/>
    <w:rsid w:val="003357E3"/>
    <w:rsid w:val="00335EBE"/>
    <w:rsid w:val="00335F28"/>
    <w:rsid w:val="00335FE4"/>
    <w:rsid w:val="00336833"/>
    <w:rsid w:val="00337048"/>
    <w:rsid w:val="00337275"/>
    <w:rsid w:val="00337CCB"/>
    <w:rsid w:val="00340126"/>
    <w:rsid w:val="00340501"/>
    <w:rsid w:val="00341255"/>
    <w:rsid w:val="00341795"/>
    <w:rsid w:val="00341AC4"/>
    <w:rsid w:val="003420F6"/>
    <w:rsid w:val="003427EF"/>
    <w:rsid w:val="00342E31"/>
    <w:rsid w:val="003430A8"/>
    <w:rsid w:val="0034366C"/>
    <w:rsid w:val="003436C0"/>
    <w:rsid w:val="00343C5F"/>
    <w:rsid w:val="00344018"/>
    <w:rsid w:val="003442DE"/>
    <w:rsid w:val="003456B2"/>
    <w:rsid w:val="00346275"/>
    <w:rsid w:val="00346499"/>
    <w:rsid w:val="00346A52"/>
    <w:rsid w:val="0035012E"/>
    <w:rsid w:val="00351C7D"/>
    <w:rsid w:val="003534DD"/>
    <w:rsid w:val="00353551"/>
    <w:rsid w:val="00353B13"/>
    <w:rsid w:val="00353CB6"/>
    <w:rsid w:val="00354227"/>
    <w:rsid w:val="0035428E"/>
    <w:rsid w:val="00354917"/>
    <w:rsid w:val="00354CFC"/>
    <w:rsid w:val="00354FC3"/>
    <w:rsid w:val="003551E4"/>
    <w:rsid w:val="00355963"/>
    <w:rsid w:val="00356784"/>
    <w:rsid w:val="00356B80"/>
    <w:rsid w:val="00357EAD"/>
    <w:rsid w:val="00357EDA"/>
    <w:rsid w:val="00360448"/>
    <w:rsid w:val="0036104D"/>
    <w:rsid w:val="00361077"/>
    <w:rsid w:val="00361E87"/>
    <w:rsid w:val="003621CF"/>
    <w:rsid w:val="0036231D"/>
    <w:rsid w:val="00363081"/>
    <w:rsid w:val="00363519"/>
    <w:rsid w:val="00364248"/>
    <w:rsid w:val="00364391"/>
    <w:rsid w:val="00364FA9"/>
    <w:rsid w:val="003652A9"/>
    <w:rsid w:val="00365CD3"/>
    <w:rsid w:val="00365ED7"/>
    <w:rsid w:val="003662A8"/>
    <w:rsid w:val="00366449"/>
    <w:rsid w:val="00366D5F"/>
    <w:rsid w:val="00367E42"/>
    <w:rsid w:val="00370BB2"/>
    <w:rsid w:val="00370CE8"/>
    <w:rsid w:val="0037100E"/>
    <w:rsid w:val="00371059"/>
    <w:rsid w:val="003715D6"/>
    <w:rsid w:val="00371FB7"/>
    <w:rsid w:val="003723B0"/>
    <w:rsid w:val="00372660"/>
    <w:rsid w:val="00372698"/>
    <w:rsid w:val="0037408C"/>
    <w:rsid w:val="00374585"/>
    <w:rsid w:val="00375822"/>
    <w:rsid w:val="00376FD6"/>
    <w:rsid w:val="00377BCE"/>
    <w:rsid w:val="00380266"/>
    <w:rsid w:val="00381010"/>
    <w:rsid w:val="0038199B"/>
    <w:rsid w:val="0038271A"/>
    <w:rsid w:val="00383136"/>
    <w:rsid w:val="00383682"/>
    <w:rsid w:val="00384101"/>
    <w:rsid w:val="00386371"/>
    <w:rsid w:val="0038667F"/>
    <w:rsid w:val="0038685B"/>
    <w:rsid w:val="00386FD4"/>
    <w:rsid w:val="003873F3"/>
    <w:rsid w:val="003905A5"/>
    <w:rsid w:val="00391803"/>
    <w:rsid w:val="003921F6"/>
    <w:rsid w:val="003927EE"/>
    <w:rsid w:val="00392C2A"/>
    <w:rsid w:val="003931C0"/>
    <w:rsid w:val="00393851"/>
    <w:rsid w:val="00393EE5"/>
    <w:rsid w:val="0039436C"/>
    <w:rsid w:val="003943FA"/>
    <w:rsid w:val="00394ECB"/>
    <w:rsid w:val="00395DBD"/>
    <w:rsid w:val="00396374"/>
    <w:rsid w:val="00396EDD"/>
    <w:rsid w:val="00397035"/>
    <w:rsid w:val="003979F3"/>
    <w:rsid w:val="00397AB2"/>
    <w:rsid w:val="00397BF3"/>
    <w:rsid w:val="003A0222"/>
    <w:rsid w:val="003A03CE"/>
    <w:rsid w:val="003A0938"/>
    <w:rsid w:val="003A0D22"/>
    <w:rsid w:val="003A153B"/>
    <w:rsid w:val="003A1C58"/>
    <w:rsid w:val="003A2205"/>
    <w:rsid w:val="003A23AD"/>
    <w:rsid w:val="003A3AF2"/>
    <w:rsid w:val="003A4893"/>
    <w:rsid w:val="003A498A"/>
    <w:rsid w:val="003A4B3A"/>
    <w:rsid w:val="003A4C3B"/>
    <w:rsid w:val="003A5739"/>
    <w:rsid w:val="003A6683"/>
    <w:rsid w:val="003A680E"/>
    <w:rsid w:val="003A69B0"/>
    <w:rsid w:val="003A760B"/>
    <w:rsid w:val="003B0000"/>
    <w:rsid w:val="003B04B6"/>
    <w:rsid w:val="003B1225"/>
    <w:rsid w:val="003B1739"/>
    <w:rsid w:val="003B1A1E"/>
    <w:rsid w:val="003B1C6A"/>
    <w:rsid w:val="003B1EC3"/>
    <w:rsid w:val="003B22CF"/>
    <w:rsid w:val="003B2D93"/>
    <w:rsid w:val="003B2EDD"/>
    <w:rsid w:val="003B30F8"/>
    <w:rsid w:val="003B33CC"/>
    <w:rsid w:val="003B4DEF"/>
    <w:rsid w:val="003B4F35"/>
    <w:rsid w:val="003B578A"/>
    <w:rsid w:val="003B5B57"/>
    <w:rsid w:val="003C03A3"/>
    <w:rsid w:val="003C0800"/>
    <w:rsid w:val="003C0B0F"/>
    <w:rsid w:val="003C0E4F"/>
    <w:rsid w:val="003C1CF7"/>
    <w:rsid w:val="003C20B8"/>
    <w:rsid w:val="003C326C"/>
    <w:rsid w:val="003C32D6"/>
    <w:rsid w:val="003C3C7B"/>
    <w:rsid w:val="003C3CA2"/>
    <w:rsid w:val="003C3DE2"/>
    <w:rsid w:val="003C56A6"/>
    <w:rsid w:val="003C6106"/>
    <w:rsid w:val="003C6435"/>
    <w:rsid w:val="003C66DA"/>
    <w:rsid w:val="003C6BF8"/>
    <w:rsid w:val="003C7227"/>
    <w:rsid w:val="003C7BB0"/>
    <w:rsid w:val="003D0EFA"/>
    <w:rsid w:val="003D1F0C"/>
    <w:rsid w:val="003D3FC1"/>
    <w:rsid w:val="003D48DA"/>
    <w:rsid w:val="003D6718"/>
    <w:rsid w:val="003D683D"/>
    <w:rsid w:val="003D6A64"/>
    <w:rsid w:val="003D72A0"/>
    <w:rsid w:val="003E08FD"/>
    <w:rsid w:val="003E1A16"/>
    <w:rsid w:val="003E1A82"/>
    <w:rsid w:val="003E1E37"/>
    <w:rsid w:val="003E30F5"/>
    <w:rsid w:val="003E4121"/>
    <w:rsid w:val="003E41AE"/>
    <w:rsid w:val="003E445C"/>
    <w:rsid w:val="003E52D0"/>
    <w:rsid w:val="003E541B"/>
    <w:rsid w:val="003E5699"/>
    <w:rsid w:val="003E7770"/>
    <w:rsid w:val="003E7FB9"/>
    <w:rsid w:val="003F1BAC"/>
    <w:rsid w:val="003F1E48"/>
    <w:rsid w:val="003F1FC8"/>
    <w:rsid w:val="003F29AE"/>
    <w:rsid w:val="003F2D4C"/>
    <w:rsid w:val="003F3820"/>
    <w:rsid w:val="003F3C0E"/>
    <w:rsid w:val="003F4529"/>
    <w:rsid w:val="003F5840"/>
    <w:rsid w:val="003F60F1"/>
    <w:rsid w:val="003F63CC"/>
    <w:rsid w:val="003F65CD"/>
    <w:rsid w:val="003F6765"/>
    <w:rsid w:val="003F69E2"/>
    <w:rsid w:val="003F7AD5"/>
    <w:rsid w:val="004000C1"/>
    <w:rsid w:val="00400141"/>
    <w:rsid w:val="00400BA0"/>
    <w:rsid w:val="00400D4D"/>
    <w:rsid w:val="00401C32"/>
    <w:rsid w:val="00401C7B"/>
    <w:rsid w:val="00402968"/>
    <w:rsid w:val="00402A45"/>
    <w:rsid w:val="00402DA7"/>
    <w:rsid w:val="004034C2"/>
    <w:rsid w:val="0040377F"/>
    <w:rsid w:val="0040389F"/>
    <w:rsid w:val="00403E24"/>
    <w:rsid w:val="00403F4E"/>
    <w:rsid w:val="00404069"/>
    <w:rsid w:val="00404319"/>
    <w:rsid w:val="00404B33"/>
    <w:rsid w:val="004050DF"/>
    <w:rsid w:val="0040599A"/>
    <w:rsid w:val="00406823"/>
    <w:rsid w:val="00407A97"/>
    <w:rsid w:val="00407BB4"/>
    <w:rsid w:val="00407D2F"/>
    <w:rsid w:val="0041010A"/>
    <w:rsid w:val="00410CF7"/>
    <w:rsid w:val="004110E8"/>
    <w:rsid w:val="00412166"/>
    <w:rsid w:val="00412317"/>
    <w:rsid w:val="00412883"/>
    <w:rsid w:val="004128C0"/>
    <w:rsid w:val="00412D8F"/>
    <w:rsid w:val="004130AB"/>
    <w:rsid w:val="0041313A"/>
    <w:rsid w:val="00416734"/>
    <w:rsid w:val="004167FF"/>
    <w:rsid w:val="00417735"/>
    <w:rsid w:val="00420516"/>
    <w:rsid w:val="004208EE"/>
    <w:rsid w:val="00420BF6"/>
    <w:rsid w:val="00420EE3"/>
    <w:rsid w:val="00421C08"/>
    <w:rsid w:val="00421CDC"/>
    <w:rsid w:val="00422481"/>
    <w:rsid w:val="004225AB"/>
    <w:rsid w:val="004228B9"/>
    <w:rsid w:val="00423EFE"/>
    <w:rsid w:val="00424CC6"/>
    <w:rsid w:val="00424F06"/>
    <w:rsid w:val="004252D2"/>
    <w:rsid w:val="004252FE"/>
    <w:rsid w:val="00425F73"/>
    <w:rsid w:val="00426275"/>
    <w:rsid w:val="004263AF"/>
    <w:rsid w:val="004267E7"/>
    <w:rsid w:val="00427522"/>
    <w:rsid w:val="00427881"/>
    <w:rsid w:val="004305F7"/>
    <w:rsid w:val="00430647"/>
    <w:rsid w:val="00430AB6"/>
    <w:rsid w:val="00430C6E"/>
    <w:rsid w:val="0043152B"/>
    <w:rsid w:val="0043287C"/>
    <w:rsid w:val="0043374A"/>
    <w:rsid w:val="00433990"/>
    <w:rsid w:val="004339E8"/>
    <w:rsid w:val="00433BCD"/>
    <w:rsid w:val="004342F5"/>
    <w:rsid w:val="0043579E"/>
    <w:rsid w:val="00435DC4"/>
    <w:rsid w:val="00436786"/>
    <w:rsid w:val="00436CB1"/>
    <w:rsid w:val="0043715E"/>
    <w:rsid w:val="0043718B"/>
    <w:rsid w:val="0043791D"/>
    <w:rsid w:val="00437C00"/>
    <w:rsid w:val="00441D01"/>
    <w:rsid w:val="00441FB1"/>
    <w:rsid w:val="004428FB"/>
    <w:rsid w:val="00442DE1"/>
    <w:rsid w:val="004435E6"/>
    <w:rsid w:val="0044389E"/>
    <w:rsid w:val="004458B4"/>
    <w:rsid w:val="00445E66"/>
    <w:rsid w:val="00446132"/>
    <w:rsid w:val="00446172"/>
    <w:rsid w:val="00446589"/>
    <w:rsid w:val="004477A6"/>
    <w:rsid w:val="0044782F"/>
    <w:rsid w:val="0045046E"/>
    <w:rsid w:val="004515E2"/>
    <w:rsid w:val="00451633"/>
    <w:rsid w:val="0045240E"/>
    <w:rsid w:val="00454538"/>
    <w:rsid w:val="004549F5"/>
    <w:rsid w:val="00455455"/>
    <w:rsid w:val="0045562A"/>
    <w:rsid w:val="004559EF"/>
    <w:rsid w:val="00456B17"/>
    <w:rsid w:val="00456C2A"/>
    <w:rsid w:val="00457880"/>
    <w:rsid w:val="00460017"/>
    <w:rsid w:val="004627C0"/>
    <w:rsid w:val="00462A20"/>
    <w:rsid w:val="00463CE3"/>
    <w:rsid w:val="00463F5E"/>
    <w:rsid w:val="00463FA6"/>
    <w:rsid w:val="004645C6"/>
    <w:rsid w:val="00464BB5"/>
    <w:rsid w:val="00465287"/>
    <w:rsid w:val="00465401"/>
    <w:rsid w:val="00466275"/>
    <w:rsid w:val="004666FE"/>
    <w:rsid w:val="00466743"/>
    <w:rsid w:val="004715D2"/>
    <w:rsid w:val="00471682"/>
    <w:rsid w:val="004721EF"/>
    <w:rsid w:val="00472965"/>
    <w:rsid w:val="0047316B"/>
    <w:rsid w:val="0047332F"/>
    <w:rsid w:val="004738FD"/>
    <w:rsid w:val="00473C68"/>
    <w:rsid w:val="00475312"/>
    <w:rsid w:val="0047600F"/>
    <w:rsid w:val="004769FB"/>
    <w:rsid w:val="004774FD"/>
    <w:rsid w:val="00477673"/>
    <w:rsid w:val="00477C15"/>
    <w:rsid w:val="00480154"/>
    <w:rsid w:val="00480692"/>
    <w:rsid w:val="00480FEC"/>
    <w:rsid w:val="00481A49"/>
    <w:rsid w:val="00482831"/>
    <w:rsid w:val="00482C0D"/>
    <w:rsid w:val="00483A7B"/>
    <w:rsid w:val="00483B49"/>
    <w:rsid w:val="004847AA"/>
    <w:rsid w:val="0048481D"/>
    <w:rsid w:val="00487778"/>
    <w:rsid w:val="00487E1A"/>
    <w:rsid w:val="004900C9"/>
    <w:rsid w:val="004902C1"/>
    <w:rsid w:val="00490E6D"/>
    <w:rsid w:val="00491091"/>
    <w:rsid w:val="004916F8"/>
    <w:rsid w:val="00491ACD"/>
    <w:rsid w:val="004926A1"/>
    <w:rsid w:val="0049327A"/>
    <w:rsid w:val="004935E4"/>
    <w:rsid w:val="00494F07"/>
    <w:rsid w:val="004957A3"/>
    <w:rsid w:val="0049646C"/>
    <w:rsid w:val="0049670E"/>
    <w:rsid w:val="0049782D"/>
    <w:rsid w:val="004978C8"/>
    <w:rsid w:val="00497EE2"/>
    <w:rsid w:val="00497FB3"/>
    <w:rsid w:val="004A0D28"/>
    <w:rsid w:val="004A1067"/>
    <w:rsid w:val="004A1357"/>
    <w:rsid w:val="004A233D"/>
    <w:rsid w:val="004A23D8"/>
    <w:rsid w:val="004A27CF"/>
    <w:rsid w:val="004A284D"/>
    <w:rsid w:val="004A28EE"/>
    <w:rsid w:val="004A3389"/>
    <w:rsid w:val="004A36BD"/>
    <w:rsid w:val="004A373E"/>
    <w:rsid w:val="004A3C50"/>
    <w:rsid w:val="004A3EB6"/>
    <w:rsid w:val="004A4745"/>
    <w:rsid w:val="004A4805"/>
    <w:rsid w:val="004A48EF"/>
    <w:rsid w:val="004A4B81"/>
    <w:rsid w:val="004A4E74"/>
    <w:rsid w:val="004A5669"/>
    <w:rsid w:val="004A581F"/>
    <w:rsid w:val="004A5F95"/>
    <w:rsid w:val="004A6243"/>
    <w:rsid w:val="004A6DC2"/>
    <w:rsid w:val="004A6F1C"/>
    <w:rsid w:val="004A7523"/>
    <w:rsid w:val="004A7B79"/>
    <w:rsid w:val="004B0000"/>
    <w:rsid w:val="004B01D8"/>
    <w:rsid w:val="004B0AF2"/>
    <w:rsid w:val="004B0DD1"/>
    <w:rsid w:val="004B0EEF"/>
    <w:rsid w:val="004B2010"/>
    <w:rsid w:val="004B210B"/>
    <w:rsid w:val="004B2376"/>
    <w:rsid w:val="004B2E4C"/>
    <w:rsid w:val="004B2FD7"/>
    <w:rsid w:val="004B4120"/>
    <w:rsid w:val="004B4ABF"/>
    <w:rsid w:val="004B5686"/>
    <w:rsid w:val="004B6452"/>
    <w:rsid w:val="004B6AE1"/>
    <w:rsid w:val="004B6AF5"/>
    <w:rsid w:val="004B71C0"/>
    <w:rsid w:val="004B7707"/>
    <w:rsid w:val="004B787C"/>
    <w:rsid w:val="004C024A"/>
    <w:rsid w:val="004C0367"/>
    <w:rsid w:val="004C04F6"/>
    <w:rsid w:val="004C0633"/>
    <w:rsid w:val="004C06F7"/>
    <w:rsid w:val="004C0BF3"/>
    <w:rsid w:val="004C0F82"/>
    <w:rsid w:val="004C1AA8"/>
    <w:rsid w:val="004C1BDD"/>
    <w:rsid w:val="004C2AAF"/>
    <w:rsid w:val="004C3713"/>
    <w:rsid w:val="004C397D"/>
    <w:rsid w:val="004C411E"/>
    <w:rsid w:val="004C4F0A"/>
    <w:rsid w:val="004C5AD9"/>
    <w:rsid w:val="004C5CFF"/>
    <w:rsid w:val="004C683A"/>
    <w:rsid w:val="004C6ABD"/>
    <w:rsid w:val="004C6DF4"/>
    <w:rsid w:val="004C79F1"/>
    <w:rsid w:val="004C7B61"/>
    <w:rsid w:val="004C7F43"/>
    <w:rsid w:val="004D0162"/>
    <w:rsid w:val="004D06D7"/>
    <w:rsid w:val="004D105A"/>
    <w:rsid w:val="004D1814"/>
    <w:rsid w:val="004D255D"/>
    <w:rsid w:val="004D2E5A"/>
    <w:rsid w:val="004D3785"/>
    <w:rsid w:val="004D3962"/>
    <w:rsid w:val="004D3F8B"/>
    <w:rsid w:val="004D4B7E"/>
    <w:rsid w:val="004D5470"/>
    <w:rsid w:val="004D5933"/>
    <w:rsid w:val="004D595F"/>
    <w:rsid w:val="004D684D"/>
    <w:rsid w:val="004D69A8"/>
    <w:rsid w:val="004D6DAB"/>
    <w:rsid w:val="004D6F4A"/>
    <w:rsid w:val="004D70CF"/>
    <w:rsid w:val="004D73EC"/>
    <w:rsid w:val="004D7735"/>
    <w:rsid w:val="004D78B6"/>
    <w:rsid w:val="004D7DBC"/>
    <w:rsid w:val="004E02E6"/>
    <w:rsid w:val="004E0548"/>
    <w:rsid w:val="004E0DB8"/>
    <w:rsid w:val="004E0F42"/>
    <w:rsid w:val="004E10ED"/>
    <w:rsid w:val="004E12DD"/>
    <w:rsid w:val="004E1FE8"/>
    <w:rsid w:val="004E2F86"/>
    <w:rsid w:val="004E3E7B"/>
    <w:rsid w:val="004E4AA2"/>
    <w:rsid w:val="004E5135"/>
    <w:rsid w:val="004E55A0"/>
    <w:rsid w:val="004E5607"/>
    <w:rsid w:val="004E594F"/>
    <w:rsid w:val="004E5C5F"/>
    <w:rsid w:val="004E5F18"/>
    <w:rsid w:val="004E6262"/>
    <w:rsid w:val="004E66D6"/>
    <w:rsid w:val="004E66DB"/>
    <w:rsid w:val="004E69DC"/>
    <w:rsid w:val="004F00E0"/>
    <w:rsid w:val="004F0411"/>
    <w:rsid w:val="004F1872"/>
    <w:rsid w:val="004F194C"/>
    <w:rsid w:val="004F1DAE"/>
    <w:rsid w:val="004F1F8F"/>
    <w:rsid w:val="004F21A7"/>
    <w:rsid w:val="004F297E"/>
    <w:rsid w:val="004F2B81"/>
    <w:rsid w:val="004F2C71"/>
    <w:rsid w:val="004F3153"/>
    <w:rsid w:val="004F3B49"/>
    <w:rsid w:val="004F4522"/>
    <w:rsid w:val="004F54DB"/>
    <w:rsid w:val="004F5EF9"/>
    <w:rsid w:val="004F72B2"/>
    <w:rsid w:val="004F74AA"/>
    <w:rsid w:val="004F767D"/>
    <w:rsid w:val="004F794F"/>
    <w:rsid w:val="004F7D36"/>
    <w:rsid w:val="00500064"/>
    <w:rsid w:val="00500EC7"/>
    <w:rsid w:val="00501045"/>
    <w:rsid w:val="005012D8"/>
    <w:rsid w:val="0050139D"/>
    <w:rsid w:val="00501697"/>
    <w:rsid w:val="005017DE"/>
    <w:rsid w:val="00502149"/>
    <w:rsid w:val="005021AF"/>
    <w:rsid w:val="005031B5"/>
    <w:rsid w:val="00503242"/>
    <w:rsid w:val="00503EF0"/>
    <w:rsid w:val="00504259"/>
    <w:rsid w:val="00504684"/>
    <w:rsid w:val="005048D0"/>
    <w:rsid w:val="005059E4"/>
    <w:rsid w:val="00506515"/>
    <w:rsid w:val="0050692C"/>
    <w:rsid w:val="005069DD"/>
    <w:rsid w:val="005106FE"/>
    <w:rsid w:val="00510964"/>
    <w:rsid w:val="00510EDF"/>
    <w:rsid w:val="005122C6"/>
    <w:rsid w:val="0051266C"/>
    <w:rsid w:val="0051289F"/>
    <w:rsid w:val="00513B66"/>
    <w:rsid w:val="00513C82"/>
    <w:rsid w:val="00513D35"/>
    <w:rsid w:val="00513E1B"/>
    <w:rsid w:val="00514D90"/>
    <w:rsid w:val="00516089"/>
    <w:rsid w:val="0051622E"/>
    <w:rsid w:val="00516456"/>
    <w:rsid w:val="005169A5"/>
    <w:rsid w:val="005171F9"/>
    <w:rsid w:val="00517F65"/>
    <w:rsid w:val="00521016"/>
    <w:rsid w:val="005213C3"/>
    <w:rsid w:val="00521693"/>
    <w:rsid w:val="00521AF6"/>
    <w:rsid w:val="00521DB8"/>
    <w:rsid w:val="005223EC"/>
    <w:rsid w:val="005224BF"/>
    <w:rsid w:val="0052278C"/>
    <w:rsid w:val="00522808"/>
    <w:rsid w:val="005230BD"/>
    <w:rsid w:val="0052333E"/>
    <w:rsid w:val="00523E66"/>
    <w:rsid w:val="00523E92"/>
    <w:rsid w:val="00524311"/>
    <w:rsid w:val="005243A2"/>
    <w:rsid w:val="0052457E"/>
    <w:rsid w:val="005250EF"/>
    <w:rsid w:val="00525847"/>
    <w:rsid w:val="00526021"/>
    <w:rsid w:val="005261AE"/>
    <w:rsid w:val="00526F56"/>
    <w:rsid w:val="00527EEC"/>
    <w:rsid w:val="0053048E"/>
    <w:rsid w:val="00530C5B"/>
    <w:rsid w:val="005314AF"/>
    <w:rsid w:val="00531F3B"/>
    <w:rsid w:val="00532028"/>
    <w:rsid w:val="0053216B"/>
    <w:rsid w:val="0053234C"/>
    <w:rsid w:val="00532C07"/>
    <w:rsid w:val="00533398"/>
    <w:rsid w:val="0053417D"/>
    <w:rsid w:val="00534F1E"/>
    <w:rsid w:val="00535843"/>
    <w:rsid w:val="00535E38"/>
    <w:rsid w:val="005366CD"/>
    <w:rsid w:val="00536858"/>
    <w:rsid w:val="00536B6D"/>
    <w:rsid w:val="00536C0E"/>
    <w:rsid w:val="00537504"/>
    <w:rsid w:val="00537530"/>
    <w:rsid w:val="0053790C"/>
    <w:rsid w:val="00537AE7"/>
    <w:rsid w:val="00537B65"/>
    <w:rsid w:val="005402A8"/>
    <w:rsid w:val="0054032E"/>
    <w:rsid w:val="0054045F"/>
    <w:rsid w:val="0054078B"/>
    <w:rsid w:val="0054199F"/>
    <w:rsid w:val="005430A4"/>
    <w:rsid w:val="005437DE"/>
    <w:rsid w:val="00543FE3"/>
    <w:rsid w:val="00544BA0"/>
    <w:rsid w:val="00545D29"/>
    <w:rsid w:val="00546028"/>
    <w:rsid w:val="00546D1A"/>
    <w:rsid w:val="00547A10"/>
    <w:rsid w:val="005501C2"/>
    <w:rsid w:val="005515F3"/>
    <w:rsid w:val="00552343"/>
    <w:rsid w:val="00552635"/>
    <w:rsid w:val="005527A7"/>
    <w:rsid w:val="005533A8"/>
    <w:rsid w:val="00553624"/>
    <w:rsid w:val="00553FA2"/>
    <w:rsid w:val="0055467F"/>
    <w:rsid w:val="005550FD"/>
    <w:rsid w:val="005552C5"/>
    <w:rsid w:val="00555AB1"/>
    <w:rsid w:val="00555B57"/>
    <w:rsid w:val="00555E10"/>
    <w:rsid w:val="00556276"/>
    <w:rsid w:val="00556763"/>
    <w:rsid w:val="00556E6F"/>
    <w:rsid w:val="00557521"/>
    <w:rsid w:val="00557E69"/>
    <w:rsid w:val="0056114D"/>
    <w:rsid w:val="0056141C"/>
    <w:rsid w:val="00562670"/>
    <w:rsid w:val="00562934"/>
    <w:rsid w:val="005638A9"/>
    <w:rsid w:val="00563919"/>
    <w:rsid w:val="005639CC"/>
    <w:rsid w:val="00564EB3"/>
    <w:rsid w:val="00565070"/>
    <w:rsid w:val="00565447"/>
    <w:rsid w:val="005678C2"/>
    <w:rsid w:val="00567934"/>
    <w:rsid w:val="0057005A"/>
    <w:rsid w:val="00570963"/>
    <w:rsid w:val="005717DF"/>
    <w:rsid w:val="00572133"/>
    <w:rsid w:val="00572BC9"/>
    <w:rsid w:val="005731E8"/>
    <w:rsid w:val="0057448D"/>
    <w:rsid w:val="00574DB7"/>
    <w:rsid w:val="00574FAC"/>
    <w:rsid w:val="005752F5"/>
    <w:rsid w:val="00575490"/>
    <w:rsid w:val="00575516"/>
    <w:rsid w:val="00575987"/>
    <w:rsid w:val="00575D5E"/>
    <w:rsid w:val="005760F4"/>
    <w:rsid w:val="005765E1"/>
    <w:rsid w:val="00576EF4"/>
    <w:rsid w:val="00577208"/>
    <w:rsid w:val="00577E7F"/>
    <w:rsid w:val="005816C1"/>
    <w:rsid w:val="00582015"/>
    <w:rsid w:val="00582A7E"/>
    <w:rsid w:val="00583382"/>
    <w:rsid w:val="00583F32"/>
    <w:rsid w:val="00584F4E"/>
    <w:rsid w:val="00584F5B"/>
    <w:rsid w:val="00585156"/>
    <w:rsid w:val="00585170"/>
    <w:rsid w:val="00585D42"/>
    <w:rsid w:val="00586882"/>
    <w:rsid w:val="00586A00"/>
    <w:rsid w:val="00587646"/>
    <w:rsid w:val="00587FE5"/>
    <w:rsid w:val="005903CE"/>
    <w:rsid w:val="00590903"/>
    <w:rsid w:val="00590C16"/>
    <w:rsid w:val="0059180A"/>
    <w:rsid w:val="00591F51"/>
    <w:rsid w:val="00591F68"/>
    <w:rsid w:val="005933FA"/>
    <w:rsid w:val="00594C35"/>
    <w:rsid w:val="00594F4C"/>
    <w:rsid w:val="00595122"/>
    <w:rsid w:val="005966CE"/>
    <w:rsid w:val="00597262"/>
    <w:rsid w:val="005A131A"/>
    <w:rsid w:val="005A16FF"/>
    <w:rsid w:val="005A21D0"/>
    <w:rsid w:val="005A266D"/>
    <w:rsid w:val="005A33D7"/>
    <w:rsid w:val="005A3589"/>
    <w:rsid w:val="005A4194"/>
    <w:rsid w:val="005A4BA2"/>
    <w:rsid w:val="005A6521"/>
    <w:rsid w:val="005A6788"/>
    <w:rsid w:val="005A6AD5"/>
    <w:rsid w:val="005A7522"/>
    <w:rsid w:val="005B1218"/>
    <w:rsid w:val="005B1242"/>
    <w:rsid w:val="005B12B5"/>
    <w:rsid w:val="005B13C7"/>
    <w:rsid w:val="005B26AF"/>
    <w:rsid w:val="005B2831"/>
    <w:rsid w:val="005B3191"/>
    <w:rsid w:val="005B3212"/>
    <w:rsid w:val="005B36E5"/>
    <w:rsid w:val="005B3CDA"/>
    <w:rsid w:val="005B479F"/>
    <w:rsid w:val="005B4E40"/>
    <w:rsid w:val="005B4F84"/>
    <w:rsid w:val="005B504E"/>
    <w:rsid w:val="005B560C"/>
    <w:rsid w:val="005B5EEE"/>
    <w:rsid w:val="005B6766"/>
    <w:rsid w:val="005B6BF1"/>
    <w:rsid w:val="005B7429"/>
    <w:rsid w:val="005B7BD3"/>
    <w:rsid w:val="005C0848"/>
    <w:rsid w:val="005C09FB"/>
    <w:rsid w:val="005C0A94"/>
    <w:rsid w:val="005C0C76"/>
    <w:rsid w:val="005C1424"/>
    <w:rsid w:val="005C29DC"/>
    <w:rsid w:val="005C2A0E"/>
    <w:rsid w:val="005C2FA8"/>
    <w:rsid w:val="005C3251"/>
    <w:rsid w:val="005C34F1"/>
    <w:rsid w:val="005C3596"/>
    <w:rsid w:val="005C3B32"/>
    <w:rsid w:val="005C508F"/>
    <w:rsid w:val="005C579F"/>
    <w:rsid w:val="005C5997"/>
    <w:rsid w:val="005D1E75"/>
    <w:rsid w:val="005D3671"/>
    <w:rsid w:val="005D3E6A"/>
    <w:rsid w:val="005D42F3"/>
    <w:rsid w:val="005D4990"/>
    <w:rsid w:val="005D4C8A"/>
    <w:rsid w:val="005D4D95"/>
    <w:rsid w:val="005D5CB2"/>
    <w:rsid w:val="005D6D57"/>
    <w:rsid w:val="005D6D99"/>
    <w:rsid w:val="005D71D5"/>
    <w:rsid w:val="005D7230"/>
    <w:rsid w:val="005D7547"/>
    <w:rsid w:val="005E0606"/>
    <w:rsid w:val="005E07A4"/>
    <w:rsid w:val="005E145C"/>
    <w:rsid w:val="005E1A30"/>
    <w:rsid w:val="005E290E"/>
    <w:rsid w:val="005E3E4B"/>
    <w:rsid w:val="005E5801"/>
    <w:rsid w:val="005E587C"/>
    <w:rsid w:val="005E5967"/>
    <w:rsid w:val="005E6B88"/>
    <w:rsid w:val="005E703C"/>
    <w:rsid w:val="005F0B65"/>
    <w:rsid w:val="005F0C43"/>
    <w:rsid w:val="005F0F6C"/>
    <w:rsid w:val="005F13A2"/>
    <w:rsid w:val="005F1467"/>
    <w:rsid w:val="005F1C9A"/>
    <w:rsid w:val="005F2241"/>
    <w:rsid w:val="005F279C"/>
    <w:rsid w:val="005F2AA9"/>
    <w:rsid w:val="005F2FE5"/>
    <w:rsid w:val="005F3CD0"/>
    <w:rsid w:val="005F425C"/>
    <w:rsid w:val="005F461D"/>
    <w:rsid w:val="005F4BE4"/>
    <w:rsid w:val="005F4C27"/>
    <w:rsid w:val="005F51B4"/>
    <w:rsid w:val="005F53B4"/>
    <w:rsid w:val="005F5E68"/>
    <w:rsid w:val="005F622A"/>
    <w:rsid w:val="005F6A4E"/>
    <w:rsid w:val="005F6BB8"/>
    <w:rsid w:val="005F7189"/>
    <w:rsid w:val="005F7247"/>
    <w:rsid w:val="00600030"/>
    <w:rsid w:val="00600BD3"/>
    <w:rsid w:val="00601271"/>
    <w:rsid w:val="00601B33"/>
    <w:rsid w:val="00601DDF"/>
    <w:rsid w:val="006026FA"/>
    <w:rsid w:val="00602E93"/>
    <w:rsid w:val="00603FEB"/>
    <w:rsid w:val="006052C9"/>
    <w:rsid w:val="006055D2"/>
    <w:rsid w:val="00605FDA"/>
    <w:rsid w:val="0060671A"/>
    <w:rsid w:val="00606764"/>
    <w:rsid w:val="00606973"/>
    <w:rsid w:val="00606B72"/>
    <w:rsid w:val="00607011"/>
    <w:rsid w:val="006071F3"/>
    <w:rsid w:val="0060729A"/>
    <w:rsid w:val="0061010A"/>
    <w:rsid w:val="00610288"/>
    <w:rsid w:val="00610334"/>
    <w:rsid w:val="00610519"/>
    <w:rsid w:val="006106B6"/>
    <w:rsid w:val="00610ABA"/>
    <w:rsid w:val="006112CF"/>
    <w:rsid w:val="00611B65"/>
    <w:rsid w:val="00611E66"/>
    <w:rsid w:val="00613833"/>
    <w:rsid w:val="00613906"/>
    <w:rsid w:val="00613AB1"/>
    <w:rsid w:val="00613B52"/>
    <w:rsid w:val="00614BA7"/>
    <w:rsid w:val="00615713"/>
    <w:rsid w:val="006157C0"/>
    <w:rsid w:val="00615E26"/>
    <w:rsid w:val="00616197"/>
    <w:rsid w:val="006164B8"/>
    <w:rsid w:val="006166F0"/>
    <w:rsid w:val="00617409"/>
    <w:rsid w:val="006175A9"/>
    <w:rsid w:val="00617D23"/>
    <w:rsid w:val="00620431"/>
    <w:rsid w:val="0062080A"/>
    <w:rsid w:val="00620A26"/>
    <w:rsid w:val="00620DFD"/>
    <w:rsid w:val="00621114"/>
    <w:rsid w:val="0062127F"/>
    <w:rsid w:val="00621874"/>
    <w:rsid w:val="00621CD8"/>
    <w:rsid w:val="00621E35"/>
    <w:rsid w:val="00622DA5"/>
    <w:rsid w:val="006233F8"/>
    <w:rsid w:val="006236AE"/>
    <w:rsid w:val="006240D4"/>
    <w:rsid w:val="006242F1"/>
    <w:rsid w:val="006248AC"/>
    <w:rsid w:val="00624908"/>
    <w:rsid w:val="006258BE"/>
    <w:rsid w:val="00625F2D"/>
    <w:rsid w:val="00626CC8"/>
    <w:rsid w:val="00626E91"/>
    <w:rsid w:val="00626F44"/>
    <w:rsid w:val="00627A75"/>
    <w:rsid w:val="006306E1"/>
    <w:rsid w:val="00630AC4"/>
    <w:rsid w:val="00630C4D"/>
    <w:rsid w:val="00631149"/>
    <w:rsid w:val="006311D2"/>
    <w:rsid w:val="00631A2B"/>
    <w:rsid w:val="00631B92"/>
    <w:rsid w:val="00632E89"/>
    <w:rsid w:val="00633581"/>
    <w:rsid w:val="006356E1"/>
    <w:rsid w:val="006358FD"/>
    <w:rsid w:val="0063636A"/>
    <w:rsid w:val="00636B1A"/>
    <w:rsid w:val="00636BD2"/>
    <w:rsid w:val="00637465"/>
    <w:rsid w:val="00637EEB"/>
    <w:rsid w:val="006403D7"/>
    <w:rsid w:val="006409AC"/>
    <w:rsid w:val="00640DD5"/>
    <w:rsid w:val="00642044"/>
    <w:rsid w:val="006423DF"/>
    <w:rsid w:val="0064307E"/>
    <w:rsid w:val="00643D09"/>
    <w:rsid w:val="00643DA7"/>
    <w:rsid w:val="006441D1"/>
    <w:rsid w:val="00644D7D"/>
    <w:rsid w:val="006450E3"/>
    <w:rsid w:val="0064536B"/>
    <w:rsid w:val="006475DC"/>
    <w:rsid w:val="00647D56"/>
    <w:rsid w:val="006501E8"/>
    <w:rsid w:val="00650576"/>
    <w:rsid w:val="00650889"/>
    <w:rsid w:val="006509AF"/>
    <w:rsid w:val="006509B2"/>
    <w:rsid w:val="0065103F"/>
    <w:rsid w:val="00651081"/>
    <w:rsid w:val="0065121D"/>
    <w:rsid w:val="006514F9"/>
    <w:rsid w:val="00651712"/>
    <w:rsid w:val="00651D26"/>
    <w:rsid w:val="006530B0"/>
    <w:rsid w:val="00653C33"/>
    <w:rsid w:val="006569A6"/>
    <w:rsid w:val="00657055"/>
    <w:rsid w:val="0065750A"/>
    <w:rsid w:val="006579B5"/>
    <w:rsid w:val="00657C6D"/>
    <w:rsid w:val="00657EE5"/>
    <w:rsid w:val="0066082D"/>
    <w:rsid w:val="00660BFA"/>
    <w:rsid w:val="0066108D"/>
    <w:rsid w:val="006611CA"/>
    <w:rsid w:val="00661296"/>
    <w:rsid w:val="00661619"/>
    <w:rsid w:val="0066188D"/>
    <w:rsid w:val="00662151"/>
    <w:rsid w:val="0066265E"/>
    <w:rsid w:val="00662B54"/>
    <w:rsid w:val="00662D39"/>
    <w:rsid w:val="00662ED8"/>
    <w:rsid w:val="0066333D"/>
    <w:rsid w:val="0066394E"/>
    <w:rsid w:val="006640A5"/>
    <w:rsid w:val="00664986"/>
    <w:rsid w:val="00664FE3"/>
    <w:rsid w:val="00665826"/>
    <w:rsid w:val="00666001"/>
    <w:rsid w:val="00666045"/>
    <w:rsid w:val="00666090"/>
    <w:rsid w:val="006707A4"/>
    <w:rsid w:val="00670F15"/>
    <w:rsid w:val="00670F69"/>
    <w:rsid w:val="00671FFE"/>
    <w:rsid w:val="00672505"/>
    <w:rsid w:val="006744E9"/>
    <w:rsid w:val="006746E2"/>
    <w:rsid w:val="006747D0"/>
    <w:rsid w:val="00674932"/>
    <w:rsid w:val="00675326"/>
    <w:rsid w:val="00675E60"/>
    <w:rsid w:val="00676478"/>
    <w:rsid w:val="0067793A"/>
    <w:rsid w:val="00677D3E"/>
    <w:rsid w:val="00677DCC"/>
    <w:rsid w:val="0068027A"/>
    <w:rsid w:val="00680649"/>
    <w:rsid w:val="00680B5A"/>
    <w:rsid w:val="00680CAE"/>
    <w:rsid w:val="00681CAF"/>
    <w:rsid w:val="00682EBD"/>
    <w:rsid w:val="006839EF"/>
    <w:rsid w:val="00683E05"/>
    <w:rsid w:val="0068458E"/>
    <w:rsid w:val="006860DE"/>
    <w:rsid w:val="00686371"/>
    <w:rsid w:val="00686B25"/>
    <w:rsid w:val="00686C9F"/>
    <w:rsid w:val="006872D3"/>
    <w:rsid w:val="0068744D"/>
    <w:rsid w:val="006875D4"/>
    <w:rsid w:val="00687865"/>
    <w:rsid w:val="0068789F"/>
    <w:rsid w:val="00690434"/>
    <w:rsid w:val="006905F8"/>
    <w:rsid w:val="006906DD"/>
    <w:rsid w:val="00690A29"/>
    <w:rsid w:val="00690C15"/>
    <w:rsid w:val="00690CD0"/>
    <w:rsid w:val="00691745"/>
    <w:rsid w:val="00692953"/>
    <w:rsid w:val="00694041"/>
    <w:rsid w:val="00694442"/>
    <w:rsid w:val="00694C8A"/>
    <w:rsid w:val="00695AC5"/>
    <w:rsid w:val="00696307"/>
    <w:rsid w:val="0069650A"/>
    <w:rsid w:val="0069652A"/>
    <w:rsid w:val="00696591"/>
    <w:rsid w:val="0069688D"/>
    <w:rsid w:val="00696D8D"/>
    <w:rsid w:val="006975AA"/>
    <w:rsid w:val="00697693"/>
    <w:rsid w:val="006A0070"/>
    <w:rsid w:val="006A0404"/>
    <w:rsid w:val="006A0525"/>
    <w:rsid w:val="006A0FAB"/>
    <w:rsid w:val="006A0FAD"/>
    <w:rsid w:val="006A184C"/>
    <w:rsid w:val="006A1906"/>
    <w:rsid w:val="006A1B0D"/>
    <w:rsid w:val="006A1D94"/>
    <w:rsid w:val="006A2A3F"/>
    <w:rsid w:val="006A314B"/>
    <w:rsid w:val="006A37D7"/>
    <w:rsid w:val="006A3AA9"/>
    <w:rsid w:val="006A5800"/>
    <w:rsid w:val="006A5FD0"/>
    <w:rsid w:val="006A7320"/>
    <w:rsid w:val="006A7A4E"/>
    <w:rsid w:val="006A7ED4"/>
    <w:rsid w:val="006B08FA"/>
    <w:rsid w:val="006B0C9D"/>
    <w:rsid w:val="006B1E43"/>
    <w:rsid w:val="006B1F0E"/>
    <w:rsid w:val="006B2543"/>
    <w:rsid w:val="006B2EE0"/>
    <w:rsid w:val="006B43F2"/>
    <w:rsid w:val="006B4466"/>
    <w:rsid w:val="006B48DB"/>
    <w:rsid w:val="006B4A6A"/>
    <w:rsid w:val="006B4C45"/>
    <w:rsid w:val="006B4E97"/>
    <w:rsid w:val="006B547D"/>
    <w:rsid w:val="006B59C9"/>
    <w:rsid w:val="006B5B6E"/>
    <w:rsid w:val="006B64BE"/>
    <w:rsid w:val="006B6E89"/>
    <w:rsid w:val="006B7075"/>
    <w:rsid w:val="006B72C7"/>
    <w:rsid w:val="006C030A"/>
    <w:rsid w:val="006C08A2"/>
    <w:rsid w:val="006C0CF0"/>
    <w:rsid w:val="006C0F8F"/>
    <w:rsid w:val="006C121A"/>
    <w:rsid w:val="006C1460"/>
    <w:rsid w:val="006C1579"/>
    <w:rsid w:val="006C1DBC"/>
    <w:rsid w:val="006C2B1F"/>
    <w:rsid w:val="006C2D20"/>
    <w:rsid w:val="006C3FF5"/>
    <w:rsid w:val="006C44F1"/>
    <w:rsid w:val="006C4EBC"/>
    <w:rsid w:val="006C52F4"/>
    <w:rsid w:val="006C57CC"/>
    <w:rsid w:val="006C58B9"/>
    <w:rsid w:val="006C658A"/>
    <w:rsid w:val="006C70D9"/>
    <w:rsid w:val="006C7D92"/>
    <w:rsid w:val="006D03A5"/>
    <w:rsid w:val="006D097F"/>
    <w:rsid w:val="006D17A6"/>
    <w:rsid w:val="006D20C6"/>
    <w:rsid w:val="006D24F2"/>
    <w:rsid w:val="006D293C"/>
    <w:rsid w:val="006D2CD8"/>
    <w:rsid w:val="006D30CD"/>
    <w:rsid w:val="006D352F"/>
    <w:rsid w:val="006D3835"/>
    <w:rsid w:val="006D5208"/>
    <w:rsid w:val="006D5214"/>
    <w:rsid w:val="006D5C62"/>
    <w:rsid w:val="006D5D4E"/>
    <w:rsid w:val="006D6262"/>
    <w:rsid w:val="006D62CD"/>
    <w:rsid w:val="006D7D21"/>
    <w:rsid w:val="006E0E67"/>
    <w:rsid w:val="006E12B1"/>
    <w:rsid w:val="006E1A51"/>
    <w:rsid w:val="006E1A6D"/>
    <w:rsid w:val="006E20EA"/>
    <w:rsid w:val="006E3CA9"/>
    <w:rsid w:val="006E4522"/>
    <w:rsid w:val="006E618C"/>
    <w:rsid w:val="006E62F7"/>
    <w:rsid w:val="006E66EE"/>
    <w:rsid w:val="006E7976"/>
    <w:rsid w:val="006E79F0"/>
    <w:rsid w:val="006F0966"/>
    <w:rsid w:val="006F0A3A"/>
    <w:rsid w:val="006F0DD4"/>
    <w:rsid w:val="006F1093"/>
    <w:rsid w:val="006F201D"/>
    <w:rsid w:val="006F213E"/>
    <w:rsid w:val="006F291A"/>
    <w:rsid w:val="006F2C8A"/>
    <w:rsid w:val="006F2C92"/>
    <w:rsid w:val="006F3501"/>
    <w:rsid w:val="006F4286"/>
    <w:rsid w:val="006F629C"/>
    <w:rsid w:val="006F6B74"/>
    <w:rsid w:val="006F704E"/>
    <w:rsid w:val="006F7594"/>
    <w:rsid w:val="006F7BE1"/>
    <w:rsid w:val="00700A8B"/>
    <w:rsid w:val="00702500"/>
    <w:rsid w:val="0070257B"/>
    <w:rsid w:val="00702C78"/>
    <w:rsid w:val="00703478"/>
    <w:rsid w:val="00704361"/>
    <w:rsid w:val="00704BFF"/>
    <w:rsid w:val="00704EE3"/>
    <w:rsid w:val="0070648D"/>
    <w:rsid w:val="007073F1"/>
    <w:rsid w:val="007074B1"/>
    <w:rsid w:val="0070777D"/>
    <w:rsid w:val="00707E37"/>
    <w:rsid w:val="00707EFB"/>
    <w:rsid w:val="00707FEF"/>
    <w:rsid w:val="00710000"/>
    <w:rsid w:val="0071022A"/>
    <w:rsid w:val="007114C8"/>
    <w:rsid w:val="00711670"/>
    <w:rsid w:val="00711A98"/>
    <w:rsid w:val="0071209A"/>
    <w:rsid w:val="00713D5C"/>
    <w:rsid w:val="007141DF"/>
    <w:rsid w:val="0071430A"/>
    <w:rsid w:val="007143A4"/>
    <w:rsid w:val="0071480C"/>
    <w:rsid w:val="00714D46"/>
    <w:rsid w:val="00714DF1"/>
    <w:rsid w:val="00715917"/>
    <w:rsid w:val="00715BC9"/>
    <w:rsid w:val="00715E61"/>
    <w:rsid w:val="007174CB"/>
    <w:rsid w:val="00717534"/>
    <w:rsid w:val="00717550"/>
    <w:rsid w:val="00720AE2"/>
    <w:rsid w:val="00720D13"/>
    <w:rsid w:val="00721619"/>
    <w:rsid w:val="00721BFB"/>
    <w:rsid w:val="00722620"/>
    <w:rsid w:val="00722F69"/>
    <w:rsid w:val="007232B1"/>
    <w:rsid w:val="00723684"/>
    <w:rsid w:val="007239DA"/>
    <w:rsid w:val="00723DE5"/>
    <w:rsid w:val="00723FFD"/>
    <w:rsid w:val="007240C7"/>
    <w:rsid w:val="007241B9"/>
    <w:rsid w:val="007241E7"/>
    <w:rsid w:val="00724771"/>
    <w:rsid w:val="00724B10"/>
    <w:rsid w:val="0072567C"/>
    <w:rsid w:val="00725C4A"/>
    <w:rsid w:val="00726231"/>
    <w:rsid w:val="007267F1"/>
    <w:rsid w:val="00726974"/>
    <w:rsid w:val="007270A5"/>
    <w:rsid w:val="0072774D"/>
    <w:rsid w:val="00727D6B"/>
    <w:rsid w:val="00730984"/>
    <w:rsid w:val="00730E3C"/>
    <w:rsid w:val="00732429"/>
    <w:rsid w:val="00733147"/>
    <w:rsid w:val="00733C45"/>
    <w:rsid w:val="007346F7"/>
    <w:rsid w:val="007351CB"/>
    <w:rsid w:val="00735379"/>
    <w:rsid w:val="00735DC0"/>
    <w:rsid w:val="007360AE"/>
    <w:rsid w:val="0073662C"/>
    <w:rsid w:val="007366B0"/>
    <w:rsid w:val="00736E3D"/>
    <w:rsid w:val="00737B16"/>
    <w:rsid w:val="0074039E"/>
    <w:rsid w:val="00740899"/>
    <w:rsid w:val="00741278"/>
    <w:rsid w:val="00741FF4"/>
    <w:rsid w:val="00742258"/>
    <w:rsid w:val="00742311"/>
    <w:rsid w:val="007435E9"/>
    <w:rsid w:val="00743DEC"/>
    <w:rsid w:val="007445FD"/>
    <w:rsid w:val="00744977"/>
    <w:rsid w:val="007455E4"/>
    <w:rsid w:val="007457A7"/>
    <w:rsid w:val="0074647B"/>
    <w:rsid w:val="007466AE"/>
    <w:rsid w:val="00746D72"/>
    <w:rsid w:val="00746E58"/>
    <w:rsid w:val="0074757B"/>
    <w:rsid w:val="007475BD"/>
    <w:rsid w:val="00747CB1"/>
    <w:rsid w:val="00750312"/>
    <w:rsid w:val="00750D0F"/>
    <w:rsid w:val="007515B7"/>
    <w:rsid w:val="00752559"/>
    <w:rsid w:val="00752F50"/>
    <w:rsid w:val="007530BB"/>
    <w:rsid w:val="007536EE"/>
    <w:rsid w:val="00753BEE"/>
    <w:rsid w:val="0075499D"/>
    <w:rsid w:val="00754CFE"/>
    <w:rsid w:val="00754F22"/>
    <w:rsid w:val="0075560B"/>
    <w:rsid w:val="0075589F"/>
    <w:rsid w:val="00755C94"/>
    <w:rsid w:val="007569F0"/>
    <w:rsid w:val="00756B53"/>
    <w:rsid w:val="00756EF5"/>
    <w:rsid w:val="00757D03"/>
    <w:rsid w:val="00757D73"/>
    <w:rsid w:val="007600D3"/>
    <w:rsid w:val="007605BE"/>
    <w:rsid w:val="0076060D"/>
    <w:rsid w:val="00761546"/>
    <w:rsid w:val="00761D21"/>
    <w:rsid w:val="007622A4"/>
    <w:rsid w:val="007624E5"/>
    <w:rsid w:val="007626CD"/>
    <w:rsid w:val="007634E0"/>
    <w:rsid w:val="0076365E"/>
    <w:rsid w:val="007638EA"/>
    <w:rsid w:val="0076397A"/>
    <w:rsid w:val="007640CF"/>
    <w:rsid w:val="00764788"/>
    <w:rsid w:val="00764EF5"/>
    <w:rsid w:val="00765640"/>
    <w:rsid w:val="0076566F"/>
    <w:rsid w:val="00767076"/>
    <w:rsid w:val="00767257"/>
    <w:rsid w:val="00767872"/>
    <w:rsid w:val="00767E1E"/>
    <w:rsid w:val="00767FAB"/>
    <w:rsid w:val="00770545"/>
    <w:rsid w:val="00770823"/>
    <w:rsid w:val="00770938"/>
    <w:rsid w:val="00770978"/>
    <w:rsid w:val="00770D69"/>
    <w:rsid w:val="00770FD1"/>
    <w:rsid w:val="0077103F"/>
    <w:rsid w:val="00771197"/>
    <w:rsid w:val="00771449"/>
    <w:rsid w:val="00771711"/>
    <w:rsid w:val="00771FF8"/>
    <w:rsid w:val="007729BC"/>
    <w:rsid w:val="00772FAE"/>
    <w:rsid w:val="0077391F"/>
    <w:rsid w:val="00774B3C"/>
    <w:rsid w:val="00775193"/>
    <w:rsid w:val="00776335"/>
    <w:rsid w:val="007773D0"/>
    <w:rsid w:val="007773D1"/>
    <w:rsid w:val="00780CFC"/>
    <w:rsid w:val="00780EF1"/>
    <w:rsid w:val="00781051"/>
    <w:rsid w:val="007813EC"/>
    <w:rsid w:val="00781D45"/>
    <w:rsid w:val="0078220D"/>
    <w:rsid w:val="00782803"/>
    <w:rsid w:val="00782BFB"/>
    <w:rsid w:val="00782D12"/>
    <w:rsid w:val="00783C70"/>
    <w:rsid w:val="00784086"/>
    <w:rsid w:val="0078479A"/>
    <w:rsid w:val="00784A43"/>
    <w:rsid w:val="00784BBE"/>
    <w:rsid w:val="00784E60"/>
    <w:rsid w:val="00784F6B"/>
    <w:rsid w:val="007853E9"/>
    <w:rsid w:val="00785467"/>
    <w:rsid w:val="00785D61"/>
    <w:rsid w:val="00786441"/>
    <w:rsid w:val="00787289"/>
    <w:rsid w:val="00787F79"/>
    <w:rsid w:val="00787F83"/>
    <w:rsid w:val="007907E3"/>
    <w:rsid w:val="007909A6"/>
    <w:rsid w:val="00790E79"/>
    <w:rsid w:val="007910A4"/>
    <w:rsid w:val="00791537"/>
    <w:rsid w:val="00791C04"/>
    <w:rsid w:val="00791C24"/>
    <w:rsid w:val="00792461"/>
    <w:rsid w:val="00793544"/>
    <w:rsid w:val="00793D8D"/>
    <w:rsid w:val="007945D1"/>
    <w:rsid w:val="00794618"/>
    <w:rsid w:val="00794628"/>
    <w:rsid w:val="0079552E"/>
    <w:rsid w:val="00795684"/>
    <w:rsid w:val="00796C22"/>
    <w:rsid w:val="00796E19"/>
    <w:rsid w:val="007971A7"/>
    <w:rsid w:val="007971C0"/>
    <w:rsid w:val="0079745B"/>
    <w:rsid w:val="00797C77"/>
    <w:rsid w:val="007A065A"/>
    <w:rsid w:val="007A0BFF"/>
    <w:rsid w:val="007A1A48"/>
    <w:rsid w:val="007A2909"/>
    <w:rsid w:val="007A32A0"/>
    <w:rsid w:val="007A47B1"/>
    <w:rsid w:val="007A52A6"/>
    <w:rsid w:val="007A52EB"/>
    <w:rsid w:val="007A5B99"/>
    <w:rsid w:val="007A5CF8"/>
    <w:rsid w:val="007A609F"/>
    <w:rsid w:val="007A6E51"/>
    <w:rsid w:val="007A7586"/>
    <w:rsid w:val="007A7734"/>
    <w:rsid w:val="007A7B8D"/>
    <w:rsid w:val="007B0379"/>
    <w:rsid w:val="007B17FC"/>
    <w:rsid w:val="007B1C57"/>
    <w:rsid w:val="007B239F"/>
    <w:rsid w:val="007B25F5"/>
    <w:rsid w:val="007B2652"/>
    <w:rsid w:val="007B3035"/>
    <w:rsid w:val="007B31E7"/>
    <w:rsid w:val="007B4BDD"/>
    <w:rsid w:val="007B4C2E"/>
    <w:rsid w:val="007B5772"/>
    <w:rsid w:val="007B5BDB"/>
    <w:rsid w:val="007B6371"/>
    <w:rsid w:val="007B6636"/>
    <w:rsid w:val="007B6EED"/>
    <w:rsid w:val="007B70F4"/>
    <w:rsid w:val="007B7433"/>
    <w:rsid w:val="007B7774"/>
    <w:rsid w:val="007B79EA"/>
    <w:rsid w:val="007B7F16"/>
    <w:rsid w:val="007C012D"/>
    <w:rsid w:val="007C03B9"/>
    <w:rsid w:val="007C0DB8"/>
    <w:rsid w:val="007C10B6"/>
    <w:rsid w:val="007C1CDC"/>
    <w:rsid w:val="007C27B7"/>
    <w:rsid w:val="007C2C59"/>
    <w:rsid w:val="007C310C"/>
    <w:rsid w:val="007C34F3"/>
    <w:rsid w:val="007C3930"/>
    <w:rsid w:val="007C3B35"/>
    <w:rsid w:val="007C3D64"/>
    <w:rsid w:val="007C42C3"/>
    <w:rsid w:val="007C6223"/>
    <w:rsid w:val="007C6E2A"/>
    <w:rsid w:val="007C7046"/>
    <w:rsid w:val="007C70C5"/>
    <w:rsid w:val="007C7222"/>
    <w:rsid w:val="007C772F"/>
    <w:rsid w:val="007D109F"/>
    <w:rsid w:val="007D1220"/>
    <w:rsid w:val="007D191D"/>
    <w:rsid w:val="007D1AF3"/>
    <w:rsid w:val="007D1F10"/>
    <w:rsid w:val="007D202E"/>
    <w:rsid w:val="007D2439"/>
    <w:rsid w:val="007D279F"/>
    <w:rsid w:val="007D2916"/>
    <w:rsid w:val="007D2E9B"/>
    <w:rsid w:val="007D3065"/>
    <w:rsid w:val="007D39D5"/>
    <w:rsid w:val="007D40F4"/>
    <w:rsid w:val="007D4515"/>
    <w:rsid w:val="007D4A31"/>
    <w:rsid w:val="007D4C26"/>
    <w:rsid w:val="007D5153"/>
    <w:rsid w:val="007D5CF7"/>
    <w:rsid w:val="007D5F3B"/>
    <w:rsid w:val="007D5FC1"/>
    <w:rsid w:val="007D7E50"/>
    <w:rsid w:val="007E0ADD"/>
    <w:rsid w:val="007E0BE8"/>
    <w:rsid w:val="007E10CE"/>
    <w:rsid w:val="007E139E"/>
    <w:rsid w:val="007E1883"/>
    <w:rsid w:val="007E212E"/>
    <w:rsid w:val="007E3446"/>
    <w:rsid w:val="007E3CE7"/>
    <w:rsid w:val="007E4EAA"/>
    <w:rsid w:val="007E64FF"/>
    <w:rsid w:val="007E66A1"/>
    <w:rsid w:val="007E6CA7"/>
    <w:rsid w:val="007E792F"/>
    <w:rsid w:val="007F00CC"/>
    <w:rsid w:val="007F07C2"/>
    <w:rsid w:val="007F0905"/>
    <w:rsid w:val="007F0B0F"/>
    <w:rsid w:val="007F14F2"/>
    <w:rsid w:val="007F1B91"/>
    <w:rsid w:val="007F3928"/>
    <w:rsid w:val="007F3CB8"/>
    <w:rsid w:val="007F4191"/>
    <w:rsid w:val="007F560C"/>
    <w:rsid w:val="007F5BCF"/>
    <w:rsid w:val="007F6D3C"/>
    <w:rsid w:val="007F7A4B"/>
    <w:rsid w:val="00801EDE"/>
    <w:rsid w:val="00802535"/>
    <w:rsid w:val="00802547"/>
    <w:rsid w:val="0080264A"/>
    <w:rsid w:val="00802B55"/>
    <w:rsid w:val="00802C87"/>
    <w:rsid w:val="00802CD6"/>
    <w:rsid w:val="00802FDD"/>
    <w:rsid w:val="00803204"/>
    <w:rsid w:val="00803492"/>
    <w:rsid w:val="00803FEE"/>
    <w:rsid w:val="008044E6"/>
    <w:rsid w:val="00804DAE"/>
    <w:rsid w:val="00804EAB"/>
    <w:rsid w:val="00805491"/>
    <w:rsid w:val="00805652"/>
    <w:rsid w:val="00805956"/>
    <w:rsid w:val="008059CD"/>
    <w:rsid w:val="008062FD"/>
    <w:rsid w:val="00806668"/>
    <w:rsid w:val="00806DEA"/>
    <w:rsid w:val="008075DC"/>
    <w:rsid w:val="00807669"/>
    <w:rsid w:val="00807684"/>
    <w:rsid w:val="00807A61"/>
    <w:rsid w:val="00807A94"/>
    <w:rsid w:val="008106A2"/>
    <w:rsid w:val="008108A9"/>
    <w:rsid w:val="0081136E"/>
    <w:rsid w:val="00811A0F"/>
    <w:rsid w:val="00811E46"/>
    <w:rsid w:val="00811F11"/>
    <w:rsid w:val="00812172"/>
    <w:rsid w:val="00812A43"/>
    <w:rsid w:val="00812C09"/>
    <w:rsid w:val="00813116"/>
    <w:rsid w:val="008132BD"/>
    <w:rsid w:val="0081440C"/>
    <w:rsid w:val="00814779"/>
    <w:rsid w:val="00814D1D"/>
    <w:rsid w:val="008150A1"/>
    <w:rsid w:val="00815188"/>
    <w:rsid w:val="008156B2"/>
    <w:rsid w:val="00816D8B"/>
    <w:rsid w:val="00816F7F"/>
    <w:rsid w:val="008170BC"/>
    <w:rsid w:val="00817934"/>
    <w:rsid w:val="00820CE1"/>
    <w:rsid w:val="00820DDD"/>
    <w:rsid w:val="00821681"/>
    <w:rsid w:val="0082180D"/>
    <w:rsid w:val="00821994"/>
    <w:rsid w:val="008220D3"/>
    <w:rsid w:val="00822734"/>
    <w:rsid w:val="008228D8"/>
    <w:rsid w:val="00823341"/>
    <w:rsid w:val="00823594"/>
    <w:rsid w:val="00823748"/>
    <w:rsid w:val="00823D5E"/>
    <w:rsid w:val="0082459B"/>
    <w:rsid w:val="00824D4D"/>
    <w:rsid w:val="00825127"/>
    <w:rsid w:val="0082635C"/>
    <w:rsid w:val="00826A84"/>
    <w:rsid w:val="00826BE6"/>
    <w:rsid w:val="008275C1"/>
    <w:rsid w:val="00827A53"/>
    <w:rsid w:val="00830009"/>
    <w:rsid w:val="008301C4"/>
    <w:rsid w:val="0083029D"/>
    <w:rsid w:val="00830402"/>
    <w:rsid w:val="00830A21"/>
    <w:rsid w:val="0083108D"/>
    <w:rsid w:val="008312F3"/>
    <w:rsid w:val="0083132D"/>
    <w:rsid w:val="00831A76"/>
    <w:rsid w:val="00831C56"/>
    <w:rsid w:val="008325F0"/>
    <w:rsid w:val="00833273"/>
    <w:rsid w:val="008334B6"/>
    <w:rsid w:val="00833AB5"/>
    <w:rsid w:val="00833AFF"/>
    <w:rsid w:val="00833F19"/>
    <w:rsid w:val="008340B0"/>
    <w:rsid w:val="00834EA9"/>
    <w:rsid w:val="0083512F"/>
    <w:rsid w:val="008352D1"/>
    <w:rsid w:val="00835781"/>
    <w:rsid w:val="0083594A"/>
    <w:rsid w:val="0083758E"/>
    <w:rsid w:val="008377AA"/>
    <w:rsid w:val="008379D2"/>
    <w:rsid w:val="00837D96"/>
    <w:rsid w:val="00840F9D"/>
    <w:rsid w:val="00841D1A"/>
    <w:rsid w:val="00843347"/>
    <w:rsid w:val="008444A8"/>
    <w:rsid w:val="0084482F"/>
    <w:rsid w:val="00844C8B"/>
    <w:rsid w:val="008456BD"/>
    <w:rsid w:val="00845BCB"/>
    <w:rsid w:val="00846C43"/>
    <w:rsid w:val="00851034"/>
    <w:rsid w:val="00851334"/>
    <w:rsid w:val="00851AAF"/>
    <w:rsid w:val="00851ABD"/>
    <w:rsid w:val="0085255F"/>
    <w:rsid w:val="00852EFD"/>
    <w:rsid w:val="00853116"/>
    <w:rsid w:val="00853C2C"/>
    <w:rsid w:val="00854BA8"/>
    <w:rsid w:val="00854F11"/>
    <w:rsid w:val="00855064"/>
    <w:rsid w:val="00855114"/>
    <w:rsid w:val="00855B5F"/>
    <w:rsid w:val="008568FB"/>
    <w:rsid w:val="0085735D"/>
    <w:rsid w:val="00857806"/>
    <w:rsid w:val="0085786A"/>
    <w:rsid w:val="00860AE7"/>
    <w:rsid w:val="00860E1A"/>
    <w:rsid w:val="008615E9"/>
    <w:rsid w:val="008623A8"/>
    <w:rsid w:val="008625BD"/>
    <w:rsid w:val="00862FBB"/>
    <w:rsid w:val="008649E2"/>
    <w:rsid w:val="00865283"/>
    <w:rsid w:val="00866081"/>
    <w:rsid w:val="00866A0B"/>
    <w:rsid w:val="00866AAF"/>
    <w:rsid w:val="00866AFC"/>
    <w:rsid w:val="00866CCB"/>
    <w:rsid w:val="00866CF5"/>
    <w:rsid w:val="00867128"/>
    <w:rsid w:val="00867163"/>
    <w:rsid w:val="0087057F"/>
    <w:rsid w:val="00870F3D"/>
    <w:rsid w:val="008710C0"/>
    <w:rsid w:val="00871751"/>
    <w:rsid w:val="00871943"/>
    <w:rsid w:val="00872027"/>
    <w:rsid w:val="00872C6E"/>
    <w:rsid w:val="00872D6D"/>
    <w:rsid w:val="008739BF"/>
    <w:rsid w:val="00873F58"/>
    <w:rsid w:val="008745E7"/>
    <w:rsid w:val="00874762"/>
    <w:rsid w:val="008754C8"/>
    <w:rsid w:val="008756ED"/>
    <w:rsid w:val="0087592E"/>
    <w:rsid w:val="00876E76"/>
    <w:rsid w:val="008773A8"/>
    <w:rsid w:val="00877618"/>
    <w:rsid w:val="0087770F"/>
    <w:rsid w:val="008805A5"/>
    <w:rsid w:val="008805EA"/>
    <w:rsid w:val="00880B30"/>
    <w:rsid w:val="00880DDB"/>
    <w:rsid w:val="00881315"/>
    <w:rsid w:val="008846C2"/>
    <w:rsid w:val="00885AB6"/>
    <w:rsid w:val="00885B4C"/>
    <w:rsid w:val="00885F99"/>
    <w:rsid w:val="00886B9E"/>
    <w:rsid w:val="008873B1"/>
    <w:rsid w:val="008873E1"/>
    <w:rsid w:val="00887DE8"/>
    <w:rsid w:val="00887E89"/>
    <w:rsid w:val="00890472"/>
    <w:rsid w:val="00890578"/>
    <w:rsid w:val="00890B74"/>
    <w:rsid w:val="00891301"/>
    <w:rsid w:val="00891488"/>
    <w:rsid w:val="0089270B"/>
    <w:rsid w:val="008934F0"/>
    <w:rsid w:val="008936A6"/>
    <w:rsid w:val="00894013"/>
    <w:rsid w:val="0089438D"/>
    <w:rsid w:val="00894BDB"/>
    <w:rsid w:val="00894CEA"/>
    <w:rsid w:val="0089509A"/>
    <w:rsid w:val="00895114"/>
    <w:rsid w:val="008952D5"/>
    <w:rsid w:val="00895A95"/>
    <w:rsid w:val="00895EC7"/>
    <w:rsid w:val="008963E0"/>
    <w:rsid w:val="0089661B"/>
    <w:rsid w:val="00896688"/>
    <w:rsid w:val="00897BED"/>
    <w:rsid w:val="00897DF4"/>
    <w:rsid w:val="008A011E"/>
    <w:rsid w:val="008A01D1"/>
    <w:rsid w:val="008A0AE7"/>
    <w:rsid w:val="008A156C"/>
    <w:rsid w:val="008A169A"/>
    <w:rsid w:val="008A16AE"/>
    <w:rsid w:val="008A1793"/>
    <w:rsid w:val="008A18F7"/>
    <w:rsid w:val="008A1C30"/>
    <w:rsid w:val="008A1D0C"/>
    <w:rsid w:val="008A2441"/>
    <w:rsid w:val="008A33B0"/>
    <w:rsid w:val="008A3C5E"/>
    <w:rsid w:val="008A43D3"/>
    <w:rsid w:val="008A4A63"/>
    <w:rsid w:val="008A4F2A"/>
    <w:rsid w:val="008A5794"/>
    <w:rsid w:val="008A72D3"/>
    <w:rsid w:val="008A7CDC"/>
    <w:rsid w:val="008B0C27"/>
    <w:rsid w:val="008B0D37"/>
    <w:rsid w:val="008B0D79"/>
    <w:rsid w:val="008B28C3"/>
    <w:rsid w:val="008B2DA3"/>
    <w:rsid w:val="008B36CE"/>
    <w:rsid w:val="008B410C"/>
    <w:rsid w:val="008B434A"/>
    <w:rsid w:val="008B4750"/>
    <w:rsid w:val="008B4C44"/>
    <w:rsid w:val="008B4C93"/>
    <w:rsid w:val="008B4DFC"/>
    <w:rsid w:val="008B53B8"/>
    <w:rsid w:val="008B5B55"/>
    <w:rsid w:val="008B5C17"/>
    <w:rsid w:val="008B625B"/>
    <w:rsid w:val="008B642E"/>
    <w:rsid w:val="008B70E3"/>
    <w:rsid w:val="008B70FD"/>
    <w:rsid w:val="008B73B9"/>
    <w:rsid w:val="008B7805"/>
    <w:rsid w:val="008B7953"/>
    <w:rsid w:val="008B7E19"/>
    <w:rsid w:val="008C0170"/>
    <w:rsid w:val="008C02E8"/>
    <w:rsid w:val="008C04A7"/>
    <w:rsid w:val="008C14C2"/>
    <w:rsid w:val="008C155D"/>
    <w:rsid w:val="008C171A"/>
    <w:rsid w:val="008C33A1"/>
    <w:rsid w:val="008C3CC7"/>
    <w:rsid w:val="008C3D74"/>
    <w:rsid w:val="008C4163"/>
    <w:rsid w:val="008C4D51"/>
    <w:rsid w:val="008C52A2"/>
    <w:rsid w:val="008C5332"/>
    <w:rsid w:val="008C5AE7"/>
    <w:rsid w:val="008C63A1"/>
    <w:rsid w:val="008C64CE"/>
    <w:rsid w:val="008C66F4"/>
    <w:rsid w:val="008C6BE4"/>
    <w:rsid w:val="008C7BEA"/>
    <w:rsid w:val="008C7F49"/>
    <w:rsid w:val="008D262D"/>
    <w:rsid w:val="008D2E9A"/>
    <w:rsid w:val="008D3E84"/>
    <w:rsid w:val="008D43A0"/>
    <w:rsid w:val="008D4568"/>
    <w:rsid w:val="008D4FE4"/>
    <w:rsid w:val="008D5012"/>
    <w:rsid w:val="008D5022"/>
    <w:rsid w:val="008D50FC"/>
    <w:rsid w:val="008D56C7"/>
    <w:rsid w:val="008D6973"/>
    <w:rsid w:val="008D75AC"/>
    <w:rsid w:val="008D7E09"/>
    <w:rsid w:val="008E0649"/>
    <w:rsid w:val="008E0CA1"/>
    <w:rsid w:val="008E0F21"/>
    <w:rsid w:val="008E11A4"/>
    <w:rsid w:val="008E11B2"/>
    <w:rsid w:val="008E1476"/>
    <w:rsid w:val="008E15DF"/>
    <w:rsid w:val="008E2248"/>
    <w:rsid w:val="008E294B"/>
    <w:rsid w:val="008E2CB0"/>
    <w:rsid w:val="008E41A4"/>
    <w:rsid w:val="008E421A"/>
    <w:rsid w:val="008E5B7C"/>
    <w:rsid w:val="008E5BDA"/>
    <w:rsid w:val="008E6CE0"/>
    <w:rsid w:val="008E6EAE"/>
    <w:rsid w:val="008F018A"/>
    <w:rsid w:val="008F03D3"/>
    <w:rsid w:val="008F2238"/>
    <w:rsid w:val="008F314E"/>
    <w:rsid w:val="008F3E27"/>
    <w:rsid w:val="008F3F06"/>
    <w:rsid w:val="008F4FC5"/>
    <w:rsid w:val="008F548E"/>
    <w:rsid w:val="008F57EA"/>
    <w:rsid w:val="008F5E0E"/>
    <w:rsid w:val="008F5E15"/>
    <w:rsid w:val="008F6BA7"/>
    <w:rsid w:val="00900200"/>
    <w:rsid w:val="00900223"/>
    <w:rsid w:val="009003C1"/>
    <w:rsid w:val="0090049C"/>
    <w:rsid w:val="00901235"/>
    <w:rsid w:val="009019C3"/>
    <w:rsid w:val="009022B2"/>
    <w:rsid w:val="00902322"/>
    <w:rsid w:val="00902927"/>
    <w:rsid w:val="00902E6A"/>
    <w:rsid w:val="00903DB1"/>
    <w:rsid w:val="009042B9"/>
    <w:rsid w:val="00904E18"/>
    <w:rsid w:val="009058AB"/>
    <w:rsid w:val="00905991"/>
    <w:rsid w:val="00905B0E"/>
    <w:rsid w:val="009060E3"/>
    <w:rsid w:val="00906A53"/>
    <w:rsid w:val="00906DED"/>
    <w:rsid w:val="00907090"/>
    <w:rsid w:val="00907800"/>
    <w:rsid w:val="00907C6B"/>
    <w:rsid w:val="00910D0F"/>
    <w:rsid w:val="00911084"/>
    <w:rsid w:val="009110ED"/>
    <w:rsid w:val="00911276"/>
    <w:rsid w:val="00911E32"/>
    <w:rsid w:val="00911F68"/>
    <w:rsid w:val="009129C2"/>
    <w:rsid w:val="00912F7D"/>
    <w:rsid w:val="009139D9"/>
    <w:rsid w:val="009147E5"/>
    <w:rsid w:val="00914A4D"/>
    <w:rsid w:val="009151CC"/>
    <w:rsid w:val="009153A9"/>
    <w:rsid w:val="009156BE"/>
    <w:rsid w:val="0091606A"/>
    <w:rsid w:val="009165A9"/>
    <w:rsid w:val="00917798"/>
    <w:rsid w:val="00917C3A"/>
    <w:rsid w:val="00921241"/>
    <w:rsid w:val="00921C38"/>
    <w:rsid w:val="0092314C"/>
    <w:rsid w:val="00923829"/>
    <w:rsid w:val="0092568B"/>
    <w:rsid w:val="00925CC9"/>
    <w:rsid w:val="00925DCD"/>
    <w:rsid w:val="00925E48"/>
    <w:rsid w:val="00926399"/>
    <w:rsid w:val="009263AA"/>
    <w:rsid w:val="0092698A"/>
    <w:rsid w:val="00926B6B"/>
    <w:rsid w:val="00926B6C"/>
    <w:rsid w:val="0092739D"/>
    <w:rsid w:val="0092756F"/>
    <w:rsid w:val="009275AE"/>
    <w:rsid w:val="00927CF0"/>
    <w:rsid w:val="00930D2E"/>
    <w:rsid w:val="00931C33"/>
    <w:rsid w:val="00932067"/>
    <w:rsid w:val="0093226C"/>
    <w:rsid w:val="00932C49"/>
    <w:rsid w:val="0093357F"/>
    <w:rsid w:val="00934AA1"/>
    <w:rsid w:val="00935C03"/>
    <w:rsid w:val="00935E38"/>
    <w:rsid w:val="00936136"/>
    <w:rsid w:val="009369C3"/>
    <w:rsid w:val="00936B7F"/>
    <w:rsid w:val="009373AE"/>
    <w:rsid w:val="00937F64"/>
    <w:rsid w:val="009400C0"/>
    <w:rsid w:val="0094040E"/>
    <w:rsid w:val="0094078D"/>
    <w:rsid w:val="00940B3B"/>
    <w:rsid w:val="00940D83"/>
    <w:rsid w:val="00940E01"/>
    <w:rsid w:val="0094135B"/>
    <w:rsid w:val="00941A0D"/>
    <w:rsid w:val="00941BAB"/>
    <w:rsid w:val="00941FA7"/>
    <w:rsid w:val="0094246A"/>
    <w:rsid w:val="00943635"/>
    <w:rsid w:val="00944180"/>
    <w:rsid w:val="0094465E"/>
    <w:rsid w:val="0094543C"/>
    <w:rsid w:val="00945623"/>
    <w:rsid w:val="00945D56"/>
    <w:rsid w:val="0094600B"/>
    <w:rsid w:val="0094681A"/>
    <w:rsid w:val="00946A00"/>
    <w:rsid w:val="0094737F"/>
    <w:rsid w:val="00947B0D"/>
    <w:rsid w:val="00947D3E"/>
    <w:rsid w:val="00950009"/>
    <w:rsid w:val="0095138C"/>
    <w:rsid w:val="00951D54"/>
    <w:rsid w:val="0095227D"/>
    <w:rsid w:val="009523B2"/>
    <w:rsid w:val="0095324C"/>
    <w:rsid w:val="009543EE"/>
    <w:rsid w:val="00955F70"/>
    <w:rsid w:val="00956F62"/>
    <w:rsid w:val="009572BB"/>
    <w:rsid w:val="00957605"/>
    <w:rsid w:val="00957A0C"/>
    <w:rsid w:val="00957D4C"/>
    <w:rsid w:val="00957DF1"/>
    <w:rsid w:val="009601AF"/>
    <w:rsid w:val="00960210"/>
    <w:rsid w:val="00960681"/>
    <w:rsid w:val="00960D4C"/>
    <w:rsid w:val="00961716"/>
    <w:rsid w:val="00962782"/>
    <w:rsid w:val="00962FAA"/>
    <w:rsid w:val="0096304F"/>
    <w:rsid w:val="009633DE"/>
    <w:rsid w:val="009635B6"/>
    <w:rsid w:val="009636CA"/>
    <w:rsid w:val="0096393B"/>
    <w:rsid w:val="00964144"/>
    <w:rsid w:val="009643B9"/>
    <w:rsid w:val="00964AC2"/>
    <w:rsid w:val="00964B2A"/>
    <w:rsid w:val="00964D03"/>
    <w:rsid w:val="009650BE"/>
    <w:rsid w:val="00965601"/>
    <w:rsid w:val="009656CA"/>
    <w:rsid w:val="00965B07"/>
    <w:rsid w:val="00965E6A"/>
    <w:rsid w:val="009660B6"/>
    <w:rsid w:val="0096700B"/>
    <w:rsid w:val="00967C22"/>
    <w:rsid w:val="009701AC"/>
    <w:rsid w:val="00970C49"/>
    <w:rsid w:val="00971401"/>
    <w:rsid w:val="009714C1"/>
    <w:rsid w:val="00971723"/>
    <w:rsid w:val="00971BD0"/>
    <w:rsid w:val="00972AF8"/>
    <w:rsid w:val="00972BC6"/>
    <w:rsid w:val="00972BF3"/>
    <w:rsid w:val="00972D64"/>
    <w:rsid w:val="00973004"/>
    <w:rsid w:val="0097336E"/>
    <w:rsid w:val="009734C8"/>
    <w:rsid w:val="00974962"/>
    <w:rsid w:val="00974DC9"/>
    <w:rsid w:val="00975645"/>
    <w:rsid w:val="009757EB"/>
    <w:rsid w:val="0097638A"/>
    <w:rsid w:val="00976B0E"/>
    <w:rsid w:val="00977234"/>
    <w:rsid w:val="009801E4"/>
    <w:rsid w:val="00980A49"/>
    <w:rsid w:val="00981338"/>
    <w:rsid w:val="00981A7C"/>
    <w:rsid w:val="00982525"/>
    <w:rsid w:val="00982B99"/>
    <w:rsid w:val="00982F44"/>
    <w:rsid w:val="00982FB4"/>
    <w:rsid w:val="0098433B"/>
    <w:rsid w:val="009843AF"/>
    <w:rsid w:val="009849D5"/>
    <w:rsid w:val="00984FDC"/>
    <w:rsid w:val="00985654"/>
    <w:rsid w:val="0098590B"/>
    <w:rsid w:val="00985AE1"/>
    <w:rsid w:val="00985F2B"/>
    <w:rsid w:val="0098607E"/>
    <w:rsid w:val="009864BF"/>
    <w:rsid w:val="00986B4F"/>
    <w:rsid w:val="00986C12"/>
    <w:rsid w:val="00987048"/>
    <w:rsid w:val="00987238"/>
    <w:rsid w:val="00987BD4"/>
    <w:rsid w:val="00990088"/>
    <w:rsid w:val="0099013B"/>
    <w:rsid w:val="00990C52"/>
    <w:rsid w:val="00990FD6"/>
    <w:rsid w:val="009916CB"/>
    <w:rsid w:val="009919A5"/>
    <w:rsid w:val="00992C36"/>
    <w:rsid w:val="00993AD8"/>
    <w:rsid w:val="00993C26"/>
    <w:rsid w:val="0099472D"/>
    <w:rsid w:val="00995646"/>
    <w:rsid w:val="009957D7"/>
    <w:rsid w:val="009958BF"/>
    <w:rsid w:val="00995950"/>
    <w:rsid w:val="00995D7B"/>
    <w:rsid w:val="00995FC1"/>
    <w:rsid w:val="00996B94"/>
    <w:rsid w:val="00997BDE"/>
    <w:rsid w:val="00997D46"/>
    <w:rsid w:val="009A048E"/>
    <w:rsid w:val="009A06E6"/>
    <w:rsid w:val="009A0B03"/>
    <w:rsid w:val="009A1A60"/>
    <w:rsid w:val="009A2199"/>
    <w:rsid w:val="009A2E57"/>
    <w:rsid w:val="009A2E7F"/>
    <w:rsid w:val="009A31AA"/>
    <w:rsid w:val="009A3AEA"/>
    <w:rsid w:val="009A4B03"/>
    <w:rsid w:val="009A4CB9"/>
    <w:rsid w:val="009A4EF8"/>
    <w:rsid w:val="009A57D7"/>
    <w:rsid w:val="009A595C"/>
    <w:rsid w:val="009A5B9A"/>
    <w:rsid w:val="009A5CD8"/>
    <w:rsid w:val="009A609B"/>
    <w:rsid w:val="009A6616"/>
    <w:rsid w:val="009B141B"/>
    <w:rsid w:val="009B21B9"/>
    <w:rsid w:val="009B2615"/>
    <w:rsid w:val="009B2810"/>
    <w:rsid w:val="009B3103"/>
    <w:rsid w:val="009B38BF"/>
    <w:rsid w:val="009B3F4E"/>
    <w:rsid w:val="009B4597"/>
    <w:rsid w:val="009B47A3"/>
    <w:rsid w:val="009B50A3"/>
    <w:rsid w:val="009B5AB1"/>
    <w:rsid w:val="009B6139"/>
    <w:rsid w:val="009B613A"/>
    <w:rsid w:val="009B66D3"/>
    <w:rsid w:val="009B6C0A"/>
    <w:rsid w:val="009B6E90"/>
    <w:rsid w:val="009B6F21"/>
    <w:rsid w:val="009C0615"/>
    <w:rsid w:val="009C074A"/>
    <w:rsid w:val="009C094A"/>
    <w:rsid w:val="009C19F6"/>
    <w:rsid w:val="009C211A"/>
    <w:rsid w:val="009C2C54"/>
    <w:rsid w:val="009C2E41"/>
    <w:rsid w:val="009C2F3B"/>
    <w:rsid w:val="009C30B4"/>
    <w:rsid w:val="009C3386"/>
    <w:rsid w:val="009C4989"/>
    <w:rsid w:val="009C4B59"/>
    <w:rsid w:val="009C4EEE"/>
    <w:rsid w:val="009C52DE"/>
    <w:rsid w:val="009C5DBD"/>
    <w:rsid w:val="009C7138"/>
    <w:rsid w:val="009C79DD"/>
    <w:rsid w:val="009D01EB"/>
    <w:rsid w:val="009D185C"/>
    <w:rsid w:val="009D19CD"/>
    <w:rsid w:val="009D1F38"/>
    <w:rsid w:val="009D2CC0"/>
    <w:rsid w:val="009D44FC"/>
    <w:rsid w:val="009D4C27"/>
    <w:rsid w:val="009D4C64"/>
    <w:rsid w:val="009D4D75"/>
    <w:rsid w:val="009D5F80"/>
    <w:rsid w:val="009D5FD8"/>
    <w:rsid w:val="009D62E2"/>
    <w:rsid w:val="009D67C7"/>
    <w:rsid w:val="009D6D7E"/>
    <w:rsid w:val="009D7495"/>
    <w:rsid w:val="009D763A"/>
    <w:rsid w:val="009D7DBC"/>
    <w:rsid w:val="009E064B"/>
    <w:rsid w:val="009E2C85"/>
    <w:rsid w:val="009E30E9"/>
    <w:rsid w:val="009E310D"/>
    <w:rsid w:val="009E4021"/>
    <w:rsid w:val="009E427A"/>
    <w:rsid w:val="009E5279"/>
    <w:rsid w:val="009E5764"/>
    <w:rsid w:val="009E5D7B"/>
    <w:rsid w:val="009E5F96"/>
    <w:rsid w:val="009E60F5"/>
    <w:rsid w:val="009E614D"/>
    <w:rsid w:val="009E6CEA"/>
    <w:rsid w:val="009E6D36"/>
    <w:rsid w:val="009E756C"/>
    <w:rsid w:val="009F05FE"/>
    <w:rsid w:val="009F073D"/>
    <w:rsid w:val="009F101B"/>
    <w:rsid w:val="009F1115"/>
    <w:rsid w:val="009F11C3"/>
    <w:rsid w:val="009F1B8E"/>
    <w:rsid w:val="009F201A"/>
    <w:rsid w:val="009F2AD8"/>
    <w:rsid w:val="009F2FAD"/>
    <w:rsid w:val="009F3522"/>
    <w:rsid w:val="009F4AB1"/>
    <w:rsid w:val="009F4ACF"/>
    <w:rsid w:val="009F4DEE"/>
    <w:rsid w:val="009F4F2D"/>
    <w:rsid w:val="009F5CA4"/>
    <w:rsid w:val="009F6699"/>
    <w:rsid w:val="009F6B62"/>
    <w:rsid w:val="009F6CEF"/>
    <w:rsid w:val="009F6F68"/>
    <w:rsid w:val="009F7A70"/>
    <w:rsid w:val="00A00010"/>
    <w:rsid w:val="00A00661"/>
    <w:rsid w:val="00A00DB9"/>
    <w:rsid w:val="00A01314"/>
    <w:rsid w:val="00A01B8A"/>
    <w:rsid w:val="00A01C0C"/>
    <w:rsid w:val="00A029A5"/>
    <w:rsid w:val="00A02ED3"/>
    <w:rsid w:val="00A0327C"/>
    <w:rsid w:val="00A03313"/>
    <w:rsid w:val="00A042A4"/>
    <w:rsid w:val="00A04605"/>
    <w:rsid w:val="00A055AE"/>
    <w:rsid w:val="00A056FF"/>
    <w:rsid w:val="00A05DAE"/>
    <w:rsid w:val="00A05E6D"/>
    <w:rsid w:val="00A06C93"/>
    <w:rsid w:val="00A07D9A"/>
    <w:rsid w:val="00A07DA7"/>
    <w:rsid w:val="00A1025F"/>
    <w:rsid w:val="00A10D2E"/>
    <w:rsid w:val="00A114F2"/>
    <w:rsid w:val="00A11C0C"/>
    <w:rsid w:val="00A12438"/>
    <w:rsid w:val="00A12A21"/>
    <w:rsid w:val="00A12B96"/>
    <w:rsid w:val="00A12E82"/>
    <w:rsid w:val="00A134AA"/>
    <w:rsid w:val="00A13A04"/>
    <w:rsid w:val="00A13CFC"/>
    <w:rsid w:val="00A1445E"/>
    <w:rsid w:val="00A15975"/>
    <w:rsid w:val="00A15BDF"/>
    <w:rsid w:val="00A1734F"/>
    <w:rsid w:val="00A17ACD"/>
    <w:rsid w:val="00A202BD"/>
    <w:rsid w:val="00A20425"/>
    <w:rsid w:val="00A20E39"/>
    <w:rsid w:val="00A214ED"/>
    <w:rsid w:val="00A219CF"/>
    <w:rsid w:val="00A21B15"/>
    <w:rsid w:val="00A21DCD"/>
    <w:rsid w:val="00A23035"/>
    <w:rsid w:val="00A23C1D"/>
    <w:rsid w:val="00A2412F"/>
    <w:rsid w:val="00A244EC"/>
    <w:rsid w:val="00A247AC"/>
    <w:rsid w:val="00A24C85"/>
    <w:rsid w:val="00A273CD"/>
    <w:rsid w:val="00A2750E"/>
    <w:rsid w:val="00A30629"/>
    <w:rsid w:val="00A308D0"/>
    <w:rsid w:val="00A30A28"/>
    <w:rsid w:val="00A30CF1"/>
    <w:rsid w:val="00A30FEB"/>
    <w:rsid w:val="00A31D24"/>
    <w:rsid w:val="00A31E99"/>
    <w:rsid w:val="00A320C9"/>
    <w:rsid w:val="00A325FE"/>
    <w:rsid w:val="00A327E9"/>
    <w:rsid w:val="00A32F5C"/>
    <w:rsid w:val="00A33951"/>
    <w:rsid w:val="00A33F5E"/>
    <w:rsid w:val="00A340E7"/>
    <w:rsid w:val="00A3424C"/>
    <w:rsid w:val="00A35028"/>
    <w:rsid w:val="00A35087"/>
    <w:rsid w:val="00A355FD"/>
    <w:rsid w:val="00A356D9"/>
    <w:rsid w:val="00A35815"/>
    <w:rsid w:val="00A362D2"/>
    <w:rsid w:val="00A370AC"/>
    <w:rsid w:val="00A3730D"/>
    <w:rsid w:val="00A373CC"/>
    <w:rsid w:val="00A37973"/>
    <w:rsid w:val="00A408FC"/>
    <w:rsid w:val="00A41A11"/>
    <w:rsid w:val="00A42063"/>
    <w:rsid w:val="00A42293"/>
    <w:rsid w:val="00A4338D"/>
    <w:rsid w:val="00A4342A"/>
    <w:rsid w:val="00A4399B"/>
    <w:rsid w:val="00A43C2A"/>
    <w:rsid w:val="00A4410C"/>
    <w:rsid w:val="00A44820"/>
    <w:rsid w:val="00A4489E"/>
    <w:rsid w:val="00A44977"/>
    <w:rsid w:val="00A44B14"/>
    <w:rsid w:val="00A44C0C"/>
    <w:rsid w:val="00A44E6F"/>
    <w:rsid w:val="00A45064"/>
    <w:rsid w:val="00A4577E"/>
    <w:rsid w:val="00A45B88"/>
    <w:rsid w:val="00A45CCF"/>
    <w:rsid w:val="00A46166"/>
    <w:rsid w:val="00A462FB"/>
    <w:rsid w:val="00A46424"/>
    <w:rsid w:val="00A465A8"/>
    <w:rsid w:val="00A46F24"/>
    <w:rsid w:val="00A5004A"/>
    <w:rsid w:val="00A5062B"/>
    <w:rsid w:val="00A50A9D"/>
    <w:rsid w:val="00A5136F"/>
    <w:rsid w:val="00A5159B"/>
    <w:rsid w:val="00A52B1C"/>
    <w:rsid w:val="00A52C8A"/>
    <w:rsid w:val="00A52EC7"/>
    <w:rsid w:val="00A53080"/>
    <w:rsid w:val="00A533E6"/>
    <w:rsid w:val="00A53A2E"/>
    <w:rsid w:val="00A53C5B"/>
    <w:rsid w:val="00A542B4"/>
    <w:rsid w:val="00A54F3D"/>
    <w:rsid w:val="00A55477"/>
    <w:rsid w:val="00A555C7"/>
    <w:rsid w:val="00A559D0"/>
    <w:rsid w:val="00A56579"/>
    <w:rsid w:val="00A57756"/>
    <w:rsid w:val="00A6040A"/>
    <w:rsid w:val="00A60916"/>
    <w:rsid w:val="00A61DD8"/>
    <w:rsid w:val="00A61F68"/>
    <w:rsid w:val="00A62CAE"/>
    <w:rsid w:val="00A63437"/>
    <w:rsid w:val="00A63841"/>
    <w:rsid w:val="00A653A5"/>
    <w:rsid w:val="00A6596A"/>
    <w:rsid w:val="00A65E6D"/>
    <w:rsid w:val="00A66209"/>
    <w:rsid w:val="00A70A25"/>
    <w:rsid w:val="00A70C1A"/>
    <w:rsid w:val="00A70D5A"/>
    <w:rsid w:val="00A70D6B"/>
    <w:rsid w:val="00A71582"/>
    <w:rsid w:val="00A725BC"/>
    <w:rsid w:val="00A72BBF"/>
    <w:rsid w:val="00A72BD6"/>
    <w:rsid w:val="00A72D33"/>
    <w:rsid w:val="00A72DB8"/>
    <w:rsid w:val="00A7371F"/>
    <w:rsid w:val="00A73F7B"/>
    <w:rsid w:val="00A745D5"/>
    <w:rsid w:val="00A74892"/>
    <w:rsid w:val="00A74BD7"/>
    <w:rsid w:val="00A74F72"/>
    <w:rsid w:val="00A754AC"/>
    <w:rsid w:val="00A75717"/>
    <w:rsid w:val="00A75CD6"/>
    <w:rsid w:val="00A769BF"/>
    <w:rsid w:val="00A76A78"/>
    <w:rsid w:val="00A76D8C"/>
    <w:rsid w:val="00A77665"/>
    <w:rsid w:val="00A806E3"/>
    <w:rsid w:val="00A80CBE"/>
    <w:rsid w:val="00A82268"/>
    <w:rsid w:val="00A82A5C"/>
    <w:rsid w:val="00A83941"/>
    <w:rsid w:val="00A84218"/>
    <w:rsid w:val="00A8427D"/>
    <w:rsid w:val="00A84498"/>
    <w:rsid w:val="00A85284"/>
    <w:rsid w:val="00A85455"/>
    <w:rsid w:val="00A862DB"/>
    <w:rsid w:val="00A86AD2"/>
    <w:rsid w:val="00A87305"/>
    <w:rsid w:val="00A90A22"/>
    <w:rsid w:val="00A910D8"/>
    <w:rsid w:val="00A91328"/>
    <w:rsid w:val="00A927F8"/>
    <w:rsid w:val="00A93683"/>
    <w:rsid w:val="00A93D18"/>
    <w:rsid w:val="00A93DC6"/>
    <w:rsid w:val="00A958E7"/>
    <w:rsid w:val="00A95AD0"/>
    <w:rsid w:val="00A96182"/>
    <w:rsid w:val="00A96191"/>
    <w:rsid w:val="00A96228"/>
    <w:rsid w:val="00A9752F"/>
    <w:rsid w:val="00AA0B12"/>
    <w:rsid w:val="00AA179E"/>
    <w:rsid w:val="00AA206D"/>
    <w:rsid w:val="00AA244A"/>
    <w:rsid w:val="00AA2490"/>
    <w:rsid w:val="00AA261A"/>
    <w:rsid w:val="00AA2792"/>
    <w:rsid w:val="00AA2D81"/>
    <w:rsid w:val="00AA2F1D"/>
    <w:rsid w:val="00AA34C8"/>
    <w:rsid w:val="00AA37D8"/>
    <w:rsid w:val="00AA3948"/>
    <w:rsid w:val="00AA3B0D"/>
    <w:rsid w:val="00AA3EFA"/>
    <w:rsid w:val="00AA46FE"/>
    <w:rsid w:val="00AA574B"/>
    <w:rsid w:val="00AA6B8C"/>
    <w:rsid w:val="00AA705A"/>
    <w:rsid w:val="00AA7614"/>
    <w:rsid w:val="00AA7E2D"/>
    <w:rsid w:val="00AA7FF6"/>
    <w:rsid w:val="00AB04A4"/>
    <w:rsid w:val="00AB154A"/>
    <w:rsid w:val="00AB1896"/>
    <w:rsid w:val="00AB1BBE"/>
    <w:rsid w:val="00AB1D42"/>
    <w:rsid w:val="00AB1D66"/>
    <w:rsid w:val="00AB2058"/>
    <w:rsid w:val="00AB250E"/>
    <w:rsid w:val="00AB330E"/>
    <w:rsid w:val="00AB3B99"/>
    <w:rsid w:val="00AB3DF8"/>
    <w:rsid w:val="00AB3EE0"/>
    <w:rsid w:val="00AB4847"/>
    <w:rsid w:val="00AB5596"/>
    <w:rsid w:val="00AB6843"/>
    <w:rsid w:val="00AB75E6"/>
    <w:rsid w:val="00AC12F3"/>
    <w:rsid w:val="00AC13AE"/>
    <w:rsid w:val="00AC198E"/>
    <w:rsid w:val="00AC1BC5"/>
    <w:rsid w:val="00AC25D8"/>
    <w:rsid w:val="00AC2732"/>
    <w:rsid w:val="00AC276B"/>
    <w:rsid w:val="00AC2AA6"/>
    <w:rsid w:val="00AC320C"/>
    <w:rsid w:val="00AC41F9"/>
    <w:rsid w:val="00AC7773"/>
    <w:rsid w:val="00AC7EC2"/>
    <w:rsid w:val="00AD0290"/>
    <w:rsid w:val="00AD1207"/>
    <w:rsid w:val="00AD1541"/>
    <w:rsid w:val="00AD155F"/>
    <w:rsid w:val="00AD19CF"/>
    <w:rsid w:val="00AD2087"/>
    <w:rsid w:val="00AD2AC9"/>
    <w:rsid w:val="00AD2C6C"/>
    <w:rsid w:val="00AD3599"/>
    <w:rsid w:val="00AD3999"/>
    <w:rsid w:val="00AD4327"/>
    <w:rsid w:val="00AD4400"/>
    <w:rsid w:val="00AD46AF"/>
    <w:rsid w:val="00AD4BF7"/>
    <w:rsid w:val="00AD4C83"/>
    <w:rsid w:val="00AD5B58"/>
    <w:rsid w:val="00AD5C10"/>
    <w:rsid w:val="00AD5C75"/>
    <w:rsid w:val="00AD5EBD"/>
    <w:rsid w:val="00AD649E"/>
    <w:rsid w:val="00AD6B0C"/>
    <w:rsid w:val="00AD6D0A"/>
    <w:rsid w:val="00AD7B8E"/>
    <w:rsid w:val="00AD7E39"/>
    <w:rsid w:val="00AE04DD"/>
    <w:rsid w:val="00AE1550"/>
    <w:rsid w:val="00AE20A6"/>
    <w:rsid w:val="00AE24B0"/>
    <w:rsid w:val="00AE2BC8"/>
    <w:rsid w:val="00AE395D"/>
    <w:rsid w:val="00AE4590"/>
    <w:rsid w:val="00AE4687"/>
    <w:rsid w:val="00AE4B75"/>
    <w:rsid w:val="00AE5101"/>
    <w:rsid w:val="00AE5932"/>
    <w:rsid w:val="00AE5C66"/>
    <w:rsid w:val="00AE5F4F"/>
    <w:rsid w:val="00AE6CFF"/>
    <w:rsid w:val="00AE6E95"/>
    <w:rsid w:val="00AE7DD4"/>
    <w:rsid w:val="00AF00EF"/>
    <w:rsid w:val="00AF07E6"/>
    <w:rsid w:val="00AF1BD4"/>
    <w:rsid w:val="00AF2BD4"/>
    <w:rsid w:val="00AF30A7"/>
    <w:rsid w:val="00AF3574"/>
    <w:rsid w:val="00AF3FF7"/>
    <w:rsid w:val="00AF46EB"/>
    <w:rsid w:val="00AF5AF9"/>
    <w:rsid w:val="00AF5F77"/>
    <w:rsid w:val="00AF69A4"/>
    <w:rsid w:val="00AF6E0F"/>
    <w:rsid w:val="00AF7F53"/>
    <w:rsid w:val="00B0013F"/>
    <w:rsid w:val="00B00399"/>
    <w:rsid w:val="00B00907"/>
    <w:rsid w:val="00B00E86"/>
    <w:rsid w:val="00B013EE"/>
    <w:rsid w:val="00B01760"/>
    <w:rsid w:val="00B01C5C"/>
    <w:rsid w:val="00B02691"/>
    <w:rsid w:val="00B02F97"/>
    <w:rsid w:val="00B03575"/>
    <w:rsid w:val="00B03726"/>
    <w:rsid w:val="00B03E1D"/>
    <w:rsid w:val="00B045A1"/>
    <w:rsid w:val="00B04BB8"/>
    <w:rsid w:val="00B0590A"/>
    <w:rsid w:val="00B0619C"/>
    <w:rsid w:val="00B06A65"/>
    <w:rsid w:val="00B06A7B"/>
    <w:rsid w:val="00B06E05"/>
    <w:rsid w:val="00B074A9"/>
    <w:rsid w:val="00B07B0F"/>
    <w:rsid w:val="00B10F0A"/>
    <w:rsid w:val="00B11095"/>
    <w:rsid w:val="00B1192D"/>
    <w:rsid w:val="00B11BAE"/>
    <w:rsid w:val="00B12A15"/>
    <w:rsid w:val="00B12C10"/>
    <w:rsid w:val="00B13072"/>
    <w:rsid w:val="00B15739"/>
    <w:rsid w:val="00B15B4F"/>
    <w:rsid w:val="00B15EE9"/>
    <w:rsid w:val="00B16184"/>
    <w:rsid w:val="00B16C8C"/>
    <w:rsid w:val="00B16CB6"/>
    <w:rsid w:val="00B17411"/>
    <w:rsid w:val="00B20284"/>
    <w:rsid w:val="00B2158E"/>
    <w:rsid w:val="00B2186C"/>
    <w:rsid w:val="00B21ED8"/>
    <w:rsid w:val="00B22179"/>
    <w:rsid w:val="00B23FA5"/>
    <w:rsid w:val="00B2413A"/>
    <w:rsid w:val="00B24AFB"/>
    <w:rsid w:val="00B25BA4"/>
    <w:rsid w:val="00B26166"/>
    <w:rsid w:val="00B269C3"/>
    <w:rsid w:val="00B26D7A"/>
    <w:rsid w:val="00B26E54"/>
    <w:rsid w:val="00B26EDB"/>
    <w:rsid w:val="00B270EF"/>
    <w:rsid w:val="00B272E6"/>
    <w:rsid w:val="00B27512"/>
    <w:rsid w:val="00B300DD"/>
    <w:rsid w:val="00B3238F"/>
    <w:rsid w:val="00B32849"/>
    <w:rsid w:val="00B32B6E"/>
    <w:rsid w:val="00B33230"/>
    <w:rsid w:val="00B3327E"/>
    <w:rsid w:val="00B3546A"/>
    <w:rsid w:val="00B355CA"/>
    <w:rsid w:val="00B35CBF"/>
    <w:rsid w:val="00B367F2"/>
    <w:rsid w:val="00B36F9D"/>
    <w:rsid w:val="00B3724F"/>
    <w:rsid w:val="00B40B77"/>
    <w:rsid w:val="00B40EB7"/>
    <w:rsid w:val="00B41088"/>
    <w:rsid w:val="00B4126A"/>
    <w:rsid w:val="00B412C0"/>
    <w:rsid w:val="00B415E5"/>
    <w:rsid w:val="00B41605"/>
    <w:rsid w:val="00B417C6"/>
    <w:rsid w:val="00B42777"/>
    <w:rsid w:val="00B42DDE"/>
    <w:rsid w:val="00B42E24"/>
    <w:rsid w:val="00B4415C"/>
    <w:rsid w:val="00B44235"/>
    <w:rsid w:val="00B44479"/>
    <w:rsid w:val="00B44754"/>
    <w:rsid w:val="00B45335"/>
    <w:rsid w:val="00B47FF5"/>
    <w:rsid w:val="00B50399"/>
    <w:rsid w:val="00B50496"/>
    <w:rsid w:val="00B50A3A"/>
    <w:rsid w:val="00B51167"/>
    <w:rsid w:val="00B518B6"/>
    <w:rsid w:val="00B5258C"/>
    <w:rsid w:val="00B52F67"/>
    <w:rsid w:val="00B531D4"/>
    <w:rsid w:val="00B5330F"/>
    <w:rsid w:val="00B53BDA"/>
    <w:rsid w:val="00B54332"/>
    <w:rsid w:val="00B543D0"/>
    <w:rsid w:val="00B55302"/>
    <w:rsid w:val="00B55804"/>
    <w:rsid w:val="00B55A71"/>
    <w:rsid w:val="00B56C2C"/>
    <w:rsid w:val="00B56DE2"/>
    <w:rsid w:val="00B579A7"/>
    <w:rsid w:val="00B579EE"/>
    <w:rsid w:val="00B60EDF"/>
    <w:rsid w:val="00B60F26"/>
    <w:rsid w:val="00B614A5"/>
    <w:rsid w:val="00B61744"/>
    <w:rsid w:val="00B61D62"/>
    <w:rsid w:val="00B63466"/>
    <w:rsid w:val="00B6360B"/>
    <w:rsid w:val="00B63D21"/>
    <w:rsid w:val="00B640BF"/>
    <w:rsid w:val="00B64507"/>
    <w:rsid w:val="00B64A0C"/>
    <w:rsid w:val="00B64CF7"/>
    <w:rsid w:val="00B65452"/>
    <w:rsid w:val="00B65A5F"/>
    <w:rsid w:val="00B65C73"/>
    <w:rsid w:val="00B65E4C"/>
    <w:rsid w:val="00B66344"/>
    <w:rsid w:val="00B66936"/>
    <w:rsid w:val="00B66B6A"/>
    <w:rsid w:val="00B6716E"/>
    <w:rsid w:val="00B67D4E"/>
    <w:rsid w:val="00B70191"/>
    <w:rsid w:val="00B7065C"/>
    <w:rsid w:val="00B71210"/>
    <w:rsid w:val="00B71465"/>
    <w:rsid w:val="00B714A5"/>
    <w:rsid w:val="00B71513"/>
    <w:rsid w:val="00B7195E"/>
    <w:rsid w:val="00B71CE8"/>
    <w:rsid w:val="00B7271D"/>
    <w:rsid w:val="00B73469"/>
    <w:rsid w:val="00B734FC"/>
    <w:rsid w:val="00B743D6"/>
    <w:rsid w:val="00B74504"/>
    <w:rsid w:val="00B74FF9"/>
    <w:rsid w:val="00B7542B"/>
    <w:rsid w:val="00B75739"/>
    <w:rsid w:val="00B7596F"/>
    <w:rsid w:val="00B75C74"/>
    <w:rsid w:val="00B7747A"/>
    <w:rsid w:val="00B779FF"/>
    <w:rsid w:val="00B804B6"/>
    <w:rsid w:val="00B80FCB"/>
    <w:rsid w:val="00B8100B"/>
    <w:rsid w:val="00B82743"/>
    <w:rsid w:val="00B82961"/>
    <w:rsid w:val="00B82D55"/>
    <w:rsid w:val="00B832A4"/>
    <w:rsid w:val="00B83A31"/>
    <w:rsid w:val="00B84827"/>
    <w:rsid w:val="00B85636"/>
    <w:rsid w:val="00B85C11"/>
    <w:rsid w:val="00B860E5"/>
    <w:rsid w:val="00B8613C"/>
    <w:rsid w:val="00B86329"/>
    <w:rsid w:val="00B86A25"/>
    <w:rsid w:val="00B905C3"/>
    <w:rsid w:val="00B91319"/>
    <w:rsid w:val="00B914A3"/>
    <w:rsid w:val="00B936A4"/>
    <w:rsid w:val="00B9376E"/>
    <w:rsid w:val="00B94139"/>
    <w:rsid w:val="00B945EE"/>
    <w:rsid w:val="00B9563E"/>
    <w:rsid w:val="00B95EB2"/>
    <w:rsid w:val="00B9680E"/>
    <w:rsid w:val="00B97176"/>
    <w:rsid w:val="00B9726A"/>
    <w:rsid w:val="00B97372"/>
    <w:rsid w:val="00BA0BD0"/>
    <w:rsid w:val="00BA12B1"/>
    <w:rsid w:val="00BA1C74"/>
    <w:rsid w:val="00BA3225"/>
    <w:rsid w:val="00BA3D6B"/>
    <w:rsid w:val="00BA411D"/>
    <w:rsid w:val="00BA4387"/>
    <w:rsid w:val="00BA5449"/>
    <w:rsid w:val="00BA55D0"/>
    <w:rsid w:val="00BA56D1"/>
    <w:rsid w:val="00BA5E0E"/>
    <w:rsid w:val="00BA5FD7"/>
    <w:rsid w:val="00BA70CE"/>
    <w:rsid w:val="00BA7400"/>
    <w:rsid w:val="00BA75E4"/>
    <w:rsid w:val="00BA779F"/>
    <w:rsid w:val="00BA7D78"/>
    <w:rsid w:val="00BB073F"/>
    <w:rsid w:val="00BB0842"/>
    <w:rsid w:val="00BB0EF4"/>
    <w:rsid w:val="00BB1128"/>
    <w:rsid w:val="00BB11DA"/>
    <w:rsid w:val="00BB1837"/>
    <w:rsid w:val="00BB2A63"/>
    <w:rsid w:val="00BB2E77"/>
    <w:rsid w:val="00BB3DBA"/>
    <w:rsid w:val="00BB4763"/>
    <w:rsid w:val="00BB52BF"/>
    <w:rsid w:val="00BB54DA"/>
    <w:rsid w:val="00BB603B"/>
    <w:rsid w:val="00BB6E19"/>
    <w:rsid w:val="00BB7E80"/>
    <w:rsid w:val="00BC06FC"/>
    <w:rsid w:val="00BC0B4C"/>
    <w:rsid w:val="00BC0F45"/>
    <w:rsid w:val="00BC137F"/>
    <w:rsid w:val="00BC15B1"/>
    <w:rsid w:val="00BC19CA"/>
    <w:rsid w:val="00BC1BC9"/>
    <w:rsid w:val="00BC2371"/>
    <w:rsid w:val="00BC27A8"/>
    <w:rsid w:val="00BC317A"/>
    <w:rsid w:val="00BC3219"/>
    <w:rsid w:val="00BC356D"/>
    <w:rsid w:val="00BC3B87"/>
    <w:rsid w:val="00BC3F1F"/>
    <w:rsid w:val="00BC5248"/>
    <w:rsid w:val="00BC5D82"/>
    <w:rsid w:val="00BC5DB9"/>
    <w:rsid w:val="00BC5F3E"/>
    <w:rsid w:val="00BC6A33"/>
    <w:rsid w:val="00BC7046"/>
    <w:rsid w:val="00BD074E"/>
    <w:rsid w:val="00BD0789"/>
    <w:rsid w:val="00BD0ADD"/>
    <w:rsid w:val="00BD1304"/>
    <w:rsid w:val="00BD13A4"/>
    <w:rsid w:val="00BD1A30"/>
    <w:rsid w:val="00BD1E5A"/>
    <w:rsid w:val="00BD2177"/>
    <w:rsid w:val="00BD3434"/>
    <w:rsid w:val="00BD370E"/>
    <w:rsid w:val="00BD4978"/>
    <w:rsid w:val="00BD4E27"/>
    <w:rsid w:val="00BD579B"/>
    <w:rsid w:val="00BD5AEB"/>
    <w:rsid w:val="00BD5ED5"/>
    <w:rsid w:val="00BD6698"/>
    <w:rsid w:val="00BD7521"/>
    <w:rsid w:val="00BD7921"/>
    <w:rsid w:val="00BE0CC6"/>
    <w:rsid w:val="00BE11A7"/>
    <w:rsid w:val="00BE176A"/>
    <w:rsid w:val="00BE2078"/>
    <w:rsid w:val="00BE2938"/>
    <w:rsid w:val="00BE3225"/>
    <w:rsid w:val="00BE381C"/>
    <w:rsid w:val="00BE3973"/>
    <w:rsid w:val="00BE3E71"/>
    <w:rsid w:val="00BE4850"/>
    <w:rsid w:val="00BE527C"/>
    <w:rsid w:val="00BE55E1"/>
    <w:rsid w:val="00BE56E6"/>
    <w:rsid w:val="00BE625C"/>
    <w:rsid w:val="00BE62A6"/>
    <w:rsid w:val="00BE6F5D"/>
    <w:rsid w:val="00BE7D8E"/>
    <w:rsid w:val="00BF07C4"/>
    <w:rsid w:val="00BF1187"/>
    <w:rsid w:val="00BF2594"/>
    <w:rsid w:val="00BF26BF"/>
    <w:rsid w:val="00BF2967"/>
    <w:rsid w:val="00BF2D15"/>
    <w:rsid w:val="00BF304B"/>
    <w:rsid w:val="00BF3387"/>
    <w:rsid w:val="00BF35C6"/>
    <w:rsid w:val="00BF386E"/>
    <w:rsid w:val="00BF3AD0"/>
    <w:rsid w:val="00BF3B1B"/>
    <w:rsid w:val="00BF44B9"/>
    <w:rsid w:val="00BF5968"/>
    <w:rsid w:val="00BF64DC"/>
    <w:rsid w:val="00BF72B3"/>
    <w:rsid w:val="00C00B8A"/>
    <w:rsid w:val="00C01624"/>
    <w:rsid w:val="00C01743"/>
    <w:rsid w:val="00C02931"/>
    <w:rsid w:val="00C02DEC"/>
    <w:rsid w:val="00C0327A"/>
    <w:rsid w:val="00C033D8"/>
    <w:rsid w:val="00C043BC"/>
    <w:rsid w:val="00C04520"/>
    <w:rsid w:val="00C04F4B"/>
    <w:rsid w:val="00C04F84"/>
    <w:rsid w:val="00C04FF0"/>
    <w:rsid w:val="00C067A3"/>
    <w:rsid w:val="00C06FDE"/>
    <w:rsid w:val="00C07484"/>
    <w:rsid w:val="00C10552"/>
    <w:rsid w:val="00C10BB5"/>
    <w:rsid w:val="00C10E44"/>
    <w:rsid w:val="00C1110A"/>
    <w:rsid w:val="00C11B7A"/>
    <w:rsid w:val="00C11BED"/>
    <w:rsid w:val="00C129F9"/>
    <w:rsid w:val="00C131B7"/>
    <w:rsid w:val="00C13A44"/>
    <w:rsid w:val="00C13EF6"/>
    <w:rsid w:val="00C148C0"/>
    <w:rsid w:val="00C14A13"/>
    <w:rsid w:val="00C14F74"/>
    <w:rsid w:val="00C15281"/>
    <w:rsid w:val="00C16E7C"/>
    <w:rsid w:val="00C17359"/>
    <w:rsid w:val="00C174D4"/>
    <w:rsid w:val="00C17B0A"/>
    <w:rsid w:val="00C203D4"/>
    <w:rsid w:val="00C20923"/>
    <w:rsid w:val="00C20D8B"/>
    <w:rsid w:val="00C212D6"/>
    <w:rsid w:val="00C220C1"/>
    <w:rsid w:val="00C224C6"/>
    <w:rsid w:val="00C22509"/>
    <w:rsid w:val="00C22B33"/>
    <w:rsid w:val="00C23868"/>
    <w:rsid w:val="00C24A02"/>
    <w:rsid w:val="00C24C6E"/>
    <w:rsid w:val="00C258F9"/>
    <w:rsid w:val="00C25C85"/>
    <w:rsid w:val="00C26010"/>
    <w:rsid w:val="00C265CF"/>
    <w:rsid w:val="00C2691B"/>
    <w:rsid w:val="00C27341"/>
    <w:rsid w:val="00C27474"/>
    <w:rsid w:val="00C27602"/>
    <w:rsid w:val="00C27FB8"/>
    <w:rsid w:val="00C30A9E"/>
    <w:rsid w:val="00C3122E"/>
    <w:rsid w:val="00C31FB0"/>
    <w:rsid w:val="00C32057"/>
    <w:rsid w:val="00C320E0"/>
    <w:rsid w:val="00C32A8B"/>
    <w:rsid w:val="00C33420"/>
    <w:rsid w:val="00C334C7"/>
    <w:rsid w:val="00C33650"/>
    <w:rsid w:val="00C33F0B"/>
    <w:rsid w:val="00C35F6A"/>
    <w:rsid w:val="00C368E0"/>
    <w:rsid w:val="00C36AA5"/>
    <w:rsid w:val="00C36FAE"/>
    <w:rsid w:val="00C37121"/>
    <w:rsid w:val="00C3713A"/>
    <w:rsid w:val="00C371E3"/>
    <w:rsid w:val="00C37942"/>
    <w:rsid w:val="00C4017B"/>
    <w:rsid w:val="00C40B89"/>
    <w:rsid w:val="00C40CF0"/>
    <w:rsid w:val="00C40EC2"/>
    <w:rsid w:val="00C41039"/>
    <w:rsid w:val="00C41C21"/>
    <w:rsid w:val="00C42A89"/>
    <w:rsid w:val="00C42AAF"/>
    <w:rsid w:val="00C43FA1"/>
    <w:rsid w:val="00C46509"/>
    <w:rsid w:val="00C465FF"/>
    <w:rsid w:val="00C46757"/>
    <w:rsid w:val="00C46932"/>
    <w:rsid w:val="00C47609"/>
    <w:rsid w:val="00C478C7"/>
    <w:rsid w:val="00C47935"/>
    <w:rsid w:val="00C500F5"/>
    <w:rsid w:val="00C523FF"/>
    <w:rsid w:val="00C52CA9"/>
    <w:rsid w:val="00C538BD"/>
    <w:rsid w:val="00C5424F"/>
    <w:rsid w:val="00C543BB"/>
    <w:rsid w:val="00C54708"/>
    <w:rsid w:val="00C54759"/>
    <w:rsid w:val="00C56055"/>
    <w:rsid w:val="00C564FA"/>
    <w:rsid w:val="00C566BD"/>
    <w:rsid w:val="00C56E86"/>
    <w:rsid w:val="00C571EC"/>
    <w:rsid w:val="00C57417"/>
    <w:rsid w:val="00C575A4"/>
    <w:rsid w:val="00C577B2"/>
    <w:rsid w:val="00C57855"/>
    <w:rsid w:val="00C60738"/>
    <w:rsid w:val="00C6076A"/>
    <w:rsid w:val="00C61457"/>
    <w:rsid w:val="00C61B09"/>
    <w:rsid w:val="00C6223D"/>
    <w:rsid w:val="00C62606"/>
    <w:rsid w:val="00C62B38"/>
    <w:rsid w:val="00C633D7"/>
    <w:rsid w:val="00C63BE3"/>
    <w:rsid w:val="00C63D83"/>
    <w:rsid w:val="00C6418E"/>
    <w:rsid w:val="00C64D8B"/>
    <w:rsid w:val="00C66019"/>
    <w:rsid w:val="00C66353"/>
    <w:rsid w:val="00C67758"/>
    <w:rsid w:val="00C67DE5"/>
    <w:rsid w:val="00C70909"/>
    <w:rsid w:val="00C70A43"/>
    <w:rsid w:val="00C70C67"/>
    <w:rsid w:val="00C70F61"/>
    <w:rsid w:val="00C7132E"/>
    <w:rsid w:val="00C71C11"/>
    <w:rsid w:val="00C71E83"/>
    <w:rsid w:val="00C7286A"/>
    <w:rsid w:val="00C73199"/>
    <w:rsid w:val="00C74E2B"/>
    <w:rsid w:val="00C75539"/>
    <w:rsid w:val="00C755A4"/>
    <w:rsid w:val="00C76173"/>
    <w:rsid w:val="00C765D7"/>
    <w:rsid w:val="00C776AC"/>
    <w:rsid w:val="00C804DB"/>
    <w:rsid w:val="00C80800"/>
    <w:rsid w:val="00C80C96"/>
    <w:rsid w:val="00C814A0"/>
    <w:rsid w:val="00C82DCE"/>
    <w:rsid w:val="00C82F04"/>
    <w:rsid w:val="00C83091"/>
    <w:rsid w:val="00C835E5"/>
    <w:rsid w:val="00C836C1"/>
    <w:rsid w:val="00C858B4"/>
    <w:rsid w:val="00C858EE"/>
    <w:rsid w:val="00C863BA"/>
    <w:rsid w:val="00C86AFE"/>
    <w:rsid w:val="00C86B48"/>
    <w:rsid w:val="00C87508"/>
    <w:rsid w:val="00C90B55"/>
    <w:rsid w:val="00C90CA2"/>
    <w:rsid w:val="00C91A3D"/>
    <w:rsid w:val="00C921B1"/>
    <w:rsid w:val="00C929FF"/>
    <w:rsid w:val="00C92FE4"/>
    <w:rsid w:val="00C93F36"/>
    <w:rsid w:val="00C9573A"/>
    <w:rsid w:val="00C95D02"/>
    <w:rsid w:val="00C9634F"/>
    <w:rsid w:val="00C96753"/>
    <w:rsid w:val="00C970F4"/>
    <w:rsid w:val="00C971C6"/>
    <w:rsid w:val="00C975FE"/>
    <w:rsid w:val="00C978DE"/>
    <w:rsid w:val="00C97B30"/>
    <w:rsid w:val="00CA0530"/>
    <w:rsid w:val="00CA07E0"/>
    <w:rsid w:val="00CA1EC2"/>
    <w:rsid w:val="00CA23D6"/>
    <w:rsid w:val="00CA2954"/>
    <w:rsid w:val="00CA2B12"/>
    <w:rsid w:val="00CA3053"/>
    <w:rsid w:val="00CA396C"/>
    <w:rsid w:val="00CA3DBC"/>
    <w:rsid w:val="00CA3DD5"/>
    <w:rsid w:val="00CA3FE2"/>
    <w:rsid w:val="00CA63D2"/>
    <w:rsid w:val="00CA679C"/>
    <w:rsid w:val="00CA71A4"/>
    <w:rsid w:val="00CA76AD"/>
    <w:rsid w:val="00CB0A6B"/>
    <w:rsid w:val="00CB0E46"/>
    <w:rsid w:val="00CB0ECB"/>
    <w:rsid w:val="00CB0F8C"/>
    <w:rsid w:val="00CB1064"/>
    <w:rsid w:val="00CB109C"/>
    <w:rsid w:val="00CB1915"/>
    <w:rsid w:val="00CB1BF3"/>
    <w:rsid w:val="00CB2D48"/>
    <w:rsid w:val="00CB3102"/>
    <w:rsid w:val="00CB31FD"/>
    <w:rsid w:val="00CB3207"/>
    <w:rsid w:val="00CB4E07"/>
    <w:rsid w:val="00CB65DD"/>
    <w:rsid w:val="00CB695B"/>
    <w:rsid w:val="00CB72D3"/>
    <w:rsid w:val="00CB7C7A"/>
    <w:rsid w:val="00CB7E01"/>
    <w:rsid w:val="00CB7E3E"/>
    <w:rsid w:val="00CB7ED6"/>
    <w:rsid w:val="00CC0F04"/>
    <w:rsid w:val="00CC14E2"/>
    <w:rsid w:val="00CC1E29"/>
    <w:rsid w:val="00CC206D"/>
    <w:rsid w:val="00CC2251"/>
    <w:rsid w:val="00CC2396"/>
    <w:rsid w:val="00CC2758"/>
    <w:rsid w:val="00CC28FB"/>
    <w:rsid w:val="00CC2C14"/>
    <w:rsid w:val="00CC5CDF"/>
    <w:rsid w:val="00CC61EC"/>
    <w:rsid w:val="00CC625D"/>
    <w:rsid w:val="00CC673A"/>
    <w:rsid w:val="00CC6BA2"/>
    <w:rsid w:val="00CC7298"/>
    <w:rsid w:val="00CC75CA"/>
    <w:rsid w:val="00CC7665"/>
    <w:rsid w:val="00CC7B86"/>
    <w:rsid w:val="00CC7CEC"/>
    <w:rsid w:val="00CC7D06"/>
    <w:rsid w:val="00CC7E7B"/>
    <w:rsid w:val="00CD0E06"/>
    <w:rsid w:val="00CD1DC3"/>
    <w:rsid w:val="00CD1E41"/>
    <w:rsid w:val="00CD22BB"/>
    <w:rsid w:val="00CD24AE"/>
    <w:rsid w:val="00CD26BA"/>
    <w:rsid w:val="00CD29D4"/>
    <w:rsid w:val="00CD2C15"/>
    <w:rsid w:val="00CD3AFE"/>
    <w:rsid w:val="00CD3EF4"/>
    <w:rsid w:val="00CD412B"/>
    <w:rsid w:val="00CD4D78"/>
    <w:rsid w:val="00CD51E5"/>
    <w:rsid w:val="00CD51E7"/>
    <w:rsid w:val="00CD5481"/>
    <w:rsid w:val="00CD6154"/>
    <w:rsid w:val="00CD631A"/>
    <w:rsid w:val="00CD71EA"/>
    <w:rsid w:val="00CD78B0"/>
    <w:rsid w:val="00CD7F35"/>
    <w:rsid w:val="00CE014F"/>
    <w:rsid w:val="00CE06FA"/>
    <w:rsid w:val="00CE09B2"/>
    <w:rsid w:val="00CE1B0E"/>
    <w:rsid w:val="00CE1E16"/>
    <w:rsid w:val="00CE2703"/>
    <w:rsid w:val="00CE28ED"/>
    <w:rsid w:val="00CE342F"/>
    <w:rsid w:val="00CE376E"/>
    <w:rsid w:val="00CE3A35"/>
    <w:rsid w:val="00CE3E30"/>
    <w:rsid w:val="00CE3FBD"/>
    <w:rsid w:val="00CE4A09"/>
    <w:rsid w:val="00CE4D7E"/>
    <w:rsid w:val="00CE4D9E"/>
    <w:rsid w:val="00CE4DD5"/>
    <w:rsid w:val="00CE4F39"/>
    <w:rsid w:val="00CE5285"/>
    <w:rsid w:val="00CE5A00"/>
    <w:rsid w:val="00CE66E7"/>
    <w:rsid w:val="00CF05A4"/>
    <w:rsid w:val="00CF18F4"/>
    <w:rsid w:val="00CF1C95"/>
    <w:rsid w:val="00CF31CB"/>
    <w:rsid w:val="00CF35EB"/>
    <w:rsid w:val="00CF3F65"/>
    <w:rsid w:val="00CF3FDC"/>
    <w:rsid w:val="00CF46F9"/>
    <w:rsid w:val="00CF4C58"/>
    <w:rsid w:val="00CF4EA2"/>
    <w:rsid w:val="00CF51D1"/>
    <w:rsid w:val="00CF54E9"/>
    <w:rsid w:val="00CF588A"/>
    <w:rsid w:val="00CF59D2"/>
    <w:rsid w:val="00CF5E23"/>
    <w:rsid w:val="00CF6493"/>
    <w:rsid w:val="00CF73AA"/>
    <w:rsid w:val="00CF7593"/>
    <w:rsid w:val="00D003C8"/>
    <w:rsid w:val="00D00D77"/>
    <w:rsid w:val="00D0253C"/>
    <w:rsid w:val="00D025EB"/>
    <w:rsid w:val="00D03140"/>
    <w:rsid w:val="00D03169"/>
    <w:rsid w:val="00D0378E"/>
    <w:rsid w:val="00D039AD"/>
    <w:rsid w:val="00D03BF9"/>
    <w:rsid w:val="00D03D9A"/>
    <w:rsid w:val="00D04AFE"/>
    <w:rsid w:val="00D05C6D"/>
    <w:rsid w:val="00D0604D"/>
    <w:rsid w:val="00D068D9"/>
    <w:rsid w:val="00D06AC0"/>
    <w:rsid w:val="00D075AA"/>
    <w:rsid w:val="00D07824"/>
    <w:rsid w:val="00D07937"/>
    <w:rsid w:val="00D07F14"/>
    <w:rsid w:val="00D102D0"/>
    <w:rsid w:val="00D1034D"/>
    <w:rsid w:val="00D104BD"/>
    <w:rsid w:val="00D10A8D"/>
    <w:rsid w:val="00D10B11"/>
    <w:rsid w:val="00D11022"/>
    <w:rsid w:val="00D112C8"/>
    <w:rsid w:val="00D11495"/>
    <w:rsid w:val="00D119F3"/>
    <w:rsid w:val="00D11CA7"/>
    <w:rsid w:val="00D13BD4"/>
    <w:rsid w:val="00D14CC3"/>
    <w:rsid w:val="00D170C7"/>
    <w:rsid w:val="00D172F3"/>
    <w:rsid w:val="00D17746"/>
    <w:rsid w:val="00D20111"/>
    <w:rsid w:val="00D2098F"/>
    <w:rsid w:val="00D21129"/>
    <w:rsid w:val="00D216C0"/>
    <w:rsid w:val="00D21DCF"/>
    <w:rsid w:val="00D227A5"/>
    <w:rsid w:val="00D22F4C"/>
    <w:rsid w:val="00D23309"/>
    <w:rsid w:val="00D2387F"/>
    <w:rsid w:val="00D23D86"/>
    <w:rsid w:val="00D23DEB"/>
    <w:rsid w:val="00D24285"/>
    <w:rsid w:val="00D24318"/>
    <w:rsid w:val="00D247DD"/>
    <w:rsid w:val="00D26098"/>
    <w:rsid w:val="00D269EA"/>
    <w:rsid w:val="00D26A16"/>
    <w:rsid w:val="00D27226"/>
    <w:rsid w:val="00D27A23"/>
    <w:rsid w:val="00D27B85"/>
    <w:rsid w:val="00D27DCA"/>
    <w:rsid w:val="00D32184"/>
    <w:rsid w:val="00D322FE"/>
    <w:rsid w:val="00D32548"/>
    <w:rsid w:val="00D335B8"/>
    <w:rsid w:val="00D33DAC"/>
    <w:rsid w:val="00D35038"/>
    <w:rsid w:val="00D3527C"/>
    <w:rsid w:val="00D358B6"/>
    <w:rsid w:val="00D35BB9"/>
    <w:rsid w:val="00D35E67"/>
    <w:rsid w:val="00D37481"/>
    <w:rsid w:val="00D402B9"/>
    <w:rsid w:val="00D4081B"/>
    <w:rsid w:val="00D411F4"/>
    <w:rsid w:val="00D417E6"/>
    <w:rsid w:val="00D41EA4"/>
    <w:rsid w:val="00D4222B"/>
    <w:rsid w:val="00D424EC"/>
    <w:rsid w:val="00D42EE3"/>
    <w:rsid w:val="00D43304"/>
    <w:rsid w:val="00D435BB"/>
    <w:rsid w:val="00D435EE"/>
    <w:rsid w:val="00D43B5B"/>
    <w:rsid w:val="00D44012"/>
    <w:rsid w:val="00D44C8A"/>
    <w:rsid w:val="00D45129"/>
    <w:rsid w:val="00D45CF3"/>
    <w:rsid w:val="00D462B3"/>
    <w:rsid w:val="00D463BC"/>
    <w:rsid w:val="00D476EE"/>
    <w:rsid w:val="00D503A4"/>
    <w:rsid w:val="00D50CB2"/>
    <w:rsid w:val="00D5130D"/>
    <w:rsid w:val="00D51955"/>
    <w:rsid w:val="00D51BB7"/>
    <w:rsid w:val="00D52018"/>
    <w:rsid w:val="00D523BC"/>
    <w:rsid w:val="00D52FA3"/>
    <w:rsid w:val="00D53BF5"/>
    <w:rsid w:val="00D53F22"/>
    <w:rsid w:val="00D54E14"/>
    <w:rsid w:val="00D55044"/>
    <w:rsid w:val="00D5511D"/>
    <w:rsid w:val="00D55779"/>
    <w:rsid w:val="00D557BD"/>
    <w:rsid w:val="00D55E0A"/>
    <w:rsid w:val="00D56081"/>
    <w:rsid w:val="00D56421"/>
    <w:rsid w:val="00D56F2D"/>
    <w:rsid w:val="00D57C22"/>
    <w:rsid w:val="00D600AC"/>
    <w:rsid w:val="00D60C1D"/>
    <w:rsid w:val="00D61407"/>
    <w:rsid w:val="00D621E2"/>
    <w:rsid w:val="00D6226A"/>
    <w:rsid w:val="00D625DE"/>
    <w:rsid w:val="00D62F4E"/>
    <w:rsid w:val="00D63CFA"/>
    <w:rsid w:val="00D6414E"/>
    <w:rsid w:val="00D6433E"/>
    <w:rsid w:val="00D648C1"/>
    <w:rsid w:val="00D65F6F"/>
    <w:rsid w:val="00D6798B"/>
    <w:rsid w:val="00D67F7F"/>
    <w:rsid w:val="00D70654"/>
    <w:rsid w:val="00D716C7"/>
    <w:rsid w:val="00D72188"/>
    <w:rsid w:val="00D72452"/>
    <w:rsid w:val="00D72D38"/>
    <w:rsid w:val="00D734DB"/>
    <w:rsid w:val="00D73B75"/>
    <w:rsid w:val="00D73DFA"/>
    <w:rsid w:val="00D77C08"/>
    <w:rsid w:val="00D77E5D"/>
    <w:rsid w:val="00D80E43"/>
    <w:rsid w:val="00D81782"/>
    <w:rsid w:val="00D81967"/>
    <w:rsid w:val="00D821CC"/>
    <w:rsid w:val="00D82E74"/>
    <w:rsid w:val="00D82EAE"/>
    <w:rsid w:val="00D8391F"/>
    <w:rsid w:val="00D843A7"/>
    <w:rsid w:val="00D84F48"/>
    <w:rsid w:val="00D859B1"/>
    <w:rsid w:val="00D87600"/>
    <w:rsid w:val="00D87C8F"/>
    <w:rsid w:val="00D9033E"/>
    <w:rsid w:val="00D90A1A"/>
    <w:rsid w:val="00D9240A"/>
    <w:rsid w:val="00D92F9A"/>
    <w:rsid w:val="00D9358A"/>
    <w:rsid w:val="00D949D6"/>
    <w:rsid w:val="00D94E4E"/>
    <w:rsid w:val="00D952C0"/>
    <w:rsid w:val="00D957EC"/>
    <w:rsid w:val="00DA034D"/>
    <w:rsid w:val="00DA0739"/>
    <w:rsid w:val="00DA094C"/>
    <w:rsid w:val="00DA0CAC"/>
    <w:rsid w:val="00DA0D89"/>
    <w:rsid w:val="00DA1468"/>
    <w:rsid w:val="00DA1576"/>
    <w:rsid w:val="00DA200D"/>
    <w:rsid w:val="00DA21FD"/>
    <w:rsid w:val="00DA249A"/>
    <w:rsid w:val="00DA3654"/>
    <w:rsid w:val="00DA3687"/>
    <w:rsid w:val="00DA3FFC"/>
    <w:rsid w:val="00DA4593"/>
    <w:rsid w:val="00DA510D"/>
    <w:rsid w:val="00DA5287"/>
    <w:rsid w:val="00DA54E0"/>
    <w:rsid w:val="00DA5810"/>
    <w:rsid w:val="00DA5867"/>
    <w:rsid w:val="00DA5B31"/>
    <w:rsid w:val="00DA72A8"/>
    <w:rsid w:val="00DA739C"/>
    <w:rsid w:val="00DA7FC0"/>
    <w:rsid w:val="00DB05E6"/>
    <w:rsid w:val="00DB09A2"/>
    <w:rsid w:val="00DB14E1"/>
    <w:rsid w:val="00DB16FB"/>
    <w:rsid w:val="00DB1C1E"/>
    <w:rsid w:val="00DB24E1"/>
    <w:rsid w:val="00DB3298"/>
    <w:rsid w:val="00DB330C"/>
    <w:rsid w:val="00DB3439"/>
    <w:rsid w:val="00DB3E90"/>
    <w:rsid w:val="00DB42D9"/>
    <w:rsid w:val="00DB458D"/>
    <w:rsid w:val="00DB477E"/>
    <w:rsid w:val="00DB5028"/>
    <w:rsid w:val="00DB514D"/>
    <w:rsid w:val="00DB6379"/>
    <w:rsid w:val="00DB64E0"/>
    <w:rsid w:val="00DB6885"/>
    <w:rsid w:val="00DB71AD"/>
    <w:rsid w:val="00DB77FA"/>
    <w:rsid w:val="00DB7F9A"/>
    <w:rsid w:val="00DC0246"/>
    <w:rsid w:val="00DC0801"/>
    <w:rsid w:val="00DC0A2B"/>
    <w:rsid w:val="00DC10C3"/>
    <w:rsid w:val="00DC15EB"/>
    <w:rsid w:val="00DC205E"/>
    <w:rsid w:val="00DC219B"/>
    <w:rsid w:val="00DC2F95"/>
    <w:rsid w:val="00DC3A30"/>
    <w:rsid w:val="00DC3FDE"/>
    <w:rsid w:val="00DC5056"/>
    <w:rsid w:val="00DC5695"/>
    <w:rsid w:val="00DC583B"/>
    <w:rsid w:val="00DC67D2"/>
    <w:rsid w:val="00DC70F9"/>
    <w:rsid w:val="00DC72D7"/>
    <w:rsid w:val="00DC7DEF"/>
    <w:rsid w:val="00DD021A"/>
    <w:rsid w:val="00DD0312"/>
    <w:rsid w:val="00DD0F7C"/>
    <w:rsid w:val="00DD1212"/>
    <w:rsid w:val="00DD1234"/>
    <w:rsid w:val="00DD12C2"/>
    <w:rsid w:val="00DD1838"/>
    <w:rsid w:val="00DD1A6A"/>
    <w:rsid w:val="00DD24A4"/>
    <w:rsid w:val="00DD26F3"/>
    <w:rsid w:val="00DD2C2C"/>
    <w:rsid w:val="00DD2E19"/>
    <w:rsid w:val="00DD487F"/>
    <w:rsid w:val="00DD539E"/>
    <w:rsid w:val="00DD57B0"/>
    <w:rsid w:val="00DD57D2"/>
    <w:rsid w:val="00DD5A9D"/>
    <w:rsid w:val="00DD61F7"/>
    <w:rsid w:val="00DD667F"/>
    <w:rsid w:val="00DD6D04"/>
    <w:rsid w:val="00DD70CD"/>
    <w:rsid w:val="00DD71F5"/>
    <w:rsid w:val="00DD77BC"/>
    <w:rsid w:val="00DE05FC"/>
    <w:rsid w:val="00DE0E6E"/>
    <w:rsid w:val="00DE14D9"/>
    <w:rsid w:val="00DE1A66"/>
    <w:rsid w:val="00DE2E58"/>
    <w:rsid w:val="00DE36BE"/>
    <w:rsid w:val="00DE4253"/>
    <w:rsid w:val="00DE42CF"/>
    <w:rsid w:val="00DE5044"/>
    <w:rsid w:val="00DE60AB"/>
    <w:rsid w:val="00DE6188"/>
    <w:rsid w:val="00DE6360"/>
    <w:rsid w:val="00DE6B81"/>
    <w:rsid w:val="00DE705B"/>
    <w:rsid w:val="00DE72EB"/>
    <w:rsid w:val="00DE73EF"/>
    <w:rsid w:val="00DF0712"/>
    <w:rsid w:val="00DF0C3D"/>
    <w:rsid w:val="00DF0DDD"/>
    <w:rsid w:val="00DF0F4C"/>
    <w:rsid w:val="00DF14B9"/>
    <w:rsid w:val="00DF1FC2"/>
    <w:rsid w:val="00DF32A7"/>
    <w:rsid w:val="00DF3E63"/>
    <w:rsid w:val="00DF4529"/>
    <w:rsid w:val="00DF4814"/>
    <w:rsid w:val="00DF4A3C"/>
    <w:rsid w:val="00DF5E55"/>
    <w:rsid w:val="00DF6428"/>
    <w:rsid w:val="00DF69F5"/>
    <w:rsid w:val="00DF6B08"/>
    <w:rsid w:val="00DF6F76"/>
    <w:rsid w:val="00DF7A77"/>
    <w:rsid w:val="00DF7C9A"/>
    <w:rsid w:val="00DF7DA1"/>
    <w:rsid w:val="00E00039"/>
    <w:rsid w:val="00E0037F"/>
    <w:rsid w:val="00E0123C"/>
    <w:rsid w:val="00E02469"/>
    <w:rsid w:val="00E03BE6"/>
    <w:rsid w:val="00E03CB9"/>
    <w:rsid w:val="00E041E2"/>
    <w:rsid w:val="00E04433"/>
    <w:rsid w:val="00E04EBD"/>
    <w:rsid w:val="00E053CF"/>
    <w:rsid w:val="00E06682"/>
    <w:rsid w:val="00E06C26"/>
    <w:rsid w:val="00E07824"/>
    <w:rsid w:val="00E07FB4"/>
    <w:rsid w:val="00E10A0D"/>
    <w:rsid w:val="00E10EFB"/>
    <w:rsid w:val="00E11289"/>
    <w:rsid w:val="00E12286"/>
    <w:rsid w:val="00E12BDE"/>
    <w:rsid w:val="00E12C0C"/>
    <w:rsid w:val="00E12EA2"/>
    <w:rsid w:val="00E13AC6"/>
    <w:rsid w:val="00E1486B"/>
    <w:rsid w:val="00E14D9B"/>
    <w:rsid w:val="00E15563"/>
    <w:rsid w:val="00E15B60"/>
    <w:rsid w:val="00E15CA7"/>
    <w:rsid w:val="00E16428"/>
    <w:rsid w:val="00E17A35"/>
    <w:rsid w:val="00E17C94"/>
    <w:rsid w:val="00E17CA5"/>
    <w:rsid w:val="00E17EE3"/>
    <w:rsid w:val="00E20A90"/>
    <w:rsid w:val="00E20E8C"/>
    <w:rsid w:val="00E210DD"/>
    <w:rsid w:val="00E21143"/>
    <w:rsid w:val="00E21880"/>
    <w:rsid w:val="00E21C70"/>
    <w:rsid w:val="00E22C40"/>
    <w:rsid w:val="00E236A2"/>
    <w:rsid w:val="00E237C9"/>
    <w:rsid w:val="00E23813"/>
    <w:rsid w:val="00E247A6"/>
    <w:rsid w:val="00E24D43"/>
    <w:rsid w:val="00E253E6"/>
    <w:rsid w:val="00E26034"/>
    <w:rsid w:val="00E2636F"/>
    <w:rsid w:val="00E26F30"/>
    <w:rsid w:val="00E303F9"/>
    <w:rsid w:val="00E317D9"/>
    <w:rsid w:val="00E31966"/>
    <w:rsid w:val="00E32264"/>
    <w:rsid w:val="00E32372"/>
    <w:rsid w:val="00E3299E"/>
    <w:rsid w:val="00E339D4"/>
    <w:rsid w:val="00E33A3E"/>
    <w:rsid w:val="00E344D5"/>
    <w:rsid w:val="00E349EF"/>
    <w:rsid w:val="00E3524B"/>
    <w:rsid w:val="00E35D2B"/>
    <w:rsid w:val="00E36114"/>
    <w:rsid w:val="00E4045B"/>
    <w:rsid w:val="00E40C17"/>
    <w:rsid w:val="00E40DE9"/>
    <w:rsid w:val="00E41BBD"/>
    <w:rsid w:val="00E41D95"/>
    <w:rsid w:val="00E41F1C"/>
    <w:rsid w:val="00E42592"/>
    <w:rsid w:val="00E4281D"/>
    <w:rsid w:val="00E430D0"/>
    <w:rsid w:val="00E43A82"/>
    <w:rsid w:val="00E43C44"/>
    <w:rsid w:val="00E447A3"/>
    <w:rsid w:val="00E44BDC"/>
    <w:rsid w:val="00E45797"/>
    <w:rsid w:val="00E45CD6"/>
    <w:rsid w:val="00E46162"/>
    <w:rsid w:val="00E462EB"/>
    <w:rsid w:val="00E463E3"/>
    <w:rsid w:val="00E4645E"/>
    <w:rsid w:val="00E46A7B"/>
    <w:rsid w:val="00E47158"/>
    <w:rsid w:val="00E47621"/>
    <w:rsid w:val="00E479D3"/>
    <w:rsid w:val="00E47EA6"/>
    <w:rsid w:val="00E503BF"/>
    <w:rsid w:val="00E50C18"/>
    <w:rsid w:val="00E51815"/>
    <w:rsid w:val="00E519C0"/>
    <w:rsid w:val="00E523EE"/>
    <w:rsid w:val="00E52844"/>
    <w:rsid w:val="00E528E9"/>
    <w:rsid w:val="00E53096"/>
    <w:rsid w:val="00E53942"/>
    <w:rsid w:val="00E53ED1"/>
    <w:rsid w:val="00E53F39"/>
    <w:rsid w:val="00E548E9"/>
    <w:rsid w:val="00E54B0A"/>
    <w:rsid w:val="00E54CA8"/>
    <w:rsid w:val="00E54F83"/>
    <w:rsid w:val="00E55BD9"/>
    <w:rsid w:val="00E56E2B"/>
    <w:rsid w:val="00E57398"/>
    <w:rsid w:val="00E6009B"/>
    <w:rsid w:val="00E604B6"/>
    <w:rsid w:val="00E62D09"/>
    <w:rsid w:val="00E644C7"/>
    <w:rsid w:val="00E648E3"/>
    <w:rsid w:val="00E64A04"/>
    <w:rsid w:val="00E64DE7"/>
    <w:rsid w:val="00E651F1"/>
    <w:rsid w:val="00E653E4"/>
    <w:rsid w:val="00E65B9E"/>
    <w:rsid w:val="00E67585"/>
    <w:rsid w:val="00E67AEB"/>
    <w:rsid w:val="00E67B45"/>
    <w:rsid w:val="00E67C22"/>
    <w:rsid w:val="00E67ED9"/>
    <w:rsid w:val="00E7055E"/>
    <w:rsid w:val="00E71288"/>
    <w:rsid w:val="00E71598"/>
    <w:rsid w:val="00E71BAE"/>
    <w:rsid w:val="00E72F22"/>
    <w:rsid w:val="00E735E3"/>
    <w:rsid w:val="00E737E5"/>
    <w:rsid w:val="00E738E7"/>
    <w:rsid w:val="00E73AAC"/>
    <w:rsid w:val="00E74FB0"/>
    <w:rsid w:val="00E7527C"/>
    <w:rsid w:val="00E7703C"/>
    <w:rsid w:val="00E770EC"/>
    <w:rsid w:val="00E775A4"/>
    <w:rsid w:val="00E807BE"/>
    <w:rsid w:val="00E80989"/>
    <w:rsid w:val="00E81027"/>
    <w:rsid w:val="00E818A8"/>
    <w:rsid w:val="00E81BA4"/>
    <w:rsid w:val="00E830A6"/>
    <w:rsid w:val="00E836FC"/>
    <w:rsid w:val="00E8459A"/>
    <w:rsid w:val="00E858B0"/>
    <w:rsid w:val="00E85BF6"/>
    <w:rsid w:val="00E85EF0"/>
    <w:rsid w:val="00E860EF"/>
    <w:rsid w:val="00E8628B"/>
    <w:rsid w:val="00E86C26"/>
    <w:rsid w:val="00E871CF"/>
    <w:rsid w:val="00E873FF"/>
    <w:rsid w:val="00E87FE9"/>
    <w:rsid w:val="00E90929"/>
    <w:rsid w:val="00E912E7"/>
    <w:rsid w:val="00E91464"/>
    <w:rsid w:val="00E9165D"/>
    <w:rsid w:val="00E919C9"/>
    <w:rsid w:val="00E92180"/>
    <w:rsid w:val="00E924BD"/>
    <w:rsid w:val="00E92959"/>
    <w:rsid w:val="00E92BA2"/>
    <w:rsid w:val="00E92C7D"/>
    <w:rsid w:val="00E92F01"/>
    <w:rsid w:val="00E937BE"/>
    <w:rsid w:val="00E93A05"/>
    <w:rsid w:val="00E94041"/>
    <w:rsid w:val="00E948F4"/>
    <w:rsid w:val="00E94FFF"/>
    <w:rsid w:val="00E956A9"/>
    <w:rsid w:val="00E979C5"/>
    <w:rsid w:val="00E97E24"/>
    <w:rsid w:val="00EA06BF"/>
    <w:rsid w:val="00EA12A9"/>
    <w:rsid w:val="00EA1796"/>
    <w:rsid w:val="00EA27C9"/>
    <w:rsid w:val="00EA2A60"/>
    <w:rsid w:val="00EA3774"/>
    <w:rsid w:val="00EA3B13"/>
    <w:rsid w:val="00EA3C5A"/>
    <w:rsid w:val="00EA5175"/>
    <w:rsid w:val="00EA53FA"/>
    <w:rsid w:val="00EA6980"/>
    <w:rsid w:val="00EA6BB7"/>
    <w:rsid w:val="00EA6EC9"/>
    <w:rsid w:val="00EA7150"/>
    <w:rsid w:val="00EA7369"/>
    <w:rsid w:val="00EA7A28"/>
    <w:rsid w:val="00EB0584"/>
    <w:rsid w:val="00EB187C"/>
    <w:rsid w:val="00EB1FE0"/>
    <w:rsid w:val="00EB2B6C"/>
    <w:rsid w:val="00EB2B7F"/>
    <w:rsid w:val="00EB2CC4"/>
    <w:rsid w:val="00EB3206"/>
    <w:rsid w:val="00EB3B13"/>
    <w:rsid w:val="00EB3EF3"/>
    <w:rsid w:val="00EB5198"/>
    <w:rsid w:val="00EB5457"/>
    <w:rsid w:val="00EB5ADB"/>
    <w:rsid w:val="00EB5F89"/>
    <w:rsid w:val="00EB6AB0"/>
    <w:rsid w:val="00EB6C3D"/>
    <w:rsid w:val="00EB771B"/>
    <w:rsid w:val="00EB7F5F"/>
    <w:rsid w:val="00EB7FDF"/>
    <w:rsid w:val="00EC0415"/>
    <w:rsid w:val="00EC0480"/>
    <w:rsid w:val="00EC0621"/>
    <w:rsid w:val="00EC0BB7"/>
    <w:rsid w:val="00EC0F9E"/>
    <w:rsid w:val="00EC1781"/>
    <w:rsid w:val="00EC22FF"/>
    <w:rsid w:val="00EC24A5"/>
    <w:rsid w:val="00EC263E"/>
    <w:rsid w:val="00EC3771"/>
    <w:rsid w:val="00EC3A24"/>
    <w:rsid w:val="00EC50F2"/>
    <w:rsid w:val="00EC517B"/>
    <w:rsid w:val="00EC5899"/>
    <w:rsid w:val="00EC6043"/>
    <w:rsid w:val="00EC6071"/>
    <w:rsid w:val="00EC6507"/>
    <w:rsid w:val="00EC6653"/>
    <w:rsid w:val="00EC68E8"/>
    <w:rsid w:val="00EC7F52"/>
    <w:rsid w:val="00ED0393"/>
    <w:rsid w:val="00ED094F"/>
    <w:rsid w:val="00ED17D8"/>
    <w:rsid w:val="00ED2161"/>
    <w:rsid w:val="00ED226B"/>
    <w:rsid w:val="00ED237B"/>
    <w:rsid w:val="00ED3CBA"/>
    <w:rsid w:val="00ED43BD"/>
    <w:rsid w:val="00ED4532"/>
    <w:rsid w:val="00ED4C49"/>
    <w:rsid w:val="00ED4E52"/>
    <w:rsid w:val="00ED53F6"/>
    <w:rsid w:val="00ED568B"/>
    <w:rsid w:val="00ED5B95"/>
    <w:rsid w:val="00ED5D72"/>
    <w:rsid w:val="00ED5FBC"/>
    <w:rsid w:val="00ED6501"/>
    <w:rsid w:val="00ED7498"/>
    <w:rsid w:val="00ED7B8D"/>
    <w:rsid w:val="00EE046B"/>
    <w:rsid w:val="00EE081F"/>
    <w:rsid w:val="00EE128F"/>
    <w:rsid w:val="00EE1CD8"/>
    <w:rsid w:val="00EE2714"/>
    <w:rsid w:val="00EE3001"/>
    <w:rsid w:val="00EE31E3"/>
    <w:rsid w:val="00EE3644"/>
    <w:rsid w:val="00EE396B"/>
    <w:rsid w:val="00EE39A8"/>
    <w:rsid w:val="00EE3C96"/>
    <w:rsid w:val="00EE476C"/>
    <w:rsid w:val="00EE55BA"/>
    <w:rsid w:val="00EE5784"/>
    <w:rsid w:val="00EE633E"/>
    <w:rsid w:val="00EE722C"/>
    <w:rsid w:val="00EE7CED"/>
    <w:rsid w:val="00EF1065"/>
    <w:rsid w:val="00EF1BB2"/>
    <w:rsid w:val="00EF2395"/>
    <w:rsid w:val="00EF23E2"/>
    <w:rsid w:val="00EF24C7"/>
    <w:rsid w:val="00EF2C9C"/>
    <w:rsid w:val="00EF3275"/>
    <w:rsid w:val="00EF33DA"/>
    <w:rsid w:val="00EF3435"/>
    <w:rsid w:val="00EF36EA"/>
    <w:rsid w:val="00EF3E7B"/>
    <w:rsid w:val="00EF3EF8"/>
    <w:rsid w:val="00EF40F2"/>
    <w:rsid w:val="00EF4578"/>
    <w:rsid w:val="00EF4861"/>
    <w:rsid w:val="00EF5864"/>
    <w:rsid w:val="00EF5D4D"/>
    <w:rsid w:val="00EF687C"/>
    <w:rsid w:val="00EF6981"/>
    <w:rsid w:val="00EF6A64"/>
    <w:rsid w:val="00F0100B"/>
    <w:rsid w:val="00F01802"/>
    <w:rsid w:val="00F026D5"/>
    <w:rsid w:val="00F02794"/>
    <w:rsid w:val="00F02C92"/>
    <w:rsid w:val="00F036AB"/>
    <w:rsid w:val="00F044D8"/>
    <w:rsid w:val="00F046A8"/>
    <w:rsid w:val="00F04B2F"/>
    <w:rsid w:val="00F056BE"/>
    <w:rsid w:val="00F05837"/>
    <w:rsid w:val="00F05B16"/>
    <w:rsid w:val="00F07517"/>
    <w:rsid w:val="00F07F88"/>
    <w:rsid w:val="00F1084B"/>
    <w:rsid w:val="00F11DBF"/>
    <w:rsid w:val="00F1216A"/>
    <w:rsid w:val="00F12A99"/>
    <w:rsid w:val="00F12AA9"/>
    <w:rsid w:val="00F1300B"/>
    <w:rsid w:val="00F13DAF"/>
    <w:rsid w:val="00F13DF4"/>
    <w:rsid w:val="00F1443B"/>
    <w:rsid w:val="00F14759"/>
    <w:rsid w:val="00F14935"/>
    <w:rsid w:val="00F14BFA"/>
    <w:rsid w:val="00F169D0"/>
    <w:rsid w:val="00F16F80"/>
    <w:rsid w:val="00F17701"/>
    <w:rsid w:val="00F22B01"/>
    <w:rsid w:val="00F22E46"/>
    <w:rsid w:val="00F232EA"/>
    <w:rsid w:val="00F234D9"/>
    <w:rsid w:val="00F237F1"/>
    <w:rsid w:val="00F23AB8"/>
    <w:rsid w:val="00F248CD"/>
    <w:rsid w:val="00F248FC"/>
    <w:rsid w:val="00F24BAA"/>
    <w:rsid w:val="00F24CFE"/>
    <w:rsid w:val="00F24F02"/>
    <w:rsid w:val="00F25005"/>
    <w:rsid w:val="00F2554C"/>
    <w:rsid w:val="00F25E98"/>
    <w:rsid w:val="00F25F12"/>
    <w:rsid w:val="00F26E36"/>
    <w:rsid w:val="00F26E88"/>
    <w:rsid w:val="00F2767A"/>
    <w:rsid w:val="00F30F5B"/>
    <w:rsid w:val="00F31110"/>
    <w:rsid w:val="00F31121"/>
    <w:rsid w:val="00F318EC"/>
    <w:rsid w:val="00F31A80"/>
    <w:rsid w:val="00F31D2C"/>
    <w:rsid w:val="00F32404"/>
    <w:rsid w:val="00F32518"/>
    <w:rsid w:val="00F33829"/>
    <w:rsid w:val="00F338E1"/>
    <w:rsid w:val="00F3412D"/>
    <w:rsid w:val="00F34199"/>
    <w:rsid w:val="00F3472B"/>
    <w:rsid w:val="00F3522B"/>
    <w:rsid w:val="00F3570C"/>
    <w:rsid w:val="00F36A97"/>
    <w:rsid w:val="00F3702E"/>
    <w:rsid w:val="00F37818"/>
    <w:rsid w:val="00F37A25"/>
    <w:rsid w:val="00F40184"/>
    <w:rsid w:val="00F408CB"/>
    <w:rsid w:val="00F40E7B"/>
    <w:rsid w:val="00F418D4"/>
    <w:rsid w:val="00F41BA4"/>
    <w:rsid w:val="00F42170"/>
    <w:rsid w:val="00F43458"/>
    <w:rsid w:val="00F43968"/>
    <w:rsid w:val="00F43D68"/>
    <w:rsid w:val="00F43ED3"/>
    <w:rsid w:val="00F443BF"/>
    <w:rsid w:val="00F4463C"/>
    <w:rsid w:val="00F44B4D"/>
    <w:rsid w:val="00F4540B"/>
    <w:rsid w:val="00F45B35"/>
    <w:rsid w:val="00F464E3"/>
    <w:rsid w:val="00F467CD"/>
    <w:rsid w:val="00F471B6"/>
    <w:rsid w:val="00F5004F"/>
    <w:rsid w:val="00F50FDA"/>
    <w:rsid w:val="00F5125A"/>
    <w:rsid w:val="00F521F9"/>
    <w:rsid w:val="00F52A7E"/>
    <w:rsid w:val="00F53F70"/>
    <w:rsid w:val="00F5400F"/>
    <w:rsid w:val="00F54670"/>
    <w:rsid w:val="00F55A58"/>
    <w:rsid w:val="00F57076"/>
    <w:rsid w:val="00F57C59"/>
    <w:rsid w:val="00F57EC0"/>
    <w:rsid w:val="00F60478"/>
    <w:rsid w:val="00F60A6A"/>
    <w:rsid w:val="00F615D2"/>
    <w:rsid w:val="00F62224"/>
    <w:rsid w:val="00F62FC8"/>
    <w:rsid w:val="00F63058"/>
    <w:rsid w:val="00F636DC"/>
    <w:rsid w:val="00F63D8D"/>
    <w:rsid w:val="00F6409C"/>
    <w:rsid w:val="00F64927"/>
    <w:rsid w:val="00F64A1E"/>
    <w:rsid w:val="00F64A57"/>
    <w:rsid w:val="00F64B22"/>
    <w:rsid w:val="00F655E5"/>
    <w:rsid w:val="00F6592B"/>
    <w:rsid w:val="00F65B92"/>
    <w:rsid w:val="00F66837"/>
    <w:rsid w:val="00F669D2"/>
    <w:rsid w:val="00F66CE4"/>
    <w:rsid w:val="00F66D77"/>
    <w:rsid w:val="00F671DB"/>
    <w:rsid w:val="00F67C95"/>
    <w:rsid w:val="00F67F4E"/>
    <w:rsid w:val="00F70B17"/>
    <w:rsid w:val="00F70E92"/>
    <w:rsid w:val="00F712B9"/>
    <w:rsid w:val="00F71D97"/>
    <w:rsid w:val="00F7205F"/>
    <w:rsid w:val="00F724CB"/>
    <w:rsid w:val="00F7272C"/>
    <w:rsid w:val="00F72931"/>
    <w:rsid w:val="00F72AF5"/>
    <w:rsid w:val="00F72FC2"/>
    <w:rsid w:val="00F73326"/>
    <w:rsid w:val="00F73A4B"/>
    <w:rsid w:val="00F73E68"/>
    <w:rsid w:val="00F75D26"/>
    <w:rsid w:val="00F76419"/>
    <w:rsid w:val="00F77578"/>
    <w:rsid w:val="00F777CD"/>
    <w:rsid w:val="00F7787B"/>
    <w:rsid w:val="00F77ED5"/>
    <w:rsid w:val="00F8070C"/>
    <w:rsid w:val="00F811DE"/>
    <w:rsid w:val="00F813FD"/>
    <w:rsid w:val="00F81EBA"/>
    <w:rsid w:val="00F81ED8"/>
    <w:rsid w:val="00F828E6"/>
    <w:rsid w:val="00F831A1"/>
    <w:rsid w:val="00F83D9E"/>
    <w:rsid w:val="00F845E4"/>
    <w:rsid w:val="00F84AE5"/>
    <w:rsid w:val="00F85028"/>
    <w:rsid w:val="00F85A9E"/>
    <w:rsid w:val="00F85C80"/>
    <w:rsid w:val="00F85F7C"/>
    <w:rsid w:val="00F877BE"/>
    <w:rsid w:val="00F87A2A"/>
    <w:rsid w:val="00F90302"/>
    <w:rsid w:val="00F90481"/>
    <w:rsid w:val="00F912F7"/>
    <w:rsid w:val="00F91873"/>
    <w:rsid w:val="00F91D03"/>
    <w:rsid w:val="00F927E5"/>
    <w:rsid w:val="00F934E9"/>
    <w:rsid w:val="00F93BE2"/>
    <w:rsid w:val="00F9418C"/>
    <w:rsid w:val="00F94571"/>
    <w:rsid w:val="00F95F2E"/>
    <w:rsid w:val="00F9654D"/>
    <w:rsid w:val="00F968C9"/>
    <w:rsid w:val="00F96E6C"/>
    <w:rsid w:val="00F9747F"/>
    <w:rsid w:val="00F9786C"/>
    <w:rsid w:val="00F97F49"/>
    <w:rsid w:val="00FA053C"/>
    <w:rsid w:val="00FA13BE"/>
    <w:rsid w:val="00FA2472"/>
    <w:rsid w:val="00FA2627"/>
    <w:rsid w:val="00FA3CB2"/>
    <w:rsid w:val="00FA41B9"/>
    <w:rsid w:val="00FA4700"/>
    <w:rsid w:val="00FA5EA9"/>
    <w:rsid w:val="00FA60BD"/>
    <w:rsid w:val="00FA6676"/>
    <w:rsid w:val="00FA66E0"/>
    <w:rsid w:val="00FA6BB5"/>
    <w:rsid w:val="00FA71A5"/>
    <w:rsid w:val="00FA71E9"/>
    <w:rsid w:val="00FA732F"/>
    <w:rsid w:val="00FA747B"/>
    <w:rsid w:val="00FA7516"/>
    <w:rsid w:val="00FA7635"/>
    <w:rsid w:val="00FA7977"/>
    <w:rsid w:val="00FA7FD6"/>
    <w:rsid w:val="00FB0BB8"/>
    <w:rsid w:val="00FB0D6D"/>
    <w:rsid w:val="00FB11A4"/>
    <w:rsid w:val="00FB26CE"/>
    <w:rsid w:val="00FB2717"/>
    <w:rsid w:val="00FB3601"/>
    <w:rsid w:val="00FB3618"/>
    <w:rsid w:val="00FB3C71"/>
    <w:rsid w:val="00FB44D4"/>
    <w:rsid w:val="00FB4829"/>
    <w:rsid w:val="00FB5C98"/>
    <w:rsid w:val="00FB621B"/>
    <w:rsid w:val="00FB7BA9"/>
    <w:rsid w:val="00FC0CE2"/>
    <w:rsid w:val="00FC0D1B"/>
    <w:rsid w:val="00FC1DF8"/>
    <w:rsid w:val="00FC1EF8"/>
    <w:rsid w:val="00FC20CB"/>
    <w:rsid w:val="00FC25A6"/>
    <w:rsid w:val="00FC2B84"/>
    <w:rsid w:val="00FC3765"/>
    <w:rsid w:val="00FC3B57"/>
    <w:rsid w:val="00FC3CD6"/>
    <w:rsid w:val="00FC4A05"/>
    <w:rsid w:val="00FC54A6"/>
    <w:rsid w:val="00FC570A"/>
    <w:rsid w:val="00FC5CAA"/>
    <w:rsid w:val="00FC5F07"/>
    <w:rsid w:val="00FC61FE"/>
    <w:rsid w:val="00FC6241"/>
    <w:rsid w:val="00FC6485"/>
    <w:rsid w:val="00FC6519"/>
    <w:rsid w:val="00FC6B57"/>
    <w:rsid w:val="00FC78B7"/>
    <w:rsid w:val="00FD018F"/>
    <w:rsid w:val="00FD0521"/>
    <w:rsid w:val="00FD0852"/>
    <w:rsid w:val="00FD105B"/>
    <w:rsid w:val="00FD16F6"/>
    <w:rsid w:val="00FD1743"/>
    <w:rsid w:val="00FD2635"/>
    <w:rsid w:val="00FD33C4"/>
    <w:rsid w:val="00FD3D2B"/>
    <w:rsid w:val="00FD5B0F"/>
    <w:rsid w:val="00FD61B0"/>
    <w:rsid w:val="00FD6D0E"/>
    <w:rsid w:val="00FD77B3"/>
    <w:rsid w:val="00FD7C95"/>
    <w:rsid w:val="00FE07BB"/>
    <w:rsid w:val="00FE08CE"/>
    <w:rsid w:val="00FE18B1"/>
    <w:rsid w:val="00FE18C9"/>
    <w:rsid w:val="00FE2AC1"/>
    <w:rsid w:val="00FE2F68"/>
    <w:rsid w:val="00FE3009"/>
    <w:rsid w:val="00FE34AC"/>
    <w:rsid w:val="00FE3C5C"/>
    <w:rsid w:val="00FE4937"/>
    <w:rsid w:val="00FE4FDE"/>
    <w:rsid w:val="00FE52A0"/>
    <w:rsid w:val="00FE6104"/>
    <w:rsid w:val="00FE678F"/>
    <w:rsid w:val="00FE6967"/>
    <w:rsid w:val="00FE6D1F"/>
    <w:rsid w:val="00FE76B3"/>
    <w:rsid w:val="00FE787C"/>
    <w:rsid w:val="00FF0018"/>
    <w:rsid w:val="00FF03D3"/>
    <w:rsid w:val="00FF09FF"/>
    <w:rsid w:val="00FF0F1A"/>
    <w:rsid w:val="00FF1270"/>
    <w:rsid w:val="00FF18E9"/>
    <w:rsid w:val="00FF1961"/>
    <w:rsid w:val="00FF1D4D"/>
    <w:rsid w:val="00FF2221"/>
    <w:rsid w:val="00FF3448"/>
    <w:rsid w:val="00FF3E61"/>
    <w:rsid w:val="00FF5789"/>
    <w:rsid w:val="00FF59A8"/>
    <w:rsid w:val="00FF5AF1"/>
    <w:rsid w:val="00FF5C52"/>
    <w:rsid w:val="00FF7CC0"/>
    <w:rsid w:val="03DA5258"/>
    <w:rsid w:val="041103D2"/>
    <w:rsid w:val="0A0365B8"/>
    <w:rsid w:val="1333A78D"/>
    <w:rsid w:val="18A5AE35"/>
    <w:rsid w:val="22007840"/>
    <w:rsid w:val="225F48E3"/>
    <w:rsid w:val="280726B0"/>
    <w:rsid w:val="2925ED2A"/>
    <w:rsid w:val="299BAAB7"/>
    <w:rsid w:val="2B399B58"/>
    <w:rsid w:val="2CB75155"/>
    <w:rsid w:val="2E197CDF"/>
    <w:rsid w:val="322AB506"/>
    <w:rsid w:val="3FE0B558"/>
    <w:rsid w:val="4490E6EC"/>
    <w:rsid w:val="45CB51A3"/>
    <w:rsid w:val="46D8BDA3"/>
    <w:rsid w:val="4BB7D4F7"/>
    <w:rsid w:val="4CCF830D"/>
    <w:rsid w:val="4E6F7D7D"/>
    <w:rsid w:val="51E22490"/>
    <w:rsid w:val="5380FF19"/>
    <w:rsid w:val="54FE3321"/>
    <w:rsid w:val="58071DD3"/>
    <w:rsid w:val="5F7B8A4D"/>
    <w:rsid w:val="617815FC"/>
    <w:rsid w:val="650B50A8"/>
    <w:rsid w:val="6A28D930"/>
    <w:rsid w:val="6C083A26"/>
    <w:rsid w:val="73120F91"/>
    <w:rsid w:val="7323B0C7"/>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F5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tabs>
        <w:tab w:val="num" w:pos="360"/>
      </w:tabs>
      <w:ind w:left="425"/>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 w:type="paragraph" w:styleId="Revision">
    <w:name w:val="Revision"/>
    <w:hidden/>
    <w:semiHidden/>
    <w:rsid w:val="0045562A"/>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661296"/>
    <w:rPr>
      <w:color w:val="2B579A"/>
      <w:shd w:val="clear" w:color="auto" w:fill="E1DFDD"/>
    </w:rPr>
  </w:style>
  <w:style w:type="paragraph" w:customStyle="1" w:styleId="pf0">
    <w:name w:val="pf0"/>
    <w:basedOn w:val="Normal"/>
    <w:rsid w:val="00805491"/>
    <w:pPr>
      <w:spacing w:before="100" w:beforeAutospacing="1" w:after="100" w:afterAutospacing="1"/>
    </w:pPr>
    <w:rPr>
      <w:rFonts w:ascii="Times New Roman" w:eastAsia="Times New Roman" w:hAnsi="Times New Roman" w:cs="Times New Roman"/>
      <w:color w:val="auto"/>
      <w:sz w:val="24"/>
      <w:lang w:eastAsia="en-AU"/>
    </w:rPr>
  </w:style>
  <w:style w:type="character" w:styleId="FootnoteReference">
    <w:name w:val="footnote reference"/>
    <w:basedOn w:val="DefaultParagraphFont"/>
    <w:uiPriority w:val="99"/>
    <w:semiHidden/>
    <w:rsid w:val="00311D29"/>
    <w:rPr>
      <w:vertAlign w:val="superscript"/>
    </w:rPr>
  </w:style>
  <w:style w:type="paragraph" w:styleId="FootnoteText">
    <w:name w:val="footnote text"/>
    <w:basedOn w:val="Normal"/>
    <w:link w:val="FootnoteTextChar"/>
    <w:uiPriority w:val="99"/>
    <w:unhideWhenUsed/>
    <w:rsid w:val="00311D29"/>
    <w:pPr>
      <w:tabs>
        <w:tab w:val="left" w:pos="284"/>
      </w:tabs>
      <w:spacing w:before="200" w:after="0"/>
    </w:pPr>
    <w:rPr>
      <w:rFonts w:eastAsia="Calibri" w:cs="Times New Roman"/>
      <w:szCs w:val="20"/>
    </w:rPr>
  </w:style>
  <w:style w:type="character" w:customStyle="1" w:styleId="FootnoteTextChar">
    <w:name w:val="Footnote Text Char"/>
    <w:basedOn w:val="DefaultParagraphFont"/>
    <w:link w:val="FootnoteText"/>
    <w:uiPriority w:val="99"/>
    <w:rsid w:val="00311D29"/>
    <w:rPr>
      <w:rFonts w:asciiTheme="minorHAnsi" w:eastAsia="Calibri" w:hAnsiTheme="minorHAnsi"/>
      <w:color w:val="000000" w:themeColor="text1"/>
      <w:sz w:val="22"/>
      <w:lang w:eastAsia="en-US"/>
    </w:rPr>
  </w:style>
  <w:style w:type="paragraph" w:customStyle="1" w:styleId="ShortT">
    <w:name w:val="ShortT"/>
    <w:basedOn w:val="Normal"/>
    <w:next w:val="Normal"/>
    <w:qFormat/>
    <w:rsid w:val="00F408CB"/>
    <w:pPr>
      <w:spacing w:after="0"/>
    </w:pPr>
    <w:rPr>
      <w:rFonts w:ascii="Times New Roman" w:eastAsia="Times New Roman" w:hAnsi="Times New Roman" w:cs="Times New Roman"/>
      <w:b/>
      <w:color w:val="auto"/>
      <w:sz w:val="40"/>
      <w:szCs w:val="20"/>
      <w:lang w:eastAsia="en-AU"/>
    </w:rPr>
  </w:style>
  <w:style w:type="paragraph" w:styleId="EndnoteText">
    <w:name w:val="endnote text"/>
    <w:basedOn w:val="Normal"/>
    <w:link w:val="EndnoteTextChar"/>
    <w:uiPriority w:val="99"/>
    <w:semiHidden/>
    <w:unhideWhenUsed/>
    <w:rsid w:val="001C0692"/>
    <w:pPr>
      <w:spacing w:after="0"/>
    </w:pPr>
    <w:rPr>
      <w:sz w:val="20"/>
      <w:szCs w:val="20"/>
    </w:rPr>
  </w:style>
  <w:style w:type="character" w:customStyle="1" w:styleId="EndnoteTextChar">
    <w:name w:val="Endnote Text Char"/>
    <w:basedOn w:val="DefaultParagraphFont"/>
    <w:link w:val="EndnoteText"/>
    <w:uiPriority w:val="99"/>
    <w:semiHidden/>
    <w:rsid w:val="001C0692"/>
    <w:rPr>
      <w:rFonts w:asciiTheme="minorHAnsi" w:hAnsiTheme="minorHAnsi" w:cstheme="minorHAnsi"/>
      <w:color w:val="000000" w:themeColor="text1"/>
      <w:lang w:eastAsia="en-US"/>
    </w:rPr>
  </w:style>
  <w:style w:type="character" w:styleId="EndnoteReference">
    <w:name w:val="endnote reference"/>
    <w:basedOn w:val="DefaultParagraphFont"/>
    <w:uiPriority w:val="99"/>
    <w:semiHidden/>
    <w:unhideWhenUsed/>
    <w:rsid w:val="001C06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cer.gov.au/schemes/australian-carbon-credit-unit-scheme/how-participate/plan-your-project" TargetMode="External"/><Relationship Id="rId26" Type="http://schemas.openxmlformats.org/officeDocument/2006/relationships/hyperlink" Target="https://onlineservices.cer.gov.au/authentication/login" TargetMode="External"/><Relationship Id="rId39" Type="http://schemas.openxmlformats.org/officeDocument/2006/relationships/hyperlink" Target="mailto:enquiries@cleanenergyregulator.gov.au" TargetMode="External"/><Relationship Id="rId21" Type="http://schemas.openxmlformats.org/officeDocument/2006/relationships/hyperlink" Target="https://onlineservices.cer.gov.au/authentication/login" TargetMode="External"/><Relationship Id="rId34" Type="http://schemas.openxmlformats.org/officeDocument/2006/relationships/hyperlink" Target="https://onlineservices.cer.gov.au/authentication/login"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soilsavannaagriculture@cer.gov.au" TargetMode="External"/><Relationship Id="rId20" Type="http://schemas.openxmlformats.org/officeDocument/2006/relationships/hyperlink" Target="https://cer.gov.au/schemes/australian-carbon-credit-unit-scheme/accu-scheme-methods/savanna-fire-management-methods/transferring-your-project-to-2026-savanna-fire-management-methods" TargetMode="External"/><Relationship Id="rId29" Type="http://schemas.openxmlformats.org/officeDocument/2006/relationships/hyperlink" Target="https://cer.gov.au/schemes/australian-carbon-credit-unit-scheme/how-to-participate-accu-scheme/apply-to-participate-accu-scheme/eligible-interest-holder-conse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onlineservices.cer.gov.au/authentication/login" TargetMode="External"/><Relationship Id="rId32" Type="http://schemas.openxmlformats.org/officeDocument/2006/relationships/hyperlink" Target="https://onlineservices.cer.gov.au/authentication/login" TargetMode="External"/><Relationship Id="rId37" Type="http://schemas.openxmlformats.org/officeDocument/2006/relationships/hyperlink" Target="https://cer.gov.au/markets/reports-and-data/accu-project-and-contract-register?view=Projects"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onlineservices.cer.gov.au/authentication/login" TargetMode="External"/><Relationship Id="rId23" Type="http://schemas.openxmlformats.org/officeDocument/2006/relationships/hyperlink" Target="https://cer.gov.au/schemes/australian-carbon-credit-unit-scheme/accu-scheme-methods/closed-methods" TargetMode="External"/><Relationship Id="rId28" Type="http://schemas.openxmlformats.org/officeDocument/2006/relationships/hyperlink" Target="https://cer.gov.au/schemes/australian-carbon-credit-unit-scheme/how-participate/apply-participate/eligible-interest" TargetMode="External"/><Relationship Id="rId36" Type="http://schemas.openxmlformats.org/officeDocument/2006/relationships/hyperlink" Target="https://cer.gov.au/schemes/australian-carbon-credit-unit-scheme/how-to-participate-accu-scheme/apply-to-participate-accu-scheme/processing-times" TargetMode="External"/><Relationship Id="rId10" Type="http://schemas.openxmlformats.org/officeDocument/2006/relationships/footer" Target="footer1.xml"/><Relationship Id="rId19" Type="http://schemas.openxmlformats.org/officeDocument/2006/relationships/hyperlink" Target="https://cer.gov.au/schemes/australian-carbon-credit-unit-scheme/how-participate/apply-participate" TargetMode="External"/><Relationship Id="rId31" Type="http://schemas.openxmlformats.org/officeDocument/2006/relationships/hyperlink" Target="https://onlineservices.cer.gov.au/authentication/logi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login.cer.gov.au/82287d3e-47f3-48c0-9c78-9dbbf43964df/b2c_1a_signup_signin/oauth2/v2.0/authorize?client_id=2fbb1e66-1336-438f-b5fd-6c3f849de256&amp;scope=openid%20profile%20offline_access&amp;redirect_uri=https%3A%2F%2Fonlineservices.cer.gov.au%2Fauthentication%2Flogin-callback&amp;client-request-id=e5df04c4-81f8-465e-bec5-8e9ec7b57832&amp;response_mode=fragment&amp;response_type=code&amp;x-client-SKU=msal.js.browser&amp;x-client-VER=2.39.0&amp;client_info=1&amp;code_challenge=ZFaXgGQqHGEhtzqkdLa9sxvoMMiocuzavYIy_XIzS-I&amp;code_challenge_method=S256&amp;nonce=53d8bbfb-79db-46bb-aa03-2be9427e8d47&amp;state=eyJpZCI6ImJmOThmNjhiLTBjN2YtNGE1NC04NjgxLWYyZjM2NzFhMTkwNSIsIm1ldGEiOnsiaW50ZXJhY3Rpb25UeXBlIjoicmVkaXJlY3QifX0%3D%7C73a9c275-ff7f-4e6e-81b8-0031efd12afb" TargetMode="External"/><Relationship Id="rId22" Type="http://schemas.openxmlformats.org/officeDocument/2006/relationships/hyperlink" Target="https://onlineservices.cer.gov.au/authentication/login" TargetMode="External"/><Relationship Id="rId27" Type="http://schemas.openxmlformats.org/officeDocument/2006/relationships/hyperlink" Target="https://cer.gov.au/schemes/australian-carbon-credit-unit-scheme/accu-scheme-methods/closed-methods" TargetMode="External"/><Relationship Id="rId30" Type="http://schemas.openxmlformats.org/officeDocument/2006/relationships/hyperlink" Target="https://onlineservices.cer.gov.au/forms/ERF-011?section=1" TargetMode="External"/><Relationship Id="rId35" Type="http://schemas.openxmlformats.org/officeDocument/2006/relationships/hyperlink" Target="https://onlineservices.cer.gov.au/authentication/login"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cer.gov.au/schemes/australian-carbon-credit-unit-scheme" TargetMode="External"/><Relationship Id="rId25" Type="http://schemas.openxmlformats.org/officeDocument/2006/relationships/hyperlink" Target="https://onlineservices.cer.gov.au/authentication/login" TargetMode="External"/><Relationship Id="rId33" Type="http://schemas.openxmlformats.org/officeDocument/2006/relationships/hyperlink" Target="https://cer.gov.au/schemes/australian-carbon-credit-unit-scheme/accu-scheme-methods/closed-methods" TargetMode="External"/><Relationship Id="rId38" Type="http://schemas.openxmlformats.org/officeDocument/2006/relationships/hyperlink" Target="https://cer.gov.au/about-us/our-policies/privacy-policy"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s://cer.gov.au/schemes/australian-carbon-credit-unit-scheme/accu-scheme-methods/savanna-fire-management-metho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F91CE4-D02B-4500-B483-8406160DF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4275</Words>
  <Characters>24669</Characters>
  <Application>Microsoft Office Word</Application>
  <DocSecurity>0</DocSecurity>
  <Lines>536</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2026-04-13T05:09:00Z</dcterms:created>
  <dcterms:modified xsi:type="dcterms:W3CDTF">2026-04-14T01:15:00Z</dcterms:modified>
</cp:coreProperties>
</file>